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8A" w:rsidRPr="00EA2FC3" w:rsidRDefault="00A07B8A" w:rsidP="00A07B8A">
      <w:pPr>
        <w:pStyle w:val="berschrift1"/>
      </w:pPr>
      <w:r>
        <w:t>Web und Datenbank kopieren</w:t>
      </w:r>
    </w:p>
    <w:p w:rsidR="00A07B8A" w:rsidRDefault="00A07B8A" w:rsidP="00A07B8A">
      <w:r w:rsidRPr="00EA2FC3">
        <w:t xml:space="preserve">Die </w:t>
      </w:r>
      <w:r>
        <w:t>Datenbank</w:t>
      </w:r>
      <w:r w:rsidRPr="00EA2FC3">
        <w:t xml:space="preserve"> und </w:t>
      </w:r>
      <w:r>
        <w:t>die Daten des Webs werden dann aus dem GitRepository</w:t>
      </w:r>
      <w:r w:rsidRPr="00EA2FC3">
        <w:t xml:space="preserve"> entnommen. Die Daten müssen in das Hauptverzeichni</w:t>
      </w:r>
      <w:r>
        <w:t>s des Webs kopiert und dort entpackt werden. Der Datenbank-Dump muss in die MySQL-Datenbank eingespielt werden.</w:t>
      </w:r>
      <w:bookmarkStart w:id="0" w:name="_GoBack"/>
      <w:bookmarkEnd w:id="0"/>
    </w:p>
    <w:p w:rsidR="00A07B8A" w:rsidRDefault="00A07B8A" w:rsidP="00A07B8A">
      <w:pPr>
        <w:pStyle w:val="berschrift1berTabelle"/>
      </w:pPr>
      <w:r>
        <w:t>htaccess-Schutz aktivieren</w:t>
      </w:r>
    </w:p>
    <w:p w:rsidR="00A07B8A" w:rsidRDefault="00A07B8A" w:rsidP="00A07B8A">
      <w:r>
        <w:t>Damit Websitebenutzer nicht in der Lage sind die Seite aufzurufen, ehe sie fertig gestellt ist, wird ein htaccess-Schutz eingerichtet. Das ist auch wichtig, damit Google nicht vor Abschluss der Websiteanpassungen anfangen kann die Seiten zu indexieren.</w:t>
      </w:r>
      <w:r>
        <w:br/>
        <w:t>Um den htaccess-Schutz zu aktivieren gehen Sie wie folgt vor:</w:t>
      </w:r>
    </w:p>
    <w:p w:rsidR="00A07B8A" w:rsidRDefault="00A07B8A" w:rsidP="00A07B8A">
      <w:pPr>
        <w:pStyle w:val="Listenabsatz"/>
        <w:numPr>
          <w:ilvl w:val="0"/>
          <w:numId w:val="2"/>
        </w:numPr>
      </w:pPr>
      <w:r>
        <w:t>Öffnen Sie die .htaccess-Datei im Hauptverzeichniss</w:t>
      </w:r>
    </w:p>
    <w:p w:rsidR="00A07B8A" w:rsidRDefault="00A07B8A" w:rsidP="00A07B8A">
      <w:pPr>
        <w:pStyle w:val="Listenabsatz"/>
        <w:numPr>
          <w:ilvl w:val="0"/>
          <w:numId w:val="2"/>
        </w:numPr>
      </w:pPr>
      <w:r>
        <w:t xml:space="preserve">In Zeile 4 muss der absolute Pfad zur .htpasswd-Datei hinterlegt werden. </w:t>
      </w:r>
    </w:p>
    <w:p w:rsidR="00A07B8A" w:rsidRDefault="00A07B8A" w:rsidP="00A07B8A">
      <w:pPr>
        <w:pStyle w:val="berschrift1"/>
      </w:pPr>
      <w:r>
        <w:t>TYPO3 Konfigurationen</w:t>
      </w:r>
    </w:p>
    <w:p w:rsidR="00A07B8A" w:rsidRPr="00104C78" w:rsidRDefault="00A07B8A" w:rsidP="00A07B8A">
      <w:pPr>
        <w:pStyle w:val="berschrift2"/>
      </w:pPr>
      <w:r w:rsidRPr="00104C78">
        <w:t>TYPO3 mit der Datenbank verknüpfen</w:t>
      </w:r>
    </w:p>
    <w:p w:rsidR="00A07B8A" w:rsidRPr="00C57EC1" w:rsidRDefault="00A07B8A" w:rsidP="00A07B8A">
      <w:pPr>
        <w:rPr>
          <w:b/>
        </w:rPr>
      </w:pPr>
      <w:r w:rsidRPr="00EA2FC3">
        <w:t>Damit TYPO3 auf die Datenbank zugreifen kann, müssen die Datenbank-Konfigurationen angepasst werden.</w:t>
      </w:r>
      <w:r>
        <w:t xml:space="preserve"> Hierfür muss</w:t>
      </w:r>
      <w:r w:rsidRPr="00EA2FC3">
        <w:t xml:space="preserve"> die Konfigurationsdatei „typo3conf/localconf.php“ </w:t>
      </w:r>
      <w:r>
        <w:t>im Hauptverzeichnis editiert werden.</w:t>
      </w:r>
      <w:r>
        <w:rPr>
          <w:b/>
        </w:rPr>
        <w:t xml:space="preserve"> </w:t>
      </w:r>
      <w:r w:rsidRPr="00EA2FC3">
        <w:t xml:space="preserve">In den Zeilen </w:t>
      </w:r>
      <w:r>
        <w:t>16</w:t>
      </w:r>
      <w:r w:rsidRPr="00EA2FC3">
        <w:t xml:space="preserve"> – 2</w:t>
      </w:r>
      <w:r>
        <w:t>3</w:t>
      </w:r>
      <w:r w:rsidRPr="00EA2FC3">
        <w:t xml:space="preserve"> finden Sie die </w:t>
      </w:r>
      <w:r>
        <w:t>V</w:t>
      </w:r>
      <w:r w:rsidRPr="00EA2FC3">
        <w:t>ariablen:</w:t>
      </w:r>
    </w:p>
    <w:p w:rsidR="00A07B8A" w:rsidRPr="00EA2FC3" w:rsidRDefault="00A07B8A" w:rsidP="00A07B8A">
      <w:pPr>
        <w:pBdr>
          <w:top w:val="single" w:sz="4" w:space="1" w:color="auto"/>
          <w:left w:val="single" w:sz="4" w:space="4" w:color="auto"/>
          <w:bottom w:val="single" w:sz="4" w:space="1" w:color="auto"/>
          <w:right w:val="single" w:sz="4" w:space="4" w:color="auto"/>
        </w:pBdr>
        <w:rPr>
          <w:rFonts w:ascii="Consolas" w:hAnsi="Consolas" w:cs="Consolas"/>
          <w:sz w:val="18"/>
          <w:szCs w:val="18"/>
        </w:rPr>
      </w:pPr>
      <w:r w:rsidRPr="00EA2FC3">
        <w:rPr>
          <w:rFonts w:ascii="Consolas" w:hAnsi="Consolas" w:cs="Consolas"/>
          <w:sz w:val="18"/>
          <w:szCs w:val="18"/>
        </w:rPr>
        <w:t>$typo_db_username = ‘[Benutzername der Datenbank]‘</w:t>
      </w:r>
      <w:r w:rsidRPr="00EA2FC3">
        <w:rPr>
          <w:rFonts w:ascii="Consolas" w:hAnsi="Consolas" w:cs="Consolas"/>
          <w:sz w:val="18"/>
          <w:szCs w:val="18"/>
        </w:rPr>
        <w:br/>
        <w:t>$typo_db_password = ‘[Datenbank Kennwort]‘</w:t>
      </w:r>
      <w:r w:rsidRPr="00EA2FC3">
        <w:rPr>
          <w:rFonts w:ascii="Consolas" w:hAnsi="Consolas" w:cs="Consolas"/>
          <w:sz w:val="18"/>
          <w:szCs w:val="18"/>
        </w:rPr>
        <w:br/>
        <w:t>$typo_db_host = ‘[Host der Datenbank]‘</w:t>
      </w:r>
      <w:r w:rsidRPr="00EA2FC3">
        <w:rPr>
          <w:rFonts w:ascii="Consolas" w:hAnsi="Consolas" w:cs="Consolas"/>
          <w:sz w:val="18"/>
          <w:szCs w:val="18"/>
        </w:rPr>
        <w:br/>
        <w:t>$typo_db = ‘[Name der Datenbank]‘</w:t>
      </w:r>
    </w:p>
    <w:p w:rsidR="00A07B8A" w:rsidRPr="00EA2FC3" w:rsidRDefault="00A07B8A" w:rsidP="00A07B8A">
      <w:r w:rsidRPr="00EA2FC3">
        <w:t>Damit steht die Verbindung zur Datenbank. Somit hat TYPO3 nun auch Zugriff auf die für die relevanten Daten der Standardvorlage.</w:t>
      </w:r>
    </w:p>
    <w:p w:rsidR="00A07B8A" w:rsidRPr="00EA2FC3" w:rsidRDefault="00A07B8A" w:rsidP="00A07B8A">
      <w:pPr>
        <w:pStyle w:val="berschrift2"/>
      </w:pPr>
      <w:r w:rsidRPr="00EA2FC3">
        <w:t>CookieDomain anpassen</w:t>
      </w:r>
    </w:p>
    <w:p w:rsidR="00A07B8A" w:rsidRPr="00EA2FC3" w:rsidRDefault="00A07B8A" w:rsidP="00A07B8A">
      <w:r w:rsidRPr="00EA2FC3">
        <w:t xml:space="preserve">TYPO3 muss für diverse Logins sogenannte </w:t>
      </w:r>
      <w:r w:rsidRPr="00B978B2">
        <w:rPr>
          <w:i/>
        </w:rPr>
        <w:t>cookies</w:t>
      </w:r>
      <w:r>
        <w:t xml:space="preserve"> speichern. Die Cookied</w:t>
      </w:r>
      <w:r w:rsidRPr="00EA2FC3">
        <w:t>omain ist in der Regel die gleiche Domain, unter welcher die Website später erreichbar ist.</w:t>
      </w:r>
    </w:p>
    <w:p w:rsidR="00A07B8A" w:rsidRPr="00EA2FC3" w:rsidRDefault="00A07B8A" w:rsidP="00A07B8A">
      <w:r w:rsidRPr="00EA2FC3">
        <w:lastRenderedPageBreak/>
        <w:t>Die Konfiguration findet ebenfalls in „typo3conf/localconf.php“ statt.</w:t>
      </w:r>
      <w:r>
        <w:t xml:space="preserve"> </w:t>
      </w:r>
      <w:r w:rsidRPr="00EA2FC3">
        <w:t>In den Zeilen 27 und 28 müssen die Domains hinterlegt werden:</w:t>
      </w:r>
    </w:p>
    <w:p w:rsidR="00A07B8A" w:rsidRPr="00472B91" w:rsidRDefault="00A07B8A" w:rsidP="00A07B8A">
      <w:pPr>
        <w:pBdr>
          <w:top w:val="single" w:sz="4" w:space="1" w:color="auto"/>
          <w:left w:val="single" w:sz="4" w:space="4" w:color="auto"/>
          <w:bottom w:val="single" w:sz="4" w:space="1" w:color="auto"/>
          <w:right w:val="single" w:sz="4" w:space="4" w:color="auto"/>
        </w:pBdr>
        <w:rPr>
          <w:rFonts w:ascii="Consolas" w:hAnsi="Consolas" w:cs="Consolas"/>
          <w:sz w:val="18"/>
          <w:szCs w:val="18"/>
          <w:lang w:val="en-US"/>
        </w:rPr>
      </w:pPr>
      <w:r w:rsidRPr="00FE0707">
        <w:rPr>
          <w:rFonts w:ascii="Consolas" w:hAnsi="Consolas" w:cs="Consolas"/>
          <w:sz w:val="18"/>
          <w:szCs w:val="18"/>
          <w:lang w:val="en-US"/>
        </w:rPr>
        <w:t>$TYPO3</w:t>
      </w:r>
      <w:r w:rsidRPr="00472B91">
        <w:rPr>
          <w:rFonts w:ascii="Consolas" w:hAnsi="Consolas" w:cs="Consolas"/>
          <w:sz w:val="18"/>
          <w:szCs w:val="18"/>
          <w:lang w:val="en-US"/>
        </w:rPr>
        <w:t>_CONF_VARS['SYS']['cookieDomain'] = ‘[www.hier_domain_eintragen.de]‘;</w:t>
      </w:r>
      <w:r w:rsidRPr="00472B91">
        <w:rPr>
          <w:rFonts w:ascii="Consolas" w:hAnsi="Consolas" w:cs="Consolas"/>
          <w:sz w:val="18"/>
          <w:szCs w:val="18"/>
          <w:lang w:val="en-US"/>
        </w:rPr>
        <w:br/>
        <w:t>$TYPO3_CONF_VARS['BE']['cookieDomain'] = ‘[www.hier_domain_eintragen.de]‘;</w:t>
      </w:r>
    </w:p>
    <w:p w:rsidR="00A07B8A" w:rsidRPr="00600F4C" w:rsidRDefault="00A07B8A" w:rsidP="00A07B8A">
      <w:pPr>
        <w:rPr>
          <w:i/>
        </w:rPr>
      </w:pPr>
      <w:r w:rsidRPr="0017378A">
        <w:t>Nach diesen Einstellungen können Sie sich ins TYPO3 Backend einloggen:</w:t>
      </w:r>
      <w:r>
        <w:t xml:space="preserve"> </w:t>
      </w:r>
      <w:r w:rsidRPr="00600F4C">
        <w:rPr>
          <w:i/>
        </w:rPr>
        <w:t>www.meine_neue_domain.de/typo3</w:t>
      </w:r>
      <w:r>
        <w:rPr>
          <w:i/>
        </w:rPr>
        <w:t>/</w:t>
      </w:r>
    </w:p>
    <w:p w:rsidR="00A07B8A" w:rsidRDefault="00A07B8A" w:rsidP="00A07B8A">
      <w:r w:rsidRPr="00600F4C">
        <w:rPr>
          <w:u w:val="single"/>
        </w:rPr>
        <w:t>Websiteschutz</w:t>
      </w:r>
      <w:r>
        <w:rPr>
          <w:b/>
        </w:rPr>
        <w:t xml:space="preserve"> </w:t>
      </w:r>
      <w:r>
        <w:rPr>
          <w:b/>
        </w:rPr>
        <w:br/>
      </w:r>
      <w:r w:rsidRPr="00600F4C">
        <w:t>(htaccess – Dialogfeld beim Aufruf der Website</w:t>
      </w:r>
      <w:r>
        <w:t xml:space="preserve"> oder des TYPO3 Backends</w:t>
      </w:r>
      <w:r w:rsidRPr="00600F4C">
        <w:t>)</w:t>
      </w:r>
    </w:p>
    <w:p w:rsidR="00A07B8A" w:rsidRDefault="00A07B8A" w:rsidP="00A07B8A">
      <w:pPr>
        <w:keepNext/>
        <w:jc w:val="center"/>
      </w:pPr>
      <w:r>
        <w:rPr>
          <w:noProof/>
        </w:rPr>
        <w:drawing>
          <wp:inline distT="0" distB="0" distL="0" distR="0" wp14:anchorId="693030BF" wp14:editId="78CAFB81">
            <wp:extent cx="3802380" cy="1109411"/>
            <wp:effectExtent l="0" t="0" r="7620" b="0"/>
            <wp:docPr id="10" name="Grafik 10" descr="C:\Users\chegner\Desktop\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gner\Desktop\scre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1109411"/>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w:t>
      </w:r>
      <w:r w:rsidRPr="00A36BF7">
        <w:rPr>
          <w:b w:val="0"/>
        </w:rPr>
        <w:t>Dialogfeld "htaccess"</w:t>
      </w:r>
    </w:p>
    <w:p w:rsidR="00A07B8A" w:rsidRDefault="00A07B8A" w:rsidP="00A07B8A">
      <w:r w:rsidRPr="00600F4C">
        <w:rPr>
          <w:b/>
        </w:rPr>
        <w:t>Benutzername</w:t>
      </w:r>
      <w:r>
        <w:t>: shh</w:t>
      </w:r>
      <w:r>
        <w:br/>
      </w:r>
      <w:r w:rsidRPr="00600F4C">
        <w:rPr>
          <w:b/>
        </w:rPr>
        <w:t>Passwort</w:t>
      </w:r>
      <w:r>
        <w:t>: schuelerhaushalt</w:t>
      </w:r>
    </w:p>
    <w:p w:rsidR="00A07B8A" w:rsidRPr="00C57EC1" w:rsidRDefault="00A07B8A" w:rsidP="00A07B8A">
      <w:pPr>
        <w:pStyle w:val="berschrift2"/>
      </w:pPr>
      <w:r>
        <w:t>TYPO3-Zugang</w:t>
      </w:r>
    </w:p>
    <w:p w:rsidR="00A07B8A" w:rsidRDefault="00A07B8A" w:rsidP="00A07B8A">
      <w:pPr>
        <w:keepNext/>
        <w:jc w:val="center"/>
      </w:pPr>
      <w:r>
        <w:rPr>
          <w:noProof/>
        </w:rPr>
        <w:drawing>
          <wp:inline distT="0" distB="0" distL="0" distR="0" wp14:anchorId="1E1F8830" wp14:editId="3AB86AE3">
            <wp:extent cx="2156460" cy="1204805"/>
            <wp:effectExtent l="0" t="0" r="0" b="0"/>
            <wp:docPr id="13" name="Grafik 13" descr="C:\Users\chegner\Desktop\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gner\Desktop\scre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1204805"/>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A36BF7">
        <w:rPr>
          <w:b w:val="0"/>
        </w:rPr>
        <w:t>Dialogfeld "TYPO3-Backend"</w:t>
      </w:r>
    </w:p>
    <w:p w:rsidR="00A07B8A" w:rsidRPr="0017378A" w:rsidRDefault="00A07B8A" w:rsidP="00A07B8A">
      <w:pPr>
        <w:rPr>
          <w:b/>
        </w:rPr>
      </w:pPr>
      <w:r w:rsidRPr="0017378A">
        <w:rPr>
          <w:b/>
        </w:rPr>
        <w:t>Technischer Admin:</w:t>
      </w:r>
    </w:p>
    <w:p w:rsidR="00A07B8A" w:rsidRPr="0017378A" w:rsidRDefault="00A07B8A" w:rsidP="00A07B8A">
      <w:r w:rsidRPr="00600F4C">
        <w:rPr>
          <w:b/>
        </w:rPr>
        <w:t>Benutzername</w:t>
      </w:r>
      <w:r w:rsidRPr="0017378A">
        <w:t>: tech_admin</w:t>
      </w:r>
      <w:r w:rsidRPr="0017378A">
        <w:br/>
      </w:r>
      <w:r w:rsidRPr="00600F4C">
        <w:rPr>
          <w:b/>
        </w:rPr>
        <w:t>Passwort</w:t>
      </w:r>
      <w:r w:rsidRPr="0017378A">
        <w:t>: shh_admin</w:t>
      </w:r>
    </w:p>
    <w:p w:rsidR="00A07B8A" w:rsidRPr="0017378A" w:rsidRDefault="00A07B8A" w:rsidP="00A07B8A">
      <w:pPr>
        <w:rPr>
          <w:b/>
        </w:rPr>
      </w:pPr>
      <w:r w:rsidRPr="0017378A">
        <w:rPr>
          <w:b/>
        </w:rPr>
        <w:t xml:space="preserve">TYPO3 Admin: </w:t>
      </w:r>
      <w:r w:rsidRPr="00DC6814">
        <w:t>(</w:t>
      </w:r>
      <w:r>
        <w:t>Nur von Benutzern mit fortgeschrittenen TYPO3-Kenntnissen zu verwenden!</w:t>
      </w:r>
      <w:r w:rsidRPr="00DC6814">
        <w:t>)</w:t>
      </w:r>
    </w:p>
    <w:p w:rsidR="00A07B8A" w:rsidRDefault="00A07B8A" w:rsidP="00A07B8A">
      <w:r w:rsidRPr="00600F4C">
        <w:rPr>
          <w:b/>
        </w:rPr>
        <w:t>Benutzername</w:t>
      </w:r>
      <w:r w:rsidRPr="0017378A">
        <w:t>: admin</w:t>
      </w:r>
      <w:r w:rsidRPr="0017378A">
        <w:br/>
      </w:r>
      <w:r w:rsidRPr="00600F4C">
        <w:rPr>
          <w:b/>
        </w:rPr>
        <w:t>Passwort</w:t>
      </w:r>
      <w:r w:rsidRPr="0017378A">
        <w:t>: shh_admin</w:t>
      </w:r>
    </w:p>
    <w:p w:rsidR="00A07B8A" w:rsidRPr="00C57EC1" w:rsidRDefault="00A07B8A" w:rsidP="00A07B8A">
      <w:pPr>
        <w:pStyle w:val="berschrift2"/>
      </w:pPr>
      <w:r>
        <w:t>Passwortänderung der Administratoren</w:t>
      </w:r>
    </w:p>
    <w:p w:rsidR="00A07B8A" w:rsidRDefault="00A07B8A" w:rsidP="00A07B8A">
      <w:r>
        <w:t>Passen Sie die Passwörter der beiden Benutzer an, um das Sicherheitsrisiko zu minimieren.</w:t>
      </w:r>
    </w:p>
    <w:p w:rsidR="00A07B8A" w:rsidRDefault="00A07B8A" w:rsidP="00A07B8A">
      <w:r>
        <w:t>Die Passwörter können nur durch einen TYPO3-Admin geändert werden. Melden Sie sich also mit dem TYPO3-Admin-Account an. Navigieren Sie zum Punkt „Benutzer“ in der ADMINWERKZEUGE-Navigation. Editieren Sie den Benutzer „tech_admin“.</w:t>
      </w:r>
    </w:p>
    <w:p w:rsidR="00A07B8A" w:rsidRDefault="00A07B8A" w:rsidP="00A07B8A">
      <w:pPr>
        <w:keepNext/>
        <w:jc w:val="center"/>
      </w:pPr>
      <w:r>
        <w:rPr>
          <w:noProof/>
        </w:rPr>
        <w:lastRenderedPageBreak/>
        <w:drawing>
          <wp:inline distT="0" distB="0" distL="0" distR="0" wp14:anchorId="4FE94AF3" wp14:editId="43ED26DE">
            <wp:extent cx="3368040" cy="1428262"/>
            <wp:effectExtent l="0" t="0" r="381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1428262"/>
                    </a:xfrm>
                    <a:prstGeom prst="rect">
                      <a:avLst/>
                    </a:prstGeom>
                    <a:noFill/>
                    <a:ln>
                      <a:noFill/>
                    </a:ln>
                  </pic:spPr>
                </pic:pic>
              </a:graphicData>
            </a:graphic>
          </wp:inline>
        </w:drawing>
      </w:r>
    </w:p>
    <w:p w:rsidR="00A07B8A" w:rsidRPr="006F6B57" w:rsidRDefault="00A07B8A" w:rsidP="00A07B8A">
      <w:pPr>
        <w:pStyle w:val="Beschriftung"/>
        <w:jc w:val="center"/>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393F24">
        <w:rPr>
          <w:b w:val="0"/>
        </w:rPr>
        <w:t>Benutzer editieren</w:t>
      </w:r>
    </w:p>
    <w:p w:rsidR="00A07B8A" w:rsidRDefault="00A07B8A" w:rsidP="00A07B8A">
      <w:r>
        <w:t>Im bereits aktiven Reiter „Allgemein“ können Sie nun das Passwort ändern und den Benutzer speichern.</w:t>
      </w:r>
    </w:p>
    <w:p w:rsidR="00A07B8A" w:rsidRDefault="00A07B8A" w:rsidP="00A07B8A">
      <w:pPr>
        <w:keepNext/>
        <w:jc w:val="center"/>
      </w:pPr>
      <w:r>
        <w:rPr>
          <w:noProof/>
        </w:rPr>
        <w:drawing>
          <wp:inline distT="0" distB="0" distL="0" distR="0" wp14:anchorId="7BF8DD46" wp14:editId="154DC357">
            <wp:extent cx="3665220" cy="2258295"/>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2258295"/>
                    </a:xfrm>
                    <a:prstGeom prst="rect">
                      <a:avLst/>
                    </a:prstGeom>
                    <a:noFill/>
                    <a:ln>
                      <a:noFill/>
                    </a:ln>
                  </pic:spPr>
                </pic:pic>
              </a:graphicData>
            </a:graphic>
          </wp:inline>
        </w:drawing>
      </w:r>
    </w:p>
    <w:p w:rsidR="00A07B8A" w:rsidRDefault="00A07B8A" w:rsidP="00A07B8A">
      <w:pPr>
        <w:pStyle w:val="Beschriftung"/>
        <w:jc w:val="center"/>
      </w:pPr>
      <w:r>
        <w:t xml:space="preserve">Abbildung </w:t>
      </w:r>
      <w:r>
        <w:fldChar w:fldCharType="begin"/>
      </w:r>
      <w:r>
        <w:instrText xml:space="preserve"> SEQ Abbildung \* ARABIC </w:instrText>
      </w:r>
      <w:r>
        <w:fldChar w:fldCharType="separate"/>
      </w:r>
      <w:r>
        <w:rPr>
          <w:noProof/>
        </w:rPr>
        <w:t>4</w:t>
      </w:r>
      <w:r>
        <w:rPr>
          <w:noProof/>
        </w:rPr>
        <w:fldChar w:fldCharType="end"/>
      </w:r>
      <w:r>
        <w:t xml:space="preserve">: </w:t>
      </w:r>
      <w:r w:rsidRPr="00393F24">
        <w:rPr>
          <w:b w:val="0"/>
        </w:rPr>
        <w:t>Pass</w:t>
      </w:r>
      <w:r>
        <w:rPr>
          <w:b w:val="0"/>
        </w:rPr>
        <w:t>w</w:t>
      </w:r>
      <w:r w:rsidRPr="00393F24">
        <w:rPr>
          <w:b w:val="0"/>
        </w:rPr>
        <w:t>ort editieren</w:t>
      </w:r>
    </w:p>
    <w:p w:rsidR="00A07B8A" w:rsidRDefault="00A07B8A" w:rsidP="00A07B8A">
      <w:r>
        <w:t>Gehen Sie mit dem TYPO3-Admin-Benutzer genauso vor (es kann sein, dass Sie sich im Anschluss neu anmelden müssen).</w:t>
      </w:r>
    </w:p>
    <w:p w:rsidR="00A07B8A" w:rsidRPr="00EA2FC3" w:rsidRDefault="00A07B8A" w:rsidP="00A07B8A">
      <w:r w:rsidRPr="0017378A">
        <w:t>Als nächstes müssen die Konfigurationen</w:t>
      </w:r>
      <w:r w:rsidRPr="00EA2FC3">
        <w:t xml:space="preserve"> für das Frontend angepasst werden.</w:t>
      </w:r>
    </w:p>
    <w:p w:rsidR="00A07B8A" w:rsidRPr="00EA2FC3" w:rsidRDefault="00A07B8A" w:rsidP="00A07B8A">
      <w:pPr>
        <w:pStyle w:val="berschrift2"/>
      </w:pPr>
      <w:r w:rsidRPr="00EA2FC3">
        <w:t>BaseURL anpassen</w:t>
      </w:r>
    </w:p>
    <w:p w:rsidR="00A07B8A" w:rsidRPr="00EA2FC3" w:rsidRDefault="00A07B8A" w:rsidP="00A07B8A">
      <w:r w:rsidRPr="00EA2FC3">
        <w:t xml:space="preserve">In der Datei „fileadmin/ts_templates/main_template_constants.ts“ </w:t>
      </w:r>
      <w:r>
        <w:t xml:space="preserve">im Hauptverzeichnis </w:t>
      </w:r>
      <w:r w:rsidRPr="00EA2FC3">
        <w:t xml:space="preserve">ist in der ersten Zeile die </w:t>
      </w:r>
      <w:r>
        <w:t xml:space="preserve">sogenannte </w:t>
      </w:r>
      <w:r w:rsidRPr="00EA2FC3">
        <w:t xml:space="preserve">BaseURL </w:t>
      </w:r>
      <w:r>
        <w:t>hinterlegt</w:t>
      </w:r>
      <w:r w:rsidRPr="00EA2FC3">
        <w:t>. Diese muss der neuen Domain angepasst werden:</w:t>
      </w:r>
    </w:p>
    <w:p w:rsidR="00A07B8A" w:rsidRPr="005C133F" w:rsidRDefault="00A07B8A" w:rsidP="00A07B8A">
      <w:pPr>
        <w:pBdr>
          <w:top w:val="single" w:sz="4" w:space="1" w:color="auto"/>
          <w:left w:val="single" w:sz="4" w:space="4" w:color="auto"/>
          <w:bottom w:val="single" w:sz="4" w:space="1" w:color="auto"/>
          <w:right w:val="single" w:sz="4" w:space="4" w:color="auto"/>
        </w:pBdr>
        <w:rPr>
          <w:rFonts w:ascii="Consolas" w:hAnsi="Consolas" w:cs="Consolas"/>
          <w:sz w:val="18"/>
          <w:szCs w:val="18"/>
        </w:rPr>
      </w:pPr>
      <w:r w:rsidRPr="005C133F">
        <w:rPr>
          <w:rFonts w:ascii="Consolas" w:hAnsi="Consolas" w:cs="Consolas"/>
          <w:sz w:val="18"/>
          <w:szCs w:val="18"/>
        </w:rPr>
        <w:t>###########################################################</w:t>
      </w:r>
      <w:r w:rsidRPr="005C133F">
        <w:rPr>
          <w:rFonts w:ascii="Consolas" w:hAnsi="Consolas" w:cs="Consolas"/>
          <w:sz w:val="18"/>
          <w:szCs w:val="18"/>
        </w:rPr>
        <w:br/>
        <w:t># BaseURL</w:t>
      </w:r>
      <w:r w:rsidRPr="005C133F">
        <w:rPr>
          <w:rFonts w:ascii="Consolas" w:hAnsi="Consolas" w:cs="Consolas"/>
          <w:sz w:val="18"/>
          <w:szCs w:val="18"/>
        </w:rPr>
        <w:br/>
        <w:t>###########################################################</w:t>
      </w:r>
      <w:r w:rsidRPr="005C133F">
        <w:rPr>
          <w:rFonts w:ascii="Consolas" w:hAnsi="Consolas" w:cs="Consolas"/>
          <w:sz w:val="18"/>
          <w:szCs w:val="18"/>
        </w:rPr>
        <w:br/>
        <w:t xml:space="preserve">config.baseURL = </w:t>
      </w:r>
      <w:hyperlink r:id="rId11" w:history="1">
        <w:r w:rsidRPr="005C133F">
          <w:rPr>
            <w:rStyle w:val="Hyperlink"/>
            <w:rFonts w:ascii="Consolas" w:hAnsi="Consolas" w:cs="Consolas"/>
            <w:sz w:val="18"/>
            <w:szCs w:val="18"/>
          </w:rPr>
          <w:t>http://www.meine_neue_domain.de/</w:t>
        </w:r>
      </w:hyperlink>
    </w:p>
    <w:p w:rsidR="00A07B8A" w:rsidRDefault="00A07B8A" w:rsidP="00A07B8A">
      <w:pPr>
        <w:pStyle w:val="Listenabsatz"/>
        <w:numPr>
          <w:ilvl w:val="0"/>
          <w:numId w:val="1"/>
        </w:numPr>
        <w:ind w:left="567" w:hanging="567"/>
      </w:pPr>
      <w:r w:rsidRPr="00EA2FC3">
        <w:t>Damit ist TYPO3 einsatzbereit.</w:t>
      </w:r>
    </w:p>
    <w:p w:rsidR="00A07B8A" w:rsidRDefault="00A07B8A" w:rsidP="00A07B8A">
      <w:pPr>
        <w:pStyle w:val="berschrift2"/>
      </w:pPr>
      <w:r>
        <w:t>Domainrecord anpassen</w:t>
      </w:r>
    </w:p>
    <w:p w:rsidR="00A07B8A" w:rsidRDefault="00A07B8A" w:rsidP="00A07B8A">
      <w:r>
        <w:t xml:space="preserve">TYPO3 speichert die Domain in einem zusätzlichen Datensatz, um gewissen Funktionen bereit zu stellen. Der Datensatz existiert bereits, muss aber editiert werden. Die Editierung kann </w:t>
      </w:r>
      <w:r w:rsidRPr="00B978B2">
        <w:rPr>
          <w:u w:val="single"/>
        </w:rPr>
        <w:t>nur</w:t>
      </w:r>
      <w:r>
        <w:t xml:space="preserve"> vom TYPO3-Admin vorgenommen werden. Melden Sie sich also ggf. im Backend ab und nutzen Sie den Zugang des TYPO3-Admins.</w:t>
      </w:r>
    </w:p>
    <w:p w:rsidR="00A07B8A" w:rsidRDefault="00A07B8A" w:rsidP="00A07B8A">
      <w:r>
        <w:lastRenderedPageBreak/>
        <w:t>Selektieren Sie in der WEBSEITE-Navigation zum Punkt „Liste“ und wählen Sie die Startseite aus. Im Bereich „Domäne“ bearbeiten Sie den  „sv.schuelerhaushalt.de“-Datensatz durch einen Klick auf das Bleistift-Icon.</w:t>
      </w:r>
    </w:p>
    <w:p w:rsidR="00A07B8A" w:rsidRDefault="00A07B8A" w:rsidP="00A07B8A">
      <w:pPr>
        <w:keepNext/>
        <w:jc w:val="center"/>
      </w:pPr>
      <w:r>
        <w:rPr>
          <w:noProof/>
        </w:rPr>
        <w:drawing>
          <wp:inline distT="0" distB="0" distL="0" distR="0" wp14:anchorId="634B8C49" wp14:editId="6451C8C0">
            <wp:extent cx="6294120" cy="2651760"/>
            <wp:effectExtent l="0" t="0" r="0" b="0"/>
            <wp:docPr id="15" name="Grafik 15" descr="C:\Users\chegner\Desktop\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gner\Desktop\scre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2651760"/>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5</w:t>
      </w:r>
      <w:r>
        <w:rPr>
          <w:noProof/>
        </w:rPr>
        <w:fldChar w:fldCharType="end"/>
      </w:r>
      <w:r w:rsidRPr="00DA3789">
        <w:rPr>
          <w:b w:val="0"/>
        </w:rPr>
        <w:t>: neue Internetadresse</w:t>
      </w:r>
      <w:r w:rsidRPr="00DA3789">
        <w:rPr>
          <w:b w:val="0"/>
          <w:noProof/>
        </w:rPr>
        <w:t xml:space="preserve"> setzen</w:t>
      </w:r>
    </w:p>
    <w:p w:rsidR="00A07B8A" w:rsidRDefault="00A07B8A" w:rsidP="00A07B8A">
      <w:r>
        <w:t>Es öffnet sich ein Formular. Hier können Sie Ihre neue URL angeben, unter der die Website erreichbar ist. Speichern Sie das Formular mit einem Klick auf die Diskette (oben links).</w:t>
      </w:r>
    </w:p>
    <w:p w:rsidR="00A07B8A" w:rsidRDefault="00A07B8A" w:rsidP="00A07B8A">
      <w:pPr>
        <w:keepNext/>
        <w:jc w:val="center"/>
      </w:pPr>
      <w:r>
        <w:rPr>
          <w:noProof/>
        </w:rPr>
        <w:drawing>
          <wp:inline distT="0" distB="0" distL="0" distR="0" wp14:anchorId="308F4DBC" wp14:editId="04A5F2ED">
            <wp:extent cx="3954780" cy="1363980"/>
            <wp:effectExtent l="0" t="0" r="762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1363980"/>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6</w:t>
      </w:r>
      <w:r>
        <w:rPr>
          <w:noProof/>
        </w:rPr>
        <w:fldChar w:fldCharType="end"/>
      </w:r>
      <w:r>
        <w:t xml:space="preserve">: </w:t>
      </w:r>
      <w:r w:rsidRPr="00DA3789">
        <w:rPr>
          <w:b w:val="0"/>
        </w:rPr>
        <w:t>Formular "Internetadresse"</w:t>
      </w:r>
    </w:p>
    <w:p w:rsidR="00A07B8A" w:rsidRPr="00EA2FC3" w:rsidRDefault="00A07B8A" w:rsidP="00A07B8A">
      <w:pPr>
        <w:pStyle w:val="berschrift1"/>
      </w:pPr>
      <w:r>
        <w:t>Redaktionelle</w:t>
      </w:r>
      <w:r w:rsidRPr="00EA2FC3">
        <w:t xml:space="preserve"> Konfigurationen</w:t>
      </w:r>
    </w:p>
    <w:p w:rsidR="00A07B8A" w:rsidRDefault="00A07B8A" w:rsidP="00A07B8A">
      <w:pPr>
        <w:pStyle w:val="berschrift2"/>
      </w:pPr>
      <w:r>
        <w:t>Standard-Header-Bild austauschen</w:t>
      </w:r>
    </w:p>
    <w:p w:rsidR="00A07B8A" w:rsidRPr="00B978B2" w:rsidRDefault="00A07B8A" w:rsidP="00A07B8A">
      <w:r>
        <w:t xml:space="preserve">Zu Beginn ist ein „leeres“ Headerbild im Kopfbereich der Website zu sehen. Um das Bild für alle Seiten anzupassen, selektieren Sie in der WEBSEITE-Navigation den Punkt „Seite bearbeiten“ aus. Im Anschluss klicken Sie auf das Weltkugelicon neben der Startseite. Es öffnet sich ein Kontextmenü. Wählen Sie „Bearbeiten“ aus. Der rechte Bereich des Backends aktualisiert sich und öffnet ein Formular. Wählen Sie den Reiter „Ressourcen“ aus. Es öffnet sich ein Upload-Feld, in welchem Sie den Header hochladen können. </w:t>
      </w:r>
      <w:r w:rsidRPr="00B978B2">
        <w:rPr>
          <w:b/>
        </w:rPr>
        <w:t>Das alte Bild muss gelöscht werden!</w:t>
      </w:r>
      <w:r>
        <w:rPr>
          <w:b/>
        </w:rPr>
        <w:t xml:space="preserve"> </w:t>
      </w:r>
      <w:r>
        <w:t>Dazu markieren sie den Eintrag „blanko_header.png“ und klicken rechts neben dem Feld auf das „</w:t>
      </w:r>
      <w:r w:rsidRPr="00B978B2">
        <w:rPr>
          <w:bdr w:val="single" w:sz="4" w:space="0" w:color="auto"/>
        </w:rPr>
        <w:t xml:space="preserve"> </w:t>
      </w:r>
      <w:r>
        <w:rPr>
          <w:bdr w:val="single" w:sz="4" w:space="0" w:color="auto"/>
        </w:rPr>
        <w:t xml:space="preserve">X </w:t>
      </w:r>
      <w:r>
        <w:t>“. Im Anschluss können Sie das neue Headerbild hochladen. Speichern Sie das Formular.</w:t>
      </w:r>
    </w:p>
    <w:p w:rsidR="00A07B8A" w:rsidRDefault="00A07B8A" w:rsidP="00A07B8A">
      <w:pPr>
        <w:pBdr>
          <w:top w:val="single" w:sz="4" w:space="1" w:color="auto"/>
          <w:left w:val="single" w:sz="4" w:space="4" w:color="auto"/>
          <w:bottom w:val="single" w:sz="4" w:space="1" w:color="auto"/>
          <w:right w:val="single" w:sz="4" w:space="4" w:color="auto"/>
        </w:pBdr>
        <w:rPr>
          <w:rStyle w:val="t3-form-field-container"/>
        </w:rPr>
      </w:pPr>
      <w:r w:rsidRPr="00A94A80">
        <w:rPr>
          <w:b/>
        </w:rPr>
        <w:t>WICHTIG:</w:t>
      </w:r>
      <w:r>
        <w:rPr>
          <w:b/>
        </w:rPr>
        <w:t xml:space="preserve"> </w:t>
      </w:r>
      <w:r>
        <w:t xml:space="preserve">Das Bild </w:t>
      </w:r>
      <w:r w:rsidRPr="00A94A80">
        <w:rPr>
          <w:u w:val="single"/>
        </w:rPr>
        <w:t>MUSS</w:t>
      </w:r>
      <w:r>
        <w:t xml:space="preserve"> eine Auflösung von </w:t>
      </w:r>
      <w:r>
        <w:rPr>
          <w:rStyle w:val="t3-form-field-container"/>
        </w:rPr>
        <w:t>980x194px haben. Ansonsten passt dieses nicht in das Layout.</w:t>
      </w:r>
    </w:p>
    <w:p w:rsidR="00A07B8A" w:rsidRDefault="00A07B8A" w:rsidP="00A07B8A">
      <w:pPr>
        <w:keepNext/>
        <w:jc w:val="center"/>
      </w:pPr>
      <w:r>
        <w:rPr>
          <w:noProof/>
        </w:rPr>
        <w:lastRenderedPageBreak/>
        <w:drawing>
          <wp:inline distT="0" distB="0" distL="0" distR="0" wp14:anchorId="6D652877" wp14:editId="5CCE4A2D">
            <wp:extent cx="6294120" cy="2087880"/>
            <wp:effectExtent l="0" t="0" r="0" b="7620"/>
            <wp:docPr id="14" name="Grafik 14" descr="C:\Users\chegner\Desktop\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gner\Desktop\scre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120" cy="2087880"/>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7</w:t>
      </w:r>
      <w:r>
        <w:rPr>
          <w:noProof/>
        </w:rPr>
        <w:fldChar w:fldCharType="end"/>
      </w:r>
      <w:r>
        <w:t xml:space="preserve">: </w:t>
      </w:r>
      <w:r w:rsidRPr="00DA3789">
        <w:rPr>
          <w:b w:val="0"/>
        </w:rPr>
        <w:t>Headerbild austauschen</w:t>
      </w:r>
    </w:p>
    <w:p w:rsidR="00A07B8A" w:rsidRDefault="00A07B8A" w:rsidP="00A07B8A">
      <w:pPr>
        <w:pStyle w:val="berschrift2"/>
      </w:pPr>
      <w:r>
        <w:t>Empfänger-Mailadresse für Kontaktnachrichten anpassen</w:t>
      </w:r>
    </w:p>
    <w:p w:rsidR="00A07B8A" w:rsidRDefault="00A07B8A" w:rsidP="00A07B8A">
      <w:r>
        <w:t>Die Empfänger-Adresse im Kontaktformular muss angepasst werden. Dazu selektieren Sie in der WEBSEITE-Navigation den Punkt „Seiten bearbeiten“ aus und wählen im Seitenbaum „Kontakt“. Auf der rechten Seite finden Sie zwei Elemente. Bearbeiten Sie das zweite mit einem Klick auf das Bleistift-Icon.</w:t>
      </w:r>
    </w:p>
    <w:p w:rsidR="00A07B8A" w:rsidRDefault="00A07B8A" w:rsidP="00A07B8A">
      <w:pPr>
        <w:keepNext/>
        <w:jc w:val="center"/>
      </w:pPr>
      <w:r>
        <w:rPr>
          <w:noProof/>
        </w:rPr>
        <w:drawing>
          <wp:inline distT="0" distB="0" distL="0" distR="0" wp14:anchorId="71007E61" wp14:editId="3AFD4DDE">
            <wp:extent cx="4717450" cy="2194560"/>
            <wp:effectExtent l="0" t="0" r="6985" b="0"/>
            <wp:docPr id="11" name="Grafik 11" descr="C:\Users\chegner\Desktop\scre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gner\Desktop\screen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7450" cy="2194560"/>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8</w:t>
      </w:r>
      <w:r>
        <w:rPr>
          <w:noProof/>
        </w:rPr>
        <w:fldChar w:fldCharType="end"/>
      </w:r>
      <w:r>
        <w:t xml:space="preserve">: </w:t>
      </w:r>
      <w:r w:rsidRPr="00DA3789">
        <w:rPr>
          <w:b w:val="0"/>
        </w:rPr>
        <w:t>Empfänger-Mailadresse ändern</w:t>
      </w:r>
    </w:p>
    <w:p w:rsidR="00A07B8A" w:rsidRDefault="00A07B8A" w:rsidP="00A07B8A">
      <w:r>
        <w:t>Es öffnet sich ein Formular. Wählen Sie den Reiter „Formular“ und passen Sie folgende Konfigurationen an:</w:t>
      </w:r>
    </w:p>
    <w:p w:rsidR="00A07B8A" w:rsidRPr="00C54407" w:rsidRDefault="00A07B8A" w:rsidP="00A07B8A">
      <w:pPr>
        <w:pBdr>
          <w:top w:val="single" w:sz="4" w:space="1" w:color="auto"/>
          <w:left w:val="single" w:sz="4" w:space="4" w:color="auto"/>
          <w:bottom w:val="single" w:sz="4" w:space="1" w:color="auto"/>
          <w:right w:val="single" w:sz="4" w:space="4" w:color="auto"/>
        </w:pBdr>
        <w:rPr>
          <w:rFonts w:ascii="Consolas" w:hAnsi="Consolas" w:cs="Consolas"/>
          <w:sz w:val="18"/>
          <w:szCs w:val="18"/>
        </w:rPr>
      </w:pPr>
      <w:r w:rsidRPr="00C54407">
        <w:rPr>
          <w:rFonts w:ascii="Consolas" w:hAnsi="Consolas" w:cs="Consolas"/>
          <w:sz w:val="18"/>
          <w:szCs w:val="18"/>
        </w:rPr>
        <w:t>recipient</w:t>
      </w:r>
      <w:r>
        <w:rPr>
          <w:rFonts w:ascii="Consolas" w:hAnsi="Consolas" w:cs="Consolas"/>
          <w:sz w:val="18"/>
          <w:szCs w:val="18"/>
        </w:rPr>
        <w:t>Em</w:t>
      </w:r>
      <w:r w:rsidRPr="00C54407">
        <w:rPr>
          <w:rFonts w:ascii="Consolas" w:hAnsi="Consolas" w:cs="Consolas"/>
          <w:sz w:val="18"/>
          <w:szCs w:val="18"/>
        </w:rPr>
        <w:t>ail</w:t>
      </w:r>
      <w:r>
        <w:rPr>
          <w:rFonts w:ascii="Consolas" w:hAnsi="Consolas" w:cs="Consolas"/>
          <w:sz w:val="18"/>
          <w:szCs w:val="18"/>
        </w:rPr>
        <w:t xml:space="preserve"> = ‘[E-Mail-Adresse des Empfängers]‘</w:t>
      </w:r>
      <w:r>
        <w:rPr>
          <w:rFonts w:ascii="Consolas" w:hAnsi="Consolas" w:cs="Consolas"/>
          <w:sz w:val="18"/>
          <w:szCs w:val="18"/>
        </w:rPr>
        <w:br/>
        <w:t>senderEmail = ‘[E-Mail-Adresse des Senders]‘</w:t>
      </w:r>
    </w:p>
    <w:p w:rsidR="00A07B8A" w:rsidRPr="00C54407" w:rsidRDefault="00A07B8A" w:rsidP="00A07B8A">
      <w:r>
        <w:t>Die Betreffzeile und die Nachricht können, falls gewünscht, ebenfalls angepasst werden. Speichern Sie das Formular</w:t>
      </w:r>
    </w:p>
    <w:p w:rsidR="00A07B8A" w:rsidRDefault="00A07B8A" w:rsidP="00A07B8A">
      <w:pPr>
        <w:keepNext/>
        <w:jc w:val="center"/>
      </w:pPr>
      <w:r>
        <w:rPr>
          <w:noProof/>
        </w:rPr>
        <w:lastRenderedPageBreak/>
        <w:drawing>
          <wp:inline distT="0" distB="0" distL="0" distR="0" wp14:anchorId="22A11697" wp14:editId="18EC69A3">
            <wp:extent cx="2345150" cy="2174334"/>
            <wp:effectExtent l="0" t="0" r="0" b="0"/>
            <wp:docPr id="12" name="Grafik 12" descr="C:\Users\chegner\Desktop\scre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gner\Desktop\screen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985" cy="2175108"/>
                    </a:xfrm>
                    <a:prstGeom prst="rect">
                      <a:avLst/>
                    </a:prstGeom>
                    <a:noFill/>
                    <a:ln>
                      <a:noFill/>
                    </a:ln>
                  </pic:spPr>
                </pic:pic>
              </a:graphicData>
            </a:graphic>
          </wp:inline>
        </w:drawing>
      </w:r>
    </w:p>
    <w:p w:rsidR="00A07B8A" w:rsidRPr="00DA3789" w:rsidRDefault="00A07B8A" w:rsidP="00A07B8A">
      <w:pPr>
        <w:pStyle w:val="Beschriftung"/>
        <w:jc w:val="center"/>
        <w:rPr>
          <w:b w:val="0"/>
        </w:rPr>
      </w:pPr>
      <w:r>
        <w:t xml:space="preserve">Abbildung </w:t>
      </w:r>
      <w:r>
        <w:fldChar w:fldCharType="begin"/>
      </w:r>
      <w:r>
        <w:instrText xml:space="preserve"> SEQ Abbildung \* ARABIC </w:instrText>
      </w:r>
      <w:r>
        <w:fldChar w:fldCharType="separate"/>
      </w:r>
      <w:r>
        <w:rPr>
          <w:noProof/>
        </w:rPr>
        <w:t>9</w:t>
      </w:r>
      <w:r>
        <w:rPr>
          <w:noProof/>
        </w:rPr>
        <w:fldChar w:fldCharType="end"/>
      </w:r>
      <w:r>
        <w:t xml:space="preserve">: </w:t>
      </w:r>
      <w:r w:rsidRPr="00DA3789">
        <w:rPr>
          <w:b w:val="0"/>
        </w:rPr>
        <w:t>Empfänger-Mailadresse im Formular</w:t>
      </w:r>
    </w:p>
    <w:p w:rsidR="00A07B8A" w:rsidRDefault="00A07B8A" w:rsidP="00A07B8A">
      <w:pPr>
        <w:pStyle w:val="berschrift2"/>
      </w:pPr>
      <w:r>
        <w:t>Websiteschutz (htaccess) deaktivieren</w:t>
      </w:r>
    </w:p>
    <w:p w:rsidR="00A07B8A" w:rsidRDefault="00A07B8A" w:rsidP="00A07B8A">
      <w:r>
        <w:t>Ist die Seite erreichbar und soll öffentlich zugänglich gemacht werden, kann der htacces-Schutz entfernt werden (danach kann die Seite auch von Google indexiert werden). Dazu öffnen Sie die „.htaccess“-Datei im Hauptverzeichnis Ihres Webs und entfernen die ersten 4 Zeilen (oder kommentieren sie aus).</w:t>
      </w:r>
    </w:p>
    <w:p w:rsidR="00A07B8A" w:rsidRPr="00A36BF7" w:rsidRDefault="00A07B8A" w:rsidP="00A07B8A">
      <w:pPr>
        <w:rPr>
          <w:u w:val="single"/>
        </w:rPr>
      </w:pPr>
      <w:r w:rsidRPr="00A36BF7">
        <w:rPr>
          <w:u w:val="single"/>
        </w:rPr>
        <w:t>Beispiel zur Auskommentierung:</w:t>
      </w:r>
    </w:p>
    <w:p w:rsidR="00A07B8A" w:rsidRPr="007C7E2C" w:rsidRDefault="00A07B8A" w:rsidP="00A07B8A">
      <w:pPr>
        <w:pBdr>
          <w:top w:val="single" w:sz="4" w:space="1" w:color="auto"/>
          <w:left w:val="single" w:sz="4" w:space="4" w:color="auto"/>
          <w:bottom w:val="single" w:sz="4" w:space="1" w:color="auto"/>
          <w:right w:val="single" w:sz="4" w:space="4" w:color="auto"/>
        </w:pBdr>
        <w:rPr>
          <w:rFonts w:ascii="Consolas" w:hAnsi="Consolas" w:cs="Consolas"/>
          <w:sz w:val="18"/>
          <w:szCs w:val="18"/>
        </w:rPr>
      </w:pPr>
      <w:r w:rsidRPr="007C7E2C">
        <w:rPr>
          <w:rFonts w:ascii="Consolas" w:hAnsi="Consolas" w:cs="Consolas"/>
          <w:sz w:val="18"/>
          <w:szCs w:val="18"/>
        </w:rPr>
        <w:t># AuthType Basic</w:t>
      </w:r>
      <w:r w:rsidRPr="007C7E2C">
        <w:rPr>
          <w:rFonts w:ascii="Consolas" w:hAnsi="Consolas" w:cs="Consolas"/>
          <w:sz w:val="18"/>
          <w:szCs w:val="18"/>
        </w:rPr>
        <w:br/>
        <w:t># AuthName "Passwortschutz"</w:t>
      </w:r>
      <w:r w:rsidRPr="007C7E2C">
        <w:rPr>
          <w:rFonts w:ascii="Consolas" w:hAnsi="Consolas" w:cs="Consolas"/>
          <w:sz w:val="18"/>
          <w:szCs w:val="18"/>
        </w:rPr>
        <w:br/>
        <w:t># require valid-user</w:t>
      </w:r>
      <w:r w:rsidRPr="007C7E2C">
        <w:rPr>
          <w:rFonts w:ascii="Consolas" w:hAnsi="Consolas" w:cs="Consolas"/>
          <w:sz w:val="18"/>
          <w:szCs w:val="18"/>
        </w:rPr>
        <w:br/>
        <w:t># AuthUserFile /srv/www/web-856/html.sv/.htpasswd</w:t>
      </w:r>
    </w:p>
    <w:p w:rsidR="00A07B8A" w:rsidRPr="00AC384A" w:rsidRDefault="00A07B8A" w:rsidP="00A07B8A">
      <w:pPr>
        <w:rPr>
          <w:rFonts w:cs="Consolas"/>
          <w:szCs w:val="22"/>
        </w:rPr>
      </w:pPr>
      <w:r w:rsidRPr="00AC384A">
        <w:rPr>
          <w:rFonts w:cs="Consolas"/>
          <w:szCs w:val="22"/>
        </w:rPr>
        <w:t>Nach der Anpassung wird das Dialogfeld</w:t>
      </w:r>
      <w:r>
        <w:rPr>
          <w:rFonts w:cs="Consolas"/>
          <w:szCs w:val="22"/>
        </w:rPr>
        <w:t xml:space="preserve"> beim Aufruf der Seite (siehe Abbildung 1) nicht mehr aufgerufen, und die Seite kann von allen Usern aufgerufen sowie von google indexiert werden.</w:t>
      </w:r>
    </w:p>
    <w:p w:rsidR="00631C3D" w:rsidRDefault="003E7767"/>
    <w:sectPr w:rsidR="00631C3D" w:rsidSect="0082390F">
      <w:headerReference w:type="default" r:id="rId17"/>
      <w:footerReference w:type="default" r:id="rId18"/>
      <w:headerReference w:type="first" r:id="rId19"/>
      <w:footerReference w:type="first" r:id="rId20"/>
      <w:pgSz w:w="11906" w:h="16838" w:code="9"/>
      <w:pgMar w:top="1418" w:right="707" w:bottom="1134" w:left="1276" w:header="709" w:footer="128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67" w:rsidRDefault="003E7767" w:rsidP="00A07B8A">
      <w:pPr>
        <w:spacing w:after="0" w:line="240" w:lineRule="auto"/>
      </w:pPr>
      <w:r>
        <w:separator/>
      </w:r>
    </w:p>
  </w:endnote>
  <w:endnote w:type="continuationSeparator" w:id="0">
    <w:p w:rsidR="003E7767" w:rsidRDefault="003E7767" w:rsidP="00A0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itao">
    <w:altName w:val="Times New Roman"/>
    <w:panose1 w:val="00000000000000000000"/>
    <w:charset w:val="00"/>
    <w:family w:val="auto"/>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D57" w:rsidRPr="00B00A2B" w:rsidRDefault="003E7767" w:rsidP="0082390F">
    <w:pPr>
      <w:pStyle w:val="Fuzeile"/>
      <w:pBdr>
        <w:bottom w:val="single" w:sz="6" w:space="1" w:color="808080"/>
      </w:pBdr>
    </w:pPr>
    <w:r>
      <w:rPr>
        <w:noProof/>
      </w:rPr>
      <mc:AlternateContent>
        <mc:Choice Requires="wps">
          <w:drawing>
            <wp:anchor distT="0" distB="0" distL="114300" distR="114300" simplePos="0" relativeHeight="251665408" behindDoc="1" locked="0" layoutInCell="1" allowOverlap="1" wp14:anchorId="20D2EE1D" wp14:editId="57059D0F">
              <wp:simplePos x="0" y="0"/>
              <wp:positionH relativeFrom="column">
                <wp:posOffset>18415</wp:posOffset>
              </wp:positionH>
              <wp:positionV relativeFrom="page">
                <wp:posOffset>9866630</wp:posOffset>
              </wp:positionV>
              <wp:extent cx="3119755" cy="612775"/>
              <wp:effectExtent l="0" t="0" r="0" b="0"/>
              <wp:wrapNone/>
              <wp:docPr id="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755" cy="612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23D57" w:rsidRPr="0086164C" w:rsidRDefault="003E7767" w:rsidP="0082390F">
                          <w:pPr>
                            <w:pStyle w:val="Fuzeile"/>
                            <w:tabs>
                              <w:tab w:val="clear" w:pos="2835"/>
                              <w:tab w:val="clear" w:pos="3178"/>
                              <w:tab w:val="right" w:pos="1418"/>
                              <w:tab w:val="left" w:pos="1701"/>
                            </w:tabs>
                            <w:rPr>
                              <w:color w:val="5B5B5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2EE1D" id="_x0000_t202" coordsize="21600,21600" o:spt="202" path="m,l,21600r21600,l21600,xe">
              <v:stroke joinstyle="miter"/>
              <v:path gradientshapeok="t" o:connecttype="rect"/>
            </v:shapetype>
            <v:shape id="Text Box 80" o:spid="_x0000_s1026" type="#_x0000_t202" style="position:absolute;margin-left:1.45pt;margin-top:776.9pt;width:245.65pt;height:4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EC+AIAAIYGAAAOAAAAZHJzL2Uyb0RvYy54bWysVduOmzAQfa/Uf7D8zgIJCRctWSUkVJW2&#10;F2m3H+CACVbBprYTsq367x2bJMvutlLVLQ/Il2Fmzpwzw/XNsW3QgUrFBE+xf+VhRHkhSsZ3Kf5y&#10;nzsRRkoTXpJGcJriB6rwzeLtm+u+S+hE1KIpqUTghKuk71Jca90lrquKmrZEXYmOcrishGyJhq3c&#10;uaUkPXhvG3fieXO3F7LspCioUnC6Hi7xwvqvKlroT1WlqEZNiiE3bd/Svrfm7S6uSbKTpKtZcUqD&#10;/EMWLWEcgl5crYkmaC/ZC1ctK6RQotJXhWhdUVWsoBYDoPG9Z2juatJRiwWKo7pLmdT/c1t8PHyW&#10;iJUpBqI4aYGie3rUaCWOKLLl6TuVgNVdB3b6COdAs4WqultRfFWIi6wmfEeXUoq+pqSE9HxTWHf0&#10;qSFEJco42fYfRAlxyF4L6+hYydbUDqqBwDvQ9HChxuRSwOHU9+NwNsOogLu5PwnDmQ1BkvPXnVT6&#10;HRUtMosUS6DeeieHW6VNNiQ5m5hgXOSsaSz9DX9yAIbDCbX6Gb4mCWQCS2NpcrLc/oi9eBNtosAJ&#10;JvONE3jrtbPMs8CZ5344W0/XWbb2f5os/CCpWVlSboKedeYHf8fjSfGDQi5KU6JhpXFnUlJyt80a&#10;iQ4EdJ7b51SekZn7NA1bEsDyDJI/CbzVJHbyeRQ6QR7MnDj0Isfz41U894I4WOdPId0yTl8PCfUp&#10;jmcTYJg0OxglhZaDyv4I07PPS5gkaZmGodKwFlR9MSKJ0eaGl5ZzTVgzrEdVMUh+X5VlPvPCYBo5&#10;oLupE0w3nrOK8sxZZv58Hm5W2WrzjOiNFY96fWEsPSMljvI9xXhMGaR7lqltPtNvQ+fp4/YIwE0T&#10;bkX5AG0oBXQJ9BoMb1jUQn7HqIdBmGL1bU8kxah5z6GVYz8IzOS0m2AWTmAjxzfb8Q3hBbhKsQYe&#10;7TLTw7Tdd5Ltaog0DA8ultD+FbOd+ZgVQDEbGHYW1Gkwm2k63lurx9/H4hcAAAD//wMAUEsDBBQA&#10;BgAIAAAAIQCV8JH43gAAAAsBAAAPAAAAZHJzL2Rvd25yZXYueG1sTI/LTsMwEEX3SP0HayqxozZp&#10;UpEQp6qK2IIoD4mdG0+TiHgcxW4T/p5hBcu5c3Qf5XZ2vbjgGDpPGm5XCgRS7W1HjYa318ebOxAh&#10;GrKm94QavjHAtlpclaawfqIXvBxiI9iEQmE0tDEOhZShbtGZsPIDEv9OfnQm8jk20o5mYnPXy0Sp&#10;jXSmI05ozYD7Fuuvw9lpeH86fX6k6rl5cNkw+VlJcrnU+no57+5BRJzjHwy/9bk6VNzp6M9kg+g1&#10;JDmDLGfZmicwkOZpAuLI0iZTa5BVKf9vqH4AAAD//wMAUEsBAi0AFAAGAAgAAAAhALaDOJL+AAAA&#10;4QEAABMAAAAAAAAAAAAAAAAAAAAAAFtDb250ZW50X1R5cGVzXS54bWxQSwECLQAUAAYACAAAACEA&#10;OP0h/9YAAACUAQAACwAAAAAAAAAAAAAAAAAvAQAAX3JlbHMvLnJlbHNQSwECLQAUAAYACAAAACEA&#10;vVRhAvgCAACGBgAADgAAAAAAAAAAAAAAAAAuAgAAZHJzL2Uyb0RvYy54bWxQSwECLQAUAAYACAAA&#10;ACEAlfCR+N4AAAALAQAADwAAAAAAAAAAAAAAAABSBQAAZHJzL2Rvd25yZXYueG1sUEsFBgAAAAAE&#10;AAQA8wAAAF0GAAAAAA==&#10;" filled="f" stroked="f">
              <v:textbox>
                <w:txbxContent>
                  <w:p w:rsidR="00A23D57" w:rsidRPr="0086164C" w:rsidRDefault="003E7767" w:rsidP="0082390F">
                    <w:pPr>
                      <w:pStyle w:val="Fuzeile"/>
                      <w:tabs>
                        <w:tab w:val="clear" w:pos="2835"/>
                        <w:tab w:val="clear" w:pos="3178"/>
                        <w:tab w:val="right" w:pos="1418"/>
                        <w:tab w:val="left" w:pos="1701"/>
                      </w:tabs>
                      <w:rPr>
                        <w:color w:val="5B5B5B"/>
                      </w:rPr>
                    </w:pPr>
                  </w:p>
                </w:txbxContent>
              </v:textbox>
              <w10:wrap anchory="page"/>
            </v:shape>
          </w:pict>
        </mc:Fallback>
      </mc:AlternateContent>
    </w:r>
    <w:r>
      <w:rPr>
        <w:noProof/>
      </w:rPr>
      <mc:AlternateContent>
        <mc:Choice Requires="wps">
          <w:drawing>
            <wp:anchor distT="0" distB="0" distL="114300" distR="114300" simplePos="0" relativeHeight="251663360" behindDoc="1" locked="0" layoutInCell="1" allowOverlap="1" wp14:anchorId="0D673014" wp14:editId="4AAC2AC2">
              <wp:simplePos x="0" y="0"/>
              <wp:positionH relativeFrom="column">
                <wp:posOffset>2116455</wp:posOffset>
              </wp:positionH>
              <wp:positionV relativeFrom="page">
                <wp:posOffset>9866630</wp:posOffset>
              </wp:positionV>
              <wp:extent cx="4177030" cy="612775"/>
              <wp:effectExtent l="1905" t="0" r="2540" b="0"/>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7030" cy="612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23D57" w:rsidRPr="0086164C" w:rsidRDefault="003E7767" w:rsidP="0082390F">
                          <w:pPr>
                            <w:pStyle w:val="Fuzeile"/>
                            <w:rPr>
                              <w:color w:val="5B5B5B"/>
                            </w:rPr>
                          </w:pPr>
                          <w:r w:rsidRPr="0086164C">
                            <w:rPr>
                              <w:color w:val="5B5B5B"/>
                            </w:rPr>
                            <w:tab/>
                          </w:r>
                          <w:r>
                            <w:rPr>
                              <w:color w:val="5B5B5B"/>
                            </w:rPr>
                            <w:tab/>
                          </w:r>
                          <w:r w:rsidRPr="0086164C">
                            <w:rPr>
                              <w:color w:val="5B5B5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73014" id="Text Box 78" o:spid="_x0000_s1027" type="#_x0000_t202" style="position:absolute;margin-left:166.65pt;margin-top:776.9pt;width:328.9pt;height:4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glV+AIAAI0GAAAOAAAAZHJzL2Uyb0RvYy54bWysVVtv2jAUfp+0/2D5PU0ChlzUUEEg06Tu&#10;IrX7ASZxiLXEzmy3oZv233fsAKXtJk3reIh8Of7O950bl1f7rkX3TGkuRYbDiwAjJkpZcbHL8Jfb&#10;wosx0oaKirZSsAw/MI2vFm/fXA59yiaykW3FFAIQodOhz3BjTJ/6vi4b1lF9IXsm4LKWqqMGtmrn&#10;V4oOgN61/iQI5v4gVdUrWTKt4XQ9XuKFw69rVppPda2ZQW2GgZtxX+W+W/v1F5c03SnaN7w80KD/&#10;wKKjXIDTE9SaGoruFH8B1fFSSS1rc1HKzpd1zUvmNICaMHim5qahPXNaIDi6P4VJ/z/Y8uP9Z4V4&#10;leEII0E7SNEt2xu0knsUxTY8Q69TsLrpwc7s4RzS7KTq/lqWXzUSMm+o2LGlUnJoGK2AXmhf+mdP&#10;RxxtQbbDB1mBH3pnpAPa16qzsYNoIECHND2cUmO5lHBIwigKpnBVwt08nETRzLmg6fF1r7R5x2SH&#10;7CLDClLv0On9tTaWDU2PJtaZkAVvW5f+Vjw5AMPxhLn6GV/TFJjA0lpaTi63P5Ig2cSbmHhkMt94&#10;JFivvWWRE29ehNFsPV3n+Tr8aVmEJG14VTFhnR7rLCR/l8dDxY8Vcqo0LVteWThLSavdNm8VuqdQ&#10;54X7HcJzZuY/peFCAlqeSQonJFhNEq+Yx5FHCjLzkiiIvSBMVsk8IAlZF08lXXPBXi8JDRlOZpMZ&#10;RrTdwSgpjRqr7I8yA/d7KZOmHTcwVFreZTg+GdHU1uZGVC7nhvJ2XJ9FxSr5fVSWxSyIyDT2oO6m&#10;HpluAm8VF7m3zMP5PNqs8tXmWaI3rnj06wPj0nNWiWd8Dz4eKUPpHsvUNZ/tt7HzzH67d23uOtM2&#10;5lZWD9CNSkKzQF/BDIdFI9V3jAaYhxnW3+6oYhi17wV0dBISYgeo25BZNIGNOr/Znt9QUQJUhg2k&#10;0y1zMw7du17xXQOexhki5BKmQM1dgz6yAkV2AzPPaTvMZztUz/fO6vFfZPELAAD//wMAUEsDBBQA&#10;BgAIAAAAIQBh6DrO3wAAAA0BAAAPAAAAZHJzL2Rvd25yZXYueG1sTI9BT8MwDIXvSPyHyEjcWNKV&#10;TrQ0nSYQVxDbQOKWNV5b0ThVk63l32NOzDf7PT1/r1zPrhdnHEPnSUOyUCCQam87ajTsdy93DyBC&#10;NGRN7wk1/GCAdXV9VZrC+one8byNjeAQCoXR0MY4FFKGukVnwsIPSKwd/ehM5HVspB3NxOGul0ul&#10;VtKZjvhDawZ8arH+3p6cho/X49fnvXprnl02TH5Wklwutb69mTePICLO8d8Mf/iMDhUzHfyJbBC9&#10;hpSHrSxkWcol2JLnSQLiwKdVplKQVSkvW1S/AAAA//8DAFBLAQItABQABgAIAAAAIQC2gziS/gAA&#10;AOEBAAATAAAAAAAAAAAAAAAAAAAAAABbQ29udGVudF9UeXBlc10ueG1sUEsBAi0AFAAGAAgAAAAh&#10;ADj9If/WAAAAlAEAAAsAAAAAAAAAAAAAAAAALwEAAF9yZWxzLy5yZWxzUEsBAi0AFAAGAAgAAAAh&#10;AHRWCVX4AgAAjQYAAA4AAAAAAAAAAAAAAAAALgIAAGRycy9lMm9Eb2MueG1sUEsBAi0AFAAGAAgA&#10;AAAhAGHoOs7fAAAADQEAAA8AAAAAAAAAAAAAAAAAUgUAAGRycy9kb3ducmV2LnhtbFBLBQYAAAAA&#10;BAAEAPMAAABeBgAAAAA=&#10;" filled="f" stroked="f">
              <v:textbox>
                <w:txbxContent>
                  <w:p w:rsidR="00A23D57" w:rsidRPr="0086164C" w:rsidRDefault="003E7767" w:rsidP="0082390F">
                    <w:pPr>
                      <w:pStyle w:val="Fuzeile"/>
                      <w:rPr>
                        <w:color w:val="5B5B5B"/>
                      </w:rPr>
                    </w:pPr>
                    <w:r w:rsidRPr="0086164C">
                      <w:rPr>
                        <w:color w:val="5B5B5B"/>
                      </w:rPr>
                      <w:tab/>
                    </w:r>
                    <w:r>
                      <w:rPr>
                        <w:color w:val="5B5B5B"/>
                      </w:rPr>
                      <w:tab/>
                    </w:r>
                    <w:r w:rsidRPr="0086164C">
                      <w:rPr>
                        <w:color w:val="5B5B5B"/>
                      </w:rPr>
                      <w:tab/>
                    </w:r>
                  </w:p>
                </w:txbxContent>
              </v:textbox>
              <w10:wrap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D57" w:rsidRPr="00B00A2B" w:rsidRDefault="003E7767" w:rsidP="0082390F">
    <w:pPr>
      <w:pStyle w:val="Fuzeile"/>
    </w:pPr>
    <w:r>
      <w:rPr>
        <w:noProof/>
      </w:rPr>
      <mc:AlternateContent>
        <mc:Choice Requires="wps">
          <w:drawing>
            <wp:anchor distT="0" distB="0" distL="114300" distR="114300" simplePos="0" relativeHeight="251660288" behindDoc="1" locked="0" layoutInCell="1" allowOverlap="1" wp14:anchorId="30549252" wp14:editId="377E186D">
              <wp:simplePos x="0" y="0"/>
              <wp:positionH relativeFrom="column">
                <wp:posOffset>2116455</wp:posOffset>
              </wp:positionH>
              <wp:positionV relativeFrom="page">
                <wp:posOffset>9950450</wp:posOffset>
              </wp:positionV>
              <wp:extent cx="4177030" cy="522605"/>
              <wp:effectExtent l="1905" t="0" r="2540" b="4445"/>
              <wp:wrapNone/>
              <wp:docPr id="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7030" cy="522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23D57" w:rsidRPr="00C17026" w:rsidRDefault="003E7767" w:rsidP="0082390F">
                          <w:pPr>
                            <w:pStyle w:val="Fuzeile"/>
                          </w:pPr>
                          <w:r>
                            <w:rPr>
                              <w:b/>
                            </w:rPr>
                            <w:tab/>
                          </w:r>
                          <w:r w:rsidRPr="00C17026">
                            <w:rPr>
                              <w:b/>
                            </w:rPr>
                            <w:t>itao</w:t>
                          </w:r>
                          <w:r w:rsidRPr="00C17026">
                            <w:t xml:space="preserve"> GmbH &amp; Co. KG</w:t>
                          </w:r>
                          <w:r w:rsidRPr="00C17026">
                            <w:tab/>
                            <w:t xml:space="preserve">PHG: </w:t>
                          </w:r>
                          <w:r w:rsidRPr="00C17026">
                            <w:rPr>
                              <w:b/>
                            </w:rPr>
                            <w:t>itao</w:t>
                          </w:r>
                          <w:r w:rsidRPr="00C17026">
                            <w:t xml:space="preserve"> Verwaltung</w:t>
                          </w:r>
                          <w:r>
                            <w:t>s</w:t>
                          </w:r>
                          <w:r w:rsidRPr="00C17026">
                            <w:t>gesellschaft mbH</w:t>
                          </w:r>
                        </w:p>
                        <w:p w:rsidR="00A23D57" w:rsidRPr="00C17026" w:rsidRDefault="003E7767" w:rsidP="0082390F">
                          <w:pPr>
                            <w:pStyle w:val="Fuzeile"/>
                          </w:pPr>
                          <w:r>
                            <w:tab/>
                          </w:r>
                          <w:r w:rsidRPr="00C17026">
                            <w:t>Eingetragen: AG Gütersloh, HRA 5666</w:t>
                          </w:r>
                          <w:r w:rsidRPr="00C17026">
                            <w:tab/>
                            <w:t>Eingetragen: AG Gütersloh, HRB 6860</w:t>
                          </w:r>
                        </w:p>
                        <w:p w:rsidR="00A23D57" w:rsidRPr="00C17026" w:rsidRDefault="003E7767" w:rsidP="0082390F">
                          <w:pPr>
                            <w:pStyle w:val="Fuzeile"/>
                          </w:pPr>
                          <w:r>
                            <w:tab/>
                            <w:t>Steuer-Nr.: 351/5740/1418</w:t>
                          </w:r>
                          <w:r>
                            <w:tab/>
                            <w:t>Geschäftsführer: Rolf Klashinrichs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49252" id="_x0000_t202" coordsize="21600,21600" o:spt="202" path="m,l,21600r21600,l21600,xe">
              <v:stroke joinstyle="miter"/>
              <v:path gradientshapeok="t" o:connecttype="rect"/>
            </v:shapetype>
            <v:shape id="Text Box 71" o:spid="_x0000_s1028" type="#_x0000_t202" style="position:absolute;margin-left:166.65pt;margin-top:783.5pt;width:328.9pt;height:4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mI+AIAAI0GAAAOAAAAZHJzL2Uyb0RvYy54bWysVdmO0zAUfUfiHyy/Z7LUaZpoUtSmDUIa&#10;FmngA9zEaSwSO9ieSQfEv3PttJ3OABIC8mB5uT4+5265fnXoO3TPlOZS5Di8CjBiopI1F/scf/pY&#10;eguMtKGipp0ULMcPTONXy5cvrschY5FsZVczhQBE6GwcctwaM2S+r6uW9VRfyYEJOGyk6qmBpdr7&#10;taIjoPedHwXB3B+lqgclK6Y17G6mQ7x0+E3DKvO+aTQzqMsxcDNuVG7c2dFfXtNsr+jQ8upIg/4F&#10;i55yAY+eoTbUUHSn+E9QPa+U1LIxV5Xsfdk0vGJOA6gJg2dqbls6MKcFnKOHs5v0/4Ot3t1/UIjX&#10;OZ5hJGgPIfrIDgat5QEloXXPOOgMrG4HsDMH2IcwO6l6uJHVZ42ELFoq9myllBxbRmug5276F1cn&#10;HG1BduNbWcM79M5IB3RoVG99B95AgA5hejiHxnKpYJOESRLM4KiCsziK5kFsyfk0O90elDavmeyR&#10;neRYQegdOr2/0WYyPZnYx4Qsede58HfiyQZgTjvM5c90m2bABKbW0nJysf2WBul2sV0Qj0TzrUeC&#10;zcZblQXx5mWYxJvZpig24XfLIiRZy+uaCfvoKc9C8mdxPGb8lCHnTNOy47WFs5S02u+KTqF7Cnle&#10;uu/ongsz/ykN5z3Q8kxSGJFgHaVeOV8kHilJ7KVJsPCCMF2n84CkZFM+lXTDBft3SWjMcRpHMUa0&#10;20MrqYyasuy3MgP3/SyTZj030FQ63ud4cTaimc3NrahdzA3l3TS/8IpV8muvrMo4SMhs4SVJPPPI&#10;bBt460VZeKsinM+T7bpYb58FeuuSR/+7Y1x4LjLxgu/xjUfKkLqnNHXFZ+ttqjxz2B1cmUenmt7J&#10;+gGqUUkoFqgr6OEwaaX6itEI/TDH+ssdVQyj7o2Aik5DQmwDdQsSJxEs1OXJ7vKEigqgcmwgnG5a&#10;mKnp3g2K71t4aeohQq6gCzTcFahtFxMrUGQX0POctmN/tk31cu2sHv8iyx8AAAD//wMAUEsDBBQA&#10;BgAIAAAAIQDw5NTV3wAAAA0BAAAPAAAAZHJzL2Rvd25yZXYueG1sTI9BT8MwDIXvSPyHyEjcWFK2&#10;FVqaTgjEFbQNkLhljddWNE7VZGv59/NOzDf7PT1/r1hNrhNHHELrSUMyUyCQKm9bqjV8bt/uHkGE&#10;aMiazhNq+MMAq/L6qjC59SOt8biJteAQCrnR0MTY51KGqkFnwsz3SKzt/eBM5HWopR3MyOGuk/dK&#10;pdKZlvhDY3p8abD63Rychq/3/c/3Qn3Ur27Zj35Sklwmtb69mZ6fQESc4r8ZzviMDiUz7fyBbBCd&#10;hjkPW1lYpg/cii1ZliQgdnxKF9kcZFnIyxblCQAA//8DAFBLAQItABQABgAIAAAAIQC2gziS/gAA&#10;AOEBAAATAAAAAAAAAAAAAAAAAAAAAABbQ29udGVudF9UeXBlc10ueG1sUEsBAi0AFAAGAAgAAAAh&#10;ADj9If/WAAAAlAEAAAsAAAAAAAAAAAAAAAAALwEAAF9yZWxzLy5yZWxzUEsBAi0AFAAGAAgAAAAh&#10;AFx5iYj4AgAAjQYAAA4AAAAAAAAAAAAAAAAALgIAAGRycy9lMm9Eb2MueG1sUEsBAi0AFAAGAAgA&#10;AAAhAPDk1NXfAAAADQEAAA8AAAAAAAAAAAAAAAAAUgUAAGRycy9kb3ducmV2LnhtbFBLBQYAAAAA&#10;BAAEAPMAAABeBgAAAAA=&#10;" filled="f" stroked="f">
              <v:textbox>
                <w:txbxContent>
                  <w:p w:rsidR="00A23D57" w:rsidRPr="00C17026" w:rsidRDefault="003E7767" w:rsidP="0082390F">
                    <w:pPr>
                      <w:pStyle w:val="Fuzeile"/>
                    </w:pPr>
                    <w:r>
                      <w:rPr>
                        <w:b/>
                      </w:rPr>
                      <w:tab/>
                    </w:r>
                    <w:r w:rsidRPr="00C17026">
                      <w:rPr>
                        <w:b/>
                      </w:rPr>
                      <w:t>itao</w:t>
                    </w:r>
                    <w:r w:rsidRPr="00C17026">
                      <w:t xml:space="preserve"> GmbH &amp; Co. KG</w:t>
                    </w:r>
                    <w:r w:rsidRPr="00C17026">
                      <w:tab/>
                      <w:t xml:space="preserve">PHG: </w:t>
                    </w:r>
                    <w:r w:rsidRPr="00C17026">
                      <w:rPr>
                        <w:b/>
                      </w:rPr>
                      <w:t>itao</w:t>
                    </w:r>
                    <w:r w:rsidRPr="00C17026">
                      <w:t xml:space="preserve"> Verwaltung</w:t>
                    </w:r>
                    <w:r>
                      <w:t>s</w:t>
                    </w:r>
                    <w:r w:rsidRPr="00C17026">
                      <w:t>gesellschaft mbH</w:t>
                    </w:r>
                  </w:p>
                  <w:p w:rsidR="00A23D57" w:rsidRPr="00C17026" w:rsidRDefault="003E7767" w:rsidP="0082390F">
                    <w:pPr>
                      <w:pStyle w:val="Fuzeile"/>
                    </w:pPr>
                    <w:r>
                      <w:tab/>
                    </w:r>
                    <w:r w:rsidRPr="00C17026">
                      <w:t>Eingetragen: AG Gütersloh, HRA 5666</w:t>
                    </w:r>
                    <w:r w:rsidRPr="00C17026">
                      <w:tab/>
                      <w:t>Eingetragen: AG Gütersloh, HRB 6860</w:t>
                    </w:r>
                  </w:p>
                  <w:p w:rsidR="00A23D57" w:rsidRPr="00C17026" w:rsidRDefault="003E7767" w:rsidP="0082390F">
                    <w:pPr>
                      <w:pStyle w:val="Fuzeile"/>
                    </w:pPr>
                    <w:r>
                      <w:tab/>
                      <w:t>Steuer-Nr.: 351/5740/1418</w:t>
                    </w:r>
                    <w:r>
                      <w:tab/>
                      <w:t>Geschäftsführer: Rolf Klashinrichs</w:t>
                    </w:r>
                  </w:p>
                </w:txbxContent>
              </v:textbox>
              <w10:wrap anchory="page"/>
            </v:shape>
          </w:pict>
        </mc:Fallback>
      </mc:AlternateContent>
    </w:r>
    <w:r>
      <w:rPr>
        <w:noProof/>
      </w:rPr>
      <mc:AlternateContent>
        <mc:Choice Requires="wps">
          <w:drawing>
            <wp:anchor distT="0" distB="0" distL="114300" distR="114300" simplePos="0" relativeHeight="251661312" behindDoc="0" locked="0" layoutInCell="1" allowOverlap="1" wp14:anchorId="7B7BCFC2" wp14:editId="57DE2E3A">
              <wp:simplePos x="0" y="0"/>
              <wp:positionH relativeFrom="column">
                <wp:posOffset>-891540</wp:posOffset>
              </wp:positionH>
              <wp:positionV relativeFrom="page">
                <wp:posOffset>9867900</wp:posOffset>
              </wp:positionV>
              <wp:extent cx="944880" cy="894080"/>
              <wp:effectExtent l="3810" t="0" r="3810" b="1270"/>
              <wp:wrapNone/>
              <wp:docPr id="2"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4880" cy="894080"/>
                      </a:xfrm>
                      <a:custGeom>
                        <a:avLst/>
                        <a:gdLst>
                          <a:gd name="T0" fmla="*/ 808 w 1488"/>
                          <a:gd name="T1" fmla="*/ 0 h 1408"/>
                          <a:gd name="T2" fmla="*/ 808 w 1488"/>
                          <a:gd name="T3" fmla="*/ 680 h 1408"/>
                          <a:gd name="T4" fmla="*/ 1488 w 1488"/>
                          <a:gd name="T5" fmla="*/ 680 h 1408"/>
                          <a:gd name="T6" fmla="*/ 1488 w 1488"/>
                          <a:gd name="T7" fmla="*/ 1408 h 1408"/>
                          <a:gd name="T8" fmla="*/ 0 w 1488"/>
                          <a:gd name="T9" fmla="*/ 1408 h 1408"/>
                          <a:gd name="T10" fmla="*/ 0 w 1488"/>
                          <a:gd name="T11" fmla="*/ 0 h 1408"/>
                          <a:gd name="T12" fmla="*/ 808 w 1488"/>
                          <a:gd name="T13" fmla="*/ 0 h 1408"/>
                        </a:gdLst>
                        <a:ahLst/>
                        <a:cxnLst>
                          <a:cxn ang="0">
                            <a:pos x="T0" y="T1"/>
                          </a:cxn>
                          <a:cxn ang="0">
                            <a:pos x="T2" y="T3"/>
                          </a:cxn>
                          <a:cxn ang="0">
                            <a:pos x="T4" y="T5"/>
                          </a:cxn>
                          <a:cxn ang="0">
                            <a:pos x="T6" y="T7"/>
                          </a:cxn>
                          <a:cxn ang="0">
                            <a:pos x="T8" y="T9"/>
                          </a:cxn>
                          <a:cxn ang="0">
                            <a:pos x="T10" y="T11"/>
                          </a:cxn>
                          <a:cxn ang="0">
                            <a:pos x="T12" y="T13"/>
                          </a:cxn>
                        </a:cxnLst>
                        <a:rect l="0" t="0" r="r" b="b"/>
                        <a:pathLst>
                          <a:path w="1488" h="1408">
                            <a:moveTo>
                              <a:pt x="808" y="0"/>
                            </a:moveTo>
                            <a:lnTo>
                              <a:pt x="808" y="680"/>
                            </a:lnTo>
                            <a:lnTo>
                              <a:pt x="1488" y="680"/>
                            </a:lnTo>
                            <a:lnTo>
                              <a:pt x="1488" y="1408"/>
                            </a:lnTo>
                            <a:lnTo>
                              <a:pt x="0" y="1408"/>
                            </a:lnTo>
                            <a:lnTo>
                              <a:pt x="0" y="0"/>
                            </a:lnTo>
                            <a:lnTo>
                              <a:pt x="808" y="0"/>
                            </a:lnTo>
                            <a:close/>
                          </a:path>
                        </a:pathLst>
                      </a:custGeom>
                      <a:solidFill>
                        <a:srgbClr val="4F5B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2EC82" id="Freeform 72" o:spid="_x0000_s1026" style="position:absolute;margin-left:-70.2pt;margin-top:777pt;width:74.4pt;height:7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488,1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PEhwMAAMgJAAAOAAAAZHJzL2Uyb0RvYy54bWysVm1vmzAQ/j5p/8Hyx0kpL4UEoqbVui7T&#10;pG6r1OwHOGACGtjMdkK6af99dwZS0jYVmpYPxMYPj++eO9/54mpflWTHlS6kWFDvzKWEi0Smhdgs&#10;6PfVchJRog0TKSul4Av6wDW9unz75qKp59yXuSxTrgiQCD1v6gXNjannjqOTnFdMn8maC1jMpKqY&#10;ganaOKliDbBXpeO77tRppEprJROuNby9aRfppeXPMp6Yb1mmuSHlgoJtxj6Vfa7x6VxesPlGsTov&#10;ks4M9g9WVKwQsOmB6oYZRraqeEZVFYmSWmbmLJGVI7OsSLj1Abzx3Cfe3Oes5tYXEEfXB5n0/6NN&#10;vu7uFCnSBfUpEayCEC0V5yg4mfkoT1PrOaDu6zuFDur6ViY/NCw4Rys40YAh6+aLTIGGbY20kuwz&#10;VeGX4CzZW+UfDsrzvSEJvIyDIIogPgksRXHgwhh3YPP+42SrzScuLRHb3WrTBi6FkZU97YxfAUlW&#10;lRDDdw6J3Ig0xAPqLs4HlDdAuSQHjPsMA4KMYDofoKbRKa5ggEJ7TpgVDmCnyaYD1CtksyMYSPGy&#10;m3BAD266J+yKBxiU6gSVNxT/FJc3RntvnPjeUP2h9pA5mz43WN6nS7IXXb7AiDAsUa5N0VpqTE1M&#10;HkjAldclH6AwuU6AwUQEn48CQwIgOBwFhgAjeDYKDPFDcDwKjBFCNAShPV+vu4hhsPAjJ0Fc+KxT&#10;UkGJfVpcFSVQXNe4BZvXzGAA+iFpoE3giSQ5DuDY4Uold3wlLcZgJODk2p37MvC4XoqXcHBYOof6&#10;9f6/tnztjuDKaGBfEcDZnqr/bylbJUfCXrfuqbf9RkkpNW/jhCragniQE6MwKIpalkW6LMoSRdRq&#10;s/5QKrJj0PaCZXgdTjt5jmClTW8h8bN2m/YNVOUuYlifbRv7HXt+4F778WQ5jWaTYBmEk3jmRhPX&#10;i6/jqRvEwc3yD8bSC+Z5kaZc3BaC9y3VC8a1rK65t83QNlXMlzj0Q5smR9YfOena30tOKrkVqc3E&#10;nLP0Yzc2rCjbsXNssRUZ3O7/rRC21WF3a9vhWqYP0OmUbK8TcP2BQS7VL0oauEosqP65ZYpTUn4W&#10;0KtjLwggW4ydBOHMh4karqyHK0wkQLWghkKFwuEH095XtrUqNjns5FkthHwPHTYrsBNa+1qruglc&#10;F6wH3dUG7yPDuUU9XsAu/wIAAP//AwBQSwMEFAAGAAgAAAAhANcjuKHhAAAADAEAAA8AAABkcnMv&#10;ZG93bnJldi54bWxMj8FOwzAQRO9I/IO1SNxau5BWaRqnQpUiceFAA0jctvE2iYjtKHbb9O9ZTvS4&#10;M0+zM/l2sr040xg67zQs5goEudqbzjUaPqpyloIIEZ3B3jvScKUA2+L+LsfM+It7p/M+NoJDXMhQ&#10;QxvjkEkZ6pYshrkfyLF39KPFyOfYSDPihcNtL5+UWkmLneMPLQ60a6n+2Z+shuG53NX4ZqrPr9fr&#10;t6pUuY6y1/rxYXrZgIg0xX8Y/upzdSi408GfnAmi1zBbJCphlp3lMuFZzKQsHFhYrZMUZJHL2xHF&#10;LwAAAP//AwBQSwECLQAUAAYACAAAACEAtoM4kv4AAADhAQAAEwAAAAAAAAAAAAAAAAAAAAAAW0Nv&#10;bnRlbnRfVHlwZXNdLnhtbFBLAQItABQABgAIAAAAIQA4/SH/1gAAAJQBAAALAAAAAAAAAAAAAAAA&#10;AC8BAABfcmVscy8ucmVsc1BLAQItABQABgAIAAAAIQBRhuPEhwMAAMgJAAAOAAAAAAAAAAAAAAAA&#10;AC4CAABkcnMvZTJvRG9jLnhtbFBLAQItABQABgAIAAAAIQDXI7ih4QAAAAwBAAAPAAAAAAAAAAAA&#10;AAAAAOEFAABkcnMvZG93bnJldi54bWxQSwUGAAAAAAQABADzAAAA7wYAAAAA&#10;" path="m808,r,680l1488,680r,728l,1408,,,808,xe" fillcolor="#4f5b56" stroked="f">
              <v:path arrowok="t" o:connecttype="custom" o:connectlocs="513080,0;513080,431800;944880,431800;944880,894080;0,894080;0,0;513080,0" o:connectangles="0,0,0,0,0,0,0"/>
              <w10:wrap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67" w:rsidRDefault="003E7767" w:rsidP="00A07B8A">
      <w:pPr>
        <w:spacing w:after="0" w:line="240" w:lineRule="auto"/>
      </w:pPr>
      <w:r>
        <w:separator/>
      </w:r>
    </w:p>
  </w:footnote>
  <w:footnote w:type="continuationSeparator" w:id="0">
    <w:p w:rsidR="003E7767" w:rsidRDefault="003E7767" w:rsidP="00A07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9" w:type="dxa"/>
      <w:tblBorders>
        <w:bottom w:val="single" w:sz="6" w:space="0" w:color="5B5B5B"/>
      </w:tblBorders>
      <w:tblCellMar>
        <w:left w:w="57" w:type="dxa"/>
        <w:right w:w="57" w:type="dxa"/>
      </w:tblCellMar>
      <w:tblLook w:val="04A0" w:firstRow="1" w:lastRow="0" w:firstColumn="1" w:lastColumn="0" w:noHBand="0" w:noVBand="1"/>
    </w:tblPr>
    <w:tblGrid>
      <w:gridCol w:w="8562"/>
      <w:gridCol w:w="1217"/>
    </w:tblGrid>
    <w:tr w:rsidR="00A23D57" w:rsidRPr="000E5582">
      <w:tc>
        <w:tcPr>
          <w:tcW w:w="8562" w:type="dxa"/>
          <w:shd w:val="clear" w:color="auto" w:fill="auto"/>
        </w:tcPr>
        <w:p w:rsidR="00A23D57" w:rsidRPr="000E5582" w:rsidRDefault="003E7767" w:rsidP="00A07B8A">
          <w:pPr>
            <w:pStyle w:val="KopfzeileSeite2"/>
            <w:tabs>
              <w:tab w:val="right" w:pos="2792"/>
            </w:tabs>
            <w:spacing w:after="0"/>
            <w:rPr>
              <w:position w:val="10"/>
            </w:rPr>
          </w:pPr>
          <w:r w:rsidRPr="000E5582">
            <w:rPr>
              <w:rStyle w:val="Kopfzeilen-Hervorhebung"/>
              <w:position w:val="10"/>
            </w:rPr>
            <w:fldChar w:fldCharType="begin"/>
          </w:r>
          <w:r w:rsidRPr="000E5582">
            <w:rPr>
              <w:rStyle w:val="Kopfzeilen-Hervorhebung"/>
              <w:position w:val="10"/>
            </w:rPr>
            <w:instrText xml:space="preserve"> </w:instrText>
          </w:r>
          <w:r>
            <w:rPr>
              <w:rStyle w:val="Kopfzeilen-Hervorhebung"/>
              <w:position w:val="10"/>
            </w:rPr>
            <w:instrText>DOCPROPERTY</w:instrText>
          </w:r>
          <w:r w:rsidRPr="000E5582">
            <w:rPr>
              <w:rStyle w:val="Kopfzeilen-Hervorhebung"/>
              <w:position w:val="10"/>
            </w:rPr>
            <w:instrText xml:space="preserve">  Title  \* MERGEFORMAT </w:instrText>
          </w:r>
          <w:r w:rsidRPr="000E5582">
            <w:rPr>
              <w:rStyle w:val="Kopfzeilen-Hervorhebung"/>
              <w:position w:val="10"/>
            </w:rPr>
            <w:fldChar w:fldCharType="separate"/>
          </w:r>
          <w:r>
            <w:rPr>
              <w:rStyle w:val="Kopfzeilen-Hervorhebung"/>
              <w:position w:val="10"/>
            </w:rPr>
            <w:t>Manual</w:t>
          </w:r>
          <w:r w:rsidRPr="000E5582">
            <w:rPr>
              <w:rStyle w:val="Kopfzeilen-Hervorhebung"/>
              <w:position w:val="10"/>
            </w:rPr>
            <w:fldChar w:fldCharType="end"/>
          </w:r>
          <w:r w:rsidR="00A07B8A">
            <w:rPr>
              <w:position w:val="10"/>
            </w:rPr>
            <w:t xml:space="preserve"> zur</w:t>
          </w:r>
          <w:r w:rsidRPr="000E5582">
            <w:rPr>
              <w:position w:val="10"/>
            </w:rPr>
            <w:t xml:space="preserve"> „</w:t>
          </w:r>
          <w:r w:rsidRPr="000E5582">
            <w:rPr>
              <w:rStyle w:val="Kopfzeilen-Hervorhebung"/>
              <w:position w:val="10"/>
            </w:rPr>
            <w:fldChar w:fldCharType="begin"/>
          </w:r>
          <w:r w:rsidRPr="000E5582">
            <w:rPr>
              <w:rStyle w:val="Kopfzeilen-Hervorhebung"/>
              <w:position w:val="10"/>
            </w:rPr>
            <w:instrText xml:space="preserve"> </w:instrText>
          </w:r>
          <w:r>
            <w:rPr>
              <w:rStyle w:val="Kopfzeilen-Hervorhebung"/>
              <w:position w:val="10"/>
            </w:rPr>
            <w:instrText>DOCPROPERTY</w:instrText>
          </w:r>
          <w:r w:rsidRPr="000E5582">
            <w:rPr>
              <w:rStyle w:val="Kopfzeilen-Hervorhebung"/>
              <w:position w:val="10"/>
            </w:rPr>
            <w:instrText xml:space="preserve">  Subject  \* MERGEFORMAT </w:instrText>
          </w:r>
          <w:r w:rsidRPr="000E5582">
            <w:rPr>
              <w:rStyle w:val="Kopfzeilen-Hervorhebung"/>
              <w:position w:val="10"/>
            </w:rPr>
            <w:fldChar w:fldCharType="separate"/>
          </w:r>
          <w:r>
            <w:rPr>
              <w:rStyle w:val="Kopfzeilen-Hervorhebung"/>
              <w:position w:val="10"/>
            </w:rPr>
            <w:t xml:space="preserve">Standardvorlage </w:t>
          </w:r>
          <w:r>
            <w:rPr>
              <w:rStyle w:val="Kopfzeilen-Hervorhebung"/>
              <w:position w:val="10"/>
            </w:rPr>
            <w:t>Schülerhaushalt</w:t>
          </w:r>
          <w:r w:rsidRPr="000E5582">
            <w:rPr>
              <w:rStyle w:val="Kopfzeilen-Hervorhebung"/>
              <w:position w:val="10"/>
            </w:rPr>
            <w:fldChar w:fldCharType="end"/>
          </w:r>
          <w:r w:rsidR="00A07B8A">
            <w:rPr>
              <w:position w:val="10"/>
            </w:rPr>
            <w:t>“</w:t>
          </w:r>
        </w:p>
      </w:tc>
      <w:tc>
        <w:tcPr>
          <w:tcW w:w="1217" w:type="dxa"/>
          <w:shd w:val="clear" w:color="auto" w:fill="auto"/>
        </w:tcPr>
        <w:p w:rsidR="00A23D57" w:rsidRPr="000E5582" w:rsidRDefault="003E7767" w:rsidP="0082390F">
          <w:pPr>
            <w:pStyle w:val="KopfzeileSeite2"/>
            <w:tabs>
              <w:tab w:val="right" w:pos="2792"/>
            </w:tabs>
            <w:spacing w:after="0"/>
            <w:jc w:val="right"/>
            <w:rPr>
              <w:position w:val="10"/>
            </w:rPr>
          </w:pPr>
          <w:r w:rsidRPr="000E5582">
            <w:rPr>
              <w:position w:val="10"/>
            </w:rPr>
            <w:t>S</w:t>
          </w:r>
          <w:r w:rsidRPr="000E5582">
            <w:rPr>
              <w:position w:val="10"/>
            </w:rPr>
            <w:t xml:space="preserve">eite </w:t>
          </w:r>
          <w:r w:rsidRPr="000E5582">
            <w:rPr>
              <w:position w:val="10"/>
            </w:rPr>
            <w:fldChar w:fldCharType="begin"/>
          </w:r>
          <w:r w:rsidRPr="000E5582">
            <w:rPr>
              <w:position w:val="10"/>
            </w:rPr>
            <w:instrText xml:space="preserve"> </w:instrText>
          </w:r>
          <w:r>
            <w:rPr>
              <w:position w:val="10"/>
            </w:rPr>
            <w:instrText>PAGE</w:instrText>
          </w:r>
          <w:r w:rsidRPr="000E5582">
            <w:rPr>
              <w:position w:val="10"/>
            </w:rPr>
            <w:instrText xml:space="preserve">   \* MERGEFORMAT </w:instrText>
          </w:r>
          <w:r w:rsidRPr="000E5582">
            <w:rPr>
              <w:position w:val="10"/>
            </w:rPr>
            <w:fldChar w:fldCharType="separate"/>
          </w:r>
          <w:r w:rsidR="00A07B8A">
            <w:rPr>
              <w:noProof/>
              <w:position w:val="10"/>
            </w:rPr>
            <w:t>6</w:t>
          </w:r>
          <w:r w:rsidRPr="000E5582">
            <w:rPr>
              <w:position w:val="10"/>
            </w:rPr>
            <w:fldChar w:fldCharType="end"/>
          </w:r>
          <w:r w:rsidRPr="002334AB">
            <w:rPr>
              <w:position w:val="11"/>
            </w:rPr>
            <w:t>|</w:t>
          </w:r>
          <w:r w:rsidRPr="000E5582">
            <w:rPr>
              <w:position w:val="10"/>
            </w:rPr>
            <w:fldChar w:fldCharType="begin"/>
          </w:r>
          <w:r w:rsidRPr="000E5582">
            <w:rPr>
              <w:position w:val="10"/>
            </w:rPr>
            <w:instrText xml:space="preserve"> </w:instrText>
          </w:r>
          <w:r>
            <w:rPr>
              <w:position w:val="10"/>
            </w:rPr>
            <w:instrText>NUMPAGES</w:instrText>
          </w:r>
          <w:r w:rsidRPr="000E5582">
            <w:rPr>
              <w:position w:val="10"/>
            </w:rPr>
            <w:instrText xml:space="preserve">   \* MERGEFORMAT </w:instrText>
          </w:r>
          <w:r w:rsidRPr="000E5582">
            <w:rPr>
              <w:position w:val="10"/>
            </w:rPr>
            <w:fldChar w:fldCharType="separate"/>
          </w:r>
          <w:r w:rsidR="00A07B8A">
            <w:rPr>
              <w:noProof/>
              <w:position w:val="10"/>
            </w:rPr>
            <w:t>6</w:t>
          </w:r>
          <w:r w:rsidRPr="000E5582">
            <w:rPr>
              <w:position w:val="10"/>
            </w:rPr>
            <w:fldChar w:fldCharType="end"/>
          </w:r>
        </w:p>
      </w:tc>
    </w:tr>
  </w:tbl>
  <w:p w:rsidR="00A23D57" w:rsidRDefault="003E776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1" w:type="dxa"/>
      <w:tblLook w:val="04A0" w:firstRow="1" w:lastRow="0" w:firstColumn="1" w:lastColumn="0" w:noHBand="0" w:noVBand="1"/>
    </w:tblPr>
    <w:tblGrid>
      <w:gridCol w:w="6771"/>
      <w:gridCol w:w="3260"/>
    </w:tblGrid>
    <w:tr w:rsidR="00151FE4">
      <w:trPr>
        <w:trHeight w:hRule="exact" w:val="533"/>
      </w:trPr>
      <w:tc>
        <w:tcPr>
          <w:tcW w:w="6771" w:type="dxa"/>
          <w:vMerge w:val="restart"/>
          <w:shd w:val="clear" w:color="auto" w:fill="auto"/>
          <w:vAlign w:val="bottom"/>
        </w:tcPr>
        <w:bookmarkStart w:id="1" w:name="OLE_LINK1"/>
        <w:p w:rsidR="00151FE4" w:rsidRDefault="003E7767" w:rsidP="006034EA">
          <w:pPr>
            <w:pStyle w:val="Dokumenttitel"/>
          </w:pPr>
          <w:r>
            <w:fldChar w:fldCharType="begin"/>
          </w:r>
          <w:r>
            <w:instrText xml:space="preserve"> DOCPROPERTY  Title  \* MERGEFORMAT </w:instrText>
          </w:r>
          <w:r>
            <w:fldChar w:fldCharType="separate"/>
          </w:r>
          <w:r>
            <w:t>Manual</w:t>
          </w:r>
          <w:r>
            <w:fldChar w:fldCharType="end"/>
          </w:r>
        </w:p>
        <w:p w:rsidR="00151FE4" w:rsidRDefault="003E7767" w:rsidP="00F36A01">
          <w:pPr>
            <w:pStyle w:val="Projekttitel"/>
          </w:pPr>
          <w:r>
            <w:fldChar w:fldCharType="begin"/>
          </w:r>
          <w:r>
            <w:instrText xml:space="preserve"> DOCPROPERTY  Subject  \* MERGEFORMAT </w:instrText>
          </w:r>
          <w:r>
            <w:fldChar w:fldCharType="separate"/>
          </w:r>
          <w:r>
            <w:t>Standardvorlage Schülerhaushalt</w:t>
          </w:r>
          <w:r>
            <w:fldChar w:fldCharType="end"/>
          </w:r>
          <w:r>
            <w:t xml:space="preserve"> </w:t>
          </w:r>
        </w:p>
      </w:tc>
      <w:tc>
        <w:tcPr>
          <w:tcW w:w="3260" w:type="dxa"/>
          <w:vMerge w:val="restart"/>
          <w:shd w:val="clear" w:color="auto" w:fill="auto"/>
        </w:tcPr>
        <w:p w:rsidR="00151FE4" w:rsidRPr="008636E5" w:rsidRDefault="003E7767" w:rsidP="0082390F">
          <w:pPr>
            <w:pStyle w:val="Kopfzeile"/>
            <w:spacing w:line="240" w:lineRule="auto"/>
            <w:rPr>
              <w:vanish/>
            </w:rPr>
          </w:pPr>
          <w:r>
            <w:rPr>
              <w:noProof/>
              <w:vanish/>
            </w:rPr>
            <w:drawing>
              <wp:inline distT="0" distB="0" distL="0" distR="0" wp14:anchorId="7CE38E9A" wp14:editId="40E2A0C8">
                <wp:extent cx="1875155" cy="1272540"/>
                <wp:effectExtent l="0" t="0" r="0" b="3810"/>
                <wp:docPr id="1" name="Bild 1" descr="itao_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ao_Logo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5155" cy="1272540"/>
                        </a:xfrm>
                        <a:prstGeom prst="rect">
                          <a:avLst/>
                        </a:prstGeom>
                        <a:noFill/>
                        <a:ln>
                          <a:noFill/>
                        </a:ln>
                      </pic:spPr>
                    </pic:pic>
                  </a:graphicData>
                </a:graphic>
              </wp:inline>
            </w:drawing>
          </w:r>
        </w:p>
      </w:tc>
    </w:tr>
    <w:tr w:rsidR="00151FE4">
      <w:trPr>
        <w:trHeight w:val="1736"/>
      </w:trPr>
      <w:tc>
        <w:tcPr>
          <w:tcW w:w="6771" w:type="dxa"/>
          <w:vMerge/>
        </w:tcPr>
        <w:p w:rsidR="00151FE4" w:rsidRPr="00472660" w:rsidRDefault="003E7767" w:rsidP="0082390F">
          <w:pPr>
            <w:rPr>
              <w:rFonts w:cs="Arial"/>
              <w:szCs w:val="22"/>
            </w:rPr>
          </w:pPr>
        </w:p>
      </w:tc>
      <w:tc>
        <w:tcPr>
          <w:tcW w:w="3260" w:type="dxa"/>
          <w:vMerge/>
        </w:tcPr>
        <w:p w:rsidR="00151FE4" w:rsidRPr="00472660" w:rsidRDefault="003E7767" w:rsidP="0082390F">
          <w:pPr>
            <w:pStyle w:val="Kopfzeile"/>
            <w:spacing w:line="240" w:lineRule="auto"/>
            <w:rPr>
              <w:vanish/>
            </w:rPr>
          </w:pPr>
        </w:p>
      </w:tc>
    </w:tr>
    <w:tr w:rsidR="00A23D57" w:rsidRPr="000A63EA" w:rsidTr="00CF1E52">
      <w:trPr>
        <w:trHeight w:val="576"/>
      </w:trPr>
      <w:tc>
        <w:tcPr>
          <w:tcW w:w="6771" w:type="dxa"/>
          <w:vMerge/>
        </w:tcPr>
        <w:p w:rsidR="00A23D57" w:rsidRPr="00FE0707" w:rsidRDefault="003E7767" w:rsidP="0082390F">
          <w:pPr>
            <w:pStyle w:val="Dokumenttitel"/>
            <w:rPr>
              <w:lang w:val="en-US"/>
            </w:rPr>
          </w:pPr>
        </w:p>
      </w:tc>
      <w:tc>
        <w:tcPr>
          <w:tcW w:w="3260" w:type="dxa"/>
          <w:vMerge/>
        </w:tcPr>
        <w:p w:rsidR="00A23D57" w:rsidRPr="00FE0707" w:rsidRDefault="003E7767" w:rsidP="0082390F">
          <w:pPr>
            <w:pStyle w:val="Kopfzeile"/>
            <w:spacing w:line="240" w:lineRule="auto"/>
            <w:rPr>
              <w:vanish/>
              <w:lang w:val="en-US"/>
            </w:rPr>
          </w:pPr>
        </w:p>
      </w:tc>
    </w:tr>
  </w:tbl>
  <w:bookmarkEnd w:id="1"/>
  <w:p w:rsidR="00A23D57" w:rsidRDefault="003E7767" w:rsidP="0082390F">
    <w:pPr>
      <w:pStyle w:val="Kopfzeile"/>
    </w:pPr>
    <w:r>
      <w:rPr>
        <w:noProof/>
      </w:rPr>
      <mc:AlternateContent>
        <mc:Choice Requires="wps">
          <w:drawing>
            <wp:anchor distT="0" distB="0" distL="114300" distR="114300" simplePos="0" relativeHeight="251659264" behindDoc="1" locked="0" layoutInCell="1" allowOverlap="1" wp14:anchorId="272794EF" wp14:editId="34896D8A">
              <wp:simplePos x="0" y="0"/>
              <wp:positionH relativeFrom="page">
                <wp:posOffset>-180340</wp:posOffset>
              </wp:positionH>
              <wp:positionV relativeFrom="page">
                <wp:posOffset>1274445</wp:posOffset>
              </wp:positionV>
              <wp:extent cx="179705" cy="2125345"/>
              <wp:effectExtent l="635" t="0" r="635" b="635"/>
              <wp:wrapTopAndBottom/>
              <wp:docPr id="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125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C5E2E" id="Rectangle 69" o:spid="_x0000_s1026" style="position:absolute;margin-left:-14.2pt;margin-top:100.35pt;width:14.15pt;height:167.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UVfAIAAPw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NbjA&#10;SJEeSvQRkkbUWnI0rUJ+BuNqcHs0DzZE6My9pl8cUvq2Azd+ba0eOk4YsMqCf3J2IBgOjqLV8E4z&#10;gCcbr2Oqdq3tAyAkAe1iRZ6OFeE7jygsZrNqlpYYUdjKs7x8VZTxClIfThvr/BuuexQmDbZAPqKT&#10;7b3zgQ2pDy6RvZaCLYWU0bDr1a20aEtAHcv47dHdqZtUwVnpcGxEHFeAJNwR9gLdWO1vVZYX6U1e&#10;TZbT+WxSLItyAhHMJ2lW3VTTtKiKu+X3QDAr6k4wxtW9UPygvKz4u8rue2DUTNQeGhpclXkZYz9j&#10;706DTOP3pyB74aERpegbPD86kToU9rViEDapPRFynCfn9GOWIQeHf8xKlEGo/KiglWZPoAKroUjQ&#10;iPBkwKTT9hmjAdqvwe7rhliOkXyrQElVVhShX6NRlLMcDHu6szrdIYoCVIM9RuP01o89vjFWrDu4&#10;KYuJUfoa1NeKKIygzJHVXrPQYjGC/XMQevjUjl4/H63FDwAAAP//AwBQSwMEFAAGAAgAAAAhAOtE&#10;R+jeAAAACQEAAA8AAABkcnMvZG93bnJldi54bWxMj8FOwzAQRO9I/IO1SNxSu20SSsimQkg9AQda&#10;JK7beJtExHaInTb8PeYEx9U8zbwtt7PpxZlH3zmLsFwoEGxrpzvbILwfdskGhA9kNfXOMsI3e9hW&#10;11clFdpd7Buf96ERscT6ghDaEIZCSl+3bMgv3MA2Zic3GgrxHBupR7rEctPLlVK5NNTZuNDSwE8t&#10;15/7ySBQnuqv19P65fA85XTfzGqXfSjE25v58QFE4Dn8wfCrH9Whik5HN1ntRY+QrDZpRBHizB2I&#10;SCRLEEeEbJ2lIKtS/v+g+gEAAP//AwBQSwECLQAUAAYACAAAACEAtoM4kv4AAADhAQAAEwAAAAAA&#10;AAAAAAAAAAAAAAAAW0NvbnRlbnRfVHlwZXNdLnhtbFBLAQItABQABgAIAAAAIQA4/SH/1gAAAJQB&#10;AAALAAAAAAAAAAAAAAAAAC8BAABfcmVscy8ucmVsc1BLAQItABQABgAIAAAAIQCz35UVfAIAAPwE&#10;AAAOAAAAAAAAAAAAAAAAAC4CAABkcnMvZTJvRG9jLnhtbFBLAQItABQABgAIAAAAIQDrREfo3gAA&#10;AAkBAAAPAAAAAAAAAAAAAAAAANYEAABkcnMvZG93bnJldi54bWxQSwUGAAAAAAQABADzAAAA4QUA&#10;AAAA&#10;" stroked="f">
              <w10:wrap type="topAndBottom"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C13F8"/>
    <w:multiLevelType w:val="hybridMultilevel"/>
    <w:tmpl w:val="94FC13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AC94C20"/>
    <w:multiLevelType w:val="hybridMultilevel"/>
    <w:tmpl w:val="351CDEE6"/>
    <w:lvl w:ilvl="0" w:tplc="751899C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8A"/>
    <w:rsid w:val="003E7767"/>
    <w:rsid w:val="006F31C4"/>
    <w:rsid w:val="00A07B8A"/>
    <w:rsid w:val="00B13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8DB79-A1A4-4DEE-A0E8-0CB5906F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7B8A"/>
    <w:pPr>
      <w:spacing w:after="150" w:line="300" w:lineRule="atLeast"/>
    </w:pPr>
    <w:rPr>
      <w:rFonts w:ascii="Futura itao" w:eastAsia="Times New Roman" w:hAnsi="Futura itao" w:cs="Times New Roman"/>
      <w:bCs/>
      <w:kern w:val="8"/>
      <w:szCs w:val="19"/>
      <w:lang w:eastAsia="de-DE"/>
    </w:rPr>
  </w:style>
  <w:style w:type="paragraph" w:styleId="berschrift1">
    <w:name w:val="heading 1"/>
    <w:basedOn w:val="Standard"/>
    <w:next w:val="Standard"/>
    <w:link w:val="berschrift1Zchn"/>
    <w:qFormat/>
    <w:rsid w:val="00A07B8A"/>
    <w:pPr>
      <w:keepNext/>
      <w:pBdr>
        <w:bottom w:val="single" w:sz="12" w:space="1" w:color="A6A6A6"/>
      </w:pBdr>
      <w:spacing w:before="380" w:after="80" w:line="240" w:lineRule="auto"/>
      <w:outlineLvl w:val="0"/>
    </w:pPr>
    <w:rPr>
      <w:rFonts w:cs="Arial"/>
      <w:kern w:val="32"/>
      <w:sz w:val="36"/>
      <w:szCs w:val="32"/>
    </w:rPr>
  </w:style>
  <w:style w:type="paragraph" w:styleId="berschrift2">
    <w:name w:val="heading 2"/>
    <w:basedOn w:val="Standard"/>
    <w:next w:val="Standard"/>
    <w:link w:val="berschrift2Zchn"/>
    <w:qFormat/>
    <w:rsid w:val="00A07B8A"/>
    <w:pPr>
      <w:keepNext/>
      <w:spacing w:before="400" w:after="200"/>
      <w:outlineLvl w:val="1"/>
    </w:pPr>
    <w:rPr>
      <w:b/>
      <w:bCs w:val="0"/>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7B8A"/>
    <w:rPr>
      <w:rFonts w:ascii="Futura itao" w:eastAsia="Times New Roman" w:hAnsi="Futura itao" w:cs="Arial"/>
      <w:bCs/>
      <w:kern w:val="32"/>
      <w:sz w:val="36"/>
      <w:szCs w:val="32"/>
      <w:lang w:eastAsia="de-DE"/>
    </w:rPr>
  </w:style>
  <w:style w:type="character" w:customStyle="1" w:styleId="berschrift2Zchn">
    <w:name w:val="Überschrift 2 Zchn"/>
    <w:basedOn w:val="Absatz-Standardschriftart"/>
    <w:link w:val="berschrift2"/>
    <w:rsid w:val="00A07B8A"/>
    <w:rPr>
      <w:rFonts w:ascii="Futura itao" w:eastAsia="Times New Roman" w:hAnsi="Futura itao" w:cs="Times New Roman"/>
      <w:b/>
      <w:kern w:val="8"/>
      <w:sz w:val="28"/>
      <w:szCs w:val="24"/>
      <w:lang w:eastAsia="de-DE"/>
    </w:rPr>
  </w:style>
  <w:style w:type="paragraph" w:styleId="Kopfzeile">
    <w:name w:val="header"/>
    <w:basedOn w:val="Standard"/>
    <w:link w:val="KopfzeileZchn"/>
    <w:rsid w:val="00A07B8A"/>
    <w:pPr>
      <w:tabs>
        <w:tab w:val="center" w:pos="4536"/>
        <w:tab w:val="right" w:pos="9072"/>
      </w:tabs>
    </w:pPr>
  </w:style>
  <w:style w:type="character" w:customStyle="1" w:styleId="KopfzeileZchn">
    <w:name w:val="Kopfzeile Zchn"/>
    <w:basedOn w:val="Absatz-Standardschriftart"/>
    <w:link w:val="Kopfzeile"/>
    <w:rsid w:val="00A07B8A"/>
    <w:rPr>
      <w:rFonts w:ascii="Futura itao" w:eastAsia="Times New Roman" w:hAnsi="Futura itao" w:cs="Times New Roman"/>
      <w:bCs/>
      <w:kern w:val="8"/>
      <w:szCs w:val="19"/>
      <w:lang w:eastAsia="de-DE"/>
    </w:rPr>
  </w:style>
  <w:style w:type="paragraph" w:styleId="Fuzeile">
    <w:name w:val="footer"/>
    <w:basedOn w:val="Standard"/>
    <w:link w:val="FuzeileZchn"/>
    <w:rsid w:val="00A07B8A"/>
    <w:pPr>
      <w:tabs>
        <w:tab w:val="right" w:pos="2835"/>
        <w:tab w:val="left" w:pos="3178"/>
        <w:tab w:val="right" w:pos="9072"/>
      </w:tabs>
      <w:spacing w:after="0" w:line="240" w:lineRule="atLeast"/>
    </w:pPr>
    <w:rPr>
      <w:color w:val="4F5B56"/>
      <w:sz w:val="18"/>
      <w:szCs w:val="14"/>
    </w:rPr>
  </w:style>
  <w:style w:type="character" w:customStyle="1" w:styleId="FuzeileZchn">
    <w:name w:val="Fußzeile Zchn"/>
    <w:basedOn w:val="Absatz-Standardschriftart"/>
    <w:link w:val="Fuzeile"/>
    <w:rsid w:val="00A07B8A"/>
    <w:rPr>
      <w:rFonts w:ascii="Futura itao" w:eastAsia="Times New Roman" w:hAnsi="Futura itao" w:cs="Times New Roman"/>
      <w:bCs/>
      <w:color w:val="4F5B56"/>
      <w:kern w:val="8"/>
      <w:sz w:val="18"/>
      <w:szCs w:val="14"/>
      <w:lang w:eastAsia="de-DE"/>
    </w:rPr>
  </w:style>
  <w:style w:type="paragraph" w:customStyle="1" w:styleId="KopfzeileSeite2">
    <w:name w:val="Kopfzeile Seite 2+"/>
    <w:basedOn w:val="Standard"/>
    <w:qFormat/>
    <w:rsid w:val="00A07B8A"/>
    <w:rPr>
      <w:sz w:val="18"/>
    </w:rPr>
  </w:style>
  <w:style w:type="character" w:styleId="Hyperlink">
    <w:name w:val="Hyperlink"/>
    <w:basedOn w:val="Absatz-Standardschriftart"/>
    <w:rsid w:val="00A07B8A"/>
    <w:rPr>
      <w:color w:val="auto"/>
      <w:u w:val="single"/>
    </w:rPr>
  </w:style>
  <w:style w:type="paragraph" w:customStyle="1" w:styleId="Ttigkeitsbezeichnung">
    <w:name w:val="Tätigkeitsbezeichnung"/>
    <w:basedOn w:val="Standard"/>
    <w:qFormat/>
    <w:locked/>
    <w:rsid w:val="00A07B8A"/>
    <w:pPr>
      <w:tabs>
        <w:tab w:val="left" w:pos="425"/>
      </w:tabs>
      <w:spacing w:after="80" w:line="240" w:lineRule="auto"/>
    </w:pPr>
    <w:rPr>
      <w:i/>
      <w:sz w:val="18"/>
    </w:rPr>
  </w:style>
  <w:style w:type="paragraph" w:customStyle="1" w:styleId="Name">
    <w:name w:val="Name"/>
    <w:basedOn w:val="Ttigkeitsbezeichnung"/>
    <w:qFormat/>
    <w:locked/>
    <w:rsid w:val="00A07B8A"/>
    <w:pPr>
      <w:spacing w:after="0"/>
    </w:pPr>
    <w:rPr>
      <w:b/>
      <w:i w:val="0"/>
    </w:rPr>
  </w:style>
  <w:style w:type="paragraph" w:customStyle="1" w:styleId="itao-Adresse">
    <w:name w:val="itao-Adresse"/>
    <w:basedOn w:val="Standard"/>
    <w:qFormat/>
    <w:locked/>
    <w:rsid w:val="00A07B8A"/>
    <w:pPr>
      <w:spacing w:after="0" w:line="240" w:lineRule="exact"/>
    </w:pPr>
    <w:rPr>
      <w:color w:val="4F5B56"/>
      <w:sz w:val="18"/>
    </w:rPr>
  </w:style>
  <w:style w:type="character" w:customStyle="1" w:styleId="QuadratTrennzeichen">
    <w:name w:val="Quadrat (Trennzeichen)"/>
    <w:basedOn w:val="Absatz-Standardschriftart"/>
    <w:qFormat/>
    <w:locked/>
    <w:rsid w:val="00A07B8A"/>
    <w:rPr>
      <w:color w:val="DDDD39"/>
      <w:position w:val="0"/>
      <w:sz w:val="16"/>
    </w:rPr>
  </w:style>
  <w:style w:type="paragraph" w:customStyle="1" w:styleId="Dokumenttitel">
    <w:name w:val="Dokumenttitel"/>
    <w:basedOn w:val="Standard"/>
    <w:qFormat/>
    <w:rsid w:val="00A07B8A"/>
    <w:pPr>
      <w:spacing w:after="0"/>
    </w:pPr>
    <w:rPr>
      <w:rFonts w:cs="Arial"/>
      <w:sz w:val="48"/>
      <w:szCs w:val="20"/>
    </w:rPr>
  </w:style>
  <w:style w:type="paragraph" w:customStyle="1" w:styleId="Projekttitel">
    <w:name w:val="Projekttitel"/>
    <w:basedOn w:val="Standard"/>
    <w:qFormat/>
    <w:rsid w:val="00A07B8A"/>
    <w:rPr>
      <w:rFonts w:cs="Arial"/>
      <w:sz w:val="32"/>
      <w:szCs w:val="20"/>
    </w:rPr>
  </w:style>
  <w:style w:type="character" w:customStyle="1" w:styleId="Kopfzeilen-Hervorhebung">
    <w:name w:val="Kopfzeilen-Hervorhebung"/>
    <w:basedOn w:val="Absatz-Standardschriftart"/>
    <w:qFormat/>
    <w:rsid w:val="00A07B8A"/>
    <w:rPr>
      <w:b/>
      <w:color w:val="auto"/>
    </w:rPr>
  </w:style>
  <w:style w:type="paragraph" w:customStyle="1" w:styleId="berschrift1berTabelle">
    <w:name w:val="Überschrift 1 über Tabelle"/>
    <w:basedOn w:val="berschrift1"/>
    <w:qFormat/>
    <w:rsid w:val="00A07B8A"/>
    <w:pPr>
      <w:pBdr>
        <w:bottom w:val="none" w:sz="0" w:space="0" w:color="auto"/>
      </w:pBdr>
    </w:pPr>
  </w:style>
  <w:style w:type="paragraph" w:styleId="Listenabsatz">
    <w:name w:val="List Paragraph"/>
    <w:basedOn w:val="Standard"/>
    <w:uiPriority w:val="34"/>
    <w:qFormat/>
    <w:rsid w:val="00A07B8A"/>
    <w:pPr>
      <w:ind w:left="720"/>
      <w:contextualSpacing/>
    </w:pPr>
  </w:style>
  <w:style w:type="character" w:customStyle="1" w:styleId="t3-form-field-container">
    <w:name w:val="t3-form-field-container"/>
    <w:basedOn w:val="Absatz-Standardschriftart"/>
    <w:rsid w:val="00A07B8A"/>
  </w:style>
  <w:style w:type="paragraph" w:styleId="Beschriftung">
    <w:name w:val="caption"/>
    <w:basedOn w:val="Standard"/>
    <w:next w:val="Standard"/>
    <w:unhideWhenUsed/>
    <w:qFormat/>
    <w:rsid w:val="00A07B8A"/>
    <w:pPr>
      <w:spacing w:after="200" w:line="240" w:lineRule="auto"/>
    </w:pPr>
    <w:rPr>
      <w:b/>
      <w:bCs w:val="0"/>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ine_neue_domain.de/"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949</Words>
  <Characters>5979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Bartsch, Gunnar | itao</dc:creator>
  <cp:keywords/>
  <dc:description/>
  <cp:lastModifiedBy>Bartsch, Gunnar | itao</cp:lastModifiedBy>
  <cp:revision>1</cp:revision>
  <dcterms:created xsi:type="dcterms:W3CDTF">2014-02-26T16:14:00Z</dcterms:created>
  <dcterms:modified xsi:type="dcterms:W3CDTF">2014-02-26T16:18:00Z</dcterms:modified>
</cp:coreProperties>
</file>