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226" w:rsidRPr="0094344A" w:rsidRDefault="009A3226" w:rsidP="009A3226">
      <w:pPr>
        <w:pStyle w:val="Titre"/>
        <w:rPr>
          <w:rFonts w:ascii="Calibri" w:hAnsi="Calibri" w:cs="Calibri"/>
          <w:noProof/>
        </w:rPr>
      </w:pPr>
      <w:r w:rsidRPr="0094344A">
        <w:rPr>
          <w:rFonts w:ascii="Calibri" w:hAnsi="Calibri" w:cs="Calibri"/>
          <w:noProof/>
          <w:lang w:val="fr-FR" w:eastAsia="fr-FR"/>
        </w:rPr>
        <w:drawing>
          <wp:inline distT="0" distB="0" distL="0" distR="0" wp14:anchorId="417CA784" wp14:editId="66335063">
            <wp:extent cx="6354445" cy="2742565"/>
            <wp:effectExtent l="0" t="0" r="0" b="0"/>
            <wp:docPr id="1" name="Image 1"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2"/>
                    <pic:cNvPicPr>
                      <a:picLocks noChangeAspect="1" noChangeArrowheads="1"/>
                    </pic:cNvPicPr>
                  </pic:nvPicPr>
                  <pic:blipFill>
                    <a:blip r:embed="rId9">
                      <a:extLst>
                        <a:ext uri="{28A0092B-C50C-407E-A947-70E740481C1C}">
                          <a14:useLocalDpi xmlns:a14="http://schemas.microsoft.com/office/drawing/2010/main" val="0"/>
                        </a:ext>
                      </a:extLst>
                    </a:blip>
                    <a:srcRect r="4305"/>
                    <a:stretch>
                      <a:fillRect/>
                    </a:stretch>
                  </pic:blipFill>
                  <pic:spPr bwMode="auto">
                    <a:xfrm>
                      <a:off x="0" y="0"/>
                      <a:ext cx="6354445" cy="2742565"/>
                    </a:xfrm>
                    <a:prstGeom prst="rect">
                      <a:avLst/>
                    </a:prstGeom>
                    <a:noFill/>
                    <a:ln>
                      <a:noFill/>
                    </a:ln>
                  </pic:spPr>
                </pic:pic>
              </a:graphicData>
            </a:graphic>
          </wp:inline>
        </w:drawing>
      </w:r>
      <w:bookmarkStart w:id="0" w:name="_GoBack"/>
      <w:bookmarkEnd w:id="0"/>
    </w:p>
    <w:p w:rsidR="009A3226" w:rsidRPr="0094344A" w:rsidRDefault="009A3226" w:rsidP="009A3226">
      <w:pPr>
        <w:pStyle w:val="Titre"/>
        <w:jc w:val="left"/>
        <w:rPr>
          <w:rFonts w:ascii="Calibri" w:hAnsi="Calibri" w:cs="Calibri"/>
          <w:noProof/>
        </w:rPr>
      </w:pPr>
    </w:p>
    <w:p w:rsidR="009A3226" w:rsidRPr="0094344A" w:rsidRDefault="009A3226" w:rsidP="009A3226">
      <w:pPr>
        <w:rPr>
          <w:rFonts w:cs="Calibri"/>
          <w:b/>
          <w:color w:val="262626"/>
          <w:sz w:val="50"/>
          <w:szCs w:val="50"/>
        </w:rPr>
      </w:pPr>
    </w:p>
    <w:p w:rsidR="009A3226" w:rsidRPr="0094344A" w:rsidRDefault="009A3226" w:rsidP="009A3226">
      <w:pPr>
        <w:rPr>
          <w:rFonts w:cs="Calibri"/>
          <w:b/>
          <w:color w:val="262626"/>
          <w:sz w:val="50"/>
          <w:szCs w:val="50"/>
        </w:rPr>
      </w:pPr>
    </w:p>
    <w:p w:rsidR="009A3226" w:rsidRPr="0094344A" w:rsidRDefault="009A3226" w:rsidP="009A3226">
      <w:pPr>
        <w:jc w:val="cente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344A">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 d’Architecture Technique</w:t>
      </w:r>
    </w:p>
    <w:p w:rsidR="009A3226" w:rsidRPr="0094344A" w:rsidRDefault="009A3226" w:rsidP="009A3226">
      <w:pPr>
        <w:jc w:val="cente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3226" w:rsidRPr="0094344A" w:rsidRDefault="009A3226" w:rsidP="009A3226">
      <w:pPr>
        <w:jc w:val="cente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Ind w:w="108" w:type="dxa"/>
        <w:tblLook w:val="0480" w:firstRow="0" w:lastRow="0" w:firstColumn="1" w:lastColumn="0" w:noHBand="0" w:noVBand="1"/>
      </w:tblPr>
      <w:tblGrid>
        <w:gridCol w:w="3227"/>
        <w:gridCol w:w="7347"/>
      </w:tblGrid>
      <w:tr w:rsidR="009A3226" w:rsidRPr="0094344A" w:rsidTr="00733BDF">
        <w:tc>
          <w:tcPr>
            <w:tcW w:w="3227" w:type="dxa"/>
            <w:vMerge w:val="restart"/>
            <w:vAlign w:val="center"/>
          </w:tcPr>
          <w:p w:rsidR="009A3226" w:rsidRPr="0094344A" w:rsidRDefault="009A3226" w:rsidP="00733BDF">
            <w:pPr>
              <w:rPr>
                <w:rFonts w:cs="Calibri"/>
                <w:color w:val="000000"/>
              </w:rPr>
            </w:pPr>
            <w:r w:rsidRPr="0094344A">
              <w:rPr>
                <w:rFonts w:cs="Calibri"/>
                <w:noProof/>
                <w:lang w:eastAsia="fr-FR"/>
              </w:rPr>
              <w:drawing>
                <wp:inline distT="0" distB="0" distL="0" distR="0" wp14:anchorId="599FD336" wp14:editId="63769203">
                  <wp:extent cx="1905000" cy="1905000"/>
                  <wp:effectExtent l="0" t="0" r="0" b="0"/>
                  <wp:docPr id="438220351" name="Image 43822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tc>
        <w:tc>
          <w:tcPr>
            <w:tcW w:w="7371" w:type="dxa"/>
            <w:vAlign w:val="center"/>
          </w:tcPr>
          <w:p w:rsidR="009A3226" w:rsidRPr="0094344A" w:rsidRDefault="009A3226" w:rsidP="00733BDF">
            <w:pPr>
              <w:pStyle w:val="titreguide"/>
              <w:rPr>
                <w:rFonts w:eastAsia="Calibri"/>
                <w:color w:val="262626" w:themeColor="text1" w:themeTint="D9"/>
                <w:sz w:val="28"/>
                <w:szCs w:val="28"/>
              </w:rPr>
            </w:pPr>
            <w:r w:rsidRPr="0094344A">
              <w:rPr>
                <w:rFonts w:eastAsia="Calibri"/>
                <w:color w:val="262626" w:themeColor="text1" w:themeTint="D9"/>
                <w:sz w:val="28"/>
                <w:szCs w:val="28"/>
              </w:rPr>
              <w:t xml:space="preserve">Intégration </w:t>
            </w:r>
            <w:r w:rsidR="001148EF">
              <w:rPr>
                <w:rFonts w:eastAsia="Calibri"/>
                <w:color w:val="262626" w:themeColor="text1" w:themeTint="D9"/>
                <w:sz w:val="28"/>
                <w:szCs w:val="28"/>
              </w:rPr>
              <w:t>et chargement des publications/mesh</w:t>
            </w:r>
            <w:r w:rsidRPr="0094344A">
              <w:rPr>
                <w:rFonts w:eastAsia="Calibri"/>
                <w:color w:val="262626" w:themeColor="text1" w:themeTint="D9"/>
                <w:sz w:val="28"/>
                <w:szCs w:val="28"/>
              </w:rPr>
              <w:t xml:space="preserve"> </w:t>
            </w:r>
            <w:r w:rsidR="001148EF">
              <w:rPr>
                <w:rFonts w:eastAsia="Calibri"/>
                <w:color w:val="262626" w:themeColor="text1" w:themeTint="D9"/>
                <w:sz w:val="28"/>
                <w:szCs w:val="28"/>
              </w:rPr>
              <w:t xml:space="preserve">relatives aux NCT </w:t>
            </w:r>
            <w:r w:rsidR="0032501C">
              <w:rPr>
                <w:rFonts w:eastAsia="Calibri"/>
                <w:color w:val="262626" w:themeColor="text1" w:themeTint="D9"/>
                <w:sz w:val="28"/>
                <w:szCs w:val="28"/>
              </w:rPr>
              <w:t>en bases postgre</w:t>
            </w:r>
          </w:p>
          <w:p w:rsidR="001148EF" w:rsidRPr="0094344A" w:rsidRDefault="001148EF" w:rsidP="001148EF">
            <w:pPr>
              <w:pStyle w:val="titreguide"/>
              <w:rPr>
                <w:i/>
                <w:iCs/>
                <w:caps/>
                <w:color w:val="000000"/>
                <w:sz w:val="22"/>
                <w:szCs w:val="22"/>
              </w:rPr>
            </w:pPr>
          </w:p>
        </w:tc>
      </w:tr>
      <w:tr w:rsidR="009A3226" w:rsidRPr="0094344A" w:rsidTr="00733BDF">
        <w:tc>
          <w:tcPr>
            <w:tcW w:w="3227" w:type="dxa"/>
            <w:vMerge/>
            <w:vAlign w:val="center"/>
          </w:tcPr>
          <w:p w:rsidR="009A3226" w:rsidRPr="0094344A" w:rsidRDefault="009A3226" w:rsidP="00733BDF">
            <w:pPr>
              <w:jc w:val="center"/>
              <w:rPr>
                <w:rFonts w:cs="Calibri"/>
                <w:noProof/>
                <w:sz w:val="40"/>
                <w:szCs w:val="40"/>
              </w:rPr>
            </w:pPr>
          </w:p>
        </w:tc>
        <w:tc>
          <w:tcPr>
            <w:tcW w:w="7371" w:type="dxa"/>
            <w:vAlign w:val="center"/>
          </w:tcPr>
          <w:p w:rsidR="009A3226" w:rsidRPr="0094344A" w:rsidRDefault="009A3226" w:rsidP="00733BDF">
            <w:pPr>
              <w:pStyle w:val="titreguide"/>
              <w:rPr>
                <w:i/>
                <w:iCs/>
              </w:rPr>
            </w:pPr>
            <w:r w:rsidRPr="0094344A">
              <w:t>V1.0</w:t>
            </w:r>
          </w:p>
        </w:tc>
      </w:tr>
    </w:tbl>
    <w:p w:rsidR="009A3226" w:rsidRPr="0094344A" w:rsidRDefault="009A3226" w:rsidP="009A3226">
      <w:pPr>
        <w:jc w:val="right"/>
        <w:rPr>
          <w:rFonts w:cs="Calibri"/>
          <w:b/>
          <w:bCs/>
          <w:i/>
          <w:iCs/>
          <w:color w:val="000000" w:themeColor="text1"/>
          <w:sz w:val="24"/>
          <w:szCs w:val="24"/>
          <w:u w:val="single"/>
        </w:rPr>
      </w:pPr>
      <w:r w:rsidRPr="0094344A">
        <w:rPr>
          <w:rFonts w:cs="Calibri"/>
          <w:b/>
          <w:bCs/>
          <w:i/>
          <w:iCs/>
          <w:color w:val="000000" w:themeColor="text1"/>
          <w:sz w:val="24"/>
          <w:szCs w:val="24"/>
        </w:rPr>
        <w:t>A Paris, le 14/02/2022</w:t>
      </w:r>
    </w:p>
    <w:p w:rsidR="009A3226" w:rsidRPr="0094344A" w:rsidRDefault="009A3226" w:rsidP="009A3226">
      <w:pPr>
        <w:rPr>
          <w:rFonts w:cs="Calibri"/>
          <w:b/>
          <w:bCs/>
          <w:i/>
          <w:iCs/>
          <w:color w:val="000000" w:themeColor="text1"/>
          <w:sz w:val="24"/>
          <w:szCs w:val="24"/>
          <w:u w:val="single"/>
        </w:rPr>
      </w:pPr>
    </w:p>
    <w:p w:rsidR="009A3226" w:rsidRPr="0094344A" w:rsidRDefault="009A3226" w:rsidP="009A3226">
      <w:pPr>
        <w:rPr>
          <w:rFonts w:cs="Calibri"/>
          <w:b/>
          <w:bCs/>
          <w:i/>
          <w:iCs/>
          <w:color w:val="000000" w:themeColor="text1"/>
          <w:sz w:val="24"/>
          <w:szCs w:val="24"/>
          <w:u w:val="single"/>
        </w:rPr>
      </w:pPr>
    </w:p>
    <w:p w:rsidR="009A3226" w:rsidRPr="0094344A" w:rsidRDefault="009A3226" w:rsidP="009A3226">
      <w:pPr>
        <w:rPr>
          <w:rFonts w:cs="Calibri"/>
          <w:b/>
          <w:bCs/>
          <w:i/>
          <w:iCs/>
          <w:color w:val="000000" w:themeColor="text1"/>
          <w:sz w:val="24"/>
          <w:szCs w:val="24"/>
          <w:u w:val="single"/>
        </w:rPr>
      </w:pPr>
    </w:p>
    <w:p w:rsidR="009A3226" w:rsidRPr="0094344A" w:rsidRDefault="009A3226" w:rsidP="009A3226">
      <w:pPr>
        <w:rPr>
          <w:rFonts w:cs="Calibri"/>
          <w:b/>
          <w:bCs/>
          <w:i/>
          <w:iCs/>
          <w:color w:val="000000" w:themeColor="text1"/>
          <w:sz w:val="24"/>
          <w:szCs w:val="24"/>
          <w:u w:val="single"/>
        </w:rPr>
      </w:pPr>
    </w:p>
    <w:p w:rsidR="009A3226" w:rsidRPr="0094344A" w:rsidRDefault="009A3226" w:rsidP="009A3226">
      <w:pPr>
        <w:rPr>
          <w:rFonts w:cs="Calibri"/>
          <w:b/>
          <w:bCs/>
          <w:i/>
          <w:iCs/>
          <w:color w:val="000000" w:themeColor="text1"/>
          <w:sz w:val="24"/>
          <w:szCs w:val="24"/>
          <w:u w:val="single"/>
        </w:rPr>
      </w:pPr>
    </w:p>
    <w:p w:rsidR="009A3226" w:rsidRDefault="009A3226" w:rsidP="009A3226">
      <w:pPr>
        <w:rPr>
          <w:rFonts w:cs="Calibri"/>
          <w:b/>
          <w:bCs/>
          <w:i/>
          <w:iCs/>
          <w:color w:val="000000" w:themeColor="text1"/>
          <w:sz w:val="24"/>
          <w:szCs w:val="24"/>
          <w:u w:val="single"/>
        </w:rPr>
      </w:pPr>
    </w:p>
    <w:p w:rsidR="009D1A14" w:rsidRDefault="009D1A14" w:rsidP="009A3226">
      <w:pPr>
        <w:rPr>
          <w:rFonts w:cs="Calibri"/>
          <w:b/>
          <w:bCs/>
          <w:i/>
          <w:iCs/>
          <w:color w:val="000000" w:themeColor="text1"/>
          <w:sz w:val="24"/>
          <w:szCs w:val="24"/>
          <w:u w:val="single"/>
        </w:rPr>
      </w:pPr>
    </w:p>
    <w:p w:rsidR="009D1A14" w:rsidRDefault="009D1A14" w:rsidP="009A3226">
      <w:pPr>
        <w:rPr>
          <w:rFonts w:cs="Calibri"/>
          <w:b/>
          <w:bCs/>
          <w:i/>
          <w:iCs/>
          <w:color w:val="000000" w:themeColor="text1"/>
          <w:sz w:val="24"/>
          <w:szCs w:val="24"/>
          <w:u w:val="single"/>
        </w:rPr>
      </w:pPr>
    </w:p>
    <w:p w:rsidR="009D1A14" w:rsidRDefault="009A3226" w:rsidP="009A3226">
      <w:pPr>
        <w:rPr>
          <w:rFonts w:cs="Calibri"/>
          <w:i/>
          <w:iCs/>
        </w:rPr>
      </w:pPr>
      <w:r w:rsidRPr="0094344A">
        <w:rPr>
          <w:rFonts w:cs="Calibri"/>
          <w:b/>
          <w:bCs/>
          <w:i/>
          <w:iCs/>
          <w:color w:val="000000" w:themeColor="text1"/>
          <w:sz w:val="24"/>
          <w:szCs w:val="24"/>
          <w:u w:val="single"/>
        </w:rPr>
        <w:t>A destination de </w:t>
      </w:r>
      <w:r w:rsidRPr="0094344A">
        <w:rPr>
          <w:rFonts w:cs="Calibri"/>
          <w:b/>
          <w:bCs/>
          <w:i/>
          <w:iCs/>
          <w:color w:val="000000" w:themeColor="text1"/>
          <w:sz w:val="24"/>
          <w:szCs w:val="24"/>
        </w:rPr>
        <w:t xml:space="preserve">: </w:t>
      </w:r>
      <w:r w:rsidRPr="0094344A">
        <w:rPr>
          <w:rFonts w:cs="Calibri"/>
          <w:i/>
          <w:iCs/>
        </w:rPr>
        <w:t>Frédéric LEGRAND et Stéphane DE GRAEVE</w:t>
      </w:r>
    </w:p>
    <w:p w:rsidR="009D1A14" w:rsidRDefault="009D1A14" w:rsidP="009D1A14">
      <w:r>
        <w:br w:type="page"/>
      </w:r>
    </w:p>
    <w:p w:rsidR="009A3226" w:rsidRPr="0094344A" w:rsidRDefault="009A3226" w:rsidP="009A3226">
      <w:pPr>
        <w:rPr>
          <w:rFonts w:cs="Calibri"/>
          <w:i/>
          <w:iCs/>
        </w:rPr>
      </w:pPr>
    </w:p>
    <w:sdt>
      <w:sdtPr>
        <w:rPr>
          <w:rFonts w:eastAsia="Calibri" w:cs="Calibri"/>
          <w:b w:val="0"/>
          <w:bCs w:val="0"/>
          <w:color w:val="auto"/>
          <w:sz w:val="22"/>
          <w:szCs w:val="22"/>
          <w:lang w:eastAsia="en-US"/>
        </w:rPr>
        <w:id w:val="-1960173157"/>
        <w:docPartObj>
          <w:docPartGallery w:val="Table of Contents"/>
          <w:docPartUnique/>
        </w:docPartObj>
      </w:sdtPr>
      <w:sdtContent>
        <w:p w:rsidR="00136AB5" w:rsidRPr="0094344A" w:rsidRDefault="00136AB5">
          <w:pPr>
            <w:pStyle w:val="En-ttedetabledesmatires"/>
            <w:rPr>
              <w:rFonts w:cs="Calibri"/>
              <w:color w:val="auto"/>
            </w:rPr>
          </w:pPr>
          <w:r w:rsidRPr="0094344A">
            <w:rPr>
              <w:rFonts w:cs="Calibri"/>
              <w:color w:val="auto"/>
            </w:rPr>
            <w:t>Contenu</w:t>
          </w:r>
        </w:p>
        <w:p w:rsidR="0094344A" w:rsidRPr="0094344A" w:rsidRDefault="0094344A" w:rsidP="0094344A">
          <w:pPr>
            <w:rPr>
              <w:rFonts w:cs="Calibri"/>
              <w:lang w:eastAsia="fr-FR"/>
            </w:rPr>
          </w:pPr>
        </w:p>
        <w:p w:rsidR="00657B55" w:rsidRDefault="00136AB5">
          <w:pPr>
            <w:pStyle w:val="TM1"/>
            <w:tabs>
              <w:tab w:val="right" w:leader="dot" w:pos="10456"/>
            </w:tabs>
            <w:rPr>
              <w:rFonts w:asciiTheme="minorHAnsi" w:eastAsiaTheme="minorEastAsia" w:hAnsiTheme="minorHAnsi" w:cstheme="minorBidi"/>
              <w:noProof/>
              <w:lang w:eastAsia="fr-FR"/>
            </w:rPr>
          </w:pPr>
          <w:r w:rsidRPr="0094344A">
            <w:rPr>
              <w:rFonts w:cs="Calibri"/>
            </w:rPr>
            <w:fldChar w:fldCharType="begin"/>
          </w:r>
          <w:r w:rsidRPr="0094344A">
            <w:rPr>
              <w:rFonts w:cs="Calibri"/>
            </w:rPr>
            <w:instrText xml:space="preserve"> TOC \o "1-3" \h \z \u </w:instrText>
          </w:r>
          <w:r w:rsidRPr="0094344A">
            <w:rPr>
              <w:rFonts w:cs="Calibri"/>
            </w:rPr>
            <w:fldChar w:fldCharType="separate"/>
          </w:r>
          <w:hyperlink w:anchor="_Toc96343533" w:history="1">
            <w:r w:rsidR="00657B55" w:rsidRPr="00FC3270">
              <w:rPr>
                <w:rStyle w:val="Lienhypertexte"/>
                <w:noProof/>
              </w:rPr>
              <w:t>1- OBJET DU DOCUMENT</w:t>
            </w:r>
            <w:r w:rsidR="00657B55">
              <w:rPr>
                <w:noProof/>
                <w:webHidden/>
              </w:rPr>
              <w:tab/>
            </w:r>
            <w:r w:rsidR="00657B55">
              <w:rPr>
                <w:noProof/>
                <w:webHidden/>
              </w:rPr>
              <w:fldChar w:fldCharType="begin"/>
            </w:r>
            <w:r w:rsidR="00657B55">
              <w:rPr>
                <w:noProof/>
                <w:webHidden/>
              </w:rPr>
              <w:instrText xml:space="preserve"> PAGEREF _Toc96343533 \h </w:instrText>
            </w:r>
            <w:r w:rsidR="00657B55">
              <w:rPr>
                <w:noProof/>
                <w:webHidden/>
              </w:rPr>
            </w:r>
            <w:r w:rsidR="00657B55">
              <w:rPr>
                <w:noProof/>
                <w:webHidden/>
              </w:rPr>
              <w:fldChar w:fldCharType="separate"/>
            </w:r>
            <w:r w:rsidR="00657B55">
              <w:rPr>
                <w:noProof/>
                <w:webHidden/>
              </w:rPr>
              <w:t>3</w:t>
            </w:r>
            <w:r w:rsidR="00657B55">
              <w:rPr>
                <w:noProof/>
                <w:webHidden/>
              </w:rPr>
              <w:fldChar w:fldCharType="end"/>
            </w:r>
          </w:hyperlink>
        </w:p>
        <w:p w:rsidR="00657B55" w:rsidRDefault="00657B55">
          <w:pPr>
            <w:pStyle w:val="TM1"/>
            <w:tabs>
              <w:tab w:val="right" w:leader="dot" w:pos="10456"/>
            </w:tabs>
            <w:rPr>
              <w:rFonts w:asciiTheme="minorHAnsi" w:eastAsiaTheme="minorEastAsia" w:hAnsiTheme="minorHAnsi" w:cstheme="minorBidi"/>
              <w:noProof/>
              <w:lang w:eastAsia="fr-FR"/>
            </w:rPr>
          </w:pPr>
          <w:hyperlink w:anchor="_Toc96343534" w:history="1">
            <w:r w:rsidRPr="00FC3270">
              <w:rPr>
                <w:rStyle w:val="Lienhypertexte"/>
                <w:noProof/>
              </w:rPr>
              <w:t>2- DEPLOIEMENT PROJET</w:t>
            </w:r>
            <w:r>
              <w:rPr>
                <w:noProof/>
                <w:webHidden/>
              </w:rPr>
              <w:tab/>
            </w:r>
            <w:r>
              <w:rPr>
                <w:noProof/>
                <w:webHidden/>
              </w:rPr>
              <w:fldChar w:fldCharType="begin"/>
            </w:r>
            <w:r>
              <w:rPr>
                <w:noProof/>
                <w:webHidden/>
              </w:rPr>
              <w:instrText xml:space="preserve"> PAGEREF _Toc96343534 \h </w:instrText>
            </w:r>
            <w:r>
              <w:rPr>
                <w:noProof/>
                <w:webHidden/>
              </w:rPr>
            </w:r>
            <w:r>
              <w:rPr>
                <w:noProof/>
                <w:webHidden/>
              </w:rPr>
              <w:fldChar w:fldCharType="separate"/>
            </w:r>
            <w:r>
              <w:rPr>
                <w:noProof/>
                <w:webHidden/>
              </w:rPr>
              <w:t>4</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35" w:history="1">
            <w:r w:rsidRPr="00FC3270">
              <w:rPr>
                <w:rStyle w:val="Lienhypertexte"/>
                <w:noProof/>
              </w:rPr>
              <w:t>2.1- Installation</w:t>
            </w:r>
            <w:r>
              <w:rPr>
                <w:noProof/>
                <w:webHidden/>
              </w:rPr>
              <w:tab/>
            </w:r>
            <w:r>
              <w:rPr>
                <w:noProof/>
                <w:webHidden/>
              </w:rPr>
              <w:fldChar w:fldCharType="begin"/>
            </w:r>
            <w:r>
              <w:rPr>
                <w:noProof/>
                <w:webHidden/>
              </w:rPr>
              <w:instrText xml:space="preserve"> PAGEREF _Toc96343535 \h </w:instrText>
            </w:r>
            <w:r>
              <w:rPr>
                <w:noProof/>
                <w:webHidden/>
              </w:rPr>
            </w:r>
            <w:r>
              <w:rPr>
                <w:noProof/>
                <w:webHidden/>
              </w:rPr>
              <w:fldChar w:fldCharType="separate"/>
            </w:r>
            <w:r>
              <w:rPr>
                <w:noProof/>
                <w:webHidden/>
              </w:rPr>
              <w:t>4</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36" w:history="1">
            <w:r w:rsidRPr="00FC3270">
              <w:rPr>
                <w:rStyle w:val="Lienhypertexte"/>
                <w:noProof/>
              </w:rPr>
              <w:t>2.3- Packages</w:t>
            </w:r>
            <w:r>
              <w:rPr>
                <w:noProof/>
                <w:webHidden/>
              </w:rPr>
              <w:tab/>
            </w:r>
            <w:r>
              <w:rPr>
                <w:noProof/>
                <w:webHidden/>
              </w:rPr>
              <w:fldChar w:fldCharType="begin"/>
            </w:r>
            <w:r>
              <w:rPr>
                <w:noProof/>
                <w:webHidden/>
              </w:rPr>
              <w:instrText xml:space="preserve"> PAGEREF _Toc96343536 \h </w:instrText>
            </w:r>
            <w:r>
              <w:rPr>
                <w:noProof/>
                <w:webHidden/>
              </w:rPr>
            </w:r>
            <w:r>
              <w:rPr>
                <w:noProof/>
                <w:webHidden/>
              </w:rPr>
              <w:fldChar w:fldCharType="separate"/>
            </w:r>
            <w:r>
              <w:rPr>
                <w:noProof/>
                <w:webHidden/>
              </w:rPr>
              <w:t>4</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37" w:history="1">
            <w:r w:rsidRPr="00FC3270">
              <w:rPr>
                <w:rStyle w:val="Lienhypertexte"/>
                <w:noProof/>
              </w:rPr>
              <w:t>2.2- Environnement postgre</w:t>
            </w:r>
            <w:r>
              <w:rPr>
                <w:noProof/>
                <w:webHidden/>
              </w:rPr>
              <w:tab/>
            </w:r>
            <w:r>
              <w:rPr>
                <w:noProof/>
                <w:webHidden/>
              </w:rPr>
              <w:fldChar w:fldCharType="begin"/>
            </w:r>
            <w:r>
              <w:rPr>
                <w:noProof/>
                <w:webHidden/>
              </w:rPr>
              <w:instrText xml:space="preserve"> PAGEREF _Toc96343537 \h </w:instrText>
            </w:r>
            <w:r>
              <w:rPr>
                <w:noProof/>
                <w:webHidden/>
              </w:rPr>
            </w:r>
            <w:r>
              <w:rPr>
                <w:noProof/>
                <w:webHidden/>
              </w:rPr>
              <w:fldChar w:fldCharType="separate"/>
            </w:r>
            <w:r>
              <w:rPr>
                <w:noProof/>
                <w:webHidden/>
              </w:rPr>
              <w:t>5</w:t>
            </w:r>
            <w:r>
              <w:rPr>
                <w:noProof/>
                <w:webHidden/>
              </w:rPr>
              <w:fldChar w:fldCharType="end"/>
            </w:r>
          </w:hyperlink>
        </w:p>
        <w:p w:rsidR="00657B55" w:rsidRDefault="00657B55">
          <w:pPr>
            <w:pStyle w:val="TM1"/>
            <w:tabs>
              <w:tab w:val="right" w:leader="dot" w:pos="10456"/>
            </w:tabs>
            <w:rPr>
              <w:rFonts w:asciiTheme="minorHAnsi" w:eastAsiaTheme="minorEastAsia" w:hAnsiTheme="minorHAnsi" w:cstheme="minorBidi"/>
              <w:noProof/>
              <w:lang w:eastAsia="fr-FR"/>
            </w:rPr>
          </w:pPr>
          <w:hyperlink w:anchor="_Toc96343538" w:history="1">
            <w:r w:rsidRPr="00FC3270">
              <w:rPr>
                <w:rStyle w:val="Lienhypertexte"/>
                <w:noProof/>
              </w:rPr>
              <w:t>3- STRUCTURE PROJET</w:t>
            </w:r>
            <w:r>
              <w:rPr>
                <w:noProof/>
                <w:webHidden/>
              </w:rPr>
              <w:tab/>
            </w:r>
            <w:r>
              <w:rPr>
                <w:noProof/>
                <w:webHidden/>
              </w:rPr>
              <w:fldChar w:fldCharType="begin"/>
            </w:r>
            <w:r>
              <w:rPr>
                <w:noProof/>
                <w:webHidden/>
              </w:rPr>
              <w:instrText xml:space="preserve"> PAGEREF _Toc96343538 \h </w:instrText>
            </w:r>
            <w:r>
              <w:rPr>
                <w:noProof/>
                <w:webHidden/>
              </w:rPr>
            </w:r>
            <w:r>
              <w:rPr>
                <w:noProof/>
                <w:webHidden/>
              </w:rPr>
              <w:fldChar w:fldCharType="separate"/>
            </w:r>
            <w:r>
              <w:rPr>
                <w:noProof/>
                <w:webHidden/>
              </w:rPr>
              <w:t>6</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39" w:history="1">
            <w:r w:rsidRPr="00FC3270">
              <w:rPr>
                <w:rStyle w:val="Lienhypertexte"/>
                <w:noProof/>
              </w:rPr>
              <w:t>3.1- Répertoire racine du projet</w:t>
            </w:r>
            <w:r>
              <w:rPr>
                <w:noProof/>
                <w:webHidden/>
              </w:rPr>
              <w:tab/>
            </w:r>
            <w:r>
              <w:rPr>
                <w:noProof/>
                <w:webHidden/>
              </w:rPr>
              <w:fldChar w:fldCharType="begin"/>
            </w:r>
            <w:r>
              <w:rPr>
                <w:noProof/>
                <w:webHidden/>
              </w:rPr>
              <w:instrText xml:space="preserve"> PAGEREF _Toc96343539 \h </w:instrText>
            </w:r>
            <w:r>
              <w:rPr>
                <w:noProof/>
                <w:webHidden/>
              </w:rPr>
            </w:r>
            <w:r>
              <w:rPr>
                <w:noProof/>
                <w:webHidden/>
              </w:rPr>
              <w:fldChar w:fldCharType="separate"/>
            </w:r>
            <w:r>
              <w:rPr>
                <w:noProof/>
                <w:webHidden/>
              </w:rPr>
              <w:t>6</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40" w:history="1">
            <w:r w:rsidRPr="00FC3270">
              <w:rPr>
                <w:rStyle w:val="Lienhypertexte"/>
                <w:noProof/>
              </w:rPr>
              <w:t>3.2- Répertoires de travail</w:t>
            </w:r>
            <w:r>
              <w:rPr>
                <w:noProof/>
                <w:webHidden/>
              </w:rPr>
              <w:tab/>
            </w:r>
            <w:r>
              <w:rPr>
                <w:noProof/>
                <w:webHidden/>
              </w:rPr>
              <w:fldChar w:fldCharType="begin"/>
            </w:r>
            <w:r>
              <w:rPr>
                <w:noProof/>
                <w:webHidden/>
              </w:rPr>
              <w:instrText xml:space="preserve"> PAGEREF _Toc96343540 \h </w:instrText>
            </w:r>
            <w:r>
              <w:rPr>
                <w:noProof/>
                <w:webHidden/>
              </w:rPr>
            </w:r>
            <w:r>
              <w:rPr>
                <w:noProof/>
                <w:webHidden/>
              </w:rPr>
              <w:fldChar w:fldCharType="separate"/>
            </w:r>
            <w:r>
              <w:rPr>
                <w:noProof/>
                <w:webHidden/>
              </w:rPr>
              <w:t>6</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41" w:history="1">
            <w:r w:rsidRPr="00FC3270">
              <w:rPr>
                <w:rStyle w:val="Lienhypertexte"/>
                <w:noProof/>
              </w:rPr>
              <w:t>3.3- Paramètres</w:t>
            </w:r>
            <w:r>
              <w:rPr>
                <w:noProof/>
                <w:webHidden/>
              </w:rPr>
              <w:tab/>
            </w:r>
            <w:r>
              <w:rPr>
                <w:noProof/>
                <w:webHidden/>
              </w:rPr>
              <w:fldChar w:fldCharType="begin"/>
            </w:r>
            <w:r>
              <w:rPr>
                <w:noProof/>
                <w:webHidden/>
              </w:rPr>
              <w:instrText xml:space="preserve"> PAGEREF _Toc96343541 \h </w:instrText>
            </w:r>
            <w:r>
              <w:rPr>
                <w:noProof/>
                <w:webHidden/>
              </w:rPr>
            </w:r>
            <w:r>
              <w:rPr>
                <w:noProof/>
                <w:webHidden/>
              </w:rPr>
              <w:fldChar w:fldCharType="separate"/>
            </w:r>
            <w:r>
              <w:rPr>
                <w:noProof/>
                <w:webHidden/>
              </w:rPr>
              <w:t>7</w:t>
            </w:r>
            <w:r>
              <w:rPr>
                <w:noProof/>
                <w:webHidden/>
              </w:rPr>
              <w:fldChar w:fldCharType="end"/>
            </w:r>
          </w:hyperlink>
        </w:p>
        <w:p w:rsidR="00657B55" w:rsidRDefault="00657B55">
          <w:pPr>
            <w:pStyle w:val="TM1"/>
            <w:tabs>
              <w:tab w:val="right" w:leader="dot" w:pos="10456"/>
            </w:tabs>
            <w:rPr>
              <w:rFonts w:asciiTheme="minorHAnsi" w:eastAsiaTheme="minorEastAsia" w:hAnsiTheme="minorHAnsi" w:cstheme="minorBidi"/>
              <w:noProof/>
              <w:lang w:eastAsia="fr-FR"/>
            </w:rPr>
          </w:pPr>
          <w:hyperlink w:anchor="_Toc96343542" w:history="1">
            <w:r w:rsidRPr="00FC3270">
              <w:rPr>
                <w:rStyle w:val="Lienhypertexte"/>
                <w:noProof/>
              </w:rPr>
              <w:t>4- SCRIPT PRINCIPAL – MAIN</w:t>
            </w:r>
            <w:r>
              <w:rPr>
                <w:noProof/>
                <w:webHidden/>
              </w:rPr>
              <w:tab/>
            </w:r>
            <w:r>
              <w:rPr>
                <w:noProof/>
                <w:webHidden/>
              </w:rPr>
              <w:fldChar w:fldCharType="begin"/>
            </w:r>
            <w:r>
              <w:rPr>
                <w:noProof/>
                <w:webHidden/>
              </w:rPr>
              <w:instrText xml:space="preserve"> PAGEREF _Toc96343542 \h </w:instrText>
            </w:r>
            <w:r>
              <w:rPr>
                <w:noProof/>
                <w:webHidden/>
              </w:rPr>
            </w:r>
            <w:r>
              <w:rPr>
                <w:noProof/>
                <w:webHidden/>
              </w:rPr>
              <w:fldChar w:fldCharType="separate"/>
            </w:r>
            <w:r>
              <w:rPr>
                <w:noProof/>
                <w:webHidden/>
              </w:rPr>
              <w:t>9</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43" w:history="1">
            <w:r w:rsidRPr="00FC3270">
              <w:rPr>
                <w:rStyle w:val="Lienhypertexte"/>
                <w:noProof/>
              </w:rPr>
              <w:t>4.1- Présentation du MAIN</w:t>
            </w:r>
            <w:r>
              <w:rPr>
                <w:noProof/>
                <w:webHidden/>
              </w:rPr>
              <w:tab/>
            </w:r>
            <w:r>
              <w:rPr>
                <w:noProof/>
                <w:webHidden/>
              </w:rPr>
              <w:fldChar w:fldCharType="begin"/>
            </w:r>
            <w:r>
              <w:rPr>
                <w:noProof/>
                <w:webHidden/>
              </w:rPr>
              <w:instrText xml:space="preserve"> PAGEREF _Toc96343543 \h </w:instrText>
            </w:r>
            <w:r>
              <w:rPr>
                <w:noProof/>
                <w:webHidden/>
              </w:rPr>
            </w:r>
            <w:r>
              <w:rPr>
                <w:noProof/>
                <w:webHidden/>
              </w:rPr>
              <w:fldChar w:fldCharType="separate"/>
            </w:r>
            <w:r>
              <w:rPr>
                <w:noProof/>
                <w:webHidden/>
              </w:rPr>
              <w:t>9</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44" w:history="1">
            <w:r w:rsidRPr="00FC3270">
              <w:rPr>
                <w:rStyle w:val="Lienhypertexte"/>
                <w:noProof/>
              </w:rPr>
              <w:t>4.2- Mécanique par BLOC</w:t>
            </w:r>
            <w:r>
              <w:rPr>
                <w:noProof/>
                <w:webHidden/>
              </w:rPr>
              <w:tab/>
            </w:r>
            <w:r>
              <w:rPr>
                <w:noProof/>
                <w:webHidden/>
              </w:rPr>
              <w:fldChar w:fldCharType="begin"/>
            </w:r>
            <w:r>
              <w:rPr>
                <w:noProof/>
                <w:webHidden/>
              </w:rPr>
              <w:instrText xml:space="preserve"> PAGEREF _Toc96343544 \h </w:instrText>
            </w:r>
            <w:r>
              <w:rPr>
                <w:noProof/>
                <w:webHidden/>
              </w:rPr>
            </w:r>
            <w:r>
              <w:rPr>
                <w:noProof/>
                <w:webHidden/>
              </w:rPr>
              <w:fldChar w:fldCharType="separate"/>
            </w:r>
            <w:r>
              <w:rPr>
                <w:noProof/>
                <w:webHidden/>
              </w:rPr>
              <w:t>9</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45" w:history="1">
            <w:r w:rsidRPr="00FC3270">
              <w:rPr>
                <w:rStyle w:val="Lienhypertexte"/>
                <w:noProof/>
              </w:rPr>
              <w:t>4.3- Log et temps de traitement</w:t>
            </w:r>
            <w:r>
              <w:rPr>
                <w:noProof/>
                <w:webHidden/>
              </w:rPr>
              <w:tab/>
            </w:r>
            <w:r>
              <w:rPr>
                <w:noProof/>
                <w:webHidden/>
              </w:rPr>
              <w:fldChar w:fldCharType="begin"/>
            </w:r>
            <w:r>
              <w:rPr>
                <w:noProof/>
                <w:webHidden/>
              </w:rPr>
              <w:instrText xml:space="preserve"> PAGEREF _Toc96343545 \h </w:instrText>
            </w:r>
            <w:r>
              <w:rPr>
                <w:noProof/>
                <w:webHidden/>
              </w:rPr>
            </w:r>
            <w:r>
              <w:rPr>
                <w:noProof/>
                <w:webHidden/>
              </w:rPr>
              <w:fldChar w:fldCharType="separate"/>
            </w:r>
            <w:r>
              <w:rPr>
                <w:noProof/>
                <w:webHidden/>
              </w:rPr>
              <w:t>11</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46" w:history="1">
            <w:r w:rsidRPr="00FC3270">
              <w:rPr>
                <w:rStyle w:val="Lienhypertexte"/>
                <w:noProof/>
              </w:rPr>
              <w:t>4.4- Liste des fonctions</w:t>
            </w:r>
            <w:r>
              <w:rPr>
                <w:noProof/>
                <w:webHidden/>
              </w:rPr>
              <w:tab/>
            </w:r>
            <w:r>
              <w:rPr>
                <w:noProof/>
                <w:webHidden/>
              </w:rPr>
              <w:fldChar w:fldCharType="begin"/>
            </w:r>
            <w:r>
              <w:rPr>
                <w:noProof/>
                <w:webHidden/>
              </w:rPr>
              <w:instrText xml:space="preserve"> PAGEREF _Toc96343546 \h </w:instrText>
            </w:r>
            <w:r>
              <w:rPr>
                <w:noProof/>
                <w:webHidden/>
              </w:rPr>
            </w:r>
            <w:r>
              <w:rPr>
                <w:noProof/>
                <w:webHidden/>
              </w:rPr>
              <w:fldChar w:fldCharType="separate"/>
            </w:r>
            <w:r>
              <w:rPr>
                <w:noProof/>
                <w:webHidden/>
              </w:rPr>
              <w:t>11</w:t>
            </w:r>
            <w:r>
              <w:rPr>
                <w:noProof/>
                <w:webHidden/>
              </w:rPr>
              <w:fldChar w:fldCharType="end"/>
            </w:r>
          </w:hyperlink>
        </w:p>
        <w:p w:rsidR="00657B55" w:rsidRDefault="00657B55">
          <w:pPr>
            <w:pStyle w:val="TM1"/>
            <w:tabs>
              <w:tab w:val="right" w:leader="dot" w:pos="10456"/>
            </w:tabs>
            <w:rPr>
              <w:rFonts w:asciiTheme="minorHAnsi" w:eastAsiaTheme="minorEastAsia" w:hAnsiTheme="minorHAnsi" w:cstheme="minorBidi"/>
              <w:noProof/>
              <w:lang w:eastAsia="fr-FR"/>
            </w:rPr>
          </w:pPr>
          <w:hyperlink w:anchor="_Toc96343547" w:history="1">
            <w:r w:rsidRPr="00FC3270">
              <w:rPr>
                <w:rStyle w:val="Lienhypertexte"/>
                <w:noProof/>
              </w:rPr>
              <w:t>5- FICHIERS INPUT</w:t>
            </w:r>
            <w:r>
              <w:rPr>
                <w:noProof/>
                <w:webHidden/>
              </w:rPr>
              <w:tab/>
            </w:r>
            <w:r>
              <w:rPr>
                <w:noProof/>
                <w:webHidden/>
              </w:rPr>
              <w:fldChar w:fldCharType="begin"/>
            </w:r>
            <w:r>
              <w:rPr>
                <w:noProof/>
                <w:webHidden/>
              </w:rPr>
              <w:instrText xml:space="preserve"> PAGEREF _Toc96343547 \h </w:instrText>
            </w:r>
            <w:r>
              <w:rPr>
                <w:noProof/>
                <w:webHidden/>
              </w:rPr>
            </w:r>
            <w:r>
              <w:rPr>
                <w:noProof/>
                <w:webHidden/>
              </w:rPr>
              <w:fldChar w:fldCharType="separate"/>
            </w:r>
            <w:r>
              <w:rPr>
                <w:noProof/>
                <w:webHidden/>
              </w:rPr>
              <w:t>15</w:t>
            </w:r>
            <w:r>
              <w:rPr>
                <w:noProof/>
                <w:webHidden/>
              </w:rPr>
              <w:fldChar w:fldCharType="end"/>
            </w:r>
          </w:hyperlink>
        </w:p>
        <w:p w:rsidR="00657B55" w:rsidRDefault="00657B55">
          <w:pPr>
            <w:pStyle w:val="TM1"/>
            <w:tabs>
              <w:tab w:val="right" w:leader="dot" w:pos="10456"/>
            </w:tabs>
            <w:rPr>
              <w:rFonts w:asciiTheme="minorHAnsi" w:eastAsiaTheme="minorEastAsia" w:hAnsiTheme="minorHAnsi" w:cstheme="minorBidi"/>
              <w:noProof/>
              <w:lang w:eastAsia="fr-FR"/>
            </w:rPr>
          </w:pPr>
          <w:hyperlink w:anchor="_Toc96343548" w:history="1">
            <w:r w:rsidRPr="00FC3270">
              <w:rPr>
                <w:rStyle w:val="Lienhypertexte"/>
                <w:noProof/>
              </w:rPr>
              <w:t>6- TABLES POSTGRE</w:t>
            </w:r>
            <w:r>
              <w:rPr>
                <w:noProof/>
                <w:webHidden/>
              </w:rPr>
              <w:tab/>
            </w:r>
            <w:r>
              <w:rPr>
                <w:noProof/>
                <w:webHidden/>
              </w:rPr>
              <w:fldChar w:fldCharType="begin"/>
            </w:r>
            <w:r>
              <w:rPr>
                <w:noProof/>
                <w:webHidden/>
              </w:rPr>
              <w:instrText xml:space="preserve"> PAGEREF _Toc96343548 \h </w:instrText>
            </w:r>
            <w:r>
              <w:rPr>
                <w:noProof/>
                <w:webHidden/>
              </w:rPr>
            </w:r>
            <w:r>
              <w:rPr>
                <w:noProof/>
                <w:webHidden/>
              </w:rPr>
              <w:fldChar w:fldCharType="separate"/>
            </w:r>
            <w:r>
              <w:rPr>
                <w:noProof/>
                <w:webHidden/>
              </w:rPr>
              <w:t>15</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49" w:history="1">
            <w:r w:rsidRPr="00FC3270">
              <w:rPr>
                <w:rStyle w:val="Lienhypertexte"/>
                <w:noProof/>
              </w:rPr>
              <w:t>6.1- L’ensemble des tables</w:t>
            </w:r>
            <w:r>
              <w:rPr>
                <w:noProof/>
                <w:webHidden/>
              </w:rPr>
              <w:tab/>
            </w:r>
            <w:r>
              <w:rPr>
                <w:noProof/>
                <w:webHidden/>
              </w:rPr>
              <w:fldChar w:fldCharType="begin"/>
            </w:r>
            <w:r>
              <w:rPr>
                <w:noProof/>
                <w:webHidden/>
              </w:rPr>
              <w:instrText xml:space="preserve"> PAGEREF _Toc96343549 \h </w:instrText>
            </w:r>
            <w:r>
              <w:rPr>
                <w:noProof/>
                <w:webHidden/>
              </w:rPr>
            </w:r>
            <w:r>
              <w:rPr>
                <w:noProof/>
                <w:webHidden/>
              </w:rPr>
              <w:fldChar w:fldCharType="separate"/>
            </w:r>
            <w:r>
              <w:rPr>
                <w:noProof/>
                <w:webHidden/>
              </w:rPr>
              <w:t>15</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50" w:history="1">
            <w:r w:rsidRPr="00FC3270">
              <w:rPr>
                <w:rStyle w:val="Lienhypertexte"/>
                <w:noProof/>
              </w:rPr>
              <w:t>6.2- Index et clés primaires postgre</w:t>
            </w:r>
            <w:r>
              <w:rPr>
                <w:noProof/>
                <w:webHidden/>
              </w:rPr>
              <w:tab/>
            </w:r>
            <w:r>
              <w:rPr>
                <w:noProof/>
                <w:webHidden/>
              </w:rPr>
              <w:fldChar w:fldCharType="begin"/>
            </w:r>
            <w:r>
              <w:rPr>
                <w:noProof/>
                <w:webHidden/>
              </w:rPr>
              <w:instrText xml:space="preserve"> PAGEREF _Toc96343550 \h </w:instrText>
            </w:r>
            <w:r>
              <w:rPr>
                <w:noProof/>
                <w:webHidden/>
              </w:rPr>
            </w:r>
            <w:r>
              <w:rPr>
                <w:noProof/>
                <w:webHidden/>
              </w:rPr>
              <w:fldChar w:fldCharType="separate"/>
            </w:r>
            <w:r>
              <w:rPr>
                <w:noProof/>
                <w:webHidden/>
              </w:rPr>
              <w:t>17</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51" w:history="1">
            <w:r w:rsidRPr="00FC3270">
              <w:rPr>
                <w:rStyle w:val="Lienhypertexte"/>
                <w:noProof/>
              </w:rPr>
              <w:t>6.3- Gestion des schémas postgre</w:t>
            </w:r>
            <w:r>
              <w:rPr>
                <w:noProof/>
                <w:webHidden/>
              </w:rPr>
              <w:tab/>
            </w:r>
            <w:r>
              <w:rPr>
                <w:noProof/>
                <w:webHidden/>
              </w:rPr>
              <w:fldChar w:fldCharType="begin"/>
            </w:r>
            <w:r>
              <w:rPr>
                <w:noProof/>
                <w:webHidden/>
              </w:rPr>
              <w:instrText xml:space="preserve"> PAGEREF _Toc96343551 \h </w:instrText>
            </w:r>
            <w:r>
              <w:rPr>
                <w:noProof/>
                <w:webHidden/>
              </w:rPr>
            </w:r>
            <w:r>
              <w:rPr>
                <w:noProof/>
                <w:webHidden/>
              </w:rPr>
              <w:fldChar w:fldCharType="separate"/>
            </w:r>
            <w:r>
              <w:rPr>
                <w:noProof/>
                <w:webHidden/>
              </w:rPr>
              <w:t>18</w:t>
            </w:r>
            <w:r>
              <w:rPr>
                <w:noProof/>
                <w:webHidden/>
              </w:rPr>
              <w:fldChar w:fldCharType="end"/>
            </w:r>
          </w:hyperlink>
        </w:p>
        <w:p w:rsidR="00657B55" w:rsidRDefault="00657B55">
          <w:pPr>
            <w:pStyle w:val="TM2"/>
            <w:tabs>
              <w:tab w:val="right" w:leader="dot" w:pos="10456"/>
            </w:tabs>
            <w:rPr>
              <w:rFonts w:asciiTheme="minorHAnsi" w:eastAsiaTheme="minorEastAsia" w:hAnsiTheme="minorHAnsi" w:cstheme="minorBidi"/>
              <w:noProof/>
              <w:lang w:eastAsia="fr-FR"/>
            </w:rPr>
          </w:pPr>
          <w:hyperlink w:anchor="_Toc96343552" w:history="1">
            <w:r w:rsidRPr="00FC3270">
              <w:rPr>
                <w:rStyle w:val="Lienhypertexte"/>
                <w:noProof/>
              </w:rPr>
              <w:t>6.4- MCD</w:t>
            </w:r>
            <w:r>
              <w:rPr>
                <w:noProof/>
                <w:webHidden/>
              </w:rPr>
              <w:tab/>
            </w:r>
            <w:r>
              <w:rPr>
                <w:noProof/>
                <w:webHidden/>
              </w:rPr>
              <w:fldChar w:fldCharType="begin"/>
            </w:r>
            <w:r>
              <w:rPr>
                <w:noProof/>
                <w:webHidden/>
              </w:rPr>
              <w:instrText xml:space="preserve"> PAGEREF _Toc96343552 \h </w:instrText>
            </w:r>
            <w:r>
              <w:rPr>
                <w:noProof/>
                <w:webHidden/>
              </w:rPr>
            </w:r>
            <w:r>
              <w:rPr>
                <w:noProof/>
                <w:webHidden/>
              </w:rPr>
              <w:fldChar w:fldCharType="separate"/>
            </w:r>
            <w:r>
              <w:rPr>
                <w:noProof/>
                <w:webHidden/>
              </w:rPr>
              <w:t>19</w:t>
            </w:r>
            <w:r>
              <w:rPr>
                <w:noProof/>
                <w:webHidden/>
              </w:rPr>
              <w:fldChar w:fldCharType="end"/>
            </w:r>
          </w:hyperlink>
        </w:p>
        <w:p w:rsidR="00657B55" w:rsidRDefault="00657B55">
          <w:pPr>
            <w:pStyle w:val="TM1"/>
            <w:tabs>
              <w:tab w:val="right" w:leader="dot" w:pos="10456"/>
            </w:tabs>
            <w:rPr>
              <w:rFonts w:asciiTheme="minorHAnsi" w:eastAsiaTheme="minorEastAsia" w:hAnsiTheme="minorHAnsi" w:cstheme="minorBidi"/>
              <w:noProof/>
              <w:lang w:eastAsia="fr-FR"/>
            </w:rPr>
          </w:pPr>
          <w:hyperlink w:anchor="_Toc96343553" w:history="1">
            <w:r w:rsidRPr="00FC3270">
              <w:rPr>
                <w:rStyle w:val="Lienhypertexte"/>
                <w:noProof/>
              </w:rPr>
              <w:t>7- CHEMINS RELATIFS</w:t>
            </w:r>
            <w:r>
              <w:rPr>
                <w:noProof/>
                <w:webHidden/>
              </w:rPr>
              <w:tab/>
            </w:r>
            <w:r>
              <w:rPr>
                <w:noProof/>
                <w:webHidden/>
              </w:rPr>
              <w:fldChar w:fldCharType="begin"/>
            </w:r>
            <w:r>
              <w:rPr>
                <w:noProof/>
                <w:webHidden/>
              </w:rPr>
              <w:instrText xml:space="preserve"> PAGEREF _Toc96343553 \h </w:instrText>
            </w:r>
            <w:r>
              <w:rPr>
                <w:noProof/>
                <w:webHidden/>
              </w:rPr>
            </w:r>
            <w:r>
              <w:rPr>
                <w:noProof/>
                <w:webHidden/>
              </w:rPr>
              <w:fldChar w:fldCharType="separate"/>
            </w:r>
            <w:r>
              <w:rPr>
                <w:noProof/>
                <w:webHidden/>
              </w:rPr>
              <w:t>20</w:t>
            </w:r>
            <w:r>
              <w:rPr>
                <w:noProof/>
                <w:webHidden/>
              </w:rPr>
              <w:fldChar w:fldCharType="end"/>
            </w:r>
          </w:hyperlink>
        </w:p>
        <w:p w:rsidR="00136AB5" w:rsidRPr="0094344A" w:rsidRDefault="00136AB5">
          <w:pPr>
            <w:rPr>
              <w:rFonts w:cs="Calibri"/>
            </w:rPr>
          </w:pPr>
          <w:r w:rsidRPr="0094344A">
            <w:rPr>
              <w:rFonts w:cs="Calibri"/>
              <w:b/>
              <w:bCs/>
            </w:rPr>
            <w:fldChar w:fldCharType="end"/>
          </w:r>
        </w:p>
      </w:sdtContent>
    </w:sdt>
    <w:p w:rsidR="009A3226" w:rsidRPr="0094344A" w:rsidRDefault="009A3226" w:rsidP="00136AB5">
      <w:pPr>
        <w:pStyle w:val="En-ttedetabledesmatires"/>
        <w:rPr>
          <w:rFonts w:cs="Calibri"/>
        </w:rPr>
      </w:pPr>
    </w:p>
    <w:p w:rsidR="009A3226" w:rsidRPr="0094344A" w:rsidRDefault="009A3226" w:rsidP="009A3226">
      <w:pPr>
        <w:rPr>
          <w:rFonts w:cs="Calibri"/>
          <w:i/>
          <w:iCs/>
        </w:rPr>
      </w:pPr>
    </w:p>
    <w:p w:rsidR="009A3226" w:rsidRPr="0094344A" w:rsidRDefault="009A3226" w:rsidP="009A3226">
      <w:pPr>
        <w:rPr>
          <w:rFonts w:cs="Calibri"/>
          <w:i/>
          <w:iCs/>
        </w:rPr>
      </w:pPr>
    </w:p>
    <w:p w:rsidR="009A3226" w:rsidRPr="0094344A" w:rsidRDefault="009A3226">
      <w:pPr>
        <w:spacing w:after="200" w:line="276" w:lineRule="auto"/>
        <w:rPr>
          <w:rFonts w:cs="Calibri"/>
          <w:i/>
          <w:iCs/>
        </w:rPr>
      </w:pPr>
      <w:r w:rsidRPr="0094344A">
        <w:rPr>
          <w:rFonts w:cs="Calibri"/>
          <w:i/>
          <w:iCs/>
        </w:rPr>
        <w:br w:type="page"/>
      </w:r>
    </w:p>
    <w:p w:rsidR="009A3226" w:rsidRPr="00FF108E" w:rsidRDefault="00FF108E" w:rsidP="00FF108E">
      <w:pPr>
        <w:pStyle w:val="Titre1"/>
      </w:pPr>
      <w:bookmarkStart w:id="1" w:name="_Ref96005764"/>
      <w:bookmarkStart w:id="2" w:name="_Toc96343533"/>
      <w:r>
        <w:lastRenderedPageBreak/>
        <w:t xml:space="preserve">1- </w:t>
      </w:r>
      <w:r w:rsidR="009A3226" w:rsidRPr="00FF108E">
        <w:t>OB</w:t>
      </w:r>
      <w:r w:rsidR="002A649D" w:rsidRPr="00FF108E">
        <w:t>J</w:t>
      </w:r>
      <w:r w:rsidR="009A3226" w:rsidRPr="00FF108E">
        <w:t>ET DU DOCUMENT</w:t>
      </w:r>
      <w:bookmarkEnd w:id="1"/>
      <w:bookmarkEnd w:id="2"/>
    </w:p>
    <w:p w:rsidR="009A3226" w:rsidRPr="0094344A" w:rsidRDefault="009A3226" w:rsidP="009A3226">
      <w:pPr>
        <w:pStyle w:val="Titre"/>
        <w:jc w:val="left"/>
        <w:rPr>
          <w:rFonts w:ascii="Calibri" w:hAnsi="Calibri" w:cs="Calibri"/>
          <w:sz w:val="32"/>
          <w:lang w:val="fr-FR"/>
        </w:rPr>
      </w:pPr>
    </w:p>
    <w:p w:rsidR="006B294C" w:rsidRDefault="006B294C" w:rsidP="006B294C">
      <w:pPr>
        <w:pStyle w:val="Titre"/>
        <w:jc w:val="left"/>
        <w:rPr>
          <w:rFonts w:ascii="Calibri" w:hAnsi="Calibri" w:cs="Calibri"/>
          <w:b w:val="0"/>
          <w:sz w:val="22"/>
          <w:szCs w:val="16"/>
          <w:lang w:val="fr-FR"/>
        </w:rPr>
      </w:pPr>
    </w:p>
    <w:p w:rsidR="006B294C" w:rsidRDefault="006B294C" w:rsidP="006B294C">
      <w:pPr>
        <w:pStyle w:val="Titre"/>
        <w:jc w:val="left"/>
        <w:rPr>
          <w:rFonts w:ascii="Calibri" w:hAnsi="Calibri" w:cs="Calibri"/>
          <w:b w:val="0"/>
          <w:sz w:val="22"/>
          <w:szCs w:val="16"/>
          <w:lang w:val="fr-FR"/>
        </w:rPr>
      </w:pPr>
      <w:r>
        <w:rPr>
          <w:rFonts w:ascii="Calibri" w:hAnsi="Calibri" w:cs="Calibri"/>
          <w:b w:val="0"/>
          <w:sz w:val="22"/>
          <w:szCs w:val="16"/>
          <w:lang w:val="fr-FR"/>
        </w:rPr>
        <w:t>Dans le cadre de la mission et de la livraison concernant le téléchargement de</w:t>
      </w:r>
      <w:r w:rsidR="00017C06">
        <w:rPr>
          <w:rFonts w:ascii="Calibri" w:hAnsi="Calibri" w:cs="Calibri"/>
          <w:b w:val="0"/>
          <w:sz w:val="22"/>
          <w:szCs w:val="16"/>
          <w:lang w:val="fr-FR"/>
        </w:rPr>
        <w:t>s données de publications/mesh relatives aux NCT</w:t>
      </w:r>
      <w:r>
        <w:rPr>
          <w:rFonts w:ascii="Calibri" w:hAnsi="Calibri" w:cs="Calibri"/>
          <w:b w:val="0"/>
          <w:sz w:val="22"/>
          <w:szCs w:val="16"/>
          <w:lang w:val="fr-FR"/>
        </w:rPr>
        <w:t>, la livraison des programmes sera accompagnée d’un DAT et d’un mode opératoire.</w:t>
      </w:r>
    </w:p>
    <w:p w:rsidR="006B294C" w:rsidRDefault="006B294C" w:rsidP="006B294C">
      <w:pPr>
        <w:pStyle w:val="Titre"/>
        <w:jc w:val="left"/>
        <w:rPr>
          <w:rFonts w:ascii="Calibri" w:hAnsi="Calibri" w:cs="Calibri"/>
          <w:b w:val="0"/>
          <w:sz w:val="22"/>
          <w:szCs w:val="16"/>
          <w:lang w:val="fr-FR"/>
        </w:rPr>
      </w:pPr>
    </w:p>
    <w:p w:rsidR="006B294C" w:rsidRDefault="006B294C" w:rsidP="006B294C">
      <w:pPr>
        <w:pStyle w:val="Titre"/>
        <w:jc w:val="left"/>
        <w:rPr>
          <w:rFonts w:ascii="Calibri" w:hAnsi="Calibri" w:cs="Calibri"/>
          <w:b w:val="0"/>
          <w:sz w:val="22"/>
          <w:szCs w:val="16"/>
          <w:lang w:val="fr-FR"/>
        </w:rPr>
      </w:pPr>
      <w:r>
        <w:rPr>
          <w:rFonts w:ascii="Calibri" w:hAnsi="Calibri" w:cs="Calibri"/>
          <w:b w:val="0"/>
          <w:sz w:val="22"/>
          <w:szCs w:val="16"/>
          <w:lang w:val="fr-FR"/>
        </w:rPr>
        <w:t xml:space="preserve">Pour remettre du contexte sur la livraison de ce lot, il est question de cibler les publications pubmed ayant des liens vers des publications NCT. Pour ce faire nous nous sommes appuyés sur l’API du site </w:t>
      </w:r>
      <w:hyperlink r:id="rId11" w:history="1">
        <w:r w:rsidRPr="006B294C">
          <w:rPr>
            <w:rStyle w:val="Lienhypertexte"/>
            <w:rFonts w:ascii="Calibri" w:hAnsi="Calibri" w:cs="Calibri"/>
            <w:b w:val="0"/>
            <w:sz w:val="22"/>
            <w:szCs w:val="16"/>
            <w:lang w:val="fr-FR"/>
          </w:rPr>
          <w:t>NCBI</w:t>
        </w:r>
      </w:hyperlink>
      <w:r>
        <w:rPr>
          <w:rFonts w:ascii="Calibri" w:hAnsi="Calibri" w:cs="Calibri"/>
          <w:b w:val="0"/>
          <w:sz w:val="22"/>
          <w:szCs w:val="16"/>
          <w:lang w:val="fr-FR"/>
        </w:rPr>
        <w:t xml:space="preserve"> (National Center for Biotechnology I</w:t>
      </w:r>
      <w:r w:rsidRPr="006B294C">
        <w:rPr>
          <w:rFonts w:ascii="Calibri" w:hAnsi="Calibri" w:cs="Calibri"/>
          <w:b w:val="0"/>
          <w:sz w:val="22"/>
          <w:szCs w:val="16"/>
          <w:lang w:val="fr-FR"/>
        </w:rPr>
        <w:t>nformation</w:t>
      </w:r>
      <w:r>
        <w:rPr>
          <w:rFonts w:ascii="Calibri" w:hAnsi="Calibri" w:cs="Calibri"/>
          <w:b w:val="0"/>
          <w:sz w:val="22"/>
          <w:szCs w:val="16"/>
          <w:lang w:val="fr-FR"/>
        </w:rPr>
        <w:t>), site ou l’on trouve les publications pubmed. Il est également nécessaire de ramener les référentiels des codes MESH</w:t>
      </w:r>
      <w:r w:rsidR="00E60BF2">
        <w:rPr>
          <w:rFonts w:ascii="Calibri" w:hAnsi="Calibri" w:cs="Calibri"/>
          <w:b w:val="0"/>
          <w:sz w:val="22"/>
          <w:szCs w:val="16"/>
          <w:lang w:val="fr-FR"/>
        </w:rPr>
        <w:t>, codes présents dans les publications pubmed.</w:t>
      </w:r>
    </w:p>
    <w:p w:rsidR="003A57D5" w:rsidRDefault="003A57D5" w:rsidP="003A57D5">
      <w:pPr>
        <w:pStyle w:val="Titre"/>
        <w:ind w:left="720"/>
        <w:jc w:val="left"/>
        <w:rPr>
          <w:rFonts w:ascii="Calibri" w:hAnsi="Calibri" w:cs="Calibri"/>
          <w:b w:val="0"/>
          <w:sz w:val="22"/>
          <w:szCs w:val="16"/>
          <w:lang w:val="fr-FR"/>
        </w:rPr>
      </w:pPr>
    </w:p>
    <w:p w:rsidR="003A57D5" w:rsidRDefault="003A57D5" w:rsidP="003A57D5">
      <w:pPr>
        <w:pStyle w:val="Titre"/>
        <w:jc w:val="both"/>
        <w:rPr>
          <w:rFonts w:ascii="Calibri" w:hAnsi="Calibri" w:cs="Calibri"/>
          <w:b w:val="0"/>
          <w:sz w:val="22"/>
          <w:szCs w:val="16"/>
          <w:lang w:val="fr-FR"/>
        </w:rPr>
      </w:pPr>
      <w:r>
        <w:rPr>
          <w:rFonts w:ascii="Calibri" w:hAnsi="Calibri" w:cs="Calibri"/>
          <w:b w:val="0"/>
          <w:sz w:val="22"/>
          <w:szCs w:val="16"/>
          <w:lang w:val="fr-FR"/>
        </w:rPr>
        <w:t xml:space="preserve">Le document d’architecture technique a pour objectif de présenter le projet dans son ensemble, son architecture et la mécanique globale des programmes. </w:t>
      </w:r>
    </w:p>
    <w:p w:rsidR="00E60BF2" w:rsidRDefault="00E60BF2" w:rsidP="003A57D5">
      <w:pPr>
        <w:pStyle w:val="Titre"/>
        <w:jc w:val="both"/>
        <w:rPr>
          <w:rFonts w:ascii="Calibri" w:hAnsi="Calibri" w:cs="Calibri"/>
          <w:b w:val="0"/>
          <w:sz w:val="22"/>
          <w:szCs w:val="16"/>
          <w:lang w:val="fr-FR"/>
        </w:rPr>
      </w:pPr>
    </w:p>
    <w:p w:rsidR="00E60BF2" w:rsidRDefault="00E60BF2" w:rsidP="003A57D5">
      <w:pPr>
        <w:pStyle w:val="Titre"/>
        <w:jc w:val="both"/>
        <w:rPr>
          <w:rFonts w:ascii="Calibri" w:hAnsi="Calibri" w:cs="Calibri"/>
          <w:b w:val="0"/>
          <w:sz w:val="22"/>
          <w:szCs w:val="16"/>
          <w:lang w:val="fr-FR"/>
        </w:rPr>
      </w:pPr>
      <w:r>
        <w:rPr>
          <w:rFonts w:ascii="Calibri" w:hAnsi="Calibri" w:cs="Calibri"/>
          <w:b w:val="0"/>
          <w:sz w:val="22"/>
          <w:szCs w:val="16"/>
          <w:lang w:val="fr-FR"/>
        </w:rPr>
        <w:t>Nous allons voir à travers ce document, toute l’organisation du projet qui va permettre d’extraire les publications et référentiels jusqu’à la phase de chargement des données dans les bases postgre INCA.</w:t>
      </w:r>
    </w:p>
    <w:p w:rsidR="00E60BF2" w:rsidRDefault="00E60BF2" w:rsidP="003A57D5">
      <w:pPr>
        <w:pStyle w:val="Titre"/>
        <w:jc w:val="both"/>
        <w:rPr>
          <w:rFonts w:ascii="Calibri" w:hAnsi="Calibri" w:cs="Calibri"/>
          <w:b w:val="0"/>
          <w:sz w:val="22"/>
          <w:szCs w:val="16"/>
          <w:lang w:val="fr-FR"/>
        </w:rPr>
      </w:pPr>
    </w:p>
    <w:p w:rsidR="00E60BF2" w:rsidRDefault="00E60BF2" w:rsidP="00E60BF2">
      <w:pPr>
        <w:pStyle w:val="Titre"/>
        <w:jc w:val="both"/>
        <w:rPr>
          <w:rFonts w:ascii="Calibri" w:hAnsi="Calibri" w:cs="Calibri"/>
          <w:b w:val="0"/>
          <w:sz w:val="22"/>
          <w:szCs w:val="16"/>
          <w:lang w:val="fr-FR"/>
        </w:rPr>
      </w:pPr>
    </w:p>
    <w:p w:rsidR="003A57D5" w:rsidRDefault="003A57D5" w:rsidP="003A57D5">
      <w:pPr>
        <w:pStyle w:val="Titre"/>
        <w:jc w:val="left"/>
        <w:rPr>
          <w:rFonts w:ascii="Calibri" w:hAnsi="Calibri" w:cs="Calibri"/>
          <w:b w:val="0"/>
          <w:sz w:val="22"/>
          <w:szCs w:val="16"/>
          <w:lang w:val="fr-FR"/>
        </w:rPr>
      </w:pPr>
    </w:p>
    <w:p w:rsidR="003A57D5" w:rsidRDefault="003A57D5" w:rsidP="003A57D5">
      <w:pPr>
        <w:pStyle w:val="Titre"/>
        <w:jc w:val="left"/>
        <w:rPr>
          <w:rFonts w:ascii="Calibri" w:hAnsi="Calibri" w:cs="Calibri"/>
          <w:b w:val="0"/>
          <w:sz w:val="22"/>
          <w:szCs w:val="16"/>
          <w:lang w:val="fr-FR"/>
        </w:rPr>
      </w:pPr>
    </w:p>
    <w:p w:rsidR="004A4745" w:rsidRDefault="004A4745" w:rsidP="004A4745">
      <w:pPr>
        <w:pStyle w:val="Titre"/>
        <w:jc w:val="left"/>
        <w:rPr>
          <w:rFonts w:ascii="Calibri" w:hAnsi="Calibri" w:cs="Calibri"/>
          <w:b w:val="0"/>
          <w:sz w:val="22"/>
          <w:szCs w:val="16"/>
          <w:lang w:val="fr-FR"/>
        </w:rPr>
      </w:pPr>
    </w:p>
    <w:p w:rsidR="009F392F" w:rsidRDefault="004A4745" w:rsidP="009F392F">
      <w:pPr>
        <w:pStyle w:val="Titre1"/>
        <w:numPr>
          <w:ilvl w:val="0"/>
          <w:numId w:val="2"/>
        </w:numPr>
        <w:rPr>
          <w:color w:val="auto"/>
        </w:rPr>
      </w:pPr>
      <w:r>
        <w:rPr>
          <w:sz w:val="22"/>
          <w:szCs w:val="16"/>
        </w:rPr>
        <w:br w:type="page"/>
      </w:r>
    </w:p>
    <w:p w:rsidR="0007029C" w:rsidRDefault="00FF108E" w:rsidP="0007029C">
      <w:pPr>
        <w:pStyle w:val="Titre1"/>
      </w:pPr>
      <w:bookmarkStart w:id="3" w:name="_Ref96005640"/>
      <w:bookmarkStart w:id="4" w:name="_Ref96005653"/>
      <w:bookmarkStart w:id="5" w:name="_Ref96005654"/>
      <w:bookmarkStart w:id="6" w:name="_Ref96005739"/>
      <w:bookmarkStart w:id="7" w:name="_Ref96005771"/>
      <w:bookmarkStart w:id="8" w:name="_Ref96005783"/>
      <w:bookmarkStart w:id="9" w:name="_Ref96005792"/>
      <w:bookmarkStart w:id="10" w:name="_Ref96005818"/>
      <w:bookmarkStart w:id="11" w:name="_Toc96343534"/>
      <w:r>
        <w:lastRenderedPageBreak/>
        <w:t xml:space="preserve">2- </w:t>
      </w:r>
      <w:r w:rsidR="007C5D25">
        <w:t>DEPLOIEMENT PROJET</w:t>
      </w:r>
      <w:bookmarkEnd w:id="11"/>
    </w:p>
    <w:p w:rsidR="0007029C" w:rsidRDefault="0007029C" w:rsidP="0007029C"/>
    <w:p w:rsidR="0007029C" w:rsidRPr="0007029C" w:rsidRDefault="0007029C" w:rsidP="0007029C">
      <w:pPr>
        <w:pStyle w:val="Titre2"/>
        <w:ind w:firstLine="708"/>
      </w:pPr>
      <w:bookmarkStart w:id="12" w:name="_Toc96343535"/>
      <w:r>
        <w:t>2.1- Installation</w:t>
      </w:r>
      <w:bookmarkEnd w:id="12"/>
    </w:p>
    <w:p w:rsidR="0050147A" w:rsidRPr="0050147A" w:rsidRDefault="0050147A" w:rsidP="0050147A"/>
    <w:p w:rsidR="00CF2BED" w:rsidRDefault="00CF2BED" w:rsidP="0050147A">
      <w:pPr>
        <w:jc w:val="both"/>
      </w:pPr>
      <w:r>
        <w:t>L’ensemble du projet peut être déployé à l’aide d’un fichier zip, la gestion des chemins est interne au projet et ne nécessite pas le paramétrage de chemins absolus.</w:t>
      </w:r>
    </w:p>
    <w:p w:rsidR="0007029C" w:rsidRPr="0007029C" w:rsidRDefault="0007029C" w:rsidP="0007029C">
      <w:pPr>
        <w:jc w:val="both"/>
      </w:pPr>
    </w:p>
    <w:p w:rsidR="00464F9C" w:rsidRDefault="00F97FD5" w:rsidP="00464F9C">
      <w:pPr>
        <w:pStyle w:val="Titre2"/>
        <w:ind w:firstLine="708"/>
      </w:pPr>
      <w:bookmarkStart w:id="13" w:name="_Toc96343536"/>
      <w:r>
        <w:t>2.2</w:t>
      </w:r>
      <w:r w:rsidR="00464F9C">
        <w:t xml:space="preserve">- </w:t>
      </w:r>
      <w:r>
        <w:t>R et p</w:t>
      </w:r>
      <w:r w:rsidR="00464F9C">
        <w:t>ackages</w:t>
      </w:r>
      <w:bookmarkEnd w:id="13"/>
      <w:r>
        <w:t xml:space="preserve"> nécessaires</w:t>
      </w:r>
    </w:p>
    <w:p w:rsidR="00F97FD5" w:rsidRDefault="00F97FD5" w:rsidP="00F97FD5"/>
    <w:p w:rsidR="00F97FD5" w:rsidRPr="00F97FD5" w:rsidRDefault="00F97FD5" w:rsidP="00F97FD5">
      <w:pPr>
        <w:jc w:val="both"/>
      </w:pPr>
      <w:r>
        <w:t>Dans cette partie sont explicitées les versions utilisées  pour le développement du projet. Il est possible d’avoir des versions plus récentes (R et Packages) mais cela pourrait provoquer des effets de bords.</w:t>
      </w:r>
    </w:p>
    <w:p w:rsidR="00F97FD5" w:rsidRDefault="00F97FD5" w:rsidP="00F97FD5"/>
    <w:p w:rsidR="00F97FD5" w:rsidRDefault="00F97FD5" w:rsidP="00F97FD5">
      <w:pPr>
        <w:jc w:val="both"/>
      </w:pPr>
      <w:r>
        <w:rPr>
          <w:b/>
          <w:u w:val="single"/>
        </w:rPr>
        <w:t>R/</w:t>
      </w:r>
      <w:proofErr w:type="spellStart"/>
      <w:r>
        <w:rPr>
          <w:b/>
          <w:u w:val="single"/>
        </w:rPr>
        <w:t>RStudio</w:t>
      </w:r>
      <w:proofErr w:type="spellEnd"/>
      <w:r>
        <w:t xml:space="preserve"> : </w:t>
      </w:r>
    </w:p>
    <w:p w:rsidR="00F97FD5" w:rsidRDefault="00F97FD5" w:rsidP="00F97FD5">
      <w:pPr>
        <w:jc w:val="both"/>
      </w:pPr>
    </w:p>
    <w:p w:rsidR="00F97FD5" w:rsidRDefault="00F97FD5" w:rsidP="00F97FD5">
      <w:pPr>
        <w:pStyle w:val="Paragraphedeliste"/>
        <w:numPr>
          <w:ilvl w:val="0"/>
          <w:numId w:val="16"/>
        </w:numPr>
        <w:jc w:val="both"/>
      </w:pPr>
      <w:r>
        <w:t>L’installation du logiciel R (4.0.2)</w:t>
      </w:r>
    </w:p>
    <w:p w:rsidR="00F97FD5" w:rsidRPr="00F97FD5" w:rsidRDefault="00F97FD5" w:rsidP="00F97FD5">
      <w:pPr>
        <w:pStyle w:val="Paragraphedeliste"/>
        <w:numPr>
          <w:ilvl w:val="0"/>
          <w:numId w:val="16"/>
        </w:numPr>
        <w:jc w:val="both"/>
      </w:pPr>
      <w:r>
        <w:t xml:space="preserve">L’installation du logiciel </w:t>
      </w:r>
      <w:proofErr w:type="spellStart"/>
      <w:r>
        <w:t>RStudio</w:t>
      </w:r>
      <w:proofErr w:type="spellEnd"/>
      <w:r>
        <w:t xml:space="preserve"> (2021.09.02-382</w:t>
      </w:r>
      <w:r>
        <w:rPr>
          <w:rFonts w:ascii="Segoe UI" w:hAnsi="Segoe UI" w:cs="Segoe UI"/>
          <w:color w:val="000000"/>
          <w:sz w:val="20"/>
          <w:szCs w:val="20"/>
          <w:shd w:val="clear" w:color="auto" w:fill="F3F4F4"/>
        </w:rPr>
        <w:t>)</w:t>
      </w:r>
    </w:p>
    <w:p w:rsidR="00F97FD5" w:rsidRDefault="00F97FD5" w:rsidP="00F97FD5">
      <w:pPr>
        <w:jc w:val="both"/>
      </w:pPr>
    </w:p>
    <w:p w:rsidR="00F97FD5" w:rsidRDefault="00F97FD5" w:rsidP="00F97FD5">
      <w:pPr>
        <w:jc w:val="both"/>
      </w:pPr>
      <w:proofErr w:type="gramStart"/>
      <w:r>
        <w:rPr>
          <w:b/>
          <w:u w:val="single"/>
        </w:rPr>
        <w:t>Packages</w:t>
      </w:r>
      <w:proofErr w:type="gramEnd"/>
      <w:r>
        <w:t xml:space="preserve"> : </w:t>
      </w:r>
    </w:p>
    <w:p w:rsidR="00464F9C" w:rsidRDefault="00464F9C" w:rsidP="00464F9C"/>
    <w:p w:rsidR="00464F9C" w:rsidRDefault="00464F9C" w:rsidP="00464F9C">
      <w:r>
        <w:t xml:space="preserve">Un script permet de lancer la détection de packages listés en INPUT dans le fichier </w:t>
      </w:r>
      <w:r w:rsidRPr="00C1543A">
        <w:rPr>
          <w:i/>
          <w:highlight w:val="lightGray"/>
        </w:rPr>
        <w:t>list_package_projet.csv</w:t>
      </w:r>
      <w:r>
        <w:t xml:space="preserve">. Si les packages ne sont pas installés sur la machine, une procédure d’installation est lancée. Cette procédure va rechercher les dernières versions des packages sur le CRAN. </w:t>
      </w:r>
    </w:p>
    <w:p w:rsidR="00464F9C" w:rsidRDefault="00464F9C" w:rsidP="00464F9C"/>
    <w:p w:rsidR="00464F9C" w:rsidRPr="00C1543A" w:rsidRDefault="00464F9C" w:rsidP="00464F9C">
      <w:pPr>
        <w:pStyle w:val="Paragraphedeliste"/>
        <w:numPr>
          <w:ilvl w:val="0"/>
          <w:numId w:val="17"/>
        </w:numPr>
      </w:pPr>
      <w:r>
        <w:t xml:space="preserve">Lien CRAN : </w:t>
      </w:r>
      <w:r w:rsidRPr="003A6460">
        <w:rPr>
          <w:i/>
          <w:highlight w:val="lightGray"/>
        </w:rPr>
        <w:t>https://cran.rstudio.com/</w:t>
      </w:r>
    </w:p>
    <w:p w:rsidR="00464F9C" w:rsidRDefault="00464F9C" w:rsidP="00464F9C"/>
    <w:p w:rsidR="00464F9C" w:rsidRDefault="00464F9C" w:rsidP="00464F9C">
      <w:r w:rsidRPr="003A6460">
        <w:rPr>
          <w:b/>
          <w:u w:val="single"/>
        </w:rPr>
        <w:t>Liste des packages du projet</w:t>
      </w:r>
      <w:r>
        <w:t> :</w:t>
      </w:r>
    </w:p>
    <w:p w:rsidR="00464F9C" w:rsidRDefault="00464F9C" w:rsidP="00464F9C">
      <w:pPr>
        <w:rPr>
          <w:rFonts w:asciiTheme="minorHAnsi" w:eastAsiaTheme="minorHAnsi" w:hAnsiTheme="minorHAnsi" w:cstheme="minorBidi"/>
        </w:rPr>
      </w:pPr>
      <w:r>
        <w:fldChar w:fldCharType="begin"/>
      </w:r>
      <w:r>
        <w:instrText xml:space="preserve"> LINK </w:instrText>
      </w:r>
      <w:r w:rsidR="00084F7D">
        <w:instrText xml:space="preserve">Excel.SheetBinaryMacroEnabled.12 C:\\Users\\Clement\\Documents\\Perso\\Entreprises\\Estia\\clients\\INCA\\L2-PUBMED\\Prod\\Input\\list_package_projet.csv list_package_projet!L1C1:L11C5 </w:instrText>
      </w:r>
      <w:r>
        <w:instrText xml:space="preserve">\a \f 5 \h  \* MERGEFORMAT </w:instrText>
      </w:r>
      <w:r>
        <w:fldChar w:fldCharType="separate"/>
      </w:r>
    </w:p>
    <w:tbl>
      <w:tblPr>
        <w:tblStyle w:val="Grilledutableau"/>
        <w:tblW w:w="8119" w:type="dxa"/>
        <w:tblLook w:val="04A0" w:firstRow="1" w:lastRow="0" w:firstColumn="1" w:lastColumn="0" w:noHBand="0" w:noVBand="1"/>
      </w:tblPr>
      <w:tblGrid>
        <w:gridCol w:w="1357"/>
        <w:gridCol w:w="914"/>
        <w:gridCol w:w="2835"/>
        <w:gridCol w:w="1064"/>
        <w:gridCol w:w="1985"/>
      </w:tblGrid>
      <w:tr w:rsidR="00464F9C" w:rsidRPr="00A33213" w:rsidTr="00084F7D">
        <w:trPr>
          <w:trHeight w:val="288"/>
        </w:trPr>
        <w:tc>
          <w:tcPr>
            <w:tcW w:w="1357" w:type="dxa"/>
            <w:shd w:val="clear" w:color="auto" w:fill="000000" w:themeFill="text1"/>
            <w:noWrap/>
            <w:hideMark/>
          </w:tcPr>
          <w:p w:rsidR="00464F9C" w:rsidRPr="00A33213" w:rsidRDefault="00464F9C" w:rsidP="00084F7D">
            <w:pPr>
              <w:rPr>
                <w:b/>
                <w:color w:val="FFFFFF" w:themeColor="background1"/>
              </w:rPr>
            </w:pPr>
            <w:r w:rsidRPr="00A33213">
              <w:rPr>
                <w:b/>
                <w:color w:val="FFFFFF" w:themeColor="background1"/>
              </w:rPr>
              <w:t>Package</w:t>
            </w:r>
          </w:p>
        </w:tc>
        <w:tc>
          <w:tcPr>
            <w:tcW w:w="878" w:type="dxa"/>
            <w:shd w:val="clear" w:color="auto" w:fill="000000" w:themeFill="text1"/>
            <w:noWrap/>
            <w:hideMark/>
          </w:tcPr>
          <w:p w:rsidR="00464F9C" w:rsidRPr="00A33213" w:rsidRDefault="00464F9C" w:rsidP="00084F7D">
            <w:pPr>
              <w:rPr>
                <w:b/>
                <w:color w:val="FFFFFF" w:themeColor="background1"/>
              </w:rPr>
            </w:pPr>
            <w:r w:rsidRPr="00A33213">
              <w:rPr>
                <w:b/>
                <w:color w:val="FFFFFF" w:themeColor="background1"/>
              </w:rPr>
              <w:t>Version</w:t>
            </w:r>
          </w:p>
        </w:tc>
        <w:tc>
          <w:tcPr>
            <w:tcW w:w="2835" w:type="dxa"/>
            <w:shd w:val="clear" w:color="auto" w:fill="000000" w:themeFill="text1"/>
            <w:noWrap/>
            <w:hideMark/>
          </w:tcPr>
          <w:p w:rsidR="00464F9C" w:rsidRPr="00A33213" w:rsidRDefault="00464F9C" w:rsidP="00084F7D">
            <w:pPr>
              <w:rPr>
                <w:b/>
                <w:color w:val="FFFFFF" w:themeColor="background1"/>
              </w:rPr>
            </w:pPr>
            <w:proofErr w:type="spellStart"/>
            <w:r w:rsidRPr="00A33213">
              <w:rPr>
                <w:b/>
                <w:color w:val="FFFFFF" w:themeColor="background1"/>
              </w:rPr>
              <w:t>Suggests</w:t>
            </w:r>
            <w:proofErr w:type="spellEnd"/>
          </w:p>
        </w:tc>
        <w:tc>
          <w:tcPr>
            <w:tcW w:w="1064" w:type="dxa"/>
            <w:shd w:val="clear" w:color="auto" w:fill="000000" w:themeFill="text1"/>
            <w:noWrap/>
            <w:hideMark/>
          </w:tcPr>
          <w:p w:rsidR="00464F9C" w:rsidRPr="00A33213" w:rsidRDefault="00464F9C" w:rsidP="00084F7D">
            <w:pPr>
              <w:rPr>
                <w:b/>
                <w:color w:val="FFFFFF" w:themeColor="background1"/>
              </w:rPr>
            </w:pPr>
            <w:proofErr w:type="spellStart"/>
            <w:r w:rsidRPr="00A33213">
              <w:rPr>
                <w:b/>
                <w:color w:val="FFFFFF" w:themeColor="background1"/>
              </w:rPr>
              <w:t>Depends</w:t>
            </w:r>
            <w:proofErr w:type="spellEnd"/>
          </w:p>
        </w:tc>
        <w:tc>
          <w:tcPr>
            <w:tcW w:w="1985" w:type="dxa"/>
            <w:shd w:val="clear" w:color="auto" w:fill="000000" w:themeFill="text1"/>
            <w:noWrap/>
            <w:hideMark/>
          </w:tcPr>
          <w:p w:rsidR="00464F9C" w:rsidRPr="00A33213" w:rsidRDefault="00464F9C" w:rsidP="00084F7D">
            <w:pPr>
              <w:rPr>
                <w:b/>
                <w:color w:val="FFFFFF" w:themeColor="background1"/>
              </w:rPr>
            </w:pPr>
            <w:r>
              <w:rPr>
                <w:noProof/>
                <w:lang w:eastAsia="fr-FR"/>
              </w:rPr>
              <mc:AlternateContent>
                <mc:Choice Requires="wps">
                  <w:drawing>
                    <wp:anchor distT="0" distB="0" distL="114300" distR="114300" simplePos="0" relativeHeight="251692032" behindDoc="0" locked="0" layoutInCell="1" allowOverlap="1" wp14:anchorId="79052103" wp14:editId="54D07756">
                      <wp:simplePos x="0" y="0"/>
                      <wp:positionH relativeFrom="column">
                        <wp:posOffset>1303655</wp:posOffset>
                      </wp:positionH>
                      <wp:positionV relativeFrom="paragraph">
                        <wp:posOffset>-9525</wp:posOffset>
                      </wp:positionV>
                      <wp:extent cx="1495425" cy="1260475"/>
                      <wp:effectExtent l="0" t="0" r="28575" b="15875"/>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260475"/>
                              </a:xfrm>
                              <a:prstGeom prst="rect">
                                <a:avLst/>
                              </a:prstGeom>
                              <a:solidFill>
                                <a:srgbClr val="FFFFFF"/>
                              </a:solidFill>
                              <a:ln w="9525">
                                <a:solidFill>
                                  <a:srgbClr val="000000"/>
                                </a:solidFill>
                                <a:miter lim="800000"/>
                                <a:headEnd/>
                                <a:tailEnd/>
                              </a:ln>
                            </wps:spPr>
                            <wps:txbx>
                              <w:txbxContent>
                                <w:p w:rsidR="00084F7D" w:rsidRDefault="00084F7D" w:rsidP="00464F9C">
                                  <w:r>
                                    <w:t>Gestion automatique de l’installation des packages via le CRAN (recherche et installation des dépendances)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02.65pt;margin-top:-.75pt;width:117.75pt;height:9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hXJwIAAEsEAAAOAAAAZHJzL2Uyb0RvYy54bWysVE2P0zAQvSPxHyzfadIo3d1GTVdLlyKk&#10;5UNauHBzbaexsD3BdpuUX8/YyZbyIQ6IHCxPZ/xm5r2Zrm4Ho8lROq/A1nQ+yymRloNQdl/TTx+3&#10;L24o8YFZwTRYWdOT9PR2/fzZqu8qWUALWkhHEMT6qu9q2obQVVnmeSsN8zPopEVnA86wgKbbZ8Kx&#10;HtGNzoo8v8p6cKJzwKX3+Ov96KTrhN80kof3TeNlILqmWFtIp0vnLp7ZesWqvWNdq/hUBvuHKgxT&#10;FpOeoe5ZYOTg1G9QRnEHHpow42AyaBrFZeoBu5nnv3Tz2LJOpl6QHN+dafL/D5a/O35wRAnUDpWy&#10;zKBGn1EpIiQJcgiSFJGjvvMVhj52GByGlzBgfOrXdw/Av3hiYdMyu5d3zkHfSiawxnl8mV08HXF8&#10;BNn1b0FgLnYIkICGxplIIFJCEB21Op31wToIjynL5aIsFpRw9M2Lq7y8XqQcrHp63jkfXkswJF5q&#10;6nAAEjw7PvgQy2HVU0jM5kErsVVaJ8PtdxvtyJHhsGzTN6H/FKYt6Wu6XGAhf4fI0/cnCKMCTr1W&#10;pqY35yBWRd5eWZFmMjClxzuWrO1EZORuZDEMu2ESZgfihJQ6GKcbtxEvLbhvlPQ42TX1Xw/MSUr0&#10;G4uyLOdlGVchGeXiukDDXXp2lx5mOULVNFAyXjchrU9s3cIdyteoRGzUeaxkqhUnNvE9bVdciUs7&#10;Rf34D1h/BwAA//8DAFBLAwQUAAYACAAAACEAXTRP+eAAAAAKAQAADwAAAGRycy9kb3ducmV2Lnht&#10;bEyPy07DMBBF90j8gzVIbFBrt01fIU6FkEB0B20FWzd2kwh7HGw3DX/PsILlaI7uPbfYDM6y3oTY&#10;epQwGQtgBiuvW6wlHPZPoxWwmBRqZT0aCd8mwqa8vipUrv0F30y/SzWjEIy5ktCk1OWcx6oxTsWx&#10;7wzS7+SDU4nOUHMd1IXCneVTIRbcqRapoVGdeWxM9bk7Owmr7KX/iNvZ63u1ONl1ulv2z19Bytub&#10;4eEeWDJD+oPhV5/UoSSnoz+jjsxKmIr5jFAJo8kcGAFZJmjLkcj1UgAvC/5/QvkDAAD//wMAUEsB&#10;Ai0AFAAGAAgAAAAhALaDOJL+AAAA4QEAABMAAAAAAAAAAAAAAAAAAAAAAFtDb250ZW50X1R5cGVz&#10;XS54bWxQSwECLQAUAAYACAAAACEAOP0h/9YAAACUAQAACwAAAAAAAAAAAAAAAAAvAQAAX3JlbHMv&#10;LnJlbHNQSwECLQAUAAYACAAAACEA1JPYVycCAABLBAAADgAAAAAAAAAAAAAAAAAuAgAAZHJzL2Uy&#10;b0RvYy54bWxQSwECLQAUAAYACAAAACEAXTRP+eAAAAAKAQAADwAAAAAAAAAAAAAAAACBBAAAZHJz&#10;L2Rvd25yZXYueG1sUEsFBgAAAAAEAAQA8wAAAI4FAAAAAA==&#10;">
                      <v:textbox>
                        <w:txbxContent>
                          <w:p w:rsidR="00084F7D" w:rsidRDefault="00084F7D" w:rsidP="00464F9C">
                            <w:r>
                              <w:t>Gestion automatique de l’installation des packages via le CRAN (recherche et installation des dépendances)</w:t>
                            </w:r>
                          </w:p>
                        </w:txbxContent>
                      </v:textbox>
                    </v:shape>
                  </w:pict>
                </mc:Fallback>
              </mc:AlternateContent>
            </w:r>
            <w:r w:rsidRPr="00A33213">
              <w:rPr>
                <w:b/>
                <w:color w:val="FFFFFF" w:themeColor="background1"/>
              </w:rPr>
              <w:t>Imports</w:t>
            </w:r>
          </w:p>
        </w:tc>
      </w:tr>
      <w:tr w:rsidR="00464F9C" w:rsidRPr="00A33213" w:rsidTr="00084F7D">
        <w:trPr>
          <w:trHeight w:val="288"/>
        </w:trPr>
        <w:tc>
          <w:tcPr>
            <w:tcW w:w="1357" w:type="dxa"/>
            <w:noWrap/>
            <w:hideMark/>
          </w:tcPr>
          <w:p w:rsidR="00464F9C" w:rsidRPr="00A33213" w:rsidRDefault="00464F9C" w:rsidP="00084F7D">
            <w:proofErr w:type="spellStart"/>
            <w:r w:rsidRPr="00A33213">
              <w:t>data.table</w:t>
            </w:r>
            <w:proofErr w:type="spellEnd"/>
          </w:p>
        </w:tc>
        <w:tc>
          <w:tcPr>
            <w:tcW w:w="878" w:type="dxa"/>
            <w:noWrap/>
            <w:hideMark/>
          </w:tcPr>
          <w:p w:rsidR="00464F9C" w:rsidRPr="00A33213" w:rsidRDefault="00464F9C" w:rsidP="00084F7D">
            <w:r w:rsidRPr="00A33213">
              <w:t>1.13.0</w:t>
            </w:r>
          </w:p>
        </w:tc>
        <w:tc>
          <w:tcPr>
            <w:tcW w:w="2835" w:type="dxa"/>
            <w:hideMark/>
          </w:tcPr>
          <w:p w:rsidR="00464F9C" w:rsidRPr="00137E68" w:rsidRDefault="00464F9C" w:rsidP="00084F7D">
            <w:pPr>
              <w:rPr>
                <w:lang w:val="en-US"/>
              </w:rPr>
            </w:pPr>
            <w:r w:rsidRPr="00137E68">
              <w:rPr>
                <w:lang w:val="en-US"/>
              </w:rPr>
              <w:t xml:space="preserve">bit64, curl, </w:t>
            </w:r>
            <w:proofErr w:type="spellStart"/>
            <w:r w:rsidRPr="00137E68">
              <w:rPr>
                <w:lang w:val="en-US"/>
              </w:rPr>
              <w:t>R.utils</w:t>
            </w:r>
            <w:proofErr w:type="spellEnd"/>
            <w:r w:rsidRPr="00137E68">
              <w:rPr>
                <w:lang w:val="en-US"/>
              </w:rPr>
              <w:t xml:space="preserve">, </w:t>
            </w:r>
            <w:proofErr w:type="spellStart"/>
            <w:r w:rsidRPr="00137E68">
              <w:rPr>
                <w:lang w:val="en-US"/>
              </w:rPr>
              <w:t>xts</w:t>
            </w:r>
            <w:proofErr w:type="spellEnd"/>
            <w:r w:rsidRPr="00137E68">
              <w:rPr>
                <w:lang w:val="en-US"/>
              </w:rPr>
              <w:t xml:space="preserve">, </w:t>
            </w:r>
            <w:proofErr w:type="spellStart"/>
            <w:r w:rsidRPr="00137E68">
              <w:rPr>
                <w:lang w:val="en-US"/>
              </w:rPr>
              <w:t>nanotime</w:t>
            </w:r>
            <w:proofErr w:type="spellEnd"/>
            <w:r w:rsidRPr="00137E68">
              <w:rPr>
                <w:lang w:val="en-US"/>
              </w:rPr>
              <w:t xml:space="preserve">, zoo, </w:t>
            </w:r>
            <w:proofErr w:type="spellStart"/>
            <w:r w:rsidRPr="00137E68">
              <w:rPr>
                <w:lang w:val="en-US"/>
              </w:rPr>
              <w:t>yaml</w:t>
            </w:r>
            <w:proofErr w:type="spellEnd"/>
            <w:r w:rsidRPr="00137E68">
              <w:rPr>
                <w:lang w:val="en-US"/>
              </w:rPr>
              <w:t xml:space="preserve">, </w:t>
            </w:r>
            <w:proofErr w:type="spellStart"/>
            <w:r w:rsidRPr="00137E68">
              <w:rPr>
                <w:lang w:val="en-US"/>
              </w:rPr>
              <w:t>knitr</w:t>
            </w:r>
            <w:proofErr w:type="spellEnd"/>
            <w:r w:rsidRPr="00137E68">
              <w:rPr>
                <w:lang w:val="en-US"/>
              </w:rPr>
              <w:t>,</w:t>
            </w:r>
            <w:r w:rsidRPr="00137E68">
              <w:rPr>
                <w:lang w:val="en-US"/>
              </w:rPr>
              <w:br/>
            </w:r>
            <w:r w:rsidRPr="00137E68">
              <w:rPr>
                <w:lang w:val="en-US"/>
              </w:rPr>
              <w:br/>
            </w:r>
            <w:proofErr w:type="spellStart"/>
            <w:r w:rsidRPr="00137E68">
              <w:rPr>
                <w:lang w:val="en-US"/>
              </w:rPr>
              <w:t>rmarkdown</w:t>
            </w:r>
            <w:proofErr w:type="spellEnd"/>
          </w:p>
        </w:tc>
        <w:tc>
          <w:tcPr>
            <w:tcW w:w="1064" w:type="dxa"/>
            <w:noWrap/>
            <w:hideMark/>
          </w:tcPr>
          <w:p w:rsidR="00464F9C" w:rsidRPr="00A33213" w:rsidRDefault="00464F9C" w:rsidP="00084F7D">
            <w:r w:rsidRPr="00A33213">
              <w:t>R (&gt;= 3.1.0)</w:t>
            </w:r>
          </w:p>
        </w:tc>
        <w:tc>
          <w:tcPr>
            <w:tcW w:w="1985" w:type="dxa"/>
            <w:noWrap/>
            <w:hideMark/>
          </w:tcPr>
          <w:p w:rsidR="00464F9C" w:rsidRPr="00A33213" w:rsidRDefault="00464F9C" w:rsidP="00084F7D">
            <w:proofErr w:type="spellStart"/>
            <w:r w:rsidRPr="00A33213">
              <w:t>methods</w:t>
            </w:r>
            <w:proofErr w:type="spellEnd"/>
          </w:p>
        </w:tc>
      </w:tr>
      <w:tr w:rsidR="00464F9C" w:rsidRPr="00A33213" w:rsidTr="00084F7D">
        <w:trPr>
          <w:trHeight w:val="288"/>
        </w:trPr>
        <w:tc>
          <w:tcPr>
            <w:tcW w:w="1357" w:type="dxa"/>
            <w:noWrap/>
            <w:hideMark/>
          </w:tcPr>
          <w:p w:rsidR="00464F9C" w:rsidRPr="00A33213" w:rsidRDefault="00464F9C" w:rsidP="00084F7D">
            <w:r w:rsidRPr="00A33213">
              <w:t>DBI</w:t>
            </w:r>
          </w:p>
        </w:tc>
        <w:tc>
          <w:tcPr>
            <w:tcW w:w="878" w:type="dxa"/>
            <w:noWrap/>
            <w:hideMark/>
          </w:tcPr>
          <w:p w:rsidR="00464F9C" w:rsidRPr="00A33213" w:rsidRDefault="00464F9C" w:rsidP="00084F7D">
            <w:r w:rsidRPr="00A33213">
              <w:t>1.1.0</w:t>
            </w:r>
          </w:p>
        </w:tc>
        <w:tc>
          <w:tcPr>
            <w:tcW w:w="2835" w:type="dxa"/>
            <w:hideMark/>
          </w:tcPr>
          <w:p w:rsidR="00464F9C" w:rsidRPr="00137E68" w:rsidRDefault="00464F9C" w:rsidP="00084F7D">
            <w:pPr>
              <w:rPr>
                <w:lang w:val="en-US"/>
              </w:rPr>
            </w:pPr>
            <w:r w:rsidRPr="00137E68">
              <w:rPr>
                <w:lang w:val="en-US"/>
              </w:rPr>
              <w:t xml:space="preserve">blob, </w:t>
            </w:r>
            <w:proofErr w:type="spellStart"/>
            <w:r w:rsidRPr="00137E68">
              <w:rPr>
                <w:lang w:val="en-US"/>
              </w:rPr>
              <w:t>covr</w:t>
            </w:r>
            <w:proofErr w:type="spellEnd"/>
            <w:r w:rsidRPr="00137E68">
              <w:rPr>
                <w:lang w:val="en-US"/>
              </w:rPr>
              <w:t xml:space="preserve">, </w:t>
            </w:r>
            <w:proofErr w:type="spellStart"/>
            <w:r w:rsidRPr="00137E68">
              <w:rPr>
                <w:lang w:val="en-US"/>
              </w:rPr>
              <w:t>hms</w:t>
            </w:r>
            <w:proofErr w:type="spellEnd"/>
            <w:r w:rsidRPr="00137E68">
              <w:rPr>
                <w:lang w:val="en-US"/>
              </w:rPr>
              <w:t xml:space="preserve">, </w:t>
            </w:r>
            <w:proofErr w:type="spellStart"/>
            <w:r w:rsidRPr="00137E68">
              <w:rPr>
                <w:lang w:val="en-US"/>
              </w:rPr>
              <w:t>knitr</w:t>
            </w:r>
            <w:proofErr w:type="spellEnd"/>
            <w:r w:rsidRPr="00137E68">
              <w:rPr>
                <w:lang w:val="en-US"/>
              </w:rPr>
              <w:t xml:space="preserve">, </w:t>
            </w:r>
            <w:proofErr w:type="spellStart"/>
            <w:r w:rsidRPr="00137E68">
              <w:rPr>
                <w:lang w:val="en-US"/>
              </w:rPr>
              <w:t>magrittr</w:t>
            </w:r>
            <w:proofErr w:type="spellEnd"/>
            <w:r w:rsidRPr="00137E68">
              <w:rPr>
                <w:lang w:val="en-US"/>
              </w:rPr>
              <w:t xml:space="preserve">, </w:t>
            </w:r>
            <w:proofErr w:type="spellStart"/>
            <w:r w:rsidRPr="00137E68">
              <w:rPr>
                <w:lang w:val="en-US"/>
              </w:rPr>
              <w:t>rmarkdown</w:t>
            </w:r>
            <w:proofErr w:type="spellEnd"/>
            <w:r w:rsidRPr="00137E68">
              <w:rPr>
                <w:lang w:val="en-US"/>
              </w:rPr>
              <w:t xml:space="preserve">, </w:t>
            </w:r>
            <w:proofErr w:type="spellStart"/>
            <w:r w:rsidRPr="00137E68">
              <w:rPr>
                <w:lang w:val="en-US"/>
              </w:rPr>
              <w:t>rprojroot</w:t>
            </w:r>
            <w:proofErr w:type="spellEnd"/>
            <w:r w:rsidRPr="00137E68">
              <w:rPr>
                <w:lang w:val="en-US"/>
              </w:rPr>
              <w:t>,</w:t>
            </w:r>
            <w:r w:rsidRPr="00137E68">
              <w:rPr>
                <w:lang w:val="en-US"/>
              </w:rPr>
              <w:br/>
            </w:r>
            <w:r w:rsidRPr="00137E68">
              <w:rPr>
                <w:lang w:val="en-US"/>
              </w:rPr>
              <w:br/>
            </w:r>
            <w:proofErr w:type="spellStart"/>
            <w:r w:rsidRPr="00137E68">
              <w:rPr>
                <w:lang w:val="en-US"/>
              </w:rPr>
              <w:t>RSQLite</w:t>
            </w:r>
            <w:proofErr w:type="spellEnd"/>
            <w:r w:rsidRPr="00137E68">
              <w:rPr>
                <w:lang w:val="en-US"/>
              </w:rPr>
              <w:t xml:space="preserve"> (&gt;= 1.1-2), </w:t>
            </w:r>
            <w:proofErr w:type="spellStart"/>
            <w:r w:rsidRPr="00137E68">
              <w:rPr>
                <w:lang w:val="en-US"/>
              </w:rPr>
              <w:t>testthat</w:t>
            </w:r>
            <w:proofErr w:type="spellEnd"/>
            <w:r w:rsidRPr="00137E68">
              <w:rPr>
                <w:lang w:val="en-US"/>
              </w:rPr>
              <w:t>, xml2</w:t>
            </w:r>
          </w:p>
        </w:tc>
        <w:tc>
          <w:tcPr>
            <w:tcW w:w="1064" w:type="dxa"/>
            <w:noWrap/>
            <w:hideMark/>
          </w:tcPr>
          <w:p w:rsidR="00464F9C" w:rsidRPr="00A33213" w:rsidRDefault="00464F9C" w:rsidP="00084F7D">
            <w:proofErr w:type="spellStart"/>
            <w:r w:rsidRPr="00A33213">
              <w:t>methods</w:t>
            </w:r>
            <w:proofErr w:type="spellEnd"/>
            <w:r w:rsidRPr="00A33213">
              <w:t>, R (&gt;= 3.0.0)</w:t>
            </w:r>
          </w:p>
        </w:tc>
        <w:tc>
          <w:tcPr>
            <w:tcW w:w="1985" w:type="dxa"/>
            <w:noWrap/>
            <w:hideMark/>
          </w:tcPr>
          <w:p w:rsidR="00464F9C" w:rsidRPr="00A33213" w:rsidRDefault="00464F9C" w:rsidP="00084F7D">
            <w:r w:rsidRPr="00A33213">
              <w:t>NA</w:t>
            </w:r>
          </w:p>
        </w:tc>
      </w:tr>
      <w:tr w:rsidR="00464F9C" w:rsidRPr="00542ECF" w:rsidTr="00084F7D">
        <w:trPr>
          <w:trHeight w:val="288"/>
        </w:trPr>
        <w:tc>
          <w:tcPr>
            <w:tcW w:w="1357" w:type="dxa"/>
            <w:noWrap/>
            <w:hideMark/>
          </w:tcPr>
          <w:p w:rsidR="00464F9C" w:rsidRPr="00A33213" w:rsidRDefault="00464F9C" w:rsidP="00084F7D">
            <w:proofErr w:type="spellStart"/>
            <w:r w:rsidRPr="00A33213">
              <w:t>dplyr</w:t>
            </w:r>
            <w:proofErr w:type="spellEnd"/>
          </w:p>
        </w:tc>
        <w:tc>
          <w:tcPr>
            <w:tcW w:w="878" w:type="dxa"/>
            <w:noWrap/>
            <w:hideMark/>
          </w:tcPr>
          <w:p w:rsidR="00464F9C" w:rsidRPr="00A33213" w:rsidRDefault="00464F9C" w:rsidP="00084F7D">
            <w:r w:rsidRPr="00A33213">
              <w:t>1.0.1</w:t>
            </w:r>
          </w:p>
        </w:tc>
        <w:tc>
          <w:tcPr>
            <w:tcW w:w="2835" w:type="dxa"/>
            <w:hideMark/>
          </w:tcPr>
          <w:p w:rsidR="00464F9C" w:rsidRPr="00A33213" w:rsidRDefault="00464F9C" w:rsidP="00084F7D">
            <w:proofErr w:type="spellStart"/>
            <w:r w:rsidRPr="00A33213">
              <w:t>bench</w:t>
            </w:r>
            <w:proofErr w:type="spellEnd"/>
            <w:r w:rsidRPr="00A33213">
              <w:t xml:space="preserve">, </w:t>
            </w:r>
            <w:proofErr w:type="spellStart"/>
            <w:r w:rsidRPr="00A33213">
              <w:t>broom</w:t>
            </w:r>
            <w:proofErr w:type="spellEnd"/>
            <w:r w:rsidRPr="00A33213">
              <w:t xml:space="preserve">, </w:t>
            </w:r>
            <w:proofErr w:type="spellStart"/>
            <w:r w:rsidRPr="00A33213">
              <w:t>callr</w:t>
            </w:r>
            <w:proofErr w:type="spellEnd"/>
            <w:r w:rsidRPr="00A33213">
              <w:t xml:space="preserve">, </w:t>
            </w:r>
            <w:proofErr w:type="spellStart"/>
            <w:r w:rsidRPr="00A33213">
              <w:t>covr</w:t>
            </w:r>
            <w:proofErr w:type="spellEnd"/>
            <w:r w:rsidRPr="00A33213">
              <w:t xml:space="preserve">, DBI, </w:t>
            </w:r>
            <w:proofErr w:type="spellStart"/>
            <w:r w:rsidRPr="00A33213">
              <w:t>dbplyr</w:t>
            </w:r>
            <w:proofErr w:type="spellEnd"/>
            <w:r w:rsidRPr="00A33213">
              <w:t xml:space="preserve"> (&gt;= 1.4.3), </w:t>
            </w:r>
            <w:proofErr w:type="spellStart"/>
            <w:r w:rsidRPr="00A33213">
              <w:t>knitr</w:t>
            </w:r>
            <w:proofErr w:type="spellEnd"/>
            <w:proofErr w:type="gramStart"/>
            <w:r w:rsidRPr="00A33213">
              <w:t>,</w:t>
            </w:r>
            <w:proofErr w:type="gramEnd"/>
            <w:r w:rsidRPr="00A33213">
              <w:br/>
            </w:r>
            <w:r w:rsidRPr="00A33213">
              <w:br/>
            </w:r>
            <w:proofErr w:type="spellStart"/>
            <w:r w:rsidRPr="00A33213">
              <w:t>Lahman</w:t>
            </w:r>
            <w:proofErr w:type="spellEnd"/>
            <w:r w:rsidRPr="00A33213">
              <w:t xml:space="preserve">, </w:t>
            </w:r>
            <w:proofErr w:type="spellStart"/>
            <w:r w:rsidRPr="00A33213">
              <w:t>lobstr</w:t>
            </w:r>
            <w:proofErr w:type="spellEnd"/>
            <w:r w:rsidRPr="00A33213">
              <w:t xml:space="preserve">, </w:t>
            </w:r>
            <w:proofErr w:type="spellStart"/>
            <w:r w:rsidRPr="00A33213">
              <w:t>microbenchmark</w:t>
            </w:r>
            <w:proofErr w:type="spellEnd"/>
            <w:r w:rsidRPr="00A33213">
              <w:t xml:space="preserve">, nycflights13, </w:t>
            </w:r>
            <w:proofErr w:type="spellStart"/>
            <w:r w:rsidRPr="00A33213">
              <w:t>purrr</w:t>
            </w:r>
            <w:proofErr w:type="spellEnd"/>
            <w:r w:rsidRPr="00A33213">
              <w:t xml:space="preserve">, </w:t>
            </w:r>
            <w:proofErr w:type="spellStart"/>
            <w:r w:rsidRPr="00A33213">
              <w:t>rmarkdown</w:t>
            </w:r>
            <w:proofErr w:type="spellEnd"/>
            <w:r w:rsidRPr="00A33213">
              <w:t>,</w:t>
            </w:r>
            <w:r w:rsidRPr="00A33213">
              <w:br/>
            </w:r>
            <w:r w:rsidRPr="00A33213">
              <w:br/>
            </w:r>
            <w:proofErr w:type="spellStart"/>
            <w:r w:rsidRPr="00A33213">
              <w:t>RMySQL</w:t>
            </w:r>
            <w:proofErr w:type="spellEnd"/>
            <w:r w:rsidRPr="00A33213">
              <w:t xml:space="preserve">, </w:t>
            </w:r>
            <w:proofErr w:type="spellStart"/>
            <w:r w:rsidRPr="00A33213">
              <w:t>RPostgreSQL</w:t>
            </w:r>
            <w:proofErr w:type="spellEnd"/>
            <w:r w:rsidRPr="00A33213">
              <w:t xml:space="preserve">, </w:t>
            </w:r>
            <w:proofErr w:type="spellStart"/>
            <w:r w:rsidRPr="00A33213">
              <w:t>RSQLite</w:t>
            </w:r>
            <w:proofErr w:type="spellEnd"/>
            <w:r w:rsidRPr="00A33213">
              <w:t xml:space="preserve">, </w:t>
            </w:r>
            <w:proofErr w:type="spellStart"/>
            <w:r w:rsidRPr="00A33213">
              <w:t>testthat</w:t>
            </w:r>
            <w:proofErr w:type="spellEnd"/>
            <w:r w:rsidRPr="00A33213">
              <w:t xml:space="preserve"> (&gt;= 2.1.0), </w:t>
            </w:r>
            <w:proofErr w:type="spellStart"/>
            <w:r w:rsidRPr="00A33213">
              <w:t>withr</w:t>
            </w:r>
            <w:proofErr w:type="spellEnd"/>
          </w:p>
        </w:tc>
        <w:tc>
          <w:tcPr>
            <w:tcW w:w="1064" w:type="dxa"/>
            <w:noWrap/>
            <w:hideMark/>
          </w:tcPr>
          <w:p w:rsidR="00464F9C" w:rsidRPr="00A33213" w:rsidRDefault="00464F9C" w:rsidP="00084F7D">
            <w:r w:rsidRPr="00A33213">
              <w:t>R (&gt;= 3.2.0)</w:t>
            </w:r>
          </w:p>
        </w:tc>
        <w:tc>
          <w:tcPr>
            <w:tcW w:w="1985" w:type="dxa"/>
            <w:hideMark/>
          </w:tcPr>
          <w:p w:rsidR="00464F9C" w:rsidRPr="00137E68" w:rsidRDefault="00464F9C" w:rsidP="00084F7D">
            <w:pPr>
              <w:rPr>
                <w:lang w:val="en-US"/>
              </w:rPr>
            </w:pPr>
            <w:r w:rsidRPr="00137E68">
              <w:rPr>
                <w:lang w:val="en-US"/>
              </w:rPr>
              <w:t>ellipsis, generics, glue (&gt;= 1.3.2), lifecycle (&gt;= 0.2.0),</w:t>
            </w:r>
            <w:r w:rsidRPr="00137E68">
              <w:rPr>
                <w:lang w:val="en-US"/>
              </w:rPr>
              <w:br/>
            </w:r>
            <w:r w:rsidRPr="00137E68">
              <w:rPr>
                <w:lang w:val="en-US"/>
              </w:rPr>
              <w:br/>
            </w:r>
            <w:proofErr w:type="spellStart"/>
            <w:r w:rsidRPr="00137E68">
              <w:rPr>
                <w:lang w:val="en-US"/>
              </w:rPr>
              <w:t>magrittr</w:t>
            </w:r>
            <w:proofErr w:type="spellEnd"/>
            <w:r w:rsidRPr="00137E68">
              <w:rPr>
                <w:lang w:val="en-US"/>
              </w:rPr>
              <w:t xml:space="preserve"> (&gt;= 1.5), methods, R6, </w:t>
            </w:r>
            <w:proofErr w:type="spellStart"/>
            <w:r w:rsidRPr="00137E68">
              <w:rPr>
                <w:lang w:val="en-US"/>
              </w:rPr>
              <w:t>rlang</w:t>
            </w:r>
            <w:proofErr w:type="spellEnd"/>
            <w:r w:rsidRPr="00137E68">
              <w:rPr>
                <w:lang w:val="en-US"/>
              </w:rPr>
              <w:t xml:space="preserve"> (&gt;= 0.4.7), </w:t>
            </w:r>
            <w:proofErr w:type="spellStart"/>
            <w:r w:rsidRPr="00137E68">
              <w:rPr>
                <w:lang w:val="en-US"/>
              </w:rPr>
              <w:t>tibble</w:t>
            </w:r>
            <w:proofErr w:type="spellEnd"/>
            <w:r w:rsidRPr="00137E68">
              <w:rPr>
                <w:lang w:val="en-US"/>
              </w:rPr>
              <w:t xml:space="preserve"> (&gt;=</w:t>
            </w:r>
            <w:r w:rsidRPr="00137E68">
              <w:rPr>
                <w:lang w:val="en-US"/>
              </w:rPr>
              <w:br/>
            </w:r>
            <w:r w:rsidRPr="00137E68">
              <w:rPr>
                <w:lang w:val="en-US"/>
              </w:rPr>
              <w:br/>
              <w:t xml:space="preserve">2.1.3), </w:t>
            </w:r>
            <w:proofErr w:type="spellStart"/>
            <w:r w:rsidRPr="00137E68">
              <w:rPr>
                <w:lang w:val="en-US"/>
              </w:rPr>
              <w:t>tidyselect</w:t>
            </w:r>
            <w:proofErr w:type="spellEnd"/>
            <w:r w:rsidRPr="00137E68">
              <w:rPr>
                <w:lang w:val="en-US"/>
              </w:rPr>
              <w:t xml:space="preserve"> (&gt;= 1.1.0), </w:t>
            </w:r>
            <w:proofErr w:type="spellStart"/>
            <w:r w:rsidRPr="00137E68">
              <w:rPr>
                <w:lang w:val="en-US"/>
              </w:rPr>
              <w:t>utils</w:t>
            </w:r>
            <w:proofErr w:type="spellEnd"/>
            <w:r w:rsidRPr="00137E68">
              <w:rPr>
                <w:lang w:val="en-US"/>
              </w:rPr>
              <w:t xml:space="preserve">, </w:t>
            </w:r>
            <w:proofErr w:type="spellStart"/>
            <w:r w:rsidRPr="00137E68">
              <w:rPr>
                <w:lang w:val="en-US"/>
              </w:rPr>
              <w:t>vctrs</w:t>
            </w:r>
            <w:proofErr w:type="spellEnd"/>
            <w:r w:rsidRPr="00137E68">
              <w:rPr>
                <w:lang w:val="en-US"/>
              </w:rPr>
              <w:t xml:space="preserve"> (&gt;= 0.3.2)</w:t>
            </w:r>
          </w:p>
        </w:tc>
      </w:tr>
      <w:tr w:rsidR="00464F9C" w:rsidRPr="00542ECF" w:rsidTr="00084F7D">
        <w:trPr>
          <w:trHeight w:val="288"/>
        </w:trPr>
        <w:tc>
          <w:tcPr>
            <w:tcW w:w="1357" w:type="dxa"/>
            <w:noWrap/>
            <w:hideMark/>
          </w:tcPr>
          <w:p w:rsidR="00464F9C" w:rsidRPr="00A33213" w:rsidRDefault="00464F9C" w:rsidP="00084F7D">
            <w:proofErr w:type="spellStart"/>
            <w:r w:rsidRPr="00A33213">
              <w:t>odbc</w:t>
            </w:r>
            <w:proofErr w:type="spellEnd"/>
          </w:p>
        </w:tc>
        <w:tc>
          <w:tcPr>
            <w:tcW w:w="878" w:type="dxa"/>
            <w:noWrap/>
            <w:hideMark/>
          </w:tcPr>
          <w:p w:rsidR="00464F9C" w:rsidRPr="00A33213" w:rsidRDefault="00464F9C" w:rsidP="00084F7D">
            <w:r w:rsidRPr="00A33213">
              <w:t>1.3.3</w:t>
            </w:r>
          </w:p>
        </w:tc>
        <w:tc>
          <w:tcPr>
            <w:tcW w:w="2835" w:type="dxa"/>
            <w:noWrap/>
            <w:hideMark/>
          </w:tcPr>
          <w:p w:rsidR="00464F9C" w:rsidRPr="00137E68" w:rsidRDefault="00464F9C" w:rsidP="00084F7D">
            <w:pPr>
              <w:rPr>
                <w:lang w:val="en-US"/>
              </w:rPr>
            </w:pPr>
            <w:proofErr w:type="spellStart"/>
            <w:r w:rsidRPr="00137E68">
              <w:rPr>
                <w:lang w:val="en-US"/>
              </w:rPr>
              <w:t>covr</w:t>
            </w:r>
            <w:proofErr w:type="spellEnd"/>
            <w:r w:rsidRPr="00137E68">
              <w:rPr>
                <w:lang w:val="en-US"/>
              </w:rPr>
              <w:t xml:space="preserve">, </w:t>
            </w:r>
            <w:proofErr w:type="spellStart"/>
            <w:r w:rsidRPr="00137E68">
              <w:rPr>
                <w:lang w:val="en-US"/>
              </w:rPr>
              <w:t>DBItest</w:t>
            </w:r>
            <w:proofErr w:type="spellEnd"/>
            <w:r w:rsidRPr="00137E68">
              <w:rPr>
                <w:lang w:val="en-US"/>
              </w:rPr>
              <w:t xml:space="preserve">, </w:t>
            </w:r>
            <w:proofErr w:type="spellStart"/>
            <w:r w:rsidRPr="00137E68">
              <w:rPr>
                <w:lang w:val="en-US"/>
              </w:rPr>
              <w:t>magrittr</w:t>
            </w:r>
            <w:proofErr w:type="spellEnd"/>
            <w:r w:rsidRPr="00137E68">
              <w:rPr>
                <w:lang w:val="en-US"/>
              </w:rPr>
              <w:t xml:space="preserve">, </w:t>
            </w:r>
            <w:proofErr w:type="spellStart"/>
            <w:r w:rsidRPr="00137E68">
              <w:rPr>
                <w:lang w:val="en-US"/>
              </w:rPr>
              <w:t>RSQLite</w:t>
            </w:r>
            <w:proofErr w:type="spellEnd"/>
            <w:r w:rsidRPr="00137E68">
              <w:rPr>
                <w:lang w:val="en-US"/>
              </w:rPr>
              <w:t xml:space="preserve">, </w:t>
            </w:r>
            <w:proofErr w:type="spellStart"/>
            <w:r w:rsidRPr="00137E68">
              <w:rPr>
                <w:lang w:val="en-US"/>
              </w:rPr>
              <w:t>testthat</w:t>
            </w:r>
            <w:proofErr w:type="spellEnd"/>
            <w:r w:rsidRPr="00137E68">
              <w:rPr>
                <w:lang w:val="en-US"/>
              </w:rPr>
              <w:t xml:space="preserve">, </w:t>
            </w:r>
            <w:proofErr w:type="spellStart"/>
            <w:r w:rsidRPr="00137E68">
              <w:rPr>
                <w:lang w:val="en-US"/>
              </w:rPr>
              <w:t>tibble</w:t>
            </w:r>
            <w:proofErr w:type="spellEnd"/>
          </w:p>
        </w:tc>
        <w:tc>
          <w:tcPr>
            <w:tcW w:w="1064" w:type="dxa"/>
            <w:noWrap/>
            <w:hideMark/>
          </w:tcPr>
          <w:p w:rsidR="00464F9C" w:rsidRPr="00A33213" w:rsidRDefault="00464F9C" w:rsidP="00084F7D">
            <w:r w:rsidRPr="00A33213">
              <w:t>R (&gt;= 3.2.0)</w:t>
            </w:r>
          </w:p>
        </w:tc>
        <w:tc>
          <w:tcPr>
            <w:tcW w:w="1985" w:type="dxa"/>
            <w:hideMark/>
          </w:tcPr>
          <w:p w:rsidR="00464F9C" w:rsidRPr="00137E68" w:rsidRDefault="00464F9C" w:rsidP="00084F7D">
            <w:pPr>
              <w:rPr>
                <w:lang w:val="en-US"/>
              </w:rPr>
            </w:pPr>
            <w:r w:rsidRPr="00137E68">
              <w:rPr>
                <w:lang w:val="en-US"/>
              </w:rPr>
              <w:t xml:space="preserve">bit64, blob (&gt;= 1.2.0), DBI (&gt;= </w:t>
            </w:r>
            <w:r w:rsidRPr="00137E68">
              <w:rPr>
                <w:lang w:val="en-US"/>
              </w:rPr>
              <w:lastRenderedPageBreak/>
              <w:t xml:space="preserve">1.0.0), </w:t>
            </w:r>
            <w:proofErr w:type="spellStart"/>
            <w:r w:rsidRPr="00137E68">
              <w:rPr>
                <w:lang w:val="en-US"/>
              </w:rPr>
              <w:t>hms</w:t>
            </w:r>
            <w:proofErr w:type="spellEnd"/>
            <w:r w:rsidRPr="00137E68">
              <w:rPr>
                <w:lang w:val="en-US"/>
              </w:rPr>
              <w:t xml:space="preserve">, methods, </w:t>
            </w:r>
            <w:proofErr w:type="spellStart"/>
            <w:r w:rsidRPr="00137E68">
              <w:rPr>
                <w:lang w:val="en-US"/>
              </w:rPr>
              <w:t>rlang</w:t>
            </w:r>
            <w:proofErr w:type="spellEnd"/>
            <w:r w:rsidRPr="00137E68">
              <w:rPr>
                <w:lang w:val="en-US"/>
              </w:rPr>
              <w:t>,</w:t>
            </w:r>
            <w:r w:rsidRPr="00137E68">
              <w:rPr>
                <w:lang w:val="en-US"/>
              </w:rPr>
              <w:br/>
            </w:r>
            <w:r w:rsidRPr="00137E68">
              <w:rPr>
                <w:lang w:val="en-US"/>
              </w:rPr>
              <w:br/>
            </w:r>
            <w:proofErr w:type="spellStart"/>
            <w:r w:rsidRPr="00137E68">
              <w:rPr>
                <w:lang w:val="en-US"/>
              </w:rPr>
              <w:t>Rcpp</w:t>
            </w:r>
            <w:proofErr w:type="spellEnd"/>
            <w:r w:rsidRPr="00137E68">
              <w:rPr>
                <w:lang w:val="en-US"/>
              </w:rPr>
              <w:t xml:space="preserve"> (&gt;= 0.12.11)</w:t>
            </w:r>
          </w:p>
        </w:tc>
      </w:tr>
      <w:tr w:rsidR="00464F9C" w:rsidRPr="00A33213" w:rsidTr="00084F7D">
        <w:trPr>
          <w:trHeight w:val="288"/>
        </w:trPr>
        <w:tc>
          <w:tcPr>
            <w:tcW w:w="1357" w:type="dxa"/>
            <w:noWrap/>
            <w:hideMark/>
          </w:tcPr>
          <w:p w:rsidR="00464F9C" w:rsidRPr="00A33213" w:rsidRDefault="00464F9C" w:rsidP="00084F7D">
            <w:r w:rsidRPr="00A33213">
              <w:lastRenderedPageBreak/>
              <w:t>rentrez</w:t>
            </w:r>
          </w:p>
        </w:tc>
        <w:tc>
          <w:tcPr>
            <w:tcW w:w="878" w:type="dxa"/>
            <w:noWrap/>
            <w:hideMark/>
          </w:tcPr>
          <w:p w:rsidR="00464F9C" w:rsidRPr="00A33213" w:rsidRDefault="00464F9C" w:rsidP="00084F7D">
            <w:r w:rsidRPr="00A33213">
              <w:t>1.2.3</w:t>
            </w:r>
          </w:p>
        </w:tc>
        <w:tc>
          <w:tcPr>
            <w:tcW w:w="2835" w:type="dxa"/>
            <w:noWrap/>
            <w:hideMark/>
          </w:tcPr>
          <w:p w:rsidR="00464F9C" w:rsidRPr="00A33213" w:rsidRDefault="00464F9C" w:rsidP="00084F7D">
            <w:proofErr w:type="spellStart"/>
            <w:r w:rsidRPr="00A33213">
              <w:t>testthat</w:t>
            </w:r>
            <w:proofErr w:type="spellEnd"/>
            <w:r w:rsidRPr="00A33213">
              <w:t xml:space="preserve">, </w:t>
            </w:r>
            <w:proofErr w:type="spellStart"/>
            <w:r w:rsidRPr="00A33213">
              <w:t>knitr</w:t>
            </w:r>
            <w:proofErr w:type="spellEnd"/>
            <w:r w:rsidRPr="00A33213">
              <w:t xml:space="preserve">, </w:t>
            </w:r>
            <w:proofErr w:type="spellStart"/>
            <w:r w:rsidRPr="00A33213">
              <w:t>rmarkdown</w:t>
            </w:r>
            <w:proofErr w:type="spellEnd"/>
          </w:p>
        </w:tc>
        <w:tc>
          <w:tcPr>
            <w:tcW w:w="1064" w:type="dxa"/>
            <w:noWrap/>
            <w:hideMark/>
          </w:tcPr>
          <w:p w:rsidR="00464F9C" w:rsidRPr="00A33213" w:rsidRDefault="00464F9C" w:rsidP="00084F7D">
            <w:r w:rsidRPr="00A33213">
              <w:t>R (&gt;= 2.6.0)</w:t>
            </w:r>
          </w:p>
        </w:tc>
        <w:tc>
          <w:tcPr>
            <w:tcW w:w="1985" w:type="dxa"/>
            <w:noWrap/>
            <w:hideMark/>
          </w:tcPr>
          <w:p w:rsidR="00464F9C" w:rsidRPr="00A33213" w:rsidRDefault="00464F9C" w:rsidP="00084F7D">
            <w:r w:rsidRPr="00A33213">
              <w:t xml:space="preserve">XML, </w:t>
            </w:r>
            <w:proofErr w:type="spellStart"/>
            <w:r w:rsidRPr="00A33213">
              <w:t>httr</w:t>
            </w:r>
            <w:proofErr w:type="spellEnd"/>
            <w:r w:rsidRPr="00A33213">
              <w:t xml:space="preserve"> (&gt;= 0.5), </w:t>
            </w:r>
            <w:proofErr w:type="spellStart"/>
            <w:r w:rsidRPr="00A33213">
              <w:t>jsonlite</w:t>
            </w:r>
            <w:proofErr w:type="spellEnd"/>
            <w:r w:rsidRPr="00A33213">
              <w:t xml:space="preserve"> (&gt;= 0.9)</w:t>
            </w:r>
          </w:p>
        </w:tc>
      </w:tr>
      <w:tr w:rsidR="00464F9C" w:rsidRPr="00A33213" w:rsidTr="00084F7D">
        <w:trPr>
          <w:trHeight w:val="288"/>
        </w:trPr>
        <w:tc>
          <w:tcPr>
            <w:tcW w:w="1357" w:type="dxa"/>
            <w:noWrap/>
            <w:hideMark/>
          </w:tcPr>
          <w:p w:rsidR="00464F9C" w:rsidRPr="00A33213" w:rsidRDefault="00464F9C" w:rsidP="00084F7D">
            <w:proofErr w:type="spellStart"/>
            <w:r w:rsidRPr="00A33213">
              <w:t>RPostgreSQL</w:t>
            </w:r>
            <w:proofErr w:type="spellEnd"/>
          </w:p>
        </w:tc>
        <w:tc>
          <w:tcPr>
            <w:tcW w:w="878" w:type="dxa"/>
            <w:noWrap/>
            <w:hideMark/>
          </w:tcPr>
          <w:p w:rsidR="00464F9C" w:rsidRPr="00A33213" w:rsidRDefault="00464F9C" w:rsidP="00084F7D">
            <w:r w:rsidRPr="00A33213">
              <w:t>0.7-3</w:t>
            </w:r>
          </w:p>
        </w:tc>
        <w:tc>
          <w:tcPr>
            <w:tcW w:w="2835" w:type="dxa"/>
            <w:noWrap/>
            <w:hideMark/>
          </w:tcPr>
          <w:p w:rsidR="00464F9C" w:rsidRPr="00A33213" w:rsidRDefault="00464F9C" w:rsidP="00084F7D">
            <w:r w:rsidRPr="00A33213">
              <w:t>NA</w:t>
            </w:r>
          </w:p>
        </w:tc>
        <w:tc>
          <w:tcPr>
            <w:tcW w:w="1064" w:type="dxa"/>
            <w:noWrap/>
            <w:hideMark/>
          </w:tcPr>
          <w:p w:rsidR="00464F9C" w:rsidRPr="00A33213" w:rsidRDefault="00464F9C" w:rsidP="00084F7D">
            <w:r w:rsidRPr="00A33213">
              <w:t xml:space="preserve">R (&gt;= 2.9.0), </w:t>
            </w:r>
            <w:proofErr w:type="spellStart"/>
            <w:r w:rsidRPr="00A33213">
              <w:t>methods</w:t>
            </w:r>
            <w:proofErr w:type="spellEnd"/>
            <w:r w:rsidRPr="00A33213">
              <w:t>, DBI (&gt;= 0.3)</w:t>
            </w:r>
          </w:p>
        </w:tc>
        <w:tc>
          <w:tcPr>
            <w:tcW w:w="1985" w:type="dxa"/>
            <w:noWrap/>
            <w:hideMark/>
          </w:tcPr>
          <w:p w:rsidR="00464F9C" w:rsidRPr="00A33213" w:rsidRDefault="00464F9C" w:rsidP="00084F7D">
            <w:r w:rsidRPr="00A33213">
              <w:t>NA</w:t>
            </w:r>
          </w:p>
        </w:tc>
      </w:tr>
      <w:tr w:rsidR="00464F9C" w:rsidRPr="00A33213" w:rsidTr="00084F7D">
        <w:trPr>
          <w:trHeight w:val="288"/>
        </w:trPr>
        <w:tc>
          <w:tcPr>
            <w:tcW w:w="1357" w:type="dxa"/>
            <w:noWrap/>
            <w:hideMark/>
          </w:tcPr>
          <w:p w:rsidR="00464F9C" w:rsidRPr="00A33213" w:rsidRDefault="00464F9C" w:rsidP="00084F7D">
            <w:proofErr w:type="spellStart"/>
            <w:r w:rsidRPr="00A33213">
              <w:t>stringr</w:t>
            </w:r>
            <w:proofErr w:type="spellEnd"/>
          </w:p>
        </w:tc>
        <w:tc>
          <w:tcPr>
            <w:tcW w:w="878" w:type="dxa"/>
            <w:noWrap/>
            <w:hideMark/>
          </w:tcPr>
          <w:p w:rsidR="00464F9C" w:rsidRPr="00A33213" w:rsidRDefault="00464F9C" w:rsidP="00084F7D">
            <w:r w:rsidRPr="00A33213">
              <w:t>1.4.0</w:t>
            </w:r>
          </w:p>
        </w:tc>
        <w:tc>
          <w:tcPr>
            <w:tcW w:w="2835" w:type="dxa"/>
            <w:noWrap/>
            <w:hideMark/>
          </w:tcPr>
          <w:p w:rsidR="00464F9C" w:rsidRPr="00137E68" w:rsidRDefault="00464F9C" w:rsidP="00084F7D">
            <w:pPr>
              <w:rPr>
                <w:lang w:val="en-US"/>
              </w:rPr>
            </w:pPr>
            <w:proofErr w:type="spellStart"/>
            <w:r w:rsidRPr="00137E68">
              <w:rPr>
                <w:lang w:val="en-US"/>
              </w:rPr>
              <w:t>covr</w:t>
            </w:r>
            <w:proofErr w:type="spellEnd"/>
            <w:r w:rsidRPr="00137E68">
              <w:rPr>
                <w:lang w:val="en-US"/>
              </w:rPr>
              <w:t xml:space="preserve">, </w:t>
            </w:r>
            <w:proofErr w:type="spellStart"/>
            <w:r w:rsidRPr="00137E68">
              <w:rPr>
                <w:lang w:val="en-US"/>
              </w:rPr>
              <w:t>htmltools</w:t>
            </w:r>
            <w:proofErr w:type="spellEnd"/>
            <w:r w:rsidRPr="00137E68">
              <w:rPr>
                <w:lang w:val="en-US"/>
              </w:rPr>
              <w:t xml:space="preserve">, </w:t>
            </w:r>
            <w:proofErr w:type="spellStart"/>
            <w:r w:rsidRPr="00137E68">
              <w:rPr>
                <w:lang w:val="en-US"/>
              </w:rPr>
              <w:t>htmlwidgets</w:t>
            </w:r>
            <w:proofErr w:type="spellEnd"/>
            <w:r w:rsidRPr="00137E68">
              <w:rPr>
                <w:lang w:val="en-US"/>
              </w:rPr>
              <w:t xml:space="preserve">, </w:t>
            </w:r>
            <w:proofErr w:type="spellStart"/>
            <w:r w:rsidRPr="00137E68">
              <w:rPr>
                <w:lang w:val="en-US"/>
              </w:rPr>
              <w:t>knitr</w:t>
            </w:r>
            <w:proofErr w:type="spellEnd"/>
            <w:r w:rsidRPr="00137E68">
              <w:rPr>
                <w:lang w:val="en-US"/>
              </w:rPr>
              <w:t xml:space="preserve">, </w:t>
            </w:r>
            <w:proofErr w:type="spellStart"/>
            <w:r w:rsidRPr="00137E68">
              <w:rPr>
                <w:lang w:val="en-US"/>
              </w:rPr>
              <w:t>rmarkdown</w:t>
            </w:r>
            <w:proofErr w:type="spellEnd"/>
            <w:r w:rsidRPr="00137E68">
              <w:rPr>
                <w:lang w:val="en-US"/>
              </w:rPr>
              <w:t xml:space="preserve">, </w:t>
            </w:r>
            <w:proofErr w:type="spellStart"/>
            <w:r w:rsidRPr="00137E68">
              <w:rPr>
                <w:lang w:val="en-US"/>
              </w:rPr>
              <w:t>testthat</w:t>
            </w:r>
            <w:proofErr w:type="spellEnd"/>
          </w:p>
        </w:tc>
        <w:tc>
          <w:tcPr>
            <w:tcW w:w="1064" w:type="dxa"/>
            <w:noWrap/>
            <w:hideMark/>
          </w:tcPr>
          <w:p w:rsidR="00464F9C" w:rsidRPr="00A33213" w:rsidRDefault="00464F9C" w:rsidP="00084F7D">
            <w:r w:rsidRPr="00A33213">
              <w:t>R (&gt;= 3.1)</w:t>
            </w:r>
          </w:p>
        </w:tc>
        <w:tc>
          <w:tcPr>
            <w:tcW w:w="1985" w:type="dxa"/>
            <w:noWrap/>
            <w:hideMark/>
          </w:tcPr>
          <w:p w:rsidR="00464F9C" w:rsidRPr="00A33213" w:rsidRDefault="00464F9C" w:rsidP="00084F7D">
            <w:r w:rsidRPr="00A33213">
              <w:t xml:space="preserve">glue (&gt;= 1.2.0), </w:t>
            </w:r>
            <w:proofErr w:type="spellStart"/>
            <w:r w:rsidRPr="00A33213">
              <w:t>magrittr</w:t>
            </w:r>
            <w:proofErr w:type="spellEnd"/>
            <w:r w:rsidRPr="00A33213">
              <w:t xml:space="preserve">, </w:t>
            </w:r>
            <w:proofErr w:type="spellStart"/>
            <w:r w:rsidRPr="00A33213">
              <w:t>stringi</w:t>
            </w:r>
            <w:proofErr w:type="spellEnd"/>
            <w:r w:rsidRPr="00A33213">
              <w:t xml:space="preserve"> (&gt;= 1.1.7)</w:t>
            </w:r>
          </w:p>
        </w:tc>
      </w:tr>
      <w:tr w:rsidR="00464F9C" w:rsidRPr="00A33213" w:rsidTr="00084F7D">
        <w:trPr>
          <w:trHeight w:val="288"/>
        </w:trPr>
        <w:tc>
          <w:tcPr>
            <w:tcW w:w="1357" w:type="dxa"/>
            <w:noWrap/>
            <w:hideMark/>
          </w:tcPr>
          <w:p w:rsidR="00464F9C" w:rsidRPr="00A33213" w:rsidRDefault="00464F9C" w:rsidP="00084F7D">
            <w:proofErr w:type="spellStart"/>
            <w:r w:rsidRPr="00A33213">
              <w:t>tidyr</w:t>
            </w:r>
            <w:proofErr w:type="spellEnd"/>
          </w:p>
        </w:tc>
        <w:tc>
          <w:tcPr>
            <w:tcW w:w="878" w:type="dxa"/>
            <w:noWrap/>
            <w:hideMark/>
          </w:tcPr>
          <w:p w:rsidR="00464F9C" w:rsidRPr="00A33213" w:rsidRDefault="00464F9C" w:rsidP="00084F7D">
            <w:r w:rsidRPr="00A33213">
              <w:t>1.1.1</w:t>
            </w:r>
          </w:p>
        </w:tc>
        <w:tc>
          <w:tcPr>
            <w:tcW w:w="2835" w:type="dxa"/>
            <w:hideMark/>
          </w:tcPr>
          <w:p w:rsidR="00464F9C" w:rsidRPr="00137E68" w:rsidRDefault="00464F9C" w:rsidP="00084F7D">
            <w:pPr>
              <w:rPr>
                <w:lang w:val="en-US"/>
              </w:rPr>
            </w:pPr>
            <w:proofErr w:type="spellStart"/>
            <w:r w:rsidRPr="00137E68">
              <w:rPr>
                <w:lang w:val="en-US"/>
              </w:rPr>
              <w:t>covr</w:t>
            </w:r>
            <w:proofErr w:type="spellEnd"/>
            <w:r w:rsidRPr="00137E68">
              <w:rPr>
                <w:lang w:val="en-US"/>
              </w:rPr>
              <w:t xml:space="preserve">, </w:t>
            </w:r>
            <w:proofErr w:type="spellStart"/>
            <w:r w:rsidRPr="00137E68">
              <w:rPr>
                <w:lang w:val="en-US"/>
              </w:rPr>
              <w:t>jsonlite</w:t>
            </w:r>
            <w:proofErr w:type="spellEnd"/>
            <w:r w:rsidRPr="00137E68">
              <w:rPr>
                <w:lang w:val="en-US"/>
              </w:rPr>
              <w:t xml:space="preserve">, </w:t>
            </w:r>
            <w:proofErr w:type="spellStart"/>
            <w:r w:rsidRPr="00137E68">
              <w:rPr>
                <w:lang w:val="en-US"/>
              </w:rPr>
              <w:t>knitr</w:t>
            </w:r>
            <w:proofErr w:type="spellEnd"/>
            <w:r w:rsidRPr="00137E68">
              <w:rPr>
                <w:lang w:val="en-US"/>
              </w:rPr>
              <w:t xml:space="preserve">, </w:t>
            </w:r>
            <w:proofErr w:type="spellStart"/>
            <w:r w:rsidRPr="00137E68">
              <w:rPr>
                <w:lang w:val="en-US"/>
              </w:rPr>
              <w:t>repurrrsive</w:t>
            </w:r>
            <w:proofErr w:type="spellEnd"/>
            <w:r w:rsidRPr="00137E68">
              <w:rPr>
                <w:lang w:val="en-US"/>
              </w:rPr>
              <w:t xml:space="preserve"> (&gt;= 1.0.0), </w:t>
            </w:r>
            <w:proofErr w:type="spellStart"/>
            <w:r w:rsidRPr="00137E68">
              <w:rPr>
                <w:lang w:val="en-US"/>
              </w:rPr>
              <w:t>rmarkdown</w:t>
            </w:r>
            <w:proofErr w:type="spellEnd"/>
            <w:r w:rsidRPr="00137E68">
              <w:rPr>
                <w:lang w:val="en-US"/>
              </w:rPr>
              <w:t>,</w:t>
            </w:r>
            <w:r w:rsidRPr="00137E68">
              <w:rPr>
                <w:lang w:val="en-US"/>
              </w:rPr>
              <w:br/>
            </w:r>
            <w:r w:rsidRPr="00137E68">
              <w:rPr>
                <w:lang w:val="en-US"/>
              </w:rPr>
              <w:br/>
            </w:r>
            <w:proofErr w:type="spellStart"/>
            <w:r w:rsidRPr="00137E68">
              <w:rPr>
                <w:lang w:val="en-US"/>
              </w:rPr>
              <w:t>readr</w:t>
            </w:r>
            <w:proofErr w:type="spellEnd"/>
            <w:r w:rsidRPr="00137E68">
              <w:rPr>
                <w:lang w:val="en-US"/>
              </w:rPr>
              <w:t xml:space="preserve">, </w:t>
            </w:r>
            <w:proofErr w:type="spellStart"/>
            <w:r w:rsidRPr="00137E68">
              <w:rPr>
                <w:lang w:val="en-US"/>
              </w:rPr>
              <w:t>testthat</w:t>
            </w:r>
            <w:proofErr w:type="spellEnd"/>
            <w:r w:rsidRPr="00137E68">
              <w:rPr>
                <w:lang w:val="en-US"/>
              </w:rPr>
              <w:t xml:space="preserve"> (&gt;= 2.1.0)</w:t>
            </w:r>
          </w:p>
        </w:tc>
        <w:tc>
          <w:tcPr>
            <w:tcW w:w="1064" w:type="dxa"/>
            <w:noWrap/>
            <w:hideMark/>
          </w:tcPr>
          <w:p w:rsidR="00464F9C" w:rsidRPr="00A33213" w:rsidRDefault="00464F9C" w:rsidP="00084F7D">
            <w:r w:rsidRPr="00A33213">
              <w:t>R (&gt;= 3.1)</w:t>
            </w:r>
          </w:p>
        </w:tc>
        <w:tc>
          <w:tcPr>
            <w:tcW w:w="1985" w:type="dxa"/>
            <w:hideMark/>
          </w:tcPr>
          <w:p w:rsidR="00464F9C" w:rsidRPr="00A33213" w:rsidRDefault="00464F9C" w:rsidP="00084F7D">
            <w:proofErr w:type="spellStart"/>
            <w:r w:rsidRPr="00A33213">
              <w:t>dplyr</w:t>
            </w:r>
            <w:proofErr w:type="spellEnd"/>
            <w:r w:rsidRPr="00A33213">
              <w:t xml:space="preserve"> (&gt;= 0.8.2), </w:t>
            </w:r>
            <w:proofErr w:type="spellStart"/>
            <w:r w:rsidRPr="00A33213">
              <w:t>ellipsis</w:t>
            </w:r>
            <w:proofErr w:type="spellEnd"/>
            <w:r w:rsidRPr="00A33213">
              <w:t xml:space="preserve"> (&gt;= 0.1.0), glue, </w:t>
            </w:r>
            <w:proofErr w:type="spellStart"/>
            <w:r w:rsidRPr="00A33213">
              <w:t>magrittr</w:t>
            </w:r>
            <w:proofErr w:type="spellEnd"/>
            <w:r w:rsidRPr="00A33213">
              <w:t xml:space="preserve">, </w:t>
            </w:r>
            <w:proofErr w:type="spellStart"/>
            <w:r w:rsidRPr="00A33213">
              <w:t>purrr</w:t>
            </w:r>
            <w:proofErr w:type="spellEnd"/>
            <w:proofErr w:type="gramStart"/>
            <w:r w:rsidRPr="00A33213">
              <w:t>,</w:t>
            </w:r>
            <w:proofErr w:type="gramEnd"/>
            <w:r w:rsidRPr="00A33213">
              <w:br/>
            </w:r>
            <w:r w:rsidRPr="00A33213">
              <w:br/>
            </w:r>
            <w:proofErr w:type="spellStart"/>
            <w:r w:rsidRPr="00A33213">
              <w:t>rlang</w:t>
            </w:r>
            <w:proofErr w:type="spellEnd"/>
            <w:r w:rsidRPr="00A33213">
              <w:t xml:space="preserve">, </w:t>
            </w:r>
            <w:proofErr w:type="spellStart"/>
            <w:r w:rsidRPr="00A33213">
              <w:t>tibble</w:t>
            </w:r>
            <w:proofErr w:type="spellEnd"/>
            <w:r w:rsidRPr="00A33213">
              <w:t xml:space="preserve"> (&gt;= 2.1.1), </w:t>
            </w:r>
            <w:proofErr w:type="spellStart"/>
            <w:r w:rsidRPr="00A33213">
              <w:t>tidyselect</w:t>
            </w:r>
            <w:proofErr w:type="spellEnd"/>
            <w:r w:rsidRPr="00A33213">
              <w:t xml:space="preserve"> (&gt;= 1.1.0), </w:t>
            </w:r>
            <w:proofErr w:type="spellStart"/>
            <w:r w:rsidRPr="00A33213">
              <w:t>utils</w:t>
            </w:r>
            <w:proofErr w:type="spellEnd"/>
            <w:r w:rsidRPr="00A33213">
              <w:t xml:space="preserve">, </w:t>
            </w:r>
            <w:proofErr w:type="spellStart"/>
            <w:r w:rsidRPr="00A33213">
              <w:t>vctrs</w:t>
            </w:r>
            <w:proofErr w:type="spellEnd"/>
            <w:r w:rsidRPr="00A33213">
              <w:br/>
            </w:r>
            <w:r w:rsidRPr="00A33213">
              <w:br/>
              <w:t xml:space="preserve">(&gt;= 0.3.0), </w:t>
            </w:r>
            <w:proofErr w:type="spellStart"/>
            <w:r w:rsidRPr="00A33213">
              <w:t>lifecycle</w:t>
            </w:r>
            <w:proofErr w:type="spellEnd"/>
          </w:p>
        </w:tc>
      </w:tr>
      <w:tr w:rsidR="00464F9C" w:rsidRPr="00A33213" w:rsidTr="00084F7D">
        <w:trPr>
          <w:trHeight w:val="288"/>
        </w:trPr>
        <w:tc>
          <w:tcPr>
            <w:tcW w:w="1357" w:type="dxa"/>
            <w:noWrap/>
            <w:hideMark/>
          </w:tcPr>
          <w:p w:rsidR="00464F9C" w:rsidRPr="00A33213" w:rsidRDefault="00464F9C" w:rsidP="00084F7D">
            <w:r w:rsidRPr="00A33213">
              <w:t>XML</w:t>
            </w:r>
          </w:p>
        </w:tc>
        <w:tc>
          <w:tcPr>
            <w:tcW w:w="878" w:type="dxa"/>
            <w:noWrap/>
            <w:hideMark/>
          </w:tcPr>
          <w:p w:rsidR="00464F9C" w:rsidRPr="00A33213" w:rsidRDefault="00464F9C" w:rsidP="00084F7D">
            <w:r w:rsidRPr="00A33213">
              <w:t>3.99-0.8</w:t>
            </w:r>
          </w:p>
        </w:tc>
        <w:tc>
          <w:tcPr>
            <w:tcW w:w="2835" w:type="dxa"/>
            <w:noWrap/>
            <w:hideMark/>
          </w:tcPr>
          <w:p w:rsidR="00464F9C" w:rsidRPr="00A33213" w:rsidRDefault="00464F9C" w:rsidP="00084F7D">
            <w:proofErr w:type="spellStart"/>
            <w:r w:rsidRPr="00A33213">
              <w:t>bitops</w:t>
            </w:r>
            <w:proofErr w:type="spellEnd"/>
            <w:r w:rsidRPr="00A33213">
              <w:t xml:space="preserve">, </w:t>
            </w:r>
            <w:proofErr w:type="spellStart"/>
            <w:r w:rsidRPr="00A33213">
              <w:t>RCurl</w:t>
            </w:r>
            <w:proofErr w:type="spellEnd"/>
          </w:p>
        </w:tc>
        <w:tc>
          <w:tcPr>
            <w:tcW w:w="1064" w:type="dxa"/>
            <w:noWrap/>
            <w:hideMark/>
          </w:tcPr>
          <w:p w:rsidR="00464F9C" w:rsidRPr="00A33213" w:rsidRDefault="00464F9C" w:rsidP="00084F7D">
            <w:r w:rsidRPr="00A33213">
              <w:t xml:space="preserve">R (&gt;= 4.0.0), </w:t>
            </w:r>
            <w:proofErr w:type="spellStart"/>
            <w:r w:rsidRPr="00A33213">
              <w:t>methods</w:t>
            </w:r>
            <w:proofErr w:type="spellEnd"/>
            <w:r w:rsidRPr="00A33213">
              <w:t xml:space="preserve">, </w:t>
            </w:r>
            <w:proofErr w:type="spellStart"/>
            <w:r w:rsidRPr="00A33213">
              <w:t>utils</w:t>
            </w:r>
            <w:proofErr w:type="spellEnd"/>
          </w:p>
        </w:tc>
        <w:tc>
          <w:tcPr>
            <w:tcW w:w="1985" w:type="dxa"/>
            <w:noWrap/>
            <w:hideMark/>
          </w:tcPr>
          <w:p w:rsidR="00464F9C" w:rsidRPr="00A33213" w:rsidRDefault="00464F9C" w:rsidP="00084F7D">
            <w:r w:rsidRPr="00A33213">
              <w:t>NA</w:t>
            </w:r>
          </w:p>
        </w:tc>
      </w:tr>
      <w:tr w:rsidR="00464F9C" w:rsidRPr="00A33213" w:rsidTr="00084F7D">
        <w:trPr>
          <w:trHeight w:val="288"/>
        </w:trPr>
        <w:tc>
          <w:tcPr>
            <w:tcW w:w="1357" w:type="dxa"/>
            <w:noWrap/>
            <w:hideMark/>
          </w:tcPr>
          <w:p w:rsidR="00464F9C" w:rsidRPr="00A33213" w:rsidRDefault="00464F9C" w:rsidP="00084F7D">
            <w:r w:rsidRPr="00A33213">
              <w:t>xml2</w:t>
            </w:r>
          </w:p>
        </w:tc>
        <w:tc>
          <w:tcPr>
            <w:tcW w:w="878" w:type="dxa"/>
            <w:noWrap/>
            <w:hideMark/>
          </w:tcPr>
          <w:p w:rsidR="00464F9C" w:rsidRPr="00A33213" w:rsidRDefault="00464F9C" w:rsidP="00084F7D">
            <w:r w:rsidRPr="00A33213">
              <w:t>1.3.2</w:t>
            </w:r>
          </w:p>
        </w:tc>
        <w:tc>
          <w:tcPr>
            <w:tcW w:w="2835" w:type="dxa"/>
            <w:hideMark/>
          </w:tcPr>
          <w:p w:rsidR="00464F9C" w:rsidRPr="00137E68" w:rsidRDefault="00464F9C" w:rsidP="00084F7D">
            <w:pPr>
              <w:rPr>
                <w:lang w:val="en-US"/>
              </w:rPr>
            </w:pPr>
            <w:proofErr w:type="spellStart"/>
            <w:r w:rsidRPr="00137E68">
              <w:rPr>
                <w:lang w:val="en-US"/>
              </w:rPr>
              <w:t>covr</w:t>
            </w:r>
            <w:proofErr w:type="spellEnd"/>
            <w:r w:rsidRPr="00137E68">
              <w:rPr>
                <w:lang w:val="en-US"/>
              </w:rPr>
              <w:t xml:space="preserve">, curl, </w:t>
            </w:r>
            <w:proofErr w:type="spellStart"/>
            <w:r w:rsidRPr="00137E68">
              <w:rPr>
                <w:lang w:val="en-US"/>
              </w:rPr>
              <w:t>httr</w:t>
            </w:r>
            <w:proofErr w:type="spellEnd"/>
            <w:r w:rsidRPr="00137E68">
              <w:rPr>
                <w:lang w:val="en-US"/>
              </w:rPr>
              <w:t xml:space="preserve">, </w:t>
            </w:r>
            <w:proofErr w:type="spellStart"/>
            <w:r w:rsidRPr="00137E68">
              <w:rPr>
                <w:lang w:val="en-US"/>
              </w:rPr>
              <w:t>knitr</w:t>
            </w:r>
            <w:proofErr w:type="spellEnd"/>
            <w:r w:rsidRPr="00137E68">
              <w:rPr>
                <w:lang w:val="en-US"/>
              </w:rPr>
              <w:t xml:space="preserve">, </w:t>
            </w:r>
            <w:proofErr w:type="spellStart"/>
            <w:r w:rsidRPr="00137E68">
              <w:rPr>
                <w:lang w:val="en-US"/>
              </w:rPr>
              <w:t>magrittr</w:t>
            </w:r>
            <w:proofErr w:type="spellEnd"/>
            <w:r w:rsidRPr="00137E68">
              <w:rPr>
                <w:lang w:val="en-US"/>
              </w:rPr>
              <w:t xml:space="preserve">, mockery, </w:t>
            </w:r>
            <w:proofErr w:type="spellStart"/>
            <w:r w:rsidRPr="00137E68">
              <w:rPr>
                <w:lang w:val="en-US"/>
              </w:rPr>
              <w:t>rmarkdown</w:t>
            </w:r>
            <w:proofErr w:type="spellEnd"/>
            <w:r w:rsidRPr="00137E68">
              <w:rPr>
                <w:lang w:val="en-US"/>
              </w:rPr>
              <w:t>,</w:t>
            </w:r>
            <w:r w:rsidRPr="00137E68">
              <w:rPr>
                <w:lang w:val="en-US"/>
              </w:rPr>
              <w:br/>
            </w:r>
            <w:r w:rsidRPr="00137E68">
              <w:rPr>
                <w:lang w:val="en-US"/>
              </w:rPr>
              <w:br/>
            </w:r>
            <w:proofErr w:type="spellStart"/>
            <w:r w:rsidRPr="00137E68">
              <w:rPr>
                <w:lang w:val="en-US"/>
              </w:rPr>
              <w:t>testthat</w:t>
            </w:r>
            <w:proofErr w:type="spellEnd"/>
            <w:r w:rsidRPr="00137E68">
              <w:rPr>
                <w:lang w:val="en-US"/>
              </w:rPr>
              <w:t xml:space="preserve"> (&gt;= 2.1.0)</w:t>
            </w:r>
          </w:p>
        </w:tc>
        <w:tc>
          <w:tcPr>
            <w:tcW w:w="1064" w:type="dxa"/>
            <w:noWrap/>
            <w:hideMark/>
          </w:tcPr>
          <w:p w:rsidR="00464F9C" w:rsidRPr="00A33213" w:rsidRDefault="00464F9C" w:rsidP="00084F7D">
            <w:r w:rsidRPr="00A33213">
              <w:t>R (&gt;= 3.1.0)</w:t>
            </w:r>
          </w:p>
        </w:tc>
        <w:tc>
          <w:tcPr>
            <w:tcW w:w="1985" w:type="dxa"/>
            <w:noWrap/>
            <w:hideMark/>
          </w:tcPr>
          <w:p w:rsidR="00464F9C" w:rsidRPr="00A33213" w:rsidRDefault="00464F9C" w:rsidP="00084F7D">
            <w:proofErr w:type="spellStart"/>
            <w:r w:rsidRPr="00A33213">
              <w:t>methods</w:t>
            </w:r>
            <w:proofErr w:type="spellEnd"/>
          </w:p>
        </w:tc>
      </w:tr>
    </w:tbl>
    <w:p w:rsidR="00464F9C" w:rsidRDefault="00464F9C" w:rsidP="00464F9C">
      <w:r>
        <w:fldChar w:fldCharType="end"/>
      </w:r>
    </w:p>
    <w:p w:rsidR="00464F9C" w:rsidRDefault="00464F9C" w:rsidP="00464F9C">
      <w:pPr>
        <w:spacing w:after="200" w:line="276" w:lineRule="auto"/>
      </w:pPr>
    </w:p>
    <w:p w:rsidR="0007029C" w:rsidRDefault="00F97FD5" w:rsidP="0007029C">
      <w:pPr>
        <w:pStyle w:val="Titre2"/>
        <w:ind w:firstLine="708"/>
      </w:pPr>
      <w:bookmarkStart w:id="14" w:name="_Toc96343537"/>
      <w:r>
        <w:t>2.3</w:t>
      </w:r>
      <w:r w:rsidR="0007029C">
        <w:t>- Environnement postgre</w:t>
      </w:r>
      <w:bookmarkEnd w:id="14"/>
    </w:p>
    <w:p w:rsidR="00CF2BED" w:rsidRDefault="00CF2BED" w:rsidP="00CF2BED"/>
    <w:p w:rsidR="00CF2BED" w:rsidRDefault="003A6460" w:rsidP="00CF2BED">
      <w:r>
        <w:t>Afin d’accéder aux environnements postgre INCA, nous devons nous authentifier sur le serveur</w:t>
      </w:r>
      <w:r w:rsidR="00CF2BED">
        <w:t xml:space="preserve">. Pour se faire nous devons renseigner dans un fichier de config </w:t>
      </w:r>
      <w:r w:rsidR="00CF2BED" w:rsidRPr="00A33213">
        <w:rPr>
          <w:b/>
          <w:i/>
        </w:rPr>
        <w:t>(./Prod/Config/config.txt</w:t>
      </w:r>
      <w:r w:rsidR="00CF2BED">
        <w:t xml:space="preserve">) les informations de connexion : </w:t>
      </w:r>
    </w:p>
    <w:p w:rsidR="00CF2BED" w:rsidRDefault="00CF2BED" w:rsidP="00CF2BED"/>
    <w:tbl>
      <w:tblPr>
        <w:tblStyle w:val="Grilledutableau"/>
        <w:tblW w:w="0" w:type="auto"/>
        <w:tblLook w:val="04A0" w:firstRow="1" w:lastRow="0" w:firstColumn="1" w:lastColumn="0" w:noHBand="0" w:noVBand="1"/>
      </w:tblPr>
      <w:tblGrid>
        <w:gridCol w:w="2121"/>
        <w:gridCol w:w="2121"/>
        <w:gridCol w:w="2121"/>
        <w:gridCol w:w="2121"/>
        <w:gridCol w:w="2122"/>
      </w:tblGrid>
      <w:tr w:rsidR="00CF2BED" w:rsidTr="00542ECF">
        <w:tc>
          <w:tcPr>
            <w:tcW w:w="2121" w:type="dxa"/>
            <w:shd w:val="clear" w:color="auto" w:fill="000000" w:themeFill="text1"/>
          </w:tcPr>
          <w:p w:rsidR="00CF2BED" w:rsidRPr="00A33213" w:rsidRDefault="00CF2BED" w:rsidP="00542ECF">
            <w:pPr>
              <w:jc w:val="center"/>
              <w:rPr>
                <w:b/>
                <w:color w:val="FFFFFF" w:themeColor="background1"/>
              </w:rPr>
            </w:pPr>
            <w:proofErr w:type="spellStart"/>
            <w:r w:rsidRPr="00A33213">
              <w:rPr>
                <w:b/>
                <w:color w:val="FFFFFF" w:themeColor="background1"/>
              </w:rPr>
              <w:t>conn</w:t>
            </w:r>
            <w:proofErr w:type="spellEnd"/>
          </w:p>
        </w:tc>
        <w:tc>
          <w:tcPr>
            <w:tcW w:w="2121" w:type="dxa"/>
            <w:shd w:val="clear" w:color="auto" w:fill="000000" w:themeFill="text1"/>
          </w:tcPr>
          <w:p w:rsidR="00CF2BED" w:rsidRPr="00A33213" w:rsidRDefault="00CF2BED" w:rsidP="00542ECF">
            <w:pPr>
              <w:jc w:val="center"/>
              <w:rPr>
                <w:b/>
                <w:color w:val="FFFFFF" w:themeColor="background1"/>
              </w:rPr>
            </w:pPr>
            <w:r w:rsidRPr="00A33213">
              <w:rPr>
                <w:b/>
                <w:color w:val="FFFFFF" w:themeColor="background1"/>
              </w:rPr>
              <w:t>port</w:t>
            </w:r>
          </w:p>
        </w:tc>
        <w:tc>
          <w:tcPr>
            <w:tcW w:w="2121" w:type="dxa"/>
            <w:shd w:val="clear" w:color="auto" w:fill="000000" w:themeFill="text1"/>
          </w:tcPr>
          <w:p w:rsidR="00CF2BED" w:rsidRPr="00A33213" w:rsidRDefault="00CF2BED" w:rsidP="00542ECF">
            <w:pPr>
              <w:jc w:val="center"/>
              <w:rPr>
                <w:b/>
                <w:color w:val="FFFFFF" w:themeColor="background1"/>
              </w:rPr>
            </w:pPr>
            <w:r w:rsidRPr="00A33213">
              <w:rPr>
                <w:b/>
                <w:color w:val="FFFFFF" w:themeColor="background1"/>
              </w:rPr>
              <w:t>user</w:t>
            </w:r>
          </w:p>
        </w:tc>
        <w:tc>
          <w:tcPr>
            <w:tcW w:w="2121" w:type="dxa"/>
            <w:shd w:val="clear" w:color="auto" w:fill="000000" w:themeFill="text1"/>
          </w:tcPr>
          <w:p w:rsidR="00CF2BED" w:rsidRPr="00A33213" w:rsidRDefault="00CF2BED" w:rsidP="00542ECF">
            <w:pPr>
              <w:jc w:val="center"/>
              <w:rPr>
                <w:b/>
                <w:color w:val="FFFFFF" w:themeColor="background1"/>
              </w:rPr>
            </w:pPr>
            <w:proofErr w:type="spellStart"/>
            <w:r w:rsidRPr="00A33213">
              <w:rPr>
                <w:b/>
                <w:color w:val="FFFFFF" w:themeColor="background1"/>
              </w:rPr>
              <w:t>password</w:t>
            </w:r>
            <w:proofErr w:type="spellEnd"/>
          </w:p>
        </w:tc>
        <w:tc>
          <w:tcPr>
            <w:tcW w:w="2122" w:type="dxa"/>
            <w:shd w:val="clear" w:color="auto" w:fill="000000" w:themeFill="text1"/>
          </w:tcPr>
          <w:p w:rsidR="00CF2BED" w:rsidRPr="00A33213" w:rsidRDefault="00CF2BED" w:rsidP="00542ECF">
            <w:pPr>
              <w:jc w:val="center"/>
              <w:rPr>
                <w:b/>
                <w:color w:val="FFFFFF" w:themeColor="background1"/>
              </w:rPr>
            </w:pPr>
            <w:proofErr w:type="spellStart"/>
            <w:r w:rsidRPr="00A33213">
              <w:rPr>
                <w:b/>
                <w:color w:val="FFFFFF" w:themeColor="background1"/>
              </w:rPr>
              <w:t>dbname</w:t>
            </w:r>
            <w:proofErr w:type="spellEnd"/>
          </w:p>
        </w:tc>
      </w:tr>
      <w:tr w:rsidR="00CF2BED" w:rsidTr="00542ECF">
        <w:tc>
          <w:tcPr>
            <w:tcW w:w="2121" w:type="dxa"/>
          </w:tcPr>
          <w:p w:rsidR="00CF2BED" w:rsidRDefault="00CF2BED" w:rsidP="00542ECF">
            <w:pPr>
              <w:jc w:val="center"/>
            </w:pPr>
            <w:proofErr w:type="spellStart"/>
            <w:r>
              <w:t>virt-db-hygie</w:t>
            </w:r>
            <w:proofErr w:type="spellEnd"/>
          </w:p>
        </w:tc>
        <w:tc>
          <w:tcPr>
            <w:tcW w:w="2121" w:type="dxa"/>
          </w:tcPr>
          <w:p w:rsidR="00CF2BED" w:rsidRDefault="00CF2BED" w:rsidP="00542ECF">
            <w:pPr>
              <w:jc w:val="center"/>
            </w:pPr>
            <w:r>
              <w:t>5433</w:t>
            </w:r>
          </w:p>
        </w:tc>
        <w:tc>
          <w:tcPr>
            <w:tcW w:w="2121" w:type="dxa"/>
          </w:tcPr>
          <w:p w:rsidR="00CF2BED" w:rsidRDefault="00CF2BED" w:rsidP="00542ECF">
            <w:pPr>
              <w:jc w:val="center"/>
            </w:pPr>
            <w:r>
              <w:t>INC_U_PRI_A</w:t>
            </w:r>
          </w:p>
        </w:tc>
        <w:tc>
          <w:tcPr>
            <w:tcW w:w="2121" w:type="dxa"/>
          </w:tcPr>
          <w:p w:rsidR="00CF2BED" w:rsidRDefault="00CF2BED" w:rsidP="00542ECF">
            <w:pPr>
              <w:jc w:val="center"/>
            </w:pPr>
            <w:r>
              <w:t>XXXXXXXX</w:t>
            </w:r>
          </w:p>
        </w:tc>
        <w:tc>
          <w:tcPr>
            <w:tcW w:w="2122" w:type="dxa"/>
          </w:tcPr>
          <w:p w:rsidR="00CF2BED" w:rsidRDefault="00CF2BED" w:rsidP="00542ECF">
            <w:pPr>
              <w:jc w:val="center"/>
            </w:pPr>
            <w:r>
              <w:t>INC</w:t>
            </w:r>
          </w:p>
          <w:p w:rsidR="00CF2BED" w:rsidRDefault="00CF2BED" w:rsidP="00542ECF">
            <w:pPr>
              <w:jc w:val="center"/>
            </w:pPr>
          </w:p>
        </w:tc>
      </w:tr>
    </w:tbl>
    <w:p w:rsidR="00CF2BED" w:rsidRDefault="00CF2BED" w:rsidP="00CF2BED"/>
    <w:p w:rsidR="000C4805" w:rsidRDefault="000C4805">
      <w:pPr>
        <w:spacing w:after="200" w:line="276" w:lineRule="auto"/>
      </w:pPr>
      <w:r>
        <w:br w:type="page"/>
      </w:r>
    </w:p>
    <w:p w:rsidR="0007029C" w:rsidRDefault="0007029C" w:rsidP="00CF2BED"/>
    <w:p w:rsidR="009F392F" w:rsidRPr="00FF108E" w:rsidRDefault="00FF108E" w:rsidP="00FF108E">
      <w:pPr>
        <w:pStyle w:val="Titre1"/>
      </w:pPr>
      <w:bookmarkStart w:id="15" w:name="_Toc96343538"/>
      <w:r>
        <w:t xml:space="preserve">3- </w:t>
      </w:r>
      <w:r w:rsidR="009F392F" w:rsidRPr="00FF108E">
        <w:t>STRUCTURE PROJET</w:t>
      </w:r>
      <w:bookmarkEnd w:id="3"/>
      <w:bookmarkEnd w:id="4"/>
      <w:bookmarkEnd w:id="5"/>
      <w:bookmarkEnd w:id="6"/>
      <w:bookmarkEnd w:id="7"/>
      <w:bookmarkEnd w:id="8"/>
      <w:bookmarkEnd w:id="9"/>
      <w:bookmarkEnd w:id="10"/>
      <w:bookmarkEnd w:id="15"/>
    </w:p>
    <w:p w:rsidR="009F392F" w:rsidRPr="00FF108E" w:rsidRDefault="00FF108E" w:rsidP="00FF108E">
      <w:pPr>
        <w:pStyle w:val="Titre2"/>
        <w:ind w:firstLine="708"/>
      </w:pPr>
      <w:bookmarkStart w:id="16" w:name="_Toc96343539"/>
      <w:r w:rsidRPr="00FF108E">
        <w:t xml:space="preserve">3.1- </w:t>
      </w:r>
      <w:r w:rsidR="00747C77" w:rsidRPr="00FF108E">
        <w:t>Répertoire</w:t>
      </w:r>
      <w:r w:rsidR="00A03125" w:rsidRPr="00FF108E">
        <w:t xml:space="preserve"> racine du projet</w:t>
      </w:r>
      <w:bookmarkEnd w:id="16"/>
    </w:p>
    <w:p w:rsidR="009F392F" w:rsidRPr="009F392F" w:rsidRDefault="009F392F" w:rsidP="009F392F"/>
    <w:p w:rsidR="009F392F" w:rsidRDefault="00747C77" w:rsidP="00A604AB">
      <w:pPr>
        <w:jc w:val="both"/>
      </w:pPr>
      <w:r>
        <w:t>L’ensemble des codes R est inclus dans un projet. La fonctionnalité « Projet » de R permet de gérer les chemins relatifs et par conséquent le projet n’a pas besoin d’une initialisation des chemins.</w:t>
      </w:r>
      <w:r w:rsidR="00A604AB">
        <w:t xml:space="preserve"> Le chemin « racine » du projet est le même sur n’importe quel environnement. </w:t>
      </w:r>
    </w:p>
    <w:p w:rsidR="00A604AB" w:rsidRDefault="00A604AB" w:rsidP="009F392F"/>
    <w:p w:rsidR="00A604AB" w:rsidRPr="00A604AB" w:rsidRDefault="00A604AB" w:rsidP="009F392F">
      <w:pPr>
        <w:rPr>
          <w:b/>
          <w:u w:val="single"/>
        </w:rPr>
      </w:pPr>
      <w:r w:rsidRPr="00A604AB">
        <w:rPr>
          <w:b/>
          <w:u w:val="single"/>
        </w:rPr>
        <w:t>Aperçu de l’architecture </w:t>
      </w:r>
      <w:r w:rsidR="002F7E0B">
        <w:rPr>
          <w:b/>
          <w:u w:val="single"/>
        </w:rPr>
        <w:t xml:space="preserve">projet </w:t>
      </w:r>
      <w:r w:rsidRPr="00A604AB">
        <w:rPr>
          <w:b/>
          <w:u w:val="single"/>
        </w:rPr>
        <w:t xml:space="preserve">: </w:t>
      </w:r>
    </w:p>
    <w:p w:rsidR="00A604AB" w:rsidRDefault="00A604AB" w:rsidP="009F392F"/>
    <w:p w:rsidR="009F392F" w:rsidRPr="009F392F" w:rsidRDefault="00A604AB" w:rsidP="009F392F">
      <w:r w:rsidRPr="00A604AB">
        <w:rPr>
          <w:noProof/>
          <w:color w:val="FF0000"/>
          <w:lang w:eastAsia="fr-FR"/>
        </w:rPr>
        <mc:AlternateContent>
          <mc:Choice Requires="wps">
            <w:drawing>
              <wp:anchor distT="0" distB="0" distL="114300" distR="114300" simplePos="0" relativeHeight="251659264" behindDoc="0" locked="0" layoutInCell="1" allowOverlap="1" wp14:anchorId="3A3D3862" wp14:editId="59A8D8F9">
                <wp:simplePos x="0" y="0"/>
                <wp:positionH relativeFrom="column">
                  <wp:posOffset>0</wp:posOffset>
                </wp:positionH>
                <wp:positionV relativeFrom="paragraph">
                  <wp:posOffset>765983</wp:posOffset>
                </wp:positionV>
                <wp:extent cx="1295400" cy="187037"/>
                <wp:effectExtent l="0" t="0" r="19050" b="22860"/>
                <wp:wrapNone/>
                <wp:docPr id="3" name="Rectangle 3"/>
                <wp:cNvGraphicFramePr/>
                <a:graphic xmlns:a="http://schemas.openxmlformats.org/drawingml/2006/main">
                  <a:graphicData uri="http://schemas.microsoft.com/office/word/2010/wordprocessingShape">
                    <wps:wsp>
                      <wps:cNvSpPr/>
                      <wps:spPr>
                        <a:xfrm>
                          <a:off x="0" y="0"/>
                          <a:ext cx="1295400" cy="18703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0;margin-top:60.3pt;width:102pt;height: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5ImQIAAI8FAAAOAAAAZHJzL2Uyb0RvYy54bWysVMFu2zAMvQ/YPwi6r47TdGmNOkXQIsOA&#10;og3aDj0rshQbkEVNUuJkXz9Kst2gK3YY5oMsiuSj+ETy+ubQKrIX1jWgS5qfTSgRmkPV6G1Jf7ys&#10;vlxS4jzTFVOgRUmPwtGbxedP150pxBRqUJWwBEG0KzpT0tp7U2SZ47VomTsDIzQqJdiWeRTtNqss&#10;6xC9Vdl0MvmadWArY4EL5/D0LinpIuJLKbh/lNIJT1RJ8W4+rjaum7Bmi2tWbC0zdcP7a7B/uEXL&#10;Go1BR6g75hnZ2eYPqLbhFhxIf8ahzUDKhouYA2aTT95l81wzI2IuSI4zI03u/8Hyh/3akqYq6Tkl&#10;mrX4RE9IGtNbJch5oKczrkCrZ7O2veRwG3I9SNuGP2ZBDpHS40ipOHjC8TCfXl3MJsg8R11+OZ+c&#10;zwNo9uZtrPPfBLQkbEpqMXpkku3vnU+mg0kIpmHVKIXnrFCadCHCHPGD7EA1VdBGwW43t8qSPcOX&#10;X60m+PWBT8zwGkrjbUKOKau480clUoAnIZEczGOaIoSyFCMs41xonydVzSqRol2cBhs8Ys5KI2BA&#10;lnjLEbsHGCwTyICdGOjtg6uIVT0696n/zXn0iJFB+9G5bTTYjzJTmFUfOdkPJCVqAksbqI5YOhZS&#10;TznDVw2+4D1zfs0sNhE+Og4G/4iLVIAvBf2Okhrsr4/Ogz3WNmop6bApS+p+7pgVlKjvGqv+Kp/N&#10;QhdHYXYxn6JgTzWbU43etbeAr5/jCDI8boO9V8NWWmhfcX4sQ1RUMc0xdkm5t4Nw69OwwAnExXIZ&#10;zbBzDfP3+tnwAB5YDRX6cnhl1vRl7LEBHmBoYFa8q+ZkGzw1LHceZBNL/Y3Xnm/s+lg4/YQKY+VU&#10;jlZvc3TxGwAA//8DAFBLAwQUAAYACAAAACEAUIN7gNsAAAAIAQAADwAAAGRycy9kb3ducmV2Lnht&#10;bEyPQU/DMAyF70j8h8iTuLGkFQxUmk4IsRMHYJvE1WuytlriRE26lX+POcHR79nP36vXs3fibMc0&#10;BNJQLBUIS20wA3Ua9rvN7SOIlJEMukBWw7dNsG6ur2qsTLjQpz1vcyc4hFKFGvqcYyVlanvrMS1D&#10;tMTeMYweM49jJ82IFw73TpZKraTHgfhDj9G+9LY9bSfPGNF9RDO9n/ZfxbwZX81bwu5B65vF/PwE&#10;Its5/y3DLz7fQMNMhzCRScJp4CKZ1VKtQLBdqjtWDqzcqwJkU8v/BZofAAAA//8DAFBLAQItABQA&#10;BgAIAAAAIQC2gziS/gAAAOEBAAATAAAAAAAAAAAAAAAAAAAAAABbQ29udGVudF9UeXBlc10ueG1s&#10;UEsBAi0AFAAGAAgAAAAhADj9If/WAAAAlAEAAAsAAAAAAAAAAAAAAAAALwEAAF9yZWxzLy5yZWxz&#10;UEsBAi0AFAAGAAgAAAAhALjSbkiZAgAAjwUAAA4AAAAAAAAAAAAAAAAALgIAAGRycy9lMm9Eb2Mu&#10;eG1sUEsBAi0AFAAGAAgAAAAhAFCDe4DbAAAACAEAAA8AAAAAAAAAAAAAAAAA8wQAAGRycy9kb3du&#10;cmV2LnhtbFBLBQYAAAAABAAEAPMAAAD7BQAAAAA=&#10;" filled="f" strokecolor="red" strokeweight="1pt"/>
            </w:pict>
          </mc:Fallback>
        </mc:AlternateContent>
      </w:r>
      <w:r w:rsidR="009A63E7">
        <w:rPr>
          <w:noProof/>
          <w:lang w:eastAsia="fr-FR"/>
        </w:rPr>
        <w:drawing>
          <wp:inline distT="0" distB="0" distL="0" distR="0">
            <wp:extent cx="1752600" cy="1390649"/>
            <wp:effectExtent l="0" t="0" r="0" b="63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escence_fichiers_projet.png"/>
                    <pic:cNvPicPr/>
                  </pic:nvPicPr>
                  <pic:blipFill>
                    <a:blip r:embed="rId12">
                      <a:extLst>
                        <a:ext uri="{28A0092B-C50C-407E-A947-70E740481C1C}">
                          <a14:useLocalDpi xmlns:a14="http://schemas.microsoft.com/office/drawing/2010/main" val="0"/>
                        </a:ext>
                      </a:extLst>
                    </a:blip>
                    <a:stretch>
                      <a:fillRect/>
                    </a:stretch>
                  </pic:blipFill>
                  <pic:spPr>
                    <a:xfrm>
                      <a:off x="0" y="0"/>
                      <a:ext cx="1749222" cy="1387968"/>
                    </a:xfrm>
                    <a:prstGeom prst="rect">
                      <a:avLst/>
                    </a:prstGeom>
                  </pic:spPr>
                </pic:pic>
              </a:graphicData>
            </a:graphic>
          </wp:inline>
        </w:drawing>
      </w:r>
    </w:p>
    <w:p w:rsidR="004A4745" w:rsidRPr="00FF108E" w:rsidRDefault="00FF108E" w:rsidP="00FF108E">
      <w:pPr>
        <w:pStyle w:val="Titre2"/>
        <w:ind w:firstLine="708"/>
      </w:pPr>
      <w:bookmarkStart w:id="17" w:name="_Toc96343540"/>
      <w:r>
        <w:t xml:space="preserve">3.2- </w:t>
      </w:r>
      <w:r w:rsidR="004C108B" w:rsidRPr="00FF108E">
        <w:t>Répertoires de travail</w:t>
      </w:r>
      <w:bookmarkEnd w:id="17"/>
    </w:p>
    <w:p w:rsidR="004C108B" w:rsidRPr="004C108B" w:rsidRDefault="004C108B" w:rsidP="004C108B"/>
    <w:p w:rsidR="004A4745" w:rsidRDefault="00A604AB" w:rsidP="002F7E0B">
      <w:pPr>
        <w:pStyle w:val="Titre"/>
        <w:jc w:val="both"/>
        <w:rPr>
          <w:rFonts w:ascii="Calibri" w:hAnsi="Calibri" w:cs="Calibri"/>
          <w:b w:val="0"/>
          <w:sz w:val="22"/>
          <w:szCs w:val="16"/>
          <w:lang w:val="fr-FR"/>
        </w:rPr>
      </w:pPr>
      <w:r>
        <w:rPr>
          <w:rFonts w:ascii="Calibri" w:hAnsi="Calibri" w:cs="Calibri"/>
          <w:b w:val="0"/>
          <w:sz w:val="22"/>
          <w:szCs w:val="16"/>
          <w:lang w:val="fr-FR"/>
        </w:rPr>
        <w:t xml:space="preserve">Le contenu du répertoire est un projet uniquement avec la présence d’un élément de type « R </w:t>
      </w:r>
      <w:r w:rsidR="002F7E0B">
        <w:rPr>
          <w:rFonts w:ascii="Calibri" w:hAnsi="Calibri" w:cs="Calibri"/>
          <w:b w:val="0"/>
          <w:sz w:val="22"/>
          <w:szCs w:val="16"/>
          <w:lang w:val="fr-FR"/>
        </w:rPr>
        <w:t>Project</w:t>
      </w:r>
      <w:r>
        <w:rPr>
          <w:rFonts w:ascii="Calibri" w:hAnsi="Calibri" w:cs="Calibri"/>
          <w:b w:val="0"/>
          <w:sz w:val="22"/>
          <w:szCs w:val="16"/>
          <w:lang w:val="fr-FR"/>
        </w:rPr>
        <w:t xml:space="preserve"> » à la racine.  </w:t>
      </w:r>
    </w:p>
    <w:p w:rsidR="002F7E0B" w:rsidRDefault="002F7E0B" w:rsidP="002F7E0B">
      <w:pPr>
        <w:pStyle w:val="Titre"/>
        <w:jc w:val="both"/>
        <w:rPr>
          <w:rFonts w:ascii="Calibri" w:hAnsi="Calibri" w:cs="Calibri"/>
          <w:b w:val="0"/>
          <w:sz w:val="22"/>
          <w:szCs w:val="16"/>
          <w:lang w:val="fr-FR"/>
        </w:rPr>
      </w:pPr>
    </w:p>
    <w:p w:rsidR="002F7E0B" w:rsidRDefault="002F7E0B" w:rsidP="002F7E0B">
      <w:pPr>
        <w:pStyle w:val="Titre"/>
        <w:jc w:val="both"/>
        <w:rPr>
          <w:rFonts w:ascii="Calibri" w:hAnsi="Calibri" w:cs="Calibri"/>
          <w:b w:val="0"/>
          <w:sz w:val="22"/>
          <w:szCs w:val="16"/>
          <w:lang w:val="fr-FR"/>
        </w:rPr>
      </w:pPr>
      <w:r>
        <w:rPr>
          <w:rFonts w:ascii="Calibri" w:hAnsi="Calibri" w:cs="Calibri"/>
          <w:b w:val="0"/>
          <w:sz w:val="22"/>
          <w:szCs w:val="16"/>
          <w:lang w:val="fr-FR"/>
        </w:rPr>
        <w:t>Nous allons nous intéresser principalement au répertoire « </w:t>
      </w:r>
      <w:r w:rsidRPr="00DC06DA">
        <w:rPr>
          <w:rFonts w:ascii="Calibri" w:hAnsi="Calibri" w:cs="Calibri"/>
          <w:sz w:val="22"/>
          <w:szCs w:val="16"/>
          <w:lang w:val="fr-FR"/>
        </w:rPr>
        <w:t>Prod/</w:t>
      </w:r>
      <w:r>
        <w:rPr>
          <w:rFonts w:ascii="Calibri" w:hAnsi="Calibri" w:cs="Calibri"/>
          <w:b w:val="0"/>
          <w:sz w:val="22"/>
          <w:szCs w:val="16"/>
          <w:lang w:val="fr-FR"/>
        </w:rPr>
        <w:t xml:space="preserve"> ». </w:t>
      </w:r>
    </w:p>
    <w:p w:rsidR="002F7E0B" w:rsidRDefault="002F7E0B" w:rsidP="004A4745">
      <w:pPr>
        <w:pStyle w:val="Titre"/>
        <w:jc w:val="left"/>
        <w:rPr>
          <w:rFonts w:ascii="Calibri" w:hAnsi="Calibri" w:cs="Calibri"/>
          <w:b w:val="0"/>
          <w:sz w:val="22"/>
          <w:szCs w:val="16"/>
          <w:lang w:val="fr-FR"/>
        </w:rPr>
      </w:pPr>
    </w:p>
    <w:p w:rsidR="000D5D34" w:rsidRPr="00A604AB" w:rsidRDefault="002F7E0B" w:rsidP="002F7E0B">
      <w:pPr>
        <w:rPr>
          <w:b/>
          <w:u w:val="single"/>
        </w:rPr>
      </w:pPr>
      <w:r>
        <w:rPr>
          <w:b/>
          <w:u w:val="single"/>
        </w:rPr>
        <w:t>Architecture des répertoires de travail</w:t>
      </w:r>
      <w:r w:rsidRPr="00A604AB">
        <w:rPr>
          <w:b/>
          <w:u w:val="single"/>
        </w:rPr>
        <w:t xml:space="preserve"> : </w:t>
      </w:r>
    </w:p>
    <w:p w:rsidR="002F7E0B" w:rsidRDefault="002F7E0B" w:rsidP="004A4745">
      <w:pPr>
        <w:pStyle w:val="Titre"/>
        <w:jc w:val="left"/>
        <w:rPr>
          <w:rFonts w:ascii="Calibri" w:hAnsi="Calibri" w:cs="Calibri"/>
          <w:b w:val="0"/>
          <w:sz w:val="22"/>
          <w:szCs w:val="16"/>
          <w:lang w:val="fr-FR"/>
        </w:rPr>
      </w:pPr>
    </w:p>
    <w:p w:rsidR="002F7E0B" w:rsidRDefault="000D5D34" w:rsidP="004A4745">
      <w:pPr>
        <w:pStyle w:val="Titre"/>
        <w:jc w:val="left"/>
        <w:rPr>
          <w:rFonts w:ascii="Calibri" w:hAnsi="Calibri" w:cs="Calibri"/>
          <w:b w:val="0"/>
          <w:sz w:val="22"/>
          <w:szCs w:val="16"/>
          <w:lang w:val="fr-FR"/>
        </w:rPr>
      </w:pPr>
      <w:r>
        <w:rPr>
          <w:noProof/>
          <w:lang w:val="fr-FR" w:eastAsia="fr-FR"/>
        </w:rPr>
        <w:drawing>
          <wp:inline distT="0" distB="0" distL="0" distR="0" wp14:anchorId="2E0D83E5" wp14:editId="5789C241">
            <wp:extent cx="5828258" cy="1805940"/>
            <wp:effectExtent l="0" t="0" r="127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661" t="12648" r="22862" b="51937"/>
                    <a:stretch/>
                  </pic:blipFill>
                  <pic:spPr bwMode="auto">
                    <a:xfrm>
                      <a:off x="0" y="0"/>
                      <a:ext cx="5834739" cy="1807948"/>
                    </a:xfrm>
                    <a:prstGeom prst="rect">
                      <a:avLst/>
                    </a:prstGeom>
                    <a:ln>
                      <a:noFill/>
                    </a:ln>
                    <a:extLst>
                      <a:ext uri="{53640926-AAD7-44D8-BBD7-CCE9431645EC}">
                        <a14:shadowObscured xmlns:a14="http://schemas.microsoft.com/office/drawing/2010/main"/>
                      </a:ext>
                    </a:extLst>
                  </pic:spPr>
                </pic:pic>
              </a:graphicData>
            </a:graphic>
          </wp:inline>
        </w:drawing>
      </w:r>
    </w:p>
    <w:p w:rsidR="000D5D34" w:rsidRDefault="000D5D34" w:rsidP="00C87A0C">
      <w:pPr>
        <w:pStyle w:val="Titre"/>
        <w:numPr>
          <w:ilvl w:val="0"/>
          <w:numId w:val="6"/>
        </w:numPr>
        <w:ind w:left="1134" w:hanging="426"/>
        <w:jc w:val="both"/>
        <w:rPr>
          <w:rFonts w:ascii="Calibri" w:hAnsi="Calibri" w:cs="Calibri"/>
          <w:b w:val="0"/>
          <w:sz w:val="22"/>
          <w:szCs w:val="16"/>
          <w:lang w:val="fr-FR"/>
        </w:rPr>
      </w:pPr>
      <w:r w:rsidRPr="000D5D34">
        <w:rPr>
          <w:rFonts w:ascii="Calibri" w:hAnsi="Calibri" w:cs="Calibri"/>
          <w:sz w:val="22"/>
          <w:szCs w:val="16"/>
          <w:lang w:val="fr-FR"/>
        </w:rPr>
        <w:t>Config</w:t>
      </w:r>
      <w:r>
        <w:rPr>
          <w:rFonts w:ascii="Calibri" w:hAnsi="Calibri" w:cs="Calibri"/>
          <w:sz w:val="22"/>
          <w:szCs w:val="16"/>
          <w:lang w:val="fr-FR"/>
        </w:rPr>
        <w:t>/</w:t>
      </w:r>
      <w:r>
        <w:rPr>
          <w:rFonts w:ascii="Calibri" w:hAnsi="Calibri" w:cs="Calibri"/>
          <w:b w:val="0"/>
          <w:sz w:val="22"/>
          <w:szCs w:val="16"/>
          <w:lang w:val="fr-FR"/>
        </w:rPr>
        <w:t xml:space="preserve"> : Contient les informations de connexion aux bases </w:t>
      </w:r>
      <w:r w:rsidR="00221FA8">
        <w:rPr>
          <w:rFonts w:ascii="Calibri" w:hAnsi="Calibri" w:cs="Calibri"/>
          <w:b w:val="0"/>
          <w:sz w:val="22"/>
          <w:szCs w:val="16"/>
          <w:lang w:val="fr-FR"/>
        </w:rPr>
        <w:t>postgre</w:t>
      </w:r>
    </w:p>
    <w:p w:rsidR="000D5D34" w:rsidRDefault="000D5D34" w:rsidP="00C87A0C">
      <w:pPr>
        <w:pStyle w:val="Titre"/>
        <w:numPr>
          <w:ilvl w:val="0"/>
          <w:numId w:val="6"/>
        </w:numPr>
        <w:ind w:left="1134" w:hanging="426"/>
        <w:jc w:val="both"/>
        <w:rPr>
          <w:rFonts w:ascii="Calibri" w:hAnsi="Calibri" w:cs="Calibri"/>
          <w:b w:val="0"/>
          <w:sz w:val="22"/>
          <w:szCs w:val="16"/>
          <w:lang w:val="fr-FR"/>
        </w:rPr>
      </w:pPr>
      <w:r w:rsidRPr="000D5D34">
        <w:rPr>
          <w:rFonts w:ascii="Calibri" w:hAnsi="Calibri" w:cs="Calibri"/>
          <w:sz w:val="22"/>
          <w:szCs w:val="16"/>
          <w:lang w:val="fr-FR"/>
        </w:rPr>
        <w:t>Fonctions/</w:t>
      </w:r>
      <w:r>
        <w:rPr>
          <w:rFonts w:ascii="Calibri" w:hAnsi="Calibri" w:cs="Calibri"/>
          <w:b w:val="0"/>
          <w:sz w:val="22"/>
          <w:szCs w:val="16"/>
          <w:lang w:val="fr-FR"/>
        </w:rPr>
        <w:t xml:space="preserve"> : Contient toutes les fonctions </w:t>
      </w:r>
      <w:r w:rsidR="004462C3">
        <w:rPr>
          <w:rFonts w:ascii="Calibri" w:hAnsi="Calibri" w:cs="Calibri"/>
          <w:b w:val="0"/>
          <w:sz w:val="22"/>
          <w:szCs w:val="16"/>
          <w:lang w:val="fr-FR"/>
        </w:rPr>
        <w:t>nécessaires au projet</w:t>
      </w:r>
      <w:r>
        <w:rPr>
          <w:rFonts w:ascii="Calibri" w:hAnsi="Calibri" w:cs="Calibri"/>
          <w:b w:val="0"/>
          <w:sz w:val="22"/>
          <w:szCs w:val="16"/>
          <w:lang w:val="fr-FR"/>
        </w:rPr>
        <w:t xml:space="preserve"> </w:t>
      </w:r>
    </w:p>
    <w:p w:rsidR="004462C3" w:rsidRDefault="004462C3" w:rsidP="002C400D">
      <w:pPr>
        <w:pStyle w:val="Titre"/>
        <w:numPr>
          <w:ilvl w:val="4"/>
          <w:numId w:val="6"/>
        </w:numPr>
        <w:ind w:left="1560" w:hanging="426"/>
        <w:jc w:val="left"/>
        <w:rPr>
          <w:rFonts w:ascii="Calibri" w:hAnsi="Calibri" w:cs="Calibri"/>
          <w:b w:val="0"/>
          <w:sz w:val="22"/>
          <w:szCs w:val="16"/>
          <w:lang w:val="fr-FR"/>
        </w:rPr>
      </w:pPr>
      <w:r>
        <w:rPr>
          <w:noProof/>
          <w:lang w:val="fr-FR" w:eastAsia="fr-FR"/>
        </w:rPr>
        <w:drawing>
          <wp:inline distT="0" distB="0" distL="0" distR="0" wp14:anchorId="5AEE1E30" wp14:editId="7C090AD3">
            <wp:extent cx="4382302" cy="11201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788" t="16328" r="29248" b="57457"/>
                    <a:stretch/>
                  </pic:blipFill>
                  <pic:spPr bwMode="auto">
                    <a:xfrm>
                      <a:off x="0" y="0"/>
                      <a:ext cx="4387175" cy="1121386"/>
                    </a:xfrm>
                    <a:prstGeom prst="rect">
                      <a:avLst/>
                    </a:prstGeom>
                    <a:ln>
                      <a:noFill/>
                    </a:ln>
                    <a:extLst>
                      <a:ext uri="{53640926-AAD7-44D8-BBD7-CCE9431645EC}">
                        <a14:shadowObscured xmlns:a14="http://schemas.microsoft.com/office/drawing/2010/main"/>
                      </a:ext>
                    </a:extLst>
                  </pic:spPr>
                </pic:pic>
              </a:graphicData>
            </a:graphic>
          </wp:inline>
        </w:drawing>
      </w:r>
    </w:p>
    <w:p w:rsidR="004462C3" w:rsidRDefault="004462C3" w:rsidP="004C108B">
      <w:pPr>
        <w:pStyle w:val="Titre"/>
        <w:numPr>
          <w:ilvl w:val="4"/>
          <w:numId w:val="7"/>
        </w:numPr>
        <w:jc w:val="left"/>
        <w:rPr>
          <w:rFonts w:ascii="Calibri" w:hAnsi="Calibri" w:cs="Calibri"/>
          <w:b w:val="0"/>
          <w:sz w:val="22"/>
          <w:szCs w:val="16"/>
          <w:lang w:val="fr-FR"/>
        </w:rPr>
      </w:pPr>
      <w:r>
        <w:rPr>
          <w:rFonts w:ascii="Calibri" w:hAnsi="Calibri" w:cs="Calibri"/>
          <w:b w:val="0"/>
          <w:sz w:val="22"/>
          <w:szCs w:val="16"/>
          <w:lang w:val="fr-FR"/>
        </w:rPr>
        <w:t>Les fonctions sont placées dans des répertoires spécifiques</w:t>
      </w:r>
      <w:r w:rsidR="00017C06">
        <w:rPr>
          <w:rFonts w:ascii="Calibri" w:hAnsi="Calibri" w:cs="Calibri"/>
          <w:b w:val="0"/>
          <w:sz w:val="22"/>
          <w:szCs w:val="16"/>
          <w:lang w:val="fr-FR"/>
        </w:rPr>
        <w:t xml:space="preserve"> pour faciliter la navigation.</w:t>
      </w:r>
    </w:p>
    <w:p w:rsidR="004C108B" w:rsidRDefault="004C108B" w:rsidP="004C108B">
      <w:pPr>
        <w:pStyle w:val="Titre"/>
        <w:jc w:val="left"/>
        <w:rPr>
          <w:rFonts w:ascii="Calibri" w:hAnsi="Calibri" w:cs="Calibri"/>
          <w:b w:val="0"/>
          <w:sz w:val="22"/>
          <w:szCs w:val="16"/>
          <w:lang w:val="fr-FR"/>
        </w:rPr>
      </w:pPr>
    </w:p>
    <w:p w:rsidR="004C108B" w:rsidRPr="00DB3977" w:rsidRDefault="004C108B" w:rsidP="00C87A0C">
      <w:pPr>
        <w:pStyle w:val="Titre"/>
        <w:numPr>
          <w:ilvl w:val="0"/>
          <w:numId w:val="7"/>
        </w:numPr>
        <w:ind w:left="1134" w:hanging="425"/>
        <w:jc w:val="both"/>
        <w:rPr>
          <w:rFonts w:ascii="Calibri" w:hAnsi="Calibri" w:cs="Calibri"/>
          <w:sz w:val="22"/>
          <w:szCs w:val="16"/>
          <w:lang w:val="fr-FR"/>
        </w:rPr>
      </w:pPr>
      <w:r w:rsidRPr="004C108B">
        <w:rPr>
          <w:rFonts w:ascii="Calibri" w:hAnsi="Calibri" w:cs="Calibri"/>
          <w:sz w:val="22"/>
          <w:szCs w:val="16"/>
          <w:lang w:val="fr-FR"/>
        </w:rPr>
        <w:t>Input/</w:t>
      </w:r>
      <w:r>
        <w:rPr>
          <w:rFonts w:ascii="Calibri" w:hAnsi="Calibri" w:cs="Calibri"/>
          <w:sz w:val="22"/>
          <w:szCs w:val="16"/>
          <w:lang w:val="fr-FR"/>
        </w:rPr>
        <w:t> </w:t>
      </w:r>
      <w:r>
        <w:rPr>
          <w:rFonts w:ascii="Calibri" w:hAnsi="Calibri" w:cs="Calibri"/>
          <w:b w:val="0"/>
          <w:sz w:val="22"/>
          <w:szCs w:val="16"/>
          <w:lang w:val="fr-FR"/>
        </w:rPr>
        <w:t xml:space="preserve">: Contient tous les éléments nécessaires au projet </w:t>
      </w:r>
    </w:p>
    <w:p w:rsidR="004C108B" w:rsidRDefault="004C108B" w:rsidP="00C87A0C">
      <w:pPr>
        <w:pStyle w:val="Titre"/>
        <w:numPr>
          <w:ilvl w:val="4"/>
          <w:numId w:val="7"/>
        </w:numPr>
        <w:jc w:val="both"/>
        <w:rPr>
          <w:rFonts w:ascii="Calibri" w:hAnsi="Calibri" w:cs="Calibri"/>
          <w:b w:val="0"/>
          <w:sz w:val="22"/>
          <w:szCs w:val="16"/>
          <w:lang w:val="fr-FR"/>
        </w:rPr>
      </w:pPr>
      <w:r>
        <w:rPr>
          <w:rFonts w:ascii="Calibri" w:hAnsi="Calibri" w:cs="Calibri"/>
          <w:b w:val="0"/>
          <w:sz w:val="22"/>
          <w:szCs w:val="16"/>
          <w:lang w:val="fr-FR"/>
        </w:rPr>
        <w:t>Les référentiels MESH (</w:t>
      </w:r>
      <w:proofErr w:type="spellStart"/>
      <w:r>
        <w:rPr>
          <w:rFonts w:ascii="Calibri" w:hAnsi="Calibri" w:cs="Calibri"/>
          <w:b w:val="0"/>
          <w:sz w:val="22"/>
          <w:szCs w:val="16"/>
          <w:lang w:val="fr-FR"/>
        </w:rPr>
        <w:t>desc</w:t>
      </w:r>
      <w:proofErr w:type="spellEnd"/>
      <w:r>
        <w:rPr>
          <w:rFonts w:ascii="Calibri" w:hAnsi="Calibri" w:cs="Calibri"/>
          <w:b w:val="0"/>
          <w:sz w:val="22"/>
          <w:szCs w:val="16"/>
          <w:lang w:val="fr-FR"/>
        </w:rPr>
        <w:t xml:space="preserve">, </w:t>
      </w:r>
      <w:proofErr w:type="spellStart"/>
      <w:r>
        <w:rPr>
          <w:rFonts w:ascii="Calibri" w:hAnsi="Calibri" w:cs="Calibri"/>
          <w:b w:val="0"/>
          <w:sz w:val="22"/>
          <w:szCs w:val="16"/>
          <w:lang w:val="fr-FR"/>
        </w:rPr>
        <w:t>supp</w:t>
      </w:r>
      <w:proofErr w:type="spellEnd"/>
      <w:r>
        <w:rPr>
          <w:rFonts w:ascii="Calibri" w:hAnsi="Calibri" w:cs="Calibri"/>
          <w:b w:val="0"/>
          <w:sz w:val="22"/>
          <w:szCs w:val="16"/>
          <w:lang w:val="fr-FR"/>
        </w:rPr>
        <w:t xml:space="preserve">, </w:t>
      </w:r>
      <w:proofErr w:type="spellStart"/>
      <w:r>
        <w:rPr>
          <w:rFonts w:ascii="Calibri" w:hAnsi="Calibri" w:cs="Calibri"/>
          <w:b w:val="0"/>
          <w:sz w:val="22"/>
          <w:szCs w:val="16"/>
          <w:lang w:val="fr-FR"/>
        </w:rPr>
        <w:t>pa</w:t>
      </w:r>
      <w:proofErr w:type="spellEnd"/>
      <w:r>
        <w:rPr>
          <w:rFonts w:ascii="Calibri" w:hAnsi="Calibri" w:cs="Calibri"/>
          <w:b w:val="0"/>
          <w:sz w:val="22"/>
          <w:szCs w:val="16"/>
          <w:lang w:val="fr-FR"/>
        </w:rPr>
        <w:t xml:space="preserve">, </w:t>
      </w:r>
      <w:proofErr w:type="spellStart"/>
      <w:r>
        <w:rPr>
          <w:rFonts w:ascii="Calibri" w:hAnsi="Calibri" w:cs="Calibri"/>
          <w:b w:val="0"/>
          <w:sz w:val="22"/>
          <w:szCs w:val="16"/>
          <w:lang w:val="fr-FR"/>
        </w:rPr>
        <w:t>qual</w:t>
      </w:r>
      <w:proofErr w:type="spellEnd"/>
      <w:r>
        <w:rPr>
          <w:rFonts w:ascii="Calibri" w:hAnsi="Calibri" w:cs="Calibri"/>
          <w:b w:val="0"/>
          <w:sz w:val="22"/>
          <w:szCs w:val="16"/>
          <w:lang w:val="fr-FR"/>
        </w:rPr>
        <w:t>)</w:t>
      </w:r>
    </w:p>
    <w:p w:rsidR="00017C06" w:rsidRDefault="00084F7D" w:rsidP="00BE488B">
      <w:pPr>
        <w:pStyle w:val="Titre"/>
        <w:numPr>
          <w:ilvl w:val="4"/>
          <w:numId w:val="7"/>
        </w:numPr>
        <w:shd w:val="clear" w:color="auto" w:fill="FFFFFF" w:themeFill="background1"/>
        <w:jc w:val="both"/>
        <w:rPr>
          <w:rFonts w:ascii="Calibri" w:hAnsi="Calibri" w:cs="Calibri"/>
          <w:b w:val="0"/>
          <w:sz w:val="22"/>
          <w:szCs w:val="16"/>
          <w:lang w:val="fr-FR"/>
        </w:rPr>
      </w:pPr>
      <w:hyperlink r:id="rId15" w:history="1">
        <w:r w:rsidR="00BE488B" w:rsidRPr="00BE488B">
          <w:rPr>
            <w:rStyle w:val="Lienhypertexte"/>
            <w:rFonts w:ascii="Calibri" w:hAnsi="Calibri" w:cs="Calibri"/>
            <w:b w:val="0"/>
            <w:sz w:val="22"/>
            <w:szCs w:val="16"/>
            <w:lang w:val="fr-FR"/>
          </w:rPr>
          <w:t>Lien référentiel MESH</w:t>
        </w:r>
      </w:hyperlink>
    </w:p>
    <w:p w:rsidR="004C108B" w:rsidRDefault="004C108B" w:rsidP="00C87A0C">
      <w:pPr>
        <w:pStyle w:val="Titre"/>
        <w:numPr>
          <w:ilvl w:val="4"/>
          <w:numId w:val="7"/>
        </w:numPr>
        <w:jc w:val="both"/>
        <w:rPr>
          <w:rFonts w:ascii="Calibri" w:hAnsi="Calibri" w:cs="Calibri"/>
          <w:b w:val="0"/>
          <w:sz w:val="22"/>
          <w:szCs w:val="16"/>
          <w:lang w:val="fr-FR"/>
        </w:rPr>
      </w:pPr>
      <w:r>
        <w:rPr>
          <w:rFonts w:ascii="Calibri" w:hAnsi="Calibri" w:cs="Calibri"/>
          <w:b w:val="0"/>
          <w:sz w:val="22"/>
          <w:szCs w:val="16"/>
          <w:lang w:val="fr-FR"/>
        </w:rPr>
        <w:lastRenderedPageBreak/>
        <w:t xml:space="preserve">Une </w:t>
      </w:r>
      <w:r w:rsidR="00017C06">
        <w:rPr>
          <w:rFonts w:ascii="Calibri" w:hAnsi="Calibri" w:cs="Calibri"/>
          <w:b w:val="0"/>
          <w:sz w:val="22"/>
          <w:szCs w:val="16"/>
          <w:lang w:val="fr-FR"/>
        </w:rPr>
        <w:t>arborescence de fichiers dédiée</w:t>
      </w:r>
      <w:r>
        <w:rPr>
          <w:rFonts w:ascii="Calibri" w:hAnsi="Calibri" w:cs="Calibri"/>
          <w:b w:val="0"/>
          <w:sz w:val="22"/>
          <w:szCs w:val="16"/>
          <w:lang w:val="fr-FR"/>
        </w:rPr>
        <w:t xml:space="preserve"> au traitement des référentiels au format </w:t>
      </w:r>
      <w:r w:rsidRPr="004C108B">
        <w:rPr>
          <w:rFonts w:ascii="Calibri" w:hAnsi="Calibri" w:cs="Calibri"/>
          <w:sz w:val="22"/>
          <w:szCs w:val="16"/>
          <w:lang w:val="fr-FR"/>
        </w:rPr>
        <w:t>XML</w:t>
      </w:r>
    </w:p>
    <w:p w:rsidR="004C108B" w:rsidRDefault="004C108B" w:rsidP="004C108B">
      <w:pPr>
        <w:pStyle w:val="Titre"/>
        <w:numPr>
          <w:ilvl w:val="4"/>
          <w:numId w:val="7"/>
        </w:numPr>
        <w:jc w:val="left"/>
        <w:rPr>
          <w:rFonts w:ascii="Calibri" w:hAnsi="Calibri" w:cs="Calibri"/>
          <w:b w:val="0"/>
          <w:sz w:val="22"/>
          <w:szCs w:val="16"/>
          <w:lang w:val="fr-FR"/>
        </w:rPr>
      </w:pPr>
      <w:r>
        <w:rPr>
          <w:noProof/>
          <w:lang w:val="fr-FR" w:eastAsia="fr-FR"/>
        </w:rPr>
        <w:drawing>
          <wp:inline distT="0" distB="0" distL="0" distR="0" wp14:anchorId="01F1365E" wp14:editId="1DBF756A">
            <wp:extent cx="4135582" cy="147623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450" t="13369" r="36411" b="54406"/>
                    <a:stretch/>
                  </pic:blipFill>
                  <pic:spPr bwMode="auto">
                    <a:xfrm>
                      <a:off x="0" y="0"/>
                      <a:ext cx="4148083" cy="1480695"/>
                    </a:xfrm>
                    <a:prstGeom prst="rect">
                      <a:avLst/>
                    </a:prstGeom>
                    <a:ln>
                      <a:noFill/>
                    </a:ln>
                    <a:extLst>
                      <a:ext uri="{53640926-AAD7-44D8-BBD7-CCE9431645EC}">
                        <a14:shadowObscured xmlns:a14="http://schemas.microsoft.com/office/drawing/2010/main"/>
                      </a:ext>
                    </a:extLst>
                  </pic:spPr>
                </pic:pic>
              </a:graphicData>
            </a:graphic>
          </wp:inline>
        </w:drawing>
      </w:r>
    </w:p>
    <w:p w:rsidR="00DB3977" w:rsidRDefault="00DB3977" w:rsidP="00DB3977">
      <w:pPr>
        <w:pStyle w:val="Titre"/>
        <w:ind w:left="1494"/>
        <w:jc w:val="left"/>
        <w:rPr>
          <w:rFonts w:ascii="Calibri" w:hAnsi="Calibri" w:cs="Calibri"/>
          <w:b w:val="0"/>
          <w:sz w:val="22"/>
          <w:szCs w:val="16"/>
          <w:lang w:val="fr-FR"/>
        </w:rPr>
      </w:pPr>
    </w:p>
    <w:p w:rsidR="00DB3977" w:rsidRDefault="00DB3977" w:rsidP="00C87A0C">
      <w:pPr>
        <w:pStyle w:val="Titre"/>
        <w:numPr>
          <w:ilvl w:val="3"/>
          <w:numId w:val="7"/>
        </w:numPr>
        <w:ind w:left="1134" w:hanging="425"/>
        <w:jc w:val="both"/>
        <w:rPr>
          <w:rFonts w:ascii="Calibri" w:hAnsi="Calibri" w:cs="Calibri"/>
          <w:b w:val="0"/>
          <w:sz w:val="22"/>
          <w:szCs w:val="16"/>
          <w:lang w:val="fr-FR"/>
        </w:rPr>
      </w:pPr>
      <w:r w:rsidRPr="00DB3977">
        <w:rPr>
          <w:rFonts w:ascii="Calibri" w:hAnsi="Calibri" w:cs="Calibri"/>
          <w:sz w:val="22"/>
          <w:szCs w:val="16"/>
          <w:lang w:val="fr-FR"/>
        </w:rPr>
        <w:t>Log/</w:t>
      </w:r>
      <w:r>
        <w:rPr>
          <w:rFonts w:ascii="Calibri" w:hAnsi="Calibri" w:cs="Calibri"/>
          <w:b w:val="0"/>
          <w:sz w:val="22"/>
          <w:szCs w:val="16"/>
          <w:lang w:val="fr-FR"/>
        </w:rPr>
        <w:t> : Contient l’ensemble des fichiers de log nommé</w:t>
      </w:r>
      <w:r w:rsidR="00017C06">
        <w:rPr>
          <w:rFonts w:ascii="Calibri" w:hAnsi="Calibri" w:cs="Calibri"/>
          <w:b w:val="0"/>
          <w:sz w:val="22"/>
          <w:szCs w:val="16"/>
          <w:lang w:val="fr-FR"/>
        </w:rPr>
        <w:t>s</w:t>
      </w:r>
      <w:r>
        <w:rPr>
          <w:rFonts w:ascii="Calibri" w:hAnsi="Calibri" w:cs="Calibri"/>
          <w:b w:val="0"/>
          <w:sz w:val="22"/>
          <w:szCs w:val="16"/>
          <w:lang w:val="fr-FR"/>
        </w:rPr>
        <w:t xml:space="preserve"> par programme et daté</w:t>
      </w:r>
      <w:r w:rsidR="00017C06">
        <w:rPr>
          <w:rFonts w:ascii="Calibri" w:hAnsi="Calibri" w:cs="Calibri"/>
          <w:b w:val="0"/>
          <w:sz w:val="22"/>
          <w:szCs w:val="16"/>
          <w:lang w:val="fr-FR"/>
        </w:rPr>
        <w:t>s</w:t>
      </w:r>
    </w:p>
    <w:p w:rsidR="00DB3977" w:rsidRDefault="00DB3977" w:rsidP="00C87A0C">
      <w:pPr>
        <w:pStyle w:val="Titre"/>
        <w:numPr>
          <w:ilvl w:val="3"/>
          <w:numId w:val="7"/>
        </w:numPr>
        <w:ind w:left="1134" w:hanging="425"/>
        <w:jc w:val="both"/>
        <w:rPr>
          <w:rFonts w:ascii="Calibri" w:hAnsi="Calibri" w:cs="Calibri"/>
          <w:b w:val="0"/>
          <w:sz w:val="22"/>
          <w:szCs w:val="16"/>
          <w:lang w:val="fr-FR"/>
        </w:rPr>
      </w:pPr>
      <w:r w:rsidRPr="00DB3977">
        <w:rPr>
          <w:rFonts w:ascii="Calibri" w:hAnsi="Calibri" w:cs="Calibri"/>
          <w:sz w:val="22"/>
          <w:szCs w:val="16"/>
          <w:lang w:val="fr-FR"/>
        </w:rPr>
        <w:t>Output/</w:t>
      </w:r>
      <w:r>
        <w:rPr>
          <w:rFonts w:ascii="Calibri" w:hAnsi="Calibri" w:cs="Calibri"/>
          <w:b w:val="0"/>
          <w:sz w:val="22"/>
          <w:szCs w:val="16"/>
          <w:lang w:val="fr-FR"/>
        </w:rPr>
        <w:t xml:space="preserve"> : Contient à la racine des fichiers de suivi </w:t>
      </w:r>
      <w:r w:rsidR="00017C06">
        <w:rPr>
          <w:rFonts w:ascii="Calibri" w:hAnsi="Calibri" w:cs="Calibri"/>
          <w:b w:val="0"/>
          <w:sz w:val="22"/>
          <w:szCs w:val="16"/>
          <w:lang w:val="fr-FR"/>
        </w:rPr>
        <w:t xml:space="preserve">des traitements </w:t>
      </w:r>
      <w:r>
        <w:rPr>
          <w:rFonts w:ascii="Calibri" w:hAnsi="Calibri" w:cs="Calibri"/>
          <w:b w:val="0"/>
          <w:sz w:val="22"/>
          <w:szCs w:val="16"/>
          <w:lang w:val="fr-FR"/>
        </w:rPr>
        <w:t xml:space="preserve">(pubmed + référentiels) et une arborescence de sous répertoires </w:t>
      </w:r>
      <w:r w:rsidR="00017C06">
        <w:rPr>
          <w:rFonts w:ascii="Calibri" w:hAnsi="Calibri" w:cs="Calibri"/>
          <w:b w:val="0"/>
          <w:sz w:val="22"/>
          <w:szCs w:val="16"/>
          <w:lang w:val="fr-FR"/>
        </w:rPr>
        <w:t>de stockage</w:t>
      </w:r>
    </w:p>
    <w:p w:rsidR="00DB3977" w:rsidRDefault="00DB3977" w:rsidP="00DB3977">
      <w:pPr>
        <w:pStyle w:val="Titre"/>
        <w:numPr>
          <w:ilvl w:val="4"/>
          <w:numId w:val="7"/>
        </w:numPr>
        <w:jc w:val="left"/>
        <w:rPr>
          <w:rFonts w:ascii="Calibri" w:hAnsi="Calibri" w:cs="Calibri"/>
          <w:b w:val="0"/>
          <w:sz w:val="22"/>
          <w:szCs w:val="16"/>
          <w:lang w:val="fr-FR"/>
        </w:rPr>
      </w:pPr>
      <w:r>
        <w:rPr>
          <w:noProof/>
          <w:lang w:val="fr-FR" w:eastAsia="fr-FR"/>
        </w:rPr>
        <w:drawing>
          <wp:inline distT="0" distB="0" distL="0" distR="0" wp14:anchorId="55081F01" wp14:editId="339A3C63">
            <wp:extent cx="4641273" cy="2122219"/>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450" t="13361" r="24132" b="35250"/>
                    <a:stretch/>
                  </pic:blipFill>
                  <pic:spPr bwMode="auto">
                    <a:xfrm>
                      <a:off x="0" y="0"/>
                      <a:ext cx="4642823" cy="2122928"/>
                    </a:xfrm>
                    <a:prstGeom prst="rect">
                      <a:avLst/>
                    </a:prstGeom>
                    <a:ln>
                      <a:noFill/>
                    </a:ln>
                    <a:extLst>
                      <a:ext uri="{53640926-AAD7-44D8-BBD7-CCE9431645EC}">
                        <a14:shadowObscured xmlns:a14="http://schemas.microsoft.com/office/drawing/2010/main"/>
                      </a:ext>
                    </a:extLst>
                  </pic:spPr>
                </pic:pic>
              </a:graphicData>
            </a:graphic>
          </wp:inline>
        </w:drawing>
      </w:r>
    </w:p>
    <w:p w:rsidR="00DC06DA" w:rsidRDefault="00DC06DA" w:rsidP="00C87A0C">
      <w:pPr>
        <w:pStyle w:val="Titre"/>
        <w:numPr>
          <w:ilvl w:val="4"/>
          <w:numId w:val="7"/>
        </w:numPr>
        <w:jc w:val="both"/>
        <w:rPr>
          <w:rFonts w:ascii="Calibri" w:hAnsi="Calibri" w:cs="Calibri"/>
          <w:b w:val="0"/>
          <w:sz w:val="22"/>
          <w:szCs w:val="16"/>
          <w:lang w:val="fr-FR"/>
        </w:rPr>
      </w:pPr>
      <w:r>
        <w:rPr>
          <w:rFonts w:ascii="Calibri" w:hAnsi="Calibri" w:cs="Calibri"/>
          <w:b w:val="0"/>
          <w:sz w:val="22"/>
          <w:szCs w:val="16"/>
          <w:lang w:val="fr-FR"/>
        </w:rPr>
        <w:t xml:space="preserve">Les sous répertoires sont principalement des fichiers RDS contenant de la DATA (pubmed ou référentiels) </w:t>
      </w:r>
    </w:p>
    <w:p w:rsidR="00DC06DA" w:rsidRDefault="00DC06DA" w:rsidP="00C87A0C">
      <w:pPr>
        <w:pStyle w:val="Titre"/>
        <w:numPr>
          <w:ilvl w:val="4"/>
          <w:numId w:val="7"/>
        </w:numPr>
        <w:jc w:val="both"/>
        <w:rPr>
          <w:rFonts w:ascii="Calibri" w:hAnsi="Calibri" w:cs="Calibri"/>
          <w:b w:val="0"/>
          <w:sz w:val="22"/>
          <w:szCs w:val="16"/>
          <w:lang w:val="fr-FR"/>
        </w:rPr>
      </w:pPr>
      <w:r>
        <w:rPr>
          <w:rFonts w:ascii="Calibri" w:hAnsi="Calibri" w:cs="Calibri"/>
          <w:b w:val="0"/>
          <w:sz w:val="22"/>
          <w:szCs w:val="16"/>
          <w:lang w:val="fr-FR"/>
        </w:rPr>
        <w:t>Nous pouvons trouver d’autres répertoires pour les temps de traitement des programmes, les référentiels des balises ou un répertoire de vérification de fichiers RDS.</w:t>
      </w:r>
    </w:p>
    <w:p w:rsidR="00DC06DA" w:rsidRDefault="00DC06DA" w:rsidP="00C87A0C">
      <w:pPr>
        <w:pStyle w:val="Titre"/>
        <w:numPr>
          <w:ilvl w:val="3"/>
          <w:numId w:val="7"/>
        </w:numPr>
        <w:ind w:left="1134" w:hanging="425"/>
        <w:jc w:val="both"/>
        <w:rPr>
          <w:rFonts w:ascii="Calibri" w:hAnsi="Calibri" w:cs="Calibri"/>
          <w:b w:val="0"/>
          <w:sz w:val="22"/>
          <w:szCs w:val="16"/>
          <w:lang w:val="fr-FR"/>
        </w:rPr>
      </w:pPr>
      <w:r w:rsidRPr="00DC06DA">
        <w:rPr>
          <w:rFonts w:ascii="Calibri" w:hAnsi="Calibri" w:cs="Calibri"/>
          <w:sz w:val="22"/>
          <w:szCs w:val="16"/>
          <w:lang w:val="fr-FR"/>
        </w:rPr>
        <w:t>Param/</w:t>
      </w:r>
      <w:r>
        <w:rPr>
          <w:rFonts w:ascii="Calibri" w:hAnsi="Calibri" w:cs="Calibri"/>
          <w:b w:val="0"/>
          <w:sz w:val="22"/>
          <w:szCs w:val="16"/>
          <w:lang w:val="fr-FR"/>
        </w:rPr>
        <w:t> : Contient le script de paramétrage (variables globales + chargement des librairies)</w:t>
      </w:r>
    </w:p>
    <w:p w:rsidR="00DC06DA" w:rsidRPr="007464C1" w:rsidRDefault="00DC06DA" w:rsidP="007464C1">
      <w:pPr>
        <w:pStyle w:val="Titre"/>
        <w:numPr>
          <w:ilvl w:val="3"/>
          <w:numId w:val="7"/>
        </w:numPr>
        <w:ind w:left="1134" w:hanging="425"/>
        <w:jc w:val="both"/>
        <w:rPr>
          <w:rFonts w:ascii="Calibri" w:hAnsi="Calibri" w:cs="Calibri"/>
          <w:b w:val="0"/>
          <w:color w:val="000000" w:themeColor="text1"/>
          <w:sz w:val="22"/>
          <w:szCs w:val="16"/>
          <w:lang w:val="fr-FR"/>
        </w:rPr>
      </w:pPr>
      <w:r w:rsidRPr="007464C1">
        <w:rPr>
          <w:rFonts w:ascii="Calibri" w:hAnsi="Calibri" w:cs="Calibri"/>
          <w:color w:val="000000" w:themeColor="text1"/>
          <w:sz w:val="22"/>
          <w:szCs w:val="16"/>
          <w:lang w:val="fr-FR"/>
        </w:rPr>
        <w:t>Script/</w:t>
      </w:r>
      <w:r w:rsidRPr="007464C1">
        <w:rPr>
          <w:rFonts w:ascii="Calibri" w:hAnsi="Calibri" w:cs="Calibri"/>
          <w:b w:val="0"/>
          <w:color w:val="000000" w:themeColor="text1"/>
          <w:sz w:val="22"/>
          <w:szCs w:val="16"/>
          <w:lang w:val="fr-FR"/>
        </w:rPr>
        <w:t xml:space="preserve"> : </w:t>
      </w:r>
      <w:r w:rsidR="00E60BF2" w:rsidRPr="007464C1">
        <w:rPr>
          <w:rFonts w:ascii="Calibri" w:hAnsi="Calibri" w:cs="Calibri"/>
          <w:b w:val="0"/>
          <w:color w:val="000000" w:themeColor="text1"/>
          <w:sz w:val="22"/>
          <w:szCs w:val="16"/>
          <w:lang w:val="fr-FR"/>
        </w:rPr>
        <w:t xml:space="preserve">Contient </w:t>
      </w:r>
      <w:r w:rsidR="007464C1">
        <w:rPr>
          <w:rFonts w:ascii="Calibri" w:hAnsi="Calibri" w:cs="Calibri"/>
          <w:b w:val="0"/>
          <w:color w:val="000000" w:themeColor="text1"/>
          <w:sz w:val="22"/>
          <w:szCs w:val="16"/>
          <w:lang w:val="fr-FR"/>
        </w:rPr>
        <w:t>un script d’installation automatique des packages</w:t>
      </w:r>
    </w:p>
    <w:p w:rsidR="00DC06DA" w:rsidRDefault="00DC06DA" w:rsidP="002C400D">
      <w:pPr>
        <w:pStyle w:val="Titre"/>
        <w:jc w:val="left"/>
        <w:rPr>
          <w:rFonts w:ascii="Calibri" w:hAnsi="Calibri" w:cs="Calibri"/>
          <w:b w:val="0"/>
          <w:color w:val="FF0000"/>
          <w:sz w:val="22"/>
          <w:szCs w:val="16"/>
          <w:lang w:val="fr-FR"/>
        </w:rPr>
      </w:pPr>
    </w:p>
    <w:p w:rsidR="002C400D" w:rsidRPr="00FF108E" w:rsidRDefault="00FF108E" w:rsidP="00FF108E">
      <w:pPr>
        <w:pStyle w:val="Titre2"/>
        <w:ind w:firstLine="708"/>
      </w:pPr>
      <w:bookmarkStart w:id="18" w:name="_Toc96343541"/>
      <w:r w:rsidRPr="007464C1">
        <w:t xml:space="preserve">3.3- </w:t>
      </w:r>
      <w:r w:rsidR="00BF5A17" w:rsidRPr="007464C1">
        <w:t>Paramètres</w:t>
      </w:r>
      <w:bookmarkEnd w:id="18"/>
    </w:p>
    <w:p w:rsidR="002C400D" w:rsidRDefault="002C400D" w:rsidP="002C400D"/>
    <w:p w:rsidR="002C400D" w:rsidRDefault="002C400D" w:rsidP="002C400D">
      <w:pPr>
        <w:jc w:val="both"/>
      </w:pPr>
      <w:r>
        <w:t xml:space="preserve">Pour rappel, le script de paramétrage du projet est présent dans le répertoire : </w:t>
      </w:r>
      <w:r w:rsidRPr="002C400D">
        <w:rPr>
          <w:b/>
          <w:i/>
        </w:rPr>
        <w:t>./Prod/Param/</w:t>
      </w:r>
      <w:r>
        <w:t>.</w:t>
      </w:r>
    </w:p>
    <w:p w:rsidR="002C400D" w:rsidRDefault="002C400D" w:rsidP="002C400D"/>
    <w:p w:rsidR="00DC00F0" w:rsidRDefault="002C400D" w:rsidP="00357113">
      <w:pPr>
        <w:jc w:val="both"/>
      </w:pPr>
      <w:r>
        <w:t xml:space="preserve">L’objectif du script de paramétrage est d’éviter dans le code la présence de chemins </w:t>
      </w:r>
      <w:r w:rsidR="00357113">
        <w:t xml:space="preserve">écris </w:t>
      </w:r>
      <w:r>
        <w:t xml:space="preserve">« en dur » (ex : </w:t>
      </w:r>
      <w:r w:rsidR="00357113">
        <w:t>« </w:t>
      </w:r>
      <w:r>
        <w:t>/Prod/Output/mon_fichier.csv</w:t>
      </w:r>
      <w:r w:rsidR="00357113">
        <w:t> »</w:t>
      </w:r>
      <w:r>
        <w:t>)</w:t>
      </w:r>
      <w:r w:rsidR="00357113">
        <w:t>. Les chemins ou autres informations globales au projet sont définies dans le script de paramétrage.</w:t>
      </w:r>
    </w:p>
    <w:p w:rsidR="00357113" w:rsidRDefault="00357113" w:rsidP="00357113">
      <w:pPr>
        <w:jc w:val="both"/>
      </w:pPr>
    </w:p>
    <w:p w:rsidR="00357113" w:rsidRDefault="00357113" w:rsidP="00357113">
      <w:pPr>
        <w:jc w:val="both"/>
      </w:pPr>
      <w:r>
        <w:t xml:space="preserve">L’organisation du script </w:t>
      </w:r>
      <w:r w:rsidR="00DC00F0">
        <w:t xml:space="preserve">est structurée par bloc </w:t>
      </w:r>
      <w:r>
        <w:t xml:space="preserve">: </w:t>
      </w:r>
    </w:p>
    <w:p w:rsidR="00357113" w:rsidRDefault="00357113" w:rsidP="00357113">
      <w:pPr>
        <w:jc w:val="both"/>
      </w:pPr>
    </w:p>
    <w:p w:rsidR="00357113" w:rsidRDefault="00DC00F0" w:rsidP="00357113">
      <w:pPr>
        <w:pStyle w:val="Paragraphedeliste"/>
        <w:numPr>
          <w:ilvl w:val="0"/>
          <w:numId w:val="9"/>
        </w:numPr>
        <w:ind w:left="1134" w:hanging="425"/>
      </w:pPr>
      <w:r>
        <w:t xml:space="preserve">Chargement des </w:t>
      </w:r>
      <w:r w:rsidRPr="00DC00F0">
        <w:rPr>
          <w:b/>
        </w:rPr>
        <w:t>librairies</w:t>
      </w:r>
      <w:r>
        <w:t xml:space="preserve"> nécessaires</w:t>
      </w:r>
    </w:p>
    <w:p w:rsidR="00DC00F0" w:rsidRDefault="00DC00F0" w:rsidP="00357113">
      <w:pPr>
        <w:pStyle w:val="Paragraphedeliste"/>
        <w:numPr>
          <w:ilvl w:val="0"/>
          <w:numId w:val="9"/>
        </w:numPr>
        <w:ind w:left="1134" w:hanging="425"/>
      </w:pPr>
      <w:r>
        <w:t xml:space="preserve">Connexion à la </w:t>
      </w:r>
      <w:r w:rsidRPr="00DC00F0">
        <w:rPr>
          <w:b/>
        </w:rPr>
        <w:t>base postgre</w:t>
      </w:r>
    </w:p>
    <w:p w:rsidR="00DC00F0" w:rsidRDefault="00DC00F0" w:rsidP="00357113">
      <w:pPr>
        <w:pStyle w:val="Paragraphedeliste"/>
        <w:numPr>
          <w:ilvl w:val="0"/>
          <w:numId w:val="9"/>
        </w:numPr>
        <w:ind w:left="1134" w:hanging="425"/>
      </w:pPr>
      <w:r>
        <w:t xml:space="preserve">Définition des </w:t>
      </w:r>
      <w:r w:rsidRPr="00DC00F0">
        <w:rPr>
          <w:b/>
        </w:rPr>
        <w:t>chemins/paramètres</w:t>
      </w:r>
      <w:r>
        <w:rPr>
          <w:b/>
        </w:rPr>
        <w:t xml:space="preserve"> </w:t>
      </w:r>
      <w:r>
        <w:t>globaux</w:t>
      </w:r>
    </w:p>
    <w:p w:rsidR="00DC00F0" w:rsidRPr="00DC00F0" w:rsidRDefault="00DC00F0" w:rsidP="00357113">
      <w:pPr>
        <w:pStyle w:val="Paragraphedeliste"/>
        <w:numPr>
          <w:ilvl w:val="0"/>
          <w:numId w:val="9"/>
        </w:numPr>
        <w:ind w:left="1134" w:hanging="425"/>
      </w:pPr>
      <w:r>
        <w:t xml:space="preserve">Gestion des </w:t>
      </w:r>
      <w:r w:rsidRPr="00DC00F0">
        <w:rPr>
          <w:b/>
        </w:rPr>
        <w:t>balises</w:t>
      </w:r>
    </w:p>
    <w:p w:rsidR="00DC00F0" w:rsidRPr="00DC00F0" w:rsidRDefault="00DC00F0" w:rsidP="00DC00F0">
      <w:pPr>
        <w:pStyle w:val="Paragraphedeliste"/>
        <w:numPr>
          <w:ilvl w:val="0"/>
          <w:numId w:val="9"/>
        </w:numPr>
        <w:ind w:left="1134" w:hanging="425"/>
      </w:pPr>
      <w:r>
        <w:t xml:space="preserve">Bloc traitements </w:t>
      </w:r>
      <w:r w:rsidRPr="00C87A0C">
        <w:rPr>
          <w:b/>
        </w:rPr>
        <w:t>pubmed</w:t>
      </w:r>
    </w:p>
    <w:p w:rsidR="00357113" w:rsidRDefault="00357113" w:rsidP="00357113">
      <w:pPr>
        <w:pStyle w:val="Paragraphedeliste"/>
        <w:numPr>
          <w:ilvl w:val="0"/>
          <w:numId w:val="9"/>
        </w:numPr>
        <w:ind w:left="1134" w:hanging="425"/>
      </w:pPr>
      <w:r>
        <w:t xml:space="preserve">Bloc traitements du référentiel </w:t>
      </w:r>
      <w:r w:rsidRPr="00C87A0C">
        <w:rPr>
          <w:b/>
        </w:rPr>
        <w:t>Desc</w:t>
      </w:r>
    </w:p>
    <w:p w:rsidR="00357113" w:rsidRDefault="00357113" w:rsidP="00357113">
      <w:pPr>
        <w:pStyle w:val="Paragraphedeliste"/>
        <w:numPr>
          <w:ilvl w:val="0"/>
          <w:numId w:val="9"/>
        </w:numPr>
        <w:ind w:left="1134" w:hanging="425"/>
      </w:pPr>
      <w:r>
        <w:t xml:space="preserve">Bloc traitements du référentiel </w:t>
      </w:r>
      <w:r w:rsidRPr="00C87A0C">
        <w:rPr>
          <w:b/>
        </w:rPr>
        <w:t>Supp</w:t>
      </w:r>
    </w:p>
    <w:p w:rsidR="00357113" w:rsidRDefault="00357113" w:rsidP="00357113">
      <w:pPr>
        <w:pStyle w:val="Paragraphedeliste"/>
        <w:numPr>
          <w:ilvl w:val="0"/>
          <w:numId w:val="9"/>
        </w:numPr>
        <w:ind w:left="1134" w:hanging="425"/>
      </w:pPr>
      <w:r>
        <w:t xml:space="preserve">Bloc traitements du référentiel </w:t>
      </w:r>
      <w:r w:rsidRPr="00C87A0C">
        <w:rPr>
          <w:b/>
        </w:rPr>
        <w:t>Pa</w:t>
      </w:r>
    </w:p>
    <w:p w:rsidR="00357113" w:rsidRPr="00556815" w:rsidRDefault="00357113" w:rsidP="00357113">
      <w:pPr>
        <w:pStyle w:val="Paragraphedeliste"/>
        <w:numPr>
          <w:ilvl w:val="0"/>
          <w:numId w:val="9"/>
        </w:numPr>
        <w:ind w:left="1134" w:hanging="425"/>
      </w:pPr>
      <w:r>
        <w:t xml:space="preserve">Bloc traitements du référentiel </w:t>
      </w:r>
      <w:r w:rsidRPr="00C87A0C">
        <w:rPr>
          <w:b/>
        </w:rPr>
        <w:t>Qual</w:t>
      </w:r>
    </w:p>
    <w:p w:rsidR="00556815" w:rsidRPr="00556815" w:rsidRDefault="00556815" w:rsidP="00556815">
      <w:pPr>
        <w:pStyle w:val="Paragraphedeliste"/>
        <w:numPr>
          <w:ilvl w:val="0"/>
          <w:numId w:val="9"/>
        </w:numPr>
        <w:ind w:left="1134" w:hanging="425"/>
      </w:pPr>
      <w:r>
        <w:t xml:space="preserve">Bloc traitements du référentiel </w:t>
      </w:r>
      <w:r>
        <w:rPr>
          <w:b/>
        </w:rPr>
        <w:t>TREE CODE</w:t>
      </w:r>
    </w:p>
    <w:p w:rsidR="00357113" w:rsidRDefault="00357113" w:rsidP="00357113"/>
    <w:p w:rsidR="00357113" w:rsidRDefault="00357113" w:rsidP="002C400D">
      <w:r>
        <w:rPr>
          <w:noProof/>
          <w:lang w:eastAsia="fr-FR"/>
        </w:rPr>
        <mc:AlternateContent>
          <mc:Choice Requires="wps">
            <w:drawing>
              <wp:anchor distT="0" distB="0" distL="114300" distR="114300" simplePos="0" relativeHeight="251660288" behindDoc="0" locked="0" layoutInCell="1" allowOverlap="1" wp14:anchorId="3F0B5F55" wp14:editId="325510A7">
                <wp:simplePos x="0" y="0"/>
                <wp:positionH relativeFrom="column">
                  <wp:posOffset>4821382</wp:posOffset>
                </wp:positionH>
                <wp:positionV relativeFrom="paragraph">
                  <wp:posOffset>34636</wp:posOffset>
                </wp:positionV>
                <wp:extent cx="1517073" cy="2105891"/>
                <wp:effectExtent l="0" t="0" r="26035" b="27940"/>
                <wp:wrapNone/>
                <wp:docPr id="9" name="Rectangle 9"/>
                <wp:cNvGraphicFramePr/>
                <a:graphic xmlns:a="http://schemas.openxmlformats.org/drawingml/2006/main">
                  <a:graphicData uri="http://schemas.microsoft.com/office/word/2010/wordprocessingShape">
                    <wps:wsp>
                      <wps:cNvSpPr/>
                      <wps:spPr>
                        <a:xfrm>
                          <a:off x="0" y="0"/>
                          <a:ext cx="1517073" cy="2105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379.65pt;margin-top:2.75pt;width:119.45pt;height:16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HkglwIAAIYFAAAOAAAAZHJzL2Uyb0RvYy54bWysVMFu2zAMvQ/YPwi6r7azZm2MOkXQIsOA&#10;oivaDj0rshQbkEVNUuJkXz9Kst2gK3YYloMiiuQj+Uzy6vrQKbIX1rWgK1qc5ZQIzaFu9baiP57X&#10;ny4pcZ7pminQoqJH4ej18uOHq96UYgYNqFpYgiDalb2paOO9KbPM8UZ0zJ2BERqVEmzHPIp2m9WW&#10;9YjeqWyW51+yHmxtLHDhHL7eJiVdRnwpBfffpXTCE1VRzM3H08ZzE85secXKrWWmafmQBvuHLDrW&#10;agw6Qd0yz8jOtn9AdS234ED6Mw5dBlK2XMQasJoif1PNU8OMiLUgOc5MNLn/B8vv9w+WtHVFF5Ro&#10;1uEnekTSmN4qQRaBnt64Eq2ezIMdJIfXUOtB2i78YxXkECk9TpSKgyccH4t5cZFffKaEo25W5PPL&#10;RRFQs1d3Y53/KqAj4VJRi+EjlWx/53wyHU1CNA3rVil8Z6XS4XSg2jq8RcFuNzfKkj3DD75e5/gb&#10;wp2YYfDgmoXSUjHx5o9KJNhHIZETTH8WM4ndKCZYxrnQvkiqhtUiRZufBgv9GzxipUojYECWmOWE&#10;PQCMlglkxE51D/bBVcRmnpzzvyWWnCePGBm0n5y7VoN9D0BhVUPkZD+SlKgJLG2gPmLHWEij5Axf&#10;t/jd7pjzD8zi7OCU4T7w3/GQCvqKwnCjpAH76733YI8tjVpKepzFirqfO2YFJeqbxmZfFOfnYXij&#10;cD6/mKFgTzWbU43edTeAX7/AzWN4vAZ7r8artNC94NpYhaioYppj7Ipyb0fhxqcdgYuHi9UqmuHA&#10;Gubv9JPhATywGvry+fDCrBma12Pf38M4t6x808PJNnhqWO08yDY2+CuvA9847LFxhsUUtsmpHK1e&#10;1+fyNwAAAP//AwBQSwMEFAAGAAgAAAAhAKkDIdHgAAAACQEAAA8AAABkcnMvZG93bnJldi54bWxM&#10;j0FPg0AQhe8m/ofNmHgxdmkJLSBDo03swYOJ1Yu3hR2BlN0l7FLw3zue9Dh5L9/7ptgvphcXGn3n&#10;LMJ6FYEgWzvd2Qbh4/35PgXhg7Ja9c4Swjd52JfXV4XKtZvtG11OoREMsT5XCG0IQy6lr1syyq/c&#10;QJazLzcaFfgcG6lHNTPc9HITRVtpVGd5oVUDHVqqz6fJIFTHz/GQPsXHMN1tGX1uXuh1Rry9WR4f&#10;QARawl8ZfvVZHUp2qtxktRc9wi7JYq4iJAkIzrMs3YCoEOJ4twZZFvL/B+UPAAAA//8DAFBLAQIt&#10;ABQABgAIAAAAIQC2gziS/gAAAOEBAAATAAAAAAAAAAAAAAAAAAAAAABbQ29udGVudF9UeXBlc10u&#10;eG1sUEsBAi0AFAAGAAgAAAAhADj9If/WAAAAlAEAAAsAAAAAAAAAAAAAAAAALwEAAF9yZWxzLy5y&#10;ZWxzUEsBAi0AFAAGAAgAAAAhAAvweSCXAgAAhgUAAA4AAAAAAAAAAAAAAAAALgIAAGRycy9lMm9E&#10;b2MueG1sUEsBAi0AFAAGAAgAAAAhAKkDIdHgAAAACQEAAA8AAAAAAAAAAAAAAAAA8QQAAGRycy9k&#10;b3ducmV2LnhtbFBLBQYAAAAABAAEAPMAAAD+BQAAAAA=&#10;" filled="f" strokecolor="red" strokeweight="2pt"/>
            </w:pict>
          </mc:Fallback>
        </mc:AlternateContent>
      </w:r>
    </w:p>
    <w:p w:rsidR="00357113" w:rsidRDefault="00185E88" w:rsidP="002C400D">
      <w:r>
        <w:rPr>
          <w:noProof/>
          <w:lang w:eastAsia="fr-FR"/>
        </w:rPr>
        <mc:AlternateContent>
          <mc:Choice Requires="wps">
            <w:drawing>
              <wp:anchor distT="0" distB="0" distL="114300" distR="114300" simplePos="0" relativeHeight="251663360" behindDoc="0" locked="0" layoutInCell="1" allowOverlap="1" wp14:anchorId="046CA92B" wp14:editId="57A28992">
                <wp:simplePos x="0" y="0"/>
                <wp:positionH relativeFrom="column">
                  <wp:posOffset>4987636</wp:posOffset>
                </wp:positionH>
                <wp:positionV relativeFrom="paragraph">
                  <wp:posOffset>1969481</wp:posOffset>
                </wp:positionV>
                <wp:extent cx="457200" cy="1157086"/>
                <wp:effectExtent l="0" t="0" r="19050" b="24130"/>
                <wp:wrapNone/>
                <wp:docPr id="10" name="Connecteur droit 10"/>
                <wp:cNvGraphicFramePr/>
                <a:graphic xmlns:a="http://schemas.openxmlformats.org/drawingml/2006/main">
                  <a:graphicData uri="http://schemas.microsoft.com/office/word/2010/wordprocessingShape">
                    <wps:wsp>
                      <wps:cNvCnPr/>
                      <wps:spPr>
                        <a:xfrm flipV="1">
                          <a:off x="0" y="0"/>
                          <a:ext cx="457200" cy="115708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0"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92.75pt,155.1pt" to="428.75pt,2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xF6gEAAB0EAAAOAAAAZHJzL2Uyb0RvYy54bWysU02P0zAQvSPxHyzfadIV3V2ipnvoqlwQ&#10;VLBwd51xa8lfGnub9N8zdtKwgDiA8MGyPTNv5r0Zrx8Ga9gZMGrvWr5c1JyBk77T7tjyr0+7N/ec&#10;xSRcJ4x30PILRP6wef1q3YcGbvzJmw6QEYiLTR9afkopNFUV5QmsiAsfwJFRebQi0RWPVYeiJ3Rr&#10;qpu6vq16j11ALyFGen0cjXxT8JUCmT4pFSEx03KqLZUdy37Ie7VZi+aIIpy0nMoQ/1CFFdpR0hnq&#10;USTBnlH/BmW1RB+9SgvpbeWV0hIKB2KzrH9h8+UkAhQuJE4Ms0zx/8HKj+c9Mt1R70geJyz1aOud&#10;I+HgGVmHXidGJtKpD7Eh963b43SLYY+Z9KDQMmV0+EYwRQYixoai8mVWGYbEJD2+Xd1R5ziTZFou&#10;V3f1/W2Gr0acjBcwpvfgLcuHlhvtsgqiEecPMY2uV5f8bBzrCepdvaqLW/RGdzttTDZGPB62BtlZ&#10;0ATsdjWtKdsLN8ptHJWQKY6kyildDIwJPoMikaj4kV4ZT5hhhZTg0nLCNY68c5iiEubAqbQ8138K&#10;nPxzKJTR/ZvgOaJk9i7NwVY7j6MwP2dPw7VkNfpfFRh5ZwkOvruUdhdpaAZLn6b/kof85b2E//jV&#10;m+8AAAD//wMAUEsDBBQABgAIAAAAIQCoXlpL4gAAAAsBAAAPAAAAZHJzL2Rvd25yZXYueG1sTI/B&#10;bsIwDIbvk/YOkSftNlIKHV3XFCGkIXVo0mBwD41pKxqnSkLp3n7ZaTva/vT7+/PlqDs2oHWtIQHT&#10;SQQMqTKqpVrA4evtKQXmvCQlO0Mo4BsdLIv7u1xmytxoh8Pe1yyEkMukgMb7PuPcVQ1q6SamRwq3&#10;s7Fa+jDamisrbyFcdzyOomeuZUvhQyN7XDdYXfZXLYC273Z3+fxYHzcbHGarvlTnshTi8WFcvQLz&#10;OPo/GH71gzoUwelkrqQc6wQs0iQJqIDZNIqBBSJNFmFzEjB/iefAi5z/71D8AAAA//8DAFBLAQIt&#10;ABQABgAIAAAAIQC2gziS/gAAAOEBAAATAAAAAAAAAAAAAAAAAAAAAABbQ29udGVudF9UeXBlc10u&#10;eG1sUEsBAi0AFAAGAAgAAAAhADj9If/WAAAAlAEAAAsAAAAAAAAAAAAAAAAALwEAAF9yZWxzLy5y&#10;ZWxzUEsBAi0AFAAGAAgAAAAhAGcrDEXqAQAAHQQAAA4AAAAAAAAAAAAAAAAALgIAAGRycy9lMm9E&#10;b2MueG1sUEsBAi0AFAAGAAgAAAAhAKheWkviAAAACwEAAA8AAAAAAAAAAAAAAAAARAQAAGRycy9k&#10;b3ducmV2LnhtbFBLBQYAAAAABAAEAPMAAABTBQAAAAA=&#10;" strokecolor="red" strokeweight="1.5pt"/>
            </w:pict>
          </mc:Fallback>
        </mc:AlternateContent>
      </w:r>
      <w:r w:rsidR="00357113">
        <w:rPr>
          <w:noProof/>
          <w:lang w:eastAsia="fr-FR"/>
        </w:rPr>
        <w:drawing>
          <wp:inline distT="0" distB="0" distL="0" distR="0" wp14:anchorId="118493AA" wp14:editId="26218A45">
            <wp:extent cx="6157130" cy="2888673"/>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4695" r="38007" b="34074"/>
                    <a:stretch/>
                  </pic:blipFill>
                  <pic:spPr bwMode="auto">
                    <a:xfrm>
                      <a:off x="0" y="0"/>
                      <a:ext cx="6154867" cy="2887611"/>
                    </a:xfrm>
                    <a:prstGeom prst="rect">
                      <a:avLst/>
                    </a:prstGeom>
                    <a:ln>
                      <a:noFill/>
                    </a:ln>
                    <a:extLst>
                      <a:ext uri="{53640926-AAD7-44D8-BBD7-CCE9431645EC}">
                        <a14:shadowObscured xmlns:a14="http://schemas.microsoft.com/office/drawing/2010/main"/>
                      </a:ext>
                    </a:extLst>
                  </pic:spPr>
                </pic:pic>
              </a:graphicData>
            </a:graphic>
          </wp:inline>
        </w:drawing>
      </w:r>
    </w:p>
    <w:p w:rsidR="00185E88" w:rsidRDefault="00185E88" w:rsidP="002C400D"/>
    <w:p w:rsidR="00185E88" w:rsidRPr="002C400D" w:rsidRDefault="00185E88" w:rsidP="002C400D">
      <w:r w:rsidRPr="00357113">
        <w:rPr>
          <w:rFonts w:cs="Calibri"/>
          <w:b/>
          <w:noProof/>
          <w:szCs w:val="16"/>
          <w:lang w:eastAsia="fr-FR"/>
        </w:rPr>
        <mc:AlternateContent>
          <mc:Choice Requires="wps">
            <w:drawing>
              <wp:anchor distT="0" distB="0" distL="114300" distR="114300" simplePos="0" relativeHeight="251662336" behindDoc="0" locked="0" layoutInCell="1" allowOverlap="1" wp14:anchorId="6FC244AB" wp14:editId="0AD13887">
                <wp:simplePos x="0" y="0"/>
                <wp:positionH relativeFrom="column">
                  <wp:posOffset>3661410</wp:posOffset>
                </wp:positionH>
                <wp:positionV relativeFrom="paragraph">
                  <wp:posOffset>59690</wp:posOffset>
                </wp:positionV>
                <wp:extent cx="2374265" cy="1403985"/>
                <wp:effectExtent l="0" t="0" r="27940" b="1460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tx1"/>
                          </a:solidFill>
                          <a:miter lim="800000"/>
                          <a:headEnd/>
                          <a:tailEnd/>
                        </a:ln>
                      </wps:spPr>
                      <wps:txbx>
                        <w:txbxContent>
                          <w:p w:rsidR="00084F7D" w:rsidRDefault="00084F7D">
                            <w:r>
                              <w:t>Structure des paramètres par BLOC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88.3pt;margin-top:4.7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IKNAIAAFIEAAAOAAAAZHJzL2Uyb0RvYy54bWysVE1v2zAMvQ/YfxB0X+w4SZMYcYouXYYB&#10;3QfQ7bKbIsmxMFnUJCV2++tHyWmadrdhPgikSD2Sj6RX132ryVE6r8BUdDzKKZGGg1BmX9Ef37fv&#10;FpT4wIxgGoys6IP09Hr99s2qs6UsoAEtpCMIYnzZ2Yo2IdgyyzxvZMv8CKw0aKzBtSyg6vaZcKxD&#10;9FZnRZ5fZR04YR1w6T3e3g5Guk74dS15+FrXXgaiK4q5hXS6dO7ima1XrNw7ZhvFT2mwf8iiZcpg&#10;0DPULQuMHJz6C6pV3IGHOow4tBnUteIy1YDVjPNX1dw3zMpUC5Lj7Zkm//9g+ZfjN0eUqOgkn1Ni&#10;WItN+omtIkKSIPsgSRFJ6qwv0ffeonfo30OPzU4Fe3sH/JcnBjYNM3t54xx0jWQCkxzHl9nF0wHH&#10;R5Bd9xkExmKHAAmor10bGUROCKJjsx7ODcI8CMfLYjKfFlczSjjaxtN8slzMUgxWPj23zoePEloS&#10;hYo6nIAEz453PsR0WPnkEqN50EpsldZJcfvdRjtyZDgt2/Sd0F+4aUO6ii5nxWxg4AVEHFx5Bgn9&#10;wMGrQK0KOPVatRVd5PGLYVgZaftgRJIDU3qQMWNtTjxG6gYSQ7/rU99SgMjxDsQDEutgGHJcShQa&#10;cI+UdDjgFfW/D8xJSvQng81ZjqfTuBFJmc7mBSru0rK7tDDDEaqigZJB3IS0RYk2e4NN3KpE73Mm&#10;p5RxcBPrpyWLm3GpJ6/nX8H6DwAAAP//AwBQSwMEFAAGAAgAAAAhAIfY+2jgAAAACQEAAA8AAABk&#10;cnMvZG93bnJldi54bWxMj81OwzAQhO9IvIO1SNyoTSEpDdlUqFK5of5QCXFz4yWJiO1gu4l5e8wJ&#10;brOa0cy35Srqno3kfGcNwu1MACNTW9WZBuH4url5AOaDNEr21hDCN3lYVZcXpSyUncyexkNoWCox&#10;vpAIbQhDwbmvW9LSz+xAJnkf1mkZ0ukarpycUrnu+VyInGvZmbTQyoHWLdWfh7NGyN/W4xTF+1Yt&#10;uq/d0W3i9vllj3h9FZ8egQWK4S8Mv/gJHarEdLJnozzrEbJFnqcowvIeWPKXmciAnRDmd0nwquT/&#10;P6h+AAAA//8DAFBLAQItABQABgAIAAAAIQC2gziS/gAAAOEBAAATAAAAAAAAAAAAAAAAAAAAAABb&#10;Q29udGVudF9UeXBlc10ueG1sUEsBAi0AFAAGAAgAAAAhADj9If/WAAAAlAEAAAsAAAAAAAAAAAAA&#10;AAAALwEAAF9yZWxzLy5yZWxzUEsBAi0AFAAGAAgAAAAhAMstwgo0AgAAUgQAAA4AAAAAAAAAAAAA&#10;AAAALgIAAGRycy9lMm9Eb2MueG1sUEsBAi0AFAAGAAgAAAAhAIfY+2jgAAAACQEAAA8AAAAAAAAA&#10;AAAAAAAAjgQAAGRycy9kb3ducmV2LnhtbFBLBQYAAAAABAAEAPMAAACbBQAAAAA=&#10;" strokecolor="black [3213]">
                <v:textbox style="mso-fit-shape-to-text:t">
                  <w:txbxContent>
                    <w:p w:rsidR="00084F7D" w:rsidRDefault="00084F7D">
                      <w:r>
                        <w:t>Structure des paramètres par BLOC</w:t>
                      </w:r>
                    </w:p>
                  </w:txbxContent>
                </v:textbox>
              </v:shape>
            </w:pict>
          </mc:Fallback>
        </mc:AlternateContent>
      </w:r>
    </w:p>
    <w:p w:rsidR="002C400D" w:rsidRDefault="002C400D" w:rsidP="002C400D"/>
    <w:p w:rsidR="00C87A0C" w:rsidRDefault="00C87A0C" w:rsidP="00C87A0C">
      <w:pPr>
        <w:jc w:val="both"/>
      </w:pPr>
    </w:p>
    <w:p w:rsidR="007464C1" w:rsidRDefault="007464C1">
      <w:pPr>
        <w:spacing w:after="200" w:line="276" w:lineRule="auto"/>
      </w:pPr>
      <w:r>
        <w:br w:type="page"/>
      </w:r>
    </w:p>
    <w:p w:rsidR="00C87A0C" w:rsidRPr="00FF108E" w:rsidRDefault="00FF108E" w:rsidP="00FF108E">
      <w:pPr>
        <w:pStyle w:val="Titre1"/>
      </w:pPr>
      <w:bookmarkStart w:id="19" w:name="_Toc96343542"/>
      <w:r>
        <w:lastRenderedPageBreak/>
        <w:t xml:space="preserve">4- </w:t>
      </w:r>
      <w:r w:rsidR="00C87A0C" w:rsidRPr="00FF108E">
        <w:t>SCRIPT PRINCIPAL – MAIN</w:t>
      </w:r>
      <w:bookmarkEnd w:id="19"/>
    </w:p>
    <w:p w:rsidR="00A67F6E" w:rsidRDefault="00A67F6E" w:rsidP="00A67F6E"/>
    <w:p w:rsidR="00A67F6E" w:rsidRPr="00FA5B94" w:rsidRDefault="005B58D3" w:rsidP="00FA5B94">
      <w:pPr>
        <w:pStyle w:val="Titre2"/>
        <w:ind w:firstLine="708"/>
      </w:pPr>
      <w:bookmarkStart w:id="20" w:name="_Toc96343543"/>
      <w:r>
        <w:t>4</w:t>
      </w:r>
      <w:r w:rsidR="00A67F6E" w:rsidRPr="00FA5B94">
        <w:t>.</w:t>
      </w:r>
      <w:r w:rsidR="00FA5B94">
        <w:t xml:space="preserve">1- </w:t>
      </w:r>
      <w:r w:rsidR="00A67F6E" w:rsidRPr="00FA5B94">
        <w:t>Présentation du MAIN</w:t>
      </w:r>
      <w:bookmarkEnd w:id="20"/>
    </w:p>
    <w:p w:rsidR="00C87A0C" w:rsidRDefault="00C87A0C" w:rsidP="00C87A0C"/>
    <w:p w:rsidR="00C87A0C" w:rsidRDefault="00C87A0C" w:rsidP="00A67F6E">
      <w:pPr>
        <w:jc w:val="both"/>
      </w:pPr>
      <w:r>
        <w:t xml:space="preserve">Le point d’entrée du projet est le script </w:t>
      </w:r>
      <w:r w:rsidR="00A67F6E" w:rsidRPr="00A67F6E">
        <w:rPr>
          <w:b/>
          <w:i/>
        </w:rPr>
        <w:t>01-MAIN_Traitements.R</w:t>
      </w:r>
      <w:r w:rsidR="00A67F6E">
        <w:rPr>
          <w:b/>
          <w:i/>
        </w:rPr>
        <w:t xml:space="preserve"> </w:t>
      </w:r>
      <w:r w:rsidR="00A67F6E">
        <w:t>(</w:t>
      </w:r>
      <w:r w:rsidR="00DC00F0" w:rsidRPr="00A67F6E">
        <w:rPr>
          <w:i/>
        </w:rPr>
        <w:t>. /</w:t>
      </w:r>
      <w:r w:rsidR="00A67F6E" w:rsidRPr="00A67F6E">
        <w:rPr>
          <w:i/>
        </w:rPr>
        <w:t>Prod/</w:t>
      </w:r>
      <w:r w:rsidR="00A67F6E">
        <w:t xml:space="preserve">), ce script est organisé en BLOC et chaque bloc peut s’exécuter de façon </w:t>
      </w:r>
      <w:r w:rsidR="00A67F6E" w:rsidRPr="00DC00F0">
        <w:rPr>
          <w:b/>
        </w:rPr>
        <w:t>indépendante</w:t>
      </w:r>
      <w:r w:rsidR="00DC00F0">
        <w:rPr>
          <w:b/>
        </w:rPr>
        <w:t xml:space="preserve"> </w:t>
      </w:r>
      <w:r w:rsidR="00DC00F0" w:rsidRPr="00DC00F0">
        <w:t>(</w:t>
      </w:r>
      <w:r w:rsidR="00DC00F0">
        <w:t>hors bloc « gestion des schémas »)</w:t>
      </w:r>
      <w:r w:rsidR="00A67F6E">
        <w:t>.</w:t>
      </w:r>
    </w:p>
    <w:p w:rsidR="00A67F6E" w:rsidRPr="00A67F6E" w:rsidRDefault="00A67F6E" w:rsidP="00A67F6E">
      <w:pPr>
        <w:jc w:val="both"/>
      </w:pPr>
    </w:p>
    <w:p w:rsidR="00C87A0C" w:rsidRDefault="00A67F6E" w:rsidP="002C400D">
      <w:r>
        <w:rPr>
          <w:noProof/>
          <w:lang w:eastAsia="fr-FR"/>
        </w:rPr>
        <mc:AlternateContent>
          <mc:Choice Requires="wps">
            <w:drawing>
              <wp:anchor distT="0" distB="0" distL="114300" distR="114300" simplePos="0" relativeHeight="251664384" behindDoc="0" locked="0" layoutInCell="1" allowOverlap="1" wp14:anchorId="177255CF" wp14:editId="1852939C">
                <wp:simplePos x="0" y="0"/>
                <wp:positionH relativeFrom="column">
                  <wp:posOffset>-55245</wp:posOffset>
                </wp:positionH>
                <wp:positionV relativeFrom="paragraph">
                  <wp:posOffset>1396018</wp:posOffset>
                </wp:positionV>
                <wp:extent cx="5715000" cy="193964"/>
                <wp:effectExtent l="0" t="0" r="19050" b="15875"/>
                <wp:wrapNone/>
                <wp:docPr id="12" name="Rectangle 12"/>
                <wp:cNvGraphicFramePr/>
                <a:graphic xmlns:a="http://schemas.openxmlformats.org/drawingml/2006/main">
                  <a:graphicData uri="http://schemas.microsoft.com/office/word/2010/wordprocessingShape">
                    <wps:wsp>
                      <wps:cNvSpPr/>
                      <wps:spPr>
                        <a:xfrm>
                          <a:off x="0" y="0"/>
                          <a:ext cx="5715000" cy="1939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4.35pt;margin-top:109.9pt;width:450pt;height:1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KqmAIAAIcFAAAOAAAAZHJzL2Uyb0RvYy54bWysVE1v2zAMvQ/YfxB0X21n6ZdRpwhaZBhQ&#10;tEXboWdFlmIDsqhJSpzs14+SbDfoih2GXWxRJB/JJ5JX1/tOkZ2wrgVd0eIkp0RoDnWrNxX98bL6&#10;ckGJ80zXTIEWFT0IR68Xnz9d9aYUM2hA1cISBNGu7E1FG+9NmWWON6Jj7gSM0KiUYDvmUbSbrLas&#10;R/ROZbM8P8t6sLWxwIVzeHublHQR8aUU3D9I6YQnqqKYm49fG7/r8M0WV6zcWGaalg9psH/IomOt&#10;xqAT1C3zjGxt+wdU13ILDqQ/4dBlIGXLRawBqynyd9U8N8yIWAuS48xEk/t/sPx+92hJW+PbzSjR&#10;rMM3ekLWmN4oQfAOCeqNK9Hu2TzaQXJ4DNXupe3CH+sg+0jqYSJV7D3heHl6XpzmOXLPUVdcfr08&#10;mwfQ7M3bWOe/CehIOFTUYvjIJdvdOZ9MR5MQTMOqVQrvWal0+DpQbR3uomA36xtlyY7hi69WGDk+&#10;MoY7MkMpuGahslRLPPmDEgn2SUgkBbOfxUxiO4oJlnEutC+SqmG1SNFCmVOw0MDBI1aqNAIGZIlZ&#10;TtgDwGiZQEbsVPdgH1xF7ObJOf9bYsl58oiRQfvJuWs12I8AFFY1RE72I0mJmsDSGuoDtoyFNEvO&#10;8FWL73bHnH9kFocHnxoXgn/Aj1TQVxSGEyUN2F8f3Qd77GnUUtLjMFbU/dwyKyhR3zV2+2Uxn4fp&#10;jcL89HyGgj3WrI81etvdAL5+gavH8HgM9l6NR2mhe8W9sQxRUcU0x9gV5d6Owo1PSwI3DxfLZTTD&#10;iTXM3+lnwwN4YDX05cv+lVkzNK/Htr+HcXBZ+a6Hk23w1LDcepBtbPA3Xge+cdpj4wybKayTYzla&#10;ve3PxW8AAAD//wMAUEsDBBQABgAIAAAAIQADp/lK4AAAAAoBAAAPAAAAZHJzL2Rvd25yZXYueG1s&#10;TI/BToNAEIbvJr7DZky8mHahxEqRpdEm9uChidVLbws7BVJ2lrBLwbd3POlxZv588/35draduOLg&#10;W0cK4mUEAqlypqVawdfn2yIF4YMmoztHqOAbPWyL25tcZ8ZN9IHXY6gFQ8hnWkETQp9J6asGrfZL&#10;1yPx7ewGqwOPQy3NoCeG206uomgtrW6JPzS6x12D1eU4WgXl/jTs0tdkH8aHNaMv9TseJqXu7+aX&#10;ZxAB5/AXhl99VoeCnUo3kvGiU7BInzipYBVvuAIH0k2cgCh58xglIItc/q9Q/AAAAP//AwBQSwEC&#10;LQAUAAYACAAAACEAtoM4kv4AAADhAQAAEwAAAAAAAAAAAAAAAAAAAAAAW0NvbnRlbnRfVHlwZXNd&#10;LnhtbFBLAQItABQABgAIAAAAIQA4/SH/1gAAAJQBAAALAAAAAAAAAAAAAAAAAC8BAABfcmVscy8u&#10;cmVsc1BLAQItABQABgAIAAAAIQBZeDKqmAIAAIcFAAAOAAAAAAAAAAAAAAAAAC4CAABkcnMvZTJv&#10;RG9jLnhtbFBLAQItABQABgAIAAAAIQADp/lK4AAAAAoBAAAPAAAAAAAAAAAAAAAAAPIEAABkcnMv&#10;ZG93bnJldi54bWxQSwUGAAAAAAQABADzAAAA/wUAAAAA&#10;" filled="f" strokecolor="red" strokeweight="2pt"/>
            </w:pict>
          </mc:Fallback>
        </mc:AlternateContent>
      </w:r>
      <w:r>
        <w:rPr>
          <w:noProof/>
          <w:lang w:eastAsia="fr-FR"/>
        </w:rPr>
        <w:drawing>
          <wp:inline distT="0" distB="0" distL="0" distR="0" wp14:anchorId="32F57DFF" wp14:editId="0EEF6D91">
            <wp:extent cx="5828258" cy="1805940"/>
            <wp:effectExtent l="0" t="0" r="127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661" t="12648" r="22862" b="51937"/>
                    <a:stretch/>
                  </pic:blipFill>
                  <pic:spPr bwMode="auto">
                    <a:xfrm>
                      <a:off x="0" y="0"/>
                      <a:ext cx="5834739" cy="1807948"/>
                    </a:xfrm>
                    <a:prstGeom prst="rect">
                      <a:avLst/>
                    </a:prstGeom>
                    <a:ln>
                      <a:noFill/>
                    </a:ln>
                    <a:extLst>
                      <a:ext uri="{53640926-AAD7-44D8-BBD7-CCE9431645EC}">
                        <a14:shadowObscured xmlns:a14="http://schemas.microsoft.com/office/drawing/2010/main"/>
                      </a:ext>
                    </a:extLst>
                  </pic:spPr>
                </pic:pic>
              </a:graphicData>
            </a:graphic>
          </wp:inline>
        </w:drawing>
      </w:r>
    </w:p>
    <w:p w:rsidR="00C87A0C" w:rsidRDefault="00DC00F0" w:rsidP="00A67F6E">
      <w:pPr>
        <w:jc w:val="both"/>
      </w:pPr>
      <w:r>
        <w:t xml:space="preserve">Dans </w:t>
      </w:r>
      <w:r w:rsidR="00FA5B94">
        <w:t xml:space="preserve">tous les cas, </w:t>
      </w:r>
      <w:r w:rsidR="00A67F6E">
        <w:t xml:space="preserve">la partie </w:t>
      </w:r>
      <w:r w:rsidR="00A67F6E" w:rsidRPr="00A67F6E">
        <w:rPr>
          <w:b/>
          <w:i/>
        </w:rPr>
        <w:t>INIT</w:t>
      </w:r>
      <w:r w:rsidR="00FA5B94">
        <w:t xml:space="preserve"> </w:t>
      </w:r>
      <w:r w:rsidR="00A67F6E">
        <w:t>en début de script</w:t>
      </w:r>
      <w:r w:rsidR="00FA5B94">
        <w:t xml:space="preserve"> doit être lancée pour charger les paramètres et fonctions en mémoire. </w:t>
      </w:r>
    </w:p>
    <w:p w:rsidR="00A67F6E" w:rsidRDefault="00A67F6E" w:rsidP="00A67F6E">
      <w:pPr>
        <w:jc w:val="both"/>
      </w:pPr>
    </w:p>
    <w:p w:rsidR="00A67F6E" w:rsidRDefault="00A67F6E" w:rsidP="00A67F6E">
      <w:pPr>
        <w:jc w:val="both"/>
      </w:pPr>
      <w:r>
        <w:t xml:space="preserve">L’organisation du script est claire et les blocs sont facilement identifiables : </w:t>
      </w:r>
    </w:p>
    <w:p w:rsidR="00A67F6E" w:rsidRDefault="00A67F6E" w:rsidP="002C400D">
      <w:r>
        <w:rPr>
          <w:noProof/>
          <w:lang w:eastAsia="fr-FR"/>
        </w:rPr>
        <w:drawing>
          <wp:inline distT="0" distB="0" distL="0" distR="0" wp14:anchorId="124B038F" wp14:editId="62D43B0C">
            <wp:extent cx="6172200" cy="2735538"/>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0256" r="37724" b="38889"/>
                    <a:stretch/>
                  </pic:blipFill>
                  <pic:spPr bwMode="auto">
                    <a:xfrm>
                      <a:off x="0" y="0"/>
                      <a:ext cx="6171651" cy="2735295"/>
                    </a:xfrm>
                    <a:prstGeom prst="rect">
                      <a:avLst/>
                    </a:prstGeom>
                    <a:ln>
                      <a:noFill/>
                    </a:ln>
                    <a:extLst>
                      <a:ext uri="{53640926-AAD7-44D8-BBD7-CCE9431645EC}">
                        <a14:shadowObscured xmlns:a14="http://schemas.microsoft.com/office/drawing/2010/main"/>
                      </a:ext>
                    </a:extLst>
                  </pic:spPr>
                </pic:pic>
              </a:graphicData>
            </a:graphic>
          </wp:inline>
        </w:drawing>
      </w:r>
    </w:p>
    <w:p w:rsidR="00A67F6E" w:rsidRDefault="00A67F6E" w:rsidP="002C400D"/>
    <w:p w:rsidR="00A67F6E" w:rsidRDefault="00A67F6E" w:rsidP="002C400D"/>
    <w:p w:rsidR="00A67F6E" w:rsidRPr="00FA5B94" w:rsidRDefault="005B58D3" w:rsidP="00FA5B94">
      <w:pPr>
        <w:pStyle w:val="Titre2"/>
        <w:ind w:firstLine="708"/>
      </w:pPr>
      <w:bookmarkStart w:id="21" w:name="_Toc96343544"/>
      <w:r>
        <w:t>4</w:t>
      </w:r>
      <w:r w:rsidR="00FA5B94">
        <w:t xml:space="preserve">.2- </w:t>
      </w:r>
      <w:r w:rsidR="002A649D" w:rsidRPr="00FA5B94">
        <w:t>Mécanique par BLOC</w:t>
      </w:r>
      <w:bookmarkEnd w:id="21"/>
    </w:p>
    <w:p w:rsidR="002A649D" w:rsidRDefault="002A649D" w:rsidP="002A649D"/>
    <w:p w:rsidR="002A649D" w:rsidRDefault="002A649D" w:rsidP="00E44F53">
      <w:pPr>
        <w:jc w:val="both"/>
      </w:pPr>
      <w:r>
        <w:t xml:space="preserve">Nous allons voir la mécanique et l’enchainement global des BLOCS à travers une présentation plus détaillée du </w:t>
      </w:r>
      <w:r w:rsidRPr="002A649D">
        <w:rPr>
          <w:b/>
          <w:i/>
        </w:rPr>
        <w:t>MAIN</w:t>
      </w:r>
      <w:r>
        <w:t xml:space="preserve"> </w:t>
      </w:r>
      <w:r w:rsidRPr="002A649D">
        <w:t>(</w:t>
      </w:r>
      <w:r>
        <w:t xml:space="preserve">script : </w:t>
      </w:r>
      <w:r w:rsidRPr="002A649D">
        <w:rPr>
          <w:b/>
        </w:rPr>
        <w:t>01-MAIN_Traitements.R</w:t>
      </w:r>
      <w:r w:rsidRPr="002A649D">
        <w:t>)</w:t>
      </w:r>
      <w:r>
        <w:t>.</w:t>
      </w:r>
    </w:p>
    <w:p w:rsidR="002A649D" w:rsidRDefault="002A649D" w:rsidP="00E44F53">
      <w:pPr>
        <w:jc w:val="both"/>
      </w:pPr>
    </w:p>
    <w:p w:rsidR="002A649D" w:rsidRDefault="002A649D" w:rsidP="00E44F53">
      <w:pPr>
        <w:pStyle w:val="Paragraphedeliste"/>
        <w:numPr>
          <w:ilvl w:val="0"/>
          <w:numId w:val="10"/>
        </w:numPr>
        <w:ind w:left="1134" w:hanging="425"/>
        <w:jc w:val="both"/>
      </w:pPr>
      <w:r w:rsidRPr="002A649D">
        <w:rPr>
          <w:b/>
        </w:rPr>
        <w:t>BLOC INIT</w:t>
      </w:r>
      <w:r>
        <w:t xml:space="preserve"> : Bloc nécessaire l’exécution de chaque bloc : </w:t>
      </w:r>
    </w:p>
    <w:p w:rsidR="002A649D" w:rsidRDefault="002A649D" w:rsidP="00E44F53">
      <w:pPr>
        <w:jc w:val="both"/>
      </w:pPr>
      <w:r>
        <w:t>Ce bloc permet de charger en mémoire les paramètres (chemins relatifs, variables globales) et les fonctions.</w:t>
      </w:r>
    </w:p>
    <w:p w:rsidR="002A649D" w:rsidRDefault="002A649D" w:rsidP="00E44F53">
      <w:pPr>
        <w:jc w:val="both"/>
      </w:pPr>
    </w:p>
    <w:p w:rsidR="002A649D" w:rsidRDefault="002A649D" w:rsidP="00E44F53">
      <w:pPr>
        <w:pStyle w:val="Paragraphedeliste"/>
        <w:numPr>
          <w:ilvl w:val="0"/>
          <w:numId w:val="10"/>
        </w:numPr>
        <w:ind w:left="1134" w:hanging="425"/>
        <w:jc w:val="both"/>
      </w:pPr>
      <w:r w:rsidRPr="002A649D">
        <w:rPr>
          <w:b/>
        </w:rPr>
        <w:t>BLOC PUBMED</w:t>
      </w:r>
      <w:r>
        <w:t> : Requêtes vers l’API NCBI + traitements des publications pubmed :</w:t>
      </w:r>
    </w:p>
    <w:p w:rsidR="00E44F53" w:rsidRDefault="00E44F53" w:rsidP="00E44F53">
      <w:pPr>
        <w:jc w:val="both"/>
      </w:pPr>
      <w:r>
        <w:rPr>
          <w:noProof/>
          <w:lang w:eastAsia="fr-FR"/>
        </w:rPr>
        <w:lastRenderedPageBreak/>
        <w:drawing>
          <wp:inline distT="0" distB="0" distL="0" distR="0" wp14:anchorId="02EA1ABF" wp14:editId="6A10CDA0">
            <wp:extent cx="5799670" cy="1309254"/>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7948" r="37840" b="56197"/>
                    <a:stretch/>
                  </pic:blipFill>
                  <pic:spPr bwMode="auto">
                    <a:xfrm>
                      <a:off x="0" y="0"/>
                      <a:ext cx="5799151" cy="1309137"/>
                    </a:xfrm>
                    <a:prstGeom prst="rect">
                      <a:avLst/>
                    </a:prstGeom>
                    <a:ln>
                      <a:noFill/>
                    </a:ln>
                    <a:extLst>
                      <a:ext uri="{53640926-AAD7-44D8-BBD7-CCE9431645EC}">
                        <a14:shadowObscured xmlns:a14="http://schemas.microsoft.com/office/drawing/2010/main"/>
                      </a:ext>
                    </a:extLst>
                  </pic:spPr>
                </pic:pic>
              </a:graphicData>
            </a:graphic>
          </wp:inline>
        </w:drawing>
      </w:r>
    </w:p>
    <w:p w:rsidR="00E44F53" w:rsidRDefault="00E44F53" w:rsidP="00E44F53">
      <w:pPr>
        <w:jc w:val="both"/>
      </w:pPr>
    </w:p>
    <w:p w:rsidR="00BE488B" w:rsidRDefault="00BE488B" w:rsidP="009A51C8">
      <w:pPr>
        <w:pStyle w:val="Paragraphedeliste"/>
        <w:numPr>
          <w:ilvl w:val="0"/>
          <w:numId w:val="20"/>
        </w:numPr>
        <w:tabs>
          <w:tab w:val="left" w:pos="709"/>
        </w:tabs>
        <w:jc w:val="both"/>
      </w:pPr>
      <w:r>
        <w:t>Lancement de la partie ciblage/téléchargement des publications pubmed</w:t>
      </w:r>
      <w:r w:rsidR="00DA738E">
        <w:t xml:space="preserve"> au format XML</w:t>
      </w:r>
    </w:p>
    <w:p w:rsidR="00BE488B" w:rsidRDefault="00DA738E" w:rsidP="009A51C8">
      <w:pPr>
        <w:pStyle w:val="Paragraphedeliste"/>
        <w:numPr>
          <w:ilvl w:val="1"/>
          <w:numId w:val="20"/>
        </w:numPr>
        <w:tabs>
          <w:tab w:val="left" w:pos="709"/>
        </w:tabs>
        <w:jc w:val="both"/>
      </w:pPr>
      <w:r>
        <w:t>Traitement et conversion des fichiers XML en fichiers .RDS en sortie (</w:t>
      </w:r>
      <w:r w:rsidRPr="00DA738E">
        <w:rPr>
          <w:i/>
        </w:rPr>
        <w:t>Prod/Output/pubmed_rds</w:t>
      </w:r>
      <w:r w:rsidR="002010A0">
        <w:rPr>
          <w:i/>
        </w:rPr>
        <w:t>/</w:t>
      </w:r>
      <w:r>
        <w:t xml:space="preserve">) </w:t>
      </w:r>
    </w:p>
    <w:p w:rsidR="00DA738E" w:rsidRDefault="00DA738E" w:rsidP="009A51C8">
      <w:pPr>
        <w:pStyle w:val="Paragraphedeliste"/>
        <w:numPr>
          <w:ilvl w:val="1"/>
          <w:numId w:val="20"/>
        </w:numPr>
        <w:tabs>
          <w:tab w:val="left" w:pos="709"/>
        </w:tabs>
        <w:jc w:val="both"/>
      </w:pPr>
      <w:r>
        <w:t>Gestion des téléchargements et contrôle présence NCT, création d’un fichier de suivi (</w:t>
      </w:r>
      <w:r w:rsidRPr="00DA738E">
        <w:rPr>
          <w:i/>
        </w:rPr>
        <w:t>Prod/Output/ suivi_pubmed.csv</w:t>
      </w:r>
      <w:r>
        <w:t>)</w:t>
      </w:r>
    </w:p>
    <w:p w:rsidR="00DA738E" w:rsidRDefault="00DA738E" w:rsidP="009A51C8">
      <w:pPr>
        <w:pStyle w:val="Paragraphedeliste"/>
        <w:numPr>
          <w:ilvl w:val="0"/>
          <w:numId w:val="20"/>
        </w:numPr>
        <w:tabs>
          <w:tab w:val="left" w:pos="709"/>
        </w:tabs>
        <w:jc w:val="both"/>
      </w:pPr>
      <w:r>
        <w:t xml:space="preserve">Phase de vérification </w:t>
      </w:r>
    </w:p>
    <w:p w:rsidR="00DA738E" w:rsidRDefault="00DA738E" w:rsidP="009A51C8">
      <w:pPr>
        <w:pStyle w:val="Paragraphedeliste"/>
        <w:numPr>
          <w:ilvl w:val="1"/>
          <w:numId w:val="20"/>
        </w:numPr>
        <w:tabs>
          <w:tab w:val="left" w:pos="709"/>
        </w:tabs>
        <w:jc w:val="both"/>
      </w:pPr>
      <w:r>
        <w:t xml:space="preserve">Check des id téléchargés via l’API </w:t>
      </w:r>
    </w:p>
    <w:p w:rsidR="00DA738E" w:rsidRDefault="00DA738E" w:rsidP="009A51C8">
      <w:pPr>
        <w:pStyle w:val="Paragraphedeliste"/>
        <w:numPr>
          <w:ilvl w:val="1"/>
          <w:numId w:val="20"/>
        </w:numPr>
        <w:tabs>
          <w:tab w:val="left" w:pos="709"/>
        </w:tabs>
        <w:jc w:val="both"/>
      </w:pPr>
      <w:r>
        <w:t>Lancement de la procédure de reprise si nécessaire</w:t>
      </w:r>
    </w:p>
    <w:p w:rsidR="00DA738E" w:rsidRDefault="00DA738E" w:rsidP="009A51C8">
      <w:pPr>
        <w:pStyle w:val="Paragraphedeliste"/>
        <w:numPr>
          <w:ilvl w:val="1"/>
          <w:numId w:val="20"/>
        </w:numPr>
        <w:tabs>
          <w:tab w:val="left" w:pos="709"/>
        </w:tabs>
        <w:jc w:val="both"/>
      </w:pPr>
      <w:r>
        <w:t>Nettoyage et traitement des doublons</w:t>
      </w:r>
    </w:p>
    <w:p w:rsidR="00DA738E" w:rsidRDefault="009A51C8" w:rsidP="009A51C8">
      <w:pPr>
        <w:pStyle w:val="Paragraphedeliste"/>
        <w:numPr>
          <w:ilvl w:val="0"/>
          <w:numId w:val="20"/>
        </w:numPr>
        <w:tabs>
          <w:tab w:val="left" w:pos="709"/>
        </w:tabs>
        <w:jc w:val="both"/>
      </w:pPr>
      <w:r>
        <w:t>Identification des balises</w:t>
      </w:r>
    </w:p>
    <w:p w:rsidR="009A51C8" w:rsidRDefault="009A51C8" w:rsidP="009A51C8">
      <w:pPr>
        <w:pStyle w:val="Paragraphedeliste"/>
        <w:numPr>
          <w:ilvl w:val="1"/>
          <w:numId w:val="20"/>
        </w:numPr>
        <w:tabs>
          <w:tab w:val="left" w:pos="709"/>
        </w:tabs>
        <w:jc w:val="both"/>
      </w:pPr>
      <w:r>
        <w:t>Analyse des balises et comptage</w:t>
      </w:r>
    </w:p>
    <w:p w:rsidR="009A51C8" w:rsidRDefault="009A51C8" w:rsidP="009A51C8">
      <w:pPr>
        <w:pStyle w:val="Paragraphedeliste"/>
        <w:numPr>
          <w:ilvl w:val="1"/>
          <w:numId w:val="20"/>
        </w:numPr>
        <w:tabs>
          <w:tab w:val="left" w:pos="709"/>
        </w:tabs>
        <w:jc w:val="both"/>
      </w:pPr>
      <w:r>
        <w:t>Création d’un référentiel (validation du référentiel pour split des tables)</w:t>
      </w:r>
    </w:p>
    <w:p w:rsidR="009A51C8" w:rsidRDefault="009A51C8" w:rsidP="009A51C8">
      <w:pPr>
        <w:pStyle w:val="Paragraphedeliste"/>
        <w:numPr>
          <w:ilvl w:val="0"/>
          <w:numId w:val="20"/>
        </w:numPr>
        <w:tabs>
          <w:tab w:val="left" w:pos="709"/>
        </w:tabs>
        <w:jc w:val="both"/>
      </w:pPr>
      <w:r>
        <w:t>Traitements des fichiers RDS</w:t>
      </w:r>
    </w:p>
    <w:p w:rsidR="009A51C8" w:rsidRDefault="009A51C8" w:rsidP="009A51C8">
      <w:pPr>
        <w:pStyle w:val="Paragraphedeliste"/>
        <w:numPr>
          <w:ilvl w:val="1"/>
          <w:numId w:val="20"/>
        </w:numPr>
        <w:tabs>
          <w:tab w:val="left" w:pos="709"/>
        </w:tabs>
        <w:jc w:val="both"/>
      </w:pPr>
      <w:r>
        <w:t xml:space="preserve">Split en tables simples et multiples </w:t>
      </w:r>
    </w:p>
    <w:p w:rsidR="009A51C8" w:rsidRDefault="009A51C8" w:rsidP="009A51C8">
      <w:pPr>
        <w:pStyle w:val="Paragraphedeliste"/>
        <w:numPr>
          <w:ilvl w:val="1"/>
          <w:numId w:val="20"/>
        </w:numPr>
        <w:tabs>
          <w:tab w:val="left" w:pos="709"/>
        </w:tabs>
        <w:jc w:val="both"/>
      </w:pPr>
      <w:r>
        <w:t>Chargement des tables dans l’environnement postgres</w:t>
      </w:r>
    </w:p>
    <w:p w:rsidR="00BE488B" w:rsidRDefault="00BE488B" w:rsidP="00E44F53">
      <w:pPr>
        <w:jc w:val="both"/>
      </w:pPr>
    </w:p>
    <w:p w:rsidR="000C75EA" w:rsidRDefault="0080633F" w:rsidP="0080633F">
      <w:pPr>
        <w:pStyle w:val="Paragraphedeliste"/>
        <w:numPr>
          <w:ilvl w:val="0"/>
          <w:numId w:val="10"/>
        </w:numPr>
        <w:ind w:left="1134" w:hanging="425"/>
        <w:jc w:val="both"/>
      </w:pPr>
      <w:r w:rsidRPr="009A51C8">
        <w:rPr>
          <w:b/>
        </w:rPr>
        <w:t>BLOCS REFERENTIELS</w:t>
      </w:r>
      <w:r>
        <w:t xml:space="preserve"> : Chaque BLOC est organisé de la même manière et permet de traiter les différents référentiels MESH (Desc, Supp, Pa, Qual) : </w:t>
      </w:r>
    </w:p>
    <w:p w:rsidR="0080633F" w:rsidRDefault="0080633F" w:rsidP="0080633F">
      <w:r>
        <w:rPr>
          <w:noProof/>
          <w:lang w:eastAsia="fr-FR"/>
        </w:rPr>
        <w:drawing>
          <wp:inline distT="0" distB="0" distL="0" distR="0" wp14:anchorId="21AD74D5" wp14:editId="1667C39B">
            <wp:extent cx="6054436" cy="165736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7522" r="37703" b="51058"/>
                    <a:stretch/>
                  </pic:blipFill>
                  <pic:spPr bwMode="auto">
                    <a:xfrm>
                      <a:off x="0" y="0"/>
                      <a:ext cx="6055958" cy="1657777"/>
                    </a:xfrm>
                    <a:prstGeom prst="rect">
                      <a:avLst/>
                    </a:prstGeom>
                    <a:ln>
                      <a:noFill/>
                    </a:ln>
                    <a:extLst>
                      <a:ext uri="{53640926-AAD7-44D8-BBD7-CCE9431645EC}">
                        <a14:shadowObscured xmlns:a14="http://schemas.microsoft.com/office/drawing/2010/main"/>
                      </a:ext>
                    </a:extLst>
                  </pic:spPr>
                </pic:pic>
              </a:graphicData>
            </a:graphic>
          </wp:inline>
        </w:drawing>
      </w:r>
    </w:p>
    <w:p w:rsidR="009A51C8" w:rsidRDefault="009A51C8" w:rsidP="0080633F"/>
    <w:p w:rsidR="009A51C8" w:rsidRDefault="009A51C8" w:rsidP="009A51C8">
      <w:pPr>
        <w:pStyle w:val="Paragraphedeliste"/>
        <w:numPr>
          <w:ilvl w:val="0"/>
          <w:numId w:val="21"/>
        </w:numPr>
      </w:pPr>
      <w:r>
        <w:t>Traitements des référentiels splittés  au format XML</w:t>
      </w:r>
    </w:p>
    <w:p w:rsidR="009A51C8" w:rsidRDefault="002010A0" w:rsidP="009A51C8">
      <w:pPr>
        <w:pStyle w:val="Paragraphedeliste"/>
        <w:numPr>
          <w:ilvl w:val="1"/>
          <w:numId w:val="21"/>
        </w:numPr>
      </w:pPr>
      <w:r>
        <w:t>Création d’un fichier de suivi des traitements (</w:t>
      </w:r>
      <w:r w:rsidRPr="002010A0">
        <w:rPr>
          <w:i/>
        </w:rPr>
        <w:t>Prod/Output/</w:t>
      </w:r>
      <w:r>
        <w:t>)</w:t>
      </w:r>
    </w:p>
    <w:p w:rsidR="002010A0" w:rsidRDefault="002010A0" w:rsidP="009A51C8">
      <w:pPr>
        <w:pStyle w:val="Paragraphedeliste"/>
        <w:numPr>
          <w:ilvl w:val="1"/>
          <w:numId w:val="21"/>
        </w:numPr>
      </w:pPr>
      <w:r>
        <w:t>Traitement et conversion des fichiers en .RDS</w:t>
      </w:r>
    </w:p>
    <w:p w:rsidR="00226901" w:rsidRDefault="00226901" w:rsidP="00226901">
      <w:pPr>
        <w:pStyle w:val="Paragraphedeliste"/>
        <w:numPr>
          <w:ilvl w:val="0"/>
          <w:numId w:val="21"/>
        </w:numPr>
        <w:tabs>
          <w:tab w:val="left" w:pos="709"/>
        </w:tabs>
        <w:jc w:val="both"/>
      </w:pPr>
      <w:r>
        <w:t xml:space="preserve">Phase de vérification </w:t>
      </w:r>
    </w:p>
    <w:p w:rsidR="00226901" w:rsidRDefault="00226901" w:rsidP="00226901">
      <w:pPr>
        <w:pStyle w:val="Paragraphedeliste"/>
        <w:numPr>
          <w:ilvl w:val="1"/>
          <w:numId w:val="21"/>
        </w:numPr>
      </w:pPr>
      <w:r>
        <w:t>Check des id présents entre les fichiers en sortie et le fichier en entrée</w:t>
      </w:r>
    </w:p>
    <w:p w:rsidR="002010A0" w:rsidRDefault="002010A0" w:rsidP="002010A0">
      <w:pPr>
        <w:pStyle w:val="Paragraphedeliste"/>
        <w:numPr>
          <w:ilvl w:val="0"/>
          <w:numId w:val="21"/>
        </w:numPr>
        <w:tabs>
          <w:tab w:val="left" w:pos="709"/>
        </w:tabs>
        <w:jc w:val="both"/>
      </w:pPr>
      <w:r>
        <w:t>Identification des balises</w:t>
      </w:r>
    </w:p>
    <w:p w:rsidR="002010A0" w:rsidRDefault="002010A0" w:rsidP="002010A0">
      <w:pPr>
        <w:pStyle w:val="Paragraphedeliste"/>
        <w:numPr>
          <w:ilvl w:val="1"/>
          <w:numId w:val="21"/>
        </w:numPr>
        <w:tabs>
          <w:tab w:val="left" w:pos="709"/>
        </w:tabs>
        <w:jc w:val="both"/>
      </w:pPr>
      <w:r>
        <w:t>Analyse des balises et comptage</w:t>
      </w:r>
    </w:p>
    <w:p w:rsidR="002010A0" w:rsidRDefault="002010A0" w:rsidP="002010A0">
      <w:pPr>
        <w:pStyle w:val="Paragraphedeliste"/>
        <w:numPr>
          <w:ilvl w:val="1"/>
          <w:numId w:val="21"/>
        </w:numPr>
        <w:tabs>
          <w:tab w:val="left" w:pos="709"/>
        </w:tabs>
        <w:jc w:val="both"/>
      </w:pPr>
      <w:r>
        <w:t>Création d’un référentiel (validation du référentiel pour split des tables)</w:t>
      </w:r>
    </w:p>
    <w:p w:rsidR="002010A0" w:rsidRDefault="002010A0" w:rsidP="002010A0">
      <w:pPr>
        <w:pStyle w:val="Paragraphedeliste"/>
        <w:numPr>
          <w:ilvl w:val="0"/>
          <w:numId w:val="21"/>
        </w:numPr>
        <w:tabs>
          <w:tab w:val="left" w:pos="709"/>
        </w:tabs>
        <w:jc w:val="both"/>
      </w:pPr>
      <w:r>
        <w:t>Traitements des fichiers RDS</w:t>
      </w:r>
    </w:p>
    <w:p w:rsidR="002010A0" w:rsidRDefault="002010A0" w:rsidP="002010A0">
      <w:pPr>
        <w:pStyle w:val="Paragraphedeliste"/>
        <w:numPr>
          <w:ilvl w:val="1"/>
          <w:numId w:val="21"/>
        </w:numPr>
        <w:tabs>
          <w:tab w:val="left" w:pos="709"/>
        </w:tabs>
        <w:jc w:val="both"/>
      </w:pPr>
      <w:r>
        <w:t xml:space="preserve">Split en tables simples et multiples </w:t>
      </w:r>
    </w:p>
    <w:p w:rsidR="000C75EA" w:rsidRDefault="002010A0" w:rsidP="000C75EA">
      <w:pPr>
        <w:pStyle w:val="Paragraphedeliste"/>
        <w:numPr>
          <w:ilvl w:val="1"/>
          <w:numId w:val="21"/>
        </w:numPr>
        <w:tabs>
          <w:tab w:val="left" w:pos="709"/>
        </w:tabs>
        <w:jc w:val="both"/>
      </w:pPr>
      <w:r>
        <w:t>Chargement des tables dans l’environnement postgres</w:t>
      </w:r>
    </w:p>
    <w:p w:rsidR="000C75EA" w:rsidRDefault="000C75EA" w:rsidP="0080633F"/>
    <w:p w:rsidR="000C75EA" w:rsidRDefault="000C75EA" w:rsidP="000C75EA">
      <w:pPr>
        <w:pStyle w:val="Paragraphedeliste"/>
        <w:numPr>
          <w:ilvl w:val="0"/>
          <w:numId w:val="10"/>
        </w:numPr>
        <w:ind w:left="1134" w:hanging="425"/>
      </w:pPr>
      <w:r w:rsidRPr="000C75EA">
        <w:rPr>
          <w:b/>
        </w:rPr>
        <w:t>BLOC MESH TREES</w:t>
      </w:r>
      <w:r>
        <w:t xml:space="preserve"> : Ce dernier BLOC a pour fonction de charger en base </w:t>
      </w:r>
      <w:r w:rsidR="00221FA8">
        <w:t>postgre</w:t>
      </w:r>
      <w:r>
        <w:t xml:space="preserve"> l’ensemble des codes MESH.</w:t>
      </w:r>
    </w:p>
    <w:p w:rsidR="002010A0" w:rsidRDefault="002010A0" w:rsidP="002010A0">
      <w:pPr>
        <w:pStyle w:val="Paragraphedeliste"/>
        <w:ind w:left="1134"/>
      </w:pPr>
    </w:p>
    <w:p w:rsidR="002010A0" w:rsidRDefault="002010A0" w:rsidP="000C75EA">
      <w:pPr>
        <w:rPr>
          <w:color w:val="000000" w:themeColor="text1"/>
        </w:rPr>
      </w:pPr>
      <w:r>
        <w:rPr>
          <w:color w:val="000000" w:themeColor="text1"/>
        </w:rPr>
        <w:t xml:space="preserve">Le fichier est disponible </w:t>
      </w:r>
      <w:r w:rsidR="00F60309">
        <w:rPr>
          <w:color w:val="000000" w:themeColor="text1"/>
        </w:rPr>
        <w:t xml:space="preserve">via le site </w:t>
      </w:r>
      <w:hyperlink r:id="rId22" w:history="1">
        <w:r w:rsidR="00F60309" w:rsidRPr="00F60309">
          <w:rPr>
            <w:rStyle w:val="Lienhypertexte"/>
          </w:rPr>
          <w:t>NIH - NLM National Library of Medecine</w:t>
        </w:r>
      </w:hyperlink>
    </w:p>
    <w:p w:rsidR="00F60309" w:rsidRDefault="00F60309" w:rsidP="000C75EA">
      <w:pPr>
        <w:rPr>
          <w:color w:val="000000" w:themeColor="text1"/>
        </w:rPr>
      </w:pPr>
    </w:p>
    <w:p w:rsidR="00F60309" w:rsidRDefault="00F60309" w:rsidP="00F60309">
      <w:pPr>
        <w:pStyle w:val="Paragraphedeliste"/>
        <w:numPr>
          <w:ilvl w:val="0"/>
          <w:numId w:val="22"/>
        </w:numPr>
        <w:rPr>
          <w:color w:val="000000" w:themeColor="text1"/>
        </w:rPr>
      </w:pPr>
      <w:r>
        <w:rPr>
          <w:color w:val="000000" w:themeColor="text1"/>
        </w:rPr>
        <w:lastRenderedPageBreak/>
        <w:t>Chargement du fichier et ajout des catégories (« 0 »</w:t>
      </w:r>
      <w:r w:rsidRPr="00F60309">
        <w:rPr>
          <w:color w:val="000000" w:themeColor="text1"/>
        </w:rPr>
        <w:t xml:space="preserve"> </w:t>
      </w:r>
      <w:r>
        <w:rPr>
          <w:color w:val="000000" w:themeColor="text1"/>
        </w:rPr>
        <w:t>: « All MeSH Categories », « A » :</w:t>
      </w:r>
      <w:r w:rsidRPr="00F60309">
        <w:t xml:space="preserve"> </w:t>
      </w:r>
      <w:r>
        <w:rPr>
          <w:color w:val="000000" w:themeColor="text1"/>
        </w:rPr>
        <w:t>« Anatomy », …, « Z » : « Geographicals »)</w:t>
      </w:r>
    </w:p>
    <w:p w:rsidR="00F60309" w:rsidRDefault="00F60309" w:rsidP="00F60309">
      <w:pPr>
        <w:pStyle w:val="Paragraphedeliste"/>
        <w:numPr>
          <w:ilvl w:val="0"/>
          <w:numId w:val="22"/>
        </w:numPr>
        <w:rPr>
          <w:color w:val="000000" w:themeColor="text1"/>
        </w:rPr>
      </w:pPr>
      <w:r>
        <w:rPr>
          <w:color w:val="000000" w:themeColor="text1"/>
        </w:rPr>
        <w:t>Création de niveaux en fonction de l’arborescence des codes</w:t>
      </w:r>
    </w:p>
    <w:p w:rsidR="00F60309" w:rsidRDefault="00F60309" w:rsidP="00F60309">
      <w:pPr>
        <w:pStyle w:val="Paragraphedeliste"/>
        <w:numPr>
          <w:ilvl w:val="0"/>
          <w:numId w:val="22"/>
        </w:numPr>
        <w:rPr>
          <w:color w:val="000000" w:themeColor="text1"/>
        </w:rPr>
      </w:pPr>
      <w:r>
        <w:rPr>
          <w:color w:val="000000" w:themeColor="text1"/>
        </w:rPr>
        <w:t>Chargement du référentiel dans les bases postgres</w:t>
      </w:r>
    </w:p>
    <w:p w:rsidR="00F60309" w:rsidRDefault="00F60309" w:rsidP="00F60309">
      <w:pPr>
        <w:rPr>
          <w:color w:val="000000" w:themeColor="text1"/>
        </w:rPr>
      </w:pPr>
    </w:p>
    <w:p w:rsidR="002010A0" w:rsidRDefault="00F60309" w:rsidP="000C75EA">
      <w:pPr>
        <w:rPr>
          <w:color w:val="000000" w:themeColor="text1"/>
        </w:rPr>
      </w:pPr>
      <w:r w:rsidRPr="00F60309">
        <w:rPr>
          <w:b/>
          <w:color w:val="000000" w:themeColor="text1"/>
          <w:u w:val="single"/>
        </w:rPr>
        <w:t>Aperçu en sortie</w:t>
      </w:r>
      <w:r>
        <w:rPr>
          <w:color w:val="000000" w:themeColor="text1"/>
        </w:rPr>
        <w:t> :</w:t>
      </w:r>
    </w:p>
    <w:p w:rsidR="000C75EA" w:rsidRDefault="000C75EA" w:rsidP="000C75EA">
      <w:r>
        <w:rPr>
          <w:noProof/>
          <w:lang w:eastAsia="fr-FR"/>
        </w:rPr>
        <w:drawing>
          <wp:inline distT="0" distB="0" distL="0" distR="0" wp14:anchorId="25C7DBF0" wp14:editId="7F4D5CBA">
            <wp:extent cx="3990109" cy="263206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6652" r="53571" b="38456"/>
                    <a:stretch/>
                  </pic:blipFill>
                  <pic:spPr bwMode="auto">
                    <a:xfrm>
                      <a:off x="0" y="0"/>
                      <a:ext cx="3991276" cy="2632832"/>
                    </a:xfrm>
                    <a:prstGeom prst="rect">
                      <a:avLst/>
                    </a:prstGeom>
                    <a:ln>
                      <a:noFill/>
                    </a:ln>
                    <a:extLst>
                      <a:ext uri="{53640926-AAD7-44D8-BBD7-CCE9431645EC}">
                        <a14:shadowObscured xmlns:a14="http://schemas.microsoft.com/office/drawing/2010/main"/>
                      </a:ext>
                    </a:extLst>
                  </pic:spPr>
                </pic:pic>
              </a:graphicData>
            </a:graphic>
          </wp:inline>
        </w:drawing>
      </w:r>
    </w:p>
    <w:p w:rsidR="000C75EA" w:rsidRDefault="000C75EA" w:rsidP="000C75EA"/>
    <w:p w:rsidR="00422270" w:rsidRDefault="00422270" w:rsidP="00983386">
      <w:pPr>
        <w:jc w:val="both"/>
      </w:pPr>
    </w:p>
    <w:p w:rsidR="00FA5B94" w:rsidRDefault="005B58D3" w:rsidP="00B94956">
      <w:pPr>
        <w:pStyle w:val="Titre2"/>
        <w:ind w:firstLine="708"/>
      </w:pPr>
      <w:bookmarkStart w:id="22" w:name="_Toc96343545"/>
      <w:r>
        <w:t>4</w:t>
      </w:r>
      <w:r w:rsidR="00FA5B94">
        <w:t>.3- Log et temps de traitement</w:t>
      </w:r>
      <w:bookmarkEnd w:id="22"/>
    </w:p>
    <w:p w:rsidR="007464C1" w:rsidRPr="007464C1" w:rsidRDefault="007464C1" w:rsidP="007464C1"/>
    <w:p w:rsidR="00422270" w:rsidRDefault="007464C1" w:rsidP="00905E06">
      <w:pPr>
        <w:jc w:val="both"/>
      </w:pPr>
      <w:r>
        <w:t>Le déroulement du programme est tracé dans des fichiers de log (</w:t>
      </w:r>
      <w:r w:rsidRPr="007464C1">
        <w:rPr>
          <w:b/>
          <w:i/>
        </w:rPr>
        <w:t>./</w:t>
      </w:r>
      <w:proofErr w:type="spellStart"/>
      <w:r w:rsidRPr="007464C1">
        <w:rPr>
          <w:b/>
          <w:i/>
        </w:rPr>
        <w:t>Prod</w:t>
      </w:r>
      <w:proofErr w:type="spellEnd"/>
      <w:r w:rsidRPr="007464C1">
        <w:rPr>
          <w:b/>
          <w:i/>
        </w:rPr>
        <w:t>/Log</w:t>
      </w:r>
      <w:r>
        <w:t xml:space="preserve">). Ces fichiers sont nommés avec le nom du programme suivi </w:t>
      </w:r>
      <w:r w:rsidR="00905E06">
        <w:t xml:space="preserve">de la date. </w:t>
      </w:r>
    </w:p>
    <w:p w:rsidR="00905E06" w:rsidRDefault="00905E06" w:rsidP="00905E06">
      <w:pPr>
        <w:jc w:val="both"/>
      </w:pPr>
      <w:r>
        <w:t>De la même façon, le temps des traitements des fonctions/programmes sont tracés dans des fichiers (</w:t>
      </w:r>
      <w:r w:rsidRPr="00905E06">
        <w:rPr>
          <w:i/>
        </w:rPr>
        <w:t>.</w:t>
      </w:r>
      <w:proofErr w:type="spellStart"/>
      <w:r w:rsidRPr="00905E06">
        <w:rPr>
          <w:i/>
        </w:rPr>
        <w:t>Prod</w:t>
      </w:r>
      <w:proofErr w:type="spellEnd"/>
      <w:r w:rsidRPr="00905E06">
        <w:rPr>
          <w:i/>
        </w:rPr>
        <w:t>/Output/</w:t>
      </w:r>
      <w:proofErr w:type="spellStart"/>
      <w:r w:rsidRPr="00905E06">
        <w:rPr>
          <w:i/>
        </w:rPr>
        <w:t>temps_traitment</w:t>
      </w:r>
      <w:proofErr w:type="spellEnd"/>
      <w:r>
        <w:t>). Chaque fichier de suivi comporte le nom du programme et la date.</w:t>
      </w:r>
    </w:p>
    <w:p w:rsidR="00AD26C2" w:rsidRDefault="00AD26C2" w:rsidP="00983386">
      <w:pPr>
        <w:jc w:val="both"/>
      </w:pPr>
    </w:p>
    <w:p w:rsidR="00AD26C2" w:rsidRPr="00B94956" w:rsidRDefault="005B58D3" w:rsidP="00B94956">
      <w:pPr>
        <w:pStyle w:val="Titre2"/>
        <w:ind w:firstLine="708"/>
      </w:pPr>
      <w:bookmarkStart w:id="23" w:name="_Toc96343546"/>
      <w:r>
        <w:t>4</w:t>
      </w:r>
      <w:r w:rsidR="00B94956">
        <w:t xml:space="preserve">.4- </w:t>
      </w:r>
      <w:r w:rsidR="00AD26C2" w:rsidRPr="00B94956">
        <w:t>Liste des fonctions</w:t>
      </w:r>
      <w:bookmarkEnd w:id="23"/>
    </w:p>
    <w:p w:rsidR="00AD26C2" w:rsidRDefault="00AD26C2" w:rsidP="00AD26C2"/>
    <w:p w:rsidR="00AD26C2" w:rsidRDefault="00AD26C2" w:rsidP="00983386">
      <w:pPr>
        <w:jc w:val="both"/>
      </w:pPr>
      <w:r>
        <w:t xml:space="preserve">Pour rappel, le script de lancement principal </w:t>
      </w:r>
      <w:r w:rsidRPr="00AD26C2">
        <w:rPr>
          <w:b/>
          <w:i/>
        </w:rPr>
        <w:t>01-MAIN_Traitements.R</w:t>
      </w:r>
      <w:r w:rsidR="00983386">
        <w:rPr>
          <w:b/>
          <w:i/>
        </w:rPr>
        <w:t xml:space="preserve"> </w:t>
      </w:r>
      <w:r w:rsidR="00983386">
        <w:t xml:space="preserve">appellera l’ensemble des fonctions nécessaires au projet. </w:t>
      </w:r>
    </w:p>
    <w:p w:rsidR="00CB47F0" w:rsidRDefault="00CB47F0" w:rsidP="00983386">
      <w:pPr>
        <w:jc w:val="both"/>
      </w:pPr>
      <w:r>
        <w:t xml:space="preserve">Chaque fonction est </w:t>
      </w:r>
      <w:r w:rsidR="00616CEB">
        <w:t>précédée</w:t>
      </w:r>
      <w:r>
        <w:t xml:space="preserve"> d’un cartouche avec un résumé, la description des paramètres et la valeur en sortie.</w:t>
      </w:r>
    </w:p>
    <w:p w:rsidR="00983386" w:rsidRDefault="00983386" w:rsidP="00983386">
      <w:pPr>
        <w:jc w:val="both"/>
      </w:pPr>
    </w:p>
    <w:tbl>
      <w:tblPr>
        <w:tblpPr w:leftFromText="141" w:rightFromText="141" w:vertAnchor="text" w:tblpX="-578" w:tblpY="1"/>
        <w:tblOverlap w:val="never"/>
        <w:tblW w:w="11696" w:type="dxa"/>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CellMar>
          <w:left w:w="70" w:type="dxa"/>
          <w:right w:w="70" w:type="dxa"/>
        </w:tblCellMar>
        <w:tblLook w:val="00A0" w:firstRow="1" w:lastRow="0" w:firstColumn="1" w:lastColumn="0" w:noHBand="0" w:noVBand="0"/>
      </w:tblPr>
      <w:tblGrid>
        <w:gridCol w:w="4323"/>
        <w:gridCol w:w="2693"/>
        <w:gridCol w:w="4680"/>
      </w:tblGrid>
      <w:tr w:rsidR="00983386" w:rsidRPr="001F462B" w:rsidTr="00733BDF">
        <w:trPr>
          <w:trHeight w:val="552"/>
          <w:tblHeader/>
        </w:trPr>
        <w:tc>
          <w:tcPr>
            <w:tcW w:w="4323" w:type="dxa"/>
            <w:tcBorders>
              <w:top w:val="single" w:sz="6" w:space="0" w:color="000000" w:themeColor="text1"/>
              <w:left w:val="single" w:sz="6" w:space="0" w:color="000000" w:themeColor="text1"/>
              <w:bottom w:val="single" w:sz="6" w:space="0" w:color="000000" w:themeColor="text1"/>
              <w:right w:val="nil"/>
            </w:tcBorders>
            <w:shd w:val="clear" w:color="auto" w:fill="000000" w:themeFill="text1"/>
            <w:vAlign w:val="center"/>
            <w:hideMark/>
          </w:tcPr>
          <w:p w:rsidR="00983386" w:rsidRPr="001F462B" w:rsidRDefault="00983386" w:rsidP="00733BDF">
            <w:pPr>
              <w:jc w:val="center"/>
              <w:rPr>
                <w:rFonts w:asciiTheme="minorHAnsi" w:hAnsiTheme="minorHAnsi" w:cstheme="minorHAnsi"/>
                <w:b/>
                <w:i/>
                <w:sz w:val="24"/>
                <w:szCs w:val="24"/>
              </w:rPr>
            </w:pPr>
            <w:r w:rsidRPr="001F462B">
              <w:rPr>
                <w:rFonts w:asciiTheme="minorHAnsi" w:hAnsiTheme="minorHAnsi" w:cstheme="minorHAnsi"/>
                <w:b/>
                <w:snapToGrid w:val="0"/>
                <w:sz w:val="24"/>
                <w:szCs w:val="24"/>
              </w:rPr>
              <w:t>Nom</w:t>
            </w:r>
          </w:p>
        </w:tc>
        <w:tc>
          <w:tcPr>
            <w:tcW w:w="2693" w:type="dxa"/>
            <w:tcBorders>
              <w:top w:val="single" w:sz="6" w:space="0" w:color="000000" w:themeColor="text1"/>
              <w:left w:val="nil"/>
              <w:bottom w:val="single" w:sz="6" w:space="0" w:color="000000" w:themeColor="text1"/>
              <w:right w:val="nil"/>
            </w:tcBorders>
            <w:shd w:val="clear" w:color="auto" w:fill="000000" w:themeFill="text1"/>
            <w:vAlign w:val="center"/>
            <w:hideMark/>
          </w:tcPr>
          <w:p w:rsidR="00983386" w:rsidRPr="001F462B" w:rsidRDefault="00983386" w:rsidP="00733BDF">
            <w:pPr>
              <w:jc w:val="center"/>
              <w:rPr>
                <w:rFonts w:asciiTheme="minorHAnsi" w:hAnsiTheme="minorHAnsi" w:cstheme="minorHAnsi"/>
                <w:b/>
                <w:sz w:val="24"/>
                <w:szCs w:val="24"/>
              </w:rPr>
            </w:pPr>
            <w:r w:rsidRPr="001F462B">
              <w:rPr>
                <w:rFonts w:asciiTheme="minorHAnsi" w:hAnsiTheme="minorHAnsi" w:cstheme="minorHAnsi"/>
                <w:b/>
                <w:sz w:val="24"/>
                <w:szCs w:val="24"/>
              </w:rPr>
              <w:t>Chemin relatif</w:t>
            </w:r>
          </w:p>
        </w:tc>
        <w:tc>
          <w:tcPr>
            <w:tcW w:w="4680" w:type="dxa"/>
            <w:tcBorders>
              <w:top w:val="single" w:sz="6" w:space="0" w:color="000000" w:themeColor="text1"/>
              <w:left w:val="nil"/>
              <w:bottom w:val="single" w:sz="6" w:space="0" w:color="000000" w:themeColor="text1"/>
              <w:right w:val="nil"/>
            </w:tcBorders>
            <w:shd w:val="clear" w:color="auto" w:fill="000000" w:themeFill="text1"/>
            <w:vAlign w:val="center"/>
            <w:hideMark/>
          </w:tcPr>
          <w:p w:rsidR="00983386" w:rsidRPr="001F462B" w:rsidRDefault="00983386" w:rsidP="00733BDF">
            <w:pPr>
              <w:jc w:val="center"/>
              <w:rPr>
                <w:rFonts w:asciiTheme="minorHAnsi" w:hAnsiTheme="minorHAnsi" w:cstheme="minorHAnsi"/>
                <w:b/>
                <w:sz w:val="24"/>
                <w:szCs w:val="24"/>
              </w:rPr>
            </w:pPr>
            <w:r w:rsidRPr="001F462B">
              <w:rPr>
                <w:rFonts w:asciiTheme="minorHAnsi" w:hAnsiTheme="minorHAnsi" w:cstheme="minorHAnsi"/>
                <w:b/>
                <w:sz w:val="24"/>
                <w:szCs w:val="24"/>
              </w:rPr>
              <w:t>Description</w:t>
            </w:r>
          </w:p>
        </w:tc>
      </w:tr>
      <w:tr w:rsidR="0098338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DC4E02" w:rsidRDefault="00983386" w:rsidP="00733BDF">
            <w:pPr>
              <w:ind w:hanging="11"/>
              <w:jc w:val="center"/>
              <w:rPr>
                <w:rFonts w:asciiTheme="minorHAnsi" w:hAnsiTheme="minorHAnsi" w:cstheme="minorHAnsi"/>
                <w:sz w:val="20"/>
                <w:szCs w:val="20"/>
              </w:rPr>
            </w:pPr>
          </w:p>
          <w:p w:rsidR="00983386" w:rsidRPr="00983386" w:rsidRDefault="00983386" w:rsidP="00983386">
            <w:pPr>
              <w:jc w:val="center"/>
              <w:rPr>
                <w:rFonts w:asciiTheme="minorHAnsi" w:hAnsiTheme="minorHAnsi" w:cstheme="majorHAnsi"/>
                <w:b/>
                <w:i/>
                <w:color w:val="0070C0"/>
                <w:sz w:val="20"/>
                <w:szCs w:val="20"/>
                <w:lang w:eastAsia="fr-FR"/>
              </w:rPr>
            </w:pPr>
            <w:r w:rsidRPr="00983386">
              <w:rPr>
                <w:rFonts w:asciiTheme="minorHAnsi" w:hAnsiTheme="minorHAnsi" w:cstheme="majorHAnsi"/>
                <w:b/>
                <w:i/>
                <w:color w:val="0070C0"/>
                <w:sz w:val="20"/>
                <w:szCs w:val="20"/>
                <w:lang w:eastAsia="fr-FR"/>
              </w:rPr>
              <w:t>split_rds.R</w:t>
            </w:r>
          </w:p>
          <w:p w:rsidR="00983386" w:rsidRPr="00DC4E02" w:rsidRDefault="00983386" w:rsidP="00733BDF">
            <w:pPr>
              <w:ind w:hanging="11"/>
              <w:jc w:val="center"/>
              <w:rPr>
                <w:rFonts w:asciiTheme="minorHAnsi" w:hAnsiTheme="minorHAnsi" w:cstheme="minorHAnsi"/>
                <w:sz w:val="20"/>
                <w:szCs w:val="20"/>
              </w:rPr>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DC4E02" w:rsidRDefault="00983386" w:rsidP="00733BDF">
            <w:pPr>
              <w:ind w:left="-1"/>
              <w:jc w:val="center"/>
              <w:rPr>
                <w:rFonts w:asciiTheme="minorHAnsi" w:hAnsiTheme="minorHAnsi" w:cstheme="minorHAnsi"/>
                <w:sz w:val="20"/>
                <w:szCs w:val="20"/>
              </w:rPr>
            </w:pPr>
          </w:p>
          <w:p w:rsidR="00983386" w:rsidRPr="00DC4E02" w:rsidRDefault="00983386" w:rsidP="00733BDF">
            <w:pPr>
              <w:ind w:left="-1"/>
              <w:jc w:val="center"/>
              <w:rPr>
                <w:rFonts w:asciiTheme="minorHAnsi" w:hAnsiTheme="minorHAnsi" w:cstheme="minorHAnsi"/>
                <w:sz w:val="20"/>
                <w:szCs w:val="20"/>
              </w:rPr>
            </w:pPr>
            <w:r>
              <w:rPr>
                <w:b/>
              </w:rPr>
              <w:t>./Prod/Fonctions/balises</w:t>
            </w:r>
          </w:p>
          <w:p w:rsidR="00983386" w:rsidRPr="00DC4E02" w:rsidRDefault="00983386" w:rsidP="00733BDF">
            <w:pPr>
              <w:ind w:left="-1"/>
              <w:jc w:val="center"/>
              <w:rPr>
                <w:rFonts w:asciiTheme="minorHAnsi" w:hAnsiTheme="minorHAnsi" w:cstheme="minorHAnsi"/>
                <w:sz w:val="20"/>
                <w:szCs w:val="20"/>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983386" w:rsidRPr="004E3127" w:rsidRDefault="00983386" w:rsidP="00733BDF">
            <w:pPr>
              <w:jc w:val="center"/>
              <w:rPr>
                <w:rFonts w:asciiTheme="minorHAnsi" w:hAnsiTheme="minorHAnsi" w:cstheme="minorHAnsi"/>
                <w:sz w:val="18"/>
                <w:szCs w:val="20"/>
              </w:rPr>
            </w:pPr>
          </w:p>
          <w:p w:rsidR="00221FA8" w:rsidRDefault="00983386" w:rsidP="00221FA8">
            <w:pPr>
              <w:jc w:val="center"/>
              <w:rPr>
                <w:rFonts w:asciiTheme="minorHAnsi" w:hAnsiTheme="minorHAnsi" w:cstheme="minorHAnsi"/>
                <w:sz w:val="18"/>
                <w:szCs w:val="20"/>
              </w:rPr>
            </w:pPr>
            <w:r w:rsidRPr="00983386">
              <w:rPr>
                <w:rFonts w:asciiTheme="minorHAnsi" w:hAnsiTheme="minorHAnsi" w:cstheme="minorHAnsi"/>
                <w:sz w:val="18"/>
                <w:szCs w:val="20"/>
              </w:rPr>
              <w:t>Application des règles de gestion par fichier RDS</w:t>
            </w:r>
            <w:r>
              <w:rPr>
                <w:rFonts w:asciiTheme="minorHAnsi" w:hAnsiTheme="minorHAnsi" w:cstheme="minorHAnsi"/>
                <w:sz w:val="18"/>
                <w:szCs w:val="20"/>
              </w:rPr>
              <w:t xml:space="preserve"> à partir d’un</w:t>
            </w:r>
          </w:p>
          <w:p w:rsidR="00983386" w:rsidRDefault="00983386" w:rsidP="00221FA8">
            <w:pPr>
              <w:rPr>
                <w:rFonts w:asciiTheme="minorHAnsi" w:hAnsiTheme="minorHAnsi" w:cstheme="minorHAnsi"/>
                <w:sz w:val="18"/>
                <w:szCs w:val="20"/>
              </w:rPr>
            </w:pPr>
            <w:r>
              <w:rPr>
                <w:rFonts w:asciiTheme="minorHAnsi" w:hAnsiTheme="minorHAnsi" w:cstheme="minorHAnsi"/>
                <w:sz w:val="18"/>
                <w:szCs w:val="20"/>
              </w:rPr>
              <w:t>référentiel de comptage</w:t>
            </w:r>
          </w:p>
          <w:p w:rsidR="00831500" w:rsidRPr="00221FA8" w:rsidRDefault="00831500" w:rsidP="00831500">
            <w:pPr>
              <w:ind w:left="-1"/>
              <w:rPr>
                <w:sz w:val="18"/>
              </w:rPr>
            </w:pPr>
            <w:r w:rsidRPr="00221FA8">
              <w:rPr>
                <w:sz w:val="18"/>
              </w:rPr>
              <w:t xml:space="preserve">En sortie :  </w:t>
            </w:r>
          </w:p>
          <w:p w:rsidR="00831500" w:rsidRPr="004E3127" w:rsidRDefault="00831500" w:rsidP="00221FA8">
            <w:pPr>
              <w:rPr>
                <w:rFonts w:asciiTheme="minorHAnsi" w:hAnsiTheme="minorHAnsi" w:cstheme="minorHAnsi"/>
                <w:sz w:val="18"/>
                <w:szCs w:val="20"/>
              </w:rPr>
            </w:pPr>
            <w:r>
              <w:rPr>
                <w:rFonts w:asciiTheme="minorHAnsi" w:hAnsiTheme="minorHAnsi" w:cstheme="minorHAnsi"/>
                <w:sz w:val="18"/>
                <w:szCs w:val="20"/>
              </w:rPr>
              <w:t>Split en data frame « simples » ou « multiples »</w:t>
            </w:r>
          </w:p>
        </w:tc>
      </w:tr>
      <w:tr w:rsidR="0098338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DC4E02" w:rsidRDefault="00983386" w:rsidP="00983386">
            <w:pPr>
              <w:jc w:val="center"/>
              <w:rPr>
                <w:rFonts w:asciiTheme="minorHAnsi" w:hAnsiTheme="minorHAnsi" w:cstheme="minorHAnsi"/>
                <w:sz w:val="20"/>
                <w:szCs w:val="20"/>
              </w:rPr>
            </w:pPr>
            <w:proofErr w:type="spellStart"/>
            <w:r w:rsidRPr="00983386">
              <w:rPr>
                <w:rFonts w:asciiTheme="minorHAnsi" w:hAnsiTheme="minorHAnsi" w:cstheme="majorHAnsi"/>
                <w:b/>
                <w:i/>
                <w:color w:val="0070C0"/>
                <w:sz w:val="20"/>
                <w:szCs w:val="20"/>
                <w:lang w:eastAsia="fr-FR"/>
              </w:rPr>
              <w:t>balises_simples_dates.R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DC4E02" w:rsidRDefault="00983386" w:rsidP="00983386">
            <w:pPr>
              <w:ind w:left="-1"/>
              <w:jc w:val="center"/>
              <w:rPr>
                <w:rFonts w:asciiTheme="minorHAnsi" w:hAnsiTheme="minorHAnsi" w:cstheme="minorHAnsi"/>
                <w:sz w:val="20"/>
                <w:szCs w:val="20"/>
              </w:rPr>
            </w:pPr>
            <w:r>
              <w:rPr>
                <w:b/>
              </w:rPr>
              <w:t>./Prod/Fonctions/balises</w:t>
            </w:r>
          </w:p>
          <w:p w:rsidR="00983386" w:rsidRPr="00DC4E02" w:rsidRDefault="00983386" w:rsidP="00733BDF">
            <w:pPr>
              <w:ind w:left="-1"/>
              <w:jc w:val="center"/>
              <w:rPr>
                <w:rFonts w:asciiTheme="minorHAnsi" w:hAnsiTheme="minorHAnsi" w:cstheme="minorHAnsi"/>
                <w:sz w:val="20"/>
                <w:szCs w:val="20"/>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983386" w:rsidRPr="00983386" w:rsidRDefault="00983386" w:rsidP="00983386">
            <w:pPr>
              <w:ind w:left="-1"/>
              <w:rPr>
                <w:sz w:val="18"/>
              </w:rPr>
            </w:pPr>
            <w:r w:rsidRPr="00983386">
              <w:rPr>
                <w:sz w:val="18"/>
              </w:rPr>
              <w:t xml:space="preserve">Fonction traitant les dates   </w:t>
            </w:r>
          </w:p>
          <w:p w:rsidR="00983386" w:rsidRPr="00983386" w:rsidRDefault="00983386" w:rsidP="00983386">
            <w:pPr>
              <w:ind w:left="-1"/>
              <w:rPr>
                <w:sz w:val="18"/>
              </w:rPr>
            </w:pPr>
            <w:r w:rsidRPr="00983386">
              <w:rPr>
                <w:sz w:val="18"/>
              </w:rPr>
              <w:t>Transforme plusieurs lignes d'une date (</w:t>
            </w:r>
            <w:proofErr w:type="spellStart"/>
            <w:r w:rsidRPr="00983386">
              <w:rPr>
                <w:sz w:val="18"/>
              </w:rPr>
              <w:t>day-month-year</w:t>
            </w:r>
            <w:proofErr w:type="spellEnd"/>
            <w:r w:rsidRPr="00983386">
              <w:rPr>
                <w:sz w:val="18"/>
              </w:rPr>
              <w:t>) en une seule ligne</w:t>
            </w:r>
          </w:p>
          <w:p w:rsidR="00983386" w:rsidRPr="004E3127" w:rsidRDefault="00983386" w:rsidP="00983386">
            <w:pPr>
              <w:rPr>
                <w:rFonts w:asciiTheme="minorHAnsi" w:hAnsiTheme="minorHAnsi" w:cstheme="minorHAnsi"/>
                <w:sz w:val="18"/>
                <w:szCs w:val="20"/>
              </w:rPr>
            </w:pPr>
            <w:r w:rsidRPr="00983386">
              <w:rPr>
                <w:sz w:val="18"/>
              </w:rPr>
              <w:t>En sortie : Pour chaque id et pour chaque type de date, la date est concaténée sur une ligne</w:t>
            </w:r>
          </w:p>
        </w:tc>
      </w:tr>
      <w:tr w:rsidR="0098338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983386" w:rsidRDefault="00221FA8" w:rsidP="00983386">
            <w:pPr>
              <w:jc w:val="center"/>
              <w:rPr>
                <w:rFonts w:asciiTheme="minorHAnsi" w:hAnsiTheme="minorHAnsi" w:cstheme="majorHAnsi"/>
                <w:b/>
                <w:i/>
                <w:color w:val="0070C0"/>
                <w:sz w:val="20"/>
                <w:szCs w:val="20"/>
                <w:lang w:eastAsia="fr-FR"/>
              </w:rPr>
            </w:pPr>
            <w:proofErr w:type="spellStart"/>
            <w:r w:rsidRPr="00221FA8">
              <w:rPr>
                <w:rFonts w:asciiTheme="minorHAnsi" w:hAnsiTheme="minorHAnsi" w:cstheme="majorHAnsi"/>
                <w:b/>
                <w:i/>
                <w:color w:val="0070C0"/>
                <w:sz w:val="20"/>
                <w:szCs w:val="20"/>
                <w:lang w:eastAsia="fr-FR"/>
              </w:rPr>
              <w:t>balisage_RDS.R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DC4E02" w:rsidRDefault="00221FA8" w:rsidP="00221FA8">
            <w:pPr>
              <w:ind w:left="-1"/>
              <w:jc w:val="center"/>
              <w:rPr>
                <w:rFonts w:asciiTheme="minorHAnsi" w:hAnsiTheme="minorHAnsi" w:cstheme="minorHAnsi"/>
                <w:sz w:val="20"/>
                <w:szCs w:val="20"/>
              </w:rPr>
            </w:pPr>
            <w:r>
              <w:rPr>
                <w:b/>
              </w:rPr>
              <w:t>./Prod/Fonctions/balises</w:t>
            </w:r>
          </w:p>
          <w:p w:rsidR="00983386" w:rsidRDefault="00983386" w:rsidP="00983386">
            <w:pPr>
              <w:ind w:left="-1"/>
              <w:jc w:val="center"/>
              <w:rPr>
                <w:b/>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21FA8" w:rsidRPr="00221FA8" w:rsidRDefault="00221FA8" w:rsidP="00221FA8">
            <w:pPr>
              <w:ind w:left="-1"/>
              <w:rPr>
                <w:sz w:val="18"/>
              </w:rPr>
            </w:pPr>
            <w:r w:rsidRPr="00221FA8">
              <w:rPr>
                <w:sz w:val="18"/>
              </w:rPr>
              <w:t xml:space="preserve">Fonction qui scan un répertoire contenant des .RDS      </w:t>
            </w:r>
            <w:r>
              <w:rPr>
                <w:sz w:val="18"/>
              </w:rPr>
              <w:t xml:space="preserve">                               </w:t>
            </w:r>
          </w:p>
          <w:p w:rsidR="00221FA8" w:rsidRPr="00221FA8" w:rsidRDefault="00221FA8" w:rsidP="00221FA8">
            <w:pPr>
              <w:ind w:left="-1"/>
              <w:rPr>
                <w:sz w:val="18"/>
              </w:rPr>
            </w:pPr>
            <w:r w:rsidRPr="00221FA8">
              <w:rPr>
                <w:sz w:val="18"/>
              </w:rPr>
              <w:t xml:space="preserve">Appel la fonction de découpage en table simples/multiples : </w:t>
            </w:r>
            <w:proofErr w:type="spellStart"/>
            <w:r w:rsidRPr="00221FA8">
              <w:rPr>
                <w:i/>
                <w:sz w:val="18"/>
              </w:rPr>
              <w:t>split_</w:t>
            </w:r>
            <w:proofErr w:type="gramStart"/>
            <w:r w:rsidRPr="00221FA8">
              <w:rPr>
                <w:i/>
                <w:sz w:val="18"/>
              </w:rPr>
              <w:t>rds</w:t>
            </w:r>
            <w:proofErr w:type="spellEnd"/>
            <w:r w:rsidRPr="00221FA8">
              <w:rPr>
                <w:i/>
                <w:sz w:val="18"/>
              </w:rPr>
              <w:t>()</w:t>
            </w:r>
            <w:proofErr w:type="gramEnd"/>
            <w:r>
              <w:rPr>
                <w:sz w:val="18"/>
              </w:rPr>
              <w:t xml:space="preserve">               </w:t>
            </w:r>
          </w:p>
          <w:p w:rsidR="00983386" w:rsidRPr="00983386" w:rsidRDefault="00221FA8" w:rsidP="00221FA8">
            <w:pPr>
              <w:ind w:left="-1"/>
              <w:rPr>
                <w:sz w:val="18"/>
              </w:rPr>
            </w:pPr>
            <w:r w:rsidRPr="00221FA8">
              <w:rPr>
                <w:sz w:val="18"/>
              </w:rPr>
              <w:t xml:space="preserve">En sortie : Ecrit les tables simples/multiples sous </w:t>
            </w:r>
            <w:r>
              <w:rPr>
                <w:sz w:val="18"/>
              </w:rPr>
              <w:t>postgre</w:t>
            </w:r>
            <w:r w:rsidRPr="00221FA8">
              <w:rPr>
                <w:sz w:val="18"/>
              </w:rPr>
              <w:t xml:space="preserve"> : </w:t>
            </w:r>
            <w:proofErr w:type="spellStart"/>
            <w:r w:rsidRPr="00221FA8">
              <w:rPr>
                <w:i/>
                <w:sz w:val="18"/>
              </w:rPr>
              <w:t>pstgr_write_</w:t>
            </w:r>
            <w:proofErr w:type="gramStart"/>
            <w:r w:rsidRPr="00221FA8">
              <w:rPr>
                <w:i/>
                <w:sz w:val="18"/>
              </w:rPr>
              <w:t>table</w:t>
            </w:r>
            <w:proofErr w:type="spellEnd"/>
            <w:r w:rsidRPr="00221FA8">
              <w:rPr>
                <w:i/>
                <w:sz w:val="18"/>
              </w:rPr>
              <w:t>(</w:t>
            </w:r>
            <w:proofErr w:type="gramEnd"/>
            <w:r w:rsidRPr="00221FA8">
              <w:rPr>
                <w:i/>
                <w:sz w:val="18"/>
              </w:rPr>
              <w:t>)</w:t>
            </w:r>
          </w:p>
        </w:tc>
      </w:tr>
      <w:tr w:rsidR="00221FA8"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221FA8" w:rsidRDefault="00221FA8" w:rsidP="00983386">
            <w:pPr>
              <w:jc w:val="center"/>
              <w:rPr>
                <w:rFonts w:asciiTheme="minorHAnsi" w:hAnsiTheme="minorHAnsi" w:cstheme="majorHAnsi"/>
                <w:b/>
                <w:i/>
                <w:color w:val="0070C0"/>
                <w:sz w:val="20"/>
                <w:szCs w:val="20"/>
                <w:lang w:eastAsia="fr-FR"/>
              </w:rPr>
            </w:pPr>
            <w:proofErr w:type="spellStart"/>
            <w:r w:rsidRPr="00221FA8">
              <w:rPr>
                <w:rFonts w:asciiTheme="minorHAnsi" w:hAnsiTheme="minorHAnsi" w:cstheme="majorHAnsi"/>
                <w:b/>
                <w:i/>
                <w:color w:val="0070C0"/>
                <w:sz w:val="20"/>
                <w:szCs w:val="20"/>
                <w:lang w:eastAsia="fr-FR"/>
              </w:rPr>
              <w:lastRenderedPageBreak/>
              <w:t>balisage_RDS_candidate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DC4E02" w:rsidRDefault="00221FA8" w:rsidP="00221FA8">
            <w:pPr>
              <w:ind w:left="-1"/>
              <w:jc w:val="center"/>
              <w:rPr>
                <w:rFonts w:asciiTheme="minorHAnsi" w:hAnsiTheme="minorHAnsi" w:cstheme="minorHAnsi"/>
                <w:sz w:val="20"/>
                <w:szCs w:val="20"/>
              </w:rPr>
            </w:pPr>
            <w:r>
              <w:rPr>
                <w:b/>
              </w:rPr>
              <w:t>./Prod/Fonctions/balises</w:t>
            </w:r>
          </w:p>
          <w:p w:rsidR="00221FA8" w:rsidRDefault="00221FA8" w:rsidP="00221FA8">
            <w:pPr>
              <w:ind w:left="-1"/>
              <w:jc w:val="center"/>
              <w:rPr>
                <w:b/>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21FA8" w:rsidRPr="00221FA8" w:rsidRDefault="00221FA8" w:rsidP="00221FA8">
            <w:pPr>
              <w:ind w:left="-1"/>
              <w:rPr>
                <w:sz w:val="18"/>
              </w:rPr>
            </w:pPr>
            <w:r w:rsidRPr="00221FA8">
              <w:rPr>
                <w:sz w:val="18"/>
              </w:rPr>
              <w:t>Cette fonction a pour but de remonter les données sous P</w:t>
            </w:r>
            <w:r>
              <w:rPr>
                <w:sz w:val="18"/>
              </w:rPr>
              <w:t xml:space="preserve">ostgre en séparant les </w:t>
            </w:r>
            <w:r w:rsidRPr="00221FA8">
              <w:rPr>
                <w:sz w:val="18"/>
              </w:rPr>
              <w:t>données des balises si</w:t>
            </w:r>
            <w:r w:rsidR="00A17192">
              <w:rPr>
                <w:sz w:val="18"/>
              </w:rPr>
              <w:t>mples et les balises multiples</w:t>
            </w:r>
            <w:r w:rsidRPr="00221FA8">
              <w:rPr>
                <w:sz w:val="18"/>
              </w:rPr>
              <w:t xml:space="preserve"> </w:t>
            </w:r>
            <w:r>
              <w:rPr>
                <w:sz w:val="18"/>
              </w:rPr>
              <w:t xml:space="preserve">                            </w:t>
            </w:r>
          </w:p>
          <w:p w:rsidR="00221FA8" w:rsidRPr="00221FA8" w:rsidRDefault="00221FA8" w:rsidP="00221FA8">
            <w:pPr>
              <w:ind w:left="-1"/>
              <w:rPr>
                <w:sz w:val="18"/>
              </w:rPr>
            </w:pPr>
            <w:r w:rsidRPr="00221FA8">
              <w:rPr>
                <w:sz w:val="18"/>
              </w:rPr>
              <w:t xml:space="preserve">1) création du schéma cible s'il n'existe pas                                         </w:t>
            </w:r>
          </w:p>
          <w:p w:rsidR="00221FA8" w:rsidRPr="00221FA8" w:rsidRDefault="00221FA8" w:rsidP="00221FA8">
            <w:pPr>
              <w:ind w:left="-1"/>
              <w:rPr>
                <w:sz w:val="18"/>
              </w:rPr>
            </w:pPr>
            <w:r w:rsidRPr="00221FA8">
              <w:rPr>
                <w:sz w:val="18"/>
              </w:rPr>
              <w:t xml:space="preserve">2) création des structures vides pour accueillir les données                          </w:t>
            </w:r>
          </w:p>
          <w:p w:rsidR="00221FA8" w:rsidRPr="00221FA8" w:rsidRDefault="00221FA8" w:rsidP="00221FA8">
            <w:pPr>
              <w:ind w:left="-1"/>
              <w:rPr>
                <w:sz w:val="18"/>
              </w:rPr>
            </w:pPr>
            <w:r w:rsidRPr="00221FA8">
              <w:rPr>
                <w:sz w:val="18"/>
              </w:rPr>
              <w:t xml:space="preserve">3) séparation des </w:t>
            </w:r>
            <w:proofErr w:type="spellStart"/>
            <w:r w:rsidRPr="00221FA8">
              <w:rPr>
                <w:sz w:val="18"/>
              </w:rPr>
              <w:t>rds</w:t>
            </w:r>
            <w:proofErr w:type="spellEnd"/>
            <w:r w:rsidRPr="00221FA8">
              <w:rPr>
                <w:sz w:val="18"/>
              </w:rPr>
              <w:t xml:space="preserve"> en partie simple/</w:t>
            </w:r>
            <w:proofErr w:type="spellStart"/>
            <w:r w:rsidRPr="00221FA8">
              <w:rPr>
                <w:sz w:val="18"/>
              </w:rPr>
              <w:t>mult</w:t>
            </w:r>
            <w:proofErr w:type="spellEnd"/>
            <w:r w:rsidRPr="00221FA8">
              <w:rPr>
                <w:sz w:val="18"/>
              </w:rPr>
              <w:t xml:space="preserve"> puis remont</w:t>
            </w:r>
            <w:r>
              <w:rPr>
                <w:sz w:val="18"/>
              </w:rPr>
              <w:t xml:space="preserve">ée sous Postgre </w:t>
            </w:r>
          </w:p>
        </w:tc>
      </w:tr>
      <w:tr w:rsidR="00221FA8"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221FA8" w:rsidRDefault="00221FA8" w:rsidP="00983386">
            <w:pPr>
              <w:jc w:val="center"/>
              <w:rPr>
                <w:rFonts w:asciiTheme="minorHAnsi" w:hAnsiTheme="minorHAnsi" w:cstheme="majorHAnsi"/>
                <w:b/>
                <w:i/>
                <w:color w:val="0070C0"/>
                <w:sz w:val="20"/>
                <w:szCs w:val="20"/>
                <w:lang w:eastAsia="fr-FR"/>
              </w:rPr>
            </w:pPr>
            <w:proofErr w:type="spellStart"/>
            <w:r w:rsidRPr="00221FA8">
              <w:rPr>
                <w:rFonts w:asciiTheme="minorHAnsi" w:hAnsiTheme="minorHAnsi" w:cstheme="majorHAnsi"/>
                <w:b/>
                <w:i/>
                <w:color w:val="0070C0"/>
                <w:sz w:val="20"/>
                <w:szCs w:val="20"/>
                <w:lang w:eastAsia="fr-FR"/>
              </w:rPr>
              <w:t>comptage_balise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DC4E02" w:rsidRDefault="00221FA8" w:rsidP="00221FA8">
            <w:pPr>
              <w:ind w:left="-1"/>
              <w:jc w:val="center"/>
              <w:rPr>
                <w:rFonts w:asciiTheme="minorHAnsi" w:hAnsiTheme="minorHAnsi" w:cstheme="minorHAnsi"/>
                <w:sz w:val="20"/>
                <w:szCs w:val="20"/>
              </w:rPr>
            </w:pPr>
            <w:r>
              <w:rPr>
                <w:b/>
              </w:rPr>
              <w:t>./Prod/Fonctions/balises</w:t>
            </w:r>
          </w:p>
          <w:p w:rsidR="00221FA8" w:rsidRDefault="00221FA8" w:rsidP="00221FA8">
            <w:pPr>
              <w:ind w:left="-1"/>
              <w:jc w:val="center"/>
              <w:rPr>
                <w:b/>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21FA8" w:rsidRPr="00221FA8" w:rsidRDefault="00221FA8" w:rsidP="00221FA8">
            <w:pPr>
              <w:ind w:left="-1"/>
              <w:rPr>
                <w:sz w:val="18"/>
              </w:rPr>
            </w:pPr>
            <w:r w:rsidRPr="00221FA8">
              <w:rPr>
                <w:sz w:val="18"/>
              </w:rPr>
              <w:t xml:space="preserve">Cette fonction a pour but de </w:t>
            </w:r>
            <w:r>
              <w:rPr>
                <w:sz w:val="18"/>
              </w:rPr>
              <w:t>créer</w:t>
            </w:r>
            <w:r w:rsidRPr="00221FA8">
              <w:rPr>
                <w:sz w:val="18"/>
              </w:rPr>
              <w:t xml:space="preserve"> le référentiel qui pe</w:t>
            </w:r>
            <w:r>
              <w:rPr>
                <w:sz w:val="18"/>
              </w:rPr>
              <w:t xml:space="preserve">rmettra de définir les </w:t>
            </w:r>
            <w:r w:rsidRPr="00221FA8">
              <w:rPr>
                <w:sz w:val="18"/>
              </w:rPr>
              <w:t>balises simples et les balises multiples</w:t>
            </w:r>
          </w:p>
          <w:p w:rsidR="00831500" w:rsidRPr="00221FA8" w:rsidRDefault="00221FA8" w:rsidP="00831500">
            <w:pPr>
              <w:ind w:left="-1"/>
              <w:rPr>
                <w:sz w:val="18"/>
              </w:rPr>
            </w:pPr>
            <w:r w:rsidRPr="00221FA8">
              <w:rPr>
                <w:sz w:val="18"/>
              </w:rPr>
              <w:t xml:space="preserve">En sortie :  </w:t>
            </w:r>
          </w:p>
          <w:p w:rsidR="00221FA8" w:rsidRPr="00221FA8" w:rsidRDefault="00221FA8" w:rsidP="00221FA8">
            <w:pPr>
              <w:ind w:left="-1"/>
              <w:rPr>
                <w:sz w:val="18"/>
              </w:rPr>
            </w:pPr>
            <w:r w:rsidRPr="00221FA8">
              <w:rPr>
                <w:sz w:val="18"/>
              </w:rPr>
              <w:t xml:space="preserve">un fichier csv avec les </w:t>
            </w:r>
            <w:r w:rsidR="00831500" w:rsidRPr="00221FA8">
              <w:rPr>
                <w:sz w:val="18"/>
              </w:rPr>
              <w:t>différents</w:t>
            </w:r>
            <w:r w:rsidRPr="00221FA8">
              <w:rPr>
                <w:sz w:val="18"/>
              </w:rPr>
              <w:t xml:space="preserve"> </w:t>
            </w:r>
            <w:r w:rsidR="00831500" w:rsidRPr="00221FA8">
              <w:rPr>
                <w:sz w:val="18"/>
              </w:rPr>
              <w:t>éléments</w:t>
            </w:r>
            <w:r w:rsidRPr="00221FA8">
              <w:rPr>
                <w:sz w:val="18"/>
              </w:rPr>
              <w:t xml:space="preserve"> pour qualifier les balises simples/</w:t>
            </w:r>
            <w:proofErr w:type="spellStart"/>
            <w:r w:rsidRPr="00221FA8">
              <w:rPr>
                <w:sz w:val="18"/>
              </w:rPr>
              <w:t>mult</w:t>
            </w:r>
            <w:proofErr w:type="spellEnd"/>
          </w:p>
        </w:tc>
      </w:tr>
      <w:tr w:rsidR="00733BDF"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137E68" w:rsidRDefault="00733BDF" w:rsidP="00983386">
            <w:pPr>
              <w:jc w:val="center"/>
              <w:rPr>
                <w:rFonts w:asciiTheme="minorHAnsi" w:hAnsiTheme="minorHAnsi" w:cstheme="majorHAnsi"/>
                <w:b/>
                <w:i/>
                <w:color w:val="0070C0"/>
                <w:sz w:val="20"/>
                <w:szCs w:val="20"/>
                <w:lang w:val="en-US" w:eastAsia="fr-FR"/>
              </w:rPr>
            </w:pPr>
            <w:proofErr w:type="spellStart"/>
            <w:r w:rsidRPr="00137E68">
              <w:rPr>
                <w:rFonts w:asciiTheme="minorHAnsi" w:hAnsiTheme="minorHAnsi" w:cstheme="majorHAnsi"/>
                <w:b/>
                <w:i/>
                <w:color w:val="0070C0"/>
                <w:sz w:val="20"/>
                <w:szCs w:val="20"/>
                <w:lang w:val="en-US" w:eastAsia="fr-FR"/>
              </w:rPr>
              <w:t>load_rds_file_to_db.R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DC4E02" w:rsidRDefault="00733BDF" w:rsidP="00733BDF">
            <w:pPr>
              <w:ind w:left="-1"/>
              <w:jc w:val="center"/>
              <w:rPr>
                <w:rFonts w:asciiTheme="minorHAnsi" w:hAnsiTheme="minorHAnsi" w:cstheme="minorHAnsi"/>
                <w:sz w:val="20"/>
                <w:szCs w:val="20"/>
              </w:rPr>
            </w:pPr>
            <w:r>
              <w:rPr>
                <w:b/>
              </w:rPr>
              <w:t>./Prod/Fonctions/balises</w:t>
            </w:r>
          </w:p>
          <w:p w:rsidR="00733BDF" w:rsidRDefault="00733BDF" w:rsidP="00221FA8">
            <w:pPr>
              <w:ind w:left="-1"/>
              <w:jc w:val="center"/>
              <w:rPr>
                <w:b/>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33BDF" w:rsidRPr="00221FA8" w:rsidRDefault="00733BDF" w:rsidP="00221FA8">
            <w:pPr>
              <w:ind w:left="-1"/>
              <w:rPr>
                <w:sz w:val="18"/>
              </w:rPr>
            </w:pPr>
          </w:p>
        </w:tc>
      </w:tr>
      <w:tr w:rsidR="00733BDF"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733BDF" w:rsidRDefault="00733BDF" w:rsidP="00983386">
            <w:pPr>
              <w:jc w:val="center"/>
              <w:rPr>
                <w:rFonts w:asciiTheme="minorHAnsi" w:hAnsiTheme="minorHAnsi" w:cstheme="majorHAnsi"/>
                <w:b/>
                <w:i/>
                <w:color w:val="0070C0"/>
                <w:sz w:val="20"/>
                <w:szCs w:val="20"/>
                <w:lang w:eastAsia="fr-FR"/>
              </w:rPr>
            </w:pPr>
            <w:proofErr w:type="spellStart"/>
            <w:r w:rsidRPr="00733BDF">
              <w:rPr>
                <w:rFonts w:asciiTheme="minorHAnsi" w:hAnsiTheme="minorHAnsi" w:cstheme="majorHAnsi"/>
                <w:b/>
                <w:i/>
                <w:color w:val="0070C0"/>
                <w:sz w:val="20"/>
                <w:szCs w:val="20"/>
                <w:lang w:eastAsia="fr-FR"/>
              </w:rPr>
              <w:t>pstgr_write_table.R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Default="00733BDF" w:rsidP="00733BDF">
            <w:pPr>
              <w:ind w:left="-1"/>
              <w:jc w:val="center"/>
              <w:rPr>
                <w:b/>
              </w:rPr>
            </w:pPr>
            <w:r>
              <w:rPr>
                <w:b/>
              </w:rPr>
              <w:t>./</w:t>
            </w:r>
            <w:proofErr w:type="spellStart"/>
            <w:r>
              <w:rPr>
                <w:b/>
              </w:rPr>
              <w:t>Prod</w:t>
            </w:r>
            <w:proofErr w:type="spellEnd"/>
            <w:r>
              <w:rPr>
                <w:b/>
              </w:rPr>
              <w:t>/Fonctions/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33BDF" w:rsidRPr="00221FA8" w:rsidRDefault="00733BDF" w:rsidP="00221FA8">
            <w:pPr>
              <w:ind w:left="-1"/>
              <w:rPr>
                <w:sz w:val="18"/>
              </w:rPr>
            </w:pPr>
            <w:r>
              <w:rPr>
                <w:sz w:val="18"/>
              </w:rPr>
              <w:t>Chargement dans un schéma et une table paramétrable d’un fichier RDS</w:t>
            </w:r>
          </w:p>
        </w:tc>
      </w:tr>
      <w:tr w:rsidR="00733BDF"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733BDF" w:rsidRDefault="00733BDF" w:rsidP="00983386">
            <w:pPr>
              <w:jc w:val="center"/>
              <w:rPr>
                <w:rFonts w:asciiTheme="minorHAnsi" w:hAnsiTheme="minorHAnsi" w:cstheme="majorHAnsi"/>
                <w:b/>
                <w:i/>
                <w:color w:val="0070C0"/>
                <w:sz w:val="20"/>
                <w:szCs w:val="20"/>
                <w:lang w:eastAsia="fr-FR"/>
              </w:rPr>
            </w:pPr>
            <w:proofErr w:type="spellStart"/>
            <w:r w:rsidRPr="00733BDF">
              <w:rPr>
                <w:rFonts w:asciiTheme="minorHAnsi" w:hAnsiTheme="minorHAnsi" w:cstheme="majorHAnsi"/>
                <w:b/>
                <w:i/>
                <w:color w:val="0070C0"/>
                <w:sz w:val="20"/>
                <w:szCs w:val="20"/>
                <w:lang w:eastAsia="fr-FR"/>
              </w:rPr>
              <w:t>pstgr_init_schema.R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Default="00733BDF" w:rsidP="00733BDF">
            <w:pPr>
              <w:ind w:left="-1"/>
              <w:jc w:val="center"/>
              <w:rPr>
                <w:b/>
              </w:rPr>
            </w:pPr>
            <w:r>
              <w:rPr>
                <w:b/>
              </w:rPr>
              <w:t>./</w:t>
            </w:r>
            <w:proofErr w:type="spellStart"/>
            <w:r>
              <w:rPr>
                <w:b/>
              </w:rPr>
              <w:t>Prod</w:t>
            </w:r>
            <w:proofErr w:type="spellEnd"/>
            <w:r>
              <w:rPr>
                <w:b/>
              </w:rPr>
              <w:t>/Fonctions/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33BDF" w:rsidRDefault="00733BDF" w:rsidP="00221FA8">
            <w:pPr>
              <w:ind w:left="-1"/>
              <w:rPr>
                <w:sz w:val="18"/>
              </w:rPr>
            </w:pPr>
            <w:r>
              <w:rPr>
                <w:sz w:val="18"/>
              </w:rPr>
              <w:t xml:space="preserve">Création d’un schéma avec le nom en </w:t>
            </w:r>
            <w:r w:rsidR="00B87C4C">
              <w:rPr>
                <w:sz w:val="18"/>
              </w:rPr>
              <w:t>paramètre</w:t>
            </w:r>
          </w:p>
          <w:p w:rsidR="00733BDF" w:rsidRDefault="00733BDF" w:rsidP="00221FA8">
            <w:pPr>
              <w:ind w:left="-1"/>
              <w:rPr>
                <w:sz w:val="18"/>
              </w:rPr>
            </w:pPr>
          </w:p>
          <w:p w:rsidR="00733BDF" w:rsidRDefault="00733BDF" w:rsidP="00221FA8">
            <w:pPr>
              <w:ind w:left="-1"/>
              <w:rPr>
                <w:sz w:val="18"/>
              </w:rPr>
            </w:pPr>
            <w:r>
              <w:rPr>
                <w:sz w:val="18"/>
              </w:rPr>
              <w:t>Check si le schéma existe sinon le créé</w:t>
            </w:r>
          </w:p>
        </w:tc>
      </w:tr>
      <w:tr w:rsidR="00733BDF"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733BDF" w:rsidRDefault="00733BDF" w:rsidP="00983386">
            <w:pPr>
              <w:jc w:val="center"/>
              <w:rPr>
                <w:rFonts w:asciiTheme="minorHAnsi" w:hAnsiTheme="minorHAnsi" w:cstheme="majorHAnsi"/>
                <w:b/>
                <w:i/>
                <w:color w:val="0070C0"/>
                <w:sz w:val="20"/>
                <w:szCs w:val="20"/>
                <w:lang w:eastAsia="fr-FR"/>
              </w:rPr>
            </w:pPr>
            <w:proofErr w:type="spellStart"/>
            <w:r w:rsidRPr="00733BDF">
              <w:rPr>
                <w:rFonts w:asciiTheme="minorHAnsi" w:hAnsiTheme="minorHAnsi" w:cstheme="majorHAnsi"/>
                <w:b/>
                <w:i/>
                <w:color w:val="0070C0"/>
                <w:sz w:val="20"/>
                <w:szCs w:val="20"/>
                <w:lang w:eastAsia="fr-FR"/>
              </w:rPr>
              <w:t>create_index.R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Default="00733BDF" w:rsidP="00733BDF">
            <w:pPr>
              <w:ind w:left="-1"/>
              <w:jc w:val="center"/>
              <w:rPr>
                <w:b/>
              </w:rPr>
            </w:pPr>
            <w:r>
              <w:rPr>
                <w:b/>
              </w:rPr>
              <w:t>./</w:t>
            </w:r>
            <w:proofErr w:type="spellStart"/>
            <w:r>
              <w:rPr>
                <w:b/>
              </w:rPr>
              <w:t>Prod</w:t>
            </w:r>
            <w:proofErr w:type="spellEnd"/>
            <w:r>
              <w:rPr>
                <w:b/>
              </w:rPr>
              <w:t>/Fonctions/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33BDF" w:rsidRDefault="0036273A" w:rsidP="00221FA8">
            <w:pPr>
              <w:ind w:left="-1"/>
              <w:rPr>
                <w:sz w:val="18"/>
              </w:rPr>
            </w:pPr>
            <w:r>
              <w:rPr>
                <w:sz w:val="18"/>
              </w:rPr>
              <w:t>Création des index</w:t>
            </w:r>
            <w:r w:rsidR="00B87C4C">
              <w:rPr>
                <w:sz w:val="18"/>
              </w:rPr>
              <w:t xml:space="preserve"> sur un schéma et un nom de table passé en paramètre</w:t>
            </w:r>
          </w:p>
          <w:p w:rsidR="00B87C4C" w:rsidRDefault="00B87C4C" w:rsidP="00221FA8">
            <w:pPr>
              <w:ind w:left="-1"/>
              <w:rPr>
                <w:sz w:val="18"/>
              </w:rPr>
            </w:pPr>
          </w:p>
          <w:p w:rsidR="00B87C4C" w:rsidRDefault="00B87C4C" w:rsidP="00221FA8">
            <w:pPr>
              <w:ind w:left="-1"/>
              <w:rPr>
                <w:sz w:val="18"/>
              </w:rPr>
            </w:pPr>
            <w:r>
              <w:rPr>
                <w:sz w:val="18"/>
              </w:rPr>
              <w:t>Check si l’index existe sinon le créé</w:t>
            </w:r>
          </w:p>
        </w:tc>
      </w:tr>
      <w:tr w:rsidR="00B87C4C"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Pr="00733BDF" w:rsidRDefault="00B87C4C" w:rsidP="00983386">
            <w:pPr>
              <w:jc w:val="center"/>
              <w:rPr>
                <w:rFonts w:asciiTheme="minorHAnsi" w:hAnsiTheme="minorHAnsi" w:cstheme="majorHAnsi"/>
                <w:b/>
                <w:i/>
                <w:color w:val="0070C0"/>
                <w:sz w:val="20"/>
                <w:szCs w:val="20"/>
                <w:lang w:eastAsia="fr-FR"/>
              </w:rPr>
            </w:pPr>
            <w:proofErr w:type="spellStart"/>
            <w:r w:rsidRPr="00B87C4C">
              <w:rPr>
                <w:rFonts w:asciiTheme="minorHAnsi" w:hAnsiTheme="minorHAnsi" w:cstheme="majorHAnsi"/>
                <w:b/>
                <w:i/>
                <w:color w:val="0070C0"/>
                <w:sz w:val="20"/>
                <w:szCs w:val="20"/>
                <w:lang w:eastAsia="fr-FR"/>
              </w:rPr>
              <w:t>create_primary_key.R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B87C4C" w:rsidP="00733BDF">
            <w:pPr>
              <w:ind w:left="-1"/>
              <w:jc w:val="center"/>
              <w:rPr>
                <w:b/>
              </w:rPr>
            </w:pPr>
            <w:r>
              <w:rPr>
                <w:b/>
              </w:rPr>
              <w:t>./</w:t>
            </w:r>
            <w:proofErr w:type="spellStart"/>
            <w:r>
              <w:rPr>
                <w:b/>
              </w:rPr>
              <w:t>Prod</w:t>
            </w:r>
            <w:proofErr w:type="spellEnd"/>
            <w:r>
              <w:rPr>
                <w:b/>
              </w:rPr>
              <w:t>/Fonctions/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B87C4C" w:rsidRDefault="00B87C4C" w:rsidP="00B87C4C">
            <w:pPr>
              <w:ind w:left="-1"/>
              <w:rPr>
                <w:sz w:val="18"/>
              </w:rPr>
            </w:pPr>
            <w:r>
              <w:rPr>
                <w:sz w:val="18"/>
              </w:rPr>
              <w:t>Création des clés primaires sur un schéma et un nom de table passé en paramètre</w:t>
            </w:r>
          </w:p>
          <w:p w:rsidR="00B87C4C" w:rsidRDefault="00B87C4C" w:rsidP="00B87C4C">
            <w:pPr>
              <w:ind w:left="-1"/>
              <w:rPr>
                <w:sz w:val="18"/>
              </w:rPr>
            </w:pPr>
          </w:p>
          <w:p w:rsidR="00B87C4C" w:rsidRDefault="00B87C4C" w:rsidP="00B87C4C">
            <w:pPr>
              <w:ind w:left="-1"/>
              <w:rPr>
                <w:sz w:val="18"/>
              </w:rPr>
            </w:pPr>
          </w:p>
        </w:tc>
      </w:tr>
      <w:tr w:rsidR="00B87C4C"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Pr="00B87C4C" w:rsidRDefault="00B87C4C" w:rsidP="00983386">
            <w:pPr>
              <w:jc w:val="center"/>
              <w:rPr>
                <w:rFonts w:asciiTheme="minorHAnsi" w:hAnsiTheme="minorHAnsi" w:cstheme="majorHAnsi"/>
                <w:b/>
                <w:i/>
                <w:color w:val="0070C0"/>
                <w:sz w:val="20"/>
                <w:szCs w:val="20"/>
                <w:lang w:eastAsia="fr-FR"/>
              </w:rPr>
            </w:pPr>
            <w:proofErr w:type="spellStart"/>
            <w:r>
              <w:rPr>
                <w:rFonts w:asciiTheme="minorHAnsi" w:hAnsiTheme="minorHAnsi" w:cstheme="majorHAnsi"/>
                <w:b/>
                <w:i/>
                <w:color w:val="0070C0"/>
                <w:sz w:val="20"/>
                <w:szCs w:val="20"/>
                <w:lang w:eastAsia="fr-FR"/>
              </w:rPr>
              <w:t>g</w:t>
            </w:r>
            <w:r w:rsidRPr="00B87C4C">
              <w:rPr>
                <w:rFonts w:asciiTheme="minorHAnsi" w:hAnsiTheme="minorHAnsi" w:cstheme="majorHAnsi"/>
                <w:b/>
                <w:i/>
                <w:color w:val="0070C0"/>
                <w:sz w:val="20"/>
                <w:szCs w:val="20"/>
                <w:lang w:eastAsia="fr-FR"/>
              </w:rPr>
              <w:t>rant_rights.R</w:t>
            </w:r>
            <w:proofErr w:type="spellEnd"/>
            <w:r w:rsidRPr="00B87C4C">
              <w:rPr>
                <w:rFonts w:asciiTheme="minorHAnsi" w:hAnsiTheme="minorHAnsi" w:cstheme="majorHAnsi"/>
                <w:b/>
                <w:i/>
                <w:color w:val="0070C0"/>
                <w:sz w:val="20"/>
                <w:szCs w:val="20"/>
                <w:lang w:eastAsia="fr-FR"/>
              </w:rPr>
              <w:t xml:space="preserve">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B87C4C" w:rsidP="00733BDF">
            <w:pPr>
              <w:ind w:left="-1"/>
              <w:jc w:val="center"/>
              <w:rPr>
                <w:b/>
              </w:rPr>
            </w:pPr>
            <w:r>
              <w:rPr>
                <w:b/>
              </w:rPr>
              <w:t>./</w:t>
            </w:r>
            <w:proofErr w:type="spellStart"/>
            <w:r>
              <w:rPr>
                <w:b/>
              </w:rPr>
              <w:t>Prod</w:t>
            </w:r>
            <w:proofErr w:type="spellEnd"/>
            <w:r>
              <w:rPr>
                <w:b/>
              </w:rPr>
              <w:t>/Fonctions/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B87C4C" w:rsidRDefault="00B87C4C" w:rsidP="00B87C4C">
            <w:pPr>
              <w:ind w:left="-1"/>
              <w:rPr>
                <w:sz w:val="18"/>
              </w:rPr>
            </w:pPr>
            <w:r>
              <w:rPr>
                <w:sz w:val="18"/>
              </w:rPr>
              <w:t xml:space="preserve">Application des autorisations sur l’utilisateur </w:t>
            </w:r>
            <w:r w:rsidRPr="00B87C4C">
              <w:rPr>
                <w:b/>
                <w:sz w:val="18"/>
              </w:rPr>
              <w:t>INC_U_PRI</w:t>
            </w:r>
          </w:p>
        </w:tc>
      </w:tr>
      <w:tr w:rsidR="00B87C4C"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B87C4C" w:rsidP="00983386">
            <w:pPr>
              <w:jc w:val="center"/>
              <w:rPr>
                <w:rFonts w:asciiTheme="minorHAnsi" w:hAnsiTheme="minorHAnsi" w:cstheme="majorHAnsi"/>
                <w:b/>
                <w:i/>
                <w:color w:val="0070C0"/>
                <w:sz w:val="20"/>
                <w:szCs w:val="20"/>
                <w:lang w:eastAsia="fr-FR"/>
              </w:rPr>
            </w:pPr>
            <w:proofErr w:type="spellStart"/>
            <w:r w:rsidRPr="00B87C4C">
              <w:rPr>
                <w:rFonts w:asciiTheme="minorHAnsi" w:hAnsiTheme="minorHAnsi" w:cstheme="majorHAnsi"/>
                <w:b/>
                <w:i/>
                <w:color w:val="0070C0"/>
                <w:sz w:val="20"/>
                <w:szCs w:val="20"/>
                <w:lang w:eastAsia="fr-FR"/>
              </w:rPr>
              <w:t>initialize_df_table_simple_mult.R</w:t>
            </w:r>
            <w:proofErr w:type="spellEnd"/>
            <w:r w:rsidRPr="00B87C4C">
              <w:rPr>
                <w:rFonts w:asciiTheme="minorHAnsi" w:hAnsiTheme="minorHAnsi" w:cstheme="majorHAnsi"/>
                <w:b/>
                <w:i/>
                <w:color w:val="0070C0"/>
                <w:sz w:val="20"/>
                <w:szCs w:val="20"/>
                <w:lang w:eastAsia="fr-FR"/>
              </w:rPr>
              <w:t xml:space="preserve">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B87C4C" w:rsidP="00733BDF">
            <w:pPr>
              <w:ind w:left="-1"/>
              <w:jc w:val="center"/>
              <w:rPr>
                <w:b/>
              </w:rPr>
            </w:pPr>
            <w:r>
              <w:rPr>
                <w:b/>
              </w:rPr>
              <w:t>./</w:t>
            </w:r>
            <w:proofErr w:type="spellStart"/>
            <w:r>
              <w:rPr>
                <w:b/>
              </w:rPr>
              <w:t>Prod</w:t>
            </w:r>
            <w:proofErr w:type="spellEnd"/>
            <w:r>
              <w:rPr>
                <w:b/>
              </w:rPr>
              <w:t>/Fonctions/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B87C4C" w:rsidRDefault="004778B6" w:rsidP="00B87C4C">
            <w:pPr>
              <w:ind w:left="-1"/>
              <w:rPr>
                <w:sz w:val="18"/>
              </w:rPr>
            </w:pPr>
            <w:r>
              <w:rPr>
                <w:sz w:val="18"/>
              </w:rPr>
              <w:t>Structure des noms de colonnes des tables simples et multiples</w:t>
            </w:r>
          </w:p>
        </w:tc>
      </w:tr>
      <w:tr w:rsidR="00B87C4C"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Pr="00137E68" w:rsidRDefault="00B87C4C" w:rsidP="00983386">
            <w:pPr>
              <w:jc w:val="center"/>
              <w:rPr>
                <w:rFonts w:asciiTheme="minorHAnsi" w:hAnsiTheme="minorHAnsi" w:cstheme="majorHAnsi"/>
                <w:b/>
                <w:i/>
                <w:color w:val="0070C0"/>
                <w:sz w:val="20"/>
                <w:szCs w:val="20"/>
                <w:lang w:val="en-US" w:eastAsia="fr-FR"/>
              </w:rPr>
            </w:pPr>
            <w:proofErr w:type="spellStart"/>
            <w:r w:rsidRPr="00137E68">
              <w:rPr>
                <w:rFonts w:asciiTheme="minorHAnsi" w:hAnsiTheme="minorHAnsi" w:cstheme="majorHAnsi"/>
                <w:b/>
                <w:i/>
                <w:color w:val="0070C0"/>
                <w:sz w:val="20"/>
                <w:szCs w:val="20"/>
                <w:lang w:val="en-US" w:eastAsia="fr-FR"/>
              </w:rPr>
              <w:t>pstgr_write_table_ref_vide.R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4778B6" w:rsidP="00733BDF">
            <w:pPr>
              <w:ind w:left="-1"/>
              <w:jc w:val="center"/>
              <w:rPr>
                <w:b/>
              </w:rPr>
            </w:pPr>
            <w:r>
              <w:rPr>
                <w:b/>
              </w:rPr>
              <w:t>./</w:t>
            </w:r>
            <w:proofErr w:type="spellStart"/>
            <w:r>
              <w:rPr>
                <w:b/>
              </w:rPr>
              <w:t>Prod</w:t>
            </w:r>
            <w:proofErr w:type="spellEnd"/>
            <w:r>
              <w:rPr>
                <w:b/>
              </w:rPr>
              <w:t>/Fonctions/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B87C4C" w:rsidRDefault="004778B6" w:rsidP="004778B6">
            <w:pPr>
              <w:ind w:left="-1"/>
              <w:rPr>
                <w:sz w:val="18"/>
              </w:rPr>
            </w:pPr>
            <w:r>
              <w:rPr>
                <w:sz w:val="18"/>
              </w:rPr>
              <w:t>Organisation des noms de colonnes et typages pour chargement des tables vides (structure) en bases postgre</w:t>
            </w:r>
          </w:p>
        </w:tc>
      </w:tr>
      <w:tr w:rsidR="00CB47F0"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Pr="00B87C4C" w:rsidRDefault="00CB47F0" w:rsidP="00983386">
            <w:pPr>
              <w:jc w:val="center"/>
              <w:rPr>
                <w:rFonts w:asciiTheme="minorHAnsi" w:hAnsiTheme="minorHAnsi" w:cstheme="majorHAnsi"/>
                <w:b/>
                <w:i/>
                <w:color w:val="0070C0"/>
                <w:sz w:val="20"/>
                <w:szCs w:val="20"/>
                <w:lang w:eastAsia="fr-FR"/>
              </w:rPr>
            </w:pPr>
            <w:proofErr w:type="spellStart"/>
            <w:r w:rsidRPr="00CB47F0">
              <w:rPr>
                <w:rFonts w:asciiTheme="minorHAnsi" w:hAnsiTheme="minorHAnsi" w:cstheme="majorHAnsi"/>
                <w:b/>
                <w:i/>
                <w:color w:val="0070C0"/>
                <w:sz w:val="20"/>
                <w:szCs w:val="20"/>
                <w:lang w:eastAsia="fr-FR"/>
              </w:rPr>
              <w:t>check_xml</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Default="00CB47F0"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CB47F0" w:rsidRDefault="00CB47F0" w:rsidP="00CB47F0">
            <w:pPr>
              <w:ind w:left="-1"/>
              <w:rPr>
                <w:sz w:val="18"/>
              </w:rPr>
            </w:pPr>
            <w:r>
              <w:rPr>
                <w:sz w:val="18"/>
              </w:rPr>
              <w:t xml:space="preserve">Vérification de la présence d’un NCT dans les publications téléchargées  </w:t>
            </w:r>
          </w:p>
        </w:tc>
      </w:tr>
      <w:tr w:rsidR="00CB47F0"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Pr="00CB47F0" w:rsidRDefault="00CB47F0" w:rsidP="00983386">
            <w:pPr>
              <w:jc w:val="center"/>
              <w:rPr>
                <w:rFonts w:asciiTheme="minorHAnsi" w:hAnsiTheme="minorHAnsi" w:cstheme="majorHAnsi"/>
                <w:b/>
                <w:i/>
                <w:color w:val="0070C0"/>
                <w:sz w:val="20"/>
                <w:szCs w:val="20"/>
                <w:lang w:eastAsia="fr-FR"/>
              </w:rPr>
            </w:pPr>
            <w:proofErr w:type="spellStart"/>
            <w:r w:rsidRPr="00CB47F0">
              <w:rPr>
                <w:rFonts w:asciiTheme="minorHAnsi" w:hAnsiTheme="minorHAnsi" w:cstheme="majorHAnsi"/>
                <w:b/>
                <w:i/>
                <w:color w:val="0070C0"/>
                <w:sz w:val="20"/>
                <w:szCs w:val="20"/>
                <w:lang w:eastAsia="fr-FR"/>
              </w:rPr>
              <w:t>test_reprise_necessaire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Default="00CB47F0"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CB47F0" w:rsidRDefault="00CB47F0" w:rsidP="00CB47F0">
            <w:pPr>
              <w:ind w:left="-1"/>
              <w:rPr>
                <w:sz w:val="18"/>
              </w:rPr>
            </w:pPr>
            <w:r w:rsidRPr="00CB47F0">
              <w:rPr>
                <w:sz w:val="18"/>
              </w:rPr>
              <w:t xml:space="preserve">test </w:t>
            </w:r>
            <w:r>
              <w:rPr>
                <w:sz w:val="18"/>
              </w:rPr>
              <w:t xml:space="preserve">si la publication est bien dans la liste des id à charger </w:t>
            </w:r>
          </w:p>
        </w:tc>
      </w:tr>
      <w:tr w:rsidR="00CB47F0"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Pr="00CB47F0" w:rsidRDefault="00CB47F0" w:rsidP="00983386">
            <w:pPr>
              <w:jc w:val="center"/>
              <w:rPr>
                <w:rFonts w:asciiTheme="minorHAnsi" w:hAnsiTheme="minorHAnsi" w:cstheme="majorHAnsi"/>
                <w:b/>
                <w:i/>
                <w:color w:val="0070C0"/>
                <w:sz w:val="20"/>
                <w:szCs w:val="20"/>
                <w:lang w:eastAsia="fr-FR"/>
              </w:rPr>
            </w:pPr>
            <w:proofErr w:type="spellStart"/>
            <w:r w:rsidRPr="00CB47F0">
              <w:rPr>
                <w:rFonts w:asciiTheme="minorHAnsi" w:hAnsiTheme="minorHAnsi" w:cstheme="majorHAnsi"/>
                <w:b/>
                <w:i/>
                <w:color w:val="0070C0"/>
                <w:sz w:val="20"/>
                <w:szCs w:val="20"/>
                <w:lang w:eastAsia="fr-FR"/>
              </w:rPr>
              <w:lastRenderedPageBreak/>
              <w:t>fetchAPI</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Default="00CB47F0"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CB47F0" w:rsidRDefault="00CB47F0" w:rsidP="00CB47F0">
            <w:pPr>
              <w:ind w:left="-1"/>
              <w:rPr>
                <w:sz w:val="18"/>
              </w:rPr>
            </w:pPr>
            <w:r w:rsidRPr="00CB47F0">
              <w:rPr>
                <w:sz w:val="18"/>
              </w:rPr>
              <w:t>Cette fonction permet la récupération des publications liées à un NCT au format XML</w:t>
            </w:r>
          </w:p>
          <w:p w:rsidR="00CB47F0" w:rsidRDefault="00CB47F0" w:rsidP="00CB47F0">
            <w:pPr>
              <w:ind w:left="-1"/>
              <w:rPr>
                <w:b/>
                <w:i/>
                <w:sz w:val="18"/>
              </w:rPr>
            </w:pPr>
            <w:r>
              <w:rPr>
                <w:sz w:val="18"/>
              </w:rPr>
              <w:t xml:space="preserve">Cette fonction encapsule une fonction du package </w:t>
            </w:r>
            <w:r w:rsidRPr="00CB47F0">
              <w:rPr>
                <w:b/>
                <w:i/>
                <w:sz w:val="18"/>
              </w:rPr>
              <w:t>rentrez</w:t>
            </w:r>
          </w:p>
          <w:p w:rsidR="00CB47F0" w:rsidRDefault="00CB47F0" w:rsidP="00CB47F0">
            <w:pPr>
              <w:ind w:left="-1"/>
              <w:rPr>
                <w:sz w:val="18"/>
              </w:rPr>
            </w:pPr>
            <w:r>
              <w:rPr>
                <w:sz w:val="18"/>
              </w:rPr>
              <w:t xml:space="preserve">En sortie : </w:t>
            </w:r>
          </w:p>
          <w:p w:rsidR="00CB47F0" w:rsidRPr="00CB47F0" w:rsidRDefault="00CB47F0" w:rsidP="00CB47F0">
            <w:pPr>
              <w:ind w:left="-1"/>
              <w:rPr>
                <w:sz w:val="18"/>
              </w:rPr>
            </w:pPr>
            <w:r>
              <w:rPr>
                <w:sz w:val="18"/>
              </w:rPr>
              <w:t>U</w:t>
            </w:r>
            <w:r w:rsidRPr="00CB47F0">
              <w:rPr>
                <w:sz w:val="18"/>
              </w:rPr>
              <w:t xml:space="preserve">ne liste de fichiers XML </w:t>
            </w:r>
            <w:r>
              <w:rPr>
                <w:sz w:val="18"/>
              </w:rPr>
              <w:t xml:space="preserve">correspondant aux id </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CB47F0"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full_traitements_xml</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Cette fonction permet l'intégration en RDS de l'ensemble des XM</w:t>
            </w:r>
            <w:r>
              <w:rPr>
                <w:sz w:val="18"/>
              </w:rPr>
              <w:t xml:space="preserve">L                     </w:t>
            </w:r>
          </w:p>
          <w:p w:rsidR="00616CEB" w:rsidRDefault="00616CEB" w:rsidP="00616CEB">
            <w:pPr>
              <w:ind w:left="-1"/>
              <w:rPr>
                <w:sz w:val="18"/>
              </w:rPr>
            </w:pPr>
            <w:r>
              <w:rPr>
                <w:sz w:val="18"/>
              </w:rPr>
              <w:t>C</w:t>
            </w:r>
            <w:r w:rsidRPr="00616CEB">
              <w:rPr>
                <w:sz w:val="18"/>
              </w:rPr>
              <w:t xml:space="preserve">haque RDS contiendra le nombre de publication défini en paramètre    </w:t>
            </w:r>
          </w:p>
          <w:p w:rsidR="00616CEB" w:rsidRDefault="00616CEB" w:rsidP="00616CEB">
            <w:pPr>
              <w:ind w:left="-1"/>
              <w:rPr>
                <w:sz w:val="18"/>
              </w:rPr>
            </w:pPr>
            <w:r>
              <w:rPr>
                <w:sz w:val="18"/>
              </w:rPr>
              <w:t xml:space="preserve">En sortie : </w:t>
            </w:r>
          </w:p>
          <w:p w:rsidR="00616CEB" w:rsidRDefault="00616CEB" w:rsidP="00616CEB">
            <w:pPr>
              <w:ind w:left="-1"/>
              <w:rPr>
                <w:sz w:val="18"/>
              </w:rPr>
            </w:pPr>
            <w:r w:rsidRPr="00616CEB">
              <w:rPr>
                <w:sz w:val="18"/>
              </w:rPr>
              <w:t>Les fichiers RDS issus de la structuration des XML</w:t>
            </w:r>
          </w:p>
          <w:p w:rsidR="00616CEB" w:rsidRPr="00CB47F0" w:rsidRDefault="00616CEB" w:rsidP="00616CEB">
            <w:pPr>
              <w:ind w:left="-1"/>
              <w:rPr>
                <w:sz w:val="18"/>
              </w:rPr>
            </w:pPr>
            <w:r>
              <w:rPr>
                <w:sz w:val="18"/>
              </w:rPr>
              <w:t>Création du</w:t>
            </w:r>
            <w:r w:rsidRPr="00616CEB">
              <w:rPr>
                <w:sz w:val="18"/>
              </w:rPr>
              <w:t xml:space="preserve"> fichier de suivi des intégrations  </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identification_id_a_charger</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 xml:space="preserve">Cette fonction a pour vocation de récupérer l'ensemble </w:t>
            </w:r>
            <w:r>
              <w:rPr>
                <w:sz w:val="18"/>
              </w:rPr>
              <w:t xml:space="preserve">des </w:t>
            </w:r>
            <w:r w:rsidRPr="00616CEB">
              <w:rPr>
                <w:i/>
                <w:sz w:val="18"/>
              </w:rPr>
              <w:t xml:space="preserve">id pubmed </w:t>
            </w:r>
            <w:r>
              <w:rPr>
                <w:sz w:val="18"/>
              </w:rPr>
              <w:t xml:space="preserve">restant à charger </w:t>
            </w:r>
          </w:p>
          <w:p w:rsidR="00616CEB" w:rsidRPr="00616CEB" w:rsidRDefault="00616CEB" w:rsidP="00616CEB">
            <w:pPr>
              <w:rPr>
                <w:sz w:val="18"/>
              </w:rPr>
            </w:pPr>
            <w:r w:rsidRPr="00616CEB">
              <w:rPr>
                <w:sz w:val="18"/>
              </w:rPr>
              <w:t xml:space="preserve">Elle fait le delta entre l'ensemble des </w:t>
            </w:r>
            <w:r w:rsidRPr="00616CEB">
              <w:rPr>
                <w:i/>
                <w:sz w:val="18"/>
              </w:rPr>
              <w:t xml:space="preserve">id </w:t>
            </w:r>
            <w:r>
              <w:rPr>
                <w:i/>
                <w:sz w:val="18"/>
              </w:rPr>
              <w:t>pubm</w:t>
            </w:r>
            <w:r w:rsidRPr="00616CEB">
              <w:rPr>
                <w:i/>
                <w:sz w:val="18"/>
              </w:rPr>
              <w:t>ed</w:t>
            </w:r>
            <w:r w:rsidRPr="00616CEB">
              <w:rPr>
                <w:sz w:val="18"/>
              </w:rPr>
              <w:t xml:space="preserve"> à charger</w:t>
            </w:r>
            <w:r>
              <w:rPr>
                <w:sz w:val="18"/>
              </w:rPr>
              <w:t xml:space="preserve"> et ce qui est tracé dans le fichier de suivi</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identification_id_plus_present</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Cette fonction a pour vocation de récupérer l'ensembl</w:t>
            </w:r>
            <w:r>
              <w:rPr>
                <w:sz w:val="18"/>
              </w:rPr>
              <w:t xml:space="preserve">e des </w:t>
            </w:r>
            <w:r w:rsidRPr="00616CEB">
              <w:rPr>
                <w:i/>
                <w:sz w:val="18"/>
              </w:rPr>
              <w:t>id pubmed</w:t>
            </w:r>
            <w:r>
              <w:rPr>
                <w:sz w:val="18"/>
              </w:rPr>
              <w:t xml:space="preserve"> qui ont été  </w:t>
            </w:r>
            <w:r w:rsidRPr="00616CEB">
              <w:rPr>
                <w:sz w:val="18"/>
              </w:rPr>
              <w:t xml:space="preserve">charges mais qui ne sont plus rattaches à une publication désormais </w:t>
            </w:r>
          </w:p>
          <w:p w:rsidR="00616CEB" w:rsidRPr="00616CEB" w:rsidRDefault="00616CEB" w:rsidP="00616CEB">
            <w:pPr>
              <w:rPr>
                <w:sz w:val="18"/>
              </w:rPr>
            </w:pPr>
            <w:r w:rsidRPr="00616CEB">
              <w:rPr>
                <w:sz w:val="18"/>
              </w:rPr>
              <w:t xml:space="preserve">Ce cas peut apparaitre lors d'une reprise notamment               </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Lancement_PUBMED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 xml:space="preserve">Cette fonction lance toute la récupération des publications :                         </w:t>
            </w:r>
          </w:p>
          <w:p w:rsidR="00616CEB" w:rsidRPr="00616CEB" w:rsidRDefault="00616CEB" w:rsidP="00616CEB">
            <w:pPr>
              <w:ind w:left="-1"/>
              <w:rPr>
                <w:sz w:val="18"/>
              </w:rPr>
            </w:pPr>
            <w:r w:rsidRPr="00616CEB">
              <w:rPr>
                <w:sz w:val="18"/>
              </w:rPr>
              <w:t xml:space="preserve">1) récupération des publications liées à un NCT                                     </w:t>
            </w:r>
          </w:p>
          <w:p w:rsidR="00616CEB" w:rsidRPr="00616CEB" w:rsidRDefault="00616CEB" w:rsidP="00616CEB">
            <w:pPr>
              <w:ind w:left="-1"/>
              <w:rPr>
                <w:sz w:val="18"/>
              </w:rPr>
            </w:pPr>
            <w:r w:rsidRPr="00616CEB">
              <w:rPr>
                <w:sz w:val="18"/>
              </w:rPr>
              <w:t xml:space="preserve">2) récupération par paquet des publications au format XML                           </w:t>
            </w:r>
          </w:p>
          <w:p w:rsidR="00616CEB" w:rsidRPr="00616CEB" w:rsidRDefault="00616CEB" w:rsidP="00616CEB">
            <w:pPr>
              <w:ind w:left="-1"/>
              <w:rPr>
                <w:sz w:val="18"/>
              </w:rPr>
            </w:pPr>
            <w:r w:rsidRPr="00616CEB">
              <w:rPr>
                <w:sz w:val="18"/>
              </w:rPr>
              <w:t xml:space="preserve">3) scrutation des données en fichier structurés            </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searchAPI</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Cette fonction permet la récupération des id des public</w:t>
            </w:r>
            <w:r>
              <w:rPr>
                <w:sz w:val="18"/>
              </w:rPr>
              <w:t xml:space="preserve">ations </w:t>
            </w:r>
            <w:r w:rsidR="005D642B">
              <w:rPr>
                <w:sz w:val="18"/>
              </w:rPr>
              <w:t>liées</w:t>
            </w:r>
            <w:r>
              <w:rPr>
                <w:sz w:val="18"/>
              </w:rPr>
              <w:t xml:space="preserve"> </w:t>
            </w:r>
            <w:r w:rsidR="005D642B">
              <w:rPr>
                <w:sz w:val="18"/>
              </w:rPr>
              <w:t>à</w:t>
            </w:r>
            <w:r>
              <w:rPr>
                <w:sz w:val="18"/>
              </w:rPr>
              <w:t xml:space="preserve"> un NCT          </w:t>
            </w:r>
          </w:p>
          <w:p w:rsidR="00616CEB" w:rsidRPr="00616CEB" w:rsidRDefault="00616CEB" w:rsidP="00616CEB">
            <w:pPr>
              <w:ind w:left="-1"/>
              <w:rPr>
                <w:sz w:val="18"/>
              </w:rPr>
            </w:pPr>
            <w:r w:rsidRPr="00616CEB">
              <w:rPr>
                <w:sz w:val="18"/>
              </w:rPr>
              <w:t xml:space="preserve">Elle permet </w:t>
            </w:r>
            <w:r w:rsidR="005D642B" w:rsidRPr="00616CEB">
              <w:rPr>
                <w:sz w:val="18"/>
              </w:rPr>
              <w:t>également</w:t>
            </w:r>
            <w:r w:rsidRPr="00616CEB">
              <w:rPr>
                <w:sz w:val="18"/>
              </w:rPr>
              <w:t xml:space="preserve"> de remonter sur l'API la liste des</w:t>
            </w:r>
            <w:r>
              <w:rPr>
                <w:sz w:val="18"/>
              </w:rPr>
              <w:t xml:space="preserve"> publications que </w:t>
            </w:r>
            <w:r w:rsidR="005D642B">
              <w:rPr>
                <w:sz w:val="18"/>
              </w:rPr>
              <w:t>l’on</w:t>
            </w:r>
            <w:r>
              <w:rPr>
                <w:sz w:val="18"/>
              </w:rPr>
              <w:t xml:space="preserve"> </w:t>
            </w:r>
            <w:r w:rsidR="005D642B">
              <w:rPr>
                <w:sz w:val="18"/>
              </w:rPr>
              <w:t>r</w:t>
            </w:r>
            <w:r w:rsidR="005D642B" w:rsidRPr="00616CEB">
              <w:rPr>
                <w:sz w:val="18"/>
              </w:rPr>
              <w:t>amènera</w:t>
            </w:r>
            <w:r w:rsidRPr="00616CEB">
              <w:rPr>
                <w:sz w:val="18"/>
              </w:rPr>
              <w:t xml:space="preserve"> par la suite pour les </w:t>
            </w:r>
            <w:r w:rsidR="005D642B" w:rsidRPr="00616CEB">
              <w:rPr>
                <w:sz w:val="18"/>
              </w:rPr>
              <w:t>récupérer</w:t>
            </w:r>
            <w:r w:rsidRPr="00616CEB">
              <w:rPr>
                <w:sz w:val="18"/>
              </w:rPr>
              <w:t xml:space="preserve"> en masse (option </w:t>
            </w:r>
            <w:proofErr w:type="spellStart"/>
            <w:r w:rsidRPr="005D642B">
              <w:rPr>
                <w:i/>
                <w:sz w:val="18"/>
              </w:rPr>
              <w:t>use_history</w:t>
            </w:r>
            <w:proofErr w:type="spellEnd"/>
            <w:r w:rsidRPr="005D642B">
              <w:rPr>
                <w:i/>
                <w:sz w:val="18"/>
              </w:rPr>
              <w:t xml:space="preserve"> = TRUE</w:t>
            </w:r>
            <w:r w:rsidRPr="00616CEB">
              <w:rPr>
                <w:sz w:val="18"/>
              </w:rPr>
              <w:t>)</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identification_id_doublons</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Default="00616CEB" w:rsidP="00616CEB">
            <w:pPr>
              <w:ind w:left="-1"/>
              <w:rPr>
                <w:sz w:val="18"/>
              </w:rPr>
            </w:pPr>
            <w:r w:rsidRPr="00616CEB">
              <w:rPr>
                <w:sz w:val="18"/>
              </w:rPr>
              <w:t xml:space="preserve">Cette fonction a pour vocation de récupérer l'ensemble </w:t>
            </w:r>
            <w:r>
              <w:rPr>
                <w:sz w:val="18"/>
              </w:rPr>
              <w:t xml:space="preserve">des </w:t>
            </w:r>
            <w:r w:rsidRPr="00616CEB">
              <w:rPr>
                <w:i/>
                <w:sz w:val="18"/>
              </w:rPr>
              <w:t>id pubmed</w:t>
            </w:r>
            <w:r>
              <w:rPr>
                <w:sz w:val="18"/>
              </w:rPr>
              <w:t xml:space="preserve"> qui ont été  charges  plusieurs fois</w:t>
            </w:r>
          </w:p>
          <w:p w:rsidR="00616CEB" w:rsidRPr="00616CEB" w:rsidRDefault="00616CEB" w:rsidP="00616CEB">
            <w:pPr>
              <w:ind w:left="-1"/>
              <w:rPr>
                <w:sz w:val="18"/>
              </w:rPr>
            </w:pPr>
            <w:r w:rsidRPr="00616CEB">
              <w:rPr>
                <w:sz w:val="18"/>
              </w:rPr>
              <w:t>Dans ce cas on garde la dernière i</w:t>
            </w:r>
            <w:r>
              <w:rPr>
                <w:sz w:val="18"/>
              </w:rPr>
              <w:t xml:space="preserve">ntégration            </w:t>
            </w:r>
            <w:r w:rsidRPr="00616CEB">
              <w:rPr>
                <w:sz w:val="18"/>
              </w:rPr>
              <w:t xml:space="preserve">  </w:t>
            </w:r>
          </w:p>
          <w:p w:rsidR="00616CEB" w:rsidRDefault="00616CEB" w:rsidP="00616CEB">
            <w:pPr>
              <w:ind w:left="-1"/>
              <w:rPr>
                <w:sz w:val="18"/>
              </w:rPr>
            </w:pPr>
            <w:r>
              <w:rPr>
                <w:sz w:val="18"/>
              </w:rPr>
              <w:t>En sortie :</w:t>
            </w:r>
          </w:p>
          <w:p w:rsidR="00616CEB" w:rsidRPr="00616CEB" w:rsidRDefault="00616CEB" w:rsidP="00616CEB">
            <w:pPr>
              <w:ind w:left="-1"/>
              <w:rPr>
                <w:sz w:val="18"/>
              </w:rPr>
            </w:pPr>
            <w:r w:rsidRPr="00616CEB">
              <w:rPr>
                <w:sz w:val="18"/>
              </w:rPr>
              <w:t xml:space="preserve">un vecteur avec l'ensemble des publications </w:t>
            </w:r>
            <w:proofErr w:type="spellStart"/>
            <w:proofErr w:type="gramStart"/>
            <w:r w:rsidRPr="00616CEB">
              <w:rPr>
                <w:sz w:val="18"/>
              </w:rPr>
              <w:t>a</w:t>
            </w:r>
            <w:proofErr w:type="spellEnd"/>
            <w:proofErr w:type="gramEnd"/>
            <w:r w:rsidRPr="00616CEB">
              <w:rPr>
                <w:sz w:val="18"/>
              </w:rPr>
              <w:t xml:space="preserve"> supprimer et des fichiers concernes</w:t>
            </w:r>
          </w:p>
        </w:tc>
      </w:tr>
      <w:tr w:rsidR="005D642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616CEB" w:rsidRDefault="005D642B" w:rsidP="00983386">
            <w:pPr>
              <w:jc w:val="center"/>
              <w:rPr>
                <w:rFonts w:asciiTheme="minorHAnsi" w:hAnsiTheme="minorHAnsi" w:cstheme="majorHAnsi"/>
                <w:b/>
                <w:i/>
                <w:color w:val="0070C0"/>
                <w:sz w:val="20"/>
                <w:szCs w:val="20"/>
                <w:lang w:eastAsia="fr-FR"/>
              </w:rPr>
            </w:pPr>
            <w:proofErr w:type="spellStart"/>
            <w:r w:rsidRPr="005D642B">
              <w:rPr>
                <w:rFonts w:asciiTheme="minorHAnsi" w:hAnsiTheme="minorHAnsi" w:cstheme="majorHAnsi"/>
                <w:b/>
                <w:i/>
                <w:color w:val="0070C0"/>
                <w:sz w:val="20"/>
                <w:szCs w:val="20"/>
                <w:lang w:eastAsia="fr-FR"/>
              </w:rPr>
              <w:t>suppression_en_doublons</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Default="005D642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5D642B" w:rsidRDefault="005D642B" w:rsidP="005D642B">
            <w:pPr>
              <w:ind w:left="-1"/>
              <w:rPr>
                <w:sz w:val="18"/>
              </w:rPr>
            </w:pPr>
            <w:r w:rsidRPr="005D642B">
              <w:rPr>
                <w:sz w:val="18"/>
              </w:rPr>
              <w:t xml:space="preserve">Cette fonction a pour vocation de supprimer l'ensemble des </w:t>
            </w:r>
            <w:r w:rsidRPr="005D642B">
              <w:rPr>
                <w:i/>
                <w:sz w:val="18"/>
              </w:rPr>
              <w:t>id pubmed</w:t>
            </w:r>
            <w:r w:rsidRPr="005D642B">
              <w:rPr>
                <w:sz w:val="18"/>
              </w:rPr>
              <w:t xml:space="preserve"> qui sont chargées </w:t>
            </w:r>
            <w:r>
              <w:rPr>
                <w:sz w:val="18"/>
              </w:rPr>
              <w:t>plusieurs fois</w:t>
            </w:r>
          </w:p>
          <w:p w:rsidR="005D642B" w:rsidRDefault="005D642B" w:rsidP="005D642B">
            <w:pPr>
              <w:ind w:left="-1"/>
              <w:rPr>
                <w:sz w:val="18"/>
              </w:rPr>
            </w:pPr>
            <w:r w:rsidRPr="005D642B">
              <w:rPr>
                <w:sz w:val="18"/>
              </w:rPr>
              <w:t xml:space="preserve">Elle se base sur le vecteur </w:t>
            </w:r>
            <w:proofErr w:type="spellStart"/>
            <w:r w:rsidRPr="005D642B">
              <w:rPr>
                <w:sz w:val="18"/>
              </w:rPr>
              <w:t>liste_doublons</w:t>
            </w:r>
            <w:proofErr w:type="spellEnd"/>
            <w:r w:rsidRPr="005D642B">
              <w:rPr>
                <w:sz w:val="18"/>
              </w:rPr>
              <w:t xml:space="preserve"> créé précé</w:t>
            </w:r>
            <w:r>
              <w:rPr>
                <w:sz w:val="18"/>
              </w:rPr>
              <w:t>de</w:t>
            </w:r>
            <w:r w:rsidRPr="005D642B">
              <w:rPr>
                <w:sz w:val="18"/>
              </w:rPr>
              <w:t xml:space="preserve">mment et sur le fichier de suivi </w:t>
            </w:r>
            <w:r>
              <w:rPr>
                <w:sz w:val="18"/>
              </w:rPr>
              <w:t>pour trouver les .RDS à épurer</w:t>
            </w:r>
          </w:p>
          <w:p w:rsidR="005D642B" w:rsidRPr="00616CEB" w:rsidRDefault="005D642B" w:rsidP="005D642B">
            <w:pPr>
              <w:ind w:left="-1"/>
              <w:rPr>
                <w:sz w:val="18"/>
              </w:rPr>
            </w:pPr>
            <w:r w:rsidRPr="005D642B">
              <w:rPr>
                <w:sz w:val="18"/>
              </w:rPr>
              <w:t>On ne garde que la dernièr</w:t>
            </w:r>
            <w:r>
              <w:rPr>
                <w:sz w:val="18"/>
              </w:rPr>
              <w:t xml:space="preserve">e </w:t>
            </w:r>
            <w:r w:rsidRPr="005D642B">
              <w:rPr>
                <w:sz w:val="18"/>
              </w:rPr>
              <w:t>intégration</w:t>
            </w:r>
          </w:p>
        </w:tc>
      </w:tr>
      <w:tr w:rsidR="005D642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5D642B" w:rsidRDefault="005D642B" w:rsidP="00983386">
            <w:pPr>
              <w:jc w:val="center"/>
              <w:rPr>
                <w:rFonts w:asciiTheme="minorHAnsi" w:hAnsiTheme="minorHAnsi" w:cstheme="majorHAnsi"/>
                <w:b/>
                <w:i/>
                <w:color w:val="0070C0"/>
                <w:sz w:val="20"/>
                <w:szCs w:val="20"/>
                <w:lang w:eastAsia="fr-FR"/>
              </w:rPr>
            </w:pPr>
            <w:proofErr w:type="spellStart"/>
            <w:r w:rsidRPr="005D642B">
              <w:rPr>
                <w:rFonts w:asciiTheme="minorHAnsi" w:hAnsiTheme="minorHAnsi" w:cstheme="majorHAnsi"/>
                <w:b/>
                <w:i/>
                <w:color w:val="0070C0"/>
                <w:sz w:val="20"/>
                <w:szCs w:val="20"/>
                <w:lang w:eastAsia="fr-FR"/>
              </w:rPr>
              <w:t>identification_id_a_charger</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Default="005D642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5D642B" w:rsidRDefault="005D642B" w:rsidP="005D642B">
            <w:pPr>
              <w:ind w:left="-1"/>
              <w:rPr>
                <w:sz w:val="18"/>
              </w:rPr>
            </w:pPr>
            <w:r w:rsidRPr="005D642B">
              <w:rPr>
                <w:sz w:val="18"/>
              </w:rPr>
              <w:t xml:space="preserve">Cette fonction a pour vocation de supprimer l'ensemble des </w:t>
            </w:r>
            <w:r w:rsidRPr="005D642B">
              <w:rPr>
                <w:i/>
                <w:sz w:val="18"/>
              </w:rPr>
              <w:t>id pubmed</w:t>
            </w:r>
            <w:r>
              <w:rPr>
                <w:sz w:val="18"/>
              </w:rPr>
              <w:t xml:space="preserve"> qui ne sont plus charger</w:t>
            </w:r>
          </w:p>
          <w:p w:rsidR="005D642B" w:rsidRPr="005D642B" w:rsidRDefault="005D642B" w:rsidP="005D642B">
            <w:pPr>
              <w:ind w:left="-1"/>
              <w:rPr>
                <w:sz w:val="18"/>
              </w:rPr>
            </w:pPr>
            <w:r w:rsidRPr="005D642B">
              <w:rPr>
                <w:sz w:val="18"/>
              </w:rPr>
              <w:t xml:space="preserve">Elle se base sur le vecteur </w:t>
            </w:r>
            <w:proofErr w:type="spellStart"/>
            <w:r w:rsidRPr="005D642B">
              <w:rPr>
                <w:sz w:val="18"/>
              </w:rPr>
              <w:t>liste_plus_pres</w:t>
            </w:r>
            <w:r>
              <w:rPr>
                <w:sz w:val="18"/>
              </w:rPr>
              <w:t>ent</w:t>
            </w:r>
            <w:proofErr w:type="spellEnd"/>
            <w:r>
              <w:rPr>
                <w:sz w:val="18"/>
              </w:rPr>
              <w:t xml:space="preserve"> </w:t>
            </w:r>
            <w:proofErr w:type="gramStart"/>
            <w:r>
              <w:rPr>
                <w:sz w:val="18"/>
              </w:rPr>
              <w:t>créer</w:t>
            </w:r>
            <w:proofErr w:type="gramEnd"/>
            <w:r>
              <w:rPr>
                <w:sz w:val="18"/>
              </w:rPr>
              <w:t xml:space="preserve"> précédemment et sur le </w:t>
            </w:r>
            <w:r w:rsidRPr="005D642B">
              <w:rPr>
                <w:sz w:val="18"/>
              </w:rPr>
              <w:t>fichier de suivi pour trouver les .RDS à épurer</w:t>
            </w:r>
          </w:p>
        </w:tc>
      </w:tr>
      <w:tr w:rsidR="004778B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Pr="00B87C4C" w:rsidRDefault="004778B6" w:rsidP="00983386">
            <w:pPr>
              <w:jc w:val="center"/>
              <w:rPr>
                <w:rFonts w:asciiTheme="minorHAnsi" w:hAnsiTheme="minorHAnsi" w:cstheme="majorHAnsi"/>
                <w:b/>
                <w:i/>
                <w:color w:val="0070C0"/>
                <w:sz w:val="20"/>
                <w:szCs w:val="20"/>
                <w:lang w:eastAsia="fr-FR"/>
              </w:rPr>
            </w:pPr>
            <w:proofErr w:type="spellStart"/>
            <w:r>
              <w:rPr>
                <w:rFonts w:asciiTheme="minorHAnsi" w:hAnsiTheme="minorHAnsi" w:cstheme="majorHAnsi"/>
                <w:b/>
                <w:i/>
                <w:color w:val="0070C0"/>
                <w:sz w:val="20"/>
                <w:szCs w:val="20"/>
                <w:lang w:eastAsia="fr-FR"/>
              </w:rPr>
              <w:t>Test.R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Default="004778B6" w:rsidP="00733BDF">
            <w:pPr>
              <w:ind w:left="-1"/>
              <w:jc w:val="center"/>
              <w:rPr>
                <w:b/>
              </w:rPr>
            </w:pPr>
            <w:r>
              <w:rPr>
                <w:b/>
              </w:rPr>
              <w:t>./Prod/Fonctions/tests</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4778B6" w:rsidRDefault="004778B6" w:rsidP="004778B6">
            <w:pPr>
              <w:ind w:left="-1"/>
              <w:rPr>
                <w:sz w:val="18"/>
              </w:rPr>
            </w:pPr>
            <w:r>
              <w:rPr>
                <w:sz w:val="18"/>
              </w:rPr>
              <w:t>Regroupement de fonctions de tests sur la partie qualité des data des référentiels</w:t>
            </w:r>
          </w:p>
        </w:tc>
      </w:tr>
      <w:tr w:rsidR="004778B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Default="004356D9" w:rsidP="00983386">
            <w:pPr>
              <w:jc w:val="center"/>
              <w:rPr>
                <w:rFonts w:asciiTheme="minorHAnsi" w:hAnsiTheme="minorHAnsi" w:cstheme="majorHAnsi"/>
                <w:b/>
                <w:i/>
                <w:color w:val="0070C0"/>
                <w:sz w:val="20"/>
                <w:szCs w:val="20"/>
                <w:lang w:eastAsia="fr-FR"/>
              </w:rPr>
            </w:pPr>
            <w:r w:rsidRPr="004356D9">
              <w:rPr>
                <w:rFonts w:asciiTheme="minorHAnsi" w:hAnsiTheme="minorHAnsi" w:cstheme="majorHAnsi"/>
                <w:b/>
                <w:i/>
                <w:color w:val="0070C0"/>
                <w:sz w:val="20"/>
                <w:szCs w:val="20"/>
                <w:lang w:eastAsia="fr-FR"/>
              </w:rPr>
              <w:t xml:space="preserve">01-definition_fonction_log </w:t>
            </w:r>
            <w:r w:rsidR="004778B6">
              <w:rPr>
                <w:rFonts w:asciiTheme="minorHAnsi" w:hAnsiTheme="minorHAnsi" w:cstheme="majorHAnsi"/>
                <w:b/>
                <w:i/>
                <w:color w:val="0070C0"/>
                <w:sz w:val="20"/>
                <w:szCs w:val="20"/>
                <w:lang w:eastAsia="fr-FR"/>
              </w:rPr>
              <w:t>.R</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Default="004778B6" w:rsidP="00733BDF">
            <w:pPr>
              <w:ind w:left="-1"/>
              <w:jc w:val="center"/>
              <w:rPr>
                <w:b/>
              </w:rPr>
            </w:pPr>
            <w:r>
              <w:rPr>
                <w:b/>
              </w:rPr>
              <w:t>./</w:t>
            </w:r>
            <w:proofErr w:type="spellStart"/>
            <w:r>
              <w:rPr>
                <w:b/>
              </w:rPr>
              <w:t>Prod</w:t>
            </w:r>
            <w:proofErr w:type="spellEnd"/>
            <w:r>
              <w:rPr>
                <w:b/>
              </w:rPr>
              <w:t>/Fonctions/</w:t>
            </w:r>
            <w:proofErr w:type="spellStart"/>
            <w:r>
              <w:rPr>
                <w:b/>
              </w:rPr>
              <w:t>tools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4778B6" w:rsidRDefault="004778B6" w:rsidP="004778B6">
            <w:pPr>
              <w:ind w:left="-1"/>
              <w:rPr>
                <w:sz w:val="18"/>
              </w:rPr>
            </w:pPr>
            <w:r>
              <w:rPr>
                <w:sz w:val="18"/>
              </w:rPr>
              <w:t>Création d’un fichier de log et redirection de la console vers ce fichier</w:t>
            </w:r>
          </w:p>
        </w:tc>
      </w:tr>
      <w:tr w:rsidR="004778B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Pr="004778B6" w:rsidRDefault="004356D9" w:rsidP="00983386">
            <w:pPr>
              <w:jc w:val="center"/>
              <w:rPr>
                <w:rFonts w:asciiTheme="minorHAnsi" w:hAnsiTheme="minorHAnsi" w:cstheme="majorHAnsi"/>
                <w:b/>
                <w:i/>
                <w:color w:val="0070C0"/>
                <w:sz w:val="20"/>
                <w:szCs w:val="20"/>
                <w:lang w:eastAsia="fr-FR"/>
              </w:rPr>
            </w:pPr>
            <w:r w:rsidRPr="004356D9">
              <w:rPr>
                <w:rFonts w:asciiTheme="minorHAnsi" w:hAnsiTheme="minorHAnsi" w:cstheme="majorHAnsi"/>
                <w:b/>
                <w:i/>
                <w:color w:val="0070C0"/>
                <w:sz w:val="20"/>
                <w:szCs w:val="20"/>
                <w:lang w:eastAsia="fr-FR"/>
              </w:rPr>
              <w:t>13-definition_not_in</w:t>
            </w:r>
            <w:r>
              <w:rPr>
                <w:rFonts w:asciiTheme="minorHAnsi" w:hAnsiTheme="minorHAnsi" w:cstheme="majorHAnsi"/>
                <w:b/>
                <w:i/>
                <w:color w:val="0070C0"/>
                <w:sz w:val="20"/>
                <w:szCs w:val="20"/>
                <w:lang w:eastAsia="fr-FR"/>
              </w:rPr>
              <w:t>.R</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Default="004356D9" w:rsidP="00733BDF">
            <w:pPr>
              <w:ind w:left="-1"/>
              <w:jc w:val="center"/>
              <w:rPr>
                <w:b/>
              </w:rPr>
            </w:pPr>
            <w:r>
              <w:rPr>
                <w:b/>
              </w:rPr>
              <w:t>./</w:t>
            </w:r>
            <w:proofErr w:type="spellStart"/>
            <w:r>
              <w:rPr>
                <w:b/>
              </w:rPr>
              <w:t>Prod</w:t>
            </w:r>
            <w:proofErr w:type="spellEnd"/>
            <w:r>
              <w:rPr>
                <w:b/>
              </w:rPr>
              <w:t>/Fonctions/</w:t>
            </w:r>
            <w:proofErr w:type="spellStart"/>
            <w:r>
              <w:rPr>
                <w:b/>
              </w:rPr>
              <w:t>tools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4778B6" w:rsidRDefault="004356D9" w:rsidP="004778B6">
            <w:pPr>
              <w:ind w:left="-1"/>
              <w:rPr>
                <w:sz w:val="18"/>
              </w:rPr>
            </w:pPr>
            <w:r>
              <w:rPr>
                <w:sz w:val="18"/>
              </w:rPr>
              <w:t>Création d’une fonction pour symbole « not in »</w:t>
            </w:r>
          </w:p>
        </w:tc>
      </w:tr>
      <w:tr w:rsidR="00246269"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46269" w:rsidRPr="00137E68" w:rsidRDefault="00246269" w:rsidP="00983386">
            <w:pPr>
              <w:jc w:val="center"/>
              <w:rPr>
                <w:rFonts w:asciiTheme="minorHAnsi" w:hAnsiTheme="minorHAnsi" w:cstheme="majorHAnsi"/>
                <w:b/>
                <w:i/>
                <w:color w:val="0070C0"/>
                <w:sz w:val="20"/>
                <w:szCs w:val="20"/>
                <w:lang w:val="en-US" w:eastAsia="fr-FR"/>
              </w:rPr>
            </w:pPr>
            <w:proofErr w:type="spellStart"/>
            <w:r w:rsidRPr="00137E68">
              <w:rPr>
                <w:rFonts w:asciiTheme="minorHAnsi" w:hAnsiTheme="minorHAnsi" w:cstheme="majorHAnsi"/>
                <w:b/>
                <w:i/>
                <w:color w:val="0070C0"/>
                <w:sz w:val="20"/>
                <w:szCs w:val="20"/>
                <w:lang w:val="en-US" w:eastAsia="fr-FR"/>
              </w:rPr>
              <w:lastRenderedPageBreak/>
              <w:t>write_data_check_to_csv.R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46269" w:rsidRDefault="00246269" w:rsidP="00733BDF">
            <w:pPr>
              <w:ind w:left="-1"/>
              <w:jc w:val="center"/>
              <w:rPr>
                <w:b/>
              </w:rPr>
            </w:pPr>
            <w:r>
              <w:rPr>
                <w:b/>
              </w:rPr>
              <w:t>./</w:t>
            </w:r>
            <w:proofErr w:type="spellStart"/>
            <w:r>
              <w:rPr>
                <w:b/>
              </w:rPr>
              <w:t>Prod</w:t>
            </w:r>
            <w:proofErr w:type="spellEnd"/>
            <w:r>
              <w:rPr>
                <w:b/>
              </w:rPr>
              <w:t>/Fonctions/</w:t>
            </w:r>
            <w:proofErr w:type="spellStart"/>
            <w:r>
              <w:rPr>
                <w:b/>
              </w:rPr>
              <w:t>tools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46269" w:rsidRDefault="00246269" w:rsidP="004778B6">
            <w:pPr>
              <w:ind w:left="-1"/>
              <w:rPr>
                <w:sz w:val="18"/>
              </w:rPr>
            </w:pPr>
            <w:r w:rsidRPr="00246269">
              <w:rPr>
                <w:sz w:val="18"/>
              </w:rPr>
              <w:t xml:space="preserve">Ecrit un data frame </w:t>
            </w:r>
            <w:proofErr w:type="spellStart"/>
            <w:r w:rsidRPr="00246269">
              <w:rPr>
                <w:sz w:val="18"/>
              </w:rPr>
              <w:t>dt</w:t>
            </w:r>
            <w:proofErr w:type="spellEnd"/>
            <w:r w:rsidRPr="00246269">
              <w:rPr>
                <w:sz w:val="18"/>
              </w:rPr>
              <w:t xml:space="preserve"> dans un fichier </w:t>
            </w:r>
            <w:proofErr w:type="spellStart"/>
            <w:r w:rsidRPr="00246269">
              <w:rPr>
                <w:sz w:val="18"/>
              </w:rPr>
              <w:t>filename</w:t>
            </w:r>
            <w:proofErr w:type="spellEnd"/>
            <w:r w:rsidRPr="00246269">
              <w:rPr>
                <w:sz w:val="18"/>
              </w:rPr>
              <w:t xml:space="preserve"> situé dans le répertoire </w:t>
            </w:r>
            <w:proofErr w:type="spellStart"/>
            <w:r w:rsidRPr="00246269">
              <w:rPr>
                <w:sz w:val="18"/>
              </w:rPr>
              <w:t>dir_file</w:t>
            </w:r>
            <w:proofErr w:type="spellEnd"/>
          </w:p>
        </w:tc>
      </w:tr>
      <w:tr w:rsidR="00246269"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46269" w:rsidRPr="00246269" w:rsidRDefault="00246269" w:rsidP="00983386">
            <w:pPr>
              <w:jc w:val="center"/>
              <w:rPr>
                <w:rFonts w:asciiTheme="minorHAnsi" w:hAnsiTheme="minorHAnsi" w:cstheme="majorHAnsi"/>
                <w:b/>
                <w:i/>
                <w:color w:val="0070C0"/>
                <w:sz w:val="20"/>
                <w:szCs w:val="20"/>
                <w:lang w:eastAsia="fr-FR"/>
              </w:rPr>
            </w:pPr>
            <w:proofErr w:type="spellStart"/>
            <w:r w:rsidRPr="00246269">
              <w:rPr>
                <w:rFonts w:asciiTheme="minorHAnsi" w:hAnsiTheme="minorHAnsi" w:cstheme="majorHAnsi"/>
                <w:b/>
                <w:i/>
                <w:color w:val="0070C0"/>
                <w:sz w:val="20"/>
                <w:szCs w:val="20"/>
                <w:lang w:eastAsia="fr-FR"/>
              </w:rPr>
              <w:t>calcul_temps_trt.R</w:t>
            </w:r>
            <w:proofErr w:type="spellEnd"/>
            <w:r w:rsidRPr="00246269">
              <w:rPr>
                <w:rFonts w:asciiTheme="minorHAnsi" w:hAnsiTheme="minorHAnsi" w:cstheme="majorHAnsi"/>
                <w:b/>
                <w:i/>
                <w:color w:val="0070C0"/>
                <w:sz w:val="20"/>
                <w:szCs w:val="20"/>
                <w:lang w:eastAsia="fr-FR"/>
              </w:rPr>
              <w:t xml:space="preserve">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46269" w:rsidRDefault="00246269" w:rsidP="00733BDF">
            <w:pPr>
              <w:ind w:left="-1"/>
              <w:jc w:val="center"/>
              <w:rPr>
                <w:b/>
              </w:rPr>
            </w:pPr>
            <w:r>
              <w:rPr>
                <w:b/>
              </w:rPr>
              <w:t>./</w:t>
            </w:r>
            <w:proofErr w:type="spellStart"/>
            <w:r>
              <w:rPr>
                <w:b/>
              </w:rPr>
              <w:t>Prod</w:t>
            </w:r>
            <w:proofErr w:type="spellEnd"/>
            <w:r>
              <w:rPr>
                <w:b/>
              </w:rPr>
              <w:t>/Fonctions/</w:t>
            </w:r>
            <w:proofErr w:type="spellStart"/>
            <w:r>
              <w:rPr>
                <w:b/>
              </w:rPr>
              <w:t>tools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46269" w:rsidRPr="00246269" w:rsidRDefault="00246269" w:rsidP="00246269">
            <w:pPr>
              <w:rPr>
                <w:sz w:val="18"/>
              </w:rPr>
            </w:pPr>
            <w:r w:rsidRPr="00246269">
              <w:rPr>
                <w:sz w:val="18"/>
              </w:rPr>
              <w:t xml:space="preserve">Fonction qui permet de calculer le temps des traitements d'une étape </w:t>
            </w:r>
          </w:p>
          <w:p w:rsidR="00246269" w:rsidRDefault="00246269" w:rsidP="00246269">
            <w:pPr>
              <w:ind w:left="-1"/>
              <w:rPr>
                <w:sz w:val="18"/>
              </w:rPr>
            </w:pPr>
            <w:r>
              <w:rPr>
                <w:sz w:val="18"/>
              </w:rPr>
              <w:t xml:space="preserve">En sortie : </w:t>
            </w:r>
          </w:p>
          <w:p w:rsidR="00246269" w:rsidRPr="00246269" w:rsidRDefault="00246269" w:rsidP="00246269">
            <w:pPr>
              <w:ind w:left="-1"/>
              <w:rPr>
                <w:sz w:val="18"/>
              </w:rPr>
            </w:pPr>
            <w:r>
              <w:rPr>
                <w:sz w:val="18"/>
              </w:rPr>
              <w:t xml:space="preserve">Un fichier </w:t>
            </w:r>
            <w:proofErr w:type="spellStart"/>
            <w:r>
              <w:rPr>
                <w:sz w:val="18"/>
              </w:rPr>
              <w:t>txt</w:t>
            </w:r>
            <w:proofErr w:type="spellEnd"/>
            <w:r>
              <w:rPr>
                <w:sz w:val="18"/>
              </w:rPr>
              <w:t xml:space="preserve"> </w:t>
            </w:r>
            <w:r w:rsidR="00CB47F0" w:rsidRPr="00CB47F0">
              <w:rPr>
                <w:sz w:val="18"/>
              </w:rPr>
              <w:t>avec 4 colonnes (label, heure de début, heure de fin, durée en mn)</w:t>
            </w:r>
          </w:p>
        </w:tc>
      </w:tr>
      <w:tr w:rsidR="005D642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246269" w:rsidRDefault="005D642B" w:rsidP="00983386">
            <w:pPr>
              <w:jc w:val="center"/>
              <w:rPr>
                <w:rFonts w:asciiTheme="minorHAnsi" w:hAnsiTheme="minorHAnsi" w:cstheme="majorHAnsi"/>
                <w:b/>
                <w:i/>
                <w:color w:val="0070C0"/>
                <w:sz w:val="20"/>
                <w:szCs w:val="20"/>
                <w:lang w:eastAsia="fr-FR"/>
              </w:rPr>
            </w:pPr>
            <w:proofErr w:type="spellStart"/>
            <w:r w:rsidRPr="005D642B">
              <w:rPr>
                <w:rFonts w:asciiTheme="minorHAnsi" w:hAnsiTheme="minorHAnsi" w:cstheme="majorHAnsi"/>
                <w:b/>
                <w:i/>
                <w:color w:val="0070C0"/>
                <w:sz w:val="20"/>
                <w:szCs w:val="20"/>
                <w:lang w:eastAsia="fr-FR"/>
              </w:rPr>
              <w:t>initialize_df_record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Default="005D642B"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5D642B" w:rsidRDefault="005D642B" w:rsidP="00246269">
            <w:pPr>
              <w:rPr>
                <w:sz w:val="18"/>
              </w:rPr>
            </w:pPr>
            <w:r w:rsidRPr="005D642B">
              <w:rPr>
                <w:sz w:val="18"/>
              </w:rPr>
              <w:t xml:space="preserve">Initialise un data frame vide avec 6 colonnes </w:t>
            </w:r>
          </w:p>
          <w:p w:rsidR="005D642B" w:rsidRPr="005D642B" w:rsidRDefault="005D642B" w:rsidP="00246269">
            <w:pPr>
              <w:rPr>
                <w:i/>
                <w:sz w:val="18"/>
              </w:rPr>
            </w:pPr>
            <w:proofErr w:type="spellStart"/>
            <w:r w:rsidRPr="005D642B">
              <w:rPr>
                <w:i/>
                <w:sz w:val="18"/>
              </w:rPr>
              <w:t>Nom_balise</w:t>
            </w:r>
            <w:proofErr w:type="spellEnd"/>
            <w:r w:rsidRPr="005D642B">
              <w:rPr>
                <w:i/>
                <w:sz w:val="18"/>
              </w:rPr>
              <w:t>, Parent, Chemin, Profondeur, Valeur, Attribut</w:t>
            </w:r>
          </w:p>
        </w:tc>
      </w:tr>
      <w:tr w:rsidR="005D642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5D642B" w:rsidRDefault="005D642B" w:rsidP="00983386">
            <w:pPr>
              <w:jc w:val="center"/>
              <w:rPr>
                <w:rFonts w:asciiTheme="minorHAnsi" w:hAnsiTheme="minorHAnsi" w:cstheme="majorHAnsi"/>
                <w:b/>
                <w:i/>
                <w:color w:val="0070C0"/>
                <w:sz w:val="20"/>
                <w:szCs w:val="20"/>
                <w:lang w:eastAsia="fr-FR"/>
              </w:rPr>
            </w:pPr>
            <w:proofErr w:type="spellStart"/>
            <w:r w:rsidRPr="005D642B">
              <w:rPr>
                <w:rFonts w:asciiTheme="minorHAnsi" w:hAnsiTheme="minorHAnsi" w:cstheme="majorHAnsi"/>
                <w:b/>
                <w:i/>
                <w:color w:val="0070C0"/>
                <w:sz w:val="20"/>
                <w:szCs w:val="20"/>
                <w:lang w:eastAsia="fr-FR"/>
              </w:rPr>
              <w:t>split_elements.R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5D642B" w:rsidRPr="005D642B" w:rsidRDefault="002A6743" w:rsidP="00246269">
            <w:pPr>
              <w:rPr>
                <w:sz w:val="18"/>
              </w:rPr>
            </w:pPr>
            <w:r>
              <w:rPr>
                <w:sz w:val="18"/>
              </w:rPr>
              <w:t>Collection de plusieurs fonctions spécifiques aux traitements des fichiers XML (organisation et split en plusieurs XML)</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treat_level_child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46269">
            <w:pPr>
              <w:rPr>
                <w:sz w:val="18"/>
              </w:rPr>
            </w:pPr>
            <w:r w:rsidRPr="002A6743">
              <w:rPr>
                <w:sz w:val="18"/>
              </w:rPr>
              <w:t>Traite un niveau d'arborescence du .XML pour un enregistrement donné</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treat_xml_file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Pr="002A6743" w:rsidRDefault="002A6743" w:rsidP="002A6743">
            <w:pPr>
              <w:rPr>
                <w:sz w:val="18"/>
              </w:rPr>
            </w:pPr>
            <w:r w:rsidRPr="002A6743">
              <w:rPr>
                <w:sz w:val="18"/>
              </w:rPr>
              <w:t>Traite les données XML après lecture du fichier .XML</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traitements_xml_pubmed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Pr="002A6743" w:rsidRDefault="002A6743" w:rsidP="002A6743">
            <w:pPr>
              <w:rPr>
                <w:sz w:val="18"/>
              </w:rPr>
            </w:pPr>
            <w:r>
              <w:rPr>
                <w:sz w:val="18"/>
              </w:rPr>
              <w:t>E</w:t>
            </w:r>
            <w:r w:rsidRPr="002A6743">
              <w:rPr>
                <w:sz w:val="18"/>
              </w:rPr>
              <w:t xml:space="preserve">xport au format RDS un data frame contenant l'ensemble des fichiers </w:t>
            </w:r>
            <w:proofErr w:type="spellStart"/>
            <w:r w:rsidRPr="002A6743">
              <w:rPr>
                <w:sz w:val="18"/>
              </w:rPr>
              <w:t>xml</w:t>
            </w:r>
            <w:proofErr w:type="spellEnd"/>
            <w:r w:rsidRPr="002A6743">
              <w:rPr>
                <w:sz w:val="18"/>
              </w:rPr>
              <w:t xml:space="preserve"> d'un lot</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traitements_xml_pubmed_file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A6743">
            <w:pPr>
              <w:rPr>
                <w:sz w:val="18"/>
              </w:rPr>
            </w:pPr>
            <w:r>
              <w:rPr>
                <w:sz w:val="18"/>
              </w:rPr>
              <w:t>Fonction</w:t>
            </w:r>
            <w:r w:rsidRPr="002A6743">
              <w:rPr>
                <w:sz w:val="18"/>
              </w:rPr>
              <w:t xml:space="preserve"> qui traite</w:t>
            </w:r>
            <w:r>
              <w:rPr>
                <w:sz w:val="18"/>
              </w:rPr>
              <w:t xml:space="preserve"> des lots de fichiers XML</w:t>
            </w:r>
            <w:r w:rsidRPr="002A6743">
              <w:rPr>
                <w:sz w:val="18"/>
              </w:rPr>
              <w:t xml:space="preserve"> pubmed à la maille "fichier"</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treat_record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A6743">
            <w:pPr>
              <w:rPr>
                <w:sz w:val="18"/>
              </w:rPr>
            </w:pPr>
            <w:r w:rsidRPr="002A6743">
              <w:rPr>
                <w:sz w:val="18"/>
              </w:rPr>
              <w:t>Traite un enregistrement children_0</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137E68" w:rsidRDefault="002A6743" w:rsidP="00983386">
            <w:pPr>
              <w:jc w:val="center"/>
              <w:rPr>
                <w:rFonts w:asciiTheme="minorHAnsi" w:hAnsiTheme="minorHAnsi" w:cstheme="majorHAnsi"/>
                <w:b/>
                <w:i/>
                <w:color w:val="0070C0"/>
                <w:sz w:val="20"/>
                <w:szCs w:val="20"/>
                <w:lang w:val="en-US" w:eastAsia="fr-FR"/>
              </w:rPr>
            </w:pPr>
            <w:proofErr w:type="spellStart"/>
            <w:r w:rsidRPr="00137E68">
              <w:rPr>
                <w:rFonts w:asciiTheme="minorHAnsi" w:hAnsiTheme="minorHAnsi" w:cstheme="majorHAnsi"/>
                <w:b/>
                <w:i/>
                <w:color w:val="0070C0"/>
                <w:sz w:val="20"/>
                <w:szCs w:val="20"/>
                <w:lang w:val="en-US" w:eastAsia="fr-FR"/>
              </w:rPr>
              <w:t>create_df_tag_attributes.R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A6743">
            <w:pPr>
              <w:rPr>
                <w:sz w:val="18"/>
              </w:rPr>
            </w:pPr>
            <w:r w:rsidRPr="002A6743">
              <w:rPr>
                <w:sz w:val="18"/>
              </w:rPr>
              <w:t>Cette fonction écrit dans un data frame les différents é</w:t>
            </w:r>
            <w:r>
              <w:rPr>
                <w:sz w:val="18"/>
              </w:rPr>
              <w:t>léments d'une balise</w:t>
            </w:r>
          </w:p>
          <w:p w:rsidR="002A6743" w:rsidRPr="002A6743" w:rsidRDefault="002A6743" w:rsidP="002A6743">
            <w:pPr>
              <w:rPr>
                <w:sz w:val="18"/>
              </w:rPr>
            </w:pPr>
            <w:r w:rsidRPr="002A6743">
              <w:rPr>
                <w:sz w:val="18"/>
              </w:rPr>
              <w:t xml:space="preserve">Elle intervient au point le plus profond de l'arborescence        </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137E68" w:rsidRDefault="002A6743" w:rsidP="00983386">
            <w:pPr>
              <w:jc w:val="center"/>
              <w:rPr>
                <w:rFonts w:asciiTheme="minorHAnsi" w:hAnsiTheme="minorHAnsi" w:cstheme="majorHAnsi"/>
                <w:b/>
                <w:i/>
                <w:color w:val="0070C0"/>
                <w:sz w:val="20"/>
                <w:szCs w:val="20"/>
                <w:lang w:val="en-US" w:eastAsia="fr-FR"/>
              </w:rPr>
            </w:pPr>
            <w:proofErr w:type="spellStart"/>
            <w:r w:rsidRPr="00137E68">
              <w:rPr>
                <w:rFonts w:asciiTheme="minorHAnsi" w:hAnsiTheme="minorHAnsi" w:cstheme="majorHAnsi"/>
                <w:b/>
                <w:i/>
                <w:color w:val="0070C0"/>
                <w:sz w:val="20"/>
                <w:szCs w:val="20"/>
                <w:lang w:val="en-US" w:eastAsia="fr-FR"/>
              </w:rPr>
              <w:t>traitements_xml_by_type.R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A6743">
            <w:pPr>
              <w:rPr>
                <w:sz w:val="18"/>
              </w:rPr>
            </w:pPr>
            <w:r w:rsidRPr="002A6743">
              <w:rPr>
                <w:sz w:val="18"/>
              </w:rPr>
              <w:t>L'objectif de cette fonction est de structurer des données d</w:t>
            </w:r>
            <w:r>
              <w:rPr>
                <w:sz w:val="18"/>
              </w:rPr>
              <w:t xml:space="preserve">’un fichier XML          </w:t>
            </w:r>
          </w:p>
          <w:p w:rsidR="002A6743" w:rsidRPr="002A6743" w:rsidRDefault="002A6743" w:rsidP="002A6743">
            <w:pPr>
              <w:rPr>
                <w:sz w:val="18"/>
              </w:rPr>
            </w:pPr>
            <w:r w:rsidRPr="002A6743">
              <w:rPr>
                <w:sz w:val="18"/>
              </w:rPr>
              <w:t xml:space="preserve">Traite un type de données parmi </w:t>
            </w:r>
            <w:r w:rsidR="00C40E5A">
              <w:rPr>
                <w:sz w:val="18"/>
              </w:rPr>
              <w:t xml:space="preserve">les référentiels </w:t>
            </w:r>
            <w:proofErr w:type="spellStart"/>
            <w:r w:rsidRPr="002A6743">
              <w:rPr>
                <w:sz w:val="18"/>
              </w:rPr>
              <w:t>supp</w:t>
            </w:r>
            <w:proofErr w:type="spellEnd"/>
            <w:r w:rsidRPr="002A6743">
              <w:rPr>
                <w:sz w:val="18"/>
              </w:rPr>
              <w:t xml:space="preserve">, </w:t>
            </w:r>
            <w:proofErr w:type="spellStart"/>
            <w:r w:rsidRPr="002A6743">
              <w:rPr>
                <w:sz w:val="18"/>
              </w:rPr>
              <w:t>qual</w:t>
            </w:r>
            <w:proofErr w:type="spellEnd"/>
            <w:r w:rsidRPr="002A6743">
              <w:rPr>
                <w:sz w:val="18"/>
              </w:rPr>
              <w:t xml:space="preserve">, </w:t>
            </w:r>
            <w:proofErr w:type="spellStart"/>
            <w:r w:rsidRPr="002A6743">
              <w:rPr>
                <w:sz w:val="18"/>
              </w:rPr>
              <w:t>desc</w:t>
            </w:r>
            <w:proofErr w:type="spellEnd"/>
            <w:r w:rsidRPr="002A6743">
              <w:rPr>
                <w:sz w:val="18"/>
              </w:rPr>
              <w:t xml:space="preserve"> et </w:t>
            </w:r>
            <w:proofErr w:type="spellStart"/>
            <w:r w:rsidRPr="002A6743">
              <w:rPr>
                <w:sz w:val="18"/>
              </w:rPr>
              <w:t>pa</w:t>
            </w:r>
            <w:proofErr w:type="spellEnd"/>
            <w:r w:rsidRPr="002A6743">
              <w:rPr>
                <w:sz w:val="18"/>
              </w:rPr>
              <w:t xml:space="preserve"> en écrivant les .</w:t>
            </w:r>
            <w:proofErr w:type="spellStart"/>
            <w:r w:rsidRPr="002A6743">
              <w:rPr>
                <w:sz w:val="18"/>
              </w:rPr>
              <w:t>rds</w:t>
            </w:r>
            <w:proofErr w:type="spellEnd"/>
          </w:p>
        </w:tc>
      </w:tr>
    </w:tbl>
    <w:p w:rsidR="00983386" w:rsidRDefault="00983386" w:rsidP="00983386">
      <w:pPr>
        <w:jc w:val="both"/>
      </w:pPr>
    </w:p>
    <w:p w:rsidR="00C40E5A" w:rsidRDefault="00C40E5A" w:rsidP="00983386">
      <w:pPr>
        <w:jc w:val="both"/>
      </w:pPr>
    </w:p>
    <w:p w:rsidR="00C40E5A" w:rsidRDefault="00C40E5A" w:rsidP="00983386">
      <w:pPr>
        <w:jc w:val="both"/>
      </w:pPr>
    </w:p>
    <w:p w:rsidR="00C40E5A" w:rsidRDefault="00C40E5A">
      <w:pPr>
        <w:spacing w:after="200" w:line="276" w:lineRule="auto"/>
      </w:pPr>
      <w:r>
        <w:br w:type="page"/>
      </w:r>
    </w:p>
    <w:p w:rsidR="004B492B" w:rsidRPr="003C1264" w:rsidRDefault="003C1264" w:rsidP="003C1264">
      <w:pPr>
        <w:pStyle w:val="Titre1"/>
      </w:pPr>
      <w:bookmarkStart w:id="24" w:name="_Toc96343547"/>
      <w:r>
        <w:lastRenderedPageBreak/>
        <w:t xml:space="preserve">5- </w:t>
      </w:r>
      <w:r w:rsidR="004B492B" w:rsidRPr="003C1264">
        <w:t>FICHIERS INPUT</w:t>
      </w:r>
      <w:bookmarkEnd w:id="24"/>
    </w:p>
    <w:p w:rsidR="004B492B" w:rsidRDefault="004B492B" w:rsidP="004B492B"/>
    <w:p w:rsidR="00C11D0B" w:rsidRDefault="00C11D0B" w:rsidP="00F72B39">
      <w:pPr>
        <w:jc w:val="both"/>
      </w:pPr>
      <w:r>
        <w:t>Pour rappel, les référentiels sont les données MESH organisées en plusieurs catégories (Desc, Supp, Pa, Qual et le référentiel tree code).</w:t>
      </w:r>
      <w:r w:rsidR="00F72B39">
        <w:t xml:space="preserve"> Tous ces fichiers sont au format XML sauf le référentiel des codes « </w:t>
      </w:r>
      <w:proofErr w:type="spellStart"/>
      <w:r w:rsidR="00F72B39">
        <w:t>tree</w:t>
      </w:r>
      <w:proofErr w:type="spellEnd"/>
      <w:r w:rsidR="00F72B39">
        <w:t xml:space="preserve"> </w:t>
      </w:r>
      <w:proofErr w:type="spellStart"/>
      <w:r w:rsidR="00F72B39">
        <w:t>view</w:t>
      </w:r>
      <w:proofErr w:type="spellEnd"/>
      <w:r w:rsidR="00F72B39">
        <w:t xml:space="preserve"> » au format BIN. </w:t>
      </w:r>
    </w:p>
    <w:p w:rsidR="00C11D0B" w:rsidRDefault="00C11D0B" w:rsidP="00F72B39">
      <w:pPr>
        <w:jc w:val="both"/>
      </w:pPr>
    </w:p>
    <w:p w:rsidR="00C11D0B" w:rsidRDefault="00C11D0B" w:rsidP="00F72B39">
      <w:pPr>
        <w:jc w:val="both"/>
      </w:pPr>
      <w:r>
        <w:t xml:space="preserve">Le répertoire </w:t>
      </w:r>
      <w:r w:rsidRPr="00C11D0B">
        <w:rPr>
          <w:i/>
        </w:rPr>
        <w:t>./Prod/Input</w:t>
      </w:r>
      <w:r>
        <w:t xml:space="preserve"> permet de stocker tous les référentiels qui seront ensuite traités. </w:t>
      </w:r>
      <w:r w:rsidR="00C94966">
        <w:t xml:space="preserve">Chaque référentiel, hors tree code, est un fichier XML contenant des blocs (identifiés par des balises). Pour chaque bloc nous avons les informations liées à chaque ID. </w:t>
      </w:r>
    </w:p>
    <w:p w:rsidR="00C11D0B" w:rsidRDefault="00C11D0B" w:rsidP="00C11D0B">
      <w:pPr>
        <w:jc w:val="both"/>
      </w:pPr>
    </w:p>
    <w:p w:rsidR="00C11D0B" w:rsidRPr="004138E0" w:rsidRDefault="00F72B39" w:rsidP="00C11D0B">
      <w:pPr>
        <w:pStyle w:val="Paragraphedeliste"/>
        <w:numPr>
          <w:ilvl w:val="0"/>
          <w:numId w:val="10"/>
        </w:numPr>
        <w:ind w:left="1134" w:hanging="425"/>
        <w:jc w:val="both"/>
        <w:rPr>
          <w:rStyle w:val="highlight"/>
          <w:b/>
        </w:rPr>
      </w:pPr>
      <w:r w:rsidRPr="004138E0">
        <w:rPr>
          <w:b/>
        </w:rPr>
        <w:t>MeSH Descriptor</w:t>
      </w:r>
      <w:r w:rsidRPr="00F72B39">
        <w:t xml:space="preserve"> (</w:t>
      </w:r>
      <w:r w:rsidR="004138E0">
        <w:t>Desc</w:t>
      </w:r>
      <w:r w:rsidRPr="00F72B39">
        <w:t xml:space="preserve">) </w:t>
      </w:r>
      <w:r w:rsidR="00DD1CAE" w:rsidRPr="00F72B39">
        <w:t xml:space="preserve">: </w:t>
      </w:r>
      <w:r w:rsidR="004D53D8">
        <w:t>L</w:t>
      </w:r>
      <w:r w:rsidR="00695488">
        <w:t xml:space="preserve">e </w:t>
      </w:r>
      <w:r>
        <w:t>fichier</w:t>
      </w:r>
      <w:r w:rsidR="004138E0">
        <w:t xml:space="preserve"> </w:t>
      </w:r>
      <w:r>
        <w:t>contient des identifiant</w:t>
      </w:r>
      <w:r w:rsidR="004138E0">
        <w:t>s</w:t>
      </w:r>
      <w:r>
        <w:t xml:space="preserve"> unique</w:t>
      </w:r>
      <w:r w:rsidR="004138E0">
        <w:t>s</w:t>
      </w:r>
      <w:r>
        <w:t xml:space="preserve"> Mesh (MeSH Unique ID, ex : </w:t>
      </w:r>
      <w:r w:rsidRPr="004D53D8">
        <w:rPr>
          <w:rStyle w:val="highlight"/>
          <w:b/>
        </w:rPr>
        <w:t>D</w:t>
      </w:r>
      <w:r>
        <w:rPr>
          <w:rStyle w:val="highlight"/>
        </w:rPr>
        <w:t>011716)</w:t>
      </w:r>
      <w:r w:rsidR="004138E0">
        <w:rPr>
          <w:rStyle w:val="highlight"/>
        </w:rPr>
        <w:t>. Pour chaque id, nous avons des informations (description, dates, …) mais aussi des informations vers les autres référentiels (Supp, Pa, Qual et Tree).</w:t>
      </w:r>
    </w:p>
    <w:p w:rsidR="004138E0" w:rsidRPr="004D53D8" w:rsidRDefault="004138E0" w:rsidP="00C11D0B">
      <w:pPr>
        <w:pStyle w:val="Paragraphedeliste"/>
        <w:numPr>
          <w:ilvl w:val="0"/>
          <w:numId w:val="10"/>
        </w:numPr>
        <w:ind w:left="1134" w:hanging="425"/>
        <w:jc w:val="both"/>
        <w:rPr>
          <w:b/>
        </w:rPr>
      </w:pPr>
      <w:r w:rsidRPr="00C94966">
        <w:rPr>
          <w:b/>
        </w:rPr>
        <w:t xml:space="preserve">MeSH Supplemental Concept Records </w:t>
      </w:r>
      <w:r w:rsidRPr="00C94966">
        <w:t xml:space="preserve">(Supp) </w:t>
      </w:r>
      <w:r w:rsidR="004D53D8" w:rsidRPr="00C94966">
        <w:t>: Le</w:t>
      </w:r>
      <w:r w:rsidR="00C94966" w:rsidRPr="00C94966">
        <w:t xml:space="preserve"> fichier est similaire au </w:t>
      </w:r>
      <w:r w:rsidR="004D53D8" w:rsidRPr="00C94966">
        <w:t>référentiel</w:t>
      </w:r>
      <w:r w:rsidR="00C94966" w:rsidRPr="00C94966">
        <w:t xml:space="preserve"> </w:t>
      </w:r>
      <w:r w:rsidR="00C94966">
        <w:t>Desc mais ne contient pas les « tree numbers »</w:t>
      </w:r>
      <w:r w:rsidR="004D53D8">
        <w:t xml:space="preserve"> </w:t>
      </w:r>
      <w:r w:rsidR="004D53D8" w:rsidRPr="004D53D8">
        <w:rPr>
          <w:rFonts w:asciiTheme="minorHAnsi" w:hAnsiTheme="minorHAnsi" w:cstheme="minorHAnsi"/>
        </w:rPr>
        <w:t>(</w:t>
      </w:r>
      <w:r w:rsidR="004D53D8">
        <w:rPr>
          <w:rFonts w:asciiTheme="minorHAnsi" w:hAnsiTheme="minorHAnsi" w:cstheme="minorHAnsi"/>
        </w:rPr>
        <w:t xml:space="preserve">ex : </w:t>
      </w:r>
      <w:r w:rsidR="004D53D8" w:rsidRPr="004D53D8">
        <w:rPr>
          <w:rFonts w:asciiTheme="minorHAnsi" w:hAnsiTheme="minorHAnsi" w:cstheme="minorHAnsi"/>
          <w:b/>
          <w:color w:val="000000" w:themeColor="text1"/>
        </w:rPr>
        <w:t>C</w:t>
      </w:r>
      <w:r w:rsidR="004D53D8" w:rsidRPr="004D53D8">
        <w:rPr>
          <w:rFonts w:asciiTheme="minorHAnsi" w:hAnsiTheme="minorHAnsi" w:cstheme="minorHAnsi"/>
          <w:color w:val="000000" w:themeColor="text1"/>
        </w:rPr>
        <w:t>038500)</w:t>
      </w:r>
      <w:r w:rsidR="004D53D8" w:rsidRPr="004D53D8">
        <w:rPr>
          <w:color w:val="000000" w:themeColor="text1"/>
        </w:rPr>
        <w:t>.</w:t>
      </w:r>
    </w:p>
    <w:p w:rsidR="004D53D8" w:rsidRPr="00507AC4" w:rsidRDefault="004D53D8" w:rsidP="00C11D0B">
      <w:pPr>
        <w:pStyle w:val="Paragraphedeliste"/>
        <w:numPr>
          <w:ilvl w:val="0"/>
          <w:numId w:val="10"/>
        </w:numPr>
        <w:ind w:left="1134" w:hanging="425"/>
        <w:jc w:val="both"/>
        <w:rPr>
          <w:b/>
        </w:rPr>
      </w:pPr>
      <w:r w:rsidRPr="004D53D8">
        <w:rPr>
          <w:b/>
        </w:rPr>
        <w:t>MeSH Qualifier files</w:t>
      </w:r>
      <w:r>
        <w:rPr>
          <w:b/>
        </w:rPr>
        <w:t xml:space="preserve"> </w:t>
      </w:r>
      <w:r>
        <w:t xml:space="preserve">(Qual) : Le fichier </w:t>
      </w:r>
      <w:r w:rsidR="00507AC4">
        <w:t xml:space="preserve">contient comme le fichier Desc toutes les informations sur un code (ex : </w:t>
      </w:r>
      <w:r w:rsidR="00507AC4" w:rsidRPr="00507AC4">
        <w:rPr>
          <w:b/>
        </w:rPr>
        <w:t>Q</w:t>
      </w:r>
      <w:r w:rsidR="00507AC4" w:rsidRPr="00507AC4">
        <w:t>000000981</w:t>
      </w:r>
      <w:r w:rsidR="00507AC4">
        <w:t>)</w:t>
      </w:r>
    </w:p>
    <w:p w:rsidR="00EA0A18" w:rsidRPr="00EA0A18" w:rsidRDefault="00507AC4" w:rsidP="00EA0A18">
      <w:pPr>
        <w:pStyle w:val="Paragraphedeliste"/>
        <w:numPr>
          <w:ilvl w:val="0"/>
          <w:numId w:val="10"/>
        </w:numPr>
        <w:ind w:left="1134" w:hanging="425"/>
        <w:jc w:val="both"/>
        <w:rPr>
          <w:b/>
        </w:rPr>
      </w:pPr>
      <w:r w:rsidRPr="004D53D8">
        <w:rPr>
          <w:b/>
        </w:rPr>
        <w:t xml:space="preserve">MeSH </w:t>
      </w:r>
      <w:r w:rsidR="00EA0A18" w:rsidRPr="00EA0A18">
        <w:rPr>
          <w:b/>
        </w:rPr>
        <w:t>Pharmacological Action</w:t>
      </w:r>
      <w:r w:rsidR="00EA0A18">
        <w:rPr>
          <w:b/>
        </w:rPr>
        <w:t xml:space="preserve"> </w:t>
      </w:r>
      <w:r w:rsidR="00EA0A18" w:rsidRPr="00EA0A18">
        <w:t>(Pa)</w:t>
      </w:r>
      <w:r w:rsidR="00EA0A18">
        <w:t xml:space="preserve"> : Le fichier contient des codes Mesh qui existent dans le </w:t>
      </w:r>
      <w:r w:rsidR="00AE32FA">
        <w:t>référentiel</w:t>
      </w:r>
      <w:r w:rsidR="00EA0A18">
        <w:t xml:space="preserve"> Desc (pas de « tree Numbers ») avec des informations complémentaires</w:t>
      </w:r>
    </w:p>
    <w:p w:rsidR="00EA0A18" w:rsidRPr="005E5E6E" w:rsidRDefault="00EA0A18" w:rsidP="00EA0A18">
      <w:pPr>
        <w:pStyle w:val="Paragraphedeliste"/>
        <w:numPr>
          <w:ilvl w:val="0"/>
          <w:numId w:val="10"/>
        </w:numPr>
        <w:ind w:left="1134" w:hanging="425"/>
        <w:jc w:val="both"/>
        <w:rPr>
          <w:b/>
        </w:rPr>
      </w:pPr>
      <w:r>
        <w:rPr>
          <w:b/>
        </w:rPr>
        <w:t xml:space="preserve">Mesh Trees </w:t>
      </w:r>
      <w:r>
        <w:t xml:space="preserve">(tree) : Le fichier contient tous les codes permettant de hiérarchiser les Mesh (arborescence mesh). </w:t>
      </w:r>
    </w:p>
    <w:p w:rsidR="005E5E6E" w:rsidRPr="005E5E6E" w:rsidRDefault="005E5E6E" w:rsidP="005E5E6E">
      <w:pPr>
        <w:jc w:val="both"/>
        <w:rPr>
          <w:b/>
        </w:rPr>
      </w:pPr>
    </w:p>
    <w:p w:rsidR="00507AC4" w:rsidRPr="004D53D8" w:rsidRDefault="00507AC4" w:rsidP="00EA0A18">
      <w:pPr>
        <w:pStyle w:val="Paragraphedeliste"/>
        <w:ind w:left="1134"/>
        <w:jc w:val="both"/>
        <w:rPr>
          <w:b/>
        </w:rPr>
      </w:pPr>
    </w:p>
    <w:p w:rsidR="004B492B" w:rsidRPr="003C1264" w:rsidRDefault="003C1264" w:rsidP="003C1264">
      <w:pPr>
        <w:pStyle w:val="Titre1"/>
      </w:pPr>
      <w:bookmarkStart w:id="25" w:name="_Toc96343548"/>
      <w:r>
        <w:t xml:space="preserve">6- </w:t>
      </w:r>
      <w:r w:rsidR="004B492B" w:rsidRPr="003C1264">
        <w:t>TABLES POSTGRE</w:t>
      </w:r>
      <w:bookmarkEnd w:id="25"/>
    </w:p>
    <w:p w:rsidR="000851AE" w:rsidRDefault="000851AE" w:rsidP="000851AE"/>
    <w:p w:rsidR="00AB6C94" w:rsidRDefault="00084F7D" w:rsidP="000851AE">
      <w:r>
        <w:t>Cette partie est dédiée au chargement des tables « simples » et « multiples » dans les environnements postgre INCA.</w:t>
      </w:r>
      <w:r w:rsidR="00480446">
        <w:t xml:space="preserve"> Le déroulement global se fera en trois étapes : </w:t>
      </w:r>
    </w:p>
    <w:p w:rsidR="00480446" w:rsidRDefault="00480446" w:rsidP="000851AE"/>
    <w:p w:rsidR="00480446" w:rsidRDefault="00480446" w:rsidP="00480446">
      <w:pPr>
        <w:pStyle w:val="Paragraphedeliste"/>
        <w:numPr>
          <w:ilvl w:val="0"/>
          <w:numId w:val="23"/>
        </w:numPr>
      </w:pPr>
      <w:r w:rsidRPr="00480446">
        <w:rPr>
          <w:b/>
          <w:i/>
        </w:rPr>
        <w:t>Etape INIT</w:t>
      </w:r>
      <w:r>
        <w:t> : Initialisation des tables vides (simples et multiples) et des types pour les champs (caractère, date)</w:t>
      </w:r>
      <w:r w:rsidR="00226901">
        <w:t xml:space="preserve"> + création du schéma temporaire si il n’existe pas</w:t>
      </w:r>
    </w:p>
    <w:p w:rsidR="00480446" w:rsidRDefault="00480446" w:rsidP="00480446">
      <w:pPr>
        <w:pStyle w:val="Paragraphedeliste"/>
        <w:numPr>
          <w:ilvl w:val="0"/>
          <w:numId w:val="23"/>
        </w:numPr>
      </w:pPr>
      <w:r>
        <w:rPr>
          <w:b/>
          <w:i/>
        </w:rPr>
        <w:t>Chargement des bases</w:t>
      </w:r>
      <w:r>
        <w:t> : Ecriture dans les tables</w:t>
      </w:r>
    </w:p>
    <w:p w:rsidR="00480446" w:rsidRDefault="00480446" w:rsidP="00480446">
      <w:pPr>
        <w:pStyle w:val="Paragraphedeliste"/>
        <w:numPr>
          <w:ilvl w:val="0"/>
          <w:numId w:val="23"/>
        </w:numPr>
      </w:pPr>
      <w:r>
        <w:rPr>
          <w:b/>
          <w:i/>
        </w:rPr>
        <w:t>Gestion des schémas</w:t>
      </w:r>
      <w:r>
        <w:t> : Stockage des différents schémas</w:t>
      </w:r>
    </w:p>
    <w:p w:rsidR="00480446" w:rsidRDefault="00480446" w:rsidP="000851AE"/>
    <w:p w:rsidR="00AB6C94" w:rsidRDefault="00AB6C94" w:rsidP="000851AE"/>
    <w:p w:rsidR="000851AE" w:rsidRDefault="00480446" w:rsidP="00480446">
      <w:pPr>
        <w:pStyle w:val="Titre2"/>
        <w:ind w:firstLine="360"/>
      </w:pPr>
      <w:bookmarkStart w:id="26" w:name="_Toc96343549"/>
      <w:r>
        <w:t>6.1- L’ensemble des tables</w:t>
      </w:r>
      <w:bookmarkEnd w:id="26"/>
    </w:p>
    <w:p w:rsidR="00480446" w:rsidRDefault="00480446" w:rsidP="00480446"/>
    <w:p w:rsidR="00480446" w:rsidRDefault="00480446" w:rsidP="00480446">
      <w:pPr>
        <w:jc w:val="both"/>
      </w:pPr>
      <w:r>
        <w:t xml:space="preserve">Une classification des </w:t>
      </w:r>
      <w:r w:rsidRPr="00480446">
        <w:rPr>
          <w:i/>
        </w:rPr>
        <w:t>balises/balises parentes</w:t>
      </w:r>
      <w:r>
        <w:t xml:space="preserve"> a permis de découper les données à charger en deux niveaux, les tables simples et multiples.</w:t>
      </w:r>
    </w:p>
    <w:p w:rsidR="00480446" w:rsidRPr="00480446" w:rsidRDefault="00480446" w:rsidP="00480446"/>
    <w:p w:rsidR="004047C2" w:rsidRDefault="004047C2">
      <w:pPr>
        <w:spacing w:after="200" w:line="276" w:lineRule="auto"/>
        <w:rPr>
          <w:rFonts w:eastAsia="Times" w:cs="Calibri"/>
          <w:b/>
          <w:bCs/>
          <w:szCs w:val="28"/>
          <w:u w:val="single"/>
          <w:lang w:eastAsia="x-none"/>
        </w:rPr>
      </w:pPr>
      <w:r>
        <w:rPr>
          <w:rFonts w:cs="Calibri"/>
          <w:u w:val="single"/>
        </w:rPr>
        <w:br w:type="page"/>
      </w:r>
    </w:p>
    <w:p w:rsidR="004047C2" w:rsidRDefault="004047C2" w:rsidP="000851AE">
      <w:pPr>
        <w:pStyle w:val="Titre"/>
        <w:jc w:val="left"/>
        <w:rPr>
          <w:rFonts w:ascii="Calibri" w:hAnsi="Calibri" w:cs="Calibri"/>
          <w:sz w:val="22"/>
          <w:u w:val="single"/>
          <w:lang w:val="fr-FR"/>
        </w:rPr>
      </w:pPr>
    </w:p>
    <w:p w:rsidR="00E37AF4" w:rsidRDefault="00480446" w:rsidP="000851AE">
      <w:pPr>
        <w:pStyle w:val="Titre"/>
        <w:jc w:val="left"/>
        <w:rPr>
          <w:rFonts w:ascii="Calibri" w:hAnsi="Calibri" w:cs="Calibri"/>
          <w:b w:val="0"/>
          <w:sz w:val="22"/>
          <w:lang w:val="fr-FR"/>
        </w:rPr>
      </w:pPr>
      <w:r w:rsidRPr="00480446">
        <w:rPr>
          <w:rFonts w:ascii="Calibri" w:hAnsi="Calibri" w:cs="Calibri"/>
          <w:sz w:val="22"/>
          <w:u w:val="single"/>
          <w:lang w:val="fr-FR"/>
        </w:rPr>
        <w:t>Les tables simples</w:t>
      </w:r>
      <w:r>
        <w:rPr>
          <w:rFonts w:ascii="Calibri" w:hAnsi="Calibri" w:cs="Calibri"/>
          <w:b w:val="0"/>
          <w:sz w:val="22"/>
          <w:lang w:val="fr-FR"/>
        </w:rPr>
        <w:t> :</w:t>
      </w:r>
    </w:p>
    <w:p w:rsidR="00480446" w:rsidRDefault="00480446" w:rsidP="000851AE">
      <w:pPr>
        <w:pStyle w:val="Titre"/>
        <w:jc w:val="left"/>
        <w:rPr>
          <w:rFonts w:ascii="Calibri" w:hAnsi="Calibri" w:cs="Calibri"/>
          <w:b w:val="0"/>
          <w:sz w:val="22"/>
          <w:lang w:val="fr-FR"/>
        </w:rPr>
      </w:pPr>
    </w:p>
    <w:p w:rsidR="00480446" w:rsidRDefault="00480446" w:rsidP="000851AE">
      <w:pPr>
        <w:pStyle w:val="Titre"/>
        <w:jc w:val="left"/>
        <w:rPr>
          <w:rFonts w:ascii="Calibri" w:hAnsi="Calibri" w:cs="Calibri"/>
          <w:b w:val="0"/>
          <w:sz w:val="22"/>
          <w:lang w:val="fr-FR"/>
        </w:rPr>
      </w:pPr>
      <w:r>
        <w:rPr>
          <w:rFonts w:ascii="Calibri" w:hAnsi="Calibri" w:cs="Calibri"/>
          <w:b w:val="0"/>
          <w:noProof/>
          <w:sz w:val="22"/>
          <w:lang w:val="fr-FR" w:eastAsia="fr-FR"/>
        </w:rPr>
        <w:drawing>
          <wp:inline distT="0" distB="0" distL="0" distR="0">
            <wp:extent cx="6068291" cy="3432999"/>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_simples_postgres.png"/>
                    <pic:cNvPicPr/>
                  </pic:nvPicPr>
                  <pic:blipFill>
                    <a:blip r:embed="rId24">
                      <a:extLst>
                        <a:ext uri="{28A0092B-C50C-407E-A947-70E740481C1C}">
                          <a14:useLocalDpi xmlns:a14="http://schemas.microsoft.com/office/drawing/2010/main" val="0"/>
                        </a:ext>
                      </a:extLst>
                    </a:blip>
                    <a:stretch>
                      <a:fillRect/>
                    </a:stretch>
                  </pic:blipFill>
                  <pic:spPr>
                    <a:xfrm>
                      <a:off x="0" y="0"/>
                      <a:ext cx="6078486" cy="3438766"/>
                    </a:xfrm>
                    <a:prstGeom prst="rect">
                      <a:avLst/>
                    </a:prstGeom>
                  </pic:spPr>
                </pic:pic>
              </a:graphicData>
            </a:graphic>
          </wp:inline>
        </w:drawing>
      </w:r>
    </w:p>
    <w:p w:rsidR="00E37AF4" w:rsidRDefault="00E37AF4" w:rsidP="000851AE">
      <w:pPr>
        <w:pStyle w:val="Titre"/>
        <w:jc w:val="left"/>
        <w:rPr>
          <w:rFonts w:ascii="Calibri" w:hAnsi="Calibri" w:cs="Calibri"/>
          <w:b w:val="0"/>
          <w:sz w:val="22"/>
          <w:lang w:val="fr-FR"/>
        </w:rPr>
      </w:pPr>
    </w:p>
    <w:p w:rsidR="004047C2" w:rsidRDefault="004047C2" w:rsidP="004047C2">
      <w:pPr>
        <w:pStyle w:val="Titre"/>
        <w:jc w:val="both"/>
        <w:rPr>
          <w:rFonts w:ascii="Calibri" w:hAnsi="Calibri" w:cs="Calibri"/>
          <w:b w:val="0"/>
          <w:sz w:val="22"/>
          <w:lang w:val="fr-FR"/>
        </w:rPr>
      </w:pPr>
      <w:r>
        <w:rPr>
          <w:rFonts w:ascii="Calibri" w:hAnsi="Calibri" w:cs="Calibri"/>
          <w:b w:val="0"/>
          <w:sz w:val="22"/>
          <w:lang w:val="fr-FR"/>
        </w:rPr>
        <w:t>Les champs des tables simples peuvent évoluer du fait qu’ils sont définis à l’aide du référentiel de comptage pour chaque source de donnée (</w:t>
      </w:r>
      <w:proofErr w:type="spellStart"/>
      <w:r>
        <w:rPr>
          <w:rFonts w:ascii="Calibri" w:hAnsi="Calibri" w:cs="Calibri"/>
          <w:b w:val="0"/>
          <w:sz w:val="22"/>
          <w:lang w:val="fr-FR"/>
        </w:rPr>
        <w:t>pubmed</w:t>
      </w:r>
      <w:proofErr w:type="spellEnd"/>
      <w:r>
        <w:rPr>
          <w:rFonts w:ascii="Calibri" w:hAnsi="Calibri" w:cs="Calibri"/>
          <w:b w:val="0"/>
          <w:sz w:val="22"/>
          <w:lang w:val="fr-FR"/>
        </w:rPr>
        <w:t>/</w:t>
      </w:r>
      <w:proofErr w:type="spellStart"/>
      <w:r>
        <w:rPr>
          <w:rFonts w:ascii="Calibri" w:hAnsi="Calibri" w:cs="Calibri"/>
          <w:b w:val="0"/>
          <w:sz w:val="22"/>
          <w:lang w:val="fr-FR"/>
        </w:rPr>
        <w:t>mesh</w:t>
      </w:r>
      <w:proofErr w:type="spellEnd"/>
      <w:r>
        <w:rPr>
          <w:rFonts w:ascii="Calibri" w:hAnsi="Calibri" w:cs="Calibri"/>
          <w:b w:val="0"/>
          <w:sz w:val="22"/>
          <w:lang w:val="fr-FR"/>
        </w:rPr>
        <w:t xml:space="preserve">). Nous allons identifier les champs clés ou définis par le programme des champs </w:t>
      </w:r>
      <w:proofErr w:type="gramStart"/>
      <w:r>
        <w:rPr>
          <w:rFonts w:ascii="Calibri" w:hAnsi="Calibri" w:cs="Calibri"/>
          <w:b w:val="0"/>
          <w:sz w:val="22"/>
          <w:lang w:val="fr-FR"/>
        </w:rPr>
        <w:t>DATA</w:t>
      </w:r>
      <w:proofErr w:type="gramEnd"/>
      <w:r>
        <w:rPr>
          <w:rFonts w:ascii="Calibri" w:hAnsi="Calibri" w:cs="Calibri"/>
          <w:b w:val="0"/>
          <w:sz w:val="22"/>
          <w:lang w:val="fr-FR"/>
        </w:rPr>
        <w:t xml:space="preserve">. </w:t>
      </w:r>
    </w:p>
    <w:p w:rsidR="004047C2" w:rsidRDefault="004047C2" w:rsidP="004047C2">
      <w:pPr>
        <w:pStyle w:val="Titre"/>
        <w:jc w:val="both"/>
        <w:rPr>
          <w:rFonts w:ascii="Calibri" w:hAnsi="Calibri" w:cs="Calibri"/>
          <w:b w:val="0"/>
          <w:sz w:val="22"/>
          <w:lang w:val="fr-FR"/>
        </w:rPr>
      </w:pPr>
    </w:p>
    <w:p w:rsidR="004047C2" w:rsidRDefault="004047C2" w:rsidP="004047C2">
      <w:pPr>
        <w:pStyle w:val="Titre"/>
        <w:jc w:val="both"/>
        <w:rPr>
          <w:rFonts w:ascii="Calibri" w:hAnsi="Calibri" w:cs="Calibri"/>
          <w:b w:val="0"/>
          <w:sz w:val="22"/>
          <w:lang w:val="fr-FR"/>
        </w:rPr>
      </w:pPr>
      <w:r>
        <w:rPr>
          <w:rFonts w:ascii="Calibri" w:hAnsi="Calibri" w:cs="Calibri"/>
          <w:b w:val="0"/>
          <w:sz w:val="22"/>
          <w:lang w:val="fr-FR"/>
        </w:rPr>
        <w:t xml:space="preserve">Les champs clés ou systèmes : </w:t>
      </w:r>
    </w:p>
    <w:p w:rsidR="004047C2" w:rsidRDefault="004047C2" w:rsidP="004047C2">
      <w:pPr>
        <w:pStyle w:val="Titre"/>
        <w:jc w:val="both"/>
        <w:rPr>
          <w:rFonts w:ascii="Calibri" w:hAnsi="Calibri" w:cs="Calibri"/>
          <w:b w:val="0"/>
          <w:sz w:val="22"/>
          <w:lang w:val="fr-FR"/>
        </w:rPr>
      </w:pPr>
    </w:p>
    <w:p w:rsidR="004047C2" w:rsidRDefault="004047C2" w:rsidP="004047C2">
      <w:pPr>
        <w:pStyle w:val="Titre"/>
        <w:numPr>
          <w:ilvl w:val="0"/>
          <w:numId w:val="24"/>
        </w:numPr>
        <w:jc w:val="both"/>
        <w:rPr>
          <w:rFonts w:ascii="Calibri" w:hAnsi="Calibri" w:cs="Calibri"/>
          <w:b w:val="0"/>
          <w:sz w:val="22"/>
          <w:lang w:val="fr-FR"/>
        </w:rPr>
      </w:pPr>
      <w:r>
        <w:rPr>
          <w:rFonts w:ascii="Calibri" w:hAnsi="Calibri" w:cs="Calibri"/>
          <w:b w:val="0"/>
          <w:sz w:val="22"/>
          <w:lang w:val="fr-FR"/>
        </w:rPr>
        <w:t xml:space="preserve">Le champ </w:t>
      </w:r>
      <w:r w:rsidRPr="004047C2">
        <w:rPr>
          <w:rFonts w:ascii="Calibri" w:hAnsi="Calibri" w:cs="Calibri"/>
          <w:sz w:val="22"/>
          <w:lang w:val="fr-FR"/>
        </w:rPr>
        <w:t>« id_ »</w:t>
      </w:r>
      <w:r>
        <w:rPr>
          <w:rFonts w:ascii="Calibri" w:hAnsi="Calibri" w:cs="Calibri"/>
          <w:sz w:val="22"/>
          <w:lang w:val="fr-FR"/>
        </w:rPr>
        <w:t xml:space="preserve">, </w:t>
      </w:r>
      <w:r>
        <w:rPr>
          <w:rFonts w:ascii="Calibri" w:hAnsi="Calibri" w:cs="Calibri"/>
          <w:b w:val="0"/>
          <w:sz w:val="22"/>
          <w:lang w:val="fr-FR"/>
        </w:rPr>
        <w:t>toujours en première position,  porte le nom de la source de données (ex : « </w:t>
      </w:r>
      <w:proofErr w:type="spellStart"/>
      <w:r>
        <w:rPr>
          <w:rFonts w:ascii="Calibri" w:hAnsi="Calibri" w:cs="Calibri"/>
          <w:b w:val="0"/>
          <w:sz w:val="22"/>
          <w:lang w:val="fr-FR"/>
        </w:rPr>
        <w:t>id_pubmed</w:t>
      </w:r>
      <w:proofErr w:type="spellEnd"/>
      <w:r>
        <w:rPr>
          <w:rFonts w:ascii="Calibri" w:hAnsi="Calibri" w:cs="Calibri"/>
          <w:b w:val="0"/>
          <w:sz w:val="22"/>
          <w:lang w:val="fr-FR"/>
        </w:rPr>
        <w:t> » pour les publications)</w:t>
      </w:r>
    </w:p>
    <w:p w:rsidR="004047C2" w:rsidRDefault="004047C2" w:rsidP="004047C2">
      <w:pPr>
        <w:pStyle w:val="Titre"/>
        <w:numPr>
          <w:ilvl w:val="0"/>
          <w:numId w:val="24"/>
        </w:numPr>
        <w:jc w:val="both"/>
        <w:rPr>
          <w:rFonts w:ascii="Calibri" w:hAnsi="Calibri" w:cs="Calibri"/>
          <w:b w:val="0"/>
          <w:sz w:val="22"/>
          <w:lang w:val="fr-FR"/>
        </w:rPr>
      </w:pPr>
      <w:r>
        <w:rPr>
          <w:rFonts w:ascii="Calibri" w:hAnsi="Calibri" w:cs="Calibri"/>
          <w:b w:val="0"/>
          <w:sz w:val="22"/>
          <w:lang w:val="fr-FR"/>
        </w:rPr>
        <w:t xml:space="preserve">Les champs </w:t>
      </w:r>
      <w:r w:rsidRPr="00AB2F53">
        <w:rPr>
          <w:rFonts w:ascii="Calibri" w:hAnsi="Calibri" w:cs="Calibri"/>
          <w:i/>
          <w:sz w:val="22"/>
          <w:lang w:val="fr-FR"/>
        </w:rPr>
        <w:t>date</w:t>
      </w:r>
      <w:r>
        <w:rPr>
          <w:rFonts w:ascii="Calibri" w:hAnsi="Calibri" w:cs="Calibri"/>
          <w:b w:val="0"/>
          <w:sz w:val="22"/>
          <w:lang w:val="fr-FR"/>
        </w:rPr>
        <w:t xml:space="preserve"> sont placés après l’id et sont du type « date » dans </w:t>
      </w:r>
      <w:proofErr w:type="spellStart"/>
      <w:r>
        <w:rPr>
          <w:rFonts w:ascii="Calibri" w:hAnsi="Calibri" w:cs="Calibri"/>
          <w:b w:val="0"/>
          <w:sz w:val="22"/>
          <w:lang w:val="fr-FR"/>
        </w:rPr>
        <w:t>postgres</w:t>
      </w:r>
      <w:proofErr w:type="spellEnd"/>
      <w:r>
        <w:rPr>
          <w:rFonts w:ascii="Calibri" w:hAnsi="Calibri" w:cs="Calibri"/>
          <w:b w:val="0"/>
          <w:sz w:val="22"/>
          <w:lang w:val="fr-FR"/>
        </w:rPr>
        <w:t xml:space="preserve"> (hormis « </w:t>
      </w:r>
      <w:proofErr w:type="spellStart"/>
      <w:r>
        <w:rPr>
          <w:rFonts w:ascii="Calibri" w:hAnsi="Calibri" w:cs="Calibri"/>
          <w:b w:val="0"/>
          <w:sz w:val="22"/>
          <w:lang w:val="fr-FR"/>
        </w:rPr>
        <w:t>pubdate</w:t>
      </w:r>
      <w:proofErr w:type="spellEnd"/>
      <w:r>
        <w:rPr>
          <w:rFonts w:ascii="Calibri" w:hAnsi="Calibri" w:cs="Calibri"/>
          <w:b w:val="0"/>
          <w:sz w:val="22"/>
          <w:lang w:val="fr-FR"/>
        </w:rPr>
        <w:t> »)</w:t>
      </w:r>
    </w:p>
    <w:p w:rsidR="004047C2" w:rsidRDefault="004047C2" w:rsidP="004047C2">
      <w:pPr>
        <w:pStyle w:val="Titre"/>
        <w:numPr>
          <w:ilvl w:val="0"/>
          <w:numId w:val="24"/>
        </w:numPr>
        <w:jc w:val="both"/>
        <w:rPr>
          <w:rFonts w:ascii="Calibri" w:hAnsi="Calibri" w:cs="Calibri"/>
          <w:b w:val="0"/>
          <w:sz w:val="22"/>
          <w:lang w:val="fr-FR"/>
        </w:rPr>
      </w:pPr>
      <w:r>
        <w:rPr>
          <w:rFonts w:ascii="Calibri" w:hAnsi="Calibri" w:cs="Calibri"/>
          <w:b w:val="0"/>
          <w:sz w:val="22"/>
          <w:lang w:val="fr-FR"/>
        </w:rPr>
        <w:t xml:space="preserve">Les champs suivants sont de la </w:t>
      </w:r>
      <w:r w:rsidRPr="00AB2F53">
        <w:rPr>
          <w:rFonts w:ascii="Calibri" w:hAnsi="Calibri" w:cs="Calibri"/>
          <w:i/>
          <w:sz w:val="22"/>
          <w:lang w:val="fr-FR"/>
        </w:rPr>
        <w:t>DATA</w:t>
      </w:r>
    </w:p>
    <w:p w:rsidR="004047C2" w:rsidRDefault="004047C2" w:rsidP="004047C2">
      <w:pPr>
        <w:pStyle w:val="Titre"/>
        <w:numPr>
          <w:ilvl w:val="0"/>
          <w:numId w:val="24"/>
        </w:numPr>
        <w:jc w:val="both"/>
        <w:rPr>
          <w:rFonts w:ascii="Calibri" w:hAnsi="Calibri" w:cs="Calibri"/>
          <w:b w:val="0"/>
          <w:sz w:val="22"/>
          <w:lang w:val="fr-FR"/>
        </w:rPr>
      </w:pPr>
      <w:r>
        <w:rPr>
          <w:rFonts w:ascii="Calibri" w:hAnsi="Calibri" w:cs="Calibri"/>
          <w:b w:val="0"/>
          <w:sz w:val="22"/>
          <w:lang w:val="fr-FR"/>
        </w:rPr>
        <w:t xml:space="preserve">Le champ </w:t>
      </w:r>
      <w:r w:rsidRPr="00AB2F53">
        <w:rPr>
          <w:rFonts w:ascii="Calibri" w:hAnsi="Calibri" w:cs="Calibri"/>
          <w:i/>
          <w:sz w:val="22"/>
          <w:lang w:val="fr-FR"/>
        </w:rPr>
        <w:t>« </w:t>
      </w:r>
      <w:proofErr w:type="spellStart"/>
      <w:r w:rsidRPr="00AB2F53">
        <w:rPr>
          <w:rFonts w:ascii="Calibri" w:hAnsi="Calibri" w:cs="Calibri"/>
          <w:i/>
          <w:sz w:val="22"/>
          <w:lang w:val="fr-FR"/>
        </w:rPr>
        <w:t>balises_error</w:t>
      </w:r>
      <w:proofErr w:type="spellEnd"/>
      <w:r>
        <w:rPr>
          <w:rFonts w:ascii="Calibri" w:hAnsi="Calibri" w:cs="Calibri"/>
          <w:b w:val="0"/>
          <w:sz w:val="22"/>
          <w:lang w:val="fr-FR"/>
        </w:rPr>
        <w:t xml:space="preserve"> » est un marqueur afin d’identifier si pour une publication (un id) </w:t>
      </w:r>
      <w:r w:rsidR="00AB2F53">
        <w:rPr>
          <w:rFonts w:ascii="Calibri" w:hAnsi="Calibri" w:cs="Calibri"/>
          <w:b w:val="0"/>
          <w:sz w:val="22"/>
          <w:lang w:val="fr-FR"/>
        </w:rPr>
        <w:t xml:space="preserve">nous avons des balises non exploitables (ex : les balises de style) </w:t>
      </w:r>
      <w:r>
        <w:rPr>
          <w:rFonts w:ascii="Calibri" w:hAnsi="Calibri" w:cs="Calibri"/>
          <w:b w:val="0"/>
          <w:sz w:val="22"/>
          <w:lang w:val="fr-FR"/>
        </w:rPr>
        <w:t xml:space="preserve"> </w:t>
      </w:r>
    </w:p>
    <w:p w:rsidR="00833845" w:rsidRDefault="00833845" w:rsidP="00833845">
      <w:pPr>
        <w:pStyle w:val="Titre"/>
        <w:jc w:val="both"/>
        <w:rPr>
          <w:rFonts w:ascii="Calibri" w:hAnsi="Calibri" w:cs="Calibri"/>
          <w:b w:val="0"/>
          <w:sz w:val="22"/>
          <w:lang w:val="fr-FR"/>
        </w:rPr>
      </w:pPr>
    </w:p>
    <w:p w:rsidR="00833845" w:rsidRDefault="00833845" w:rsidP="00833845">
      <w:pPr>
        <w:pStyle w:val="Titre"/>
        <w:jc w:val="both"/>
        <w:rPr>
          <w:rFonts w:ascii="Calibri" w:hAnsi="Calibri" w:cs="Calibri"/>
          <w:b w:val="0"/>
          <w:sz w:val="22"/>
          <w:lang w:val="fr-FR"/>
        </w:rPr>
      </w:pPr>
      <w:r w:rsidRPr="00833845">
        <w:rPr>
          <w:rFonts w:ascii="Calibri" w:hAnsi="Calibri" w:cs="Calibri"/>
          <w:sz w:val="22"/>
          <w:u w:val="single"/>
          <w:lang w:val="fr-FR"/>
        </w:rPr>
        <w:t>Les tables multiples</w:t>
      </w:r>
      <w:r>
        <w:rPr>
          <w:rFonts w:ascii="Calibri" w:hAnsi="Calibri" w:cs="Calibri"/>
          <w:b w:val="0"/>
          <w:sz w:val="22"/>
          <w:lang w:val="fr-FR"/>
        </w:rPr>
        <w:t xml:space="preserve"> : </w:t>
      </w:r>
    </w:p>
    <w:p w:rsidR="00833845" w:rsidRDefault="00833845" w:rsidP="00833845">
      <w:pPr>
        <w:pStyle w:val="Titre"/>
        <w:jc w:val="both"/>
        <w:rPr>
          <w:rFonts w:ascii="Calibri" w:hAnsi="Calibri" w:cs="Calibri"/>
          <w:b w:val="0"/>
          <w:sz w:val="22"/>
          <w:lang w:val="fr-FR"/>
        </w:rPr>
      </w:pPr>
    </w:p>
    <w:p w:rsidR="00833845" w:rsidRDefault="00FA78AE" w:rsidP="00833845">
      <w:pPr>
        <w:pStyle w:val="Titre"/>
        <w:jc w:val="both"/>
        <w:rPr>
          <w:rFonts w:ascii="Calibri" w:hAnsi="Calibri" w:cs="Calibri"/>
          <w:b w:val="0"/>
          <w:sz w:val="22"/>
          <w:lang w:val="fr-FR"/>
        </w:rPr>
      </w:pPr>
      <w:r>
        <w:rPr>
          <w:rFonts w:ascii="Calibri" w:hAnsi="Calibri" w:cs="Calibri"/>
          <w:b w:val="0"/>
          <w:noProof/>
          <w:sz w:val="22"/>
          <w:lang w:val="fr-FR" w:eastAsia="fr-FR"/>
        </w:rPr>
        <w:drawing>
          <wp:inline distT="0" distB="0" distL="0" distR="0">
            <wp:extent cx="6492803" cy="1386960"/>
            <wp:effectExtent l="0" t="0" r="381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_multiples_postgres.png"/>
                    <pic:cNvPicPr/>
                  </pic:nvPicPr>
                  <pic:blipFill>
                    <a:blip r:embed="rId25">
                      <a:extLst>
                        <a:ext uri="{28A0092B-C50C-407E-A947-70E740481C1C}">
                          <a14:useLocalDpi xmlns:a14="http://schemas.microsoft.com/office/drawing/2010/main" val="0"/>
                        </a:ext>
                      </a:extLst>
                    </a:blip>
                    <a:stretch>
                      <a:fillRect/>
                    </a:stretch>
                  </pic:blipFill>
                  <pic:spPr>
                    <a:xfrm>
                      <a:off x="0" y="0"/>
                      <a:ext cx="6492803" cy="1386960"/>
                    </a:xfrm>
                    <a:prstGeom prst="rect">
                      <a:avLst/>
                    </a:prstGeom>
                  </pic:spPr>
                </pic:pic>
              </a:graphicData>
            </a:graphic>
          </wp:inline>
        </w:drawing>
      </w:r>
    </w:p>
    <w:p w:rsidR="000851AE" w:rsidRDefault="000851AE" w:rsidP="000851AE">
      <w:pPr>
        <w:pStyle w:val="Titre"/>
        <w:jc w:val="left"/>
        <w:rPr>
          <w:rFonts w:ascii="Calibri" w:hAnsi="Calibri" w:cs="Calibri"/>
          <w:b w:val="0"/>
          <w:sz w:val="22"/>
          <w:lang w:val="fr-FR"/>
        </w:rPr>
      </w:pPr>
    </w:p>
    <w:p w:rsidR="00FA78AE" w:rsidRPr="00E35373" w:rsidRDefault="00FA78AE" w:rsidP="000851AE">
      <w:pPr>
        <w:pStyle w:val="Titre"/>
        <w:jc w:val="left"/>
        <w:rPr>
          <w:rFonts w:ascii="Calibri" w:hAnsi="Calibri" w:cs="Calibri"/>
          <w:b w:val="0"/>
          <w:sz w:val="22"/>
          <w:lang w:val="fr-FR"/>
        </w:rPr>
      </w:pPr>
      <w:r>
        <w:rPr>
          <w:rFonts w:ascii="Calibri" w:hAnsi="Calibri" w:cs="Calibri"/>
          <w:b w:val="0"/>
          <w:sz w:val="22"/>
          <w:lang w:val="fr-FR"/>
        </w:rPr>
        <w:t>Les champs des tables multiples ont toujours le même format avec le nom du champ id propre à la donnée.</w:t>
      </w:r>
    </w:p>
    <w:p w:rsidR="00AB6C94" w:rsidRDefault="00AB6C94" w:rsidP="000851AE">
      <w:pPr>
        <w:pStyle w:val="Titre"/>
        <w:jc w:val="left"/>
        <w:rPr>
          <w:rFonts w:ascii="Calibri" w:hAnsi="Calibri" w:cs="Calibri"/>
          <w:sz w:val="32"/>
          <w:lang w:val="fr-FR"/>
        </w:rPr>
      </w:pPr>
    </w:p>
    <w:p w:rsidR="000851AE" w:rsidRPr="00542ECF" w:rsidRDefault="000851AE" w:rsidP="00D46CED">
      <w:pPr>
        <w:rPr>
          <w:rFonts w:eastAsia="Times"/>
          <w:szCs w:val="28"/>
          <w:lang w:val="en-US" w:eastAsia="x-none"/>
        </w:rPr>
      </w:pPr>
      <w:r w:rsidRPr="00542ECF">
        <w:rPr>
          <w:lang w:val="en-US"/>
        </w:rPr>
        <w:br w:type="page"/>
      </w:r>
    </w:p>
    <w:p w:rsidR="004B492B" w:rsidRPr="00542ECF" w:rsidRDefault="004B492B" w:rsidP="004B492B">
      <w:pPr>
        <w:rPr>
          <w:lang w:val="en-US"/>
        </w:rPr>
      </w:pPr>
    </w:p>
    <w:p w:rsidR="00084F7D" w:rsidRPr="00FA78AE" w:rsidRDefault="00FA78AE" w:rsidP="00FA78AE">
      <w:pPr>
        <w:pStyle w:val="Titre2"/>
      </w:pPr>
      <w:bookmarkStart w:id="27" w:name="_Toc96343550"/>
      <w:r>
        <w:t xml:space="preserve">6.2- </w:t>
      </w:r>
      <w:r w:rsidR="00084F7D" w:rsidRPr="00FA78AE">
        <w:t>Index et clés primaires postgre</w:t>
      </w:r>
      <w:bookmarkEnd w:id="27"/>
    </w:p>
    <w:p w:rsidR="00084F7D" w:rsidRDefault="00084F7D" w:rsidP="00084F7D"/>
    <w:p w:rsidR="00084F7D" w:rsidRDefault="00084F7D" w:rsidP="00084F7D">
      <w:pPr>
        <w:jc w:val="both"/>
      </w:pPr>
      <w:r>
        <w:t xml:space="preserve">Lors de l’étape de création des tables vides (simples et multiples),  pour les données pubmed et référentiels, nous allons créer des clés primaires et index. </w:t>
      </w:r>
    </w:p>
    <w:p w:rsidR="00084F7D" w:rsidRDefault="00084F7D" w:rsidP="00084F7D">
      <w:pPr>
        <w:jc w:val="both"/>
      </w:pPr>
    </w:p>
    <w:p w:rsidR="00084F7D" w:rsidRDefault="00084F7D" w:rsidP="00084F7D">
      <w:pPr>
        <w:jc w:val="both"/>
      </w:pPr>
      <w:r w:rsidRPr="0036273A">
        <w:rPr>
          <w:i/>
        </w:rPr>
        <w:t>NOTE</w:t>
      </w:r>
      <w:r>
        <w:t> : La création d’une clé primaire implique la création d’un index sur la table.</w:t>
      </w:r>
    </w:p>
    <w:p w:rsidR="00084F7D" w:rsidRDefault="00084F7D" w:rsidP="00084F7D"/>
    <w:p w:rsidR="00084F7D" w:rsidRDefault="00084F7D" w:rsidP="00084F7D">
      <w:pPr>
        <w:rPr>
          <w:b/>
          <w:u w:val="single"/>
        </w:rPr>
      </w:pPr>
      <w:r w:rsidRPr="00E96EAF">
        <w:rPr>
          <w:b/>
          <w:noProof/>
          <w:u w:val="single"/>
          <w:lang w:eastAsia="fr-FR"/>
        </w:rPr>
        <mc:AlternateContent>
          <mc:Choice Requires="wps">
            <w:drawing>
              <wp:anchor distT="0" distB="0" distL="114300" distR="114300" simplePos="0" relativeHeight="251696128" behindDoc="0" locked="0" layoutInCell="1" allowOverlap="1" wp14:anchorId="3F4CEFF8" wp14:editId="059EC3D4">
                <wp:simplePos x="0" y="0"/>
                <wp:positionH relativeFrom="column">
                  <wp:posOffset>2403763</wp:posOffset>
                </wp:positionH>
                <wp:positionV relativeFrom="paragraph">
                  <wp:posOffset>155229</wp:posOffset>
                </wp:positionV>
                <wp:extent cx="2708563" cy="1003935"/>
                <wp:effectExtent l="0" t="0" r="15875" b="2476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563" cy="1003935"/>
                        </a:xfrm>
                        <a:prstGeom prst="rect">
                          <a:avLst/>
                        </a:prstGeom>
                        <a:solidFill>
                          <a:srgbClr val="FFFFFF"/>
                        </a:solidFill>
                        <a:ln w="9525">
                          <a:solidFill>
                            <a:srgbClr val="000000"/>
                          </a:solidFill>
                          <a:miter lim="800000"/>
                          <a:headEnd/>
                          <a:tailEnd/>
                        </a:ln>
                      </wps:spPr>
                      <wps:txbx>
                        <w:txbxContent>
                          <w:p w:rsidR="00084F7D" w:rsidRDefault="00084F7D" w:rsidP="00084F7D">
                            <w:pPr>
                              <w:rPr>
                                <w:b/>
                                <w:u w:val="single"/>
                              </w:rPr>
                            </w:pPr>
                            <w:r>
                              <w:rPr>
                                <w:b/>
                                <w:u w:val="single"/>
                              </w:rPr>
                              <w:t>TABLE</w:t>
                            </w:r>
                            <w:r w:rsidRPr="00E96EAF">
                              <w:rPr>
                                <w:b/>
                                <w:u w:val="single"/>
                              </w:rPr>
                              <w:t xml:space="preserve"> </w:t>
                            </w:r>
                            <w:r>
                              <w:rPr>
                                <w:b/>
                                <w:u w:val="single"/>
                              </w:rPr>
                              <w:t xml:space="preserve">MULTIPLE </w:t>
                            </w:r>
                            <w:r w:rsidRPr="00E96EAF">
                              <w:rPr>
                                <w:b/>
                                <w:u w:val="single"/>
                              </w:rPr>
                              <w:t>PUBMED :</w:t>
                            </w:r>
                          </w:p>
                          <w:p w:rsidR="00084F7D" w:rsidRDefault="00084F7D" w:rsidP="00084F7D">
                            <w:pPr>
                              <w:rPr>
                                <w:b/>
                                <w:u w:val="single"/>
                              </w:rPr>
                            </w:pPr>
                          </w:p>
                          <w:p w:rsidR="00084F7D" w:rsidRDefault="00084F7D" w:rsidP="00084F7D">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sur l’id de la publication</w:t>
                            </w:r>
                            <w:r>
                              <w:rPr>
                                <w:b/>
                                <w:sz w:val="20"/>
                              </w:rPr>
                              <w:t xml:space="preserve"> et le chemin</w:t>
                            </w:r>
                          </w:p>
                          <w:p w:rsidR="00084F7D" w:rsidRPr="00264A76" w:rsidRDefault="00084F7D" w:rsidP="00084F7D">
                            <w:pPr>
                              <w:pStyle w:val="Paragraphedeliste"/>
                              <w:numPr>
                                <w:ilvl w:val="0"/>
                                <w:numId w:val="11"/>
                              </w:numPr>
                              <w:rPr>
                                <w:b/>
                                <w:sz w:val="20"/>
                              </w:rPr>
                            </w:pPr>
                            <w:r>
                              <w:rPr>
                                <w:b/>
                                <w:sz w:val="20"/>
                              </w:rPr>
                              <w:t>Un index sur le champ id_pubmed</w:t>
                            </w:r>
                          </w:p>
                          <w:p w:rsidR="00084F7D" w:rsidRDefault="00084F7D" w:rsidP="00084F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89.25pt;margin-top:12.2pt;width:213.25pt;height:7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NTLAIAAFIEAAAOAAAAZHJzL2Uyb0RvYy54bWysVEtv2zAMvg/YfxB0X/xI0iZGnKJLl2FA&#10;9wC6XXaTZTkWJouapMROf/0oOU2z12WYDwIpUh/Jj6RXN0OnyEFYJ0GXNJuklAjNoZZ6V9Ivn7ev&#10;FpQ4z3TNFGhR0qNw9Gb98sWqN4XIoQVVC0sQRLuiNyVtvTdFkjjeio65CRih0diA7ZhH1e6S2rIe&#10;0TuV5Gl6lfRga2OBC+fw9m400nXEbxrB/cemccITVVLMzcfTxrMKZ7JesWJnmWklP6XB/iGLjkmN&#10;Qc9Qd8wzsrfyN6hOcgsOGj/h0CXQNJKLWANWk6W/VPPQMiNiLUiOM2ea3P+D5R8OnyyRdUnzjBLN&#10;OuzRV+wUqQXxYvCC5IGj3rgCXR8MOvvhNQzY61ivM/fAvzmiYdMyvRO31kLfClZjjll4mVw8HXFc&#10;AKn691BjLLb3EIGGxnaBQKSEIDr26njuD+ZBOF7m1+lifjWlhKMtS9PpcjqPMVjx9NxY598K6EgQ&#10;SmpxACI8O9w7H9JhxZNLiOZAyXorlYqK3VUbZcmB4bBs43dC/8lNadKXdDnP5yMDf4VI4/cniE56&#10;nHolu5Iuzk6sCLy90XWcSc+kGmVMWekTkYG7kUU/VMPYtxAgkFxBfURmLYxDjkuJQgv2kZIeB7yk&#10;7vueWUGJeqexO8tsNgsbEZXZ/DpHxV5aqksL0xyhSuopGcWNj1sUeNNwi11sZOT3OZNTyji4kfbT&#10;koXNuNSj1/OvYP0DAAD//wMAUEsDBBQABgAIAAAAIQCqDxIt4AAAAAoBAAAPAAAAZHJzL2Rvd25y&#10;ZXYueG1sTI/BTsMwEETvSPyDtUhcEHVIk9aEOBVCAsENCoKrG7tJhL0OtpuGv2c5wXG1TzNv6s3s&#10;LJtMiINHCVeLDJjB1usBOwlvr/eXAlhMCrWyHo2EbxNh05ye1KrS/ogvZtqmjlEIxkpJ6FMaK85j&#10;2xun4sKPBum398GpRGfouA7qSOHO8jzLVtypAamhV6O56037uT04CaJ4nD7i0/L5vV3t7XW6WE8P&#10;X0HK87P59gZYMnP6g+FXn9ShIaedP6COzEpYrkVJqIS8KIARILKSxu2IFHkJvKn5/wnNDwAAAP//&#10;AwBQSwECLQAUAAYACAAAACEAtoM4kv4AAADhAQAAEwAAAAAAAAAAAAAAAAAAAAAAW0NvbnRlbnRf&#10;VHlwZXNdLnhtbFBLAQItABQABgAIAAAAIQA4/SH/1gAAAJQBAAALAAAAAAAAAAAAAAAAAC8BAABf&#10;cmVscy8ucmVsc1BLAQItABQABgAIAAAAIQBQErNTLAIAAFIEAAAOAAAAAAAAAAAAAAAAAC4CAABk&#10;cnMvZTJvRG9jLnhtbFBLAQItABQABgAIAAAAIQCqDxIt4AAAAAoBAAAPAAAAAAAAAAAAAAAAAIYE&#10;AABkcnMvZG93bnJldi54bWxQSwUGAAAAAAQABADzAAAAkwUAAAAA&#10;">
                <v:textbox>
                  <w:txbxContent>
                    <w:p w:rsidR="00084F7D" w:rsidRDefault="00084F7D" w:rsidP="00084F7D">
                      <w:pPr>
                        <w:rPr>
                          <w:b/>
                          <w:u w:val="single"/>
                        </w:rPr>
                      </w:pPr>
                      <w:r>
                        <w:rPr>
                          <w:b/>
                          <w:u w:val="single"/>
                        </w:rPr>
                        <w:t>TABLE</w:t>
                      </w:r>
                      <w:r w:rsidRPr="00E96EAF">
                        <w:rPr>
                          <w:b/>
                          <w:u w:val="single"/>
                        </w:rPr>
                        <w:t xml:space="preserve"> </w:t>
                      </w:r>
                      <w:r>
                        <w:rPr>
                          <w:b/>
                          <w:u w:val="single"/>
                        </w:rPr>
                        <w:t xml:space="preserve">MULTIPLE </w:t>
                      </w:r>
                      <w:r w:rsidRPr="00E96EAF">
                        <w:rPr>
                          <w:b/>
                          <w:u w:val="single"/>
                        </w:rPr>
                        <w:t>PUBMED :</w:t>
                      </w:r>
                    </w:p>
                    <w:p w:rsidR="00084F7D" w:rsidRDefault="00084F7D" w:rsidP="00084F7D">
                      <w:pPr>
                        <w:rPr>
                          <w:b/>
                          <w:u w:val="single"/>
                        </w:rPr>
                      </w:pPr>
                    </w:p>
                    <w:p w:rsidR="00084F7D" w:rsidRDefault="00084F7D" w:rsidP="00084F7D">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sur l’id de la publication</w:t>
                      </w:r>
                      <w:r>
                        <w:rPr>
                          <w:b/>
                          <w:sz w:val="20"/>
                        </w:rPr>
                        <w:t xml:space="preserve"> et le chemin</w:t>
                      </w:r>
                    </w:p>
                    <w:p w:rsidR="00084F7D" w:rsidRPr="00264A76" w:rsidRDefault="00084F7D" w:rsidP="00084F7D">
                      <w:pPr>
                        <w:pStyle w:val="Paragraphedeliste"/>
                        <w:numPr>
                          <w:ilvl w:val="0"/>
                          <w:numId w:val="11"/>
                        </w:numPr>
                        <w:rPr>
                          <w:b/>
                          <w:sz w:val="20"/>
                        </w:rPr>
                      </w:pPr>
                      <w:r>
                        <w:rPr>
                          <w:b/>
                          <w:sz w:val="20"/>
                        </w:rPr>
                        <w:t>Un index sur le champ id_pubmed</w:t>
                      </w:r>
                    </w:p>
                    <w:p w:rsidR="00084F7D" w:rsidRDefault="00084F7D" w:rsidP="00084F7D"/>
                  </w:txbxContent>
                </v:textbox>
              </v:shape>
            </w:pict>
          </mc:Fallback>
        </mc:AlternateContent>
      </w:r>
      <w:r w:rsidRPr="00E96EAF">
        <w:rPr>
          <w:b/>
          <w:noProof/>
          <w:u w:val="single"/>
          <w:lang w:eastAsia="fr-FR"/>
        </w:rPr>
        <mc:AlternateContent>
          <mc:Choice Requires="wps">
            <w:drawing>
              <wp:anchor distT="0" distB="0" distL="114300" distR="114300" simplePos="0" relativeHeight="251695104" behindDoc="0" locked="0" layoutInCell="1" allowOverlap="1" wp14:anchorId="36CB617A" wp14:editId="33674768">
                <wp:simplePos x="0" y="0"/>
                <wp:positionH relativeFrom="column">
                  <wp:posOffset>34636</wp:posOffset>
                </wp:positionH>
                <wp:positionV relativeFrom="paragraph">
                  <wp:posOffset>150495</wp:posOffset>
                </wp:positionV>
                <wp:extent cx="2063750" cy="1011382"/>
                <wp:effectExtent l="0" t="0" r="12700" b="1778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1011382"/>
                        </a:xfrm>
                        <a:prstGeom prst="rect">
                          <a:avLst/>
                        </a:prstGeom>
                        <a:solidFill>
                          <a:srgbClr val="FFFFFF"/>
                        </a:solidFill>
                        <a:ln w="9525">
                          <a:solidFill>
                            <a:srgbClr val="000000"/>
                          </a:solidFill>
                          <a:miter lim="800000"/>
                          <a:headEnd/>
                          <a:tailEnd/>
                        </a:ln>
                      </wps:spPr>
                      <wps:txbx>
                        <w:txbxContent>
                          <w:p w:rsidR="00084F7D" w:rsidRDefault="00084F7D" w:rsidP="00084F7D">
                            <w:pPr>
                              <w:rPr>
                                <w:b/>
                                <w:u w:val="single"/>
                              </w:rPr>
                            </w:pPr>
                            <w:r>
                              <w:rPr>
                                <w:b/>
                                <w:u w:val="single"/>
                              </w:rPr>
                              <w:t>TABLE</w:t>
                            </w:r>
                            <w:r w:rsidRPr="00E96EAF">
                              <w:rPr>
                                <w:b/>
                                <w:u w:val="single"/>
                              </w:rPr>
                              <w:t xml:space="preserve"> </w:t>
                            </w:r>
                            <w:r>
                              <w:rPr>
                                <w:b/>
                                <w:u w:val="single"/>
                              </w:rPr>
                              <w:t xml:space="preserve">SIMPLE </w:t>
                            </w:r>
                            <w:r w:rsidRPr="00E96EAF">
                              <w:rPr>
                                <w:b/>
                                <w:u w:val="single"/>
                              </w:rPr>
                              <w:t>PUBMED :</w:t>
                            </w:r>
                          </w:p>
                          <w:p w:rsidR="00084F7D" w:rsidRDefault="00084F7D" w:rsidP="00084F7D">
                            <w:pPr>
                              <w:rPr>
                                <w:b/>
                                <w:u w:val="single"/>
                              </w:rPr>
                            </w:pPr>
                          </w:p>
                          <w:p w:rsidR="00084F7D" w:rsidRPr="00264A76" w:rsidRDefault="00084F7D" w:rsidP="00084F7D">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sur l’id unique de la publication</w:t>
                            </w:r>
                          </w:p>
                          <w:p w:rsidR="00084F7D" w:rsidRDefault="00084F7D" w:rsidP="00084F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75pt;margin-top:11.85pt;width:162.5pt;height:79.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3ZLAIAAFIEAAAOAAAAZHJzL2Uyb0RvYy54bWysVE2P2yAQvVfqf0DcG9v52M1acVbbbFNV&#10;2n5I2156wxjHqMBQILHTX98BZ9No216q+oCAGR5v3hu8uh20IgfhvART0WKSUyIMh0aaXUW/fN6+&#10;WlLiAzMNU2BERY/C09v1yxer3pZiCh2oRjiCIMaXva1oF4Its8zzTmjmJ2CFwWALTrOAS7fLGsd6&#10;RNcqm+b5VdaDa6wDLrzH3fsxSNcJv20FDx/b1otAVEWRW0ijS2Mdx2y9YuXOMdtJfqLB/oGFZtLg&#10;pWeoexYY2Tv5G5SW3IGHNkw46AzaVnKRasBqivxZNY8dsyLVguJ4e5bJ/z9Y/uHwyRHZVHSK8him&#10;0aOv6BRpBAliCIJMo0a99SWmPlpMDsNrGNDrVK+3D8C/eWJg0zGzE3fOQd8J1iDHIp7MLo6OOD6C&#10;1P17aPAutg+QgIbW6SggSkIQHckcz/4gD8Jxc5pfza4XGOIYK/KimC0Tu4yVT8et8+GtAE3ipKIO&#10;GyDBs8ODD5EOK59S4m0elGy2Uqm0cLt6oxw5MGyWbfpSBc/SlCF9RW8W08WowF8h8vT9CULLgF2v&#10;pK7o8pzEyqjbG9OkngxMqnGOlJU5CRm1G1UMQz0k32ZP/tTQHFFZB2OT46PESQfuByU9NnhF/fc9&#10;c4IS9c6gOzfFfB5fRFrMF9fRf3cZqS8jzHCEqmigZJxuQnpFUTcDd+hiK5O+0e6RyYkyNm6S/fTI&#10;4su4XKesX7+C9U8AAAD//wMAUEsDBBQABgAIAAAAIQDrqU5k3gAAAAgBAAAPAAAAZHJzL2Rvd25y&#10;ZXYueG1sTI/BTsMwDIbvSLxDZCQuiCUsbCul6YSQQOwGA8E1a7K2InFKknXl7TEnONr/p9+fq/Xk&#10;HRttTH1ABVczAcxiE0yPrYK314fLAljKGo12Aa2Cb5tgXZ+eVLo04YgvdtzmllEJplIr6HIeSs5T&#10;01mv0ywMFinbh+h1pjG23ER9pHLv+FyIJfe6R7rQ6cHed7b53B68guL6afxIG/n83iz37iZfrMbH&#10;r6jU+dl0dwss2yn/wfCrT+pQk9MuHNAk5hQsFgQqmMsVMIqlFLTYEVdIAbyu+P8H6h8AAAD//wMA&#10;UEsBAi0AFAAGAAgAAAAhALaDOJL+AAAA4QEAABMAAAAAAAAAAAAAAAAAAAAAAFtDb250ZW50X1R5&#10;cGVzXS54bWxQSwECLQAUAAYACAAAACEAOP0h/9YAAACUAQAACwAAAAAAAAAAAAAAAAAvAQAAX3Jl&#10;bHMvLnJlbHNQSwECLQAUAAYACAAAACEAK0692SwCAABSBAAADgAAAAAAAAAAAAAAAAAuAgAAZHJz&#10;L2Uyb0RvYy54bWxQSwECLQAUAAYACAAAACEA66lOZN4AAAAIAQAADwAAAAAAAAAAAAAAAACGBAAA&#10;ZHJzL2Rvd25yZXYueG1sUEsFBgAAAAAEAAQA8wAAAJEFAAAAAA==&#10;">
                <v:textbox>
                  <w:txbxContent>
                    <w:p w:rsidR="00084F7D" w:rsidRDefault="00084F7D" w:rsidP="00084F7D">
                      <w:pPr>
                        <w:rPr>
                          <w:b/>
                          <w:u w:val="single"/>
                        </w:rPr>
                      </w:pPr>
                      <w:r>
                        <w:rPr>
                          <w:b/>
                          <w:u w:val="single"/>
                        </w:rPr>
                        <w:t>TABLE</w:t>
                      </w:r>
                      <w:r w:rsidRPr="00E96EAF">
                        <w:rPr>
                          <w:b/>
                          <w:u w:val="single"/>
                        </w:rPr>
                        <w:t xml:space="preserve"> </w:t>
                      </w:r>
                      <w:r>
                        <w:rPr>
                          <w:b/>
                          <w:u w:val="single"/>
                        </w:rPr>
                        <w:t xml:space="preserve">SIMPLE </w:t>
                      </w:r>
                      <w:r w:rsidRPr="00E96EAF">
                        <w:rPr>
                          <w:b/>
                          <w:u w:val="single"/>
                        </w:rPr>
                        <w:t>PUBMED :</w:t>
                      </w:r>
                    </w:p>
                    <w:p w:rsidR="00084F7D" w:rsidRDefault="00084F7D" w:rsidP="00084F7D">
                      <w:pPr>
                        <w:rPr>
                          <w:b/>
                          <w:u w:val="single"/>
                        </w:rPr>
                      </w:pPr>
                    </w:p>
                    <w:p w:rsidR="00084F7D" w:rsidRPr="00264A76" w:rsidRDefault="00084F7D" w:rsidP="00084F7D">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sur l’id unique de la publication</w:t>
                      </w:r>
                    </w:p>
                    <w:p w:rsidR="00084F7D" w:rsidRDefault="00084F7D" w:rsidP="00084F7D"/>
                  </w:txbxContent>
                </v:textbox>
              </v:shape>
            </w:pict>
          </mc:Fallback>
        </mc:AlternateContent>
      </w:r>
    </w:p>
    <w:p w:rsidR="00084F7D" w:rsidRPr="00E96EAF" w:rsidRDefault="00084F7D" w:rsidP="00084F7D">
      <w:pPr>
        <w:rPr>
          <w:b/>
          <w:u w:val="single"/>
        </w:rPr>
      </w:pPr>
    </w:p>
    <w:p w:rsidR="00084F7D" w:rsidRDefault="00084F7D" w:rsidP="00084F7D"/>
    <w:p w:rsidR="00084F7D" w:rsidRDefault="00084F7D" w:rsidP="00084F7D"/>
    <w:p w:rsidR="00084F7D" w:rsidRDefault="00084F7D" w:rsidP="00084F7D"/>
    <w:p w:rsidR="00084F7D" w:rsidRPr="00072644" w:rsidRDefault="00084F7D" w:rsidP="00084F7D"/>
    <w:p w:rsidR="00084F7D" w:rsidRDefault="00084F7D" w:rsidP="00084F7D">
      <w:pPr>
        <w:pStyle w:val="Titre"/>
        <w:ind w:left="4374"/>
        <w:jc w:val="left"/>
        <w:rPr>
          <w:rFonts w:ascii="Calibri" w:hAnsi="Calibri" w:cs="Calibri"/>
          <w:b w:val="0"/>
          <w:sz w:val="22"/>
          <w:szCs w:val="16"/>
          <w:lang w:val="fr-FR"/>
        </w:rPr>
      </w:pPr>
    </w:p>
    <w:p w:rsidR="00084F7D" w:rsidRDefault="00084F7D" w:rsidP="00084F7D">
      <w:pPr>
        <w:pStyle w:val="Paragraphedeliste"/>
        <w:tabs>
          <w:tab w:val="left" w:pos="1702"/>
        </w:tabs>
        <w:rPr>
          <w:rFonts w:cs="Calibri"/>
          <w:szCs w:val="16"/>
        </w:rPr>
      </w:pPr>
      <w:r>
        <w:rPr>
          <w:noProof/>
          <w:lang w:eastAsia="fr-FR"/>
        </w:rPr>
        <w:drawing>
          <wp:anchor distT="0" distB="0" distL="114300" distR="114300" simplePos="0" relativeHeight="251697152" behindDoc="1" locked="0" layoutInCell="1" allowOverlap="1" wp14:anchorId="1C2B4291" wp14:editId="42A569BA">
            <wp:simplePos x="0" y="0"/>
            <wp:positionH relativeFrom="column">
              <wp:posOffset>2819400</wp:posOffset>
            </wp:positionH>
            <wp:positionV relativeFrom="paragraph">
              <wp:posOffset>57785</wp:posOffset>
            </wp:positionV>
            <wp:extent cx="1248410" cy="824230"/>
            <wp:effectExtent l="0" t="0" r="889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28853" t="24790" r="64774" b="67516"/>
                    <a:stretch/>
                  </pic:blipFill>
                  <pic:spPr bwMode="auto">
                    <a:xfrm>
                      <a:off x="0" y="0"/>
                      <a:ext cx="1248410" cy="824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4080" behindDoc="1" locked="0" layoutInCell="1" allowOverlap="1" wp14:anchorId="5ED5CF1F" wp14:editId="4B77CE33">
            <wp:simplePos x="0" y="0"/>
            <wp:positionH relativeFrom="column">
              <wp:posOffset>429491</wp:posOffset>
            </wp:positionH>
            <wp:positionV relativeFrom="paragraph">
              <wp:posOffset>58132</wp:posOffset>
            </wp:positionV>
            <wp:extent cx="1530764" cy="782782"/>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29085" t="24579" r="60371" b="65568"/>
                    <a:stretch/>
                  </pic:blipFill>
                  <pic:spPr bwMode="auto">
                    <a:xfrm>
                      <a:off x="0" y="0"/>
                      <a:ext cx="1530350" cy="78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alibri"/>
          <w:szCs w:val="16"/>
        </w:rPr>
        <w:tab/>
      </w:r>
    </w:p>
    <w:p w:rsidR="00084F7D" w:rsidRDefault="00084F7D" w:rsidP="00084F7D">
      <w:pPr>
        <w:pStyle w:val="Titre"/>
        <w:ind w:left="774"/>
        <w:jc w:val="left"/>
        <w:rPr>
          <w:rFonts w:ascii="Calibri" w:hAnsi="Calibri" w:cs="Calibri"/>
          <w:sz w:val="22"/>
          <w:szCs w:val="16"/>
          <w:lang w:val="fr-FR"/>
        </w:rPr>
      </w:pPr>
    </w:p>
    <w:p w:rsidR="00084F7D" w:rsidRDefault="00084F7D" w:rsidP="00084F7D">
      <w:pPr>
        <w:pStyle w:val="Titre"/>
        <w:ind w:left="774"/>
        <w:jc w:val="left"/>
        <w:rPr>
          <w:rFonts w:ascii="Calibri" w:hAnsi="Calibri" w:cs="Calibri"/>
          <w:sz w:val="22"/>
          <w:szCs w:val="16"/>
          <w:lang w:val="fr-FR"/>
        </w:rPr>
      </w:pPr>
    </w:p>
    <w:p w:rsidR="00084F7D" w:rsidRDefault="00084F7D" w:rsidP="00084F7D">
      <w:pPr>
        <w:pStyle w:val="Titre"/>
        <w:ind w:left="774"/>
        <w:jc w:val="left"/>
        <w:rPr>
          <w:rFonts w:ascii="Calibri" w:hAnsi="Calibri" w:cs="Calibri"/>
          <w:sz w:val="22"/>
          <w:szCs w:val="16"/>
          <w:lang w:val="fr-FR"/>
        </w:rPr>
      </w:pPr>
    </w:p>
    <w:p w:rsidR="00084F7D" w:rsidRPr="004C108B" w:rsidRDefault="00084F7D" w:rsidP="00084F7D">
      <w:pPr>
        <w:pStyle w:val="Titre"/>
        <w:ind w:left="774"/>
        <w:jc w:val="left"/>
        <w:rPr>
          <w:rFonts w:ascii="Calibri" w:hAnsi="Calibri" w:cs="Calibri"/>
          <w:sz w:val="22"/>
          <w:szCs w:val="16"/>
          <w:lang w:val="fr-FR"/>
        </w:rPr>
      </w:pPr>
    </w:p>
    <w:p w:rsidR="00084F7D" w:rsidRDefault="00084F7D" w:rsidP="00084F7D">
      <w:pPr>
        <w:pStyle w:val="Titre"/>
        <w:ind w:left="1134"/>
        <w:jc w:val="left"/>
        <w:rPr>
          <w:rFonts w:ascii="Calibri" w:hAnsi="Calibri" w:cs="Calibri"/>
          <w:b w:val="0"/>
          <w:sz w:val="22"/>
          <w:szCs w:val="16"/>
          <w:lang w:val="fr-FR"/>
        </w:rPr>
      </w:pPr>
    </w:p>
    <w:p w:rsidR="00084F7D" w:rsidRDefault="00084F7D" w:rsidP="00084F7D">
      <w:pPr>
        <w:pStyle w:val="Titre"/>
        <w:ind w:left="1134"/>
        <w:jc w:val="left"/>
        <w:rPr>
          <w:rFonts w:ascii="Calibri" w:hAnsi="Calibri" w:cs="Calibri"/>
          <w:b w:val="0"/>
          <w:sz w:val="22"/>
          <w:szCs w:val="16"/>
          <w:lang w:val="fr-FR"/>
        </w:rPr>
      </w:pPr>
    </w:p>
    <w:p w:rsidR="00084F7D" w:rsidRDefault="00084F7D" w:rsidP="00084F7D">
      <w:pPr>
        <w:pStyle w:val="Titre"/>
        <w:jc w:val="both"/>
        <w:rPr>
          <w:rFonts w:ascii="Calibri" w:hAnsi="Calibri" w:cs="Calibri"/>
          <w:b w:val="0"/>
          <w:sz w:val="22"/>
          <w:szCs w:val="16"/>
          <w:lang w:val="fr-FR"/>
        </w:rPr>
      </w:pPr>
      <w:r>
        <w:rPr>
          <w:rFonts w:ascii="Calibri" w:hAnsi="Calibri" w:cs="Calibri"/>
          <w:b w:val="0"/>
          <w:sz w:val="22"/>
          <w:szCs w:val="16"/>
          <w:lang w:val="fr-FR"/>
        </w:rPr>
        <w:t xml:space="preserve">Sur l’ensemble des référentiels, les clés primaires et index sont les mêmes. </w:t>
      </w:r>
    </w:p>
    <w:p w:rsidR="00084F7D" w:rsidRDefault="00084F7D" w:rsidP="00084F7D">
      <w:pPr>
        <w:pStyle w:val="Titre"/>
        <w:jc w:val="both"/>
        <w:rPr>
          <w:rFonts w:ascii="Calibri" w:hAnsi="Calibri" w:cs="Calibri"/>
          <w:b w:val="0"/>
          <w:sz w:val="22"/>
          <w:szCs w:val="16"/>
          <w:lang w:val="fr-FR"/>
        </w:rPr>
      </w:pPr>
    </w:p>
    <w:p w:rsidR="00084F7D" w:rsidRPr="00264A76" w:rsidRDefault="00084F7D" w:rsidP="00084F7D">
      <w:pPr>
        <w:pStyle w:val="Titre"/>
        <w:jc w:val="both"/>
        <w:rPr>
          <w:rFonts w:ascii="Calibri" w:hAnsi="Calibri" w:cs="Calibri"/>
          <w:b w:val="0"/>
          <w:sz w:val="22"/>
          <w:szCs w:val="16"/>
          <w:lang w:val="fr-FR"/>
        </w:rPr>
      </w:pPr>
      <w:r w:rsidRPr="00E96EAF">
        <w:rPr>
          <w:b w:val="0"/>
          <w:noProof/>
          <w:u w:val="single"/>
          <w:lang w:val="fr-FR" w:eastAsia="fr-FR"/>
        </w:rPr>
        <mc:AlternateContent>
          <mc:Choice Requires="wps">
            <w:drawing>
              <wp:anchor distT="0" distB="0" distL="114300" distR="114300" simplePos="0" relativeHeight="251699200" behindDoc="0" locked="0" layoutInCell="1" allowOverlap="1" wp14:anchorId="4E2E509F" wp14:editId="61D7B249">
                <wp:simplePos x="0" y="0"/>
                <wp:positionH relativeFrom="column">
                  <wp:posOffset>2923309</wp:posOffset>
                </wp:positionH>
                <wp:positionV relativeFrom="paragraph">
                  <wp:posOffset>163541</wp:posOffset>
                </wp:positionV>
                <wp:extent cx="3297382" cy="1003935"/>
                <wp:effectExtent l="0" t="0" r="17780" b="24765"/>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7382" cy="1003935"/>
                        </a:xfrm>
                        <a:prstGeom prst="rect">
                          <a:avLst/>
                        </a:prstGeom>
                        <a:solidFill>
                          <a:srgbClr val="FFFFFF"/>
                        </a:solidFill>
                        <a:ln w="9525">
                          <a:solidFill>
                            <a:srgbClr val="000000"/>
                          </a:solidFill>
                          <a:miter lim="800000"/>
                          <a:headEnd/>
                          <a:tailEnd/>
                        </a:ln>
                      </wps:spPr>
                      <wps:txbx>
                        <w:txbxContent>
                          <w:p w:rsidR="00084F7D" w:rsidRDefault="00084F7D" w:rsidP="00084F7D">
                            <w:pPr>
                              <w:rPr>
                                <w:b/>
                                <w:u w:val="single"/>
                              </w:rPr>
                            </w:pPr>
                            <w:r>
                              <w:rPr>
                                <w:b/>
                                <w:u w:val="single"/>
                              </w:rPr>
                              <w:t>TABLE</w:t>
                            </w:r>
                            <w:r w:rsidRPr="00E96EAF">
                              <w:rPr>
                                <w:b/>
                                <w:u w:val="single"/>
                              </w:rPr>
                              <w:t xml:space="preserve"> </w:t>
                            </w:r>
                            <w:r>
                              <w:rPr>
                                <w:b/>
                                <w:u w:val="single"/>
                              </w:rPr>
                              <w:t xml:space="preserve">MULTIPLE </w:t>
                            </w:r>
                            <w:proofErr w:type="spellStart"/>
                            <w:r>
                              <w:rPr>
                                <w:b/>
                                <w:u w:val="single"/>
                              </w:rPr>
                              <w:t>Desc</w:t>
                            </w:r>
                            <w:proofErr w:type="spellEnd"/>
                            <w:r>
                              <w:rPr>
                                <w:b/>
                                <w:u w:val="single"/>
                              </w:rPr>
                              <w:t>/</w:t>
                            </w:r>
                            <w:proofErr w:type="spellStart"/>
                            <w:r>
                              <w:rPr>
                                <w:b/>
                                <w:u w:val="single"/>
                              </w:rPr>
                              <w:t>Supp</w:t>
                            </w:r>
                            <w:proofErr w:type="spellEnd"/>
                            <w:r>
                              <w:rPr>
                                <w:b/>
                                <w:u w:val="single"/>
                              </w:rPr>
                              <w:t>/Pa/</w:t>
                            </w:r>
                            <w:proofErr w:type="spellStart"/>
                            <w:r>
                              <w:rPr>
                                <w:b/>
                                <w:u w:val="single"/>
                              </w:rPr>
                              <w:t>Qual</w:t>
                            </w:r>
                            <w:proofErr w:type="spellEnd"/>
                            <w:r w:rsidRPr="00E96EAF">
                              <w:rPr>
                                <w:b/>
                                <w:u w:val="single"/>
                              </w:rPr>
                              <w:t> :</w:t>
                            </w:r>
                          </w:p>
                          <w:p w:rsidR="00084F7D" w:rsidRDefault="00084F7D" w:rsidP="00084F7D">
                            <w:pPr>
                              <w:rPr>
                                <w:b/>
                                <w:u w:val="single"/>
                              </w:rPr>
                            </w:pPr>
                          </w:p>
                          <w:p w:rsidR="00084F7D" w:rsidRDefault="00084F7D" w:rsidP="00084F7D">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 xml:space="preserve">sur l’id </w:t>
                            </w:r>
                            <w:r>
                              <w:rPr>
                                <w:b/>
                                <w:sz w:val="20"/>
                              </w:rPr>
                              <w:t>du référentiel et le chemin</w:t>
                            </w:r>
                          </w:p>
                          <w:p w:rsidR="00084F7D" w:rsidRPr="00264A76" w:rsidRDefault="00084F7D" w:rsidP="00084F7D">
                            <w:pPr>
                              <w:pStyle w:val="Paragraphedeliste"/>
                              <w:numPr>
                                <w:ilvl w:val="0"/>
                                <w:numId w:val="11"/>
                              </w:numPr>
                              <w:rPr>
                                <w:b/>
                                <w:sz w:val="20"/>
                              </w:rPr>
                            </w:pPr>
                            <w:r>
                              <w:rPr>
                                <w:b/>
                                <w:sz w:val="20"/>
                              </w:rPr>
                              <w:t>Un index sur le champ id_desc/_supp/_pa/_qual</w:t>
                            </w:r>
                          </w:p>
                          <w:p w:rsidR="00084F7D" w:rsidRDefault="00084F7D" w:rsidP="00084F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30.2pt;margin-top:12.9pt;width:259.65pt;height:79.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6yLQIAAFIEAAAOAAAAZHJzL2Uyb0RvYy54bWysVEtv2zAMvg/YfxB0X+w4yZoYcYouXYYB&#10;3QPodtlNluRYmCR6khK7+/Wj5DTNXpdhPgikSH0kP5JeXw9Gk6N0XoGt6HSSUyItB6HsvqKfP+1e&#10;LCnxgVnBNFhZ0Qfp6fXm+bN135WygBa0kI4giPVl31W0DaErs8zzVhrmJ9BJi8YGnGEBVbfPhGM9&#10;ohudFXn+MuvBic4Bl97j7e1opJuE3zSShw9N42UguqKYW0inS2cdz2yzZuXesa5V/JQG+4csDFMW&#10;g56hbllg5ODUb1BGcQcemjDhYDJoGsVlqgGrmea/VHPfsk6mWpAc351p8v8Plr8/fnREiYoWc0os&#10;M9ijL9gpIiQJcgiSFJGjvvMlut536ByGVzBgr1O9vrsD/tUTC9uW2b28cQ76VjKBOU7jy+zi6Yjj&#10;I0jdvwOBsdghQAIaGmcigUgJQXTs1cO5P5gH4Xg5K1ZXs2VBCUfbNM9nq9kixWDl4/PO+fBGgiFR&#10;qKjDAUjw7HjnQ0yHlY8uMZoHrcROaZ0Ut6+32pEjw2HZpe+E/pObtqSv6GpRLEYG/gqRp+9PEEYF&#10;nHqtTEWXZydWRt5eW5FmMjClRxlT1vZEZORuZDEM9ZD6No8BIsk1iAdk1sE45LiUKLTgvlPS44BX&#10;1H87MCcp0W8tdmc1nc/jRiRlvrgqUHGXlvrSwixHqIoGSkZxG9IWRd4s3GAXG5X4fcrklDIObqL9&#10;tGRxMy715PX0K9j8AAAA//8DAFBLAwQUAAYACAAAACEARkLr498AAAAKAQAADwAAAGRycy9kb3du&#10;cmV2LnhtbEyPy07DMBBF90j8gzVIbBB1aENexKkQEgh20FawdeNpEuFHsN00/D3DCpajObr33Ho9&#10;G80m9GFwVsDNIgGGtnVqsJ2A3fbxugAWorRKamdRwDcGWDfnZ7WslDvZN5w2sWMUYkMlBfQxjhXn&#10;oe3RyLBwI1r6HZw3MtLpO668PFG40XyZJBk3crDU0MsRH3psPzdHI6BIn6eP8LJ6fW+zgy7jVT49&#10;fXkhLi/m+ztgEef4B8OvPqlDQ057d7QqMC0gzZKUUAHLW5pAQJmXObA9kcWqBN7U/P+E5gcAAP//&#10;AwBQSwECLQAUAAYACAAAACEAtoM4kv4AAADhAQAAEwAAAAAAAAAAAAAAAAAAAAAAW0NvbnRlbnRf&#10;VHlwZXNdLnhtbFBLAQItABQABgAIAAAAIQA4/SH/1gAAAJQBAAALAAAAAAAAAAAAAAAAAC8BAABf&#10;cmVscy8ucmVsc1BLAQItABQABgAIAAAAIQCdGj6yLQIAAFIEAAAOAAAAAAAAAAAAAAAAAC4CAABk&#10;cnMvZTJvRG9jLnhtbFBLAQItABQABgAIAAAAIQBGQuvj3wAAAAoBAAAPAAAAAAAAAAAAAAAAAIcE&#10;AABkcnMvZG93bnJldi54bWxQSwUGAAAAAAQABADzAAAAkwUAAAAA&#10;">
                <v:textbox>
                  <w:txbxContent>
                    <w:p w:rsidR="00084F7D" w:rsidRDefault="00084F7D" w:rsidP="00084F7D">
                      <w:pPr>
                        <w:rPr>
                          <w:b/>
                          <w:u w:val="single"/>
                        </w:rPr>
                      </w:pPr>
                      <w:r>
                        <w:rPr>
                          <w:b/>
                          <w:u w:val="single"/>
                        </w:rPr>
                        <w:t>TABLE</w:t>
                      </w:r>
                      <w:r w:rsidRPr="00E96EAF">
                        <w:rPr>
                          <w:b/>
                          <w:u w:val="single"/>
                        </w:rPr>
                        <w:t xml:space="preserve"> </w:t>
                      </w:r>
                      <w:r>
                        <w:rPr>
                          <w:b/>
                          <w:u w:val="single"/>
                        </w:rPr>
                        <w:t xml:space="preserve">MULTIPLE </w:t>
                      </w:r>
                      <w:proofErr w:type="spellStart"/>
                      <w:r>
                        <w:rPr>
                          <w:b/>
                          <w:u w:val="single"/>
                        </w:rPr>
                        <w:t>Desc</w:t>
                      </w:r>
                      <w:proofErr w:type="spellEnd"/>
                      <w:r>
                        <w:rPr>
                          <w:b/>
                          <w:u w:val="single"/>
                        </w:rPr>
                        <w:t>/</w:t>
                      </w:r>
                      <w:proofErr w:type="spellStart"/>
                      <w:r>
                        <w:rPr>
                          <w:b/>
                          <w:u w:val="single"/>
                        </w:rPr>
                        <w:t>Supp</w:t>
                      </w:r>
                      <w:proofErr w:type="spellEnd"/>
                      <w:r>
                        <w:rPr>
                          <w:b/>
                          <w:u w:val="single"/>
                        </w:rPr>
                        <w:t>/Pa/</w:t>
                      </w:r>
                      <w:proofErr w:type="spellStart"/>
                      <w:r>
                        <w:rPr>
                          <w:b/>
                          <w:u w:val="single"/>
                        </w:rPr>
                        <w:t>Qual</w:t>
                      </w:r>
                      <w:proofErr w:type="spellEnd"/>
                      <w:r w:rsidRPr="00E96EAF">
                        <w:rPr>
                          <w:b/>
                          <w:u w:val="single"/>
                        </w:rPr>
                        <w:t> :</w:t>
                      </w:r>
                    </w:p>
                    <w:p w:rsidR="00084F7D" w:rsidRDefault="00084F7D" w:rsidP="00084F7D">
                      <w:pPr>
                        <w:rPr>
                          <w:b/>
                          <w:u w:val="single"/>
                        </w:rPr>
                      </w:pPr>
                    </w:p>
                    <w:p w:rsidR="00084F7D" w:rsidRDefault="00084F7D" w:rsidP="00084F7D">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 xml:space="preserve">sur l’id </w:t>
                      </w:r>
                      <w:r>
                        <w:rPr>
                          <w:b/>
                          <w:sz w:val="20"/>
                        </w:rPr>
                        <w:t>du référentiel et le chemin</w:t>
                      </w:r>
                    </w:p>
                    <w:p w:rsidR="00084F7D" w:rsidRPr="00264A76" w:rsidRDefault="00084F7D" w:rsidP="00084F7D">
                      <w:pPr>
                        <w:pStyle w:val="Paragraphedeliste"/>
                        <w:numPr>
                          <w:ilvl w:val="0"/>
                          <w:numId w:val="11"/>
                        </w:numPr>
                        <w:rPr>
                          <w:b/>
                          <w:sz w:val="20"/>
                        </w:rPr>
                      </w:pPr>
                      <w:r>
                        <w:rPr>
                          <w:b/>
                          <w:sz w:val="20"/>
                        </w:rPr>
                        <w:t>Un index sur le champ id_desc/_supp/_pa/_qual</w:t>
                      </w:r>
                    </w:p>
                    <w:p w:rsidR="00084F7D" w:rsidRDefault="00084F7D" w:rsidP="00084F7D"/>
                  </w:txbxContent>
                </v:textbox>
              </v:shape>
            </w:pict>
          </mc:Fallback>
        </mc:AlternateContent>
      </w:r>
      <w:r w:rsidRPr="00E96EAF">
        <w:rPr>
          <w:b w:val="0"/>
          <w:noProof/>
          <w:u w:val="single"/>
          <w:lang w:val="fr-FR" w:eastAsia="fr-FR"/>
        </w:rPr>
        <mc:AlternateContent>
          <mc:Choice Requires="wps">
            <w:drawing>
              <wp:anchor distT="0" distB="0" distL="114300" distR="114300" simplePos="0" relativeHeight="251698176" behindDoc="0" locked="0" layoutInCell="1" allowOverlap="1" wp14:anchorId="2ADF8226" wp14:editId="5B90A74C">
                <wp:simplePos x="0" y="0"/>
                <wp:positionH relativeFrom="column">
                  <wp:posOffset>48260</wp:posOffset>
                </wp:positionH>
                <wp:positionV relativeFrom="paragraph">
                  <wp:posOffset>146685</wp:posOffset>
                </wp:positionV>
                <wp:extent cx="2355215" cy="1010920"/>
                <wp:effectExtent l="0" t="0" r="26035" b="1778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1010920"/>
                        </a:xfrm>
                        <a:prstGeom prst="rect">
                          <a:avLst/>
                        </a:prstGeom>
                        <a:solidFill>
                          <a:srgbClr val="FFFFFF"/>
                        </a:solidFill>
                        <a:ln w="9525">
                          <a:solidFill>
                            <a:srgbClr val="000000"/>
                          </a:solidFill>
                          <a:miter lim="800000"/>
                          <a:headEnd/>
                          <a:tailEnd/>
                        </a:ln>
                      </wps:spPr>
                      <wps:txbx>
                        <w:txbxContent>
                          <w:p w:rsidR="00084F7D" w:rsidRDefault="00084F7D" w:rsidP="00084F7D">
                            <w:pPr>
                              <w:rPr>
                                <w:b/>
                                <w:u w:val="single"/>
                              </w:rPr>
                            </w:pPr>
                            <w:r>
                              <w:rPr>
                                <w:b/>
                                <w:u w:val="single"/>
                              </w:rPr>
                              <w:t>TABLE</w:t>
                            </w:r>
                            <w:r w:rsidRPr="00E96EAF">
                              <w:rPr>
                                <w:b/>
                                <w:u w:val="single"/>
                              </w:rPr>
                              <w:t xml:space="preserve"> </w:t>
                            </w:r>
                            <w:r>
                              <w:rPr>
                                <w:b/>
                                <w:u w:val="single"/>
                              </w:rPr>
                              <w:t xml:space="preserve">SIMPLE </w:t>
                            </w:r>
                            <w:proofErr w:type="spellStart"/>
                            <w:r>
                              <w:rPr>
                                <w:b/>
                                <w:u w:val="single"/>
                              </w:rPr>
                              <w:t>Desc</w:t>
                            </w:r>
                            <w:proofErr w:type="spellEnd"/>
                            <w:r>
                              <w:rPr>
                                <w:b/>
                                <w:u w:val="single"/>
                              </w:rPr>
                              <w:t>/</w:t>
                            </w:r>
                            <w:proofErr w:type="spellStart"/>
                            <w:r>
                              <w:rPr>
                                <w:b/>
                                <w:u w:val="single"/>
                              </w:rPr>
                              <w:t>Supp</w:t>
                            </w:r>
                            <w:proofErr w:type="spellEnd"/>
                            <w:r>
                              <w:rPr>
                                <w:b/>
                                <w:u w:val="single"/>
                              </w:rPr>
                              <w:t>/Pa/</w:t>
                            </w:r>
                            <w:proofErr w:type="spellStart"/>
                            <w:r>
                              <w:rPr>
                                <w:b/>
                                <w:u w:val="single"/>
                              </w:rPr>
                              <w:t>Qual</w:t>
                            </w:r>
                            <w:proofErr w:type="spellEnd"/>
                            <w:r w:rsidRPr="00E96EAF">
                              <w:rPr>
                                <w:b/>
                                <w:u w:val="single"/>
                              </w:rPr>
                              <w:t> :</w:t>
                            </w:r>
                          </w:p>
                          <w:p w:rsidR="00084F7D" w:rsidRDefault="00084F7D" w:rsidP="00084F7D">
                            <w:pPr>
                              <w:rPr>
                                <w:b/>
                                <w:u w:val="single"/>
                              </w:rPr>
                            </w:pPr>
                          </w:p>
                          <w:p w:rsidR="00084F7D" w:rsidRPr="00264A76" w:rsidRDefault="00084F7D" w:rsidP="00084F7D">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 xml:space="preserve">sur l’id unique </w:t>
                            </w:r>
                            <w:r>
                              <w:rPr>
                                <w:b/>
                                <w:sz w:val="20"/>
                              </w:rPr>
                              <w:t>du référentiel</w:t>
                            </w:r>
                          </w:p>
                          <w:p w:rsidR="00084F7D" w:rsidRDefault="00084F7D" w:rsidP="00084F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8pt;margin-top:11.55pt;width:185.45pt;height:7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5/pLAIAAFIEAAAOAAAAZHJzL2Uyb0RvYy54bWysVE2P0zAQvSPxHyzfaZpsA9uo6WrpUoS0&#10;fEgLF26O7TQWjsfYbpPl1zN22lItcEHkYHk84+eZ92ayuhl7TQ7SeQWmpvlsTok0HIQyu5p++bx9&#10;cU2JD8wIpsHImj5KT2/Wz5+tBlvJAjrQQjqCIMZXg61pF4KtsszzTvbMz8BKg84WXM8Cmm6XCccG&#10;RO91VsznL7MBnLAOuPQeT+8mJ10n/LaVPHxsWy8D0TXF3EJaXVqbuGbrFat2jtlO8WMa7B+y6Jky&#10;+OgZ6o4FRvZO/QbVK+7AQxtmHPoM2lZxmWrAavL5k2oeOmZlqgXJ8fZMk/9/sPzD4ZMjStS0uKLE&#10;sB41+opKESFJkGOQpIgcDdZXGPpgMTiMr2FErVO93t4D/+aJgU3HzE7eOgdDJ5nAHPN4M7u4OuH4&#10;CNIM70HgW2wfIAGNresjgUgJQXTU6vGsD+ZBOB4WV2VZ5CUlHH058rUskoIZq07XrfPhrYSexE1N&#10;HTZAgmeHex9iOqw6hcTXPGgltkrrZLhds9GOHBg2yzZ9qYInYdqQoabLsignBv4KMU/fnyB6FbDr&#10;tepren0OYlXk7Y0RqScDU3raY8raHImM3E0shrEZk27lSZ8GxCMy62BqchxK3HTgflAyYIPX1H/f&#10;Mycp0e8MqrPMF4s4EclYlK+QSuIuPc2lhxmOUDUNlEzbTUhTFHkzcIsqtirxG+WeMjmmjI2baD8O&#10;WZyMSztF/foVrH8CAAD//wMAUEsDBBQABgAIAAAAIQD1arqJ3wAAAAgBAAAPAAAAZHJzL2Rvd25y&#10;ZXYueG1sTI/BTsMwEETvSPyDtUhcUOs0gSSEOBVCAtEbtAiubrxNIux1sN00/D3mBMfVPM28rdez&#10;0WxC5wdLAlbLBBhSa9VAnYC33eOiBOaDJCW1JRTwjR7WzflZLStlT/SK0zZ0LJaQr6SAPoSx4ty3&#10;PRrpl3ZEitnBOiNDPF3HlZOnWG40T5Mk50YOFBd6OeJDj+3n9mgElNfP04ffZC/vbX7Qt+GqmJ6+&#10;nBCXF/P9HbCAc/iD4Vc/qkMTnfb2SMozLaDIIyggzVbAYpwV5Q2wfeTKNAPe1Pz/A80PAAAA//8D&#10;AFBLAQItABQABgAIAAAAIQC2gziS/gAAAOEBAAATAAAAAAAAAAAAAAAAAAAAAABbQ29udGVudF9U&#10;eXBlc10ueG1sUEsBAi0AFAAGAAgAAAAhADj9If/WAAAAlAEAAAsAAAAAAAAAAAAAAAAALwEAAF9y&#10;ZWxzLy5yZWxzUEsBAi0AFAAGAAgAAAAhAC4bn+ksAgAAUgQAAA4AAAAAAAAAAAAAAAAALgIAAGRy&#10;cy9lMm9Eb2MueG1sUEsBAi0AFAAGAAgAAAAhAPVquonfAAAACAEAAA8AAAAAAAAAAAAAAAAAhgQA&#10;AGRycy9kb3ducmV2LnhtbFBLBQYAAAAABAAEAPMAAACSBQAAAAA=&#10;">
                <v:textbox>
                  <w:txbxContent>
                    <w:p w:rsidR="00084F7D" w:rsidRDefault="00084F7D" w:rsidP="00084F7D">
                      <w:pPr>
                        <w:rPr>
                          <w:b/>
                          <w:u w:val="single"/>
                        </w:rPr>
                      </w:pPr>
                      <w:r>
                        <w:rPr>
                          <w:b/>
                          <w:u w:val="single"/>
                        </w:rPr>
                        <w:t>TABLE</w:t>
                      </w:r>
                      <w:r w:rsidRPr="00E96EAF">
                        <w:rPr>
                          <w:b/>
                          <w:u w:val="single"/>
                        </w:rPr>
                        <w:t xml:space="preserve"> </w:t>
                      </w:r>
                      <w:r>
                        <w:rPr>
                          <w:b/>
                          <w:u w:val="single"/>
                        </w:rPr>
                        <w:t xml:space="preserve">SIMPLE </w:t>
                      </w:r>
                      <w:proofErr w:type="spellStart"/>
                      <w:r>
                        <w:rPr>
                          <w:b/>
                          <w:u w:val="single"/>
                        </w:rPr>
                        <w:t>Desc</w:t>
                      </w:r>
                      <w:proofErr w:type="spellEnd"/>
                      <w:r>
                        <w:rPr>
                          <w:b/>
                          <w:u w:val="single"/>
                        </w:rPr>
                        <w:t>/</w:t>
                      </w:r>
                      <w:proofErr w:type="spellStart"/>
                      <w:r>
                        <w:rPr>
                          <w:b/>
                          <w:u w:val="single"/>
                        </w:rPr>
                        <w:t>Supp</w:t>
                      </w:r>
                      <w:proofErr w:type="spellEnd"/>
                      <w:r>
                        <w:rPr>
                          <w:b/>
                          <w:u w:val="single"/>
                        </w:rPr>
                        <w:t>/Pa/</w:t>
                      </w:r>
                      <w:proofErr w:type="spellStart"/>
                      <w:r>
                        <w:rPr>
                          <w:b/>
                          <w:u w:val="single"/>
                        </w:rPr>
                        <w:t>Qual</w:t>
                      </w:r>
                      <w:proofErr w:type="spellEnd"/>
                      <w:r w:rsidRPr="00E96EAF">
                        <w:rPr>
                          <w:b/>
                          <w:u w:val="single"/>
                        </w:rPr>
                        <w:t> :</w:t>
                      </w:r>
                    </w:p>
                    <w:p w:rsidR="00084F7D" w:rsidRDefault="00084F7D" w:rsidP="00084F7D">
                      <w:pPr>
                        <w:rPr>
                          <w:b/>
                          <w:u w:val="single"/>
                        </w:rPr>
                      </w:pPr>
                    </w:p>
                    <w:p w:rsidR="00084F7D" w:rsidRPr="00264A76" w:rsidRDefault="00084F7D" w:rsidP="00084F7D">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 xml:space="preserve">sur l’id unique </w:t>
                      </w:r>
                      <w:r>
                        <w:rPr>
                          <w:b/>
                          <w:sz w:val="20"/>
                        </w:rPr>
                        <w:t>du référentiel</w:t>
                      </w:r>
                    </w:p>
                    <w:p w:rsidR="00084F7D" w:rsidRDefault="00084F7D" w:rsidP="00084F7D"/>
                  </w:txbxContent>
                </v:textbox>
              </v:shape>
            </w:pict>
          </mc:Fallback>
        </mc:AlternateContent>
      </w:r>
    </w:p>
    <w:p w:rsidR="00084F7D" w:rsidRPr="0094344A" w:rsidRDefault="00084F7D" w:rsidP="00084F7D">
      <w:pPr>
        <w:pStyle w:val="Titre"/>
        <w:jc w:val="left"/>
        <w:rPr>
          <w:rFonts w:ascii="Calibri" w:hAnsi="Calibri" w:cs="Calibri"/>
          <w:b w:val="0"/>
          <w:sz w:val="22"/>
          <w:szCs w:val="16"/>
          <w:lang w:val="fr-FR"/>
        </w:rPr>
      </w:pPr>
    </w:p>
    <w:p w:rsidR="00084F7D" w:rsidRPr="0094344A" w:rsidRDefault="00084F7D" w:rsidP="00084F7D">
      <w:pPr>
        <w:pStyle w:val="Titre"/>
        <w:jc w:val="left"/>
        <w:rPr>
          <w:rFonts w:ascii="Calibri" w:hAnsi="Calibri" w:cs="Calibri"/>
          <w:sz w:val="32"/>
          <w:lang w:val="fr-FR"/>
        </w:rPr>
      </w:pPr>
    </w:p>
    <w:p w:rsidR="00084F7D" w:rsidRDefault="00084F7D" w:rsidP="00084F7D">
      <w:pPr>
        <w:pStyle w:val="Titre"/>
        <w:jc w:val="left"/>
        <w:rPr>
          <w:rFonts w:ascii="Calibri" w:hAnsi="Calibri" w:cs="Calibri"/>
          <w:sz w:val="32"/>
          <w:lang w:val="fr-FR"/>
        </w:rPr>
      </w:pPr>
    </w:p>
    <w:p w:rsidR="00084F7D" w:rsidRDefault="00084F7D" w:rsidP="00084F7D">
      <w:pPr>
        <w:pStyle w:val="Titre"/>
        <w:jc w:val="left"/>
        <w:rPr>
          <w:rFonts w:ascii="Calibri" w:hAnsi="Calibri" w:cs="Calibri"/>
          <w:sz w:val="32"/>
          <w:lang w:val="fr-FR"/>
        </w:rPr>
      </w:pPr>
    </w:p>
    <w:p w:rsidR="00084F7D" w:rsidRDefault="00084F7D" w:rsidP="00084F7D">
      <w:pPr>
        <w:pStyle w:val="Titre"/>
        <w:jc w:val="left"/>
        <w:rPr>
          <w:rFonts w:ascii="Calibri" w:hAnsi="Calibri" w:cs="Calibri"/>
          <w:sz w:val="32"/>
          <w:lang w:val="fr-FR"/>
        </w:rPr>
      </w:pPr>
      <w:r>
        <w:rPr>
          <w:noProof/>
          <w:lang w:val="fr-FR" w:eastAsia="fr-FR"/>
        </w:rPr>
        <w:drawing>
          <wp:anchor distT="0" distB="0" distL="114300" distR="114300" simplePos="0" relativeHeight="251700224" behindDoc="0" locked="0" layoutInCell="1" allowOverlap="1" wp14:anchorId="576EF0FD" wp14:editId="562006B4">
            <wp:simplePos x="0" y="0"/>
            <wp:positionH relativeFrom="column">
              <wp:posOffset>512445</wp:posOffset>
            </wp:positionH>
            <wp:positionV relativeFrom="paragraph">
              <wp:posOffset>238760</wp:posOffset>
            </wp:positionV>
            <wp:extent cx="1490980" cy="720090"/>
            <wp:effectExtent l="0" t="0" r="0" b="381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28969" t="24366" r="60718" b="66523"/>
                    <a:stretch/>
                  </pic:blipFill>
                  <pic:spPr bwMode="auto">
                    <a:xfrm>
                      <a:off x="0" y="0"/>
                      <a:ext cx="1490980" cy="720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F7D" w:rsidRDefault="00084F7D" w:rsidP="00084F7D">
      <w:pPr>
        <w:pStyle w:val="Titre"/>
        <w:jc w:val="left"/>
        <w:rPr>
          <w:rFonts w:ascii="Calibri" w:hAnsi="Calibri" w:cs="Calibri"/>
          <w:sz w:val="32"/>
          <w:lang w:val="fr-FR"/>
        </w:rPr>
      </w:pPr>
      <w:r>
        <w:rPr>
          <w:noProof/>
          <w:lang w:val="fr-FR" w:eastAsia="fr-FR"/>
        </w:rPr>
        <w:drawing>
          <wp:anchor distT="0" distB="0" distL="114300" distR="114300" simplePos="0" relativeHeight="251701248" behindDoc="1" locked="0" layoutInCell="1" allowOverlap="1" wp14:anchorId="25AE1DB4" wp14:editId="23B654F7">
            <wp:simplePos x="0" y="0"/>
            <wp:positionH relativeFrom="column">
              <wp:posOffset>4072255</wp:posOffset>
            </wp:positionH>
            <wp:positionV relativeFrom="paragraph">
              <wp:posOffset>-1270</wp:posOffset>
            </wp:positionV>
            <wp:extent cx="1118235" cy="741045"/>
            <wp:effectExtent l="0" t="0" r="5715" b="190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28734" t="24790" r="64899" b="67501"/>
                    <a:stretch/>
                  </pic:blipFill>
                  <pic:spPr bwMode="auto">
                    <a:xfrm>
                      <a:off x="0" y="0"/>
                      <a:ext cx="1118235" cy="741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F7D" w:rsidRDefault="00084F7D" w:rsidP="00084F7D">
      <w:pPr>
        <w:pStyle w:val="Titre"/>
        <w:jc w:val="left"/>
        <w:rPr>
          <w:rFonts w:ascii="Calibri" w:hAnsi="Calibri" w:cs="Calibri"/>
          <w:sz w:val="32"/>
          <w:lang w:val="fr-FR"/>
        </w:rPr>
      </w:pPr>
    </w:p>
    <w:p w:rsidR="00084F7D" w:rsidRDefault="00084F7D" w:rsidP="00084F7D">
      <w:pPr>
        <w:pStyle w:val="Titre"/>
        <w:jc w:val="left"/>
        <w:rPr>
          <w:rFonts w:ascii="Calibri" w:hAnsi="Calibri" w:cs="Calibri"/>
          <w:sz w:val="32"/>
          <w:lang w:val="fr-FR"/>
        </w:rPr>
      </w:pPr>
    </w:p>
    <w:p w:rsidR="00084F7D" w:rsidRDefault="00084F7D" w:rsidP="00084F7D">
      <w:pPr>
        <w:pStyle w:val="Titre"/>
        <w:jc w:val="left"/>
        <w:rPr>
          <w:rFonts w:ascii="Calibri" w:hAnsi="Calibri" w:cs="Calibri"/>
          <w:sz w:val="32"/>
          <w:lang w:val="fr-FR"/>
        </w:rPr>
      </w:pPr>
    </w:p>
    <w:p w:rsidR="00084F7D" w:rsidRDefault="00084F7D" w:rsidP="00084F7D">
      <w:pPr>
        <w:pStyle w:val="Titre"/>
        <w:jc w:val="left"/>
        <w:rPr>
          <w:rFonts w:ascii="Calibri" w:hAnsi="Calibri" w:cs="Calibri"/>
          <w:b w:val="0"/>
          <w:sz w:val="22"/>
          <w:lang w:val="fr-FR"/>
        </w:rPr>
      </w:pPr>
    </w:p>
    <w:p w:rsidR="00084F7D" w:rsidRDefault="00084F7D" w:rsidP="00084F7D">
      <w:pPr>
        <w:spacing w:after="200" w:line="276" w:lineRule="auto"/>
        <w:rPr>
          <w:rFonts w:eastAsia="Times" w:cs="Calibri"/>
          <w:bCs/>
          <w:szCs w:val="28"/>
          <w:lang w:eastAsia="x-none"/>
        </w:rPr>
      </w:pPr>
      <w:r>
        <w:rPr>
          <w:rFonts w:cs="Calibri"/>
          <w:b/>
        </w:rPr>
        <w:br w:type="page"/>
      </w:r>
    </w:p>
    <w:p w:rsidR="00084F7D" w:rsidRDefault="00084F7D" w:rsidP="00084F7D">
      <w:pPr>
        <w:pStyle w:val="Titre"/>
        <w:jc w:val="left"/>
        <w:rPr>
          <w:rFonts w:ascii="Calibri" w:hAnsi="Calibri" w:cs="Calibri"/>
          <w:b w:val="0"/>
          <w:sz w:val="22"/>
          <w:lang w:val="fr-FR"/>
        </w:rPr>
      </w:pPr>
    </w:p>
    <w:p w:rsidR="00652A2D" w:rsidRDefault="00226901" w:rsidP="009F3E8A">
      <w:pPr>
        <w:pStyle w:val="Titre2"/>
      </w:pPr>
      <w:bookmarkStart w:id="28" w:name="_Toc96343552"/>
      <w:r>
        <w:t>6.3</w:t>
      </w:r>
      <w:r w:rsidR="009F3E8A">
        <w:t>- MCD</w:t>
      </w:r>
      <w:bookmarkEnd w:id="28"/>
    </w:p>
    <w:p w:rsidR="00987F35" w:rsidRDefault="00987F35" w:rsidP="00652A2D"/>
    <w:p w:rsidR="00987F35" w:rsidRDefault="00C04D9B" w:rsidP="00987F35">
      <w:pPr>
        <w:spacing w:after="200" w:line="276" w:lineRule="auto"/>
      </w:pPr>
      <w:r>
        <w:rPr>
          <w:noProof/>
        </w:rPr>
        <mc:AlternateContent>
          <mc:Choice Requires="wps">
            <w:drawing>
              <wp:anchor distT="0" distB="0" distL="114300" distR="114300" simplePos="0" relativeHeight="251712512" behindDoc="0" locked="0" layoutInCell="1" allowOverlap="1" wp14:editId="36B11C9B">
                <wp:simplePos x="0" y="0"/>
                <wp:positionH relativeFrom="column">
                  <wp:posOffset>4037907</wp:posOffset>
                </wp:positionH>
                <wp:positionV relativeFrom="paragraph">
                  <wp:posOffset>2181860</wp:posOffset>
                </wp:positionV>
                <wp:extent cx="2050472" cy="637309"/>
                <wp:effectExtent l="0" t="0" r="26035" b="10795"/>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472" cy="637309"/>
                        </a:xfrm>
                        <a:prstGeom prst="rect">
                          <a:avLst/>
                        </a:prstGeom>
                        <a:solidFill>
                          <a:srgbClr val="FFFFFF"/>
                        </a:solidFill>
                        <a:ln w="12700">
                          <a:solidFill>
                            <a:srgbClr val="FF0000"/>
                          </a:solidFill>
                          <a:miter lim="800000"/>
                          <a:headEnd/>
                          <a:tailEnd/>
                        </a:ln>
                      </wps:spPr>
                      <wps:txbx>
                        <w:txbxContent>
                          <w:p w:rsidR="00C04D9B" w:rsidRPr="00C04D9B" w:rsidRDefault="00C04D9B">
                            <w:pPr>
                              <w:rPr>
                                <w:i/>
                              </w:rPr>
                            </w:pPr>
                            <w:r w:rsidRPr="00C04D9B">
                              <w:rPr>
                                <w:i/>
                              </w:rPr>
                              <w:t>Les cardinalités ne sont pas</w:t>
                            </w:r>
                            <w:r>
                              <w:rPr>
                                <w:i/>
                              </w:rPr>
                              <w:t xml:space="preserve"> précisées dans ce schéma, seules </w:t>
                            </w:r>
                            <w:r w:rsidRPr="00C04D9B">
                              <w:rPr>
                                <w:i/>
                              </w:rPr>
                              <w:t>les jointures sont illustrées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17.95pt;margin-top:171.8pt;width:161.45pt;height:5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1GxLwIAAFMEAAAOAAAAZHJzL2Uyb0RvYy54bWysVEtv2zAMvg/YfxB0X+y4adIYcYouXYYB&#10;3QPodtlNkeRYmCR6khK7/fWjZDfNHthhmA8CKVIfyY+kV9e90eQonVdgKzqd5JRIy0Eou6/ol8/b&#10;V1eU+MCsYBqsrOiD9PR6/fLFqmtLWUADWkhHEMT6smsr2oTQllnmeSMN8xNopUVjDc6wgKrbZ8Kx&#10;DtGNzoo8n2cdONE64NJ7vL0djHSd8Ota8vCxrr0MRFcUcwvpdOncxTNbr1i5d6xtFB/TYP+QhWHK&#10;YtAT1C0LjByc+g3KKO7AQx0mHEwGda24TDVgNdP8l2ruG9bKVAuS49sTTf7/wfIPx0+OKFHRYjmn&#10;xDKDTfqKrSJCkiD7IEkRSepaX6LvfYveoX8NPTY7FezbO+DfPLGwaZjdyxvnoGskE5jkNL7Mzp4O&#10;OD6C7Lr3IDAWOwRIQH3tTGQQOSGIjs16ODUI8yAcL4v8Mp8tCko42uYXi4t8mUKw8ul163x4K8GQ&#10;KFTU4QAkdHa88yFmw8onlxjMg1Ziq7ROitvvNtqRI8Nh2aZvRP/JTVvSYW3FIs8HBv6CkeP3Jwyj&#10;Ao69VqaiV9FnHMTI2xsr0lAGpvQgY87ajkRG7gYWQ7/rU+PmMUAkeQfiAZl1MEw5biUKDbhHSjqc&#10;8Ir67wfmJCX6ncXuLKezWVyJpMwuFwUq7tyyO7cwyxGqooGSQdyEtEaROAs32MVaJYKfMxlTxslN&#10;vI9bFlfjXE9ez/+C9Q8AAAD//wMAUEsDBBQABgAIAAAAIQDfyWTV4gAAAAsBAAAPAAAAZHJzL2Rv&#10;d25yZXYueG1sTI9BS8NAEIXvgv9hGcFLaTeaNDQxk1IEhYIWWgWv2+yYhGR3Q3bbxn/v9KTHYT7e&#10;+16xnkwvzjT61lmEh0UEgmzldGtrhM+Pl/kKhA/KatU7Swg/5GFd3t4UKtfuYvd0PoRacIj1uUJo&#10;QhhyKX3VkFF+4Qay/Pt2o1GBz7GWelQXDje9fIyiVBrVWm5o1EDPDVXd4WQQzH6XvQ/VLO66N791&#10;fqNnr18Z4v3dtHkCEWgKfzBc9VkdSnY6upPVXvQIabzMGEWIkzgFwUS2XPGYI0KSJBHIspD/N5S/&#10;AAAA//8DAFBLAQItABQABgAIAAAAIQC2gziS/gAAAOEBAAATAAAAAAAAAAAAAAAAAAAAAABbQ29u&#10;dGVudF9UeXBlc10ueG1sUEsBAi0AFAAGAAgAAAAhADj9If/WAAAAlAEAAAsAAAAAAAAAAAAAAAAA&#10;LwEAAF9yZWxzLy5yZWxzUEsBAi0AFAAGAAgAAAAhADLTUbEvAgAAUwQAAA4AAAAAAAAAAAAAAAAA&#10;LgIAAGRycy9lMm9Eb2MueG1sUEsBAi0AFAAGAAgAAAAhAN/JZNXiAAAACwEAAA8AAAAAAAAAAAAA&#10;AAAAiQQAAGRycy9kb3ducmV2LnhtbFBLBQYAAAAABAAEAPMAAACYBQAAAAA=&#10;" strokecolor="red" strokeweight="1pt">
                <v:textbox>
                  <w:txbxContent>
                    <w:p w:rsidR="00C04D9B" w:rsidRPr="00C04D9B" w:rsidRDefault="00C04D9B">
                      <w:pPr>
                        <w:rPr>
                          <w:i/>
                        </w:rPr>
                      </w:pPr>
                      <w:r w:rsidRPr="00C04D9B">
                        <w:rPr>
                          <w:i/>
                        </w:rPr>
                        <w:t>Les cardinalités ne sont pas</w:t>
                      </w:r>
                      <w:r>
                        <w:rPr>
                          <w:i/>
                        </w:rPr>
                        <w:t xml:space="preserve"> précisées dans ce schéma, seules </w:t>
                      </w:r>
                      <w:r w:rsidRPr="00C04D9B">
                        <w:rPr>
                          <w:i/>
                        </w:rPr>
                        <w:t>les jointures sont illustrées</w:t>
                      </w:r>
                    </w:p>
                  </w:txbxContent>
                </v:textbox>
              </v:shape>
            </w:pict>
          </mc:Fallback>
        </mc:AlternateContent>
      </w:r>
      <w:r w:rsidR="00082098">
        <w:rPr>
          <w:noProof/>
          <w:lang w:eastAsia="fr-FR"/>
        </w:rPr>
        <w:drawing>
          <wp:inline distT="0" distB="0" distL="0" distR="0" wp14:anchorId="64F651BC" wp14:editId="58AA7828">
            <wp:extent cx="6645910" cy="6330315"/>
            <wp:effectExtent l="0" t="0" r="254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6330315"/>
                    </a:xfrm>
                    <a:prstGeom prst="rect">
                      <a:avLst/>
                    </a:prstGeom>
                  </pic:spPr>
                </pic:pic>
              </a:graphicData>
            </a:graphic>
          </wp:inline>
        </w:drawing>
      </w:r>
    </w:p>
    <w:p w:rsidR="00082098" w:rsidRDefault="00082098" w:rsidP="00082098">
      <w:pPr>
        <w:spacing w:after="200"/>
        <w:jc w:val="both"/>
      </w:pPr>
      <w:r>
        <w:t xml:space="preserve">Les tables </w:t>
      </w:r>
      <w:r w:rsidRPr="00082098">
        <w:rPr>
          <w:b/>
        </w:rPr>
        <w:t>NCT</w:t>
      </w:r>
      <w:r>
        <w:t xml:space="preserve"> et </w:t>
      </w:r>
      <w:proofErr w:type="spellStart"/>
      <w:r w:rsidRPr="00082098">
        <w:rPr>
          <w:b/>
        </w:rPr>
        <w:t>pubmed</w:t>
      </w:r>
      <w:r>
        <w:rPr>
          <w:b/>
        </w:rPr>
        <w:t>_mult</w:t>
      </w:r>
      <w:proofErr w:type="spellEnd"/>
      <w:r>
        <w:t xml:space="preserve"> sont liées par les id </w:t>
      </w:r>
      <w:proofErr w:type="spellStart"/>
      <w:r w:rsidRPr="00082098">
        <w:rPr>
          <w:i/>
          <w:highlight w:val="yellow"/>
        </w:rPr>
        <w:t>nct_id</w:t>
      </w:r>
      <w:proofErr w:type="spellEnd"/>
      <w:r>
        <w:t xml:space="preserve"> présent</w:t>
      </w:r>
      <w:r w:rsidR="009617BA">
        <w:t>s</w:t>
      </w:r>
      <w:r>
        <w:t xml:space="preserve"> dans le champ </w:t>
      </w:r>
      <w:r w:rsidRPr="00082098">
        <w:rPr>
          <w:i/>
          <w:highlight w:val="yellow"/>
        </w:rPr>
        <w:t>valeur</w:t>
      </w:r>
      <w:r>
        <w:t xml:space="preserve"> de la table </w:t>
      </w:r>
      <w:proofErr w:type="spellStart"/>
      <w:r w:rsidRPr="00082098">
        <w:rPr>
          <w:b/>
        </w:rPr>
        <w:t>pubmed_mult</w:t>
      </w:r>
      <w:proofErr w:type="spellEnd"/>
      <w:r>
        <w:t xml:space="preserve">. </w:t>
      </w:r>
    </w:p>
    <w:p w:rsidR="00082098" w:rsidRPr="009617BA" w:rsidRDefault="00082098" w:rsidP="00082098">
      <w:pPr>
        <w:spacing w:after="200"/>
        <w:jc w:val="both"/>
      </w:pPr>
      <w:r>
        <w:t xml:space="preserve">Les tables </w:t>
      </w:r>
      <w:proofErr w:type="spellStart"/>
      <w:r w:rsidR="009617BA" w:rsidRPr="00082098">
        <w:rPr>
          <w:b/>
        </w:rPr>
        <w:t>pubmed</w:t>
      </w:r>
      <w:r w:rsidR="009617BA">
        <w:rPr>
          <w:b/>
        </w:rPr>
        <w:t>_mult</w:t>
      </w:r>
      <w:proofErr w:type="spellEnd"/>
      <w:r w:rsidR="009617BA">
        <w:rPr>
          <w:b/>
        </w:rPr>
        <w:t xml:space="preserve"> </w:t>
      </w:r>
      <w:r w:rsidR="009617BA" w:rsidRPr="009617BA">
        <w:t>et</w:t>
      </w:r>
      <w:r w:rsidR="009617BA">
        <w:rPr>
          <w:b/>
        </w:rPr>
        <w:t xml:space="preserve"> </w:t>
      </w:r>
      <w:r w:rsidR="009617BA">
        <w:t>les tables référentiels multiples (</w:t>
      </w:r>
      <w:proofErr w:type="spellStart"/>
      <w:r w:rsidR="009617BA" w:rsidRPr="009617BA">
        <w:rPr>
          <w:b/>
        </w:rPr>
        <w:t>desc_mult</w:t>
      </w:r>
      <w:proofErr w:type="spellEnd"/>
      <w:r w:rsidR="009617BA">
        <w:t xml:space="preserve">, </w:t>
      </w:r>
      <w:proofErr w:type="spellStart"/>
      <w:r w:rsidR="009617BA" w:rsidRPr="009617BA">
        <w:rPr>
          <w:b/>
        </w:rPr>
        <w:t>supp_mult</w:t>
      </w:r>
      <w:proofErr w:type="spellEnd"/>
      <w:r w:rsidR="009617BA">
        <w:t xml:space="preserve">, …) sont liées par les id des référentiels présents </w:t>
      </w:r>
      <w:r w:rsidR="009617BA">
        <w:t xml:space="preserve">dans le champ </w:t>
      </w:r>
      <w:r w:rsidR="009617BA" w:rsidRPr="009617BA">
        <w:rPr>
          <w:i/>
          <w:highlight w:val="yellow"/>
        </w:rPr>
        <w:t>attribut</w:t>
      </w:r>
      <w:r w:rsidR="009617BA">
        <w:rPr>
          <w:i/>
        </w:rPr>
        <w:t xml:space="preserve"> </w:t>
      </w:r>
      <w:r w:rsidR="009617BA">
        <w:t xml:space="preserve"> de la </w:t>
      </w:r>
      <w:r w:rsidR="009617BA">
        <w:t xml:space="preserve">table </w:t>
      </w:r>
      <w:proofErr w:type="spellStart"/>
      <w:r w:rsidR="009617BA" w:rsidRPr="00082098">
        <w:rPr>
          <w:b/>
        </w:rPr>
        <w:t>pubmed_mult</w:t>
      </w:r>
      <w:proofErr w:type="spellEnd"/>
      <w:r w:rsidR="009617BA">
        <w:t xml:space="preserve">. </w:t>
      </w:r>
      <w:r w:rsidR="009617BA">
        <w:t xml:space="preserve"> </w:t>
      </w:r>
    </w:p>
    <w:p w:rsidR="00987F35" w:rsidRDefault="00987F35" w:rsidP="00082098">
      <w:pPr>
        <w:spacing w:after="200"/>
        <w:jc w:val="both"/>
      </w:pPr>
      <w:r>
        <w:br w:type="page"/>
      </w:r>
    </w:p>
    <w:p w:rsidR="00226901" w:rsidRPr="00647F60" w:rsidRDefault="00226901" w:rsidP="00226901">
      <w:pPr>
        <w:pStyle w:val="Titre2"/>
      </w:pPr>
      <w:bookmarkStart w:id="29" w:name="_Toc96343553"/>
      <w:bookmarkStart w:id="30" w:name="_Toc96343551"/>
      <w:r>
        <w:lastRenderedPageBreak/>
        <w:t>6.4</w:t>
      </w:r>
      <w:r>
        <w:t xml:space="preserve">- </w:t>
      </w:r>
      <w:r w:rsidRPr="00647F60">
        <w:t>Gestion des schémas postgre</w:t>
      </w:r>
      <w:bookmarkEnd w:id="30"/>
    </w:p>
    <w:p w:rsidR="00226901" w:rsidRDefault="00226901" w:rsidP="00226901"/>
    <w:p w:rsidR="00226901" w:rsidRDefault="00226901" w:rsidP="00226901">
      <w:pPr>
        <w:jc w:val="both"/>
      </w:pPr>
      <w:r>
        <w:t xml:space="preserve">Cette partie décrit la mécanique des actions faites par le programme sur la gestion des schémas postgre INCA. </w:t>
      </w:r>
    </w:p>
    <w:p w:rsidR="00226901" w:rsidRDefault="00226901" w:rsidP="00226901">
      <w:pPr>
        <w:jc w:val="both"/>
      </w:pPr>
      <w:r>
        <w:t>L’ensemble des actions sera traitée par une fonction (</w:t>
      </w:r>
      <w:proofErr w:type="spellStart"/>
      <w:r w:rsidRPr="008A168A">
        <w:rPr>
          <w:i/>
        </w:rPr>
        <w:t>gestion_</w:t>
      </w:r>
      <w:proofErr w:type="gramStart"/>
      <w:r w:rsidRPr="008A168A">
        <w:rPr>
          <w:i/>
        </w:rPr>
        <w:t>schema</w:t>
      </w:r>
      <w:proofErr w:type="spellEnd"/>
      <w:r>
        <w:rPr>
          <w:i/>
        </w:rPr>
        <w:t>(</w:t>
      </w:r>
      <w:proofErr w:type="gramEnd"/>
      <w:r>
        <w:rPr>
          <w:i/>
        </w:rPr>
        <w:t>)</w:t>
      </w:r>
      <w:r>
        <w:t xml:space="preserve">, </w:t>
      </w:r>
      <w:r w:rsidRPr="008A168A">
        <w:rPr>
          <w:i/>
        </w:rPr>
        <w:t>/</w:t>
      </w:r>
      <w:proofErr w:type="spellStart"/>
      <w:r w:rsidRPr="008A168A">
        <w:rPr>
          <w:i/>
        </w:rPr>
        <w:t>Prod</w:t>
      </w:r>
      <w:proofErr w:type="spellEnd"/>
      <w:r w:rsidRPr="008A168A">
        <w:rPr>
          <w:i/>
        </w:rPr>
        <w:t>/Fonctions/</w:t>
      </w:r>
      <w:proofErr w:type="spellStart"/>
      <w:r w:rsidRPr="008A168A">
        <w:rPr>
          <w:i/>
        </w:rPr>
        <w:t>post_gres</w:t>
      </w:r>
      <w:proofErr w:type="spellEnd"/>
      <w:r w:rsidRPr="008A168A">
        <w:rPr>
          <w:i/>
        </w:rPr>
        <w:t xml:space="preserve">/ </w:t>
      </w:r>
      <w:proofErr w:type="spellStart"/>
      <w:r w:rsidRPr="008A168A">
        <w:rPr>
          <w:i/>
        </w:rPr>
        <w:t>gestion_schema.R</w:t>
      </w:r>
      <w:proofErr w:type="spellEnd"/>
      <w:r>
        <w:t xml:space="preserve">). Cette fonction est appelée à la fin des traitements dans le </w:t>
      </w:r>
      <w:r w:rsidRPr="008A168A">
        <w:rPr>
          <w:i/>
        </w:rPr>
        <w:t>MAIN</w:t>
      </w:r>
      <w:r>
        <w:t>.</w:t>
      </w:r>
    </w:p>
    <w:p w:rsidR="00226901" w:rsidRDefault="00226901" w:rsidP="00226901">
      <w:pPr>
        <w:jc w:val="both"/>
      </w:pPr>
    </w:p>
    <w:p w:rsidR="00226901" w:rsidRDefault="00226901" w:rsidP="00226901">
      <w:pPr>
        <w:jc w:val="both"/>
      </w:pPr>
      <w:r>
        <w:t>Cette fonction est appelée après la vérification et la validation du schéma courant chargé (le schéma temporaire).</w:t>
      </w:r>
    </w:p>
    <w:p w:rsidR="00226901" w:rsidRDefault="00226901" w:rsidP="00226901">
      <w:pPr>
        <w:jc w:val="both"/>
      </w:pPr>
    </w:p>
    <w:p w:rsidR="00226901" w:rsidRDefault="00226901" w:rsidP="00226901">
      <w:pPr>
        <w:jc w:val="both"/>
      </w:pPr>
      <w:r w:rsidRPr="00FA78AE">
        <w:rPr>
          <w:b/>
          <w:u w:val="single"/>
        </w:rPr>
        <w:t>Nous avons trois niveaux de schéma</w:t>
      </w:r>
      <w:r>
        <w:t xml:space="preserve"> : </w:t>
      </w:r>
    </w:p>
    <w:p w:rsidR="00226901" w:rsidRDefault="00226901" w:rsidP="00226901">
      <w:pPr>
        <w:jc w:val="both"/>
      </w:pPr>
    </w:p>
    <w:p w:rsidR="00226901" w:rsidRDefault="00226901" w:rsidP="00226901">
      <w:pPr>
        <w:pStyle w:val="Paragraphedeliste"/>
        <w:numPr>
          <w:ilvl w:val="0"/>
          <w:numId w:val="25"/>
        </w:numPr>
        <w:jc w:val="both"/>
        <w:rPr>
          <w:b/>
        </w:rPr>
      </w:pPr>
      <w:r w:rsidRPr="00FA78AE">
        <w:rPr>
          <w:b/>
        </w:rPr>
        <w:t xml:space="preserve">Le schéma temporaire </w:t>
      </w:r>
    </w:p>
    <w:p w:rsidR="00226901" w:rsidRDefault="00226901" w:rsidP="00226901">
      <w:pPr>
        <w:pStyle w:val="Paragraphedeliste"/>
        <w:numPr>
          <w:ilvl w:val="0"/>
          <w:numId w:val="25"/>
        </w:numPr>
        <w:jc w:val="both"/>
        <w:rPr>
          <w:b/>
        </w:rPr>
      </w:pPr>
      <w:r>
        <w:rPr>
          <w:b/>
        </w:rPr>
        <w:t xml:space="preserve">Le schéma de </w:t>
      </w:r>
      <w:proofErr w:type="spellStart"/>
      <w:r>
        <w:rPr>
          <w:b/>
        </w:rPr>
        <w:t>prod</w:t>
      </w:r>
      <w:proofErr w:type="spellEnd"/>
    </w:p>
    <w:p w:rsidR="00226901" w:rsidRDefault="00226901" w:rsidP="00226901">
      <w:pPr>
        <w:pStyle w:val="Paragraphedeliste"/>
        <w:numPr>
          <w:ilvl w:val="0"/>
          <w:numId w:val="25"/>
        </w:numPr>
        <w:jc w:val="both"/>
        <w:rPr>
          <w:b/>
        </w:rPr>
      </w:pPr>
      <w:r>
        <w:rPr>
          <w:b/>
        </w:rPr>
        <w:t>Le schéma archivé</w:t>
      </w:r>
    </w:p>
    <w:p w:rsidR="00226901" w:rsidRDefault="00226901" w:rsidP="00226901">
      <w:pPr>
        <w:jc w:val="both"/>
        <w:rPr>
          <w:b/>
        </w:rPr>
      </w:pPr>
    </w:p>
    <w:p w:rsidR="00226901" w:rsidRDefault="00226901" w:rsidP="00226901">
      <w:pPr>
        <w:jc w:val="both"/>
      </w:pPr>
      <w:r w:rsidRPr="00FA78AE">
        <w:t xml:space="preserve">La fonction de gestion des schémas opère </w:t>
      </w:r>
      <w:r>
        <w:t>une bascule du niveau du schéma vers un autre.</w:t>
      </w:r>
    </w:p>
    <w:p w:rsidR="00226901" w:rsidRDefault="00226901" w:rsidP="00226901">
      <w:pPr>
        <w:jc w:val="both"/>
      </w:pPr>
    </w:p>
    <w:p w:rsidR="00226901" w:rsidRDefault="00226901" w:rsidP="00226901">
      <w:pPr>
        <w:jc w:val="both"/>
      </w:pPr>
      <w:r w:rsidRPr="00FA78AE">
        <w:rPr>
          <w:b/>
          <w:noProof/>
        </w:rPr>
        <mc:AlternateContent>
          <mc:Choice Requires="wps">
            <w:drawing>
              <wp:anchor distT="0" distB="0" distL="114300" distR="114300" simplePos="0" relativeHeight="251708416" behindDoc="0" locked="0" layoutInCell="1" allowOverlap="1" wp14:anchorId="749084A2" wp14:editId="673D39DA">
                <wp:simplePos x="0" y="0"/>
                <wp:positionH relativeFrom="column">
                  <wp:posOffset>145415</wp:posOffset>
                </wp:positionH>
                <wp:positionV relativeFrom="paragraph">
                  <wp:posOffset>167005</wp:posOffset>
                </wp:positionV>
                <wp:extent cx="927735" cy="255905"/>
                <wp:effectExtent l="0" t="0" r="24765" b="10795"/>
                <wp:wrapNone/>
                <wp:docPr id="2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55905"/>
                        </a:xfrm>
                        <a:prstGeom prst="rect">
                          <a:avLst/>
                        </a:prstGeom>
                        <a:solidFill>
                          <a:srgbClr val="FFFFFF"/>
                        </a:solidFill>
                        <a:ln w="9525">
                          <a:solidFill>
                            <a:srgbClr val="000000"/>
                          </a:solidFill>
                          <a:miter lim="800000"/>
                          <a:headEnd/>
                          <a:tailEnd/>
                        </a:ln>
                      </wps:spPr>
                      <wps:txbx>
                        <w:txbxContent>
                          <w:p w:rsidR="00226901" w:rsidRDefault="00226901" w:rsidP="00226901">
                            <w:pPr>
                              <w:jc w:val="center"/>
                            </w:pPr>
                            <w:r>
                              <w:t>Temporaire</w:t>
                            </w:r>
                          </w:p>
                          <w:p w:rsidR="00226901" w:rsidRDefault="00226901" w:rsidP="0022690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45pt;margin-top:13.15pt;width:73.05pt;height:20.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JmKwIAAFEEAAAOAAAAZHJzL2Uyb0RvYy54bWysVE2P2yAQvVfqf0DcGztu3GysOKtttqkq&#10;bT+kbS+9EcAxKjAukNjZX98BZ7Pp16WqD4iB4c2bNzNeXg9Gk4N0XoGt6XSSUyItB6HsrqZfPm9e&#10;XFHiA7OCabCypkfp6fXq+bNl31WygBa0kI4giPVV39W0DaGrsszzVhrmJ9BJi5cNOMMCmm6XCcd6&#10;RDc6K/L8VdaDE50DLr3H09vxkq4SftNIHj42jZeB6Joit5BWl9ZtXLPVklU7x7pW8RMN9g8sDFMW&#10;g56hbllgZO/Ub1BGcQcemjDhYDJoGsVlygGzmea/ZHPfsk6mXFAc351l8v8Pln84fHJEiZoWC9TH&#10;MoNF+oqlIkKSIIcgSRFF6jtfoe99h95heA0DFjsl7Ls74N88sbBumd3JG+egbyUTSHIaX2YXT0cc&#10;H0G2/XsQGIvtAySgoXEmKoiaEERHMsdzgZAH4Xi4KObzlyUlHK+KslzkZYrAqsfHnfPhrQRD4qam&#10;DuufwNnhzodIhlWPLjGWB63ERmmdDLfbrrUjB4a9sknfCf0nN21Jj0zKohzz/ytEnr4/QRgVsOm1&#10;MjW9OjuxKqr2xorUkoEpPe6RsrYnGaNyo4Zh2A6pbPMYIEq8BXFEXR2MPY4ziZsW3AMlPfZ3Tf33&#10;PXOSEv3OYm0W09ksDkQyZuW8QMNd3mwvb5jlCFXTQMm4XYc0RFE3CzdYw0YlfZ+YnChj3ybZTzMW&#10;B+PSTl5Pf4LVDwAAAP//AwBQSwMEFAAGAAgAAAAhAILDyRbeAAAACAEAAA8AAABkcnMvZG93bnJl&#10;di54bWxMj8FOwzAQRO9I/IO1SFwQdUiRaUKcCiGB4AYFwdWNt0lEvA62m4a/Z3uC02o0o9k31Xp2&#10;g5gwxN6ThqtFBgKp8banVsP728PlCkRMhqwZPKGGH4ywrk9PKlNaf6BXnDapFVxCsTQaupTGUsrY&#10;dOhMXPgRib2dD84klqGVNpgDl7tB5lmmpDM98YfOjHjfYfO12TsNq+un6TM+L18+GrUbinRxMz1+&#10;B63Pz+a7WxAJ5/QXhiM+o0PNTFu/JxvFoCHPC07yVUsQR18VvG2rQSkFsq7k/wH1LwAAAP//AwBQ&#10;SwECLQAUAAYACAAAACEAtoM4kv4AAADhAQAAEwAAAAAAAAAAAAAAAAAAAAAAW0NvbnRlbnRfVHlw&#10;ZXNdLnhtbFBLAQItABQABgAIAAAAIQA4/SH/1gAAAJQBAAALAAAAAAAAAAAAAAAAAC8BAABfcmVs&#10;cy8ucmVsc1BLAQItABQABgAIAAAAIQBnHrJmKwIAAFEEAAAOAAAAAAAAAAAAAAAAAC4CAABkcnMv&#10;ZTJvRG9jLnhtbFBLAQItABQABgAIAAAAIQCCw8kW3gAAAAgBAAAPAAAAAAAAAAAAAAAAAIUEAABk&#10;cnMvZG93bnJldi54bWxQSwUGAAAAAAQABADzAAAAkAUAAAAA&#10;">
                <v:textbox>
                  <w:txbxContent>
                    <w:p w:rsidR="00226901" w:rsidRDefault="00226901" w:rsidP="00226901">
                      <w:pPr>
                        <w:jc w:val="center"/>
                      </w:pPr>
                      <w:r>
                        <w:t>Temporaire</w:t>
                      </w:r>
                    </w:p>
                    <w:p w:rsidR="00226901" w:rsidRDefault="00226901" w:rsidP="00226901">
                      <w:pPr>
                        <w:jc w:val="center"/>
                      </w:pPr>
                    </w:p>
                  </w:txbxContent>
                </v:textbox>
              </v:shape>
            </w:pict>
          </mc:Fallback>
        </mc:AlternateContent>
      </w:r>
      <w:r w:rsidRPr="00FA78AE">
        <w:rPr>
          <w:b/>
          <w:noProof/>
        </w:rPr>
        <mc:AlternateContent>
          <mc:Choice Requires="wps">
            <w:drawing>
              <wp:anchor distT="0" distB="0" distL="114300" distR="114300" simplePos="0" relativeHeight="251710464" behindDoc="0" locked="0" layoutInCell="1" allowOverlap="1" wp14:anchorId="32E15BE7" wp14:editId="0A8F827D">
                <wp:simplePos x="0" y="0"/>
                <wp:positionH relativeFrom="column">
                  <wp:posOffset>4778894</wp:posOffset>
                </wp:positionH>
                <wp:positionV relativeFrom="paragraph">
                  <wp:posOffset>167005</wp:posOffset>
                </wp:positionV>
                <wp:extent cx="927735" cy="255905"/>
                <wp:effectExtent l="0" t="0" r="24765" b="1079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55905"/>
                        </a:xfrm>
                        <a:prstGeom prst="rect">
                          <a:avLst/>
                        </a:prstGeom>
                        <a:solidFill>
                          <a:srgbClr val="FFFFFF"/>
                        </a:solidFill>
                        <a:ln w="9525">
                          <a:solidFill>
                            <a:srgbClr val="000000"/>
                          </a:solidFill>
                          <a:miter lim="800000"/>
                          <a:headEnd/>
                          <a:tailEnd/>
                        </a:ln>
                      </wps:spPr>
                      <wps:txbx>
                        <w:txbxContent>
                          <w:p w:rsidR="00226901" w:rsidRDefault="00226901" w:rsidP="00226901">
                            <w:pPr>
                              <w:jc w:val="center"/>
                            </w:pPr>
                            <w:r>
                              <w:t>Archivé</w:t>
                            </w:r>
                          </w:p>
                          <w:p w:rsidR="00226901" w:rsidRDefault="00226901" w:rsidP="0022690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76.3pt;margin-top:13.15pt;width:73.05pt;height:20.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kgdKwIAAFEEAAAOAAAAZHJzL2Uyb0RvYy54bWysVE2P2yAQvVfqf0DcGztu3CRWnNU221SV&#10;th/StpfeCOAYFRgXSOzdX98BZ7Pp16WqD4iB4c2bNzNeXQ1Gk6N0XoGt6XSSUyItB6HsvqZfPm9f&#10;LCjxgVnBNFhZ03vp6dX6+bNV31WygBa0kI4giPVV39W0DaGrsszzVhrmJ9BJi5cNOMMCmm6fCcd6&#10;RDc6K/L8VdaDE50DLr3H05vxkq4TftNIHj42jZeB6Joit5BWl9ZdXLP1ilV7x7pW8RMN9g8sDFMW&#10;g56hblhg5ODUb1BGcQcemjDhYDJoGsVlygGzmea/ZHPXsk6mXFAc351l8v8Pln84fnJEiZoWy4IS&#10;ywwW6SuWighJghyCJEUUqe98hb53HXqH4TUMWOyUsO9ugX/zxMKmZXYvr52DvpVMIMlpfJldPB1x&#10;fATZ9e9BYCx2CJCAhsaZqCBqQhAdi3V/LhDyIBwPl8V8/rKkhONVUZbLvEwRWPX4uHM+vJVgSNzU&#10;1GH9Ezg73voQybDq0SXG8qCV2Cqtk+H2u4125MiwV7bpO6H/5KYt6ZFJWZRj/n+FyNP3JwijAja9&#10;Vqami7MTq6Jqb6xILRmY0uMeKWt7kjEqN2oYht2QyraIAaLEOxD3qKuDscdxJnHTgnugpMf+rqn/&#10;fmBOUqLfWazNcjqbxYFIxqycF2i4y5vd5Q2zHKFqGigZt5uQhijqZuEaa9iopO8TkxNl7Nsk+2nG&#10;4mBc2snr6U+w/gEAAP//AwBQSwMEFAAGAAgAAAAhAK6Q/2nfAAAACQEAAA8AAABkcnMvZG93bnJl&#10;di54bWxMj8FOwzAQRO9I/IO1SFwQdUjBSUM2FUIC0RsUBFc3dpMIex1sNw1/jznBcTVPM2/r9WwN&#10;m7QPgyOEq0UGTFPr1EAdwtvrw2UJLERJShpHGuFbB1g3pye1rJQ70ouetrFjqYRCJRH6GMeK89D2&#10;2sqwcKOmlO2dtzKm03dceXlM5dbwPMsEt3KgtNDLUd/3uv3cHixCef00fYTN8vm9FXuzihfF9Pjl&#10;Ec/P5rtbYFHP8Q+GX/2kDk1y2rkDqcAMQnGTi4Qi5GIJLAHlqiyA7RCEEMCbmv//oPkBAAD//wMA&#10;UEsBAi0AFAAGAAgAAAAhALaDOJL+AAAA4QEAABMAAAAAAAAAAAAAAAAAAAAAAFtDb250ZW50X1R5&#10;cGVzXS54bWxQSwECLQAUAAYACAAAACEAOP0h/9YAAACUAQAACwAAAAAAAAAAAAAAAAAvAQAAX3Jl&#10;bHMvLnJlbHNQSwECLQAUAAYACAAAACEABfZIHSsCAABRBAAADgAAAAAAAAAAAAAAAAAuAgAAZHJz&#10;L2Uyb0RvYy54bWxQSwECLQAUAAYACAAAACEArpD/ad8AAAAJAQAADwAAAAAAAAAAAAAAAACFBAAA&#10;ZHJzL2Rvd25yZXYueG1sUEsFBgAAAAAEAAQA8wAAAJEFAAAAAA==&#10;">
                <v:textbox>
                  <w:txbxContent>
                    <w:p w:rsidR="00226901" w:rsidRDefault="00226901" w:rsidP="00226901">
                      <w:pPr>
                        <w:jc w:val="center"/>
                      </w:pPr>
                      <w:r>
                        <w:t>Archivé</w:t>
                      </w:r>
                    </w:p>
                    <w:p w:rsidR="00226901" w:rsidRDefault="00226901" w:rsidP="00226901">
                      <w:pPr>
                        <w:jc w:val="center"/>
                      </w:pPr>
                    </w:p>
                  </w:txbxContent>
                </v:textbox>
              </v:shape>
            </w:pict>
          </mc:Fallback>
        </mc:AlternateContent>
      </w:r>
      <w:r w:rsidRPr="00FA78AE">
        <w:rPr>
          <w:b/>
          <w:noProof/>
        </w:rPr>
        <mc:AlternateContent>
          <mc:Choice Requires="wps">
            <w:drawing>
              <wp:anchor distT="0" distB="0" distL="114300" distR="114300" simplePos="0" relativeHeight="251709440" behindDoc="0" locked="0" layoutInCell="1" allowOverlap="1" wp14:anchorId="3E8DB985" wp14:editId="5E13016D">
                <wp:simplePos x="0" y="0"/>
                <wp:positionH relativeFrom="column">
                  <wp:posOffset>2465705</wp:posOffset>
                </wp:positionH>
                <wp:positionV relativeFrom="paragraph">
                  <wp:posOffset>167005</wp:posOffset>
                </wp:positionV>
                <wp:extent cx="927735" cy="255905"/>
                <wp:effectExtent l="0" t="0" r="24765" b="1079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55905"/>
                        </a:xfrm>
                        <a:prstGeom prst="rect">
                          <a:avLst/>
                        </a:prstGeom>
                        <a:solidFill>
                          <a:srgbClr val="FFFFFF"/>
                        </a:solidFill>
                        <a:ln w="9525">
                          <a:solidFill>
                            <a:srgbClr val="000000"/>
                          </a:solidFill>
                          <a:miter lim="800000"/>
                          <a:headEnd/>
                          <a:tailEnd/>
                        </a:ln>
                      </wps:spPr>
                      <wps:txbx>
                        <w:txbxContent>
                          <w:p w:rsidR="00226901" w:rsidRDefault="00226901" w:rsidP="00226901">
                            <w:pPr>
                              <w:jc w:val="center"/>
                            </w:pPr>
                            <w:proofErr w:type="spellStart"/>
                            <w:r>
                              <w:t>Prod</w:t>
                            </w:r>
                            <w:proofErr w:type="spellEnd"/>
                          </w:p>
                          <w:p w:rsidR="00226901" w:rsidRDefault="00226901" w:rsidP="0022690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94.15pt;margin-top:13.15pt;width:73.05pt;height:20.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cIKwIAAFEEAAAOAAAAZHJzL2Uyb0RvYy54bWysVE2P2yAQvVfqf0DcGztu3GysOKtttqkq&#10;bT+kbS+9EYxjVGAokNjZX98BZ7Pp16WqD4iB4c2bNzNeXg9akYNwXoKp6XSSUyIMh0aaXU2/fN68&#10;uKLEB2YapsCImh6Fp9er58+Wva1EAR2oRjiCIMZXva1pF4KtsszzTmjmJ2CFwcsWnGYBTbfLGsd6&#10;RNcqK/L8VdaDa6wDLrzH09vxkq4SftsKHj62rReBqJoit5BWl9ZtXLPVklU7x2wn+YkG+wcWmkmD&#10;Qc9QtywwsnfyNygtuQMPbZhw0Bm0reQi5YDZTPNfsrnvmBUpFxTH27NM/v/B8g+HT47IpqbFYkqJ&#10;YRqL9BVLRRpBghiCIEUUqbe+Qt97i95heA0DFjsl7O0d8G+eGFh3zOzEjXPQd4I1SHIaX2YXT0cc&#10;H0G2/XtoMBbbB0hAQ+t0VBA1IYiOxTqeC4Q8CMfDRTGfvywp4XhVlOUiL1MEVj0+ts6HtwI0iZua&#10;Oqx/AmeHOx8iGVY9usRYHpRsNlKpZLjddq0cOTDslU36Tug/uSlDemRSFuWY/18h8vT9CULLgE2v&#10;pK7p1dmJVVG1N6ZJLRmYVOMeKStzkjEqN2oYhu2QyraIAaLEW2iOqKuDscdxJnHTgXugpMf+rqn/&#10;vmdOUKLeGazNYjqbxYFIxqycF2i4y5vt5Q0zHKFqGigZt+uQhijqZuAGa9jKpO8TkxNl7Nsk+2nG&#10;4mBc2snr6U+w+gEAAP//AwBQSwMEFAAGAAgAAAAhAPdxwyPgAAAACQEAAA8AAABkcnMvZG93bnJl&#10;di54bWxMj8tOwzAQRfdI/IM1SGwQdWiCCSGTCiGBYAdtBVs3niYRfgTbTcPfY1awGo3m6M659Wo2&#10;mk3kw+AswtUiA0a2dWqwHcJ283hZAgtRWiW1s4TwTQFWzelJLSvljvaNpnXsWAqxoZIIfYxjxXlo&#10;ezIyLNxINt32zhsZ0+o7rrw8pnCj+TLLBDdysOlDL0d66Kn9XB8MQlk8Tx/hJX99b8Ve38aLm+np&#10;yyOen833d8AizfEPhl/9pA5Nctq5g1WBaYS8LPOEIixFmgm4zosC2A5BCAG8qfn/Bs0PAAAA//8D&#10;AFBLAQItABQABgAIAAAAIQC2gziS/gAAAOEBAAATAAAAAAAAAAAAAAAAAAAAAABbQ29udGVudF9U&#10;eXBlc10ueG1sUEsBAi0AFAAGAAgAAAAhADj9If/WAAAAlAEAAAsAAAAAAAAAAAAAAAAALwEAAF9y&#10;ZWxzLy5yZWxzUEsBAi0AFAAGAAgAAAAhAPkhpwgrAgAAUQQAAA4AAAAAAAAAAAAAAAAALgIAAGRy&#10;cy9lMm9Eb2MueG1sUEsBAi0AFAAGAAgAAAAhAPdxwyPgAAAACQEAAA8AAAAAAAAAAAAAAAAAhQQA&#10;AGRycy9kb3ducmV2LnhtbFBLBQYAAAAABAAEAPMAAACSBQAAAAA=&#10;">
                <v:textbox>
                  <w:txbxContent>
                    <w:p w:rsidR="00226901" w:rsidRDefault="00226901" w:rsidP="00226901">
                      <w:pPr>
                        <w:jc w:val="center"/>
                      </w:pPr>
                      <w:proofErr w:type="spellStart"/>
                      <w:r>
                        <w:t>Prod</w:t>
                      </w:r>
                      <w:proofErr w:type="spellEnd"/>
                    </w:p>
                    <w:p w:rsidR="00226901" w:rsidRDefault="00226901" w:rsidP="00226901">
                      <w:pPr>
                        <w:jc w:val="center"/>
                      </w:pPr>
                    </w:p>
                  </w:txbxContent>
                </v:textbox>
              </v:shape>
            </w:pict>
          </mc:Fallback>
        </mc:AlternateContent>
      </w:r>
    </w:p>
    <w:p w:rsidR="00226901" w:rsidRDefault="00226901" w:rsidP="00226901">
      <w:pPr>
        <w:jc w:val="both"/>
      </w:pPr>
    </w:p>
    <w:p w:rsidR="00226901" w:rsidRDefault="00226901" w:rsidP="00226901">
      <w:pPr>
        <w:jc w:val="both"/>
      </w:pPr>
      <w:r>
        <w:rPr>
          <w:noProof/>
          <w:lang w:eastAsia="fr-FR"/>
        </w:rPr>
        <mc:AlternateContent>
          <mc:Choice Requires="wps">
            <w:drawing>
              <wp:anchor distT="0" distB="0" distL="114300" distR="114300" simplePos="0" relativeHeight="251706368" behindDoc="0" locked="0" layoutInCell="1" allowOverlap="1" wp14:anchorId="1A2A91D6" wp14:editId="6E296D0C">
                <wp:simplePos x="0" y="0"/>
                <wp:positionH relativeFrom="column">
                  <wp:posOffset>4778375</wp:posOffset>
                </wp:positionH>
                <wp:positionV relativeFrom="paragraph">
                  <wp:posOffset>142586</wp:posOffset>
                </wp:positionV>
                <wp:extent cx="914400" cy="612140"/>
                <wp:effectExtent l="0" t="0" r="19050" b="16510"/>
                <wp:wrapNone/>
                <wp:docPr id="288" name="Organigramme : Disque magnétique 288"/>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288" o:spid="_x0000_s1026" type="#_x0000_t132" style="position:absolute;margin-left:376.25pt;margin-top:11.25pt;width:1in;height:48.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eIBmQIAAGYFAAAOAAAAZHJzL2Uyb0RvYy54bWysVM1OGzEQvlfqO1i+l91EgdIVGxQFUVWi&#10;gAoV58FrZ636r7aTTfo0vfIa7Yt17N0sCFAPVXNw7J2ZzzOfv5mT061WZMN9kNbUdHJQUsINs400&#10;q5p+vT1/d0xJiGAaUNbwmu54oKfzt29OOlfxqW2targnCGJC1bmatjG6qigCa7mGcGAdN2gU1muI&#10;ePSrovHQIbpWxbQsj4rO+sZ5y3gI+PWsN9J5xheCs3glROCRqJpibjGvPq/3aS3mJ1CtPLhWsiEN&#10;+IcsNEiDl45QZxCBrL18AaUl8zZYEQ+Y1YUVQjKea8BqJuWzam5acDzXguQEN9IU/h8su9xceyKb&#10;mk6P8akMaHykK78CI5EVrfmvnxU5k+H7mhMNK/P7Icq0T97IXedChRA37toPp4DbRMRWeJ3+sUSy&#10;zXzvRr75NhKGHz9MZrMSX4Wh6WgynczyexSPwc6H+JFbTdKmpkLZbtmCj58xEx4lw8S+ZdphcxEi&#10;ZoCx+xg8pOz6fPIu7hRPKSnzhQusGTOY5uisNr5UnmwAdQKMcRMnvamFhvefD0v8paLxkjEinzJg&#10;QhZSqRF7AEhKfondwwz+KZRnsY7B5d8S64PHiHyzNXEM1tJY/xqAwqqGm3v/PUk9NYmle9vsUBHe&#10;9q0SHDuXSP4FhHgNHnsD3wv7PV7hkt6jpnbYUdJa/+O178kfJYtWSjrstZqinsBzStQng2LOOsDm&#10;zIfZ4fsp3uGfWu6fWsxaLy0+0wQni2N5m/yj2m+Ft/oOx8Ii3YomMAzvrimLfn9Yxn4G4GBhfLHI&#10;btiQDuKFuXEsgSdWk5Zut3fg3aDAiNK9tPu+hOqZ7nrfFGnsYh2tkFmUj7wOfGMzZ+EMgydNi6fn&#10;7PU4Hud/AAAA//8DAFBLAwQUAAYACAAAACEAdBnW9t4AAAAKAQAADwAAAGRycy9kb3ducmV2Lnht&#10;bEyPwU7DMAyG70i8Q2QkLoilq7QuLU0nxARckAaDB/Aa01Y0SdVka/f2eCc42ZY//f5cbmbbixON&#10;ofNOw3KRgCBXe9O5RsPX5/O9AhEiOoO9d6ThTAE21fVViYXxk/ug0z42gkNcKFBDG+NQSBnqliyG&#10;hR/I8e7bjxYjj2MjzYgTh9tepkmSSYud4wstDvTUUv2zP1oNyg7r7ZSdMdy9voTcvL/t7FZpfXsz&#10;Pz6AiDTHPxgu+qwOFTsd/NGZIHoN61W6YlRDeqkMqDzj5sDkUuUgq1L+f6H6BQAA//8DAFBLAQIt&#10;ABQABgAIAAAAIQC2gziS/gAAAOEBAAATAAAAAAAAAAAAAAAAAAAAAABbQ29udGVudF9UeXBlc10u&#10;eG1sUEsBAi0AFAAGAAgAAAAhADj9If/WAAAAlAEAAAsAAAAAAAAAAAAAAAAALwEAAF9yZWxzLy5y&#10;ZWxzUEsBAi0AFAAGAAgAAAAhAMvx4gGZAgAAZgUAAA4AAAAAAAAAAAAAAAAALgIAAGRycy9lMm9E&#10;b2MueG1sUEsBAi0AFAAGAAgAAAAhAHQZ1vbeAAAACgEAAA8AAAAAAAAAAAAAAAAA8wQAAGRycy9k&#10;b3ducmV2LnhtbFBLBQYAAAAABAAEAPMAAAD+BQAAAAA=&#10;" fillcolor="#4f81bd [3204]" strokecolor="#243f60 [1604]" strokeweight="2pt"/>
            </w:pict>
          </mc:Fallback>
        </mc:AlternateContent>
      </w:r>
      <w:r>
        <w:rPr>
          <w:noProof/>
          <w:lang w:eastAsia="fr-FR"/>
        </w:rPr>
        <mc:AlternateContent>
          <mc:Choice Requires="wps">
            <w:drawing>
              <wp:anchor distT="0" distB="0" distL="114300" distR="114300" simplePos="0" relativeHeight="251705344" behindDoc="0" locked="0" layoutInCell="1" allowOverlap="1" wp14:anchorId="464948F0" wp14:editId="04800877">
                <wp:simplePos x="0" y="0"/>
                <wp:positionH relativeFrom="column">
                  <wp:posOffset>2478636</wp:posOffset>
                </wp:positionH>
                <wp:positionV relativeFrom="paragraph">
                  <wp:posOffset>146050</wp:posOffset>
                </wp:positionV>
                <wp:extent cx="914400" cy="612140"/>
                <wp:effectExtent l="0" t="0" r="19050" b="16510"/>
                <wp:wrapNone/>
                <wp:docPr id="31" name="Organigramme : Disque magnétique 31"/>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Disque magnétique 31" o:spid="_x0000_s1026" type="#_x0000_t132" style="position:absolute;margin-left:195.15pt;margin-top:11.5pt;width:1in;height:48.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TamAIAAGQFAAAOAAAAZHJzL2Uyb0RvYy54bWysVM1uEzEQviPxDpbvdHdDWiDqpopSFSGV&#10;tqJFPbteO2vhP8ZONuFpeuU14MUYezfbqq04IHJwxjszn2c+f+Pjk63RZCMgKGdrWh2UlAjLXaPs&#10;qqZfb87evKckRGYbpp0VNd2JQE/mr18dd34mJq51uhFAEMSGWedr2sboZ0UReCsMCwfOC4tO6cCw&#10;iFtYFQ2wDtGNLiZleVR0DhoPjosQ8Otp76TzjC+l4PFSyiAi0TXF2mJeIa93aS3mx2y2AuZbxYcy&#10;2D9UYZiyeOgIdcoiI2tQz6CM4uCCk/GAO1M4KRUXuQfspiqfdHPdMi9yL0hO8CNN4f/B8ovNFRDV&#10;1PRtRYllBu/oElbMKiTFGPHrfkZOVfi+FsSwlf39M6pkYzAy1/kwQ4BrfwXDLqCZaNhKMOkfGyTb&#10;zPZuZFtsI+H48UM1nZZ4JxxdR9WkmubbKB6SPYT4UThDklFTqV23bBnEz1iIiIpjXd8y6WxzHiJW&#10;gLn7HNyk6vp6shV3WqSStP0iJHaMFUxydtaaWGogG4YqYZwLG6ve1bJG9J8PS/ylpvGQMSPvMmBC&#10;lkrrEXsASDp+jt3DDPEpVWSpjsnl3wrrk8eMfLKzcUw2yjp4CUBjV8PJffyepJ6axNKda3aoB3D9&#10;oATPzxSSf85CvGKAk4H3hdMeL3FJ91FTN1iUtA5+vPQ9xaNg0UtJh5NWU5QTA0GJ/mRRylkHOJp5&#10;Mz18N8Ez4LHn7rHHrs3S4TWhWrG6bKb4qPemBGdu8VFYpFPRxSzHs2vKI+w3y9i/APiscLFY5DAc&#10;R8/iub32PIEnVpOWbra3DPygwIjSvXD7qWSzJ7rrY1OmdYt1dFJlUT7wOvCNo5yFMzw76a14vM9R&#10;D4/j/A8AAAD//wMAUEsDBBQABgAIAAAAIQBGYo/z3wAAAAoBAAAPAAAAZHJzL2Rvd25yZXYueG1s&#10;TI/BTsMwDIbvSLxDZCQuiKVbx2hL0wkxARckYPAAXmPaicapmmzt3h5zgqPtT7+/v1xPrlNHGsLe&#10;s4H5LAFFXHu758bA58fjdQYqRGSLnWcycKIA6+r8rMTC+pHf6biNjZIQDgUaaGPsC61D3ZLDMPM9&#10;sdy+/OAwyjg02g44Srjr9CJJVtrhnuVDiz09tFR/bw/OQOb62824OmG4en4KuX17eXWbzJjLi+n+&#10;DlSkKf7B8Ksv6lCJ084f2AbVGUjzJBXUwCKVTgLcpEtZ7ISc50vQVan/V6h+AAAA//8DAFBLAQIt&#10;ABQABgAIAAAAIQC2gziS/gAAAOEBAAATAAAAAAAAAAAAAAAAAAAAAABbQ29udGVudF9UeXBlc10u&#10;eG1sUEsBAi0AFAAGAAgAAAAhADj9If/WAAAAlAEAAAsAAAAAAAAAAAAAAAAALwEAAF9yZWxzLy5y&#10;ZWxzUEsBAi0AFAAGAAgAAAAhAECHJNqYAgAAZAUAAA4AAAAAAAAAAAAAAAAALgIAAGRycy9lMm9E&#10;b2MueG1sUEsBAi0AFAAGAAgAAAAhAEZij/PfAAAACgEAAA8AAAAAAAAAAAAAAAAA8gQAAGRycy9k&#10;b3ducmV2LnhtbFBLBQYAAAAABAAEAPMAAAD+BQAAAAA=&#10;" fillcolor="#4f81bd [3204]" strokecolor="#243f60 [1604]" strokeweight="2pt"/>
            </w:pict>
          </mc:Fallback>
        </mc:AlternateContent>
      </w:r>
      <w:r>
        <w:rPr>
          <w:noProof/>
          <w:lang w:eastAsia="fr-FR"/>
        </w:rPr>
        <mc:AlternateContent>
          <mc:Choice Requires="wps">
            <w:drawing>
              <wp:anchor distT="0" distB="0" distL="114300" distR="114300" simplePos="0" relativeHeight="251703296" behindDoc="0" locked="0" layoutInCell="1" allowOverlap="1" wp14:anchorId="3ED17893" wp14:editId="050B73DA">
                <wp:simplePos x="0" y="0"/>
                <wp:positionH relativeFrom="column">
                  <wp:posOffset>158750</wp:posOffset>
                </wp:positionH>
                <wp:positionV relativeFrom="paragraph">
                  <wp:posOffset>146685</wp:posOffset>
                </wp:positionV>
                <wp:extent cx="914400" cy="612140"/>
                <wp:effectExtent l="0" t="0" r="19050" b="16510"/>
                <wp:wrapNone/>
                <wp:docPr id="29" name="Organigramme : Disque magnétique 29"/>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Disque magnétique 29" o:spid="_x0000_s1026" type="#_x0000_t132" style="position:absolute;margin-left:12.5pt;margin-top:11.55pt;width:1in;height:48.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39mAIAAGQFAAAOAAAAZHJzL2Uyb0RvYy54bWysVM1OGzEQvlfqO1i+l81GgZYVGxQFUVWi&#10;gAoV58FrZ636r7aTTfo0vfIa7Yt17N0sCFAPVXNw7J2ZzzOfv5mT061WZMN9kNbUtDyYUMINs400&#10;q5p+vT1/94GSEME0oKzhNd3xQE/nb9+cdK7iU9ta1XBPEMSEqnM1bWN0VVEE1nIN4cA6btAorNcQ&#10;8ehXReOhQ3StiulkclR01jfOW8ZDwK9nvZHOM74QnMUrIQKPRNUUc4t59Xm9T2sxP4Fq5cG1kg1p&#10;wD9koUEavHSEOoMIZO3lCygtmbfBinjArC6sEJLxXANWU06eVXPTguO5FiQnuJGm8P9g2eXm2hPZ&#10;1HR6TIkBjW905VdgJJKiNf/1syJnMnxfc6JhZX4/RJn26IzMdS5UCHDjrv1wCrhNNGyF1+kfCyTb&#10;zPZuZJtvI2H48biczSb4JgxNR+W0nOXXKB6DnQ/xI7eapE1NhbLdsgUfP2MiPEqGeX3LpMPmIkTM&#10;AGP3MXhI2fX55F3cKZ5SUuYLF1gxZjDN0VlrfKk82QCqBBjjJpa9qYWG958PJ/hLReMlY0Q+ZcCE&#10;LKRSI/YAkHT8EruHGfxTKM9SHYMnf0usDx4j8s3WxDFYS2P9awAKqxpu7v33JPXUJJbubbNDPXjb&#10;N0pw7Fwi+RcQ4jV47Ax8L+z2eIVLeo+a2mFHSWv9j9e+J38ULFop6bDTaopyAs8pUZ8MSjnrAFsz&#10;H2aH76d4h39quX9qMWu9tPhMJc4Vx/I2+Ue13wpv9R0OhUW6FU1gGN5dUxb9/rCM/QTAscL4YpHd&#10;sB0dxAtz41gCT6wmLd1u78C7QYERpXtp910J1TPd9b4p0tjFOlohsygfeR34xlbOwhnGTpoVT8/Z&#10;63E4zv8AAAD//wMAUEsDBBQABgAIAAAAIQCWVEhE3wAAAAkBAAAPAAAAZHJzL2Rvd25yZXYueG1s&#10;TI9NTsMwEIX3SL2DNZXYIOqkqCEJcSpEBWwqAW0PMI1NEhGPo9ht0tszXcFqft7ozfeK9WQ7cTaD&#10;bx0piBcRCEOV0y3VCg771/sUhA9IGjtHRsHFeFiXs5sCc+1G+jLnXagFm5DPUUETQp9L6avGWPQL&#10;1xti7dsNFgOPQy31gCOb204uoyiRFlviDw325qUx1c/uZBWktn/cjMkF/d37m8/05/bDblKlbufT&#10;8xOIYKbwdwxXfEaHkpmO7kTai07BcsVRAteHGMRVTzJeHLmJsxXIspD/E5S/AAAA//8DAFBLAQIt&#10;ABQABgAIAAAAIQC2gziS/gAAAOEBAAATAAAAAAAAAAAAAAAAAAAAAABbQ29udGVudF9UeXBlc10u&#10;eG1sUEsBAi0AFAAGAAgAAAAhADj9If/WAAAAlAEAAAsAAAAAAAAAAAAAAAAALwEAAF9yZWxzLy5y&#10;ZWxzUEsBAi0AFAAGAAgAAAAhANa3Df2YAgAAZAUAAA4AAAAAAAAAAAAAAAAALgIAAGRycy9lMm9E&#10;b2MueG1sUEsBAi0AFAAGAAgAAAAhAJZUSETfAAAACQEAAA8AAAAAAAAAAAAAAAAA8gQAAGRycy9k&#10;b3ducmV2LnhtbFBLBQYAAAAABAAEAPMAAAD+BQAAAAA=&#10;" fillcolor="#4f81bd [3204]" strokecolor="#243f60 [1604]" strokeweight="2pt"/>
            </w:pict>
          </mc:Fallback>
        </mc:AlternateContent>
      </w:r>
    </w:p>
    <w:p w:rsidR="00226901" w:rsidRDefault="00226901" w:rsidP="00226901">
      <w:pPr>
        <w:jc w:val="both"/>
      </w:pPr>
      <w:r>
        <w:rPr>
          <w:noProof/>
          <w:lang w:eastAsia="fr-FR"/>
        </w:rPr>
        <mc:AlternateContent>
          <mc:Choice Requires="wps">
            <w:drawing>
              <wp:anchor distT="0" distB="0" distL="114300" distR="114300" simplePos="0" relativeHeight="251707392" behindDoc="0" locked="0" layoutInCell="1" allowOverlap="1" wp14:anchorId="23681A82" wp14:editId="6BCDBC6C">
                <wp:simplePos x="0" y="0"/>
                <wp:positionH relativeFrom="column">
                  <wp:posOffset>3802380</wp:posOffset>
                </wp:positionH>
                <wp:positionV relativeFrom="paragraph">
                  <wp:posOffset>62865</wp:posOffset>
                </wp:positionV>
                <wp:extent cx="636905" cy="484505"/>
                <wp:effectExtent l="0" t="19050" r="29845" b="29845"/>
                <wp:wrapNone/>
                <wp:docPr id="289" name="Flèche droite 289"/>
                <wp:cNvGraphicFramePr/>
                <a:graphic xmlns:a="http://schemas.openxmlformats.org/drawingml/2006/main">
                  <a:graphicData uri="http://schemas.microsoft.com/office/word/2010/wordprocessingShape">
                    <wps:wsp>
                      <wps:cNvSpPr/>
                      <wps:spPr>
                        <a:xfrm>
                          <a:off x="0" y="0"/>
                          <a:ext cx="636905"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89" o:spid="_x0000_s1026" type="#_x0000_t13" style="position:absolute;margin-left:299.4pt;margin-top:4.95pt;width:50.15pt;height:38.1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pggIAAEcFAAAOAAAAZHJzL2Uyb0RvYy54bWysVMFu2zAMvQ/YPwi6r3aypGuDOkXQosOA&#10;oivWDj2rshQLkEWNUuJkX7T/2I+Nkh23aIsdhuWgUCL5RD4/6ux811q2VRgMuIpPjkrOlJNQG7eu&#10;+Pf7qw8nnIUoXC0sOFXxvQr8fPn+3VnnF2oKDdhaISMQFxadr3gTo18URZCNakU4Aq8cOTVgKyJt&#10;cV3UKDpCb20xLcvjogOsPYJUIdDpZe/ky4yvtZLxq9ZBRWYrTrXFvGJeH9NaLM/EYo3CN0YOZYh/&#10;qKIVxtGlI9SliIJt0LyCao1ECKDjkYS2AK2NVLkH6mZSvujmrhFe5V6InOBHmsL/g5U321tkpq74&#10;9OSUMyda+khX9vcv+gCsRjBRseQhnjofFhR+529x2AUyU9M7jW36p3bYLnO7H7lVu8gkHR5/PD4t&#10;55xJcs1OZnOyCaV4SvYY4mcFLUtGxdGsm7hChC7zKrbXIfYJh0DKTiX1RWQr7q1KdVj3TWlqiq6d&#10;5uwsJ3VhkW0FCUFIqVyc9K5G1Ko/npf0G6oaM3KNGTAha2PtiD0AJKm+xu5rHeJTqspqHJPLvxXW&#10;J48Z+WZwcUxujQN8C8BSV8PNffyBpJ6axNIj1Hv65Aj9LAQvrwwxfi1CvBVI4qcxoYGOX2nRFrqK&#10;w2Bx1gD+fOs8xZMmyctZR8NU8fBjI1BxZr84UuvpZDZL05c3s/mnKW3wuefxucdt2gugzzShp8PL&#10;bKb4aA+mRmgfaO5X6VZyCSfp7orLiIfNReyHnF4OqVarHEYT50W8dndeJvDEatLS/e5BoB9kF0mv&#10;N3AYPLF4obs+NmU6WG0iaJNF+cTrwDdNaxbO8LKk5+D5Pkc9vX/LPwAAAP//AwBQSwMEFAAGAAgA&#10;AAAhAEczwDzfAAAACAEAAA8AAABkcnMvZG93bnJldi54bWxMj0FLw0AUhO+C/2F5gje7ScGYjXkp&#10;IgpWKdIqxeM2+0yC2bchu2njv3c96XGYYeabcjXbXhxp9J1jhHSRgCCunem4QXh/e7zKQfig2eje&#10;MSF8k4dVdX5W6sK4E2/puAuNiCXsC43QhjAUUvq6Jav9wg3E0ft0o9UhyrGRZtSnWG57uUySTFrd&#10;cVxo9UD3LdVfu8ki3NjNw7Yx+9dk/zKl+fSxfvLPa8TLi/nuFkSgOfyF4Rc/okMVmQ5uYuNFj3Ct&#10;8ogeEJQCEf1MqRTEASHPliCrUv4/UP0AAAD//wMAUEsBAi0AFAAGAAgAAAAhALaDOJL+AAAA4QEA&#10;ABMAAAAAAAAAAAAAAAAAAAAAAFtDb250ZW50X1R5cGVzXS54bWxQSwECLQAUAAYACAAAACEAOP0h&#10;/9YAAACUAQAACwAAAAAAAAAAAAAAAAAvAQAAX3JlbHMvLnJlbHNQSwECLQAUAAYACAAAACEA40v6&#10;6YICAABHBQAADgAAAAAAAAAAAAAAAAAuAgAAZHJzL2Uyb0RvYy54bWxQSwECLQAUAAYACAAAACEA&#10;RzPAPN8AAAAIAQAADwAAAAAAAAAAAAAAAADcBAAAZHJzL2Rvd25yZXYueG1sUEsFBgAAAAAEAAQA&#10;8wAAAOgFAAAAAA==&#10;" adj="13384" fillcolor="#4f81bd [3204]" strokecolor="#243f60 [1604]" strokeweight="2pt"/>
            </w:pict>
          </mc:Fallback>
        </mc:AlternateContent>
      </w:r>
      <w:r>
        <w:rPr>
          <w:noProof/>
          <w:lang w:eastAsia="fr-FR"/>
        </w:rPr>
        <mc:AlternateContent>
          <mc:Choice Requires="wps">
            <w:drawing>
              <wp:anchor distT="0" distB="0" distL="114300" distR="114300" simplePos="0" relativeHeight="251704320" behindDoc="0" locked="0" layoutInCell="1" allowOverlap="1" wp14:anchorId="4EC27B36" wp14:editId="15FDA9C0">
                <wp:simplePos x="0" y="0"/>
                <wp:positionH relativeFrom="column">
                  <wp:posOffset>1503045</wp:posOffset>
                </wp:positionH>
                <wp:positionV relativeFrom="paragraph">
                  <wp:posOffset>28575</wp:posOffset>
                </wp:positionV>
                <wp:extent cx="636905" cy="484505"/>
                <wp:effectExtent l="0" t="19050" r="29845" b="29845"/>
                <wp:wrapNone/>
                <wp:docPr id="30" name="Flèche droite 30"/>
                <wp:cNvGraphicFramePr/>
                <a:graphic xmlns:a="http://schemas.openxmlformats.org/drawingml/2006/main">
                  <a:graphicData uri="http://schemas.microsoft.com/office/word/2010/wordprocessingShape">
                    <wps:wsp>
                      <wps:cNvSpPr/>
                      <wps:spPr>
                        <a:xfrm>
                          <a:off x="0" y="0"/>
                          <a:ext cx="636905"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30" o:spid="_x0000_s1026" type="#_x0000_t13" style="position:absolute;margin-left:118.35pt;margin-top:2.25pt;width:50.15pt;height:38.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UZgAIAAEUFAAAOAAAAZHJzL2Uyb0RvYy54bWysVMFOGzEQvVfqP1i+l01CQiFigyIQVSUE&#10;UaHibLx21pLX446dbNIv6n/0xzr2bhYEqIeqOThjz8zzzNs3Pr/YNZZtFQYDruTjoxFnykmojFuX&#10;/PvD9adTzkIUrhIWnCr5XgV+sfj44bz1czWBGmylkBGIC/PWl7yO0c+LIshaNSIcgVeOnBqwEZG2&#10;uC4qFC2hN7aYjEYnRQtYeQSpQqDTq87JFxlfayXjndZBRWZLTrXFvGJen9JaLM7FfI3C10b2ZYh/&#10;qKIRxtGlA9SViIJt0LyBaoxECKDjkYSmAK2NVLkH6mY8etXNfS28yr0QOcEPNIX/Bytvtytkpir5&#10;MdHjREPf6Nr+/kX8swrBRMXIQSy1Pswp+N6vsN8FMlPLO41N+qdm2C4zux+YVbvIJB2eHJ+cjWac&#10;SXJNT6czsgmleE72GOIXBQ1LRsnRrOu4RIQ2syq2NyF2CYdAyk4ldUVkK+6tSnVY901paomuneTs&#10;LCZ1aZFtBclASKlcHHeuWlSqO56N6NdXNWTkGjNgQtbG2gG7B0hCfYvd1drHp1SVtTgkj/5WWJc8&#10;ZOSbwcUhuTEO8D0AS131N3fxB5I6ahJLT1Dt6YMjdJMQvLw2xPiNCHElkKRPKqBxjne0aAttyaG3&#10;OKsBf753nuJJkeTlrKVRKnn4sRGoOLNfHWn1bDydptnLm+ns84Q2+NLz9NLjNs0l0Gca08PhZTZT&#10;fLQHUyM0jzT1y3QruYSTdHfJZcTD5jJ2I07vhlTLZQ6jefMi3rh7LxN4YjVp6WH3KND3souk11s4&#10;jJ2Yv9JdF5syHSw3EbTJonzmteebZjULp39X0mPwcp+jnl+/xR8AAAD//wMAUEsDBBQABgAIAAAA&#10;IQDEudx14AAAAAgBAAAPAAAAZHJzL2Rvd25yZXYueG1sTI9BS8NAFITvgv9heYI3u9tGmxDzUkQU&#10;rEWkVYrHbXZNgtm3Ibtp47/3edLjMMPMN8Vqcp042iG0nhDmMwXCUuVNSzXC+9vjVQYiRE1Gd54s&#10;wrcNsCrPzwqdG3+irT3uYi24hEKuEZoY+1zKUDXW6TDzvSX2Pv3gdGQ51NIM+sTlrpMLpZbS6ZZ4&#10;odG9vW9s9bUbHULqXh62tdm/qv1mnGfjx/opPK8RLy+mu1sQ0U7xLwy/+IwOJTMd/EgmiA5hkSxT&#10;jiJc34BgP0lS/nZAyFQGsizk/wPlDwAAAP//AwBQSwECLQAUAAYACAAAACEAtoM4kv4AAADhAQAA&#10;EwAAAAAAAAAAAAAAAAAAAAAAW0NvbnRlbnRfVHlwZXNdLnhtbFBLAQItABQABgAIAAAAIQA4/SH/&#10;1gAAAJQBAAALAAAAAAAAAAAAAAAAAC8BAABfcmVscy8ucmVsc1BLAQItABQABgAIAAAAIQDvUvUZ&#10;gAIAAEUFAAAOAAAAAAAAAAAAAAAAAC4CAABkcnMvZTJvRG9jLnhtbFBLAQItABQABgAIAAAAIQDE&#10;udx14AAAAAgBAAAPAAAAAAAAAAAAAAAAANoEAABkcnMvZG93bnJldi54bWxQSwUGAAAAAAQABADz&#10;AAAA5wUAAAAA&#10;" adj="13384" fillcolor="#4f81bd [3204]" strokecolor="#243f60 [1604]" strokeweight="2pt"/>
            </w:pict>
          </mc:Fallback>
        </mc:AlternateContent>
      </w:r>
    </w:p>
    <w:p w:rsidR="00226901" w:rsidRPr="00FA78AE" w:rsidRDefault="00226901" w:rsidP="00226901">
      <w:pPr>
        <w:jc w:val="both"/>
      </w:pPr>
    </w:p>
    <w:p w:rsidR="00226901" w:rsidRDefault="00226901" w:rsidP="00226901">
      <w:pPr>
        <w:jc w:val="both"/>
      </w:pPr>
    </w:p>
    <w:p w:rsidR="00226901" w:rsidRDefault="00226901" w:rsidP="00226901">
      <w:pPr>
        <w:jc w:val="both"/>
      </w:pPr>
    </w:p>
    <w:p w:rsidR="00226901" w:rsidRDefault="00226901" w:rsidP="00226901">
      <w:pPr>
        <w:jc w:val="both"/>
      </w:pPr>
    </w:p>
    <w:p w:rsidR="00226901" w:rsidRDefault="00226901" w:rsidP="00226901">
      <w:pPr>
        <w:jc w:val="both"/>
        <w:rPr>
          <w:b/>
          <w:u w:val="single"/>
        </w:rPr>
      </w:pPr>
    </w:p>
    <w:p w:rsidR="00226901" w:rsidRDefault="00226901" w:rsidP="00226901">
      <w:pPr>
        <w:jc w:val="both"/>
      </w:pPr>
      <w:r w:rsidRPr="009A4CBE">
        <w:rPr>
          <w:b/>
          <w:u w:val="single"/>
        </w:rPr>
        <w:t>Les étapes</w:t>
      </w:r>
      <w:r>
        <w:t xml:space="preserve"> : </w:t>
      </w:r>
    </w:p>
    <w:p w:rsidR="00226901" w:rsidRDefault="00226901" w:rsidP="00226901">
      <w:pPr>
        <w:jc w:val="both"/>
      </w:pPr>
    </w:p>
    <w:p w:rsidR="00226901" w:rsidRDefault="00226901" w:rsidP="00226901">
      <w:pPr>
        <w:pStyle w:val="Paragraphedeliste"/>
        <w:numPr>
          <w:ilvl w:val="0"/>
          <w:numId w:val="15"/>
        </w:numPr>
        <w:jc w:val="both"/>
      </w:pPr>
      <w:r>
        <w:t>Test de</w:t>
      </w:r>
      <w:r w:rsidRPr="008A168A">
        <w:t xml:space="preserve"> l'existence du schéma </w:t>
      </w:r>
      <w:r>
        <w:t>temporaire (</w:t>
      </w:r>
      <w:proofErr w:type="spellStart"/>
      <w:r w:rsidRPr="008A168A">
        <w:rPr>
          <w:i/>
        </w:rPr>
        <w:t>pubmed_tmp</w:t>
      </w:r>
      <w:proofErr w:type="spellEnd"/>
      <w:r>
        <w:t>)</w:t>
      </w:r>
    </w:p>
    <w:p w:rsidR="00226901" w:rsidRDefault="00226901" w:rsidP="00226901">
      <w:pPr>
        <w:pStyle w:val="Paragraphedeliste"/>
        <w:numPr>
          <w:ilvl w:val="0"/>
          <w:numId w:val="15"/>
        </w:numPr>
        <w:jc w:val="both"/>
      </w:pPr>
      <w:r>
        <w:t>Test de</w:t>
      </w:r>
      <w:r w:rsidRPr="008A168A">
        <w:t xml:space="preserve"> l'existence du schéma </w:t>
      </w:r>
      <w:r>
        <w:t>archivé (</w:t>
      </w:r>
      <w:proofErr w:type="spellStart"/>
      <w:r>
        <w:rPr>
          <w:i/>
        </w:rPr>
        <w:t>pubmed_arch</w:t>
      </w:r>
      <w:proofErr w:type="spellEnd"/>
      <w:r>
        <w:t>)</w:t>
      </w:r>
    </w:p>
    <w:p w:rsidR="00226901" w:rsidRDefault="00226901" w:rsidP="00226901">
      <w:pPr>
        <w:pStyle w:val="Paragraphedeliste"/>
        <w:numPr>
          <w:ilvl w:val="0"/>
          <w:numId w:val="15"/>
        </w:numPr>
        <w:jc w:val="both"/>
      </w:pPr>
      <w:r>
        <w:t>Test de</w:t>
      </w:r>
      <w:r w:rsidRPr="008A168A">
        <w:t xml:space="preserve"> l'existence du schéma </w:t>
      </w:r>
      <w:r>
        <w:t xml:space="preserve">de </w:t>
      </w:r>
      <w:proofErr w:type="spellStart"/>
      <w:r>
        <w:t>prod</w:t>
      </w:r>
      <w:proofErr w:type="spellEnd"/>
      <w:r>
        <w:t xml:space="preserve"> (</w:t>
      </w:r>
      <w:proofErr w:type="spellStart"/>
      <w:r>
        <w:rPr>
          <w:i/>
        </w:rPr>
        <w:t>pubmed</w:t>
      </w:r>
      <w:proofErr w:type="spellEnd"/>
      <w:r>
        <w:t>)</w:t>
      </w:r>
    </w:p>
    <w:p w:rsidR="00226901" w:rsidRDefault="00226901" w:rsidP="00226901">
      <w:pPr>
        <w:pStyle w:val="Paragraphedeliste"/>
        <w:numPr>
          <w:ilvl w:val="0"/>
          <w:numId w:val="15"/>
        </w:numPr>
        <w:jc w:val="both"/>
      </w:pPr>
      <w:r>
        <w:t xml:space="preserve">Gestion de la bascule des schémas de </w:t>
      </w:r>
      <w:proofErr w:type="spellStart"/>
      <w:r w:rsidRPr="008A168A">
        <w:rPr>
          <w:i/>
        </w:rPr>
        <w:t>pubmed_tmp</w:t>
      </w:r>
      <w:proofErr w:type="spellEnd"/>
      <w:r>
        <w:t xml:space="preserve"> vers </w:t>
      </w:r>
      <w:proofErr w:type="spellStart"/>
      <w:r>
        <w:rPr>
          <w:i/>
        </w:rPr>
        <w:t>pubmed</w:t>
      </w:r>
      <w:proofErr w:type="spellEnd"/>
      <w:r>
        <w:t xml:space="preserve"> et de </w:t>
      </w:r>
      <w:proofErr w:type="spellStart"/>
      <w:r>
        <w:rPr>
          <w:i/>
        </w:rPr>
        <w:t>pubmed</w:t>
      </w:r>
      <w:proofErr w:type="spellEnd"/>
      <w:r>
        <w:t xml:space="preserve"> vers </w:t>
      </w:r>
      <w:proofErr w:type="spellStart"/>
      <w:r>
        <w:rPr>
          <w:i/>
        </w:rPr>
        <w:t>pubmed_arch</w:t>
      </w:r>
      <w:proofErr w:type="spellEnd"/>
    </w:p>
    <w:p w:rsidR="00226901" w:rsidRDefault="00226901" w:rsidP="00226901">
      <w:pPr>
        <w:jc w:val="both"/>
      </w:pPr>
    </w:p>
    <w:p w:rsidR="00226901" w:rsidRDefault="00226901" w:rsidP="00226901"/>
    <w:p w:rsidR="00226901" w:rsidRDefault="00226901" w:rsidP="00226901">
      <w:pPr>
        <w:spacing w:after="200" w:line="276" w:lineRule="auto"/>
      </w:pPr>
      <w:r>
        <w:br w:type="page"/>
      </w:r>
    </w:p>
    <w:p w:rsidR="00226901" w:rsidRDefault="00226901" w:rsidP="00226901"/>
    <w:p w:rsidR="004B492B" w:rsidRPr="003C1264" w:rsidRDefault="003C1264" w:rsidP="003C1264">
      <w:pPr>
        <w:pStyle w:val="Titre1"/>
      </w:pPr>
      <w:r>
        <w:t xml:space="preserve">7- </w:t>
      </w:r>
      <w:r w:rsidR="004B492B" w:rsidRPr="003C1264">
        <w:t>CHEMINS RELATIFS</w:t>
      </w:r>
      <w:bookmarkEnd w:id="29"/>
    </w:p>
    <w:p w:rsidR="004138E0" w:rsidRDefault="004138E0" w:rsidP="004138E0"/>
    <w:p w:rsidR="004138E0" w:rsidRDefault="00193041" w:rsidP="007D5AB1">
      <w:pPr>
        <w:jc w:val="both"/>
      </w:pPr>
      <w:r>
        <w:t xml:space="preserve">Nous avons vu dans la partie </w:t>
      </w:r>
      <w:r w:rsidRPr="00193041">
        <w:rPr>
          <w:i/>
          <w:color w:val="1F497D" w:themeColor="text2"/>
          <w:u w:val="single"/>
        </w:rPr>
        <w:fldChar w:fldCharType="begin"/>
      </w:r>
      <w:r w:rsidRPr="00193041">
        <w:rPr>
          <w:i/>
          <w:color w:val="1F497D" w:themeColor="text2"/>
          <w:u w:val="single"/>
        </w:rPr>
        <w:instrText xml:space="preserve"> REF _Ref96005640 \r \h  \* MERGEFORMAT </w:instrText>
      </w:r>
      <w:r w:rsidRPr="00193041">
        <w:rPr>
          <w:i/>
          <w:color w:val="1F497D" w:themeColor="text2"/>
          <w:u w:val="single"/>
        </w:rPr>
      </w:r>
      <w:r w:rsidRPr="00193041">
        <w:rPr>
          <w:i/>
          <w:color w:val="1F497D" w:themeColor="text2"/>
          <w:u w:val="single"/>
        </w:rPr>
        <w:fldChar w:fldCharType="separate"/>
      </w:r>
      <w:r w:rsidRPr="00193041">
        <w:rPr>
          <w:i/>
          <w:color w:val="1F497D" w:themeColor="text2"/>
          <w:u w:val="single"/>
        </w:rPr>
        <w:t>2</w:t>
      </w:r>
      <w:r w:rsidRPr="00193041">
        <w:rPr>
          <w:i/>
          <w:color w:val="1F497D" w:themeColor="text2"/>
          <w:u w:val="single"/>
        </w:rPr>
        <w:fldChar w:fldCharType="end"/>
      </w:r>
      <w:r>
        <w:t xml:space="preserve"> (</w:t>
      </w:r>
      <w:r>
        <w:rPr>
          <w:color w:val="1F497D" w:themeColor="text2"/>
          <w:u w:val="single"/>
        </w:rPr>
        <w:fldChar w:fldCharType="begin"/>
      </w:r>
      <w:r>
        <w:rPr>
          <w:color w:val="1F497D" w:themeColor="text2"/>
          <w:u w:val="single"/>
        </w:rPr>
        <w:instrText xml:space="preserve"> REF _Ref96005818 </w:instrText>
      </w:r>
      <w:r w:rsidR="007D5AB1">
        <w:rPr>
          <w:color w:val="1F497D" w:themeColor="text2"/>
          <w:u w:val="single"/>
        </w:rPr>
        <w:instrText xml:space="preserve"> \* MERGEFORMAT </w:instrText>
      </w:r>
      <w:r>
        <w:rPr>
          <w:color w:val="1F497D" w:themeColor="text2"/>
          <w:u w:val="single"/>
        </w:rPr>
        <w:fldChar w:fldCharType="separate"/>
      </w:r>
      <w:r w:rsidRPr="009F392F">
        <w:rPr>
          <w:rFonts w:cs="Calibri"/>
        </w:rPr>
        <w:t>STRUCTURE PROJET</w:t>
      </w:r>
      <w:r>
        <w:rPr>
          <w:color w:val="1F497D" w:themeColor="text2"/>
          <w:u w:val="single"/>
        </w:rPr>
        <w:fldChar w:fldCharType="end"/>
      </w:r>
      <w:r w:rsidRPr="00193041">
        <w:t>)</w:t>
      </w:r>
      <w:r>
        <w:t xml:space="preserve">, </w:t>
      </w:r>
      <w:r w:rsidR="007D5AB1">
        <w:t xml:space="preserve">l’architecture de fichiers nécessaire au fonctionnement </w:t>
      </w:r>
      <w:r w:rsidR="00B520AB">
        <w:t>du</w:t>
      </w:r>
      <w:r w:rsidR="007D5AB1">
        <w:t xml:space="preserve"> programme.  Egalement nous avons vu que le fonctionnement du projet est découpé en bloc</w:t>
      </w:r>
      <w:r w:rsidR="00B520AB">
        <w:t>s</w:t>
      </w:r>
      <w:r w:rsidR="007D5AB1">
        <w:t xml:space="preserve">, ces blocs correspondent aux différentes catégories de données à traiter : </w:t>
      </w:r>
    </w:p>
    <w:p w:rsidR="007D5AB1" w:rsidRDefault="007D5AB1" w:rsidP="007D5AB1">
      <w:pPr>
        <w:jc w:val="both"/>
      </w:pPr>
    </w:p>
    <w:p w:rsidR="007D5AB1" w:rsidRDefault="007D5AB1" w:rsidP="007D5AB1">
      <w:pPr>
        <w:pStyle w:val="Paragraphedeliste"/>
        <w:numPr>
          <w:ilvl w:val="0"/>
          <w:numId w:val="9"/>
        </w:numPr>
        <w:ind w:left="1134" w:hanging="425"/>
      </w:pPr>
      <w:r>
        <w:t xml:space="preserve">Bloc traitements </w:t>
      </w:r>
      <w:r w:rsidRPr="00C87A0C">
        <w:rPr>
          <w:b/>
        </w:rPr>
        <w:t>pubmed</w:t>
      </w:r>
    </w:p>
    <w:p w:rsidR="007D5AB1" w:rsidRDefault="007D5AB1" w:rsidP="007D5AB1">
      <w:pPr>
        <w:pStyle w:val="Paragraphedeliste"/>
        <w:numPr>
          <w:ilvl w:val="0"/>
          <w:numId w:val="9"/>
        </w:numPr>
        <w:ind w:left="1134" w:hanging="425"/>
      </w:pPr>
      <w:r>
        <w:t xml:space="preserve">Bloc traitements du référentiel </w:t>
      </w:r>
      <w:r w:rsidRPr="00C87A0C">
        <w:rPr>
          <w:b/>
        </w:rPr>
        <w:t>Desc</w:t>
      </w:r>
    </w:p>
    <w:p w:rsidR="007D5AB1" w:rsidRDefault="007D5AB1" w:rsidP="007D5AB1">
      <w:pPr>
        <w:pStyle w:val="Paragraphedeliste"/>
        <w:numPr>
          <w:ilvl w:val="0"/>
          <w:numId w:val="9"/>
        </w:numPr>
        <w:ind w:left="1134" w:hanging="425"/>
      </w:pPr>
      <w:r>
        <w:t xml:space="preserve">Bloc traitements du référentiel </w:t>
      </w:r>
      <w:r w:rsidRPr="00C87A0C">
        <w:rPr>
          <w:b/>
        </w:rPr>
        <w:t>Supp</w:t>
      </w:r>
    </w:p>
    <w:p w:rsidR="007D5AB1" w:rsidRDefault="007D5AB1" w:rsidP="007D5AB1">
      <w:pPr>
        <w:pStyle w:val="Paragraphedeliste"/>
        <w:numPr>
          <w:ilvl w:val="0"/>
          <w:numId w:val="9"/>
        </w:numPr>
        <w:ind w:left="1134" w:hanging="425"/>
      </w:pPr>
      <w:r>
        <w:t xml:space="preserve">Bloc traitements du référentiel </w:t>
      </w:r>
      <w:r w:rsidRPr="00C87A0C">
        <w:rPr>
          <w:b/>
        </w:rPr>
        <w:t>Pa</w:t>
      </w:r>
    </w:p>
    <w:p w:rsidR="007D5AB1" w:rsidRPr="00556815" w:rsidRDefault="007D5AB1" w:rsidP="007D5AB1">
      <w:pPr>
        <w:pStyle w:val="Paragraphedeliste"/>
        <w:numPr>
          <w:ilvl w:val="0"/>
          <w:numId w:val="9"/>
        </w:numPr>
        <w:ind w:left="1134" w:hanging="425"/>
      </w:pPr>
      <w:r>
        <w:t xml:space="preserve">Bloc traitements du référentiel </w:t>
      </w:r>
      <w:r w:rsidRPr="00C87A0C">
        <w:rPr>
          <w:b/>
        </w:rPr>
        <w:t>Qual</w:t>
      </w:r>
    </w:p>
    <w:p w:rsidR="007D5AB1" w:rsidRPr="00556815" w:rsidRDefault="007D5AB1" w:rsidP="007D5AB1">
      <w:pPr>
        <w:pStyle w:val="Paragraphedeliste"/>
        <w:numPr>
          <w:ilvl w:val="0"/>
          <w:numId w:val="9"/>
        </w:numPr>
        <w:ind w:left="1134" w:hanging="425"/>
      </w:pPr>
      <w:r>
        <w:t xml:space="preserve">Bloc traitements du référentiel </w:t>
      </w:r>
      <w:r>
        <w:rPr>
          <w:b/>
        </w:rPr>
        <w:t>TREE CODE</w:t>
      </w:r>
    </w:p>
    <w:p w:rsidR="007D5AB1" w:rsidRDefault="007D5AB1" w:rsidP="007D5AB1">
      <w:pPr>
        <w:jc w:val="both"/>
      </w:pPr>
    </w:p>
    <w:p w:rsidR="007D5AB1" w:rsidRDefault="00B520AB" w:rsidP="00B520AB">
      <w:pPr>
        <w:jc w:val="both"/>
      </w:pPr>
      <w:r>
        <w:t xml:space="preserve">Pour chaque partie, nous avons besoin d’accéder à des fichiers en INPUT ou de produire des fichiers ou exports en OUPUT. L’ensemble des chemins sont créés dans le fichier de paramètres. </w:t>
      </w:r>
    </w:p>
    <w:p w:rsidR="007D5AB1" w:rsidRDefault="007D5AB1" w:rsidP="00B520AB">
      <w:pPr>
        <w:jc w:val="both"/>
        <w:rPr>
          <w:color w:val="1F497D" w:themeColor="text2"/>
          <w:u w:val="single"/>
        </w:rPr>
      </w:pPr>
    </w:p>
    <w:p w:rsidR="00B520AB" w:rsidRDefault="00B520AB" w:rsidP="00B520AB">
      <w:pPr>
        <w:jc w:val="both"/>
      </w:pPr>
      <w:r w:rsidRPr="00B520AB">
        <w:rPr>
          <w:b/>
          <w:u w:val="single"/>
        </w:rPr>
        <w:t>Les principaux chemins</w:t>
      </w:r>
      <w:r>
        <w:t xml:space="preserve"> : </w:t>
      </w:r>
    </w:p>
    <w:p w:rsidR="00B520AB" w:rsidRDefault="00B520AB" w:rsidP="00B520AB">
      <w:pPr>
        <w:jc w:val="both"/>
      </w:pPr>
    </w:p>
    <w:p w:rsidR="00B520AB" w:rsidRDefault="00B520AB" w:rsidP="00B520AB">
      <w:pPr>
        <w:jc w:val="both"/>
      </w:pPr>
      <w:r>
        <w:t xml:space="preserve">Le point d’entrée étant le répertoire </w:t>
      </w:r>
      <w:r w:rsidRPr="00B520AB">
        <w:rPr>
          <w:b/>
          <w:i/>
        </w:rPr>
        <w:t>Prod/</w:t>
      </w:r>
      <w:r>
        <w:t xml:space="preserve"> à la racine du projet.</w:t>
      </w:r>
    </w:p>
    <w:p w:rsidR="00B520AB" w:rsidRDefault="00B520AB" w:rsidP="00B520AB">
      <w:pPr>
        <w:jc w:val="both"/>
      </w:pPr>
    </w:p>
    <w:p w:rsidR="00B520AB" w:rsidRDefault="00B520AB" w:rsidP="00B17EB8">
      <w:pPr>
        <w:pStyle w:val="Titre"/>
        <w:numPr>
          <w:ilvl w:val="0"/>
          <w:numId w:val="6"/>
        </w:numPr>
        <w:jc w:val="both"/>
        <w:rPr>
          <w:rFonts w:ascii="Calibri" w:hAnsi="Calibri" w:cs="Calibri"/>
          <w:b w:val="0"/>
          <w:sz w:val="22"/>
          <w:szCs w:val="16"/>
          <w:lang w:val="fr-FR"/>
        </w:rPr>
      </w:pPr>
      <w:r w:rsidRPr="000D5D34">
        <w:rPr>
          <w:rFonts w:ascii="Calibri" w:hAnsi="Calibri" w:cs="Calibri"/>
          <w:sz w:val="22"/>
          <w:szCs w:val="16"/>
          <w:lang w:val="fr-FR"/>
        </w:rPr>
        <w:t>Config</w:t>
      </w:r>
      <w:r>
        <w:rPr>
          <w:rFonts w:ascii="Calibri" w:hAnsi="Calibri" w:cs="Calibri"/>
          <w:sz w:val="22"/>
          <w:szCs w:val="16"/>
          <w:lang w:val="fr-FR"/>
        </w:rPr>
        <w:t>/</w:t>
      </w:r>
      <w:r>
        <w:rPr>
          <w:rFonts w:ascii="Calibri" w:hAnsi="Calibri" w:cs="Calibri"/>
          <w:b w:val="0"/>
          <w:sz w:val="22"/>
          <w:szCs w:val="16"/>
          <w:lang w:val="fr-FR"/>
        </w:rPr>
        <w:t xml:space="preserve"> : </w:t>
      </w:r>
      <w:r w:rsidR="00B17EB8" w:rsidRPr="00B17EB8">
        <w:rPr>
          <w:rFonts w:ascii="Calibri" w:hAnsi="Calibri" w:cs="Calibri"/>
          <w:b w:val="0"/>
          <w:sz w:val="22"/>
          <w:szCs w:val="16"/>
          <w:highlight w:val="lightGray"/>
          <w:lang w:val="fr-FR"/>
        </w:rPr>
        <w:t>chemin_configuration &lt;- "Prod/Config/"</w:t>
      </w:r>
    </w:p>
    <w:p w:rsidR="00B520AB" w:rsidRDefault="00B520AB" w:rsidP="00B17EB8">
      <w:pPr>
        <w:pStyle w:val="Titre"/>
        <w:numPr>
          <w:ilvl w:val="0"/>
          <w:numId w:val="6"/>
        </w:numPr>
        <w:jc w:val="both"/>
        <w:rPr>
          <w:rFonts w:ascii="Calibri" w:hAnsi="Calibri" w:cs="Calibri"/>
          <w:b w:val="0"/>
          <w:sz w:val="22"/>
          <w:szCs w:val="16"/>
          <w:lang w:val="fr-FR"/>
        </w:rPr>
      </w:pPr>
      <w:r w:rsidRPr="000D5D34">
        <w:rPr>
          <w:rFonts w:ascii="Calibri" w:hAnsi="Calibri" w:cs="Calibri"/>
          <w:sz w:val="22"/>
          <w:szCs w:val="16"/>
          <w:lang w:val="fr-FR"/>
        </w:rPr>
        <w:t>Fonctions/</w:t>
      </w:r>
      <w:r>
        <w:rPr>
          <w:rFonts w:ascii="Calibri" w:hAnsi="Calibri" w:cs="Calibri"/>
          <w:b w:val="0"/>
          <w:sz w:val="22"/>
          <w:szCs w:val="16"/>
          <w:lang w:val="fr-FR"/>
        </w:rPr>
        <w:t xml:space="preserve"> : </w:t>
      </w:r>
      <w:r w:rsidR="00B17EB8" w:rsidRPr="00B17EB8">
        <w:rPr>
          <w:rFonts w:ascii="Calibri" w:hAnsi="Calibri" w:cs="Calibri"/>
          <w:b w:val="0"/>
          <w:sz w:val="22"/>
          <w:szCs w:val="16"/>
          <w:highlight w:val="lightGray"/>
          <w:lang w:val="fr-FR"/>
        </w:rPr>
        <w:t>chemin_fonctions &lt;- "Prod/Fonctions/"</w:t>
      </w:r>
    </w:p>
    <w:p w:rsidR="00B17EB8" w:rsidRDefault="00B17EB8" w:rsidP="00B17EB8">
      <w:pPr>
        <w:pStyle w:val="Titre"/>
        <w:numPr>
          <w:ilvl w:val="0"/>
          <w:numId w:val="6"/>
        </w:numPr>
        <w:jc w:val="both"/>
        <w:rPr>
          <w:rFonts w:ascii="Calibri" w:hAnsi="Calibri" w:cs="Calibri"/>
          <w:b w:val="0"/>
          <w:sz w:val="22"/>
          <w:szCs w:val="16"/>
          <w:lang w:val="en-US"/>
        </w:rPr>
      </w:pPr>
      <w:r w:rsidRPr="00B17EB8">
        <w:rPr>
          <w:rFonts w:ascii="Calibri" w:hAnsi="Calibri" w:cs="Calibri"/>
          <w:sz w:val="22"/>
          <w:szCs w:val="16"/>
          <w:lang w:val="en-US"/>
        </w:rPr>
        <w:t>Input/:</w:t>
      </w:r>
      <w:r w:rsidRPr="00B17EB8">
        <w:rPr>
          <w:rFonts w:ascii="Calibri" w:hAnsi="Calibri" w:cs="Calibri"/>
          <w:b w:val="0"/>
          <w:sz w:val="22"/>
          <w:szCs w:val="16"/>
          <w:lang w:val="en-US"/>
        </w:rPr>
        <w:t xml:space="preserve"> </w:t>
      </w:r>
      <w:r w:rsidRPr="00B17EB8">
        <w:rPr>
          <w:rFonts w:ascii="Calibri" w:hAnsi="Calibri" w:cs="Calibri"/>
          <w:b w:val="0"/>
          <w:sz w:val="22"/>
          <w:szCs w:val="16"/>
          <w:highlight w:val="lightGray"/>
          <w:lang w:val="en-US"/>
        </w:rPr>
        <w:t>DIR_INPUT_DATA = "./Prod/Input/"</w:t>
      </w:r>
    </w:p>
    <w:p w:rsidR="00B17EB8" w:rsidRDefault="00B17EB8" w:rsidP="00B17EB8">
      <w:pPr>
        <w:pStyle w:val="Titre"/>
        <w:numPr>
          <w:ilvl w:val="0"/>
          <w:numId w:val="6"/>
        </w:numPr>
        <w:jc w:val="both"/>
        <w:rPr>
          <w:rFonts w:ascii="Calibri" w:hAnsi="Calibri" w:cs="Calibri"/>
          <w:b w:val="0"/>
          <w:sz w:val="22"/>
          <w:szCs w:val="16"/>
          <w:lang w:val="en-US"/>
        </w:rPr>
      </w:pPr>
      <w:r>
        <w:rPr>
          <w:rFonts w:ascii="Calibri" w:hAnsi="Calibri" w:cs="Calibri"/>
          <w:sz w:val="22"/>
          <w:szCs w:val="16"/>
          <w:lang w:val="en-US"/>
        </w:rPr>
        <w:t>Log/:</w:t>
      </w:r>
      <w:r>
        <w:rPr>
          <w:rFonts w:ascii="Calibri" w:hAnsi="Calibri" w:cs="Calibri"/>
          <w:b w:val="0"/>
          <w:sz w:val="22"/>
          <w:szCs w:val="16"/>
          <w:lang w:val="en-US"/>
        </w:rPr>
        <w:t xml:space="preserve"> </w:t>
      </w:r>
      <w:r w:rsidRPr="00B17EB8">
        <w:rPr>
          <w:rFonts w:ascii="Calibri" w:hAnsi="Calibri" w:cs="Calibri"/>
          <w:b w:val="0"/>
          <w:sz w:val="22"/>
          <w:szCs w:val="16"/>
          <w:highlight w:val="lightGray"/>
          <w:lang w:val="en-US"/>
        </w:rPr>
        <w:t>chemin_log &lt;- "Prod/Log/"</w:t>
      </w:r>
    </w:p>
    <w:p w:rsidR="00B17EB8" w:rsidRDefault="00B17EB8" w:rsidP="00B17EB8">
      <w:pPr>
        <w:pStyle w:val="Titre"/>
        <w:numPr>
          <w:ilvl w:val="0"/>
          <w:numId w:val="6"/>
        </w:numPr>
        <w:jc w:val="both"/>
        <w:rPr>
          <w:rFonts w:ascii="Calibri" w:hAnsi="Calibri" w:cs="Calibri"/>
          <w:b w:val="0"/>
          <w:sz w:val="22"/>
          <w:szCs w:val="16"/>
          <w:lang w:val="en-US"/>
        </w:rPr>
      </w:pPr>
      <w:r>
        <w:rPr>
          <w:rFonts w:ascii="Calibri" w:hAnsi="Calibri" w:cs="Calibri"/>
          <w:sz w:val="22"/>
          <w:szCs w:val="16"/>
          <w:lang w:val="en-US"/>
        </w:rPr>
        <w:t>Output/</w:t>
      </w:r>
      <w:r>
        <w:rPr>
          <w:rFonts w:ascii="Calibri" w:hAnsi="Calibri" w:cs="Calibri"/>
          <w:b w:val="0"/>
          <w:sz w:val="22"/>
          <w:szCs w:val="16"/>
          <w:lang w:val="en-US"/>
        </w:rPr>
        <w:t xml:space="preserve">: </w:t>
      </w:r>
      <w:r w:rsidRPr="00B17EB8">
        <w:rPr>
          <w:rFonts w:ascii="Calibri" w:hAnsi="Calibri" w:cs="Calibri"/>
          <w:b w:val="0"/>
          <w:sz w:val="22"/>
          <w:szCs w:val="16"/>
          <w:highlight w:val="lightGray"/>
          <w:lang w:val="en-US"/>
        </w:rPr>
        <w:t>DIR_OUTPUT = "./Prod/Output/"</w:t>
      </w:r>
    </w:p>
    <w:p w:rsidR="00B17EB8" w:rsidRDefault="00B17EB8" w:rsidP="00B17EB8">
      <w:pPr>
        <w:pStyle w:val="Titre"/>
        <w:numPr>
          <w:ilvl w:val="0"/>
          <w:numId w:val="6"/>
        </w:numPr>
        <w:jc w:val="both"/>
        <w:rPr>
          <w:rFonts w:ascii="Calibri" w:hAnsi="Calibri" w:cs="Calibri"/>
          <w:b w:val="0"/>
          <w:sz w:val="22"/>
          <w:szCs w:val="16"/>
          <w:lang w:val="en-US"/>
        </w:rPr>
      </w:pPr>
      <w:r>
        <w:rPr>
          <w:rFonts w:ascii="Calibri" w:hAnsi="Calibri" w:cs="Calibri"/>
          <w:sz w:val="22"/>
          <w:szCs w:val="16"/>
          <w:lang w:val="en-US"/>
        </w:rPr>
        <w:t>Script/</w:t>
      </w:r>
      <w:r>
        <w:rPr>
          <w:rFonts w:ascii="Calibri" w:hAnsi="Calibri" w:cs="Calibri"/>
          <w:b w:val="0"/>
          <w:sz w:val="22"/>
          <w:szCs w:val="16"/>
          <w:lang w:val="en-US"/>
        </w:rPr>
        <w:t xml:space="preserve">: </w:t>
      </w:r>
      <w:r w:rsidRPr="00B17EB8">
        <w:rPr>
          <w:rFonts w:ascii="Calibri" w:hAnsi="Calibri" w:cs="Calibri"/>
          <w:b w:val="0"/>
          <w:sz w:val="22"/>
          <w:szCs w:val="16"/>
          <w:highlight w:val="lightGray"/>
          <w:lang w:val="en-US"/>
        </w:rPr>
        <w:t>chemin_script &lt;- "Prod/Script/"</w:t>
      </w:r>
    </w:p>
    <w:p w:rsidR="00D808AD" w:rsidRDefault="00D808AD" w:rsidP="00D808AD">
      <w:pPr>
        <w:pStyle w:val="Titre"/>
        <w:jc w:val="both"/>
        <w:rPr>
          <w:rFonts w:ascii="Calibri" w:hAnsi="Calibri" w:cs="Calibri"/>
          <w:b w:val="0"/>
          <w:sz w:val="22"/>
          <w:szCs w:val="16"/>
          <w:lang w:val="en-US"/>
        </w:rPr>
      </w:pPr>
    </w:p>
    <w:p w:rsidR="00B17EB8" w:rsidRPr="00373E8C" w:rsidRDefault="00D808AD" w:rsidP="00B17EB8">
      <w:pPr>
        <w:pStyle w:val="Titre"/>
        <w:jc w:val="both"/>
        <w:rPr>
          <w:rFonts w:ascii="Calibri" w:hAnsi="Calibri" w:cs="Calibri"/>
          <w:b w:val="0"/>
          <w:sz w:val="22"/>
          <w:szCs w:val="16"/>
          <w:lang w:val="fr-FR"/>
        </w:rPr>
      </w:pPr>
      <w:r w:rsidRPr="00373E8C">
        <w:rPr>
          <w:rFonts w:ascii="Calibri" w:hAnsi="Calibri" w:cs="Calibri"/>
          <w:b w:val="0"/>
          <w:sz w:val="22"/>
          <w:szCs w:val="16"/>
          <w:lang w:val="fr-FR"/>
        </w:rPr>
        <w:t>Lorsque l’on créé un</w:t>
      </w:r>
      <w:r w:rsidR="00373E8C" w:rsidRPr="00373E8C">
        <w:rPr>
          <w:rFonts w:ascii="Calibri" w:hAnsi="Calibri" w:cs="Calibri"/>
          <w:b w:val="0"/>
          <w:sz w:val="22"/>
          <w:szCs w:val="16"/>
          <w:lang w:val="fr-FR"/>
        </w:rPr>
        <w:t xml:space="preserve"> nouveau répertoire</w:t>
      </w:r>
      <w:r w:rsidR="00373E8C">
        <w:rPr>
          <w:rFonts w:ascii="Calibri" w:hAnsi="Calibri" w:cs="Calibri"/>
          <w:b w:val="0"/>
          <w:sz w:val="22"/>
          <w:szCs w:val="16"/>
          <w:lang w:val="fr-FR"/>
        </w:rPr>
        <w:t>, nous devons mettre le chemin relatif dans une variable dans le script de paramétrage.</w:t>
      </w:r>
      <w:r w:rsidR="00373E8C" w:rsidRPr="00373E8C">
        <w:rPr>
          <w:rFonts w:ascii="Calibri" w:hAnsi="Calibri" w:cs="Calibri"/>
          <w:b w:val="0"/>
          <w:sz w:val="22"/>
          <w:szCs w:val="16"/>
          <w:lang w:val="fr-FR"/>
        </w:rPr>
        <w:t xml:space="preserve"> </w:t>
      </w:r>
    </w:p>
    <w:sectPr w:rsidR="00B17EB8" w:rsidRPr="00373E8C" w:rsidSect="00C40E5A">
      <w:footerReference w:type="default" r:id="rId31"/>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D0A" w:rsidRDefault="00D31D0A" w:rsidP="009D1A14">
      <w:r>
        <w:separator/>
      </w:r>
    </w:p>
  </w:endnote>
  <w:endnote w:type="continuationSeparator" w:id="0">
    <w:p w:rsidR="00D31D0A" w:rsidRDefault="00D31D0A" w:rsidP="009D1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7241181"/>
      <w:docPartObj>
        <w:docPartGallery w:val="Page Numbers (Bottom of Page)"/>
        <w:docPartUnique/>
      </w:docPartObj>
    </w:sdtPr>
    <w:sdtContent>
      <w:p w:rsidR="00084F7D" w:rsidRDefault="00084F7D">
        <w:pPr>
          <w:pStyle w:val="Pieddepage"/>
          <w:jc w:val="right"/>
        </w:pPr>
        <w:r>
          <w:fldChar w:fldCharType="begin"/>
        </w:r>
        <w:r>
          <w:instrText>PAGE   \* MERGEFORMAT</w:instrText>
        </w:r>
        <w:r>
          <w:fldChar w:fldCharType="separate"/>
        </w:r>
        <w:r w:rsidR="009A63E7">
          <w:rPr>
            <w:noProof/>
          </w:rPr>
          <w:t>1</w:t>
        </w:r>
        <w:r>
          <w:fldChar w:fldCharType="end"/>
        </w:r>
      </w:p>
    </w:sdtContent>
  </w:sdt>
  <w:p w:rsidR="00084F7D" w:rsidRDefault="00084F7D">
    <w:pPr>
      <w:pStyle w:val="Pieddepage"/>
    </w:pPr>
    <w:r w:rsidRPr="00C40E5A">
      <w:t xml:space="preserve">Lot </w:t>
    </w:r>
    <w:r>
      <w:t>2 - DAT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D0A" w:rsidRDefault="00D31D0A" w:rsidP="009D1A14">
      <w:r>
        <w:separator/>
      </w:r>
    </w:p>
  </w:footnote>
  <w:footnote w:type="continuationSeparator" w:id="0">
    <w:p w:rsidR="00D31D0A" w:rsidRDefault="00D31D0A" w:rsidP="009D1A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86823"/>
    <w:multiLevelType w:val="multilevel"/>
    <w:tmpl w:val="F214A54E"/>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2226" w:hanging="180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946" w:hanging="2520"/>
      </w:pPr>
      <w:rPr>
        <w:rFonts w:hint="default"/>
      </w:rPr>
    </w:lvl>
  </w:abstractNum>
  <w:abstractNum w:abstractNumId="1">
    <w:nsid w:val="0BB0064B"/>
    <w:multiLevelType w:val="hybridMultilevel"/>
    <w:tmpl w:val="5BE6D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EF14BF"/>
    <w:multiLevelType w:val="hybridMultilevel"/>
    <w:tmpl w:val="4140A154"/>
    <w:lvl w:ilvl="0" w:tplc="49D255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81B52A1"/>
    <w:multiLevelType w:val="multilevel"/>
    <w:tmpl w:val="F214A54E"/>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2226" w:hanging="180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946" w:hanging="2520"/>
      </w:pPr>
      <w:rPr>
        <w:rFonts w:hint="default"/>
      </w:rPr>
    </w:lvl>
  </w:abstractNum>
  <w:abstractNum w:abstractNumId="4">
    <w:nsid w:val="3B5D1A9C"/>
    <w:multiLevelType w:val="hybridMultilevel"/>
    <w:tmpl w:val="16D08064"/>
    <w:lvl w:ilvl="0" w:tplc="49D255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CE01586"/>
    <w:multiLevelType w:val="hybridMultilevel"/>
    <w:tmpl w:val="F00491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DF8250C"/>
    <w:multiLevelType w:val="hybridMultilevel"/>
    <w:tmpl w:val="CF301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E5510FF"/>
    <w:multiLevelType w:val="hybridMultilevel"/>
    <w:tmpl w:val="6FD608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46C2130"/>
    <w:multiLevelType w:val="hybridMultilevel"/>
    <w:tmpl w:val="F0047C5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57306CC"/>
    <w:multiLevelType w:val="hybridMultilevel"/>
    <w:tmpl w:val="E7007D4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7F53A40"/>
    <w:multiLevelType w:val="hybridMultilevel"/>
    <w:tmpl w:val="0D967D84"/>
    <w:lvl w:ilvl="0" w:tplc="49D255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8A22332"/>
    <w:multiLevelType w:val="hybridMultilevel"/>
    <w:tmpl w:val="EBBADC2E"/>
    <w:lvl w:ilvl="0" w:tplc="49D255F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5B6A30"/>
    <w:multiLevelType w:val="multilevel"/>
    <w:tmpl w:val="1D1E67C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5B405F91"/>
    <w:multiLevelType w:val="hybridMultilevel"/>
    <w:tmpl w:val="F3F2197A"/>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092" w:hanging="360"/>
      </w:pPr>
      <w:rPr>
        <w:rFonts w:ascii="Courier New" w:hAnsi="Courier New" w:cs="Courier New" w:hint="default"/>
      </w:rPr>
    </w:lvl>
    <w:lvl w:ilvl="2" w:tplc="040C0005">
      <w:start w:val="1"/>
      <w:numFmt w:val="bullet"/>
      <w:lvlText w:val=""/>
      <w:lvlJc w:val="left"/>
      <w:pPr>
        <w:ind w:left="-372" w:hanging="360"/>
      </w:pPr>
      <w:rPr>
        <w:rFonts w:ascii="Wingdings" w:hAnsi="Wingdings" w:hint="default"/>
      </w:rPr>
    </w:lvl>
    <w:lvl w:ilvl="3" w:tplc="040C0001">
      <w:start w:val="1"/>
      <w:numFmt w:val="bullet"/>
      <w:lvlText w:val=""/>
      <w:lvlJc w:val="left"/>
      <w:pPr>
        <w:ind w:left="348" w:hanging="360"/>
      </w:pPr>
      <w:rPr>
        <w:rFonts w:ascii="Symbol" w:hAnsi="Symbol" w:hint="default"/>
      </w:rPr>
    </w:lvl>
    <w:lvl w:ilvl="4" w:tplc="040C0003">
      <w:start w:val="1"/>
      <w:numFmt w:val="bullet"/>
      <w:lvlText w:val="o"/>
      <w:lvlJc w:val="left"/>
      <w:pPr>
        <w:ind w:left="1068" w:hanging="360"/>
      </w:pPr>
      <w:rPr>
        <w:rFonts w:ascii="Courier New" w:hAnsi="Courier New" w:cs="Courier New" w:hint="default"/>
      </w:rPr>
    </w:lvl>
    <w:lvl w:ilvl="5" w:tplc="040C0005">
      <w:start w:val="1"/>
      <w:numFmt w:val="bullet"/>
      <w:lvlText w:val=""/>
      <w:lvlJc w:val="left"/>
      <w:pPr>
        <w:ind w:left="1788" w:hanging="360"/>
      </w:pPr>
      <w:rPr>
        <w:rFonts w:ascii="Wingdings" w:hAnsi="Wingdings" w:hint="default"/>
      </w:rPr>
    </w:lvl>
    <w:lvl w:ilvl="6" w:tplc="040C0001" w:tentative="1">
      <w:start w:val="1"/>
      <w:numFmt w:val="bullet"/>
      <w:lvlText w:val=""/>
      <w:lvlJc w:val="left"/>
      <w:pPr>
        <w:ind w:left="2508" w:hanging="360"/>
      </w:pPr>
      <w:rPr>
        <w:rFonts w:ascii="Symbol" w:hAnsi="Symbol" w:hint="default"/>
      </w:rPr>
    </w:lvl>
    <w:lvl w:ilvl="7" w:tplc="040C0003" w:tentative="1">
      <w:start w:val="1"/>
      <w:numFmt w:val="bullet"/>
      <w:lvlText w:val="o"/>
      <w:lvlJc w:val="left"/>
      <w:pPr>
        <w:ind w:left="3228" w:hanging="360"/>
      </w:pPr>
      <w:rPr>
        <w:rFonts w:ascii="Courier New" w:hAnsi="Courier New" w:cs="Courier New" w:hint="default"/>
      </w:rPr>
    </w:lvl>
    <w:lvl w:ilvl="8" w:tplc="040C0005" w:tentative="1">
      <w:start w:val="1"/>
      <w:numFmt w:val="bullet"/>
      <w:lvlText w:val=""/>
      <w:lvlJc w:val="left"/>
      <w:pPr>
        <w:ind w:left="3948" w:hanging="360"/>
      </w:pPr>
      <w:rPr>
        <w:rFonts w:ascii="Wingdings" w:hAnsi="Wingdings" w:hint="default"/>
      </w:rPr>
    </w:lvl>
  </w:abstractNum>
  <w:abstractNum w:abstractNumId="14">
    <w:nsid w:val="5B517B2B"/>
    <w:multiLevelType w:val="multilevel"/>
    <w:tmpl w:val="F214A54E"/>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2226" w:hanging="180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946" w:hanging="2520"/>
      </w:pPr>
      <w:rPr>
        <w:rFonts w:hint="default"/>
      </w:rPr>
    </w:lvl>
  </w:abstractNum>
  <w:abstractNum w:abstractNumId="15">
    <w:nsid w:val="5B6927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E5D6E9E"/>
    <w:multiLevelType w:val="hybridMultilevel"/>
    <w:tmpl w:val="C6AC53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FBA39DE"/>
    <w:multiLevelType w:val="multilevel"/>
    <w:tmpl w:val="DDF0F23E"/>
    <w:lvl w:ilvl="0">
      <w:start w:val="2"/>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2226" w:hanging="180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946" w:hanging="2520"/>
      </w:pPr>
      <w:rPr>
        <w:rFonts w:hint="default"/>
      </w:rPr>
    </w:lvl>
  </w:abstractNum>
  <w:abstractNum w:abstractNumId="18">
    <w:nsid w:val="660C1BA1"/>
    <w:multiLevelType w:val="hybridMultilevel"/>
    <w:tmpl w:val="1102F3B2"/>
    <w:lvl w:ilvl="0" w:tplc="040C0001">
      <w:start w:val="1"/>
      <w:numFmt w:val="bullet"/>
      <w:lvlText w:val=""/>
      <w:lvlJc w:val="left"/>
      <w:pPr>
        <w:ind w:left="1494" w:hanging="360"/>
      </w:pPr>
      <w:rPr>
        <w:rFonts w:ascii="Symbol" w:hAnsi="Symbol" w:hint="default"/>
      </w:rPr>
    </w:lvl>
    <w:lvl w:ilvl="1" w:tplc="040C0003">
      <w:start w:val="1"/>
      <w:numFmt w:val="bullet"/>
      <w:lvlText w:val="o"/>
      <w:lvlJc w:val="left"/>
      <w:pPr>
        <w:ind w:left="-666" w:hanging="360"/>
      </w:pPr>
      <w:rPr>
        <w:rFonts w:ascii="Courier New" w:hAnsi="Courier New" w:cs="Courier New" w:hint="default"/>
      </w:rPr>
    </w:lvl>
    <w:lvl w:ilvl="2" w:tplc="040C0005">
      <w:start w:val="1"/>
      <w:numFmt w:val="bullet"/>
      <w:lvlText w:val=""/>
      <w:lvlJc w:val="left"/>
      <w:pPr>
        <w:ind w:left="54" w:hanging="360"/>
      </w:pPr>
      <w:rPr>
        <w:rFonts w:ascii="Wingdings" w:hAnsi="Wingdings" w:hint="default"/>
      </w:rPr>
    </w:lvl>
    <w:lvl w:ilvl="3" w:tplc="040C0001">
      <w:start w:val="1"/>
      <w:numFmt w:val="bullet"/>
      <w:lvlText w:val=""/>
      <w:lvlJc w:val="left"/>
      <w:pPr>
        <w:ind w:left="4613" w:hanging="360"/>
      </w:pPr>
      <w:rPr>
        <w:rFonts w:ascii="Symbol" w:hAnsi="Symbol" w:hint="default"/>
      </w:rPr>
    </w:lvl>
    <w:lvl w:ilvl="4" w:tplc="040C0003">
      <w:start w:val="1"/>
      <w:numFmt w:val="bullet"/>
      <w:lvlText w:val="o"/>
      <w:lvlJc w:val="left"/>
      <w:pPr>
        <w:ind w:left="1494" w:hanging="360"/>
      </w:pPr>
      <w:rPr>
        <w:rFonts w:ascii="Courier New" w:hAnsi="Courier New" w:cs="Courier New" w:hint="default"/>
      </w:rPr>
    </w:lvl>
    <w:lvl w:ilvl="5" w:tplc="040C0005">
      <w:start w:val="1"/>
      <w:numFmt w:val="bullet"/>
      <w:lvlText w:val=""/>
      <w:lvlJc w:val="left"/>
      <w:pPr>
        <w:ind w:left="2214" w:hanging="360"/>
      </w:pPr>
      <w:rPr>
        <w:rFonts w:ascii="Wingdings" w:hAnsi="Wingdings" w:hint="default"/>
      </w:rPr>
    </w:lvl>
    <w:lvl w:ilvl="6" w:tplc="040C0001">
      <w:start w:val="1"/>
      <w:numFmt w:val="bullet"/>
      <w:lvlText w:val=""/>
      <w:lvlJc w:val="left"/>
      <w:pPr>
        <w:ind w:left="2934" w:hanging="360"/>
      </w:pPr>
      <w:rPr>
        <w:rFonts w:ascii="Symbol" w:hAnsi="Symbol" w:hint="default"/>
      </w:rPr>
    </w:lvl>
    <w:lvl w:ilvl="7" w:tplc="040C0003">
      <w:start w:val="1"/>
      <w:numFmt w:val="bullet"/>
      <w:lvlText w:val="o"/>
      <w:lvlJc w:val="left"/>
      <w:pPr>
        <w:ind w:left="3654" w:hanging="360"/>
      </w:pPr>
      <w:rPr>
        <w:rFonts w:ascii="Courier New" w:hAnsi="Courier New" w:cs="Courier New" w:hint="default"/>
      </w:rPr>
    </w:lvl>
    <w:lvl w:ilvl="8" w:tplc="040C0005">
      <w:start w:val="1"/>
      <w:numFmt w:val="bullet"/>
      <w:lvlText w:val=""/>
      <w:lvlJc w:val="left"/>
      <w:pPr>
        <w:ind w:left="4374" w:hanging="360"/>
      </w:pPr>
      <w:rPr>
        <w:rFonts w:ascii="Wingdings" w:hAnsi="Wingdings" w:hint="default"/>
      </w:rPr>
    </w:lvl>
  </w:abstractNum>
  <w:abstractNum w:abstractNumId="19">
    <w:nsid w:val="6815499E"/>
    <w:multiLevelType w:val="hybridMultilevel"/>
    <w:tmpl w:val="DED04BDC"/>
    <w:lvl w:ilvl="0" w:tplc="49D255F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9D853C1"/>
    <w:multiLevelType w:val="hybridMultilevel"/>
    <w:tmpl w:val="96E42F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B7A7DB1"/>
    <w:multiLevelType w:val="hybridMultilevel"/>
    <w:tmpl w:val="69DE0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BCD5A7C"/>
    <w:multiLevelType w:val="hybridMultilevel"/>
    <w:tmpl w:val="B0A685F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F584B5A"/>
    <w:multiLevelType w:val="hybridMultilevel"/>
    <w:tmpl w:val="1FB25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364035B"/>
    <w:multiLevelType w:val="hybridMultilevel"/>
    <w:tmpl w:val="F4A61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24"/>
  </w:num>
  <w:num w:numId="4">
    <w:abstractNumId w:val="2"/>
  </w:num>
  <w:num w:numId="5">
    <w:abstractNumId w:val="17"/>
  </w:num>
  <w:num w:numId="6">
    <w:abstractNumId w:val="13"/>
  </w:num>
  <w:num w:numId="7">
    <w:abstractNumId w:val="18"/>
  </w:num>
  <w:num w:numId="8">
    <w:abstractNumId w:val="8"/>
  </w:num>
  <w:num w:numId="9">
    <w:abstractNumId w:val="9"/>
  </w:num>
  <w:num w:numId="10">
    <w:abstractNumId w:val="22"/>
  </w:num>
  <w:num w:numId="11">
    <w:abstractNumId w:val="6"/>
  </w:num>
  <w:num w:numId="12">
    <w:abstractNumId w:val="7"/>
  </w:num>
  <w:num w:numId="13">
    <w:abstractNumId w:val="5"/>
  </w:num>
  <w:num w:numId="14">
    <w:abstractNumId w:val="3"/>
  </w:num>
  <w:num w:numId="15">
    <w:abstractNumId w:val="14"/>
  </w:num>
  <w:num w:numId="16">
    <w:abstractNumId w:val="20"/>
  </w:num>
  <w:num w:numId="17">
    <w:abstractNumId w:val="1"/>
  </w:num>
  <w:num w:numId="18">
    <w:abstractNumId w:val="0"/>
  </w:num>
  <w:num w:numId="19">
    <w:abstractNumId w:val="15"/>
  </w:num>
  <w:num w:numId="20">
    <w:abstractNumId w:val="19"/>
  </w:num>
  <w:num w:numId="21">
    <w:abstractNumId w:val="11"/>
  </w:num>
  <w:num w:numId="22">
    <w:abstractNumId w:val="4"/>
  </w:num>
  <w:num w:numId="23">
    <w:abstractNumId w:val="16"/>
  </w:num>
  <w:num w:numId="24">
    <w:abstractNumId w:val="2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226"/>
    <w:rsid w:val="00017C06"/>
    <w:rsid w:val="0007029C"/>
    <w:rsid w:val="00072644"/>
    <w:rsid w:val="00082098"/>
    <w:rsid w:val="00084F7D"/>
    <w:rsid w:val="000851AE"/>
    <w:rsid w:val="000C4805"/>
    <w:rsid w:val="000C75EA"/>
    <w:rsid w:val="000D265D"/>
    <w:rsid w:val="000D5D34"/>
    <w:rsid w:val="000F5277"/>
    <w:rsid w:val="001148EF"/>
    <w:rsid w:val="00136AB5"/>
    <w:rsid w:val="00137E68"/>
    <w:rsid w:val="00147E60"/>
    <w:rsid w:val="00185E88"/>
    <w:rsid w:val="00193041"/>
    <w:rsid w:val="001A50FB"/>
    <w:rsid w:val="002010A0"/>
    <w:rsid w:val="00221FA8"/>
    <w:rsid w:val="00226901"/>
    <w:rsid w:val="00246269"/>
    <w:rsid w:val="00264A76"/>
    <w:rsid w:val="002A649D"/>
    <w:rsid w:val="002A6743"/>
    <w:rsid w:val="002C400D"/>
    <w:rsid w:val="002D2768"/>
    <w:rsid w:val="002F7E0B"/>
    <w:rsid w:val="0032501C"/>
    <w:rsid w:val="0034499C"/>
    <w:rsid w:val="00345170"/>
    <w:rsid w:val="00357113"/>
    <w:rsid w:val="003575F8"/>
    <w:rsid w:val="0036273A"/>
    <w:rsid w:val="00373E8C"/>
    <w:rsid w:val="003A57D5"/>
    <w:rsid w:val="003A6460"/>
    <w:rsid w:val="003C0611"/>
    <w:rsid w:val="003C1264"/>
    <w:rsid w:val="003E5F84"/>
    <w:rsid w:val="004047C2"/>
    <w:rsid w:val="004138E0"/>
    <w:rsid w:val="00422270"/>
    <w:rsid w:val="004356D9"/>
    <w:rsid w:val="004462C3"/>
    <w:rsid w:val="004552D5"/>
    <w:rsid w:val="00464F9C"/>
    <w:rsid w:val="004778B6"/>
    <w:rsid w:val="00480446"/>
    <w:rsid w:val="004A4745"/>
    <w:rsid w:val="004B492B"/>
    <w:rsid w:val="004C108B"/>
    <w:rsid w:val="004D53D8"/>
    <w:rsid w:val="0050147A"/>
    <w:rsid w:val="00507AC4"/>
    <w:rsid w:val="00542ECF"/>
    <w:rsid w:val="00556815"/>
    <w:rsid w:val="005B58D3"/>
    <w:rsid w:val="005C71A6"/>
    <w:rsid w:val="005D642B"/>
    <w:rsid w:val="005E5E6E"/>
    <w:rsid w:val="00614CEC"/>
    <w:rsid w:val="00616CEB"/>
    <w:rsid w:val="00647F60"/>
    <w:rsid w:val="00652A2D"/>
    <w:rsid w:val="00657B55"/>
    <w:rsid w:val="0066474E"/>
    <w:rsid w:val="00695488"/>
    <w:rsid w:val="006B294C"/>
    <w:rsid w:val="006D1C6A"/>
    <w:rsid w:val="00733BDF"/>
    <w:rsid w:val="007464C1"/>
    <w:rsid w:val="00747C77"/>
    <w:rsid w:val="00776819"/>
    <w:rsid w:val="007C5D25"/>
    <w:rsid w:val="007D5AB1"/>
    <w:rsid w:val="0080633F"/>
    <w:rsid w:val="0081471B"/>
    <w:rsid w:val="00820D39"/>
    <w:rsid w:val="00831500"/>
    <w:rsid w:val="00833845"/>
    <w:rsid w:val="008A168A"/>
    <w:rsid w:val="00905E06"/>
    <w:rsid w:val="0094344A"/>
    <w:rsid w:val="009553DC"/>
    <w:rsid w:val="009617BA"/>
    <w:rsid w:val="00983386"/>
    <w:rsid w:val="00987F35"/>
    <w:rsid w:val="00994116"/>
    <w:rsid w:val="009A3226"/>
    <w:rsid w:val="009A4CBE"/>
    <w:rsid w:val="009A51C8"/>
    <w:rsid w:val="009A63E7"/>
    <w:rsid w:val="009D1A14"/>
    <w:rsid w:val="009F392F"/>
    <w:rsid w:val="009F3E8A"/>
    <w:rsid w:val="009F5F01"/>
    <w:rsid w:val="00A03125"/>
    <w:rsid w:val="00A15716"/>
    <w:rsid w:val="00A17192"/>
    <w:rsid w:val="00A33213"/>
    <w:rsid w:val="00A604AB"/>
    <w:rsid w:val="00A67F6E"/>
    <w:rsid w:val="00A77CB1"/>
    <w:rsid w:val="00AB2F53"/>
    <w:rsid w:val="00AB6C94"/>
    <w:rsid w:val="00AD26C2"/>
    <w:rsid w:val="00AD459F"/>
    <w:rsid w:val="00AE32FA"/>
    <w:rsid w:val="00B17EB8"/>
    <w:rsid w:val="00B520AB"/>
    <w:rsid w:val="00B64DD2"/>
    <w:rsid w:val="00B77584"/>
    <w:rsid w:val="00B87C4C"/>
    <w:rsid w:val="00B94956"/>
    <w:rsid w:val="00BE02F4"/>
    <w:rsid w:val="00BE488B"/>
    <w:rsid w:val="00BF5A17"/>
    <w:rsid w:val="00C04D9B"/>
    <w:rsid w:val="00C11D0B"/>
    <w:rsid w:val="00C1543A"/>
    <w:rsid w:val="00C40E5A"/>
    <w:rsid w:val="00C87A0C"/>
    <w:rsid w:val="00C94966"/>
    <w:rsid w:val="00CB47F0"/>
    <w:rsid w:val="00CE7D23"/>
    <w:rsid w:val="00CF2BED"/>
    <w:rsid w:val="00D31D0A"/>
    <w:rsid w:val="00D46CED"/>
    <w:rsid w:val="00D808AD"/>
    <w:rsid w:val="00DA738E"/>
    <w:rsid w:val="00DB3977"/>
    <w:rsid w:val="00DC00F0"/>
    <w:rsid w:val="00DC06DA"/>
    <w:rsid w:val="00DD1CAE"/>
    <w:rsid w:val="00E35373"/>
    <w:rsid w:val="00E37AF4"/>
    <w:rsid w:val="00E44F53"/>
    <w:rsid w:val="00E60BF2"/>
    <w:rsid w:val="00E96EAF"/>
    <w:rsid w:val="00EA0A18"/>
    <w:rsid w:val="00F20345"/>
    <w:rsid w:val="00F60309"/>
    <w:rsid w:val="00F72B39"/>
    <w:rsid w:val="00F97FD5"/>
    <w:rsid w:val="00FA5B94"/>
    <w:rsid w:val="00FA78AE"/>
    <w:rsid w:val="00FF108E"/>
    <w:rsid w:val="00FF28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226"/>
    <w:pPr>
      <w:spacing w:after="0" w:line="240" w:lineRule="auto"/>
    </w:pPr>
    <w:rPr>
      <w:rFonts w:ascii="Calibri" w:eastAsia="Calibri" w:hAnsi="Calibri" w:cs="Times New Roman"/>
    </w:rPr>
  </w:style>
  <w:style w:type="paragraph" w:styleId="Titre1">
    <w:name w:val="heading 1"/>
    <w:basedOn w:val="Normal"/>
    <w:next w:val="Normal"/>
    <w:link w:val="Titre1Car"/>
    <w:uiPriority w:val="9"/>
    <w:qFormat/>
    <w:rsid w:val="009F392F"/>
    <w:pPr>
      <w:keepNext/>
      <w:keepLines/>
      <w:spacing w:before="480"/>
      <w:outlineLvl w:val="0"/>
    </w:pPr>
    <w:rPr>
      <w:rFonts w:eastAsiaTheme="majorEastAsia" w:cstheme="majorBidi"/>
      <w:b/>
      <w:bCs/>
      <w:color w:val="000000" w:themeColor="text1"/>
      <w:sz w:val="32"/>
      <w:szCs w:val="28"/>
    </w:rPr>
  </w:style>
  <w:style w:type="paragraph" w:styleId="Titre2">
    <w:name w:val="heading 2"/>
    <w:basedOn w:val="Normal"/>
    <w:next w:val="Normal"/>
    <w:link w:val="Titre2Car"/>
    <w:uiPriority w:val="9"/>
    <w:unhideWhenUsed/>
    <w:qFormat/>
    <w:rsid w:val="00747C77"/>
    <w:pPr>
      <w:keepNext/>
      <w:keepLines/>
      <w:spacing w:before="200"/>
      <w:outlineLvl w:val="1"/>
    </w:pPr>
    <w:rPr>
      <w:rFonts w:eastAsiaTheme="majorEastAsia" w:cstheme="majorBidi"/>
      <w:b/>
      <w:bCs/>
      <w:color w:val="000000" w:themeColor="text1"/>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qFormat/>
    <w:rsid w:val="009A3226"/>
    <w:pPr>
      <w:jc w:val="center"/>
    </w:pPr>
    <w:rPr>
      <w:rFonts w:ascii="Times" w:eastAsia="Times" w:hAnsi="Times"/>
      <w:b/>
      <w:bCs/>
      <w:sz w:val="28"/>
      <w:szCs w:val="28"/>
      <w:lang w:val="x-none" w:eastAsia="x-none"/>
    </w:rPr>
  </w:style>
  <w:style w:type="character" w:customStyle="1" w:styleId="TitreCar">
    <w:name w:val="Titre Car"/>
    <w:basedOn w:val="Policepardfaut"/>
    <w:link w:val="Titre"/>
    <w:rsid w:val="009A3226"/>
    <w:rPr>
      <w:rFonts w:ascii="Times" w:eastAsia="Times" w:hAnsi="Times" w:cs="Times New Roman"/>
      <w:b/>
      <w:bCs/>
      <w:sz w:val="28"/>
      <w:szCs w:val="28"/>
      <w:lang w:val="x-none" w:eastAsia="x-none"/>
    </w:rPr>
  </w:style>
  <w:style w:type="paragraph" w:customStyle="1" w:styleId="titreguide">
    <w:name w:val="titreguide"/>
    <w:basedOn w:val="Normal"/>
    <w:rsid w:val="009A3226"/>
    <w:pPr>
      <w:pBdr>
        <w:top w:val="single" w:sz="30" w:space="9" w:color="auto"/>
      </w:pBdr>
      <w:spacing w:before="480"/>
    </w:pPr>
    <w:rPr>
      <w:rFonts w:eastAsia="Times New Roman" w:cs="Calibri"/>
      <w:b/>
      <w:bCs/>
      <w:sz w:val="24"/>
      <w:szCs w:val="24"/>
      <w:lang w:eastAsia="fr-FR"/>
    </w:rPr>
  </w:style>
  <w:style w:type="paragraph" w:styleId="Textedebulles">
    <w:name w:val="Balloon Text"/>
    <w:basedOn w:val="Normal"/>
    <w:link w:val="TextedebullesCar"/>
    <w:uiPriority w:val="99"/>
    <w:semiHidden/>
    <w:unhideWhenUsed/>
    <w:rsid w:val="009A3226"/>
    <w:rPr>
      <w:rFonts w:ascii="Tahoma" w:hAnsi="Tahoma" w:cs="Tahoma"/>
      <w:sz w:val="16"/>
      <w:szCs w:val="16"/>
    </w:rPr>
  </w:style>
  <w:style w:type="character" w:customStyle="1" w:styleId="TextedebullesCar">
    <w:name w:val="Texte de bulles Car"/>
    <w:basedOn w:val="Policepardfaut"/>
    <w:link w:val="Textedebulles"/>
    <w:uiPriority w:val="99"/>
    <w:semiHidden/>
    <w:rsid w:val="009A3226"/>
    <w:rPr>
      <w:rFonts w:ascii="Tahoma" w:eastAsia="Calibri" w:hAnsi="Tahoma" w:cs="Tahoma"/>
      <w:sz w:val="16"/>
      <w:szCs w:val="16"/>
    </w:rPr>
  </w:style>
  <w:style w:type="character" w:customStyle="1" w:styleId="Titre1Car">
    <w:name w:val="Titre 1 Car"/>
    <w:basedOn w:val="Policepardfaut"/>
    <w:link w:val="Titre1"/>
    <w:uiPriority w:val="9"/>
    <w:rsid w:val="009F392F"/>
    <w:rPr>
      <w:rFonts w:ascii="Calibri" w:eastAsiaTheme="majorEastAsia" w:hAnsi="Calibri" w:cstheme="majorBidi"/>
      <w:b/>
      <w:bCs/>
      <w:color w:val="000000" w:themeColor="text1"/>
      <w:sz w:val="32"/>
      <w:szCs w:val="28"/>
    </w:rPr>
  </w:style>
  <w:style w:type="paragraph" w:styleId="En-ttedetabledesmatires">
    <w:name w:val="TOC Heading"/>
    <w:basedOn w:val="Titre1"/>
    <w:next w:val="Normal"/>
    <w:uiPriority w:val="39"/>
    <w:unhideWhenUsed/>
    <w:qFormat/>
    <w:rsid w:val="009A3226"/>
    <w:pPr>
      <w:spacing w:line="276" w:lineRule="auto"/>
      <w:outlineLvl w:val="9"/>
    </w:pPr>
    <w:rPr>
      <w:lang w:eastAsia="fr-FR"/>
    </w:rPr>
  </w:style>
  <w:style w:type="paragraph" w:styleId="TM1">
    <w:name w:val="toc 1"/>
    <w:basedOn w:val="Normal"/>
    <w:next w:val="Normal"/>
    <w:autoRedefine/>
    <w:uiPriority w:val="39"/>
    <w:unhideWhenUsed/>
    <w:rsid w:val="00136AB5"/>
    <w:pPr>
      <w:spacing w:after="100"/>
    </w:pPr>
  </w:style>
  <w:style w:type="character" w:styleId="Lienhypertexte">
    <w:name w:val="Hyperlink"/>
    <w:basedOn w:val="Policepardfaut"/>
    <w:uiPriority w:val="99"/>
    <w:unhideWhenUsed/>
    <w:rsid w:val="00136AB5"/>
    <w:rPr>
      <w:color w:val="0000FF" w:themeColor="hyperlink"/>
      <w:u w:val="single"/>
    </w:rPr>
  </w:style>
  <w:style w:type="paragraph" w:styleId="En-tte">
    <w:name w:val="header"/>
    <w:basedOn w:val="Normal"/>
    <w:link w:val="En-tteCar"/>
    <w:uiPriority w:val="99"/>
    <w:unhideWhenUsed/>
    <w:rsid w:val="009D1A14"/>
    <w:pPr>
      <w:tabs>
        <w:tab w:val="center" w:pos="4536"/>
        <w:tab w:val="right" w:pos="9072"/>
      </w:tabs>
    </w:pPr>
  </w:style>
  <w:style w:type="character" w:customStyle="1" w:styleId="En-tteCar">
    <w:name w:val="En-tête Car"/>
    <w:basedOn w:val="Policepardfaut"/>
    <w:link w:val="En-tte"/>
    <w:uiPriority w:val="99"/>
    <w:rsid w:val="009D1A14"/>
    <w:rPr>
      <w:rFonts w:ascii="Calibri" w:eastAsia="Calibri" w:hAnsi="Calibri" w:cs="Times New Roman"/>
    </w:rPr>
  </w:style>
  <w:style w:type="paragraph" w:styleId="Pieddepage">
    <w:name w:val="footer"/>
    <w:basedOn w:val="Normal"/>
    <w:link w:val="PieddepageCar"/>
    <w:uiPriority w:val="99"/>
    <w:unhideWhenUsed/>
    <w:rsid w:val="009D1A14"/>
    <w:pPr>
      <w:tabs>
        <w:tab w:val="center" w:pos="4536"/>
        <w:tab w:val="right" w:pos="9072"/>
      </w:tabs>
    </w:pPr>
  </w:style>
  <w:style w:type="character" w:customStyle="1" w:styleId="PieddepageCar">
    <w:name w:val="Pied de page Car"/>
    <w:basedOn w:val="Policepardfaut"/>
    <w:link w:val="Pieddepage"/>
    <w:uiPriority w:val="99"/>
    <w:rsid w:val="009D1A14"/>
    <w:rPr>
      <w:rFonts w:ascii="Calibri" w:eastAsia="Calibri" w:hAnsi="Calibri" w:cs="Times New Roman"/>
    </w:rPr>
  </w:style>
  <w:style w:type="paragraph" w:styleId="Paragraphedeliste">
    <w:name w:val="List Paragraph"/>
    <w:basedOn w:val="Normal"/>
    <w:uiPriority w:val="34"/>
    <w:qFormat/>
    <w:rsid w:val="009F392F"/>
    <w:pPr>
      <w:ind w:left="720"/>
      <w:contextualSpacing/>
    </w:pPr>
  </w:style>
  <w:style w:type="character" w:customStyle="1" w:styleId="Titre2Car">
    <w:name w:val="Titre 2 Car"/>
    <w:basedOn w:val="Policepardfaut"/>
    <w:link w:val="Titre2"/>
    <w:uiPriority w:val="9"/>
    <w:rsid w:val="00747C77"/>
    <w:rPr>
      <w:rFonts w:ascii="Calibri" w:eastAsiaTheme="majorEastAsia" w:hAnsi="Calibri" w:cstheme="majorBidi"/>
      <w:b/>
      <w:bCs/>
      <w:color w:val="000000" w:themeColor="text1"/>
      <w:sz w:val="28"/>
      <w:szCs w:val="26"/>
    </w:rPr>
  </w:style>
  <w:style w:type="paragraph" w:styleId="TM2">
    <w:name w:val="toc 2"/>
    <w:basedOn w:val="Normal"/>
    <w:next w:val="Normal"/>
    <w:autoRedefine/>
    <w:uiPriority w:val="39"/>
    <w:unhideWhenUsed/>
    <w:rsid w:val="00747C77"/>
    <w:pPr>
      <w:spacing w:after="100"/>
      <w:ind w:left="220"/>
    </w:pPr>
  </w:style>
  <w:style w:type="paragraph" w:customStyle="1" w:styleId="ProgrammesSAS">
    <w:name w:val="Programmes SAS"/>
    <w:basedOn w:val="Normal"/>
    <w:next w:val="Normal"/>
    <w:link w:val="ProgrammesSASCar"/>
    <w:qFormat/>
    <w:rsid w:val="00983386"/>
    <w:pPr>
      <w:framePr w:hSpace="141" w:wrap="around" w:vAnchor="text" w:hAnchor="text" w:x="-506" w:y="1"/>
      <w:ind w:left="709"/>
      <w:suppressOverlap/>
    </w:pPr>
    <w:rPr>
      <w:rFonts w:asciiTheme="minorHAnsi" w:hAnsiTheme="minorHAnsi" w:cstheme="majorHAnsi"/>
      <w:b/>
      <w:i/>
      <w:color w:val="0070C0"/>
      <w:szCs w:val="18"/>
      <w:lang w:eastAsia="fr-FR"/>
    </w:rPr>
  </w:style>
  <w:style w:type="character" w:customStyle="1" w:styleId="ProgrammesSASCar">
    <w:name w:val="Programmes SAS Car"/>
    <w:basedOn w:val="Policepardfaut"/>
    <w:link w:val="ProgrammesSAS"/>
    <w:rsid w:val="00983386"/>
    <w:rPr>
      <w:rFonts w:eastAsia="Calibri" w:cstheme="majorHAnsi"/>
      <w:b/>
      <w:i/>
      <w:color w:val="0070C0"/>
      <w:szCs w:val="18"/>
      <w:lang w:eastAsia="fr-FR"/>
    </w:rPr>
  </w:style>
  <w:style w:type="table" w:styleId="Grilledutableau">
    <w:name w:val="Table Grid"/>
    <w:basedOn w:val="TableauNormal"/>
    <w:uiPriority w:val="59"/>
    <w:unhideWhenUsed/>
    <w:rsid w:val="00A332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Policepardfaut"/>
    <w:rsid w:val="00F72B39"/>
  </w:style>
  <w:style w:type="character" w:styleId="Lienhypertextesuivivisit">
    <w:name w:val="FollowedHyperlink"/>
    <w:basedOn w:val="Policepardfaut"/>
    <w:uiPriority w:val="99"/>
    <w:semiHidden/>
    <w:unhideWhenUsed/>
    <w:rsid w:val="00B7758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226"/>
    <w:pPr>
      <w:spacing w:after="0" w:line="240" w:lineRule="auto"/>
    </w:pPr>
    <w:rPr>
      <w:rFonts w:ascii="Calibri" w:eastAsia="Calibri" w:hAnsi="Calibri" w:cs="Times New Roman"/>
    </w:rPr>
  </w:style>
  <w:style w:type="paragraph" w:styleId="Titre1">
    <w:name w:val="heading 1"/>
    <w:basedOn w:val="Normal"/>
    <w:next w:val="Normal"/>
    <w:link w:val="Titre1Car"/>
    <w:uiPriority w:val="9"/>
    <w:qFormat/>
    <w:rsid w:val="009F392F"/>
    <w:pPr>
      <w:keepNext/>
      <w:keepLines/>
      <w:spacing w:before="480"/>
      <w:outlineLvl w:val="0"/>
    </w:pPr>
    <w:rPr>
      <w:rFonts w:eastAsiaTheme="majorEastAsia" w:cstheme="majorBidi"/>
      <w:b/>
      <w:bCs/>
      <w:color w:val="000000" w:themeColor="text1"/>
      <w:sz w:val="32"/>
      <w:szCs w:val="28"/>
    </w:rPr>
  </w:style>
  <w:style w:type="paragraph" w:styleId="Titre2">
    <w:name w:val="heading 2"/>
    <w:basedOn w:val="Normal"/>
    <w:next w:val="Normal"/>
    <w:link w:val="Titre2Car"/>
    <w:uiPriority w:val="9"/>
    <w:unhideWhenUsed/>
    <w:qFormat/>
    <w:rsid w:val="00747C77"/>
    <w:pPr>
      <w:keepNext/>
      <w:keepLines/>
      <w:spacing w:before="200"/>
      <w:outlineLvl w:val="1"/>
    </w:pPr>
    <w:rPr>
      <w:rFonts w:eastAsiaTheme="majorEastAsia" w:cstheme="majorBidi"/>
      <w:b/>
      <w:bCs/>
      <w:color w:val="000000" w:themeColor="text1"/>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qFormat/>
    <w:rsid w:val="009A3226"/>
    <w:pPr>
      <w:jc w:val="center"/>
    </w:pPr>
    <w:rPr>
      <w:rFonts w:ascii="Times" w:eastAsia="Times" w:hAnsi="Times"/>
      <w:b/>
      <w:bCs/>
      <w:sz w:val="28"/>
      <w:szCs w:val="28"/>
      <w:lang w:val="x-none" w:eastAsia="x-none"/>
    </w:rPr>
  </w:style>
  <w:style w:type="character" w:customStyle="1" w:styleId="TitreCar">
    <w:name w:val="Titre Car"/>
    <w:basedOn w:val="Policepardfaut"/>
    <w:link w:val="Titre"/>
    <w:rsid w:val="009A3226"/>
    <w:rPr>
      <w:rFonts w:ascii="Times" w:eastAsia="Times" w:hAnsi="Times" w:cs="Times New Roman"/>
      <w:b/>
      <w:bCs/>
      <w:sz w:val="28"/>
      <w:szCs w:val="28"/>
      <w:lang w:val="x-none" w:eastAsia="x-none"/>
    </w:rPr>
  </w:style>
  <w:style w:type="paragraph" w:customStyle="1" w:styleId="titreguide">
    <w:name w:val="titreguide"/>
    <w:basedOn w:val="Normal"/>
    <w:rsid w:val="009A3226"/>
    <w:pPr>
      <w:pBdr>
        <w:top w:val="single" w:sz="30" w:space="9" w:color="auto"/>
      </w:pBdr>
      <w:spacing w:before="480"/>
    </w:pPr>
    <w:rPr>
      <w:rFonts w:eastAsia="Times New Roman" w:cs="Calibri"/>
      <w:b/>
      <w:bCs/>
      <w:sz w:val="24"/>
      <w:szCs w:val="24"/>
      <w:lang w:eastAsia="fr-FR"/>
    </w:rPr>
  </w:style>
  <w:style w:type="paragraph" w:styleId="Textedebulles">
    <w:name w:val="Balloon Text"/>
    <w:basedOn w:val="Normal"/>
    <w:link w:val="TextedebullesCar"/>
    <w:uiPriority w:val="99"/>
    <w:semiHidden/>
    <w:unhideWhenUsed/>
    <w:rsid w:val="009A3226"/>
    <w:rPr>
      <w:rFonts w:ascii="Tahoma" w:hAnsi="Tahoma" w:cs="Tahoma"/>
      <w:sz w:val="16"/>
      <w:szCs w:val="16"/>
    </w:rPr>
  </w:style>
  <w:style w:type="character" w:customStyle="1" w:styleId="TextedebullesCar">
    <w:name w:val="Texte de bulles Car"/>
    <w:basedOn w:val="Policepardfaut"/>
    <w:link w:val="Textedebulles"/>
    <w:uiPriority w:val="99"/>
    <w:semiHidden/>
    <w:rsid w:val="009A3226"/>
    <w:rPr>
      <w:rFonts w:ascii="Tahoma" w:eastAsia="Calibri" w:hAnsi="Tahoma" w:cs="Tahoma"/>
      <w:sz w:val="16"/>
      <w:szCs w:val="16"/>
    </w:rPr>
  </w:style>
  <w:style w:type="character" w:customStyle="1" w:styleId="Titre1Car">
    <w:name w:val="Titre 1 Car"/>
    <w:basedOn w:val="Policepardfaut"/>
    <w:link w:val="Titre1"/>
    <w:uiPriority w:val="9"/>
    <w:rsid w:val="009F392F"/>
    <w:rPr>
      <w:rFonts w:ascii="Calibri" w:eastAsiaTheme="majorEastAsia" w:hAnsi="Calibri" w:cstheme="majorBidi"/>
      <w:b/>
      <w:bCs/>
      <w:color w:val="000000" w:themeColor="text1"/>
      <w:sz w:val="32"/>
      <w:szCs w:val="28"/>
    </w:rPr>
  </w:style>
  <w:style w:type="paragraph" w:styleId="En-ttedetabledesmatires">
    <w:name w:val="TOC Heading"/>
    <w:basedOn w:val="Titre1"/>
    <w:next w:val="Normal"/>
    <w:uiPriority w:val="39"/>
    <w:unhideWhenUsed/>
    <w:qFormat/>
    <w:rsid w:val="009A3226"/>
    <w:pPr>
      <w:spacing w:line="276" w:lineRule="auto"/>
      <w:outlineLvl w:val="9"/>
    </w:pPr>
    <w:rPr>
      <w:lang w:eastAsia="fr-FR"/>
    </w:rPr>
  </w:style>
  <w:style w:type="paragraph" w:styleId="TM1">
    <w:name w:val="toc 1"/>
    <w:basedOn w:val="Normal"/>
    <w:next w:val="Normal"/>
    <w:autoRedefine/>
    <w:uiPriority w:val="39"/>
    <w:unhideWhenUsed/>
    <w:rsid w:val="00136AB5"/>
    <w:pPr>
      <w:spacing w:after="100"/>
    </w:pPr>
  </w:style>
  <w:style w:type="character" w:styleId="Lienhypertexte">
    <w:name w:val="Hyperlink"/>
    <w:basedOn w:val="Policepardfaut"/>
    <w:uiPriority w:val="99"/>
    <w:unhideWhenUsed/>
    <w:rsid w:val="00136AB5"/>
    <w:rPr>
      <w:color w:val="0000FF" w:themeColor="hyperlink"/>
      <w:u w:val="single"/>
    </w:rPr>
  </w:style>
  <w:style w:type="paragraph" w:styleId="En-tte">
    <w:name w:val="header"/>
    <w:basedOn w:val="Normal"/>
    <w:link w:val="En-tteCar"/>
    <w:uiPriority w:val="99"/>
    <w:unhideWhenUsed/>
    <w:rsid w:val="009D1A14"/>
    <w:pPr>
      <w:tabs>
        <w:tab w:val="center" w:pos="4536"/>
        <w:tab w:val="right" w:pos="9072"/>
      </w:tabs>
    </w:pPr>
  </w:style>
  <w:style w:type="character" w:customStyle="1" w:styleId="En-tteCar">
    <w:name w:val="En-tête Car"/>
    <w:basedOn w:val="Policepardfaut"/>
    <w:link w:val="En-tte"/>
    <w:uiPriority w:val="99"/>
    <w:rsid w:val="009D1A14"/>
    <w:rPr>
      <w:rFonts w:ascii="Calibri" w:eastAsia="Calibri" w:hAnsi="Calibri" w:cs="Times New Roman"/>
    </w:rPr>
  </w:style>
  <w:style w:type="paragraph" w:styleId="Pieddepage">
    <w:name w:val="footer"/>
    <w:basedOn w:val="Normal"/>
    <w:link w:val="PieddepageCar"/>
    <w:uiPriority w:val="99"/>
    <w:unhideWhenUsed/>
    <w:rsid w:val="009D1A14"/>
    <w:pPr>
      <w:tabs>
        <w:tab w:val="center" w:pos="4536"/>
        <w:tab w:val="right" w:pos="9072"/>
      </w:tabs>
    </w:pPr>
  </w:style>
  <w:style w:type="character" w:customStyle="1" w:styleId="PieddepageCar">
    <w:name w:val="Pied de page Car"/>
    <w:basedOn w:val="Policepardfaut"/>
    <w:link w:val="Pieddepage"/>
    <w:uiPriority w:val="99"/>
    <w:rsid w:val="009D1A14"/>
    <w:rPr>
      <w:rFonts w:ascii="Calibri" w:eastAsia="Calibri" w:hAnsi="Calibri" w:cs="Times New Roman"/>
    </w:rPr>
  </w:style>
  <w:style w:type="paragraph" w:styleId="Paragraphedeliste">
    <w:name w:val="List Paragraph"/>
    <w:basedOn w:val="Normal"/>
    <w:uiPriority w:val="34"/>
    <w:qFormat/>
    <w:rsid w:val="009F392F"/>
    <w:pPr>
      <w:ind w:left="720"/>
      <w:contextualSpacing/>
    </w:pPr>
  </w:style>
  <w:style w:type="character" w:customStyle="1" w:styleId="Titre2Car">
    <w:name w:val="Titre 2 Car"/>
    <w:basedOn w:val="Policepardfaut"/>
    <w:link w:val="Titre2"/>
    <w:uiPriority w:val="9"/>
    <w:rsid w:val="00747C77"/>
    <w:rPr>
      <w:rFonts w:ascii="Calibri" w:eastAsiaTheme="majorEastAsia" w:hAnsi="Calibri" w:cstheme="majorBidi"/>
      <w:b/>
      <w:bCs/>
      <w:color w:val="000000" w:themeColor="text1"/>
      <w:sz w:val="28"/>
      <w:szCs w:val="26"/>
    </w:rPr>
  </w:style>
  <w:style w:type="paragraph" w:styleId="TM2">
    <w:name w:val="toc 2"/>
    <w:basedOn w:val="Normal"/>
    <w:next w:val="Normal"/>
    <w:autoRedefine/>
    <w:uiPriority w:val="39"/>
    <w:unhideWhenUsed/>
    <w:rsid w:val="00747C77"/>
    <w:pPr>
      <w:spacing w:after="100"/>
      <w:ind w:left="220"/>
    </w:pPr>
  </w:style>
  <w:style w:type="paragraph" w:customStyle="1" w:styleId="ProgrammesSAS">
    <w:name w:val="Programmes SAS"/>
    <w:basedOn w:val="Normal"/>
    <w:next w:val="Normal"/>
    <w:link w:val="ProgrammesSASCar"/>
    <w:qFormat/>
    <w:rsid w:val="00983386"/>
    <w:pPr>
      <w:framePr w:hSpace="141" w:wrap="around" w:vAnchor="text" w:hAnchor="text" w:x="-506" w:y="1"/>
      <w:ind w:left="709"/>
      <w:suppressOverlap/>
    </w:pPr>
    <w:rPr>
      <w:rFonts w:asciiTheme="minorHAnsi" w:hAnsiTheme="minorHAnsi" w:cstheme="majorHAnsi"/>
      <w:b/>
      <w:i/>
      <w:color w:val="0070C0"/>
      <w:szCs w:val="18"/>
      <w:lang w:eastAsia="fr-FR"/>
    </w:rPr>
  </w:style>
  <w:style w:type="character" w:customStyle="1" w:styleId="ProgrammesSASCar">
    <w:name w:val="Programmes SAS Car"/>
    <w:basedOn w:val="Policepardfaut"/>
    <w:link w:val="ProgrammesSAS"/>
    <w:rsid w:val="00983386"/>
    <w:rPr>
      <w:rFonts w:eastAsia="Calibri" w:cstheme="majorHAnsi"/>
      <w:b/>
      <w:i/>
      <w:color w:val="0070C0"/>
      <w:szCs w:val="18"/>
      <w:lang w:eastAsia="fr-FR"/>
    </w:rPr>
  </w:style>
  <w:style w:type="table" w:styleId="Grilledutableau">
    <w:name w:val="Table Grid"/>
    <w:basedOn w:val="TableauNormal"/>
    <w:uiPriority w:val="59"/>
    <w:unhideWhenUsed/>
    <w:rsid w:val="00A332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Policepardfaut"/>
    <w:rsid w:val="00F72B39"/>
  </w:style>
  <w:style w:type="character" w:styleId="Lienhypertextesuivivisit">
    <w:name w:val="FollowedHyperlink"/>
    <w:basedOn w:val="Policepardfaut"/>
    <w:uiPriority w:val="99"/>
    <w:semiHidden/>
    <w:unhideWhenUsed/>
    <w:rsid w:val="00B775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182169">
      <w:bodyDiv w:val="1"/>
      <w:marLeft w:val="0"/>
      <w:marRight w:val="0"/>
      <w:marTop w:val="0"/>
      <w:marBottom w:val="0"/>
      <w:divBdr>
        <w:top w:val="none" w:sz="0" w:space="0" w:color="auto"/>
        <w:left w:val="none" w:sz="0" w:space="0" w:color="auto"/>
        <w:bottom w:val="none" w:sz="0" w:space="0" w:color="auto"/>
        <w:right w:val="none" w:sz="0" w:space="0" w:color="auto"/>
      </w:divBdr>
    </w:div>
    <w:div w:id="441656591">
      <w:bodyDiv w:val="1"/>
      <w:marLeft w:val="0"/>
      <w:marRight w:val="0"/>
      <w:marTop w:val="0"/>
      <w:marBottom w:val="0"/>
      <w:divBdr>
        <w:top w:val="none" w:sz="0" w:space="0" w:color="auto"/>
        <w:left w:val="none" w:sz="0" w:space="0" w:color="auto"/>
        <w:bottom w:val="none" w:sz="0" w:space="0" w:color="auto"/>
        <w:right w:val="none" w:sz="0" w:space="0" w:color="auto"/>
      </w:divBdr>
    </w:div>
    <w:div w:id="521824486">
      <w:bodyDiv w:val="1"/>
      <w:marLeft w:val="0"/>
      <w:marRight w:val="0"/>
      <w:marTop w:val="0"/>
      <w:marBottom w:val="0"/>
      <w:divBdr>
        <w:top w:val="none" w:sz="0" w:space="0" w:color="auto"/>
        <w:left w:val="none" w:sz="0" w:space="0" w:color="auto"/>
        <w:bottom w:val="none" w:sz="0" w:space="0" w:color="auto"/>
        <w:right w:val="none" w:sz="0" w:space="0" w:color="auto"/>
      </w:divBdr>
    </w:div>
    <w:div w:id="593438206">
      <w:bodyDiv w:val="1"/>
      <w:marLeft w:val="0"/>
      <w:marRight w:val="0"/>
      <w:marTop w:val="0"/>
      <w:marBottom w:val="0"/>
      <w:divBdr>
        <w:top w:val="none" w:sz="0" w:space="0" w:color="auto"/>
        <w:left w:val="none" w:sz="0" w:space="0" w:color="auto"/>
        <w:bottom w:val="none" w:sz="0" w:space="0" w:color="auto"/>
        <w:right w:val="none" w:sz="0" w:space="0" w:color="auto"/>
      </w:divBdr>
    </w:div>
    <w:div w:id="672532084">
      <w:bodyDiv w:val="1"/>
      <w:marLeft w:val="0"/>
      <w:marRight w:val="0"/>
      <w:marTop w:val="0"/>
      <w:marBottom w:val="0"/>
      <w:divBdr>
        <w:top w:val="none" w:sz="0" w:space="0" w:color="auto"/>
        <w:left w:val="none" w:sz="0" w:space="0" w:color="auto"/>
        <w:bottom w:val="none" w:sz="0" w:space="0" w:color="auto"/>
        <w:right w:val="none" w:sz="0" w:space="0" w:color="auto"/>
      </w:divBdr>
    </w:div>
    <w:div w:id="162623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ubmed.ncbi.nlm.nih.gov/"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nlmpubs.nlm.nih.gov/projects/mesh/2021/xmlmesh/"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nlmpubs.nlm.nih.gov/projects/mesh/2021/meshtrees/"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B77AE-EA35-4BDB-B3B4-D08966336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3872</Words>
  <Characters>21302</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dc:creator>
  <cp:lastModifiedBy>Clement</cp:lastModifiedBy>
  <cp:revision>2</cp:revision>
  <dcterms:created xsi:type="dcterms:W3CDTF">2022-02-21T14:49:00Z</dcterms:created>
  <dcterms:modified xsi:type="dcterms:W3CDTF">2022-02-21T14:49:00Z</dcterms:modified>
</cp:coreProperties>
</file>