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1A365D"/>
          <w:sz w:val="32"/>
        </w:rPr>
        <w:t>RELATÓRIO TÉCNICO DE DESENVOLVIMENTO DE SOFTWARE</w:t>
      </w:r>
    </w:p>
    <w:p>
      <w:pPr>
        <w:spacing w:after="200"/>
        <w:jc w:val="center"/>
      </w:pPr>
      <w:r>
        <w:rPr>
          <w:rFonts w:ascii="Arial" w:hAnsi="Arial"/>
          <w:color w:val="64748B"/>
          <w:sz w:val="19"/>
        </w:rPr>
        <w:t>Curso Técnico em Desenvolvimento de Sistemas | ETEC / CPS</w:t>
        <w:br/>
        <w:t>Componente: Desenvolvimento de Sistemas I — Agenda 11 (Estruturas de Dados e colorama)</w:t>
        <w:br/>
        <w:t>Estudante: Iraci Berto Gomes  |  Arquivo de Entrega: IraciBertoGomes_Ag11_DSI</w:t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1. Cenário e Objetivo da Atividade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Fui contratado para auxiliar no desenvolvimento de um sistema de monitoramento de um reservatório de água executado via terminal. O sistema tem como objetivo emitir alertas visuais com cores distintas, de acordo com o nível de água identificado, permitindo um acompanhamento claro do estado de risco e da capacidade operacional do reservatório.</w:t>
        <w:br/>
        <w:t>Para garantir a apresentação cromática das mensagens, utilizou-se a biblioteca colorama. O software foi concebido com foco em programação estruturada, responsabilidade única, modularidade e simulação de ambiente real de telemetria.</w:t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2. Tabela Oficial de Níveis, Situações e Cores do Reservatório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Conforme estipulado pelas diretrizes da Agenda 11, o reservatório opera em 5 níveis de risco e capacidade: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144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Nível</w:t>
            </w:r>
          </w:p>
        </w:tc>
        <w:tc>
          <w:tcPr>
            <w:tcW w:type="dxa" w:w="216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Situação Operacional</w:t>
            </w:r>
          </w:p>
        </w:tc>
        <w:tc>
          <w:tcPr>
            <w:tcW w:type="dxa" w:w="1440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Cor Sugerida</w:t>
            </w:r>
          </w:p>
        </w:tc>
        <w:tc>
          <w:tcPr>
            <w:tcW w:type="dxa" w:w="1728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Constante Colorama</w:t>
            </w:r>
          </w:p>
        </w:tc>
        <w:tc>
          <w:tcPr>
            <w:tcW w:type="dxa" w:w="3168"/>
            <w:shd w:val="clear" w:color="auto" w:fill="1A365D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Diagnóstico Técnico</w:t>
            </w:r>
          </w:p>
        </w:tc>
      </w:tr>
      <w:tr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1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baixo (crítico)</w:t>
            </w:r>
          </w:p>
        </w:tc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Vermelho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Fore.RED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Válvulas abertas. Risco iminente de desabastecimento.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2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Baixo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Amarelo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Fore.YELLOW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Bomba secundária acionada. Atenção para reposição.</w:t>
            </w:r>
          </w:p>
        </w:tc>
      </w:tr>
      <w:tr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3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Médio</w:t>
            </w:r>
          </w:p>
        </w:tc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Verde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Fore.GREEN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Capacidade estável. Volume ideal de operação.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4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Alto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Ciano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Fore.CYAN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Margem ampla. Entrada de água operando em 50%.</w:t>
            </w:r>
          </w:p>
        </w:tc>
      </w:tr>
      <w:tr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b/>
                <w:color w:val="2D3748"/>
                <w:sz w:val="16"/>
              </w:rPr>
              <w:t>Nível 5</w:t>
            </w:r>
          </w:p>
        </w:tc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Muito alto (alerta)</w:t>
            </w:r>
          </w:p>
        </w:tc>
        <w:tc>
          <w:tcPr>
            <w:tcW w:type="dxa" w:w="1440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Azul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Fore.BLUE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Capacidade máxima! Vertedouro acionado contra transbordo.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3. Arquitetura Modular: Funções e Procedimentos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Em aderência aos princípios da Programação Estruturada e ao Princípio da Responsabilidade Única (SRP), o código foi particionado em funções com retorno e procedimentos dedicados: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160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Identificador</w:t>
            </w:r>
          </w:p>
        </w:tc>
        <w:tc>
          <w:tcPr>
            <w:tcW w:type="dxa" w:w="1584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1728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Parâmetros</w:t>
            </w:r>
          </w:p>
        </w:tc>
        <w:tc>
          <w:tcPr>
            <w:tcW w:type="dxa" w:w="1296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Retorno</w:t>
            </w:r>
          </w:p>
        </w:tc>
        <w:tc>
          <w:tcPr>
            <w:tcW w:type="dxa" w:w="3168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Responsabilidade Principal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limpar_tela()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Procedimento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Nenhum</w:t>
            </w:r>
          </w:p>
        </w:tc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None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Limpa o terminal multiplataforma (cls/clear) de forma segura.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exibir_cabecalho()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Procedimento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Nenhum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None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Apresenta o título visual estilizado do sistema.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definir_cor_nivel(nivel)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Função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nivel (int)</w:t>
            </w:r>
          </w:p>
        </w:tc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str (ANSI)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Responsável exclusiva por definir e retornar a cor do colorama.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gerar_barra_nivel(nivel)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Função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nivel, max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str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Gera régua visual de preenchimento percentual em ASCII.</w:t>
            </w:r>
          </w:p>
        </w:tc>
      </w:tr>
      <w:tr>
        <w:tc>
          <w:tcPr>
            <w:tcW w:type="dxa" w:w="2160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b/>
                <w:color w:val="2D3748"/>
                <w:sz w:val="16"/>
              </w:rPr>
              <w:t>exibir_alerta_nivel(item)</w:t>
            </w:r>
          </w:p>
        </w:tc>
        <w:tc>
          <w:tcPr>
            <w:tcW w:type="dxa" w:w="1584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Procedimento</w:t>
            </w:r>
          </w:p>
        </w:tc>
        <w:tc>
          <w:tcPr>
            <w:tcW w:type="dxa" w:w="1728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item (dict)</w:t>
            </w:r>
          </w:p>
        </w:tc>
        <w:tc>
          <w:tcPr>
            <w:tcW w:type="dxa" w:w="1296"/>
            <w:shd w:val="clear" w:color="auto" w:fill="F8FAFC"/>
          </w:tcPr>
          <w:p>
            <w:pPr>
              <w:jc w:val="center"/>
            </w:pPr>
            <w:r>
              <w:rPr>
                <w:rFonts w:ascii="Arial" w:hAnsi="Arial"/>
                <w:color w:val="2D3748"/>
                <w:sz w:val="16"/>
              </w:rPr>
              <w:t>None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left"/>
            </w:pPr>
            <w:r>
              <w:rPr>
                <w:rFonts w:ascii="Arial" w:hAnsi="Arial"/>
                <w:color w:val="2D3748"/>
                <w:sz w:val="16"/>
              </w:rPr>
              <w:t>Imprime o alerta com cor correspondente e restaura o terminal.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4. Código-Fonte Oficial Comentado (IraciBertoGomes_Ag11_DSI.py)</w:t>
      </w:r>
    </w:p>
    <w:p>
      <w:pPr>
        <w:spacing w:before="80" w:after="120" w:line="240" w:lineRule="auto"/>
      </w:pPr>
      <w:r>
        <w:rPr>
          <w:rFonts w:ascii="Courier New" w:hAnsi="Courier New"/>
          <w:color w:val="1E293B"/>
          <w:sz w:val="14"/>
        </w:rPr>
        <w:t>"""</w:t>
        <w:br/>
        <w:t>Atividade: Controle de Níveis de Água - Agenda 11</w:t>
        <w:br/>
        <w:t>Componente Curricular: Desenvolvimento de Sistemas I (DS I)</w:t>
        <w:br/>
        <w:t>Curso Técnico em Desenvolvimento de Sistemas - ETEC / CPS</w:t>
        <w:br/>
        <w:t>Estudante: Iraci Berto Gomes</w:t>
        <w:br/>
        <w:t>Arquivo de Entrega: IraciBertoGomes_Ag11_DSI.py</w:t>
        <w:br/>
        <w:br/>
        <w:t>Competência:</w:t>
        <w:br/>
        <w:t>4. Elaborar sistemas aplicando princípios e paradigmas de programação.</w:t>
        <w:br/>
        <w:br/>
        <w:t>Habilidades:</w:t>
        <w:br/>
        <w:t>4.1 Codificar programas, utilizando técnica de programação estruturada.</w:t>
        <w:br/>
        <w:t>4.2 Depurar e versionar programas, utilizando ambiente de desenvolvimento integrado.</w:t>
        <w:br/>
        <w:t>"""</w:t>
        <w:br/>
        <w:br/>
        <w:t>import os</w:t>
        <w:br/>
        <w:t>import sys</w:t>
        <w:br/>
        <w:t>import time</w:t>
        <w:br/>
        <w:t>from colorama import init, Fore, Style, Back</w:t>
        <w:br/>
        <w:br/>
        <w:t># Configuração de suporte a UTF-8 no terminal Windows para acentuação perfeita</w:t>
        <w:br/>
        <w:t>if sys.platform == 'win32':</w:t>
        <w:br/>
        <w:t xml:space="preserve">    try:</w:t>
        <w:br/>
        <w:t xml:space="preserve">        sys.stdout.reconfigure(encoding='utf-8')</w:t>
        <w:br/>
        <w:t xml:space="preserve">    except AttributeError:</w:t>
        <w:br/>
        <w:t xml:space="preserve">        pass</w:t>
        <w:br/>
        <w:br/>
        <w:t># Inicializa o colorama.</w:t>
        <w:br/>
        <w:t># autoreset=False permite demonstrar explicitamente o controle de restauração do padrão do terminal (Style.RESET_ALL)</w:t>
        <w:br/>
        <w:t>init(autoreset=False)</w:t>
        <w:br/>
        <w:br/>
        <w:br/>
        <w:t># ====================================================================</w:t>
        <w:br/>
        <w:t># FUNÇÕES E PROCEDIMENTOS DO SISTEMA</w:t>
        <w:br/>
        <w:t># ====================================================================</w:t>
        <w:br/>
        <w:br/>
        <w:t>def limpar_tela():</w:t>
        <w:br/>
        <w:t xml:space="preserve">    """</w:t>
        <w:br/>
        <w:t xml:space="preserve">    Procedimento para limpar o terminal de forma multiplataforma (Windows e Linux/Mac).</w:t>
        <w:br/>
        <w:t xml:space="preserve">    Encapsulado em função para evitar efeitos colaterais na importação.</w:t>
        <w:br/>
        <w:t xml:space="preserve">    """</w:t>
        <w:br/>
        <w:t xml:space="preserve">    os.system('cls' if os.name == 'nt' else 'clear')</w:t>
        <w:br/>
        <w:br/>
        <w:br/>
        <w:t>def exibir_cabecalho():</w:t>
        <w:br/>
        <w:t xml:space="preserve">    """</w:t>
        <w:br/>
        <w:t xml:space="preserve">    Procedimento que imprime o cabeçalho oficial do sistema no terminal.</w:t>
        <w:br/>
        <w:t xml:space="preserve">    """</w:t>
        <w:br/>
        <w:t xml:space="preserve">    print(Style.BRIGHT + Fore.CYAN + "=" * 68)</w:t>
        <w:br/>
        <w:t xml:space="preserve">    print("      SISTEMA DE MONITORAMENTO DE NÍVEIS DE ÁGUA - RESERVATÓRIO")</w:t>
        <w:br/>
        <w:t xml:space="preserve">    print("             Telemetria e Controle de Risco Operacional")</w:t>
        <w:br/>
        <w:t xml:space="preserve">    print("=" * 68 + Style.RESET_ALL)</w:t>
        <w:br/>
        <w:t xml:space="preserve">    print()</w:t>
        <w:br/>
        <w:br/>
        <w:br/>
        <w:t>def definir_cor_nivel(nivel):</w:t>
        <w:br/>
        <w:t xml:space="preserve">    """</w:t>
        <w:br/>
        <w:t xml:space="preserve">    Função com Retorno (Responsabilidade Única - SRP):</w:t>
        <w:br/>
        <w:t xml:space="preserve">    Define e retorna o código de cor da biblioteca colorama correspondente</w:t>
        <w:br/>
        <w:t xml:space="preserve">    ao nível informado, seguindo rigorosamente a tabela de risco da atividade:</w:t>
        <w:br/>
        <w:br/>
        <w:t xml:space="preserve">    - Nível 1: Muito baixo (crítico) -&gt; Vermelho (Fore.RED)</w:t>
        <w:br/>
        <w:t xml:space="preserve">    - Nível 2: Baixo                -&gt; Amarelo  (Fore.YELLOW)</w:t>
        <w:br/>
        <w:t xml:space="preserve">    - Nível 3: Médio                -&gt; Verde    (Fore.GREEN)</w:t>
        <w:br/>
        <w:t xml:space="preserve">    - Nível 4: Alto                 -&gt; Ciano    (Fore.CYAN)</w:t>
        <w:br/>
        <w:t xml:space="preserve">    - Nível 5: Muito alto (alerta)  -&gt; Azul     (Fore.BLUE)</w:t>
        <w:br/>
        <w:br/>
        <w:t xml:space="preserve">    Parâmetros:</w:t>
        <w:br/>
        <w:t xml:space="preserve">        nivel (int): Nível de água do reservatório (1 a 5).</w:t>
        <w:br/>
        <w:br/>
        <w:t xml:space="preserve">    Retorno:</w:t>
        <w:br/>
        <w:t xml:space="preserve">        str: Código de cor ANSI da biblioteca colorama.</w:t>
        <w:br/>
        <w:t xml:space="preserve">    """</w:t>
        <w:br/>
        <w:t xml:space="preserve">    if nivel == 1:</w:t>
        <w:br/>
        <w:t xml:space="preserve">        return Fore.RED</w:t>
        <w:br/>
        <w:t xml:space="preserve">    elif nivel == 2:</w:t>
        <w:br/>
        <w:t xml:space="preserve">        return Fore.YELLOW</w:t>
        <w:br/>
        <w:t xml:space="preserve">    elif nivel == 3:</w:t>
        <w:br/>
        <w:t xml:space="preserve">        return Fore.GREEN</w:t>
        <w:br/>
        <w:t xml:space="preserve">    elif nivel == 4:</w:t>
        <w:br/>
        <w:t xml:space="preserve">        return Fore.CYAN</w:t>
        <w:br/>
        <w:t xml:space="preserve">    elif nivel == 5:</w:t>
        <w:br/>
        <w:t xml:space="preserve">        return Fore.BLUE</w:t>
        <w:br/>
        <w:t xml:space="preserve">    else:</w:t>
        <w:br/>
        <w:t xml:space="preserve">        # Cor neutra de segurança caso seja informado um nível fora da escala</w:t>
        <w:br/>
        <w:t xml:space="preserve">        return Fore.WHITE</w:t>
        <w:br/>
        <w:br/>
        <w:br/>
        <w:t>def gerar_barra_nivel(nivel, max_nivel=5):</w:t>
        <w:br/>
        <w:t xml:space="preserve">    """</w:t>
        <w:br/>
        <w:t xml:space="preserve">    Função utilitária que gera uma barra visual ASCII para o medidor de nível.</w:t>
        <w:br/>
        <w:t xml:space="preserve">    Totalmente compatível com qualquer terminal Windows (sem caracteres não-mapeados).</w:t>
        <w:br/>
        <w:br/>
        <w:t xml:space="preserve">    Exemplo para nível 3: [###--] 60%</w:t>
        <w:br/>
        <w:t xml:space="preserve">    """</w:t>
        <w:br/>
        <w:t xml:space="preserve">    cheio = "#" * nivel</w:t>
        <w:br/>
        <w:t xml:space="preserve">    vazio = "-" * (max_nivel - nivel)</w:t>
        <w:br/>
        <w:t xml:space="preserve">    porcentagem = (nivel / max_nivel) * 100</w:t>
        <w:br/>
        <w:t xml:space="preserve">    return f"[{cheio}{vazio}] {porcentagem:&gt;3.0f}%"</w:t>
        <w:br/>
        <w:br/>
        <w:br/>
        <w:t>def exibir_alerta_nivel(item_reservatorio):</w:t>
        <w:br/>
        <w:t xml:space="preserve">    """</w:t>
        <w:br/>
        <w:t xml:space="preserve">    Procedimento responsável por formatar e imprimir na tela a situação</w:t>
        <w:br/>
        <w:t xml:space="preserve">    atual do reservatório com a cor correspondente e imediatamente</w:t>
        <w:br/>
        <w:t xml:space="preserve">    restaurar o estilo padrão do terminal.</w:t>
        <w:br/>
        <w:br/>
        <w:t xml:space="preserve">    Parâmetros:</w:t>
        <w:br/>
        <w:t xml:space="preserve">        item_reservatorio (dict): Dicionário contendo os dados do nível.</w:t>
        <w:br/>
        <w:t xml:space="preserve">    """</w:t>
        <w:br/>
        <w:t xml:space="preserve">    nivel = item_reservatorio["nivel"]</w:t>
        <w:br/>
        <w:t xml:space="preserve">    situacao = item_reservatorio["situacao"]</w:t>
        <w:br/>
        <w:t xml:space="preserve">    detalhes = item_reservatorio["detalhes"]</w:t>
        <w:br/>
        <w:br/>
        <w:t xml:space="preserve">    # 1. Chamada da função que define a cor conforme o nível</w:t>
        <w:br/>
        <w:t xml:space="preserve">    cor = definir_cor_nivel(nivel)</w:t>
        <w:br/>
        <w:t xml:space="preserve">    barra = gerar_barra_nivel(nivel)</w:t>
        <w:br/>
        <w:br/>
        <w:t xml:space="preserve">    # 2. Exibição da mensagem no terminal com a cor correspondente</w:t>
        <w:br/>
        <w:t xml:space="preserve">    print(cor + Style.BRIGHT + f"&gt;&gt; Nível {nivel}: {situacao:&lt;22}" + Style.RESET_ALL, end=" ")</w:t>
        <w:br/>
        <w:t xml:space="preserve">    print(cor + f"Escala: {barra:&lt;14}" + Style.RESET_ALL, end=" ")</w:t>
        <w:br/>
        <w:t xml:space="preserve">    print(Style.DIM + f"| Status: {detalhes}" + Style.RESET_ALL)</w:t>
        <w:br/>
        <w:br/>
        <w:t xml:space="preserve">    # 3. Restaura o estilo padrão do terminal após a exibição da mensagem</w:t>
        <w:br/>
        <w:t xml:space="preserve">    print(Style.RESET_ALL, end="")</w:t>
        <w:br/>
        <w:br/>
        <w:br/>
        <w:t>def simular_monitoramento(lista_niveis, intervalo_segundos=0.6):</w:t>
        <w:br/>
        <w:t xml:space="preserve">    """</w:t>
        <w:br/>
        <w:t xml:space="preserve">    Procedimento que simula o ciclo de monitoramento do reservatório,</w:t>
        <w:br/>
        <w:t xml:space="preserve">    percorrendo todos os níveis da lista e exibindo os alertas coloridos.</w:t>
        <w:br/>
        <w:br/>
        <w:t xml:space="preserve">    Parâmetros:</w:t>
        <w:br/>
        <w:t xml:space="preserve">        lista_niveis (list): Lista com os dicionários de cada nível.</w:t>
        <w:br/>
        <w:t xml:space="preserve">        intervalo_segundos (float): Tempo de espera entre cada leitura.</w:t>
        <w:br/>
        <w:t xml:space="preserve">    """</w:t>
        <w:br/>
        <w:t xml:space="preserve">    print(Style.BRIGHT + "Iniciando ciclo de telemetria e diagnóstico dos sensores...\n" + Style.RESET_ALL)</w:t>
        <w:br/>
        <w:t xml:space="preserve">    print("-" * 68)</w:t>
        <w:br/>
        <w:br/>
        <w:t xml:space="preserve">    for item in lista_niveis:</w:t>
        <w:br/>
        <w:t xml:space="preserve">        exibir_alerta_nivel(item)</w:t>
        <w:br/>
        <w:t xml:space="preserve">        time.sleep(intervalo_segundos)</w:t>
        <w:br/>
        <w:br/>
        <w:t xml:space="preserve">    print("-" * 68)</w:t>
        <w:br/>
        <w:t xml:space="preserve">    print()</w:t>
        <w:br/>
        <w:br/>
        <w:br/>
        <w:t># ====================================================================</w:t>
        <w:br/>
        <w:t># PROGRAMA PRINCIPAL</w:t>
        <w:br/>
        <w:t># ====================================================================</w:t>
        <w:br/>
        <w:br/>
        <w:t>if __name__ == "__main__":</w:t>
        <w:br/>
        <w:t xml:space="preserve">    # Limpa a tela para exibição limpa e profissional</w:t>
        <w:br/>
        <w:t xml:space="preserve">    limpar_tela()</w:t>
        <w:br/>
        <w:br/>
        <w:t xml:space="preserve">    # Exibe cabeçalho formatado</w:t>
        <w:br/>
        <w:t xml:space="preserve">    exibir_cabecalho()</w:t>
        <w:br/>
        <w:br/>
        <w:t xml:space="preserve">    # 1. Utilização de uma lista para armazenar os níveis e situações do reservatório</w:t>
        <w:br/>
        <w:t xml:space="preserve">    niveis_reservatorio = [</w:t>
        <w:br/>
        <w:t xml:space="preserve">        {</w:t>
        <w:br/>
        <w:t xml:space="preserve">            "nivel": 1,</w:t>
        <w:br/>
        <w:t xml:space="preserve">            "situacao": "Muito baixo (crítico)",</w:t>
        <w:br/>
        <w:t xml:space="preserve">            "detalhes": "Válvulas de emergência abertas. Risco iminente de desabastecimento."</w:t>
        <w:br/>
        <w:t xml:space="preserve">        },</w:t>
        <w:br/>
        <w:t xml:space="preserve">        {</w:t>
        <w:br/>
        <w:t xml:space="preserve">            "nivel": 2,</w:t>
        <w:br/>
        <w:t xml:space="preserve">            "situacao": "Baixo",</w:t>
        <w:br/>
        <w:t xml:space="preserve">            "detalhes": "Bomba de captação secundária acionada. Atenção para reposição."</w:t>
        <w:br/>
        <w:t xml:space="preserve">        },</w:t>
        <w:br/>
        <w:t xml:space="preserve">        {</w:t>
        <w:br/>
        <w:t xml:space="preserve">            "nivel": 3,</w:t>
        <w:br/>
        <w:t xml:space="preserve">            "situacao": "Médio",</w:t>
        <w:br/>
        <w:t xml:space="preserve">            "detalhes": "Capacidade estável. Volume ideal para consumo planejado."</w:t>
        <w:br/>
        <w:t xml:space="preserve">        },</w:t>
        <w:br/>
        <w:t xml:space="preserve">        {</w:t>
        <w:br/>
        <w:t xml:space="preserve">            "nivel": 4,</w:t>
        <w:br/>
        <w:t xml:space="preserve">            "situacao": "Alto",</w:t>
        <w:br/>
        <w:t xml:space="preserve">            "detalhes": "Reservatório com margem ampla. Entrada de água operando em 50%."</w:t>
        <w:br/>
        <w:t xml:space="preserve">        },</w:t>
        <w:br/>
        <w:t xml:space="preserve">        {</w:t>
        <w:br/>
        <w:t xml:space="preserve">            "nivel": 5,</w:t>
        <w:br/>
        <w:t xml:space="preserve">            "situacao": "Muito alto (alerta)",</w:t>
        <w:br/>
        <w:t xml:space="preserve">            "detalhes": "Capacidade máxima atingida! Vertedouro ativado contra transbordamento."</w:t>
        <w:br/>
        <w:t xml:space="preserve">        }</w:t>
        <w:br/>
        <w:t xml:space="preserve">    ]</w:t>
        <w:br/>
        <w:br/>
        <w:t xml:space="preserve">    # 2. Executa a simulação de monitoramento</w:t>
        <w:br/>
        <w:t xml:space="preserve">    simular_monitoramento(niveis_reservatorio, intervalo_segundos=0.6)</w:t>
        <w:br/>
        <w:br/>
        <w:t xml:space="preserve">    # 3. Restauração explícita do estilo padrão do terminal (conforme orientação)</w:t>
        <w:br/>
        <w:t xml:space="preserve">    print(Style.RESET_ALL + Fore.RESET + Back.RESET, end="")</w:t>
        <w:br/>
        <w:t xml:space="preserve">    print(Fore.GREEN + Style.BRIGHT + "[OK] Ciclo de monitoramento concluido com sucesso!" + Style.RESET_ALL)</w:t>
        <w:br/>
        <w:t xml:space="preserve">    print("Estilo padrao do terminal restaurado com sucesso.\n")</w:t>
        <w:br/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5. Evidência de Execução Real no Terminal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Abaixo é apresentada a saída exata obtida durante a execução do programa no terminal:</w:t>
      </w:r>
    </w:p>
    <w:p>
      <w:pPr>
        <w:spacing w:before="80" w:after="120"/>
      </w:pPr>
      <w:r>
        <w:rPr>
          <w:rFonts w:ascii="Courier New" w:hAnsi="Courier New"/>
          <w:color w:val="0F172A"/>
          <w:sz w:val="15"/>
        </w:rPr>
        <w:t>====================================================================</w:t>
        <w:br/>
        <w:t xml:space="preserve">      SISTEMA DE MONITORAMENTO DE NÍVEIS DE ÁGUA - RESERVATÓRIO</w:t>
        <w:br/>
        <w:t xml:space="preserve">             Telemetria e Controle de Risco Operacional</w:t>
        <w:br/>
        <w:t>====================================================================</w:t>
        <w:br/>
        <w:br/>
        <w:t>Iniciando ciclo de telemetria e diagnóstico dos sensores...</w:t>
        <w:br/>
        <w:br/>
        <w:t>--------------------------------------------------------------------</w:t>
        <w:br/>
        <w:t>&gt;&gt; Nível 1: Muito baixo (crítico)  Escala: [#----]  20%   | Status: Válvulas de emergência abertas. Risco iminente de desabastecimento.</w:t>
        <w:br/>
        <w:t>&gt;&gt; Nível 2: Baixo                  Escala: [##---]  40%   | Status: Bomba de captação secundária acionada. Atenção para reposição.</w:t>
        <w:br/>
        <w:t>&gt;&gt; Nível 3: Médio                  Escala: [###--]  60%   | Status: Capacidade estável. Volume ideal para consumo planejado.</w:t>
        <w:br/>
        <w:t>&gt;&gt; Nível 4: Alto                   Escala: [####-]  80%   | Status: Reservatório com margem ampla. Entrada de água operando em 50%.</w:t>
        <w:br/>
        <w:t>&gt;&gt; Nível 5: Muito alto (alerta)    Escala: [#####] 100%   | Status: Capacidade máxima atingida! Vertedouro ativado contra transbordamento.</w:t>
        <w:br/>
        <w:t>--------------------------------------------------------------------</w:t>
        <w:br/>
        <w:br/>
        <w:t>[OK] Ciclo de monitoramento concluido com sucesso!</w:t>
        <w:br/>
        <w:t>Estilo padrao do terminal restaurado com sucesso.</w:t>
        <w:br/>
      </w:r>
    </w:p>
    <w:p>
      <w:pPr>
        <w:spacing w:before="200" w:after="80"/>
      </w:pPr>
      <w:r>
        <w:rPr>
          <w:rFonts w:ascii="Arial" w:hAnsi="Arial"/>
          <w:b/>
          <w:color w:val="1A365D"/>
          <w:sz w:val="24"/>
        </w:rPr>
        <w:t>6. Atendimento às Competências e Habilidades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Competência 4: Elaborar sistemas aplicando princípios e paradigmas de programação.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 xml:space="preserve">  -&gt; Atendido integralmente através do paradigma procedural estruturado, com modularização coesa e parametrização limpa.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4.1: Codificar programas, utilizando técnica de programação estruturada.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 xml:space="preserve">  -&gt; Atendido com lista de estruturas de dados, loops controlados, separação estrita de funções com retorno (definir_cor_nivel) e procedimentos de renderização.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>• Habilidade 4.2: Depurar e versionar programas, utilizando ambiente de desenvolvimento integrado.</w:t>
      </w:r>
    </w:p>
    <w:p>
      <w:pPr>
        <w:spacing w:after="80" w:line="276" w:lineRule="auto"/>
      </w:pPr>
      <w:r>
        <w:rPr>
          <w:rFonts w:ascii="Arial" w:hAnsi="Arial"/>
          <w:color w:val="2D3748"/>
          <w:sz w:val="19"/>
        </w:rPr>
        <w:t xml:space="preserve">  -&gt; Atendido através da configuração de repositório Git, commits estruturados e disponibilização do projeto no GitHub.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