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3F" w:rsidRDefault="00E07D0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-1010920</wp:posOffset>
                </wp:positionV>
                <wp:extent cx="116840" cy="75565"/>
                <wp:effectExtent l="6350" t="6350" r="1016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C69EC" id="矩形 2" o:spid="_x0000_s1026" style="position:absolute;margin-left:-1.95pt;margin-top:-79.6pt;width:9.2pt;height: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" filled="f" strokecolor="#f2f2f2 [3052]" strokeweight="2pt"/>
            </w:pict>
          </mc:Fallback>
        </mc:AlternateContent>
      </w:r>
    </w:p>
    <w:p w:rsidR="006A4C3F" w:rsidRDefault="006A4C3F">
      <w:pPr>
        <w:rPr>
          <w:rFonts w:asciiTheme="minorHAnsi" w:eastAsiaTheme="minorEastAsia" w:hAnsiTheme="minorHAnsi" w:cstheme="minorBidi"/>
        </w:rPr>
      </w:pPr>
    </w:p>
    <w:p w:rsidR="006A4C3F" w:rsidRDefault="00E07D05">
      <w:pPr>
        <w:tabs>
          <w:tab w:val="left" w:pos="1928"/>
        </w:tabs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7458075</wp:posOffset>
                </wp:positionH>
                <wp:positionV relativeFrom="paragraph">
                  <wp:posOffset>9533890</wp:posOffset>
                </wp:positionV>
                <wp:extent cx="116840" cy="75565"/>
                <wp:effectExtent l="6350" t="6350" r="1016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30FF1" id="矩形 3" o:spid="_x0000_s1026" style="position:absolute;margin-left:587.25pt;margin-top:750.7pt;width:9.2pt;height: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" filled="f" strokecolor="#f2f2f2 [3052]" strokeweight="2pt"/>
            </w:pict>
          </mc:Fallback>
        </mc:AlternateContent>
      </w:r>
      <w:r>
        <w:rPr>
          <w:rFonts w:hint="eastAsia"/>
          <w:color w:val="2F2B20" w:themeColor="text1"/>
          <w:sz w:val="52"/>
          <w:szCs w:val="72"/>
        </w:rPr>
        <w:t>2</w:t>
      </w:r>
      <w:r w:rsidR="004C5290">
        <w:rPr>
          <w:color w:val="2F2B20" w:themeColor="text1"/>
          <w:sz w:val="52"/>
          <w:szCs w:val="72"/>
        </w:rPr>
        <w:t>444</w:t>
      </w:r>
      <w:r w:rsidR="005E1846">
        <w:rPr>
          <w:color w:val="2F2B20" w:themeColor="text1"/>
          <w:sz w:val="52"/>
          <w:szCs w:val="72"/>
        </w:rPr>
        <w:t>4</w:t>
      </w:r>
      <w:bookmarkStart w:id="0" w:name="_GoBack"/>
      <w:bookmarkEnd w:id="0"/>
      <w:r>
        <w:rPr>
          <w:rFonts w:hint="eastAsia"/>
          <w:color w:val="2F2B20" w:themeColor="text1"/>
          <w:sz w:val="52"/>
          <w:szCs w:val="72"/>
        </w:rPr>
        <w:t xml:space="preserve"> </w:t>
      </w:r>
      <w:r w:rsidR="004C5290">
        <w:rPr>
          <w:color w:val="2F2B20" w:themeColor="text1"/>
          <w:sz w:val="52"/>
          <w:szCs w:val="72"/>
        </w:rPr>
        <w:t>Bertrand</w:t>
      </w:r>
      <w:r>
        <w:rPr>
          <w:rFonts w:hint="eastAsia"/>
          <w:color w:val="2F2B20" w:themeColor="text1"/>
          <w:sz w:val="52"/>
          <w:szCs w:val="72"/>
        </w:rPr>
        <w:t xml:space="preserve"> </w:t>
      </w:r>
      <w:r w:rsidR="004C5290">
        <w:rPr>
          <w:color w:val="2F2B20" w:themeColor="text1"/>
          <w:sz w:val="52"/>
          <w:szCs w:val="72"/>
        </w:rPr>
        <w:t>RWOGERA</w:t>
      </w:r>
    </w:p>
    <w:p w:rsidR="006A4C3F" w:rsidRDefault="006A4C3F">
      <w:pPr>
        <w:tabs>
          <w:tab w:val="left" w:pos="1928"/>
        </w:tabs>
        <w:jc w:val="left"/>
        <w:sectPr w:rsidR="006A4C3F">
          <w:headerReference w:type="default" r:id="rId8"/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</w:p>
    <w:p w:rsidR="006A4C3F" w:rsidRDefault="004C5290">
      <w:pPr>
        <w:tabs>
          <w:tab w:val="left" w:pos="1928"/>
        </w:tabs>
        <w:jc w:val="center"/>
        <w:rPr>
          <w:b/>
          <w:bCs/>
          <w:i/>
          <w:iCs/>
          <w:sz w:val="40"/>
          <w:szCs w:val="48"/>
          <w:u w:val="single"/>
        </w:rPr>
      </w:pPr>
      <w:r>
        <w:rPr>
          <w:b/>
          <w:bCs/>
          <w:i/>
          <w:iCs/>
          <w:sz w:val="40"/>
          <w:szCs w:val="48"/>
          <w:u w:val="single"/>
        </w:rPr>
        <w:lastRenderedPageBreak/>
        <w:t>Hotel room reservation</w:t>
      </w:r>
      <w:r w:rsidR="00E07D05">
        <w:rPr>
          <w:b/>
          <w:bCs/>
          <w:i/>
          <w:iCs/>
          <w:sz w:val="40"/>
          <w:szCs w:val="48"/>
          <w:u w:val="single"/>
        </w:rPr>
        <w:t xml:space="preserve"> system</w:t>
      </w:r>
    </w:p>
    <w:p w:rsidR="006A4C3F" w:rsidRDefault="00E07D05">
      <w:pPr>
        <w:tabs>
          <w:tab w:val="left" w:pos="1928"/>
        </w:tabs>
        <w:rPr>
          <w:sz w:val="32"/>
          <w:szCs w:val="32"/>
        </w:rPr>
      </w:pPr>
      <w:r>
        <w:rPr>
          <w:sz w:val="32"/>
          <w:szCs w:val="32"/>
        </w:rPr>
        <w:t xml:space="preserve">The role of </w:t>
      </w:r>
      <w:r w:rsidR="004C5290">
        <w:rPr>
          <w:sz w:val="32"/>
          <w:szCs w:val="32"/>
        </w:rPr>
        <w:t>Hotel</w:t>
      </w:r>
      <w:r>
        <w:rPr>
          <w:sz w:val="32"/>
          <w:szCs w:val="32"/>
        </w:rPr>
        <w:t xml:space="preserve"> </w:t>
      </w:r>
      <w:proofErr w:type="gramStart"/>
      <w:r w:rsidR="004C5290">
        <w:rPr>
          <w:sz w:val="32"/>
          <w:szCs w:val="32"/>
        </w:rPr>
        <w:t>reservation</w:t>
      </w:r>
      <w:proofErr w:type="gramEnd"/>
      <w:r>
        <w:rPr>
          <w:sz w:val="32"/>
          <w:szCs w:val="32"/>
        </w:rPr>
        <w:t xml:space="preserve"> System:</w:t>
      </w:r>
    </w:p>
    <w:p w:rsidR="006A4C3F" w:rsidRDefault="00E07D0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C5290">
        <w:rPr>
          <w:sz w:val="28"/>
          <w:szCs w:val="28"/>
        </w:rPr>
        <w:t xml:space="preserve">Hotel </w:t>
      </w:r>
      <w:proofErr w:type="gramStart"/>
      <w:r w:rsidR="004C5290">
        <w:rPr>
          <w:sz w:val="28"/>
          <w:szCs w:val="28"/>
        </w:rPr>
        <w:t>reservation</w:t>
      </w:r>
      <w:proofErr w:type="gramEnd"/>
      <w:r>
        <w:rPr>
          <w:sz w:val="28"/>
          <w:szCs w:val="28"/>
        </w:rPr>
        <w:t xml:space="preserve"> System streamlines the process of registering </w:t>
      </w:r>
      <w:r w:rsidR="004C5290">
        <w:rPr>
          <w:sz w:val="28"/>
          <w:szCs w:val="28"/>
        </w:rPr>
        <w:t>user</w:t>
      </w:r>
      <w:r>
        <w:rPr>
          <w:sz w:val="28"/>
          <w:szCs w:val="28"/>
        </w:rPr>
        <w:t xml:space="preserve"> for </w:t>
      </w:r>
      <w:r w:rsidR="00AD64A1">
        <w:rPr>
          <w:sz w:val="28"/>
          <w:szCs w:val="28"/>
        </w:rPr>
        <w:t>reserving aa room</w:t>
      </w:r>
      <w:r>
        <w:rPr>
          <w:sz w:val="28"/>
          <w:szCs w:val="28"/>
        </w:rPr>
        <w:t xml:space="preserve"> and provides a centralized platform for managing </w:t>
      </w:r>
      <w:r w:rsidR="00AD64A1">
        <w:rPr>
          <w:sz w:val="28"/>
          <w:szCs w:val="28"/>
        </w:rPr>
        <w:t>reservation</w:t>
      </w:r>
      <w:r>
        <w:rPr>
          <w:sz w:val="28"/>
          <w:szCs w:val="28"/>
        </w:rPr>
        <w:t xml:space="preserve"> information. It enhances </w:t>
      </w:r>
      <w:r w:rsidR="00AD64A1">
        <w:rPr>
          <w:sz w:val="28"/>
          <w:szCs w:val="28"/>
        </w:rPr>
        <w:t>communication between the hotel</w:t>
      </w:r>
      <w:r>
        <w:rPr>
          <w:sz w:val="28"/>
          <w:szCs w:val="28"/>
        </w:rPr>
        <w:t xml:space="preserve"> and individuals seeking </w:t>
      </w:r>
      <w:r w:rsidR="00AD64A1">
        <w:rPr>
          <w:sz w:val="28"/>
          <w:szCs w:val="28"/>
        </w:rPr>
        <w:t>rooms</w:t>
      </w:r>
      <w:r>
        <w:rPr>
          <w:sz w:val="28"/>
          <w:szCs w:val="28"/>
        </w:rPr>
        <w:t>, making the entire process more efficient and organized.</w:t>
      </w:r>
    </w:p>
    <w:p w:rsidR="006A4C3F" w:rsidRDefault="006A4C3F">
      <w:pPr>
        <w:rPr>
          <w:sz w:val="28"/>
          <w:szCs w:val="28"/>
        </w:rPr>
      </w:pPr>
    </w:p>
    <w:p w:rsidR="006A4C3F" w:rsidRDefault="00E07D05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  <w:rPr>
          <w:b/>
          <w:bCs/>
          <w:color w:val="2F2B20" w:themeColor="text1"/>
          <w:sz w:val="28"/>
          <w:szCs w:val="36"/>
        </w:rPr>
      </w:pPr>
      <w:r>
        <w:rPr>
          <w:b/>
          <w:bCs/>
          <w:color w:val="2F2B20" w:themeColor="text1"/>
          <w:sz w:val="28"/>
          <w:szCs w:val="36"/>
        </w:rPr>
        <w:t xml:space="preserve">Here are some KPI (Key performance Indicators) against </w:t>
      </w:r>
      <w:r w:rsidR="00AD64A1">
        <w:rPr>
          <w:b/>
          <w:bCs/>
          <w:color w:val="2F2B20" w:themeColor="text1"/>
          <w:sz w:val="28"/>
          <w:szCs w:val="28"/>
        </w:rPr>
        <w:t>Hotel room</w:t>
      </w:r>
      <w:r>
        <w:rPr>
          <w:b/>
          <w:bCs/>
          <w:color w:val="2F2B20" w:themeColor="text1"/>
          <w:sz w:val="28"/>
          <w:szCs w:val="36"/>
        </w:rPr>
        <w:t xml:space="preserve"> system such as:</w:t>
      </w:r>
    </w:p>
    <w:p w:rsidR="006A4C3F" w:rsidRDefault="006A4C3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</w:p>
    <w:p w:rsidR="006A4C3F" w:rsidRDefault="00E07D05">
      <w:pPr>
        <w:pStyle w:val="NormalWeb"/>
        <w:numPr>
          <w:ilvl w:val="0"/>
          <w:numId w:val="2"/>
        </w:numPr>
      </w:pPr>
      <w:r>
        <w:rPr>
          <w:b/>
          <w:bCs/>
          <w:u w:val="single"/>
        </w:rPr>
        <w:t>Registration:</w:t>
      </w:r>
      <w:r>
        <w:t xml:space="preserve"> The system allows </w:t>
      </w:r>
      <w:r w:rsidR="00AD64A1">
        <w:t>customer</w:t>
      </w:r>
      <w:r>
        <w:t xml:space="preserve"> to register for </w:t>
      </w:r>
      <w:r w:rsidR="00AD64A1">
        <w:t>reservation</w:t>
      </w:r>
      <w:r>
        <w:t xml:space="preserve"> by providing their personal information such as name, </w:t>
      </w:r>
      <w:r w:rsidR="00AD64A1">
        <w:t>email</w:t>
      </w:r>
      <w:r>
        <w:t xml:space="preserve">, password, and </w:t>
      </w:r>
      <w:r w:rsidR="00AD64A1">
        <w:t>confirm password</w:t>
      </w:r>
      <w:r>
        <w:t xml:space="preserve">. The registration form may also include additional fields specific to the </w:t>
      </w:r>
      <w:r w:rsidR="00AD64A1">
        <w:t>hotel</w:t>
      </w:r>
      <w:r>
        <w:t>'s requirements.</w:t>
      </w:r>
    </w:p>
    <w:p w:rsidR="006A4C3F" w:rsidRDefault="00E07D05">
      <w:pPr>
        <w:pStyle w:val="NormalWeb"/>
        <w:numPr>
          <w:ilvl w:val="0"/>
          <w:numId w:val="2"/>
        </w:numPr>
      </w:pPr>
      <w:r>
        <w:rPr>
          <w:b/>
          <w:bCs/>
          <w:u w:val="single"/>
        </w:rPr>
        <w:t>User Management:</w:t>
      </w:r>
      <w:r>
        <w:t xml:space="preserve"> The system maintains a database of registered </w:t>
      </w:r>
      <w:r w:rsidR="005E1846">
        <w:t>user</w:t>
      </w:r>
      <w:r>
        <w:t>. It enables administrators to view and manage user accounts, including adding new users, editing user details, and deleting user accounts if needed.</w:t>
      </w:r>
    </w:p>
    <w:p w:rsidR="006A4C3F" w:rsidRDefault="00E07D05">
      <w:pPr>
        <w:pStyle w:val="NormalWeb"/>
        <w:numPr>
          <w:ilvl w:val="0"/>
          <w:numId w:val="2"/>
        </w:numPr>
      </w:pPr>
      <w:r>
        <w:rPr>
          <w:b/>
          <w:bCs/>
          <w:u w:val="single"/>
        </w:rPr>
        <w:t>Course Information:</w:t>
      </w:r>
      <w:r>
        <w:t xml:space="preserve"> The system provid</w:t>
      </w:r>
      <w:r w:rsidR="005E1846">
        <w:t>es information about the hotel</w:t>
      </w:r>
      <w:r>
        <w:t xml:space="preserve"> </w:t>
      </w:r>
      <w:r w:rsidR="005E1846">
        <w:t>rooms</w:t>
      </w:r>
      <w:r>
        <w:t xml:space="preserve"> available within the </w:t>
      </w:r>
      <w:r w:rsidR="005E1846">
        <w:t>hotel</w:t>
      </w:r>
      <w:r>
        <w:t xml:space="preserve">. This includes </w:t>
      </w:r>
      <w:r w:rsidR="005E1846">
        <w:t>room</w:t>
      </w:r>
      <w:r>
        <w:t xml:space="preserve"> descriptions, schedules, locations, and any prerequisites or requirem</w:t>
      </w:r>
      <w:r w:rsidR="005E1846">
        <w:t>ents for participating in the rooms</w:t>
      </w:r>
      <w:r>
        <w:t>.</w:t>
      </w:r>
    </w:p>
    <w:p w:rsidR="006A4C3F" w:rsidRDefault="006A4C3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ind w:left="0"/>
      </w:pPr>
    </w:p>
    <w:p w:rsidR="006A4C3F" w:rsidRDefault="00E07D05">
      <w:pPr>
        <w:rPr>
          <w:sz w:val="24"/>
        </w:rPr>
      </w:pPr>
      <w:r>
        <w:rPr>
          <w:sz w:val="24"/>
        </w:rPr>
        <w:t xml:space="preserve">Here are steps I have followed to develop my spring </w:t>
      </w:r>
      <w:proofErr w:type="spellStart"/>
      <w:r>
        <w:rPr>
          <w:sz w:val="24"/>
        </w:rPr>
        <w:t>mvc</w:t>
      </w:r>
      <w:proofErr w:type="spellEnd"/>
      <w:r>
        <w:rPr>
          <w:sz w:val="24"/>
        </w:rPr>
        <w:t>(Model-View-Controller) web application</w:t>
      </w:r>
    </w:p>
    <w:p w:rsidR="006A4C3F" w:rsidRDefault="006A4C3F">
      <w:pPr>
        <w:rPr>
          <w:sz w:val="24"/>
        </w:rPr>
      </w:pPr>
    </w:p>
    <w:p w:rsidR="006A4C3F" w:rsidRDefault="00E07D05">
      <w:p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and select "File" -&gt; "New" -&gt; "Other".</w:t>
      </w:r>
    </w:p>
    <w:p w:rsidR="006A4C3F" w:rsidRDefault="00E07D05">
      <w:pPr>
        <w:rPr>
          <w:sz w:val="28"/>
          <w:szCs w:val="28"/>
        </w:rPr>
      </w:pPr>
      <w:r>
        <w:rPr>
          <w:sz w:val="28"/>
          <w:szCs w:val="28"/>
        </w:rPr>
        <w:t>In the "New" dialog box, expand the "Maven" folder and select "Maven Project". Click "Next".</w:t>
      </w:r>
    </w:p>
    <w:p w:rsidR="006A4C3F" w:rsidRDefault="00E07D05">
      <w:pPr>
        <w:rPr>
          <w:sz w:val="28"/>
          <w:szCs w:val="28"/>
        </w:rPr>
      </w:pPr>
      <w:r>
        <w:rPr>
          <w:sz w:val="28"/>
          <w:szCs w:val="28"/>
        </w:rPr>
        <w:t>In the "New Maven Project" dialog, specify the Group Id, Artifact Id, and Version for your project. These parameters help identify your project and generate a unique identifier for it.</w:t>
      </w:r>
    </w:p>
    <w:p w:rsidR="006A4C3F" w:rsidRDefault="00E07D05">
      <w:pPr>
        <w:rPr>
          <w:sz w:val="28"/>
          <w:szCs w:val="28"/>
        </w:rPr>
      </w:pPr>
      <w:r>
        <w:rPr>
          <w:sz w:val="28"/>
          <w:szCs w:val="28"/>
        </w:rPr>
        <w:t>When creating a Spring MVC project, there are several frameworks and best practices you can follow to enhance your development process and improve the overall structure and efficiency of your application.</w:t>
      </w:r>
    </w:p>
    <w:p w:rsidR="006A4C3F" w:rsidRDefault="006A4C3F">
      <w:pPr>
        <w:rPr>
          <w:sz w:val="28"/>
          <w:szCs w:val="28"/>
        </w:rPr>
      </w:pP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Thymelea</w:t>
      </w:r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:</w:t>
      </w:r>
      <w:r w:rsidR="005E18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allow</w:t>
      </w:r>
      <w:proofErr w:type="gramEnd"/>
      <w:r>
        <w:rPr>
          <w:sz w:val="28"/>
          <w:szCs w:val="28"/>
        </w:rPr>
        <w:t xml:space="preserve"> you to create dynamic web pages by combining HTML templates with server-side data.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Spring Security</w:t>
      </w:r>
      <w:r>
        <w:rPr>
          <w:sz w:val="28"/>
          <w:szCs w:val="28"/>
        </w:rPr>
        <w:t>:  If your application requires authentication and authorization, Spring Security provides robust security features.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Hibernate or Spring Data JPA</w:t>
      </w:r>
      <w:r>
        <w:rPr>
          <w:sz w:val="28"/>
          <w:szCs w:val="28"/>
        </w:rPr>
        <w:t>:  If your application interacts with a relational database, Hibernate or Spring Data JPA can simplify database operations.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Spring web:</w:t>
      </w:r>
      <w:r>
        <w:rPr>
          <w:sz w:val="28"/>
          <w:szCs w:val="28"/>
        </w:rPr>
        <w:t xml:space="preserve"> Spring Web provides a Model-View-Controller (MVC) architecture that allows for clear separation of concerns between the application's data, presentation, and user interaction.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Spring </w:t>
      </w:r>
      <w:proofErr w:type="spellStart"/>
      <w:r>
        <w:rPr>
          <w:b/>
          <w:bCs/>
          <w:sz w:val="28"/>
          <w:szCs w:val="28"/>
          <w:u w:val="single"/>
        </w:rPr>
        <w:t>DevTools</w:t>
      </w:r>
      <w:proofErr w:type="spellEnd"/>
      <w:r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this framework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remote development scenarios. It allows you to run your application on a remote server, provides automatic application restart capabilities.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Compatibility:</w:t>
      </w:r>
      <w:r>
        <w:rPr>
          <w:sz w:val="28"/>
          <w:szCs w:val="28"/>
        </w:rPr>
        <w:t xml:space="preserve">  chosen database driver must be compatible with the database management system (DBMS) you are using. Different databases (e.g., MySQL, PostgreSQL, Oracle, SQL Server) have their own specif</w:t>
      </w:r>
      <w:r w:rsidR="005E1846">
        <w:rPr>
          <w:sz w:val="28"/>
          <w:szCs w:val="28"/>
        </w:rPr>
        <w:t>ic drivers. For me I use Postgre</w:t>
      </w:r>
      <w:r>
        <w:rPr>
          <w:sz w:val="28"/>
          <w:szCs w:val="28"/>
        </w:rPr>
        <w:t>SQL</w:t>
      </w:r>
    </w:p>
    <w:p w:rsidR="006A4C3F" w:rsidRDefault="006A4C3F">
      <w:pPr>
        <w:rPr>
          <w:sz w:val="28"/>
          <w:szCs w:val="28"/>
        </w:rPr>
      </w:pPr>
    </w:p>
    <w:p w:rsidR="006A4C3F" w:rsidRDefault="00E07D05">
      <w:pPr>
        <w:rPr>
          <w:sz w:val="32"/>
          <w:szCs w:val="32"/>
        </w:rPr>
      </w:pPr>
      <w:r>
        <w:rPr>
          <w:sz w:val="32"/>
          <w:szCs w:val="32"/>
        </w:rPr>
        <w:t>Configure the project dependencies by:</w:t>
      </w:r>
    </w:p>
    <w:p w:rsidR="006A4C3F" w:rsidRDefault="00E07D05">
      <w:pPr>
        <w:rPr>
          <w:sz w:val="32"/>
          <w:szCs w:val="32"/>
        </w:rPr>
      </w:pPr>
      <w:r>
        <w:rPr>
          <w:sz w:val="32"/>
          <w:szCs w:val="32"/>
        </w:rPr>
        <w:t>Open the project's pom.xml file.</w:t>
      </w:r>
    </w:p>
    <w:p w:rsidR="006A4C3F" w:rsidRDefault="00E07D05">
      <w:pPr>
        <w:rPr>
          <w:sz w:val="32"/>
          <w:szCs w:val="32"/>
        </w:rPr>
      </w:pPr>
      <w:r>
        <w:rPr>
          <w:sz w:val="32"/>
          <w:szCs w:val="32"/>
        </w:rPr>
        <w:t>Add the required Spring MVC dependencies, such as spring-</w:t>
      </w:r>
      <w:proofErr w:type="spellStart"/>
      <w:r>
        <w:rPr>
          <w:sz w:val="32"/>
          <w:szCs w:val="32"/>
        </w:rPr>
        <w:t>webmvc</w:t>
      </w:r>
      <w:proofErr w:type="spellEnd"/>
      <w:r>
        <w:rPr>
          <w:sz w:val="32"/>
          <w:szCs w:val="32"/>
        </w:rPr>
        <w:t>, spring-core, spring-context, and any additional dependencies you need.</w:t>
      </w:r>
    </w:p>
    <w:p w:rsidR="006A4C3F" w:rsidRDefault="00E07D05">
      <w:pPr>
        <w:rPr>
          <w:sz w:val="32"/>
          <w:szCs w:val="32"/>
        </w:rPr>
      </w:pPr>
      <w:r>
        <w:rPr>
          <w:sz w:val="32"/>
          <w:szCs w:val="32"/>
        </w:rPr>
        <w:t>Save the pom.xml file, and the dependencies will be downloaded automatically.</w:t>
      </w:r>
    </w:p>
    <w:p w:rsidR="006A4C3F" w:rsidRDefault="006A4C3F">
      <w:pPr>
        <w:rPr>
          <w:sz w:val="28"/>
          <w:szCs w:val="28"/>
        </w:rPr>
      </w:pPr>
    </w:p>
    <w:p w:rsidR="006A4C3F" w:rsidRDefault="00E07D05">
      <w:pPr>
        <w:rPr>
          <w:sz w:val="28"/>
          <w:szCs w:val="28"/>
        </w:rPr>
      </w:pPr>
      <w:r>
        <w:rPr>
          <w:sz w:val="28"/>
          <w:szCs w:val="28"/>
        </w:rPr>
        <w:t>When developing a Spring MVC project, you typically need to include several packages from the Spring framework such as: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controller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model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repository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service layer</w:t>
      </w:r>
    </w:p>
    <w:p w:rsidR="006A4C3F" w:rsidRDefault="00E07D05">
      <w:pPr>
        <w:ind w:firstLineChars="50" w:firstLine="120"/>
        <w:rPr>
          <w:sz w:val="24"/>
        </w:rPr>
      </w:pPr>
      <w:r>
        <w:rPr>
          <w:sz w:val="24"/>
        </w:rPr>
        <w:t xml:space="preserve">a controller plays a crucial role in handling incoming HTTP requests, processing the requests, and    r        </w:t>
      </w:r>
    </w:p>
    <w:p w:rsidR="006A4C3F" w:rsidRDefault="00E07D05">
      <w:pPr>
        <w:ind w:firstLineChars="50" w:firstLine="120"/>
        <w:rPr>
          <w:sz w:val="24"/>
        </w:rPr>
      </w:pPr>
      <w:r>
        <w:rPr>
          <w:sz w:val="24"/>
        </w:rPr>
        <w:t>returning an appropriate response to the client.</w:t>
      </w:r>
    </w:p>
    <w:p w:rsidR="006A4C3F" w:rsidRDefault="00E07D05">
      <w:pPr>
        <w:ind w:leftChars="133" w:left="279"/>
        <w:rPr>
          <w:sz w:val="28"/>
          <w:szCs w:val="28"/>
        </w:rPr>
      </w:pPr>
      <w:r>
        <w:rPr>
          <w:sz w:val="28"/>
          <w:szCs w:val="28"/>
        </w:rPr>
        <w:t xml:space="preserve">The main controller class is typically annotated with some annotations to indicate that it is responsible </w:t>
      </w:r>
      <w:r>
        <w:rPr>
          <w:sz w:val="28"/>
          <w:szCs w:val="28"/>
        </w:rPr>
        <w:lastRenderedPageBreak/>
        <w:t>for handling HTTP requests and serving as a component of the MVC architecture.</w:t>
      </w:r>
    </w:p>
    <w:p w:rsidR="006A4C3F" w:rsidRDefault="00E07D05">
      <w:pPr>
        <w:ind w:leftChars="133" w:left="279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b/>
          <w:bCs/>
          <w:sz w:val="28"/>
          <w:szCs w:val="28"/>
          <w:u w:val="single"/>
        </w:rPr>
        <w:t>Controller</w:t>
      </w:r>
      <w:r>
        <w:rPr>
          <w:sz w:val="28"/>
          <w:szCs w:val="28"/>
        </w:rPr>
        <w:t>: This annotation marks a class as a controller component in Spring MVC.</w:t>
      </w:r>
    </w:p>
    <w:p w:rsidR="006A4C3F" w:rsidRDefault="00E07D05">
      <w:pPr>
        <w:ind w:leftChars="133" w:left="279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b/>
          <w:bCs/>
          <w:sz w:val="28"/>
          <w:szCs w:val="28"/>
          <w:u w:val="single"/>
        </w:rPr>
        <w:t>RequestMapping</w:t>
      </w:r>
      <w:proofErr w:type="spellEnd"/>
      <w:r>
        <w:rPr>
          <w:sz w:val="28"/>
          <w:szCs w:val="28"/>
        </w:rPr>
        <w:t>: This annotation is used to define the base URL or URL patterns that the controller handles.</w:t>
      </w:r>
    </w:p>
    <w:p w:rsidR="006A4C3F" w:rsidRDefault="00E07D05">
      <w:pPr>
        <w:ind w:leftChars="133" w:left="279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b/>
          <w:bCs/>
          <w:sz w:val="28"/>
          <w:szCs w:val="28"/>
          <w:u w:val="single"/>
        </w:rPr>
        <w:t>GetMapping</w:t>
      </w:r>
      <w:proofErr w:type="spellEnd"/>
      <w:r>
        <w:rPr>
          <w:sz w:val="28"/>
          <w:szCs w:val="28"/>
        </w:rPr>
        <w:t>, @</w:t>
      </w:r>
      <w:proofErr w:type="spellStart"/>
      <w:r>
        <w:rPr>
          <w:b/>
          <w:bCs/>
          <w:sz w:val="28"/>
          <w:szCs w:val="28"/>
          <w:u w:val="single"/>
        </w:rPr>
        <w:t>PostMapping</w:t>
      </w:r>
      <w:proofErr w:type="spellEnd"/>
      <w:r>
        <w:rPr>
          <w:sz w:val="28"/>
          <w:szCs w:val="28"/>
        </w:rPr>
        <w:t>, @</w:t>
      </w:r>
      <w:proofErr w:type="spellStart"/>
      <w:r>
        <w:rPr>
          <w:b/>
          <w:bCs/>
          <w:sz w:val="28"/>
          <w:szCs w:val="28"/>
          <w:u w:val="single"/>
        </w:rPr>
        <w:t>PutMapping</w:t>
      </w:r>
      <w:proofErr w:type="spellEnd"/>
      <w:r>
        <w:rPr>
          <w:sz w:val="28"/>
          <w:szCs w:val="28"/>
        </w:rPr>
        <w:t>, @</w:t>
      </w:r>
      <w:proofErr w:type="spellStart"/>
      <w:r>
        <w:rPr>
          <w:b/>
          <w:bCs/>
          <w:sz w:val="28"/>
          <w:szCs w:val="28"/>
          <w:u w:val="single"/>
        </w:rPr>
        <w:t>DeleteMapping</w:t>
      </w:r>
      <w:proofErr w:type="spellEnd"/>
      <w:r>
        <w:rPr>
          <w:sz w:val="28"/>
          <w:szCs w:val="28"/>
        </w:rPr>
        <w:t xml:space="preserve">: These annotations are used to handle specific HTTP methods (GET, POST, PUT, DELETE) for a given URL pattern. 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 mode</w:t>
      </w:r>
      <w:r>
        <w:rPr>
          <w:sz w:val="28"/>
          <w:szCs w:val="28"/>
        </w:rPr>
        <w:t>l represents the data that is passed between the controller and the view. It plays a crucial role in facilitating the exchange of information, enabling the controller to prepare the data and the view to render it appropriately.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u w:val="single"/>
        </w:rPr>
        <w:t xml:space="preserve">repository </w:t>
      </w:r>
      <w:r>
        <w:rPr>
          <w:sz w:val="28"/>
          <w:szCs w:val="28"/>
        </w:rPr>
        <w:t xml:space="preserve"> is</w:t>
      </w:r>
      <w:proofErr w:type="gramEnd"/>
      <w:r>
        <w:rPr>
          <w:sz w:val="28"/>
          <w:szCs w:val="28"/>
        </w:rPr>
        <w:t xml:space="preserve"> responsible for defining and implementing methods to access and manipulate data stored in the database.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The service layer</w:t>
      </w:r>
      <w:r>
        <w:rPr>
          <w:sz w:val="28"/>
          <w:szCs w:val="28"/>
        </w:rPr>
        <w:t xml:space="preserve"> plays a crucial role in implementing the business logic and coordinating the interactions between the controller and the repository (data access layer).</w:t>
      </w:r>
    </w:p>
    <w:p w:rsidR="006A4C3F" w:rsidRDefault="006A4C3F">
      <w:pPr>
        <w:ind w:leftChars="133" w:left="279"/>
        <w:rPr>
          <w:sz w:val="28"/>
          <w:szCs w:val="28"/>
        </w:rPr>
      </w:pP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@</w:t>
      </w:r>
      <w:proofErr w:type="spellStart"/>
      <w:r>
        <w:rPr>
          <w:b/>
          <w:bCs/>
          <w:sz w:val="28"/>
          <w:szCs w:val="28"/>
          <w:u w:val="single"/>
        </w:rPr>
        <w:t>PathVariable</w:t>
      </w:r>
      <w:proofErr w:type="spellEnd"/>
      <w:r>
        <w:rPr>
          <w:sz w:val="28"/>
          <w:szCs w:val="28"/>
        </w:rPr>
        <w:t>: This annotation is used to bind a URL variable to a method parameter. It extracts the value from the URL and maps it to the corresponding method argument.</w:t>
      </w:r>
    </w:p>
    <w:p w:rsidR="006A4C3F" w:rsidRDefault="006A4C3F">
      <w:pPr>
        <w:ind w:leftChars="133" w:left="279"/>
        <w:rPr>
          <w:sz w:val="28"/>
          <w:szCs w:val="28"/>
        </w:rPr>
      </w:pP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Templates are responsible for rendering the dynamic content that is displayed to the user.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Templates use </w:t>
      </w:r>
      <w:proofErr w:type="spellStart"/>
      <w:r>
        <w:rPr>
          <w:sz w:val="28"/>
          <w:szCs w:val="28"/>
        </w:rPr>
        <w:t>templating</w:t>
      </w:r>
      <w:proofErr w:type="spellEnd"/>
      <w:r>
        <w:rPr>
          <w:sz w:val="28"/>
          <w:szCs w:val="28"/>
        </w:rPr>
        <w:t xml:space="preserve"> languages or frameworks (e.g., JSP,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FreeMarker</w:t>
      </w:r>
      <w:proofErr w:type="spellEnd"/>
      <w:r>
        <w:rPr>
          <w:sz w:val="28"/>
          <w:szCs w:val="28"/>
        </w:rPr>
        <w:t>) to access and display the data received from the controller.</w:t>
      </w:r>
    </w:p>
    <w:p w:rsidR="006A4C3F" w:rsidRDefault="006A4C3F">
      <w:pPr>
        <w:rPr>
          <w:sz w:val="28"/>
          <w:szCs w:val="28"/>
        </w:rPr>
      </w:pPr>
    </w:p>
    <w:p w:rsidR="006A4C3F" w:rsidRDefault="005E1846">
      <w:pPr>
        <w:pStyle w:val="Heading1"/>
        <w:jc w:val="center"/>
      </w:pPr>
      <w:r>
        <w:t xml:space="preserve">My home page view </w:t>
      </w:r>
    </w:p>
    <w:p w:rsidR="006A4C3F" w:rsidRDefault="006A4C3F"/>
    <w:p w:rsidR="006A4C3F" w:rsidRDefault="00CA57F2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7560310" cy="38620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pa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3F" w:rsidRDefault="00CA57F2">
      <w:pPr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r w:rsidR="00E07D05">
        <w:rPr>
          <w:sz w:val="28"/>
          <w:szCs w:val="28"/>
        </w:rPr>
        <w:t xml:space="preserve">the main entry point of my web application, it serves as the initial page that users see </w:t>
      </w:r>
      <w:r>
        <w:rPr>
          <w:sz w:val="28"/>
          <w:szCs w:val="28"/>
        </w:rPr>
        <w:t>after</w:t>
      </w:r>
      <w:r w:rsidR="00E07D05">
        <w:rPr>
          <w:sz w:val="28"/>
          <w:szCs w:val="28"/>
        </w:rPr>
        <w:t xml:space="preserve"> </w:t>
      </w:r>
      <w:proofErr w:type="gramStart"/>
      <w:r w:rsidR="00E07D05">
        <w:rPr>
          <w:sz w:val="28"/>
          <w:szCs w:val="28"/>
        </w:rPr>
        <w:t xml:space="preserve">they </w:t>
      </w:r>
      <w:r>
        <w:rPr>
          <w:sz w:val="28"/>
          <w:szCs w:val="28"/>
        </w:rPr>
        <w:t xml:space="preserve"> logged</w:t>
      </w:r>
      <w:proofErr w:type="gramEnd"/>
      <w:r>
        <w:rPr>
          <w:sz w:val="28"/>
          <w:szCs w:val="28"/>
        </w:rPr>
        <w:t xml:space="preserve"> in</w:t>
      </w:r>
      <w:r w:rsidR="00E07D05">
        <w:rPr>
          <w:sz w:val="28"/>
          <w:szCs w:val="28"/>
        </w:rPr>
        <w:t>.</w:t>
      </w:r>
    </w:p>
    <w:p w:rsidR="006A4C3F" w:rsidRDefault="00E07D05">
      <w:pPr>
        <w:rPr>
          <w:sz w:val="28"/>
          <w:szCs w:val="28"/>
        </w:rPr>
      </w:pPr>
      <w:r>
        <w:rPr>
          <w:sz w:val="28"/>
          <w:szCs w:val="28"/>
        </w:rPr>
        <w:t xml:space="preserve">Navigation links that allows you to manage my web application and gives access to </w:t>
      </w:r>
      <w:r w:rsidR="00CA57F2">
        <w:rPr>
          <w:sz w:val="28"/>
          <w:szCs w:val="28"/>
        </w:rPr>
        <w:t xml:space="preserve">your new reservation and the reservation you already have or </w:t>
      </w:r>
      <w:proofErr w:type="spellStart"/>
      <w:r w:rsidR="00CA57F2">
        <w:rPr>
          <w:sz w:val="28"/>
          <w:szCs w:val="28"/>
        </w:rPr>
        <w:t>signout</w:t>
      </w:r>
      <w:proofErr w:type="spellEnd"/>
      <w:r w:rsidR="00CA57F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A4C3F" w:rsidRDefault="00E07D05">
      <w:pPr>
        <w:rPr>
          <w:sz w:val="28"/>
          <w:szCs w:val="28"/>
        </w:rPr>
      </w:pPr>
      <w:r>
        <w:rPr>
          <w:sz w:val="28"/>
          <w:szCs w:val="28"/>
        </w:rPr>
        <w:t>Navigation link that allows you to Log in case you are the user who have an account.</w:t>
      </w:r>
    </w:p>
    <w:p w:rsidR="006A4C3F" w:rsidRDefault="00E07D05">
      <w:pPr>
        <w:rPr>
          <w:sz w:val="28"/>
          <w:szCs w:val="28"/>
        </w:rPr>
      </w:pPr>
      <w:r>
        <w:rPr>
          <w:sz w:val="28"/>
          <w:szCs w:val="28"/>
        </w:rPr>
        <w:t>Navigation link that allows to manage all the contents in my web application.</w:t>
      </w:r>
    </w:p>
    <w:p w:rsidR="006A4C3F" w:rsidRDefault="00E07D05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="00CA57F2">
        <w:rPr>
          <w:sz w:val="28"/>
          <w:szCs w:val="28"/>
        </w:rPr>
        <w:t>ere you can use localhost://8080</w:t>
      </w:r>
    </w:p>
    <w:p w:rsidR="006A4C3F" w:rsidRDefault="00E07D05">
      <w:pPr>
        <w:pStyle w:val="Heading1"/>
        <w:jc w:val="center"/>
      </w:pPr>
      <w:r>
        <w:lastRenderedPageBreak/>
        <w:t>User authentication and access control to Log in</w:t>
      </w:r>
    </w:p>
    <w:p w:rsidR="006A4C3F" w:rsidRDefault="00CA57F2">
      <w:r>
        <w:rPr>
          <w:noProof/>
          <w:lang w:eastAsia="en-US"/>
        </w:rPr>
        <w:drawing>
          <wp:inline distT="0" distB="0" distL="0" distR="0">
            <wp:extent cx="7560310" cy="3550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3F" w:rsidRDefault="006A4C3F">
      <w:pPr>
        <w:rPr>
          <w:sz w:val="28"/>
          <w:szCs w:val="28"/>
        </w:rPr>
      </w:pPr>
    </w:p>
    <w:p w:rsidR="006A4C3F" w:rsidRDefault="00E07D05"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The login functionality verifies the identity of the user by authenticati</w:t>
      </w:r>
      <w:r w:rsidR="00CA57F2">
        <w:rPr>
          <w:sz w:val="28"/>
          <w:szCs w:val="28"/>
        </w:rPr>
        <w:t>ng their credentials, such as email</w:t>
      </w:r>
      <w:r>
        <w:rPr>
          <w:sz w:val="28"/>
          <w:szCs w:val="28"/>
        </w:rPr>
        <w:t xml:space="preserve"> and password.</w:t>
      </w:r>
    </w:p>
    <w:p w:rsidR="006A4C3F" w:rsidRDefault="00E07D05"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It ensures that only authorized users can access protected resources and perform specific actions within the application.</w:t>
      </w:r>
    </w:p>
    <w:p w:rsidR="006A4C3F" w:rsidRDefault="00CA57F2">
      <w:pPr>
        <w:ind w:firstLineChars="50" w:firstLine="105"/>
      </w:pPr>
      <w:r>
        <w:rPr>
          <w:noProof/>
          <w:lang w:eastAsia="en-US"/>
        </w:rPr>
        <w:lastRenderedPageBreak/>
        <w:drawing>
          <wp:inline distT="0" distB="0" distL="0" distR="0">
            <wp:extent cx="7560310" cy="3714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gnup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3F" w:rsidRDefault="006A4C3F">
      <w:pPr>
        <w:ind w:firstLineChars="50" w:firstLine="105"/>
      </w:pP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sign-up feature enables users to register themselves by providing necessary information, such as username, email address, and password.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collects user details required to create a unique account and establish their identity within the application.</w:t>
      </w:r>
    </w:p>
    <w:p w:rsidR="006A4C3F" w:rsidRDefault="00E07D0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sign-up functionality creates a new user account in the application's user management system or database.</w:t>
      </w:r>
    </w:p>
    <w:p w:rsidR="006A4C3F" w:rsidRDefault="00CA57F2">
      <w:pPr>
        <w:ind w:firstLineChars="50" w:firstLine="105"/>
      </w:pPr>
      <w:r>
        <w:rPr>
          <w:noProof/>
          <w:lang w:eastAsia="en-US"/>
        </w:rPr>
        <w:lastRenderedPageBreak/>
        <w:drawing>
          <wp:inline distT="0" distB="0" distL="0" distR="0">
            <wp:extent cx="7560310" cy="38506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tab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3F" w:rsidRDefault="006A4C3F">
      <w:pPr>
        <w:ind w:firstLineChars="50" w:firstLine="105"/>
      </w:pPr>
    </w:p>
    <w:p w:rsidR="006A4C3F" w:rsidRDefault="00E07D05"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This the database</w:t>
      </w:r>
    </w:p>
    <w:p w:rsidR="006A4C3F" w:rsidRDefault="00CA57F2">
      <w:pPr>
        <w:ind w:firstLineChars="50" w:firstLine="14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7560310" cy="32302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_reserva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3F" w:rsidRDefault="00E07D05"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This how it Displayed in web page and user can be able to edit and Delete</w:t>
      </w:r>
    </w:p>
    <w:p w:rsidR="006A4C3F" w:rsidRDefault="006A4C3F">
      <w:pPr>
        <w:ind w:firstLineChars="50" w:firstLine="140"/>
        <w:rPr>
          <w:sz w:val="28"/>
          <w:szCs w:val="28"/>
        </w:rPr>
      </w:pPr>
    </w:p>
    <w:p w:rsidR="006A4C3F" w:rsidRDefault="006A4C3F">
      <w:pPr>
        <w:ind w:firstLineChars="50" w:firstLine="140"/>
        <w:rPr>
          <w:sz w:val="28"/>
          <w:szCs w:val="28"/>
        </w:rPr>
      </w:pPr>
    </w:p>
    <w:p w:rsidR="006A4C3F" w:rsidRDefault="006A4C3F">
      <w:pPr>
        <w:ind w:firstLineChars="50" w:firstLine="160"/>
        <w:rPr>
          <w:sz w:val="32"/>
          <w:szCs w:val="32"/>
        </w:rPr>
      </w:pPr>
    </w:p>
    <w:p w:rsidR="006A4C3F" w:rsidRDefault="005E184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Some of The </w:t>
      </w:r>
      <w:proofErr w:type="gramStart"/>
      <w:r>
        <w:rPr>
          <w:sz w:val="32"/>
          <w:szCs w:val="32"/>
        </w:rPr>
        <w:t>room</w:t>
      </w:r>
      <w:proofErr w:type="gramEnd"/>
      <w:r w:rsidR="00E07D05">
        <w:rPr>
          <w:sz w:val="32"/>
          <w:szCs w:val="32"/>
        </w:rPr>
        <w:t xml:space="preserve"> User can Access After Log In</w:t>
      </w:r>
    </w:p>
    <w:p w:rsidR="006A4C3F" w:rsidRDefault="006A4C3F"/>
    <w:p w:rsidR="006A4C3F" w:rsidRDefault="006A4C3F"/>
    <w:p w:rsidR="006A4C3F" w:rsidRDefault="006A4C3F"/>
    <w:p w:rsidR="006A4C3F" w:rsidRDefault="00E07D05">
      <w:r>
        <w:t xml:space="preserve">  Thank You</w:t>
      </w:r>
    </w:p>
    <w:p w:rsidR="006A4C3F" w:rsidRDefault="006A4C3F">
      <w:pPr>
        <w:rPr>
          <w:sz w:val="28"/>
          <w:szCs w:val="28"/>
        </w:rPr>
      </w:pPr>
    </w:p>
    <w:p w:rsidR="006A4C3F" w:rsidRDefault="006A4C3F">
      <w:pPr>
        <w:ind w:leftChars="133" w:left="279"/>
        <w:rPr>
          <w:b/>
          <w:bCs/>
          <w:sz w:val="28"/>
          <w:szCs w:val="28"/>
        </w:rPr>
      </w:pPr>
    </w:p>
    <w:p w:rsidR="006A4C3F" w:rsidRDefault="006A4C3F">
      <w:pPr>
        <w:ind w:leftChars="133" w:left="279"/>
        <w:rPr>
          <w:sz w:val="28"/>
          <w:szCs w:val="28"/>
        </w:rPr>
      </w:pPr>
    </w:p>
    <w:p w:rsidR="006A4C3F" w:rsidRDefault="006A4C3F">
      <w:pPr>
        <w:ind w:leftChars="133" w:left="279"/>
        <w:rPr>
          <w:sz w:val="28"/>
          <w:szCs w:val="28"/>
        </w:rPr>
      </w:pPr>
    </w:p>
    <w:p w:rsidR="006A4C3F" w:rsidRDefault="006A4C3F">
      <w:pPr>
        <w:rPr>
          <w:sz w:val="28"/>
          <w:szCs w:val="28"/>
        </w:rPr>
      </w:pPr>
    </w:p>
    <w:p w:rsidR="006A4C3F" w:rsidRDefault="006A4C3F">
      <w:pPr>
        <w:rPr>
          <w:sz w:val="28"/>
          <w:szCs w:val="28"/>
        </w:rPr>
      </w:pPr>
    </w:p>
    <w:p w:rsidR="006A4C3F" w:rsidRDefault="006A4C3F">
      <w:pPr>
        <w:rPr>
          <w:sz w:val="28"/>
          <w:szCs w:val="28"/>
        </w:rPr>
      </w:pPr>
    </w:p>
    <w:p w:rsidR="006A4C3F" w:rsidRDefault="006A4C3F">
      <w:pPr>
        <w:rPr>
          <w:sz w:val="28"/>
          <w:szCs w:val="28"/>
        </w:rPr>
      </w:pPr>
    </w:p>
    <w:p w:rsidR="006A4C3F" w:rsidRDefault="006A4C3F">
      <w:pPr>
        <w:rPr>
          <w:sz w:val="28"/>
          <w:szCs w:val="28"/>
        </w:rPr>
      </w:pPr>
    </w:p>
    <w:p w:rsidR="006A4C3F" w:rsidRDefault="006A4C3F">
      <w:pPr>
        <w:rPr>
          <w:sz w:val="24"/>
        </w:rPr>
      </w:pPr>
    </w:p>
    <w:p w:rsidR="006A4C3F" w:rsidRDefault="006A4C3F"/>
    <w:sectPr w:rsidR="006A4C3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267" w:rsidRDefault="00D76267">
      <w:r>
        <w:separator/>
      </w:r>
    </w:p>
  </w:endnote>
  <w:endnote w:type="continuationSeparator" w:id="0">
    <w:p w:rsidR="00D76267" w:rsidRDefault="00D7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267" w:rsidRDefault="00D76267">
      <w:r>
        <w:separator/>
      </w:r>
    </w:p>
  </w:footnote>
  <w:footnote w:type="continuationSeparator" w:id="0">
    <w:p w:rsidR="00D76267" w:rsidRDefault="00D76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C3F" w:rsidRDefault="006A4C3F">
    <w:pPr>
      <w:pStyle w:val="Header"/>
      <w:rPr>
        <w:rFonts w:eastAsiaTheme="minorEastAsia"/>
      </w:rPr>
    </w:pPr>
  </w:p>
  <w:p w:rsidR="006A4C3F" w:rsidRDefault="006A4C3F">
    <w:pPr>
      <w:pStyle w:val="Header"/>
      <w:rPr>
        <w:rFonts w:eastAsiaTheme="minorEastAsia"/>
      </w:rPr>
    </w:pPr>
  </w:p>
  <w:p w:rsidR="006A4C3F" w:rsidRDefault="00E07D05">
    <w:pPr>
      <w:pStyle w:val="Header"/>
      <w:rPr>
        <w:rFonts w:eastAsiaTheme="minorEastAsia"/>
      </w:rPr>
    </w:pPr>
    <w:r>
      <w:rPr>
        <w:rFonts w:eastAsiaTheme="minorEastAsia" w:hint="eastAsia"/>
        <w:noProof/>
        <w:lang w:eastAsia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-71120</wp:posOffset>
          </wp:positionH>
          <wp:positionV relativeFrom="paragraph">
            <wp:posOffset>-831850</wp:posOffset>
          </wp:positionV>
          <wp:extent cx="7630795" cy="4252595"/>
          <wp:effectExtent l="0" t="0" r="8255" b="0"/>
          <wp:wrapNone/>
          <wp:docPr id="1" name="图片 1" descr="56fb540eabb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6fb540eabb01"/>
                  <pic:cNvPicPr>
                    <a:picLocks noChangeAspect="1"/>
                  </pic:cNvPicPr>
                </pic:nvPicPr>
                <pic:blipFill>
                  <a:blip r:embed="rId1"/>
                  <a:srcRect b="65810"/>
                  <a:stretch>
                    <a:fillRect/>
                  </a:stretch>
                </pic:blipFill>
                <pic:spPr>
                  <a:xfrm>
                    <a:off x="0" y="0"/>
                    <a:ext cx="7630795" cy="425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EastAsia" w:hint="eastAsia"/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-405130</wp:posOffset>
          </wp:positionH>
          <wp:positionV relativeFrom="paragraph">
            <wp:posOffset>5954395</wp:posOffset>
          </wp:positionV>
          <wp:extent cx="7964805" cy="3904615"/>
          <wp:effectExtent l="0" t="0" r="17145" b="635"/>
          <wp:wrapNone/>
          <wp:docPr id="5" name="图片 5" descr="56fb540eabb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56fb540eabb01"/>
                  <pic:cNvPicPr>
                    <a:picLocks noChangeAspect="1"/>
                  </pic:cNvPicPr>
                </pic:nvPicPr>
                <pic:blipFill>
                  <a:blip r:embed="rId1"/>
                  <a:srcRect t="69632" b="293"/>
                  <a:stretch>
                    <a:fillRect/>
                  </a:stretch>
                </pic:blipFill>
                <pic:spPr>
                  <a:xfrm>
                    <a:off x="0" y="0"/>
                    <a:ext cx="7964805" cy="3904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F58838"/>
    <w:multiLevelType w:val="multilevel"/>
    <w:tmpl w:val="AFF5883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FF7B3E40"/>
    <w:multiLevelType w:val="singleLevel"/>
    <w:tmpl w:val="FF7B3E4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4FD0F5C"/>
    <w:multiLevelType w:val="singleLevel"/>
    <w:tmpl w:val="74FD0F5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C522F"/>
    <w:rsid w:val="004C5290"/>
    <w:rsid w:val="005E1846"/>
    <w:rsid w:val="006A4C3F"/>
    <w:rsid w:val="00AD64A1"/>
    <w:rsid w:val="00CA57F2"/>
    <w:rsid w:val="00D76267"/>
    <w:rsid w:val="00E07D05"/>
    <w:rsid w:val="02437B5E"/>
    <w:rsid w:val="06114F15"/>
    <w:rsid w:val="06AC4031"/>
    <w:rsid w:val="0E332299"/>
    <w:rsid w:val="147745E9"/>
    <w:rsid w:val="1D4C031F"/>
    <w:rsid w:val="1D8A4068"/>
    <w:rsid w:val="20982A81"/>
    <w:rsid w:val="2B02140E"/>
    <w:rsid w:val="31B00DFC"/>
    <w:rsid w:val="33B401FC"/>
    <w:rsid w:val="37C7747C"/>
    <w:rsid w:val="3A8E046D"/>
    <w:rsid w:val="3C4E59B7"/>
    <w:rsid w:val="3E350E4C"/>
    <w:rsid w:val="42730995"/>
    <w:rsid w:val="526F1C59"/>
    <w:rsid w:val="598A0E06"/>
    <w:rsid w:val="5A7F208C"/>
    <w:rsid w:val="68511572"/>
    <w:rsid w:val="69560A00"/>
    <w:rsid w:val="7F4C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10E50"/>
  <w15:docId w15:val="{3A08261E-C267-4B5E-9997-254C7584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office6\templates\download\730978a1\Simple%20Snowflack%20Letter.doc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Snowflack Letter</Template>
  <TotalTime>37</TotalTime>
  <Pages>9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2023-12-12T20:19:00Z</dcterms:created>
  <dcterms:modified xsi:type="dcterms:W3CDTF">2023-12-13T13:05:00Z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E2BC166D80E94F438EBEE22858D6A9B7</vt:lpwstr>
  </property>
</Properties>
</file>