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008FE" w14:textId="77777777" w:rsidR="00D742B6" w:rsidRDefault="00D742B6" w:rsidP="00D742B6">
      <w:pPr>
        <w:pStyle w:val="berschrift2"/>
      </w:pPr>
      <w:bookmarkStart w:id="0" w:name="_Toc54437100"/>
      <w:r>
        <w:t>Literaturrecherche</w:t>
      </w:r>
      <w:bookmarkEnd w:id="0"/>
    </w:p>
    <w:sdt>
      <w:sdtPr>
        <w:rPr>
          <w:rFonts w:asciiTheme="minorHAnsi" w:eastAsiaTheme="minorHAnsi" w:hAnsiTheme="minorHAnsi" w:cstheme="minorBidi"/>
          <w:color w:val="auto"/>
          <w:sz w:val="22"/>
          <w:szCs w:val="22"/>
          <w:lang w:val="de-DE" w:eastAsia="en-US"/>
        </w:rPr>
        <w:id w:val="456764880"/>
        <w:docPartObj>
          <w:docPartGallery w:val="Table of Contents"/>
          <w:docPartUnique/>
        </w:docPartObj>
      </w:sdtPr>
      <w:sdtEndPr>
        <w:rPr>
          <w:b/>
          <w:bCs/>
        </w:rPr>
      </w:sdtEndPr>
      <w:sdtContent>
        <w:p w14:paraId="00F5B365" w14:textId="77777777" w:rsidR="00D742B6" w:rsidRDefault="00D742B6" w:rsidP="00D742B6">
          <w:pPr>
            <w:pStyle w:val="Inhaltsverzeichnisberschrift"/>
          </w:pPr>
          <w:r>
            <w:rPr>
              <w:lang w:val="de-DE"/>
            </w:rPr>
            <w:t>Inhalt</w:t>
          </w:r>
        </w:p>
        <w:p w14:paraId="6CEFE93A" w14:textId="77777777" w:rsidR="00D742B6" w:rsidRDefault="00D742B6" w:rsidP="00D742B6">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437100" w:history="1">
            <w:r w:rsidRPr="0049612F">
              <w:rPr>
                <w:rStyle w:val="Hyperlink"/>
                <w:noProof/>
              </w:rPr>
              <w:t>Literaturrecherche</w:t>
            </w:r>
            <w:r>
              <w:rPr>
                <w:noProof/>
                <w:webHidden/>
              </w:rPr>
              <w:tab/>
            </w:r>
            <w:r>
              <w:rPr>
                <w:noProof/>
                <w:webHidden/>
              </w:rPr>
              <w:fldChar w:fldCharType="begin"/>
            </w:r>
            <w:r>
              <w:rPr>
                <w:noProof/>
                <w:webHidden/>
              </w:rPr>
              <w:instrText xml:space="preserve"> PAGEREF _Toc54437100 \h </w:instrText>
            </w:r>
            <w:r>
              <w:rPr>
                <w:noProof/>
                <w:webHidden/>
              </w:rPr>
            </w:r>
            <w:r>
              <w:rPr>
                <w:noProof/>
                <w:webHidden/>
              </w:rPr>
              <w:fldChar w:fldCharType="separate"/>
            </w:r>
            <w:r>
              <w:rPr>
                <w:noProof/>
                <w:webHidden/>
              </w:rPr>
              <w:t>1</w:t>
            </w:r>
            <w:r>
              <w:rPr>
                <w:noProof/>
                <w:webHidden/>
              </w:rPr>
              <w:fldChar w:fldCharType="end"/>
            </w:r>
          </w:hyperlink>
        </w:p>
        <w:p w14:paraId="4AD35779" w14:textId="77777777" w:rsidR="00D742B6" w:rsidRDefault="00474A57" w:rsidP="00D742B6">
          <w:pPr>
            <w:pStyle w:val="Verzeichnis1"/>
            <w:tabs>
              <w:tab w:val="right" w:leader="dot" w:pos="9062"/>
            </w:tabs>
            <w:rPr>
              <w:rFonts w:eastAsiaTheme="minorEastAsia"/>
              <w:noProof/>
              <w:lang w:eastAsia="de-CH"/>
            </w:rPr>
          </w:pPr>
          <w:hyperlink w:anchor="_Toc54437101" w:history="1">
            <w:r w:rsidR="00D742B6" w:rsidRPr="0049612F">
              <w:rPr>
                <w:rStyle w:val="Hyperlink"/>
                <w:noProof/>
              </w:rPr>
              <w:t>Recherche über Sucht aus «</w:t>
            </w:r>
            <w:r w:rsidR="00D742B6" w:rsidRPr="0049612F">
              <w:rPr>
                <w:rStyle w:val="Hyperlink"/>
                <w:rFonts w:ascii="Calibri" w:hAnsi="Calibri" w:cs="Calibri"/>
                <w:noProof/>
              </w:rPr>
              <w:t>Psychotherapie bei Sucht und Abhängigkeiten(1)»</w:t>
            </w:r>
            <w:r w:rsidR="00D742B6">
              <w:rPr>
                <w:noProof/>
                <w:webHidden/>
              </w:rPr>
              <w:tab/>
            </w:r>
            <w:r w:rsidR="00D742B6">
              <w:rPr>
                <w:noProof/>
                <w:webHidden/>
              </w:rPr>
              <w:fldChar w:fldCharType="begin"/>
            </w:r>
            <w:r w:rsidR="00D742B6">
              <w:rPr>
                <w:noProof/>
                <w:webHidden/>
              </w:rPr>
              <w:instrText xml:space="preserve"> PAGEREF _Toc54437101 \h </w:instrText>
            </w:r>
            <w:r w:rsidR="00D742B6">
              <w:rPr>
                <w:noProof/>
                <w:webHidden/>
              </w:rPr>
            </w:r>
            <w:r w:rsidR="00D742B6">
              <w:rPr>
                <w:noProof/>
                <w:webHidden/>
              </w:rPr>
              <w:fldChar w:fldCharType="separate"/>
            </w:r>
            <w:r w:rsidR="00D742B6">
              <w:rPr>
                <w:noProof/>
                <w:webHidden/>
              </w:rPr>
              <w:t>2</w:t>
            </w:r>
            <w:r w:rsidR="00D742B6">
              <w:rPr>
                <w:noProof/>
                <w:webHidden/>
              </w:rPr>
              <w:fldChar w:fldCharType="end"/>
            </w:r>
          </w:hyperlink>
        </w:p>
        <w:p w14:paraId="28CF96A6" w14:textId="77777777" w:rsidR="00D742B6" w:rsidRDefault="00474A57" w:rsidP="00D742B6">
          <w:pPr>
            <w:pStyle w:val="Verzeichnis3"/>
            <w:tabs>
              <w:tab w:val="right" w:leader="dot" w:pos="9062"/>
            </w:tabs>
            <w:rPr>
              <w:rFonts w:eastAsiaTheme="minorEastAsia"/>
              <w:noProof/>
              <w:lang w:eastAsia="de-CH"/>
            </w:rPr>
          </w:pPr>
          <w:hyperlink w:anchor="_Toc54437102" w:history="1">
            <w:r w:rsidR="00D742B6" w:rsidRPr="0049612F">
              <w:rPr>
                <w:rStyle w:val="Hyperlink"/>
                <w:noProof/>
              </w:rPr>
              <w:t>Definition:</w:t>
            </w:r>
            <w:r w:rsidR="00D742B6">
              <w:rPr>
                <w:noProof/>
                <w:webHidden/>
              </w:rPr>
              <w:tab/>
            </w:r>
            <w:r w:rsidR="00D742B6">
              <w:rPr>
                <w:noProof/>
                <w:webHidden/>
              </w:rPr>
              <w:fldChar w:fldCharType="begin"/>
            </w:r>
            <w:r w:rsidR="00D742B6">
              <w:rPr>
                <w:noProof/>
                <w:webHidden/>
              </w:rPr>
              <w:instrText xml:space="preserve"> PAGEREF _Toc54437102 \h </w:instrText>
            </w:r>
            <w:r w:rsidR="00D742B6">
              <w:rPr>
                <w:noProof/>
                <w:webHidden/>
              </w:rPr>
            </w:r>
            <w:r w:rsidR="00D742B6">
              <w:rPr>
                <w:noProof/>
                <w:webHidden/>
              </w:rPr>
              <w:fldChar w:fldCharType="separate"/>
            </w:r>
            <w:r w:rsidR="00D742B6">
              <w:rPr>
                <w:noProof/>
                <w:webHidden/>
              </w:rPr>
              <w:t>2</w:t>
            </w:r>
            <w:r w:rsidR="00D742B6">
              <w:rPr>
                <w:noProof/>
                <w:webHidden/>
              </w:rPr>
              <w:fldChar w:fldCharType="end"/>
            </w:r>
          </w:hyperlink>
        </w:p>
        <w:p w14:paraId="3ED3220A" w14:textId="77777777" w:rsidR="00D742B6" w:rsidRDefault="00474A57" w:rsidP="00D742B6">
          <w:pPr>
            <w:pStyle w:val="Verzeichnis3"/>
            <w:tabs>
              <w:tab w:val="right" w:leader="dot" w:pos="9062"/>
            </w:tabs>
            <w:rPr>
              <w:rFonts w:eastAsiaTheme="minorEastAsia"/>
              <w:noProof/>
              <w:lang w:eastAsia="de-CH"/>
            </w:rPr>
          </w:pPr>
          <w:hyperlink w:anchor="_Toc54437103" w:history="1">
            <w:r w:rsidR="00D742B6" w:rsidRPr="0049612F">
              <w:rPr>
                <w:rStyle w:val="Hyperlink"/>
                <w:noProof/>
              </w:rPr>
              <w:t>Symptome:</w:t>
            </w:r>
            <w:r w:rsidR="00D742B6">
              <w:rPr>
                <w:noProof/>
                <w:webHidden/>
              </w:rPr>
              <w:tab/>
            </w:r>
            <w:r w:rsidR="00D742B6">
              <w:rPr>
                <w:noProof/>
                <w:webHidden/>
              </w:rPr>
              <w:fldChar w:fldCharType="begin"/>
            </w:r>
            <w:r w:rsidR="00D742B6">
              <w:rPr>
                <w:noProof/>
                <w:webHidden/>
              </w:rPr>
              <w:instrText xml:space="preserve"> PAGEREF _Toc54437103 \h </w:instrText>
            </w:r>
            <w:r w:rsidR="00D742B6">
              <w:rPr>
                <w:noProof/>
                <w:webHidden/>
              </w:rPr>
            </w:r>
            <w:r w:rsidR="00D742B6">
              <w:rPr>
                <w:noProof/>
                <w:webHidden/>
              </w:rPr>
              <w:fldChar w:fldCharType="separate"/>
            </w:r>
            <w:r w:rsidR="00D742B6">
              <w:rPr>
                <w:noProof/>
                <w:webHidden/>
              </w:rPr>
              <w:t>2</w:t>
            </w:r>
            <w:r w:rsidR="00D742B6">
              <w:rPr>
                <w:noProof/>
                <w:webHidden/>
              </w:rPr>
              <w:fldChar w:fldCharType="end"/>
            </w:r>
          </w:hyperlink>
        </w:p>
        <w:p w14:paraId="44CDBB44" w14:textId="77777777" w:rsidR="00D742B6" w:rsidRDefault="00474A57" w:rsidP="00D742B6">
          <w:pPr>
            <w:pStyle w:val="Verzeichnis3"/>
            <w:tabs>
              <w:tab w:val="right" w:leader="dot" w:pos="9062"/>
            </w:tabs>
            <w:rPr>
              <w:rFonts w:eastAsiaTheme="minorEastAsia"/>
              <w:noProof/>
              <w:lang w:eastAsia="de-CH"/>
            </w:rPr>
          </w:pPr>
          <w:hyperlink w:anchor="_Toc54437104" w:history="1">
            <w:r w:rsidR="00D742B6" w:rsidRPr="0049612F">
              <w:rPr>
                <w:rStyle w:val="Hyperlink"/>
                <w:noProof/>
              </w:rPr>
              <w:t>Alkohol</w:t>
            </w:r>
            <w:r w:rsidR="00D742B6" w:rsidRPr="0049612F">
              <w:rPr>
                <w:rStyle w:val="Hyperlink"/>
                <w:rFonts w:ascii="Calibri" w:hAnsi="Calibri" w:cs="Calibri"/>
                <w:noProof/>
              </w:rPr>
              <w:t>()</w:t>
            </w:r>
            <w:r w:rsidR="00D742B6" w:rsidRPr="0049612F">
              <w:rPr>
                <w:rStyle w:val="Hyperlink"/>
                <w:noProof/>
              </w:rPr>
              <w:t>:</w:t>
            </w:r>
            <w:r w:rsidR="00D742B6">
              <w:rPr>
                <w:noProof/>
                <w:webHidden/>
              </w:rPr>
              <w:tab/>
            </w:r>
            <w:r w:rsidR="00D742B6">
              <w:rPr>
                <w:noProof/>
                <w:webHidden/>
              </w:rPr>
              <w:fldChar w:fldCharType="begin"/>
            </w:r>
            <w:r w:rsidR="00D742B6">
              <w:rPr>
                <w:noProof/>
                <w:webHidden/>
              </w:rPr>
              <w:instrText xml:space="preserve"> PAGEREF _Toc54437104 \h </w:instrText>
            </w:r>
            <w:r w:rsidR="00D742B6">
              <w:rPr>
                <w:noProof/>
                <w:webHidden/>
              </w:rPr>
            </w:r>
            <w:r w:rsidR="00D742B6">
              <w:rPr>
                <w:noProof/>
                <w:webHidden/>
              </w:rPr>
              <w:fldChar w:fldCharType="separate"/>
            </w:r>
            <w:r w:rsidR="00D742B6">
              <w:rPr>
                <w:noProof/>
                <w:webHidden/>
              </w:rPr>
              <w:t>2</w:t>
            </w:r>
            <w:r w:rsidR="00D742B6">
              <w:rPr>
                <w:noProof/>
                <w:webHidden/>
              </w:rPr>
              <w:fldChar w:fldCharType="end"/>
            </w:r>
          </w:hyperlink>
        </w:p>
        <w:p w14:paraId="2395ED2E" w14:textId="77777777" w:rsidR="00D742B6" w:rsidRDefault="00474A57" w:rsidP="00D742B6">
          <w:pPr>
            <w:pStyle w:val="Verzeichnis3"/>
            <w:tabs>
              <w:tab w:val="right" w:leader="dot" w:pos="9062"/>
            </w:tabs>
            <w:rPr>
              <w:rFonts w:eastAsiaTheme="minorEastAsia"/>
              <w:noProof/>
              <w:lang w:eastAsia="de-CH"/>
            </w:rPr>
          </w:pPr>
          <w:hyperlink w:anchor="_Toc54437105" w:history="1">
            <w:r w:rsidR="00D742B6" w:rsidRPr="0049612F">
              <w:rPr>
                <w:rStyle w:val="Hyperlink"/>
                <w:noProof/>
              </w:rPr>
              <w:t>Ätiologie</w:t>
            </w:r>
            <w:r w:rsidR="00D742B6">
              <w:rPr>
                <w:noProof/>
                <w:webHidden/>
              </w:rPr>
              <w:tab/>
            </w:r>
            <w:r w:rsidR="00D742B6">
              <w:rPr>
                <w:noProof/>
                <w:webHidden/>
              </w:rPr>
              <w:fldChar w:fldCharType="begin"/>
            </w:r>
            <w:r w:rsidR="00D742B6">
              <w:rPr>
                <w:noProof/>
                <w:webHidden/>
              </w:rPr>
              <w:instrText xml:space="preserve"> PAGEREF _Toc54437105 \h </w:instrText>
            </w:r>
            <w:r w:rsidR="00D742B6">
              <w:rPr>
                <w:noProof/>
                <w:webHidden/>
              </w:rPr>
            </w:r>
            <w:r w:rsidR="00D742B6">
              <w:rPr>
                <w:noProof/>
                <w:webHidden/>
              </w:rPr>
              <w:fldChar w:fldCharType="separate"/>
            </w:r>
            <w:r w:rsidR="00D742B6">
              <w:rPr>
                <w:noProof/>
                <w:webHidden/>
              </w:rPr>
              <w:t>2</w:t>
            </w:r>
            <w:r w:rsidR="00D742B6">
              <w:rPr>
                <w:noProof/>
                <w:webHidden/>
              </w:rPr>
              <w:fldChar w:fldCharType="end"/>
            </w:r>
          </w:hyperlink>
        </w:p>
        <w:p w14:paraId="49B8D082" w14:textId="77777777" w:rsidR="00D742B6" w:rsidRDefault="00474A57" w:rsidP="00D742B6">
          <w:pPr>
            <w:pStyle w:val="Verzeichnis3"/>
            <w:tabs>
              <w:tab w:val="right" w:leader="dot" w:pos="9062"/>
            </w:tabs>
            <w:rPr>
              <w:rFonts w:eastAsiaTheme="minorEastAsia"/>
              <w:noProof/>
              <w:lang w:eastAsia="de-CH"/>
            </w:rPr>
          </w:pPr>
          <w:hyperlink w:anchor="_Toc54437106" w:history="1">
            <w:r w:rsidR="00D742B6" w:rsidRPr="0049612F">
              <w:rPr>
                <w:rStyle w:val="Hyperlink"/>
                <w:noProof/>
              </w:rPr>
              <w:t>Psychodynamische Effekte</w:t>
            </w:r>
            <w:r w:rsidR="00D742B6">
              <w:rPr>
                <w:noProof/>
                <w:webHidden/>
              </w:rPr>
              <w:tab/>
            </w:r>
            <w:r w:rsidR="00D742B6">
              <w:rPr>
                <w:noProof/>
                <w:webHidden/>
              </w:rPr>
              <w:fldChar w:fldCharType="begin"/>
            </w:r>
            <w:r w:rsidR="00D742B6">
              <w:rPr>
                <w:noProof/>
                <w:webHidden/>
              </w:rPr>
              <w:instrText xml:space="preserve"> PAGEREF _Toc54437106 \h </w:instrText>
            </w:r>
            <w:r w:rsidR="00D742B6">
              <w:rPr>
                <w:noProof/>
                <w:webHidden/>
              </w:rPr>
            </w:r>
            <w:r w:rsidR="00D742B6">
              <w:rPr>
                <w:noProof/>
                <w:webHidden/>
              </w:rPr>
              <w:fldChar w:fldCharType="separate"/>
            </w:r>
            <w:r w:rsidR="00D742B6">
              <w:rPr>
                <w:noProof/>
                <w:webHidden/>
              </w:rPr>
              <w:t>3</w:t>
            </w:r>
            <w:r w:rsidR="00D742B6">
              <w:rPr>
                <w:noProof/>
                <w:webHidden/>
              </w:rPr>
              <w:fldChar w:fldCharType="end"/>
            </w:r>
          </w:hyperlink>
        </w:p>
        <w:p w14:paraId="5223DA0D" w14:textId="77777777" w:rsidR="00D742B6" w:rsidRDefault="00474A57" w:rsidP="00D742B6">
          <w:pPr>
            <w:pStyle w:val="Verzeichnis3"/>
            <w:tabs>
              <w:tab w:val="right" w:leader="dot" w:pos="9062"/>
            </w:tabs>
            <w:rPr>
              <w:rFonts w:eastAsiaTheme="minorEastAsia"/>
              <w:noProof/>
              <w:lang w:eastAsia="de-CH"/>
            </w:rPr>
          </w:pPr>
          <w:hyperlink w:anchor="_Toc54437107" w:history="1">
            <w:r w:rsidR="00D742B6" w:rsidRPr="0049612F">
              <w:rPr>
                <w:rStyle w:val="Hyperlink"/>
                <w:noProof/>
              </w:rPr>
              <w:t>Einstellung gegenüber Süchtigen</w:t>
            </w:r>
            <w:r w:rsidR="00D742B6">
              <w:rPr>
                <w:noProof/>
                <w:webHidden/>
              </w:rPr>
              <w:tab/>
            </w:r>
            <w:r w:rsidR="00D742B6">
              <w:rPr>
                <w:noProof/>
                <w:webHidden/>
              </w:rPr>
              <w:fldChar w:fldCharType="begin"/>
            </w:r>
            <w:r w:rsidR="00D742B6">
              <w:rPr>
                <w:noProof/>
                <w:webHidden/>
              </w:rPr>
              <w:instrText xml:space="preserve"> PAGEREF _Toc54437107 \h </w:instrText>
            </w:r>
            <w:r w:rsidR="00D742B6">
              <w:rPr>
                <w:noProof/>
                <w:webHidden/>
              </w:rPr>
            </w:r>
            <w:r w:rsidR="00D742B6">
              <w:rPr>
                <w:noProof/>
                <w:webHidden/>
              </w:rPr>
              <w:fldChar w:fldCharType="separate"/>
            </w:r>
            <w:r w:rsidR="00D742B6">
              <w:rPr>
                <w:noProof/>
                <w:webHidden/>
              </w:rPr>
              <w:t>3</w:t>
            </w:r>
            <w:r w:rsidR="00D742B6">
              <w:rPr>
                <w:noProof/>
                <w:webHidden/>
              </w:rPr>
              <w:fldChar w:fldCharType="end"/>
            </w:r>
          </w:hyperlink>
        </w:p>
        <w:p w14:paraId="447101DC" w14:textId="77777777" w:rsidR="00D742B6" w:rsidRDefault="00474A57" w:rsidP="00D742B6">
          <w:pPr>
            <w:pStyle w:val="Verzeichnis3"/>
            <w:tabs>
              <w:tab w:val="right" w:leader="dot" w:pos="9062"/>
            </w:tabs>
            <w:rPr>
              <w:rFonts w:eastAsiaTheme="minorEastAsia"/>
              <w:noProof/>
              <w:lang w:eastAsia="de-CH"/>
            </w:rPr>
          </w:pPr>
          <w:hyperlink w:anchor="_Toc54437108" w:history="1">
            <w:r w:rsidR="00D742B6" w:rsidRPr="0049612F">
              <w:rPr>
                <w:rStyle w:val="Hyperlink"/>
                <w:noProof/>
              </w:rPr>
              <w:t>Suchtanamnese</w:t>
            </w:r>
            <w:r w:rsidR="00D742B6">
              <w:rPr>
                <w:noProof/>
                <w:webHidden/>
              </w:rPr>
              <w:tab/>
            </w:r>
            <w:r w:rsidR="00D742B6">
              <w:rPr>
                <w:noProof/>
                <w:webHidden/>
              </w:rPr>
              <w:fldChar w:fldCharType="begin"/>
            </w:r>
            <w:r w:rsidR="00D742B6">
              <w:rPr>
                <w:noProof/>
                <w:webHidden/>
              </w:rPr>
              <w:instrText xml:space="preserve"> PAGEREF _Toc54437108 \h </w:instrText>
            </w:r>
            <w:r w:rsidR="00D742B6">
              <w:rPr>
                <w:noProof/>
                <w:webHidden/>
              </w:rPr>
            </w:r>
            <w:r w:rsidR="00D742B6">
              <w:rPr>
                <w:noProof/>
                <w:webHidden/>
              </w:rPr>
              <w:fldChar w:fldCharType="separate"/>
            </w:r>
            <w:r w:rsidR="00D742B6">
              <w:rPr>
                <w:noProof/>
                <w:webHidden/>
              </w:rPr>
              <w:t>4</w:t>
            </w:r>
            <w:r w:rsidR="00D742B6">
              <w:rPr>
                <w:noProof/>
                <w:webHidden/>
              </w:rPr>
              <w:fldChar w:fldCharType="end"/>
            </w:r>
          </w:hyperlink>
        </w:p>
        <w:p w14:paraId="3E61264B" w14:textId="77777777" w:rsidR="00D742B6" w:rsidRDefault="00474A57" w:rsidP="00D742B6">
          <w:pPr>
            <w:pStyle w:val="Verzeichnis3"/>
            <w:tabs>
              <w:tab w:val="right" w:leader="dot" w:pos="9062"/>
            </w:tabs>
            <w:rPr>
              <w:rFonts w:eastAsiaTheme="minorEastAsia"/>
              <w:noProof/>
              <w:lang w:eastAsia="de-CH"/>
            </w:rPr>
          </w:pPr>
          <w:hyperlink w:anchor="_Toc54437109" w:history="1">
            <w:r w:rsidR="00D742B6" w:rsidRPr="0049612F">
              <w:rPr>
                <w:rStyle w:val="Hyperlink"/>
                <w:noProof/>
              </w:rPr>
              <w:t>Therapie</w:t>
            </w:r>
            <w:r w:rsidR="00D742B6">
              <w:rPr>
                <w:noProof/>
                <w:webHidden/>
              </w:rPr>
              <w:tab/>
            </w:r>
            <w:r w:rsidR="00D742B6">
              <w:rPr>
                <w:noProof/>
                <w:webHidden/>
              </w:rPr>
              <w:fldChar w:fldCharType="begin"/>
            </w:r>
            <w:r w:rsidR="00D742B6">
              <w:rPr>
                <w:noProof/>
                <w:webHidden/>
              </w:rPr>
              <w:instrText xml:space="preserve"> PAGEREF _Toc54437109 \h </w:instrText>
            </w:r>
            <w:r w:rsidR="00D742B6">
              <w:rPr>
                <w:noProof/>
                <w:webHidden/>
              </w:rPr>
            </w:r>
            <w:r w:rsidR="00D742B6">
              <w:rPr>
                <w:noProof/>
                <w:webHidden/>
              </w:rPr>
              <w:fldChar w:fldCharType="separate"/>
            </w:r>
            <w:r w:rsidR="00D742B6">
              <w:rPr>
                <w:noProof/>
                <w:webHidden/>
              </w:rPr>
              <w:t>4</w:t>
            </w:r>
            <w:r w:rsidR="00D742B6">
              <w:rPr>
                <w:noProof/>
                <w:webHidden/>
              </w:rPr>
              <w:fldChar w:fldCharType="end"/>
            </w:r>
          </w:hyperlink>
        </w:p>
        <w:p w14:paraId="3006EF20" w14:textId="77777777" w:rsidR="00D742B6" w:rsidRDefault="00474A57" w:rsidP="00D742B6">
          <w:pPr>
            <w:pStyle w:val="Verzeichnis3"/>
            <w:tabs>
              <w:tab w:val="right" w:leader="dot" w:pos="9062"/>
            </w:tabs>
            <w:rPr>
              <w:rFonts w:eastAsiaTheme="minorEastAsia"/>
              <w:noProof/>
              <w:lang w:eastAsia="de-CH"/>
            </w:rPr>
          </w:pPr>
          <w:hyperlink w:anchor="_Toc54437110" w:history="1">
            <w:r w:rsidR="00D742B6" w:rsidRPr="0049612F">
              <w:rPr>
                <w:rStyle w:val="Hyperlink"/>
                <w:noProof/>
              </w:rPr>
              <w:t>Verhaltenstherapie bei Alkoholabhängigkeit</w:t>
            </w:r>
            <w:r w:rsidR="00D742B6">
              <w:rPr>
                <w:noProof/>
                <w:webHidden/>
              </w:rPr>
              <w:tab/>
            </w:r>
            <w:r w:rsidR="00D742B6">
              <w:rPr>
                <w:noProof/>
                <w:webHidden/>
              </w:rPr>
              <w:fldChar w:fldCharType="begin"/>
            </w:r>
            <w:r w:rsidR="00D742B6">
              <w:rPr>
                <w:noProof/>
                <w:webHidden/>
              </w:rPr>
              <w:instrText xml:space="preserve"> PAGEREF _Toc54437110 \h </w:instrText>
            </w:r>
            <w:r w:rsidR="00D742B6">
              <w:rPr>
                <w:noProof/>
                <w:webHidden/>
              </w:rPr>
            </w:r>
            <w:r w:rsidR="00D742B6">
              <w:rPr>
                <w:noProof/>
                <w:webHidden/>
              </w:rPr>
              <w:fldChar w:fldCharType="separate"/>
            </w:r>
            <w:r w:rsidR="00D742B6">
              <w:rPr>
                <w:noProof/>
                <w:webHidden/>
              </w:rPr>
              <w:t>5</w:t>
            </w:r>
            <w:r w:rsidR="00D742B6">
              <w:rPr>
                <w:noProof/>
                <w:webHidden/>
              </w:rPr>
              <w:fldChar w:fldCharType="end"/>
            </w:r>
          </w:hyperlink>
        </w:p>
        <w:p w14:paraId="15107D56" w14:textId="77777777" w:rsidR="00D742B6" w:rsidRDefault="00474A57" w:rsidP="00D742B6">
          <w:pPr>
            <w:pStyle w:val="Verzeichnis3"/>
            <w:tabs>
              <w:tab w:val="right" w:leader="dot" w:pos="9062"/>
            </w:tabs>
            <w:rPr>
              <w:rFonts w:eastAsiaTheme="minorEastAsia"/>
              <w:noProof/>
              <w:lang w:eastAsia="de-CH"/>
            </w:rPr>
          </w:pPr>
          <w:hyperlink w:anchor="_Toc54437111" w:history="1">
            <w:r w:rsidR="00D742B6" w:rsidRPr="0049612F">
              <w:rPr>
                <w:rStyle w:val="Hyperlink"/>
                <w:noProof/>
              </w:rPr>
              <w:t>Fazit</w:t>
            </w:r>
            <w:r w:rsidR="00D742B6">
              <w:rPr>
                <w:noProof/>
                <w:webHidden/>
              </w:rPr>
              <w:tab/>
            </w:r>
            <w:r w:rsidR="00D742B6">
              <w:rPr>
                <w:noProof/>
                <w:webHidden/>
              </w:rPr>
              <w:fldChar w:fldCharType="begin"/>
            </w:r>
            <w:r w:rsidR="00D742B6">
              <w:rPr>
                <w:noProof/>
                <w:webHidden/>
              </w:rPr>
              <w:instrText xml:space="preserve"> PAGEREF _Toc54437111 \h </w:instrText>
            </w:r>
            <w:r w:rsidR="00D742B6">
              <w:rPr>
                <w:noProof/>
                <w:webHidden/>
              </w:rPr>
            </w:r>
            <w:r w:rsidR="00D742B6">
              <w:rPr>
                <w:noProof/>
                <w:webHidden/>
              </w:rPr>
              <w:fldChar w:fldCharType="separate"/>
            </w:r>
            <w:r w:rsidR="00D742B6">
              <w:rPr>
                <w:noProof/>
                <w:webHidden/>
              </w:rPr>
              <w:t>5</w:t>
            </w:r>
            <w:r w:rsidR="00D742B6">
              <w:rPr>
                <w:noProof/>
                <w:webHidden/>
              </w:rPr>
              <w:fldChar w:fldCharType="end"/>
            </w:r>
          </w:hyperlink>
        </w:p>
        <w:p w14:paraId="34A5167F" w14:textId="77777777" w:rsidR="00D742B6" w:rsidRDefault="00474A57" w:rsidP="00D742B6">
          <w:pPr>
            <w:pStyle w:val="Verzeichnis1"/>
            <w:tabs>
              <w:tab w:val="right" w:leader="dot" w:pos="9062"/>
            </w:tabs>
            <w:rPr>
              <w:rFonts w:eastAsiaTheme="minorEastAsia"/>
              <w:noProof/>
              <w:lang w:eastAsia="de-CH"/>
            </w:rPr>
          </w:pPr>
          <w:hyperlink w:anchor="_Toc54437112" w:history="1">
            <w:r w:rsidR="00D742B6" w:rsidRPr="0049612F">
              <w:rPr>
                <w:rStyle w:val="Hyperlink"/>
                <w:noProof/>
              </w:rPr>
              <w:t>Studien</w:t>
            </w:r>
            <w:r w:rsidR="00D742B6">
              <w:rPr>
                <w:noProof/>
                <w:webHidden/>
              </w:rPr>
              <w:tab/>
            </w:r>
            <w:r w:rsidR="00D742B6">
              <w:rPr>
                <w:noProof/>
                <w:webHidden/>
              </w:rPr>
              <w:fldChar w:fldCharType="begin"/>
            </w:r>
            <w:r w:rsidR="00D742B6">
              <w:rPr>
                <w:noProof/>
                <w:webHidden/>
              </w:rPr>
              <w:instrText xml:space="preserve"> PAGEREF _Toc54437112 \h </w:instrText>
            </w:r>
            <w:r w:rsidR="00D742B6">
              <w:rPr>
                <w:noProof/>
                <w:webHidden/>
              </w:rPr>
            </w:r>
            <w:r w:rsidR="00D742B6">
              <w:rPr>
                <w:noProof/>
                <w:webHidden/>
              </w:rPr>
              <w:fldChar w:fldCharType="separate"/>
            </w:r>
            <w:r w:rsidR="00D742B6">
              <w:rPr>
                <w:noProof/>
                <w:webHidden/>
              </w:rPr>
              <w:t>6</w:t>
            </w:r>
            <w:r w:rsidR="00D742B6">
              <w:rPr>
                <w:noProof/>
                <w:webHidden/>
              </w:rPr>
              <w:fldChar w:fldCharType="end"/>
            </w:r>
          </w:hyperlink>
        </w:p>
        <w:p w14:paraId="3C5CE033" w14:textId="77777777" w:rsidR="00D742B6" w:rsidRDefault="00D742B6" w:rsidP="00D742B6">
          <w:r>
            <w:rPr>
              <w:b/>
              <w:bCs/>
              <w:lang w:val="de-DE"/>
            </w:rPr>
            <w:fldChar w:fldCharType="end"/>
          </w:r>
        </w:p>
      </w:sdtContent>
    </w:sdt>
    <w:p w14:paraId="5211EB1A" w14:textId="0E3B4819" w:rsidR="00D742B6" w:rsidRDefault="00474A57" w:rsidP="00D742B6">
      <w:pPr>
        <w:rPr>
          <w:rFonts w:asciiTheme="majorHAnsi" w:eastAsiaTheme="majorEastAsia" w:hAnsiTheme="majorHAnsi" w:cstheme="majorBidi"/>
          <w:color w:val="2F5496" w:themeColor="accent1" w:themeShade="BF"/>
          <w:sz w:val="32"/>
          <w:szCs w:val="32"/>
        </w:rPr>
      </w:pPr>
      <w:r>
        <w:t xml:space="preserve"> </w:t>
      </w:r>
      <w:r w:rsidR="00D742B6">
        <w:br w:type="page"/>
      </w:r>
    </w:p>
    <w:p w14:paraId="147537D6" w14:textId="77777777" w:rsidR="00D742B6" w:rsidRDefault="00D742B6" w:rsidP="00D742B6">
      <w:pPr>
        <w:pStyle w:val="berschrift1"/>
      </w:pPr>
      <w:bookmarkStart w:id="1" w:name="_Toc54437101"/>
      <w:r>
        <w:lastRenderedPageBreak/>
        <w:t>Recherche über Sucht aus «</w:t>
      </w:r>
      <w:r w:rsidRPr="00E524D6">
        <w:rPr>
          <w:rFonts w:ascii="Calibri" w:hAnsi="Calibri" w:cs="Calibri"/>
          <w:sz w:val="22"/>
        </w:rPr>
        <w:t>Psychotherapie bei Sucht und Abhängigkeiten</w:t>
      </w:r>
      <w:r>
        <w:rPr>
          <w:rFonts w:ascii="Calibri" w:hAnsi="Calibri" w:cs="Calibri"/>
          <w:sz w:val="22"/>
        </w:rPr>
        <w:fldChar w:fldCharType="begin"/>
      </w:r>
      <w:r>
        <w:rPr>
          <w:rFonts w:ascii="Calibri" w:hAnsi="Calibri" w:cs="Calibri"/>
          <w:sz w:val="22"/>
        </w:rPr>
        <w:instrText xml:space="preserve"> ADDIN ZOTERO_ITEM CSL_CITATION {"citationID":"8EUsS4v0","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rPr>
          <w:rFonts w:ascii="Calibri" w:hAnsi="Calibri" w:cs="Calibri"/>
          <w:sz w:val="22"/>
        </w:rPr>
        <w:fldChar w:fldCharType="separate"/>
      </w:r>
      <w:r w:rsidRPr="00E524D6">
        <w:rPr>
          <w:rFonts w:ascii="Calibri" w:hAnsi="Calibri" w:cs="Calibri"/>
          <w:sz w:val="22"/>
        </w:rPr>
        <w:t>(1)</w:t>
      </w:r>
      <w:r>
        <w:rPr>
          <w:rFonts w:ascii="Calibri" w:hAnsi="Calibri" w:cs="Calibri"/>
          <w:sz w:val="22"/>
        </w:rPr>
        <w:fldChar w:fldCharType="end"/>
      </w:r>
      <w:r>
        <w:rPr>
          <w:rFonts w:ascii="Calibri" w:hAnsi="Calibri" w:cs="Calibri"/>
          <w:sz w:val="22"/>
        </w:rPr>
        <w:t>»</w:t>
      </w:r>
      <w:bookmarkEnd w:id="1"/>
    </w:p>
    <w:p w14:paraId="6FEBDC17" w14:textId="77777777" w:rsidR="00D742B6" w:rsidRPr="00E524D6" w:rsidRDefault="00D742B6" w:rsidP="00D742B6">
      <w:pPr>
        <w:pStyle w:val="berschrift3"/>
      </w:pPr>
      <w:bookmarkStart w:id="2" w:name="_Toc54437102"/>
      <w:r w:rsidRPr="00E524D6">
        <w:t>Definition:</w:t>
      </w:r>
      <w:bookmarkEnd w:id="2"/>
    </w:p>
    <w:p w14:paraId="466745E8" w14:textId="77777777" w:rsidR="00D742B6" w:rsidRDefault="00D742B6" w:rsidP="00D742B6">
      <w:pPr>
        <w:pStyle w:val="KeinLeerraum"/>
      </w:pPr>
      <w:r w:rsidRPr="00E524D6">
        <w:t>Substanzmissbrauch</w:t>
      </w:r>
      <w:r>
        <w:t xml:space="preserve"> </w:t>
      </w:r>
      <w:r w:rsidRPr="00E524D6">
        <w:t>gilt</w:t>
      </w:r>
      <w:r>
        <w:t xml:space="preserve"> </w:t>
      </w:r>
      <w:r w:rsidRPr="00E524D6">
        <w:t>als</w:t>
      </w:r>
      <w:r>
        <w:t xml:space="preserve"> </w:t>
      </w:r>
      <w:r w:rsidRPr="00E524D6">
        <w:t>Vorstufe</w:t>
      </w:r>
      <w:r>
        <w:t xml:space="preserve"> </w:t>
      </w:r>
      <w:r w:rsidRPr="00E524D6">
        <w:t>von</w:t>
      </w:r>
      <w:r>
        <w:t xml:space="preserve"> </w:t>
      </w:r>
      <w:r w:rsidRPr="00E524D6">
        <w:t>Substanzabhängigkeit</w:t>
      </w:r>
      <w:r w:rsidRPr="00E524D6">
        <w:tab/>
        <w:t>und</w:t>
      </w:r>
      <w:r>
        <w:t xml:space="preserve"> </w:t>
      </w:r>
      <w:r w:rsidRPr="00E524D6">
        <w:t>kann</w:t>
      </w:r>
      <w:r>
        <w:t xml:space="preserve"> </w:t>
      </w:r>
      <w:r w:rsidRPr="00E524D6">
        <w:t>als</w:t>
      </w:r>
      <w:r>
        <w:t xml:space="preserve"> </w:t>
      </w:r>
      <w:r w:rsidRPr="00E524D6">
        <w:t>zunächst</w:t>
      </w:r>
      <w:r>
        <w:t xml:space="preserve"> </w:t>
      </w:r>
      <w:r w:rsidRPr="00E524D6">
        <w:t>wiederholter,</w:t>
      </w:r>
      <w:r>
        <w:t xml:space="preserve"> </w:t>
      </w:r>
      <w:r w:rsidRPr="00E524D6">
        <w:t>dann</w:t>
      </w:r>
      <w:r>
        <w:t xml:space="preserve"> </w:t>
      </w:r>
      <w:r w:rsidRPr="00E524D6">
        <w:t>regelmäßiger</w:t>
      </w:r>
      <w:r>
        <w:t xml:space="preserve"> </w:t>
      </w:r>
      <w:r w:rsidRPr="00E524D6">
        <w:t>Gebrauch</w:t>
      </w:r>
      <w:r>
        <w:t xml:space="preserve"> </w:t>
      </w:r>
      <w:r w:rsidRPr="00E524D6">
        <w:t>von</w:t>
      </w:r>
      <w:r>
        <w:t xml:space="preserve"> </w:t>
      </w:r>
      <w:r w:rsidRPr="00E524D6">
        <w:t>schädigenden</w:t>
      </w:r>
    </w:p>
    <w:p w14:paraId="02F1B053" w14:textId="77777777" w:rsidR="00D742B6" w:rsidRDefault="00D742B6" w:rsidP="00D742B6">
      <w:pPr>
        <w:pStyle w:val="KeinLeerraum"/>
      </w:pPr>
      <w:r w:rsidRPr="00E524D6">
        <w:t>Substanzen</w:t>
      </w:r>
      <w:r>
        <w:t xml:space="preserve"> </w:t>
      </w:r>
      <w:r w:rsidRPr="00E524D6">
        <w:t>definiert</w:t>
      </w:r>
      <w:r>
        <w:t xml:space="preserve"> </w:t>
      </w:r>
      <w:r w:rsidRPr="00E524D6">
        <w:t>werden.Abhängig</w:t>
      </w:r>
      <w:r>
        <w:t xml:space="preserve"> </w:t>
      </w:r>
      <w:r w:rsidRPr="00E524D6">
        <w:t>ist</w:t>
      </w:r>
      <w:r>
        <w:t xml:space="preserve"> </w:t>
      </w:r>
      <w:r w:rsidRPr="00E524D6">
        <w:t>jeder,</w:t>
      </w:r>
      <w:r>
        <w:t xml:space="preserve"> </w:t>
      </w:r>
      <w:r w:rsidRPr="00E524D6">
        <w:t>der</w:t>
      </w:r>
      <w:r>
        <w:t xml:space="preserve"> </w:t>
      </w:r>
      <w:r w:rsidRPr="00E524D6">
        <w:t>die</w:t>
      </w:r>
      <w:r>
        <w:t xml:space="preserve"> </w:t>
      </w:r>
      <w:r w:rsidRPr="00E524D6">
        <w:t>Einnahme</w:t>
      </w:r>
      <w:r>
        <w:t xml:space="preserve"> </w:t>
      </w:r>
      <w:r w:rsidRPr="00E524D6">
        <w:t>eines</w:t>
      </w:r>
      <w:r>
        <w:t xml:space="preserve"> </w:t>
      </w:r>
      <w:r w:rsidRPr="00E524D6">
        <w:t>Suchtmittels</w:t>
      </w:r>
      <w:r>
        <w:t xml:space="preserve"> </w:t>
      </w:r>
      <w:r w:rsidRPr="00E524D6">
        <w:t>nicht</w:t>
      </w:r>
      <w:r>
        <w:t xml:space="preserve"> </w:t>
      </w:r>
      <w:r w:rsidRPr="00E524D6">
        <w:t>beenden</w:t>
      </w:r>
      <w:r>
        <w:t xml:space="preserve"> </w:t>
      </w:r>
      <w:r w:rsidRPr="00E524D6">
        <w:t>kann,</w:t>
      </w:r>
      <w:r>
        <w:t xml:space="preserve"> </w:t>
      </w:r>
      <w:r w:rsidRPr="00E524D6">
        <w:t>ohne</w:t>
      </w:r>
      <w:r>
        <w:t xml:space="preserve"> </w:t>
      </w:r>
      <w:r w:rsidRPr="00E524D6">
        <w:t>dass</w:t>
      </w:r>
      <w:r>
        <w:t xml:space="preserve"> </w:t>
      </w:r>
      <w:r w:rsidRPr="00E524D6">
        <w:t>unangenehme</w:t>
      </w:r>
      <w:r>
        <w:t xml:space="preserve"> </w:t>
      </w:r>
      <w:r w:rsidRPr="00E524D6">
        <w:t>Zustände</w:t>
      </w:r>
    </w:p>
    <w:p w14:paraId="0D0607DE" w14:textId="77777777" w:rsidR="00D742B6" w:rsidRDefault="00D742B6" w:rsidP="00D742B6">
      <w:pPr>
        <w:pStyle w:val="KeinLeerraum"/>
      </w:pPr>
      <w:r w:rsidRPr="00E524D6">
        <w:t>körperlicher</w:t>
      </w:r>
      <w:r>
        <w:t xml:space="preserve"> </w:t>
      </w:r>
      <w:r w:rsidRPr="00E524D6">
        <w:t>und/oder</w:t>
      </w:r>
      <w:r>
        <w:t xml:space="preserve"> </w:t>
      </w:r>
      <w:r w:rsidRPr="00E524D6">
        <w:t>seelischer</w:t>
      </w:r>
      <w:r>
        <w:t xml:space="preserve"> </w:t>
      </w:r>
      <w:r w:rsidRPr="00E524D6">
        <w:t>Art</w:t>
      </w:r>
      <w:r>
        <w:t xml:space="preserve"> </w:t>
      </w:r>
      <w:r w:rsidRPr="00E524D6">
        <w:t>auftreten,</w:t>
      </w:r>
      <w:r w:rsidRPr="00E524D6">
        <w:tab/>
        <w:t>oder</w:t>
      </w:r>
      <w:r>
        <w:t xml:space="preserve"> </w:t>
      </w:r>
      <w:r w:rsidRPr="00E524D6">
        <w:t>der</w:t>
      </w:r>
      <w:r>
        <w:t xml:space="preserve"> </w:t>
      </w:r>
      <w:r w:rsidRPr="00E524D6">
        <w:t>doch</w:t>
      </w:r>
      <w:r>
        <w:t xml:space="preserve"> </w:t>
      </w:r>
      <w:r w:rsidRPr="00E524D6">
        <w:t>immer</w:t>
      </w:r>
      <w:r>
        <w:t xml:space="preserve"> </w:t>
      </w:r>
      <w:r w:rsidRPr="00E524D6">
        <w:t>wiede</w:t>
      </w:r>
      <w:r>
        <w:t xml:space="preserve">r </w:t>
      </w:r>
      <w:r w:rsidRPr="00E524D6">
        <w:t>so</w:t>
      </w:r>
      <w:r w:rsidRPr="00E524D6">
        <w:tab/>
        <w:t>viel</w:t>
      </w:r>
      <w:r>
        <w:t xml:space="preserve"> </w:t>
      </w:r>
      <w:r w:rsidRPr="00E524D6">
        <w:t>von</w:t>
      </w:r>
      <w:r w:rsidRPr="00E524D6">
        <w:tab/>
      </w:r>
      <w:r>
        <w:t xml:space="preserve"> </w:t>
      </w:r>
      <w:r w:rsidRPr="00E524D6">
        <w:t>de</w:t>
      </w:r>
      <w:r>
        <w:t xml:space="preserve">m </w:t>
      </w:r>
      <w:r w:rsidRPr="00E524D6">
        <w:t>Suchtmittel</w:t>
      </w:r>
      <w:r>
        <w:t xml:space="preserve"> </w:t>
      </w:r>
      <w:r w:rsidRPr="00E524D6">
        <w:t>zu</w:t>
      </w:r>
      <w:r>
        <w:t xml:space="preserve"> </w:t>
      </w:r>
      <w:r w:rsidRPr="00E524D6">
        <w:t>sich</w:t>
      </w:r>
      <w:r>
        <w:t xml:space="preserve"> </w:t>
      </w:r>
      <w:r w:rsidRPr="00E524D6">
        <w:t>nimmt,</w:t>
      </w:r>
      <w:r>
        <w:t xml:space="preserve"> </w:t>
      </w:r>
      <w:r w:rsidRPr="00E524D6">
        <w:t>dass</w:t>
      </w:r>
      <w:r>
        <w:t xml:space="preserve"> </w:t>
      </w:r>
      <w:r w:rsidRPr="00E524D6">
        <w:t>er</w:t>
      </w:r>
      <w:r>
        <w:t xml:space="preserve"> </w:t>
      </w:r>
      <w:r w:rsidRPr="00E524D6">
        <w:t>sich</w:t>
      </w:r>
      <w:r>
        <w:t xml:space="preserve"> </w:t>
      </w:r>
      <w:r w:rsidRPr="00E524D6">
        <w:t>oder</w:t>
      </w:r>
      <w:r>
        <w:t xml:space="preserve"> </w:t>
      </w:r>
      <w:r w:rsidRPr="00E524D6">
        <w:t>andere</w:t>
      </w:r>
      <w:r>
        <w:t xml:space="preserve"> </w:t>
      </w:r>
      <w:r w:rsidRPr="00E524D6">
        <w:t>schädigt</w:t>
      </w:r>
      <w:r>
        <w:fldChar w:fldCharType="begin"/>
      </w:r>
      <w:r>
        <w:instrText xml:space="preserve"> ADDIN ZOTERO_ITEM CSL_CITATION {"citationID":"UKVBcJZk","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fldChar w:fldCharType="separate"/>
      </w:r>
      <w:r w:rsidRPr="00E524D6">
        <w:rPr>
          <w:rFonts w:ascii="Calibri" w:hAnsi="Calibri" w:cs="Calibri"/>
        </w:rPr>
        <w:t>(1)</w:t>
      </w:r>
      <w:r>
        <w:fldChar w:fldCharType="end"/>
      </w:r>
      <w:r>
        <w:t>.</w:t>
      </w:r>
    </w:p>
    <w:p w14:paraId="3B688D78" w14:textId="77777777" w:rsidR="00D742B6" w:rsidRDefault="00D742B6" w:rsidP="00D742B6">
      <w:pPr>
        <w:pStyle w:val="KeinLeerraum"/>
      </w:pPr>
    </w:p>
    <w:p w14:paraId="3507F972" w14:textId="77777777" w:rsidR="00D742B6" w:rsidRDefault="00D742B6" w:rsidP="00D742B6">
      <w:pPr>
        <w:pStyle w:val="berschrift3"/>
      </w:pPr>
      <w:bookmarkStart w:id="3" w:name="_Toc54437103"/>
      <w:r w:rsidRPr="00E524D6">
        <w:t>Symptome:</w:t>
      </w:r>
      <w:bookmarkEnd w:id="3"/>
    </w:p>
    <w:p w14:paraId="0DF95233" w14:textId="77777777" w:rsidR="00D742B6" w:rsidRDefault="00D742B6" w:rsidP="00D742B6">
      <w:pPr>
        <w:pStyle w:val="KeinLeerraum"/>
        <w:numPr>
          <w:ilvl w:val="0"/>
          <w:numId w:val="7"/>
        </w:numPr>
        <w:rPr>
          <w:bCs/>
        </w:rPr>
      </w:pPr>
      <w:r>
        <w:rPr>
          <w:bCs/>
        </w:rPr>
        <w:t>Regelmässiger (täglicher, konstanter) Konsum psychotroper Substanzen</w:t>
      </w:r>
    </w:p>
    <w:p w14:paraId="30D32274" w14:textId="77777777" w:rsidR="00D742B6" w:rsidRDefault="00D742B6" w:rsidP="00D742B6">
      <w:pPr>
        <w:pStyle w:val="KeinLeerraum"/>
        <w:numPr>
          <w:ilvl w:val="0"/>
          <w:numId w:val="7"/>
        </w:numPr>
        <w:rPr>
          <w:bCs/>
        </w:rPr>
      </w:pPr>
      <w:r>
        <w:rPr>
          <w:bCs/>
        </w:rPr>
        <w:t>Starker Wunsch oder einer Art Zwang zum Konsum</w:t>
      </w:r>
    </w:p>
    <w:p w14:paraId="2EDD9143" w14:textId="77777777" w:rsidR="00D742B6" w:rsidRDefault="00D742B6" w:rsidP="00D742B6">
      <w:pPr>
        <w:pStyle w:val="KeinLeerraum"/>
        <w:numPr>
          <w:ilvl w:val="0"/>
          <w:numId w:val="7"/>
        </w:numPr>
        <w:rPr>
          <w:bCs/>
        </w:rPr>
      </w:pPr>
      <w:r>
        <w:rPr>
          <w:bCs/>
        </w:rPr>
        <w:t>Verminderte Kontrollfähigkeit bezüglich des Beginns, der Beendigung und der Menge des Konsums</w:t>
      </w:r>
    </w:p>
    <w:p w14:paraId="051A7802" w14:textId="77777777" w:rsidR="00D742B6" w:rsidRDefault="00D742B6" w:rsidP="00D742B6">
      <w:pPr>
        <w:pStyle w:val="KeinLeerraum"/>
        <w:numPr>
          <w:ilvl w:val="0"/>
          <w:numId w:val="7"/>
        </w:numPr>
        <w:rPr>
          <w:bCs/>
        </w:rPr>
      </w:pPr>
      <w:r>
        <w:rPr>
          <w:bCs/>
        </w:rPr>
        <w:t>Körperliches Entzugssyndrom bei Beendigung oder Reduktion des Konsums</w:t>
      </w:r>
    </w:p>
    <w:p w14:paraId="637A8ED6" w14:textId="77777777" w:rsidR="00D742B6" w:rsidRDefault="00D742B6" w:rsidP="00D742B6">
      <w:pPr>
        <w:pStyle w:val="KeinLeerraum"/>
        <w:numPr>
          <w:ilvl w:val="0"/>
          <w:numId w:val="7"/>
        </w:numPr>
        <w:rPr>
          <w:bCs/>
        </w:rPr>
      </w:pPr>
      <w:r>
        <w:rPr>
          <w:bCs/>
        </w:rPr>
        <w:t>Nachweis der Toleranz (höhere Dosen der psychotropen Substanz erforderlich oder tolerierend)</w:t>
      </w:r>
    </w:p>
    <w:p w14:paraId="6FC684BA" w14:textId="77777777" w:rsidR="00D742B6" w:rsidRDefault="00D742B6" w:rsidP="00D742B6">
      <w:pPr>
        <w:pStyle w:val="KeinLeerraum"/>
        <w:numPr>
          <w:ilvl w:val="0"/>
          <w:numId w:val="7"/>
        </w:numPr>
        <w:rPr>
          <w:bCs/>
        </w:rPr>
      </w:pPr>
      <w:r>
        <w:rPr>
          <w:bCs/>
        </w:rPr>
        <w:t>Fortschreitende Vernachlässigung anderer Interessen, erhöter Zeitaufwand zur Beschaffung</w:t>
      </w:r>
    </w:p>
    <w:p w14:paraId="2DDEBD5F" w14:textId="77777777" w:rsidR="00D742B6" w:rsidRDefault="00D742B6" w:rsidP="00D742B6">
      <w:pPr>
        <w:pStyle w:val="KeinLeerraum"/>
        <w:numPr>
          <w:ilvl w:val="0"/>
          <w:numId w:val="7"/>
        </w:numPr>
        <w:rPr>
          <w:bCs/>
        </w:rPr>
      </w:pPr>
      <w:r>
        <w:rPr>
          <w:bCs/>
        </w:rPr>
        <w:t>Anhaltender Konsum trotz Nachweis schädlicher Folgen (kognitive, affektive, organische Funktionen)</w:t>
      </w:r>
    </w:p>
    <w:p w14:paraId="5513AB45" w14:textId="77777777" w:rsidR="00D742B6" w:rsidRDefault="00D742B6" w:rsidP="00D742B6">
      <w:pPr>
        <w:pStyle w:val="KeinLeerraum"/>
        <w:rPr>
          <w:bCs/>
        </w:rPr>
      </w:pPr>
    </w:p>
    <w:p w14:paraId="6E9E5406" w14:textId="77777777" w:rsidR="00D742B6" w:rsidRDefault="00D742B6" w:rsidP="00D742B6">
      <w:pPr>
        <w:pStyle w:val="berschrift3"/>
      </w:pPr>
      <w:bookmarkStart w:id="4" w:name="_Toc54437104"/>
      <w:r w:rsidRPr="00E524D6">
        <w:t>Alkohol</w:t>
      </w:r>
      <w:r>
        <w:fldChar w:fldCharType="begin"/>
      </w:r>
      <w:r>
        <w:instrText xml:space="preserve"> ADDIN ZOTERO_ITEM CSL_CITATION {"citationID":"ezs94ShO","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fldChar w:fldCharType="separate"/>
      </w:r>
      <w:r w:rsidRPr="00E524D6">
        <w:rPr>
          <w:rFonts w:ascii="Calibri" w:hAnsi="Calibri" w:cs="Calibri"/>
          <w:sz w:val="22"/>
        </w:rPr>
        <w:t>()</w:t>
      </w:r>
      <w:r>
        <w:fldChar w:fldCharType="end"/>
      </w:r>
      <w:r>
        <w:t>:</w:t>
      </w:r>
      <w:bookmarkEnd w:id="4"/>
    </w:p>
    <w:p w14:paraId="4B0A61D7" w14:textId="77777777" w:rsidR="00D742B6" w:rsidRPr="00E524D6" w:rsidRDefault="00D742B6" w:rsidP="00D742B6">
      <w:pPr>
        <w:pStyle w:val="KeinLeerraum"/>
        <w:rPr>
          <w:bCs/>
        </w:rPr>
      </w:pPr>
      <w:r w:rsidRPr="00E524D6">
        <w:rPr>
          <w:bCs/>
        </w:rPr>
        <w:t>Alkoholsucht oft stigmatisierend. Vom Kliniker wird oft erwartet, dass er strikte Genze zwischen «normal» und «abnormal/abhängig» zieht, was nicht möglich ist.</w:t>
      </w:r>
    </w:p>
    <w:p w14:paraId="68585217" w14:textId="77777777" w:rsidR="00D742B6" w:rsidRPr="00E524D6" w:rsidRDefault="00D742B6" w:rsidP="00D742B6">
      <w:pPr>
        <w:pStyle w:val="KeinLeerraum"/>
        <w:rPr>
          <w:bCs/>
        </w:rPr>
      </w:pPr>
    </w:p>
    <w:p w14:paraId="1F522628" w14:textId="77777777" w:rsidR="00D742B6" w:rsidRPr="00E524D6" w:rsidRDefault="00D742B6" w:rsidP="00D742B6">
      <w:pPr>
        <w:pStyle w:val="KeinLeerraum"/>
        <w:rPr>
          <w:b/>
          <w:bCs/>
          <w:u w:val="single"/>
        </w:rPr>
      </w:pPr>
      <w:r w:rsidRPr="00E524D6">
        <w:rPr>
          <w:b/>
          <w:bCs/>
          <w:u w:val="single"/>
        </w:rPr>
        <w:t>Beispiele von Mustern oder der Vielfältigkeit der Ausprägung des pathologischen Trinkens:</w:t>
      </w:r>
    </w:p>
    <w:p w14:paraId="2D8E924A" w14:textId="77777777" w:rsidR="00D742B6" w:rsidRPr="00E524D6" w:rsidRDefault="00D742B6" w:rsidP="00D742B6">
      <w:pPr>
        <w:pStyle w:val="KeinLeerraum"/>
        <w:numPr>
          <w:ilvl w:val="0"/>
          <w:numId w:val="7"/>
        </w:numPr>
        <w:rPr>
          <w:b/>
          <w:bCs/>
        </w:rPr>
      </w:pPr>
      <w:r w:rsidRPr="00E524D6">
        <w:rPr>
          <w:b/>
          <w:bCs/>
        </w:rPr>
        <w:t xml:space="preserve">Spiegeltrinken: </w:t>
      </w:r>
      <w:r w:rsidRPr="00E524D6">
        <w:rPr>
          <w:b/>
          <w:bCs/>
        </w:rPr>
        <w:tab/>
      </w:r>
      <w:r w:rsidRPr="00E524D6">
        <w:rPr>
          <w:bCs/>
        </w:rPr>
        <w:t>Trinkt über den Tag hinweg um Blutalkohol-Niveau zu halten, und Entzugserscheinung vozubeugen.</w:t>
      </w:r>
    </w:p>
    <w:p w14:paraId="518EFED8" w14:textId="77777777" w:rsidR="00D742B6" w:rsidRPr="00E524D6" w:rsidRDefault="00D742B6" w:rsidP="00D742B6">
      <w:pPr>
        <w:pStyle w:val="KeinLeerraum"/>
        <w:numPr>
          <w:ilvl w:val="0"/>
          <w:numId w:val="7"/>
        </w:numPr>
        <w:rPr>
          <w:b/>
          <w:bCs/>
        </w:rPr>
      </w:pPr>
      <w:r w:rsidRPr="00E524D6">
        <w:rPr>
          <w:b/>
          <w:bCs/>
        </w:rPr>
        <w:t>Rauschtrinken:</w:t>
      </w:r>
      <w:r w:rsidRPr="00E524D6">
        <w:rPr>
          <w:b/>
          <w:bCs/>
        </w:rPr>
        <w:tab/>
      </w:r>
      <w:r w:rsidRPr="00E524D6">
        <w:rPr>
          <w:b/>
          <w:bCs/>
        </w:rPr>
        <w:tab/>
      </w:r>
      <w:r w:rsidRPr="00E524D6">
        <w:rPr>
          <w:bCs/>
        </w:rPr>
        <w:t>Kann nicht nur kleine Mengen Alkohol trinken.</w:t>
      </w:r>
    </w:p>
    <w:p w14:paraId="75D375C3" w14:textId="77777777" w:rsidR="00D742B6" w:rsidRPr="00E524D6" w:rsidRDefault="00D742B6" w:rsidP="00D742B6">
      <w:pPr>
        <w:pStyle w:val="KeinLeerraum"/>
        <w:numPr>
          <w:ilvl w:val="0"/>
          <w:numId w:val="7"/>
        </w:numPr>
        <w:rPr>
          <w:bCs/>
        </w:rPr>
      </w:pPr>
      <w:r w:rsidRPr="00E524D6">
        <w:rPr>
          <w:b/>
          <w:bCs/>
        </w:rPr>
        <w:t>Konflikttrinken:</w:t>
      </w:r>
      <w:r w:rsidRPr="00E524D6">
        <w:rPr>
          <w:b/>
          <w:bCs/>
        </w:rPr>
        <w:tab/>
      </w:r>
      <w:r w:rsidRPr="00E524D6">
        <w:rPr>
          <w:bCs/>
        </w:rPr>
        <w:t>Alkoholkonsum bei Probleme, Spannungen und Konflikt</w:t>
      </w:r>
    </w:p>
    <w:p w14:paraId="4C59BD1D" w14:textId="77777777" w:rsidR="00D742B6" w:rsidRPr="00E524D6" w:rsidRDefault="00D742B6" w:rsidP="00D742B6">
      <w:pPr>
        <w:pStyle w:val="KeinLeerraum"/>
        <w:numPr>
          <w:ilvl w:val="0"/>
          <w:numId w:val="7"/>
        </w:numPr>
        <w:rPr>
          <w:b/>
          <w:bCs/>
        </w:rPr>
      </w:pPr>
      <w:r w:rsidRPr="00E524D6">
        <w:rPr>
          <w:b/>
          <w:bCs/>
        </w:rPr>
        <w:t>Periodisches Trinken:</w:t>
      </w:r>
      <w:r w:rsidRPr="00E524D6">
        <w:rPr>
          <w:b/>
          <w:bCs/>
        </w:rPr>
        <w:tab/>
      </w:r>
      <w:r w:rsidRPr="00E524D6">
        <w:rPr>
          <w:bCs/>
        </w:rPr>
        <w:t>Zischenzeitliche Abstinenzen, unterbrochen von Phasen heftigen und unkontrollierten Trinkens</w:t>
      </w:r>
    </w:p>
    <w:p w14:paraId="29B8E45E" w14:textId="77777777" w:rsidR="00D742B6" w:rsidRPr="00E524D6" w:rsidRDefault="00D742B6" w:rsidP="00D742B6">
      <w:pPr>
        <w:pStyle w:val="KeinLeerraum"/>
        <w:numPr>
          <w:ilvl w:val="0"/>
          <w:numId w:val="7"/>
        </w:numPr>
        <w:rPr>
          <w:b/>
          <w:bCs/>
        </w:rPr>
      </w:pPr>
      <w:r w:rsidRPr="00E524D6">
        <w:rPr>
          <w:b/>
          <w:bCs/>
        </w:rPr>
        <w:t>Mischformen</w:t>
      </w:r>
    </w:p>
    <w:p w14:paraId="351DB407" w14:textId="77777777" w:rsidR="00D742B6" w:rsidRDefault="00D742B6" w:rsidP="00D742B6">
      <w:pPr>
        <w:pStyle w:val="KeinLeerraum"/>
        <w:ind w:left="360"/>
        <w:rPr>
          <w:b/>
          <w:bCs/>
        </w:rPr>
      </w:pPr>
    </w:p>
    <w:p w14:paraId="4F904E21" w14:textId="77777777" w:rsidR="00D742B6" w:rsidRDefault="00D742B6" w:rsidP="00D742B6">
      <w:pPr>
        <w:pStyle w:val="KeinLeerraum"/>
        <w:ind w:left="360"/>
        <w:rPr>
          <w:b/>
          <w:bCs/>
        </w:rPr>
      </w:pPr>
    </w:p>
    <w:p w14:paraId="6E121CCE" w14:textId="77777777" w:rsidR="00D742B6" w:rsidRDefault="00D742B6" w:rsidP="00D742B6">
      <w:pPr>
        <w:pStyle w:val="KeinLeerraum"/>
        <w:ind w:left="360"/>
        <w:rPr>
          <w:b/>
          <w:bCs/>
        </w:rPr>
      </w:pPr>
    </w:p>
    <w:p w14:paraId="47E7FC5A" w14:textId="77777777" w:rsidR="00D742B6" w:rsidRPr="00E524D6" w:rsidRDefault="00D742B6" w:rsidP="00D742B6">
      <w:pPr>
        <w:pStyle w:val="berschrift3"/>
      </w:pPr>
      <w:bookmarkStart w:id="5" w:name="_Toc54437105"/>
      <w:r w:rsidRPr="00E524D6">
        <w:t>Ätiologie</w:t>
      </w:r>
      <w:bookmarkEnd w:id="5"/>
    </w:p>
    <w:p w14:paraId="29C8E9BB" w14:textId="77777777" w:rsidR="00D742B6" w:rsidRPr="00E524D6" w:rsidRDefault="00D742B6" w:rsidP="00D742B6">
      <w:pPr>
        <w:pStyle w:val="KeinLeerraum"/>
        <w:rPr>
          <w:bCs/>
        </w:rPr>
      </w:pPr>
      <w:r w:rsidRPr="00E524D6">
        <w:rPr>
          <w:bCs/>
        </w:rPr>
        <w:t>Drogenkonsum bei Anbhängigen stellt eine automatisierte Handlungsfolge dar. Die Überwindung dieser Automatik, die Entwöhnung und die Abstinenzerhaltung erfordern nichtautomatisierte Prozesse.</w:t>
      </w:r>
    </w:p>
    <w:p w14:paraId="1BBB6707" w14:textId="77777777" w:rsidR="00D742B6" w:rsidRPr="00E524D6" w:rsidRDefault="00D742B6" w:rsidP="00D742B6">
      <w:pPr>
        <w:pStyle w:val="KeinLeerraum"/>
        <w:rPr>
          <w:bCs/>
        </w:rPr>
      </w:pPr>
    </w:p>
    <w:p w14:paraId="7F6C44F1" w14:textId="77777777" w:rsidR="00D742B6" w:rsidRPr="00E524D6" w:rsidRDefault="00D742B6" w:rsidP="00D742B6">
      <w:pPr>
        <w:pStyle w:val="KeinLeerraum"/>
        <w:rPr>
          <w:bCs/>
        </w:rPr>
      </w:pPr>
    </w:p>
    <w:p w14:paraId="779DC3BD" w14:textId="77777777" w:rsidR="00D742B6" w:rsidRPr="00E524D6" w:rsidRDefault="00D742B6" w:rsidP="00D742B6">
      <w:pPr>
        <w:pStyle w:val="berschrift4"/>
      </w:pPr>
      <w:r w:rsidRPr="00E524D6">
        <w:t>Determinanten(bestimmende Faktoren) des Trinkverhaltens</w:t>
      </w:r>
    </w:p>
    <w:p w14:paraId="7A6B22F7" w14:textId="77777777" w:rsidR="00D742B6" w:rsidRPr="00E524D6" w:rsidRDefault="00D742B6" w:rsidP="00D742B6">
      <w:pPr>
        <w:pStyle w:val="Listenabsatz"/>
        <w:numPr>
          <w:ilvl w:val="0"/>
          <w:numId w:val="7"/>
        </w:numPr>
      </w:pPr>
      <w:r w:rsidRPr="00E524D6">
        <w:t>Einfluss des sozialen Lebensraums</w:t>
      </w:r>
    </w:p>
    <w:p w14:paraId="7B2960ED" w14:textId="77777777" w:rsidR="00D742B6" w:rsidRPr="00E524D6" w:rsidRDefault="00D742B6" w:rsidP="00D742B6">
      <w:pPr>
        <w:pStyle w:val="Listenabsatz"/>
        <w:numPr>
          <w:ilvl w:val="0"/>
          <w:numId w:val="7"/>
        </w:numPr>
      </w:pPr>
      <w:r w:rsidRPr="00E524D6">
        <w:t>Vorhandene Einstellungen und Erwartungen</w:t>
      </w:r>
    </w:p>
    <w:p w14:paraId="7D786665" w14:textId="77777777" w:rsidR="00D742B6" w:rsidRDefault="00D742B6" w:rsidP="00D742B6">
      <w:pPr>
        <w:pStyle w:val="Listenabsatz"/>
        <w:numPr>
          <w:ilvl w:val="0"/>
          <w:numId w:val="7"/>
        </w:numPr>
      </w:pPr>
      <w:r>
        <w:t>Vorhandene Bewältigungskompetenzen</w:t>
      </w:r>
    </w:p>
    <w:p w14:paraId="0EFD2C1A" w14:textId="77777777" w:rsidR="00D742B6" w:rsidRDefault="00D742B6" w:rsidP="00D742B6">
      <w:pPr>
        <w:pStyle w:val="Listenabsatz"/>
        <w:numPr>
          <w:ilvl w:val="0"/>
          <w:numId w:val="7"/>
        </w:numPr>
      </w:pPr>
      <w:r>
        <w:t>Aktueller kognitiv-emotionaler Zustand der Person</w:t>
      </w:r>
    </w:p>
    <w:p w14:paraId="21919B38" w14:textId="77777777" w:rsidR="00D742B6" w:rsidRDefault="00D742B6" w:rsidP="00D742B6">
      <w:pPr>
        <w:pStyle w:val="Listenabsatz"/>
        <w:numPr>
          <w:ilvl w:val="0"/>
          <w:numId w:val="7"/>
        </w:numPr>
      </w:pPr>
      <w:r>
        <w:t>Kurz und langfristig verstärkende sowie bestrafende Effelte des Alkohols</w:t>
      </w:r>
    </w:p>
    <w:p w14:paraId="69FC688A" w14:textId="77777777" w:rsidR="00D742B6" w:rsidRDefault="00D742B6" w:rsidP="00D742B6">
      <w:pPr>
        <w:pStyle w:val="Listenabsatz"/>
        <w:numPr>
          <w:ilvl w:val="0"/>
          <w:numId w:val="7"/>
        </w:numPr>
      </w:pPr>
      <w:r>
        <w:t>Soziale Atmosphäre</w:t>
      </w:r>
    </w:p>
    <w:p w14:paraId="134374FD" w14:textId="77777777" w:rsidR="00D742B6" w:rsidRDefault="00D742B6" w:rsidP="00D742B6">
      <w:pPr>
        <w:pStyle w:val="Listenabsatz"/>
        <w:numPr>
          <w:ilvl w:val="0"/>
          <w:numId w:val="7"/>
        </w:numPr>
      </w:pPr>
      <w:r>
        <w:t>Vorhandensein von Modellpersonen</w:t>
      </w:r>
    </w:p>
    <w:p w14:paraId="1DEBD53F" w14:textId="77777777" w:rsidR="00D742B6" w:rsidRDefault="00D742B6" w:rsidP="00D742B6">
      <w:pPr>
        <w:pStyle w:val="Listenabsatz"/>
        <w:numPr>
          <w:ilvl w:val="0"/>
          <w:numId w:val="7"/>
        </w:numPr>
      </w:pPr>
      <w:r>
        <w:lastRenderedPageBreak/>
        <w:t>Verstärkung durch die Bezugsgruppe als situavitve Faktoren</w:t>
      </w:r>
    </w:p>
    <w:p w14:paraId="7B60825D" w14:textId="77777777" w:rsidR="00D742B6" w:rsidRDefault="00D742B6" w:rsidP="00D742B6"/>
    <w:p w14:paraId="407617A1" w14:textId="77777777" w:rsidR="00D742B6" w:rsidRDefault="00D742B6" w:rsidP="00D742B6">
      <w:pPr>
        <w:pStyle w:val="berschrift3"/>
      </w:pPr>
      <w:bookmarkStart w:id="6" w:name="_Toc54437106"/>
      <w:r>
        <w:t>Psychodynamische Effekte</w:t>
      </w:r>
      <w:bookmarkEnd w:id="6"/>
    </w:p>
    <w:p w14:paraId="0D75606C" w14:textId="77777777" w:rsidR="00D742B6" w:rsidRPr="00E524D6" w:rsidRDefault="00D742B6" w:rsidP="00D742B6">
      <w:pPr>
        <w:rPr>
          <w:i/>
        </w:rPr>
      </w:pPr>
      <w:r w:rsidRPr="00E524D6">
        <w:rPr>
          <w:i/>
        </w:rPr>
        <w:t>«Das Gefangensein in einer Atmosphäre feindseliger Abhängigkeit kann massive Unlustspannungen erzeugen, die der Betroffene mot Suchtmitteln zu bekämpfen versucht.»</w:t>
      </w:r>
    </w:p>
    <w:p w14:paraId="6B00B60C" w14:textId="77777777" w:rsidR="00D742B6" w:rsidRDefault="00D742B6" w:rsidP="00D742B6"/>
    <w:p w14:paraId="1554C7A6" w14:textId="77777777" w:rsidR="00D742B6" w:rsidRDefault="00D742B6" w:rsidP="00D742B6">
      <w:pPr>
        <w:pStyle w:val="berschrift3"/>
      </w:pPr>
      <w:bookmarkStart w:id="7" w:name="_Toc54437107"/>
      <w:r>
        <w:t>Einstellung gegenüber Süchtigen</w:t>
      </w:r>
      <w:bookmarkEnd w:id="7"/>
    </w:p>
    <w:p w14:paraId="707BE453" w14:textId="77777777" w:rsidR="00D742B6" w:rsidRDefault="00D742B6" w:rsidP="00D742B6">
      <w:r>
        <w:t xml:space="preserve">Die Therapie des Alkoholkranken wird als sehr schwer empfunden. </w:t>
      </w:r>
    </w:p>
    <w:p w14:paraId="5BF326C2" w14:textId="77777777" w:rsidR="00D742B6" w:rsidRDefault="00D742B6" w:rsidP="00D742B6">
      <w:pPr>
        <w:rPr>
          <w:rFonts w:asciiTheme="majorHAnsi" w:eastAsiaTheme="majorEastAsia" w:hAnsiTheme="majorHAnsi" w:cstheme="majorBidi"/>
          <w:color w:val="1F3763" w:themeColor="accent1" w:themeShade="7F"/>
          <w:sz w:val="24"/>
          <w:szCs w:val="24"/>
        </w:rPr>
      </w:pPr>
      <w:r w:rsidRPr="00E524D6">
        <w:rPr>
          <w:i/>
        </w:rPr>
        <w:t>«Ärzte mit spezielleren Kentnissen, z.B. über Alkoholismus, verschreiben weniger Psachopharmaka, fühlen sich weniger seelisch überfordert, behandeln Alkoholiker unvoreingenommener und sehen deren Leiden eher als chronische seelische Krankheit bzw. überhauupt eine Krankheit an (Rimer u. Feisfeld 1984).»</w:t>
      </w:r>
    </w:p>
    <w:p w14:paraId="1A22BBD1" w14:textId="77777777" w:rsidR="00D742B6" w:rsidRDefault="00D742B6" w:rsidP="00D742B6">
      <w:pPr>
        <w:pStyle w:val="berschrift3"/>
      </w:pPr>
      <w:bookmarkStart w:id="8" w:name="_Toc54437108"/>
      <w:r>
        <w:t>Suchtanamnese</w:t>
      </w:r>
      <w:bookmarkEnd w:id="8"/>
    </w:p>
    <w:p w14:paraId="418C0483" w14:textId="77777777" w:rsidR="00D742B6" w:rsidRDefault="00D742B6" w:rsidP="00D742B6">
      <w:pPr>
        <w:pStyle w:val="Listenabsatz"/>
        <w:numPr>
          <w:ilvl w:val="0"/>
          <w:numId w:val="7"/>
        </w:numPr>
      </w:pPr>
      <w:r>
        <w:t>Genaue Erfassung der Suchterfahrungen des Patienten um Lauf des bisherigen Lebens</w:t>
      </w:r>
    </w:p>
    <w:p w14:paraId="3395E949" w14:textId="77777777" w:rsidR="00D742B6" w:rsidRDefault="00D742B6" w:rsidP="00D742B6">
      <w:pPr>
        <w:pStyle w:val="Listenabsatz"/>
        <w:numPr>
          <w:ilvl w:val="0"/>
          <w:numId w:val="7"/>
        </w:numPr>
      </w:pPr>
      <w:r>
        <w:t>Exploration von Suchtphänomen in der Familie des Patienten und in seinem derzeitigen sozialen Netz.</w:t>
      </w:r>
    </w:p>
    <w:p w14:paraId="19236B3D" w14:textId="77777777" w:rsidR="00D742B6" w:rsidRDefault="00D742B6" w:rsidP="00D742B6">
      <w:pPr>
        <w:pStyle w:val="Listenabsatz"/>
        <w:numPr>
          <w:ilvl w:val="0"/>
          <w:numId w:val="7"/>
        </w:numPr>
      </w:pPr>
      <w:r>
        <w:t>Einschätzung des Ausmasses der momentanten Abhängigkeit</w:t>
      </w:r>
    </w:p>
    <w:p w14:paraId="7ED5D534" w14:textId="77777777" w:rsidR="00D742B6" w:rsidRDefault="00D742B6" w:rsidP="00D742B6">
      <w:pPr>
        <w:pStyle w:val="Listenabsatz"/>
        <w:numPr>
          <w:ilvl w:val="0"/>
          <w:numId w:val="7"/>
        </w:numPr>
      </w:pPr>
      <w:r>
        <w:t>Eventuelle spezielle Vorbehandlungen</w:t>
      </w:r>
    </w:p>
    <w:p w14:paraId="6C61281F" w14:textId="77777777" w:rsidR="00D742B6" w:rsidRDefault="00D742B6" w:rsidP="00D742B6"/>
    <w:p w14:paraId="664D0D65" w14:textId="77777777" w:rsidR="00D742B6" w:rsidRDefault="00D742B6" w:rsidP="00D742B6">
      <w:pPr>
        <w:pStyle w:val="berschrift3"/>
      </w:pPr>
      <w:bookmarkStart w:id="9" w:name="_Toc54437109"/>
      <w:r>
        <w:t>Therapie</w:t>
      </w:r>
      <w:bookmarkEnd w:id="9"/>
    </w:p>
    <w:p w14:paraId="3507B754" w14:textId="77777777" w:rsidR="00D742B6" w:rsidRDefault="00D742B6" w:rsidP="00D742B6">
      <w:r>
        <w:t>Zuerst Prüfung, Entgiftung.</w:t>
      </w:r>
    </w:p>
    <w:p w14:paraId="0410F0FA" w14:textId="77777777" w:rsidR="00D742B6" w:rsidRDefault="00D742B6" w:rsidP="00D742B6">
      <w:r>
        <w:t>N</w:t>
      </w:r>
      <w:r w:rsidRPr="00E524D6">
        <w:t xml:space="preserve">ach der Phase der Entgiftung dann zu folgenden Themen gearbeitet: </w:t>
      </w:r>
    </w:p>
    <w:p w14:paraId="18F96A09" w14:textId="77777777" w:rsidR="00D742B6" w:rsidRDefault="00D742B6" w:rsidP="00D742B6">
      <w:pPr>
        <w:pStyle w:val="Listenabsatz"/>
        <w:numPr>
          <w:ilvl w:val="0"/>
          <w:numId w:val="7"/>
        </w:numPr>
      </w:pPr>
      <w:r w:rsidRPr="00E524D6">
        <w:rPr>
          <w:b/>
        </w:rPr>
        <w:t>Motivation</w:t>
      </w:r>
      <w:r w:rsidRPr="00E524D6">
        <w:t xml:space="preserve">, </w:t>
      </w:r>
    </w:p>
    <w:p w14:paraId="33658C20" w14:textId="77777777" w:rsidR="00D742B6" w:rsidRDefault="00D742B6" w:rsidP="00D742B6">
      <w:pPr>
        <w:pStyle w:val="Listenabsatz"/>
        <w:numPr>
          <w:ilvl w:val="0"/>
          <w:numId w:val="7"/>
        </w:numPr>
      </w:pPr>
      <w:r w:rsidRPr="00E524D6">
        <w:rPr>
          <w:b/>
        </w:rPr>
        <w:t>Kontrolle der Abstinenz</w:t>
      </w:r>
      <w:r w:rsidRPr="00E524D6">
        <w:t xml:space="preserve">, </w:t>
      </w:r>
    </w:p>
    <w:p w14:paraId="59BD6B95" w14:textId="77777777" w:rsidR="00D742B6" w:rsidRPr="00E524D6" w:rsidRDefault="00D742B6" w:rsidP="00D742B6">
      <w:pPr>
        <w:pStyle w:val="Listenabsatz"/>
        <w:numPr>
          <w:ilvl w:val="0"/>
          <w:numId w:val="7"/>
        </w:numPr>
      </w:pPr>
      <w:r w:rsidRPr="00E524D6">
        <w:rPr>
          <w:b/>
        </w:rPr>
        <w:t xml:space="preserve">Strukturierung der Lebensrealität </w:t>
      </w:r>
      <w:r w:rsidRPr="00E524D6">
        <w:t xml:space="preserve">und </w:t>
      </w:r>
      <w:r w:rsidRPr="00E524D6">
        <w:rPr>
          <w:b/>
        </w:rPr>
        <w:t>insbesondere der sozialen Situation</w:t>
      </w:r>
      <w:r w:rsidRPr="00E524D6">
        <w:t xml:space="preserve"> u.a.m.</w:t>
      </w:r>
    </w:p>
    <w:p w14:paraId="52D529AA" w14:textId="77777777" w:rsidR="00D742B6" w:rsidRDefault="00D742B6" w:rsidP="00D742B6">
      <w:r w:rsidRPr="00E524D6">
        <w:t xml:space="preserve">Daneben spielt die Angehörigenarbeit eine wichtige Rolle, da die </w:t>
      </w:r>
      <w:r w:rsidRPr="00E524D6">
        <w:rPr>
          <w:b/>
        </w:rPr>
        <w:t>Angehörigen häufig als Koalkoholiker fungieren</w:t>
      </w:r>
      <w:r w:rsidRPr="00E524D6">
        <w:t>, indem sie z. B. zur Verschleierung der Suchttendenzen nach außen beitragen und/oder bei der Beschaffung des Suchtmittels behilflich sind.</w:t>
      </w:r>
    </w:p>
    <w:p w14:paraId="56AC463C" w14:textId="77777777" w:rsidR="00D742B6" w:rsidRDefault="00D742B6" w:rsidP="00D742B6">
      <w:pPr>
        <w:rPr>
          <w:rFonts w:asciiTheme="majorHAnsi" w:eastAsiaTheme="majorEastAsia" w:hAnsiTheme="majorHAnsi" w:cstheme="majorBidi"/>
          <w:color w:val="1F3763" w:themeColor="accent1" w:themeShade="7F"/>
          <w:sz w:val="24"/>
          <w:szCs w:val="24"/>
        </w:rPr>
      </w:pPr>
      <w:r>
        <w:br w:type="page"/>
      </w:r>
    </w:p>
    <w:p w14:paraId="2A0F3FB8" w14:textId="77777777" w:rsidR="00D742B6" w:rsidRDefault="00D742B6" w:rsidP="00D742B6">
      <w:pPr>
        <w:pStyle w:val="berschrift3"/>
      </w:pPr>
      <w:bookmarkStart w:id="10" w:name="_Toc54437110"/>
      <w:r w:rsidRPr="00E524D6">
        <w:lastRenderedPageBreak/>
        <w:t>Verhaltenstherapie</w:t>
      </w:r>
      <w:r>
        <w:t xml:space="preserve"> </w:t>
      </w:r>
      <w:r w:rsidRPr="00E524D6">
        <w:t>bei</w:t>
      </w:r>
      <w:r>
        <w:t xml:space="preserve"> </w:t>
      </w:r>
      <w:r w:rsidRPr="00E524D6">
        <w:t>Alkoholabhängigkeit</w:t>
      </w:r>
      <w:bookmarkEnd w:id="10"/>
    </w:p>
    <w:p w14:paraId="260C3A1B" w14:textId="77777777" w:rsidR="00D742B6" w:rsidRPr="00E524D6" w:rsidRDefault="00D742B6" w:rsidP="00D742B6">
      <w:pPr>
        <w:pStyle w:val="Listenabsatz"/>
        <w:numPr>
          <w:ilvl w:val="0"/>
          <w:numId w:val="7"/>
        </w:numPr>
        <w:rPr>
          <w:b/>
        </w:rPr>
      </w:pPr>
      <w:r w:rsidRPr="00E524D6">
        <w:rPr>
          <w:b/>
        </w:rPr>
        <w:t>Behandlungsmotivation (wiederholtes Scheitern zu erwarten, Teilererfolge, Antstrengung)</w:t>
      </w:r>
    </w:p>
    <w:p w14:paraId="3E1DE37E" w14:textId="77777777" w:rsidR="00D742B6" w:rsidRPr="00E524D6" w:rsidRDefault="00D742B6" w:rsidP="00D742B6">
      <w:pPr>
        <w:pStyle w:val="Listenabsatz"/>
        <w:numPr>
          <w:ilvl w:val="0"/>
          <w:numId w:val="7"/>
        </w:numPr>
        <w:rPr>
          <w:b/>
        </w:rPr>
      </w:pPr>
      <w:r w:rsidRPr="00E524D6">
        <w:rPr>
          <w:b/>
        </w:rPr>
        <w:t>Wissen</w:t>
      </w:r>
      <w:r w:rsidRPr="00E524D6">
        <w:rPr>
          <w:b/>
        </w:rPr>
        <w:tab/>
        <w:t>über Alkohol und Abhängigkeik (Krankheitskonzept Alkoholsucht)</w:t>
      </w:r>
    </w:p>
    <w:p w14:paraId="1BAD2FC5" w14:textId="77777777" w:rsidR="00D742B6" w:rsidRPr="00E524D6" w:rsidRDefault="00D742B6" w:rsidP="00D742B6">
      <w:pPr>
        <w:pStyle w:val="Listenabsatz"/>
        <w:numPr>
          <w:ilvl w:val="0"/>
          <w:numId w:val="7"/>
        </w:numPr>
        <w:rPr>
          <w:b/>
        </w:rPr>
      </w:pPr>
      <w:r w:rsidRPr="00E524D6">
        <w:rPr>
          <w:b/>
        </w:rPr>
        <w:t>Verhaltensanalyse der</w:t>
      </w:r>
      <w:r w:rsidRPr="00E524D6">
        <w:rPr>
          <w:b/>
        </w:rPr>
        <w:tab/>
        <w:t>Abhängigkeit (Abhängikeitsentwicklung als Lernprozess)</w:t>
      </w:r>
    </w:p>
    <w:p w14:paraId="5E0E479F" w14:textId="77777777" w:rsidR="00D742B6" w:rsidRPr="00E524D6" w:rsidRDefault="00D742B6" w:rsidP="00D742B6">
      <w:pPr>
        <w:pStyle w:val="Listenabsatz"/>
        <w:numPr>
          <w:ilvl w:val="0"/>
          <w:numId w:val="7"/>
        </w:numPr>
        <w:rPr>
          <w:b/>
        </w:rPr>
      </w:pPr>
      <w:r w:rsidRPr="00E524D6">
        <w:rPr>
          <w:b/>
        </w:rPr>
        <w:t>Kognitive Umstrukturierung (Verhaltensänderung erreichen, Therapiegruppen hilfreich hier)</w:t>
      </w:r>
    </w:p>
    <w:p w14:paraId="64DE7B4C" w14:textId="77777777" w:rsidR="00D742B6" w:rsidRPr="00E524D6" w:rsidRDefault="00D742B6" w:rsidP="00D742B6">
      <w:pPr>
        <w:pStyle w:val="Listenabsatz"/>
        <w:numPr>
          <w:ilvl w:val="0"/>
          <w:numId w:val="7"/>
        </w:numPr>
        <w:rPr>
          <w:b/>
        </w:rPr>
      </w:pPr>
      <w:r w:rsidRPr="00E524D6">
        <w:rPr>
          <w:b/>
        </w:rPr>
        <w:t xml:space="preserve">Rückfallprävention </w:t>
      </w:r>
    </w:p>
    <w:p w14:paraId="462CF8F6" w14:textId="77777777" w:rsidR="00D742B6" w:rsidRPr="00E524D6" w:rsidRDefault="00D742B6" w:rsidP="00D742B6">
      <w:pPr>
        <w:pStyle w:val="Listenabsatz"/>
        <w:numPr>
          <w:ilvl w:val="1"/>
          <w:numId w:val="7"/>
        </w:numPr>
      </w:pPr>
      <w:r w:rsidRPr="00E524D6">
        <w:t>Typische Rückfall-Situationen</w:t>
      </w:r>
    </w:p>
    <w:p w14:paraId="4657D3DA" w14:textId="77777777" w:rsidR="00D742B6" w:rsidRPr="00E524D6" w:rsidRDefault="00D742B6" w:rsidP="00D742B6">
      <w:pPr>
        <w:pStyle w:val="Listenabsatz"/>
        <w:numPr>
          <w:ilvl w:val="2"/>
          <w:numId w:val="7"/>
        </w:numPr>
      </w:pPr>
      <w:r w:rsidRPr="00E524D6">
        <w:t xml:space="preserve">zwischenmenschliche Konflikte, </w:t>
      </w:r>
    </w:p>
    <w:p w14:paraId="32672DE9" w14:textId="77777777" w:rsidR="00D742B6" w:rsidRPr="00E524D6" w:rsidRDefault="00D742B6" w:rsidP="00D742B6">
      <w:pPr>
        <w:pStyle w:val="Listenabsatz"/>
        <w:numPr>
          <w:ilvl w:val="2"/>
          <w:numId w:val="7"/>
        </w:numPr>
      </w:pPr>
      <w:r w:rsidRPr="00E524D6">
        <w:t xml:space="preserve">sozialer Konformitätsdruck, </w:t>
      </w:r>
    </w:p>
    <w:p w14:paraId="3B5903B5" w14:textId="77777777" w:rsidR="00D742B6" w:rsidRPr="00E524D6" w:rsidRDefault="00D742B6" w:rsidP="00D742B6">
      <w:pPr>
        <w:pStyle w:val="Listenabsatz"/>
        <w:numPr>
          <w:ilvl w:val="2"/>
          <w:numId w:val="7"/>
        </w:numPr>
      </w:pPr>
      <w:r w:rsidRPr="00E524D6">
        <w:t xml:space="preserve">negative Gefühlszustände und </w:t>
      </w:r>
    </w:p>
    <w:p w14:paraId="60F01C35" w14:textId="77777777" w:rsidR="00D742B6" w:rsidRPr="00E524D6" w:rsidRDefault="00D742B6" w:rsidP="00D742B6">
      <w:pPr>
        <w:pStyle w:val="Listenabsatz"/>
        <w:numPr>
          <w:ilvl w:val="2"/>
          <w:numId w:val="7"/>
        </w:numPr>
      </w:pPr>
      <w:r w:rsidRPr="00E524D6">
        <w:t>inneres Verlangen nach Alkohol.</w:t>
      </w:r>
    </w:p>
    <w:p w14:paraId="7676F4D8" w14:textId="77777777" w:rsidR="00D742B6" w:rsidRPr="00E524D6" w:rsidRDefault="00D742B6" w:rsidP="00D742B6">
      <w:pPr>
        <w:pStyle w:val="Listenabsatz"/>
        <w:numPr>
          <w:ilvl w:val="1"/>
          <w:numId w:val="7"/>
        </w:numPr>
      </w:pPr>
      <w:r w:rsidRPr="00E524D6">
        <w:t>Rückfall- Präventiven</w:t>
      </w:r>
    </w:p>
    <w:p w14:paraId="4C9BE945" w14:textId="77777777" w:rsidR="00D742B6" w:rsidRPr="00E524D6" w:rsidRDefault="00D742B6" w:rsidP="00D742B6">
      <w:pPr>
        <w:pStyle w:val="Listenabsatz"/>
        <w:numPr>
          <w:ilvl w:val="2"/>
          <w:numId w:val="7"/>
        </w:numPr>
      </w:pPr>
      <w:r w:rsidRPr="00E524D6">
        <w:t>positives, handlungsorientiertes und flexibles Denken</w:t>
      </w:r>
    </w:p>
    <w:p w14:paraId="1450DE00" w14:textId="77777777" w:rsidR="00D742B6" w:rsidRPr="00E524D6" w:rsidRDefault="00D742B6" w:rsidP="00D742B6">
      <w:pPr>
        <w:pStyle w:val="Listenabsatz"/>
        <w:numPr>
          <w:ilvl w:val="2"/>
          <w:numId w:val="7"/>
        </w:numPr>
      </w:pPr>
      <w:r w:rsidRPr="00E524D6">
        <w:t>sozial kompetentes (Ablehnungs­)Verhalten,</w:t>
      </w:r>
    </w:p>
    <w:p w14:paraId="7D6168FC" w14:textId="77777777" w:rsidR="00D742B6" w:rsidRPr="00E524D6" w:rsidRDefault="00D742B6" w:rsidP="00D742B6">
      <w:pPr>
        <w:pStyle w:val="Listenabsatz"/>
        <w:numPr>
          <w:ilvl w:val="2"/>
          <w:numId w:val="7"/>
        </w:numPr>
      </w:pPr>
      <w:r w:rsidRPr="00E524D6">
        <w:t>Ablenkungs­ und Vermeidungsreaktionen sowie</w:t>
      </w:r>
    </w:p>
    <w:p w14:paraId="1D057439" w14:textId="77777777" w:rsidR="00D742B6" w:rsidRPr="00E524D6" w:rsidRDefault="00D742B6" w:rsidP="00D742B6">
      <w:pPr>
        <w:pStyle w:val="Listenabsatz"/>
        <w:numPr>
          <w:ilvl w:val="2"/>
          <w:numId w:val="7"/>
        </w:numPr>
      </w:pPr>
      <w:r w:rsidRPr="00E524D6">
        <w:t>Verfügbarkeit sozialer Unterstützung.</w:t>
      </w:r>
    </w:p>
    <w:p w14:paraId="75487F1A" w14:textId="77777777" w:rsidR="00D742B6" w:rsidRPr="00E524D6" w:rsidRDefault="00D742B6" w:rsidP="00D742B6">
      <w:pPr>
        <w:pStyle w:val="Listenabsatz"/>
        <w:numPr>
          <w:ilvl w:val="1"/>
          <w:numId w:val="7"/>
        </w:numPr>
        <w:rPr>
          <w:b/>
        </w:rPr>
      </w:pPr>
      <w:r>
        <w:rPr>
          <w:noProof/>
        </w:rPr>
        <w:drawing>
          <wp:inline distT="0" distB="0" distL="0" distR="0" wp14:anchorId="4CC27D64" wp14:editId="5C5138DF">
            <wp:extent cx="4773295" cy="265442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8860" cy="2668645"/>
                    </a:xfrm>
                    <a:prstGeom prst="rect">
                      <a:avLst/>
                    </a:prstGeom>
                  </pic:spPr>
                </pic:pic>
              </a:graphicData>
            </a:graphic>
          </wp:inline>
        </w:drawing>
      </w:r>
    </w:p>
    <w:p w14:paraId="794104D3" w14:textId="77777777" w:rsidR="00D742B6" w:rsidRDefault="00D742B6" w:rsidP="00D742B6">
      <w:pPr>
        <w:pStyle w:val="berschrift3"/>
      </w:pPr>
      <w:bookmarkStart w:id="11" w:name="_Toc54437111"/>
      <w:r w:rsidRPr="00E524D6">
        <w:t>Fazit</w:t>
      </w:r>
      <w:bookmarkEnd w:id="11"/>
      <w:r w:rsidRPr="00E524D6">
        <w:t xml:space="preserve"> </w:t>
      </w:r>
    </w:p>
    <w:p w14:paraId="4E630092" w14:textId="77777777" w:rsidR="00D742B6" w:rsidRDefault="00D742B6" w:rsidP="00D742B6">
      <w:r w:rsidRPr="00E524D6">
        <w:t>Alkoholabhängigkeit</w:t>
      </w:r>
      <w:r>
        <w:t xml:space="preserve"> </w:t>
      </w:r>
      <w:r w:rsidRPr="00E524D6">
        <w:t>und</w:t>
      </w:r>
      <w:r>
        <w:t xml:space="preserve"> </w:t>
      </w:r>
      <w:r w:rsidRPr="00E524D6">
        <w:t>andere</w:t>
      </w:r>
      <w:r>
        <w:t xml:space="preserve"> </w:t>
      </w:r>
      <w:r w:rsidRPr="00E524D6">
        <w:t>stoffgebundene</w:t>
      </w:r>
      <w:r>
        <w:t xml:space="preserve"> </w:t>
      </w:r>
      <w:r w:rsidRPr="00E524D6">
        <w:t>Süchte</w:t>
      </w:r>
      <w:r>
        <w:t xml:space="preserve"> </w:t>
      </w:r>
      <w:r w:rsidRPr="00E524D6">
        <w:t>sind</w:t>
      </w:r>
      <w:r>
        <w:t xml:space="preserve"> </w:t>
      </w:r>
      <w:r w:rsidRPr="00E524D6">
        <w:t>chronische</w:t>
      </w:r>
      <w:r>
        <w:t xml:space="preserve"> </w:t>
      </w:r>
      <w:r w:rsidRPr="00E524D6">
        <w:t>Erkrankungen,</w:t>
      </w:r>
      <w:r>
        <w:t xml:space="preserve"> </w:t>
      </w:r>
      <w:r w:rsidRPr="00E524D6">
        <w:t>die</w:t>
      </w:r>
      <w:r>
        <w:t xml:space="preserve"> </w:t>
      </w:r>
      <w:r w:rsidRPr="00E524D6">
        <w:t>psychotherapeutisch</w:t>
      </w:r>
      <w:r>
        <w:t xml:space="preserve"> </w:t>
      </w:r>
      <w:r w:rsidRPr="00E524D6">
        <w:t>längerfristig</w:t>
      </w:r>
      <w:r>
        <w:t xml:space="preserve"> </w:t>
      </w:r>
      <w:r w:rsidRPr="00E524D6">
        <w:t>dennoch</w:t>
      </w:r>
      <w:r>
        <w:t xml:space="preserve"> </w:t>
      </w:r>
      <w:r w:rsidRPr="00E524D6">
        <w:t>gut</w:t>
      </w:r>
      <w:r>
        <w:t xml:space="preserve"> </w:t>
      </w:r>
      <w:r w:rsidRPr="00E524D6">
        <w:t>behandelbar</w:t>
      </w:r>
      <w:r>
        <w:t xml:space="preserve"> </w:t>
      </w:r>
      <w:r w:rsidRPr="00E524D6">
        <w:t>sind.</w:t>
      </w:r>
      <w:r>
        <w:t xml:space="preserve"> </w:t>
      </w:r>
      <w:r w:rsidRPr="00E524D6">
        <w:t>Vonseiten</w:t>
      </w:r>
      <w:r>
        <w:t xml:space="preserve"> </w:t>
      </w:r>
      <w:r w:rsidRPr="00E524D6">
        <w:t>der</w:t>
      </w:r>
      <w:r>
        <w:t xml:space="preserve"> </w:t>
      </w:r>
      <w:r w:rsidRPr="00E524D6">
        <w:t>Therapeuten</w:t>
      </w:r>
      <w:r>
        <w:t xml:space="preserve"> </w:t>
      </w:r>
      <w:r w:rsidRPr="00E524D6">
        <w:t>werde</w:t>
      </w:r>
      <w:r>
        <w:t xml:space="preserve">n </w:t>
      </w:r>
      <w:r w:rsidRPr="00E524D6">
        <w:t>hoher</w:t>
      </w:r>
      <w:r>
        <w:t xml:space="preserve"> </w:t>
      </w:r>
      <w:r w:rsidRPr="00E524D6">
        <w:t>persönlicher</w:t>
      </w:r>
      <w:r>
        <w:t xml:space="preserve"> </w:t>
      </w:r>
      <w:r w:rsidRPr="00E524D6">
        <w:t>Einsatz,</w:t>
      </w:r>
      <w:r>
        <w:t xml:space="preserve"> </w:t>
      </w:r>
      <w:r w:rsidRPr="00E524D6">
        <w:t>Flexibilität</w:t>
      </w:r>
      <w:r>
        <w:t xml:space="preserve"> </w:t>
      </w:r>
      <w:r w:rsidRPr="00E524D6">
        <w:t>und</w:t>
      </w:r>
      <w:r>
        <w:t xml:space="preserve"> </w:t>
      </w:r>
      <w:r w:rsidRPr="00E524D6">
        <w:t>große</w:t>
      </w:r>
      <w:r>
        <w:t xml:space="preserve"> </w:t>
      </w:r>
      <w:r w:rsidRPr="00E524D6">
        <w:t>Frustrationstoleranz</w:t>
      </w:r>
      <w:r>
        <w:t xml:space="preserve"> </w:t>
      </w:r>
      <w:r w:rsidRPr="00E524D6">
        <w:t>erwartet,</w:t>
      </w:r>
      <w:r>
        <w:t xml:space="preserve"> </w:t>
      </w:r>
      <w:r w:rsidRPr="00E524D6">
        <w:t>denn</w:t>
      </w:r>
      <w:r>
        <w:t xml:space="preserve"> </w:t>
      </w:r>
      <w:r w:rsidRPr="00E524D6">
        <w:t>Rückschläge</w:t>
      </w:r>
      <w:r>
        <w:t xml:space="preserve"> </w:t>
      </w:r>
      <w:r w:rsidRPr="00E524D6">
        <w:t>und</w:t>
      </w:r>
      <w:r>
        <w:t xml:space="preserve"> </w:t>
      </w:r>
      <w:r w:rsidRPr="00E524D6">
        <w:t>Misserfolge</w:t>
      </w:r>
      <w:r>
        <w:t xml:space="preserve"> </w:t>
      </w:r>
      <w:r w:rsidRPr="00E524D6">
        <w:t>dominieren</w:t>
      </w:r>
      <w:r>
        <w:t xml:space="preserve"> </w:t>
      </w:r>
      <w:r w:rsidRPr="00E524D6">
        <w:t>anfangs.</w:t>
      </w:r>
      <w:r>
        <w:t xml:space="preserve"> </w:t>
      </w:r>
    </w:p>
    <w:p w14:paraId="4719CCDC" w14:textId="77777777" w:rsidR="00D742B6" w:rsidRDefault="00D742B6" w:rsidP="00D742B6">
      <w:r w:rsidRPr="00E524D6">
        <w:t>Erst</w:t>
      </w:r>
      <w:r>
        <w:t xml:space="preserve"> </w:t>
      </w:r>
      <w:r w:rsidRPr="00E524D6">
        <w:t>nach</w:t>
      </w:r>
      <w:r>
        <w:t xml:space="preserve"> </w:t>
      </w:r>
      <w:r w:rsidRPr="00E524D6">
        <w:t>wiederholten</w:t>
      </w:r>
      <w:r>
        <w:t xml:space="preserve"> </w:t>
      </w:r>
      <w:r w:rsidRPr="00E524D6">
        <w:t>Rückfällen</w:t>
      </w:r>
      <w:r>
        <w:t xml:space="preserve"> </w:t>
      </w:r>
      <w:r w:rsidRPr="00E524D6">
        <w:t>und</w:t>
      </w:r>
      <w:r>
        <w:t xml:space="preserve"> </w:t>
      </w:r>
      <w:r w:rsidRPr="00E524D6">
        <w:t>längerer</w:t>
      </w:r>
      <w:r>
        <w:t xml:space="preserve"> </w:t>
      </w:r>
      <w:r w:rsidRPr="00E524D6">
        <w:t>Zeit</w:t>
      </w:r>
      <w:r>
        <w:t xml:space="preserve"> </w:t>
      </w:r>
      <w:r w:rsidRPr="00E524D6">
        <w:t>in</w:t>
      </w:r>
      <w:r>
        <w:t xml:space="preserve"> </w:t>
      </w:r>
      <w:r w:rsidRPr="00E524D6">
        <w:t>der</w:t>
      </w:r>
      <w:r>
        <w:t xml:space="preserve"> </w:t>
      </w:r>
      <w:r w:rsidRPr="00E524D6">
        <w:t>Abhängigkeit</w:t>
      </w:r>
      <w:r>
        <w:t xml:space="preserve"> </w:t>
      </w:r>
      <w:r w:rsidRPr="00E524D6">
        <w:t>entwickeln</w:t>
      </w:r>
      <w:r>
        <w:t xml:space="preserve"> </w:t>
      </w:r>
      <w:r w:rsidRPr="00E524D6">
        <w:t>sich</w:t>
      </w:r>
      <w:r>
        <w:t xml:space="preserve"> </w:t>
      </w:r>
      <w:r w:rsidRPr="00E524D6">
        <w:t>bei</w:t>
      </w:r>
      <w:r>
        <w:t xml:space="preserve"> </w:t>
      </w:r>
      <w:r w:rsidRPr="00E524D6">
        <w:t>den</w:t>
      </w:r>
      <w:r>
        <w:t xml:space="preserve"> </w:t>
      </w:r>
      <w:r w:rsidRPr="00E524D6">
        <w:t>Patienten</w:t>
      </w:r>
      <w:r>
        <w:t xml:space="preserve"> </w:t>
      </w:r>
      <w:r w:rsidRPr="00E524D6">
        <w:t>die</w:t>
      </w:r>
      <w:r>
        <w:t xml:space="preserve"> </w:t>
      </w:r>
      <w:r w:rsidRPr="00E524D6">
        <w:t>motivationale</w:t>
      </w:r>
      <w:r>
        <w:t xml:space="preserve"> </w:t>
      </w:r>
      <w:r w:rsidRPr="00E524D6">
        <w:t>Basi</w:t>
      </w:r>
      <w:r>
        <w:t xml:space="preserve">s </w:t>
      </w:r>
      <w:r w:rsidRPr="00E524D6">
        <w:t>für</w:t>
      </w:r>
      <w:r>
        <w:t xml:space="preserve"> </w:t>
      </w:r>
      <w:r w:rsidRPr="00E524D6">
        <w:t>Einstellungs­</w:t>
      </w:r>
      <w:r>
        <w:t xml:space="preserve"> </w:t>
      </w:r>
      <w:r w:rsidRPr="00E524D6">
        <w:t>sowie</w:t>
      </w:r>
      <w:r>
        <w:t xml:space="preserve"> </w:t>
      </w:r>
      <w:r w:rsidRPr="00E524D6">
        <w:t>Verhaltensänderunge</w:t>
      </w:r>
      <w:r>
        <w:t xml:space="preserve">n </w:t>
      </w:r>
      <w:r w:rsidRPr="00E524D6">
        <w:t>und</w:t>
      </w:r>
      <w:r>
        <w:t xml:space="preserve"> </w:t>
      </w:r>
      <w:r w:rsidRPr="00E524D6">
        <w:t>die</w:t>
      </w:r>
      <w:r>
        <w:t xml:space="preserve"> </w:t>
      </w:r>
      <w:r w:rsidRPr="00E524D6">
        <w:t>langfristige</w:t>
      </w:r>
      <w:r>
        <w:t xml:space="preserve"> </w:t>
      </w:r>
      <w:r w:rsidRPr="00E524D6">
        <w:t>Abstinenz.</w:t>
      </w:r>
      <w:r>
        <w:t xml:space="preserve"> </w:t>
      </w:r>
    </w:p>
    <w:p w14:paraId="43D4FC5F" w14:textId="77777777" w:rsidR="00D742B6" w:rsidRPr="00E524D6" w:rsidRDefault="00D742B6" w:rsidP="00D742B6">
      <w:r w:rsidRPr="00E524D6">
        <w:t>Die</w:t>
      </w:r>
      <w:r>
        <w:t xml:space="preserve"> </w:t>
      </w:r>
      <w:r w:rsidRPr="00E524D6">
        <w:t>Psychotherapie</w:t>
      </w:r>
      <w:r>
        <w:t xml:space="preserve"> </w:t>
      </w:r>
      <w:r w:rsidRPr="00E524D6">
        <w:t>muss</w:t>
      </w:r>
      <w:r>
        <w:t xml:space="preserve"> </w:t>
      </w:r>
      <w:r w:rsidRPr="00E524D6">
        <w:t>dabei</w:t>
      </w:r>
      <w:r>
        <w:t xml:space="preserve"> </w:t>
      </w:r>
      <w:r w:rsidRPr="00E524D6">
        <w:t>nicht</w:t>
      </w:r>
      <w:r>
        <w:t xml:space="preserve"> </w:t>
      </w:r>
      <w:r w:rsidRPr="00E524D6">
        <w:t>nur</w:t>
      </w:r>
      <w:r>
        <w:t xml:space="preserve"> </w:t>
      </w:r>
      <w:r w:rsidRPr="00E524D6">
        <w:t>am</w:t>
      </w:r>
      <w:r>
        <w:t xml:space="preserve"> </w:t>
      </w:r>
      <w:r w:rsidRPr="00E524D6">
        <w:t>süchtigen</w:t>
      </w:r>
      <w:r>
        <w:t xml:space="preserve"> </w:t>
      </w:r>
      <w:r w:rsidRPr="00E524D6">
        <w:t>Verhalten,</w:t>
      </w:r>
      <w:r>
        <w:t xml:space="preserve"> </w:t>
      </w:r>
      <w:r w:rsidRPr="00E524D6">
        <w:t>sondern</w:t>
      </w:r>
      <w:r>
        <w:t xml:space="preserve"> </w:t>
      </w:r>
      <w:r w:rsidRPr="00E524D6">
        <w:t>am</w:t>
      </w:r>
      <w:r>
        <w:t xml:space="preserve"> </w:t>
      </w:r>
      <w:r w:rsidRPr="00E524D6">
        <w:t>Aufbau</w:t>
      </w:r>
      <w:r>
        <w:t xml:space="preserve"> </w:t>
      </w:r>
      <w:r w:rsidRPr="00E524D6">
        <w:t>alternativer</w:t>
      </w:r>
      <w:r>
        <w:t xml:space="preserve"> </w:t>
      </w:r>
      <w:r w:rsidRPr="00E524D6">
        <w:t>Verhaltensweisen,</w:t>
      </w:r>
      <w:r>
        <w:t xml:space="preserve"> </w:t>
      </w:r>
      <w:r w:rsidRPr="00E524D6">
        <w:t>angemessener</w:t>
      </w:r>
      <w:r>
        <w:t xml:space="preserve"> </w:t>
      </w:r>
      <w:r w:rsidRPr="00E524D6">
        <w:t>Umgang</w:t>
      </w:r>
      <w:r>
        <w:t xml:space="preserve"> </w:t>
      </w:r>
      <w:r w:rsidRPr="00E524D6">
        <w:t>mit</w:t>
      </w:r>
      <w:r>
        <w:t xml:space="preserve"> </w:t>
      </w:r>
      <w:r w:rsidRPr="00E524D6">
        <w:t>Emotionen</w:t>
      </w:r>
      <w:r>
        <w:t xml:space="preserve"> </w:t>
      </w:r>
      <w:r w:rsidRPr="00E524D6">
        <w:t>(Ärger,</w:t>
      </w:r>
      <w:r>
        <w:t xml:space="preserve"> </w:t>
      </w:r>
      <w:r w:rsidRPr="00E524D6">
        <w:t>Frustrationen),</w:t>
      </w:r>
      <w:r>
        <w:t xml:space="preserve"> </w:t>
      </w:r>
      <w:r w:rsidRPr="00E524D6">
        <w:t>Veränderung</w:t>
      </w:r>
      <w:r>
        <w:t xml:space="preserve"> </w:t>
      </w:r>
      <w:r w:rsidRPr="00E524D6">
        <w:t>von</w:t>
      </w:r>
      <w:r>
        <w:t xml:space="preserve"> </w:t>
      </w:r>
      <w:r w:rsidRPr="00E524D6">
        <w:t>Einstellungen,</w:t>
      </w:r>
      <w:r>
        <w:t xml:space="preserve"> </w:t>
      </w:r>
      <w:r w:rsidRPr="00E524D6">
        <w:t>der</w:t>
      </w:r>
      <w:r>
        <w:t xml:space="preserve"> </w:t>
      </w:r>
      <w:r w:rsidRPr="00E524D6">
        <w:t>Freizeit­</w:t>
      </w:r>
      <w:r>
        <w:t xml:space="preserve"> </w:t>
      </w:r>
      <w:r w:rsidRPr="00E524D6">
        <w:t>und</w:t>
      </w:r>
      <w:r>
        <w:t xml:space="preserve"> </w:t>
      </w:r>
      <w:r w:rsidRPr="00E524D6">
        <w:t>Arbeitsgestaltung</w:t>
      </w:r>
      <w:r>
        <w:t xml:space="preserve"> </w:t>
      </w:r>
      <w:r w:rsidRPr="00E524D6">
        <w:t>sowie</w:t>
      </w:r>
      <w:r>
        <w:t xml:space="preserve"> </w:t>
      </w:r>
      <w:r w:rsidRPr="00E524D6">
        <w:t>dem</w:t>
      </w:r>
      <w:r>
        <w:t xml:space="preserve"> </w:t>
      </w:r>
      <w:r w:rsidRPr="00E524D6">
        <w:t>Sozialverhalten,</w:t>
      </w:r>
      <w:r>
        <w:t xml:space="preserve"> </w:t>
      </w:r>
      <w:r w:rsidRPr="00E524D6">
        <w:t>ansetzen.</w:t>
      </w:r>
    </w:p>
    <w:p w14:paraId="5CE2AA4B" w14:textId="77777777" w:rsidR="00D742B6" w:rsidRPr="00E524D6" w:rsidRDefault="00D742B6" w:rsidP="00D742B6">
      <w:pPr>
        <w:pStyle w:val="KeinLeerraum"/>
        <w:rPr>
          <w:bCs/>
        </w:rPr>
      </w:pPr>
    </w:p>
    <w:p w14:paraId="7EABDAA8" w14:textId="77777777" w:rsidR="00D742B6" w:rsidRDefault="00D742B6" w:rsidP="00D742B6">
      <w:pPr>
        <w:rPr>
          <w:rFonts w:asciiTheme="majorHAnsi" w:eastAsiaTheme="majorEastAsia" w:hAnsiTheme="majorHAnsi" w:cstheme="majorBidi"/>
          <w:color w:val="2F5496" w:themeColor="accent1" w:themeShade="BF"/>
          <w:sz w:val="32"/>
          <w:szCs w:val="32"/>
        </w:rPr>
      </w:pPr>
      <w:r>
        <w:br w:type="page"/>
      </w:r>
    </w:p>
    <w:p w14:paraId="21F04FF3" w14:textId="77777777" w:rsidR="00D742B6" w:rsidRPr="00B34C5F" w:rsidRDefault="00D742B6" w:rsidP="00D742B6">
      <w:pPr>
        <w:pStyle w:val="berschrift1"/>
      </w:pPr>
      <w:bookmarkStart w:id="12" w:name="_Toc54437112"/>
      <w:r>
        <w:lastRenderedPageBreak/>
        <w:t>Studien</w:t>
      </w:r>
      <w:bookmarkEnd w:id="12"/>
    </w:p>
    <w:tbl>
      <w:tblPr>
        <w:tblStyle w:val="Tabellenraster"/>
        <w:tblW w:w="14456" w:type="dxa"/>
        <w:tblLook w:val="04A0" w:firstRow="1" w:lastRow="0" w:firstColumn="1" w:lastColumn="0" w:noHBand="0" w:noVBand="1"/>
      </w:tblPr>
      <w:tblGrid>
        <w:gridCol w:w="963"/>
        <w:gridCol w:w="2090"/>
        <w:gridCol w:w="2754"/>
        <w:gridCol w:w="2268"/>
        <w:gridCol w:w="2127"/>
        <w:gridCol w:w="2127"/>
        <w:gridCol w:w="2127"/>
      </w:tblGrid>
      <w:tr w:rsidR="00D742B6" w:rsidRPr="00EE1E23" w14:paraId="45BC4137" w14:textId="77777777" w:rsidTr="001A172E">
        <w:tc>
          <w:tcPr>
            <w:tcW w:w="963" w:type="dxa"/>
          </w:tcPr>
          <w:p w14:paraId="1B37ECEE" w14:textId="77777777" w:rsidR="00D742B6" w:rsidRPr="00EE1E23" w:rsidRDefault="00D742B6" w:rsidP="001A172E">
            <w:pPr>
              <w:rPr>
                <w:sz w:val="16"/>
                <w:szCs w:val="16"/>
                <w:lang w:val="en-US"/>
              </w:rPr>
            </w:pPr>
            <w:r w:rsidRPr="00EE1E23">
              <w:rPr>
                <w:sz w:val="16"/>
                <w:szCs w:val="16"/>
                <w:lang w:val="en-US"/>
              </w:rPr>
              <w:t>Titel</w:t>
            </w:r>
          </w:p>
        </w:tc>
        <w:tc>
          <w:tcPr>
            <w:tcW w:w="2090" w:type="dxa"/>
          </w:tcPr>
          <w:p w14:paraId="4B891D29" w14:textId="77777777" w:rsidR="00D742B6" w:rsidRPr="00EE1E23" w:rsidRDefault="00D742B6" w:rsidP="001A172E">
            <w:pPr>
              <w:rPr>
                <w:sz w:val="16"/>
                <w:szCs w:val="16"/>
                <w:lang w:val="en-US"/>
              </w:rPr>
            </w:pPr>
            <w:r w:rsidRPr="00EE1E23">
              <w:rPr>
                <w:sz w:val="16"/>
                <w:szCs w:val="16"/>
                <w:lang w:val="en-US"/>
              </w:rPr>
              <w:t>Overcoming Addictions, a Web-Based Application, and SMART Recovery, an Online and In-Person Mutual Help Group for Problem Drinkers, Part 1: Three-Month Outcomes of a Randomized Controlled Trial</w:t>
            </w:r>
            <w:r w:rsidRPr="00EE1E23">
              <w:rPr>
                <w:sz w:val="16"/>
                <w:szCs w:val="16"/>
                <w:lang w:val="en-US"/>
              </w:rPr>
              <w:fldChar w:fldCharType="begin"/>
            </w:r>
            <w:r w:rsidRPr="00EE1E23">
              <w:rPr>
                <w:sz w:val="16"/>
                <w:szCs w:val="16"/>
                <w:lang w:val="en-US"/>
              </w:rPr>
              <w:instrText xml:space="preserve"> ADDIN ZOTERO_ITEM CSL_CITATION {"citationID":"NIn0g9Io","properties":{"formattedCitation":"(2)","plainCitation":"(2)","noteIndex":0},"citationItems":[{"id":442,"uris":["http://zotero.org/users/6031356/items/3GKXXY8R"],"uri":["http://zotero.org/users/6031356/items/3GKXXY8R"],"itemData":{"id":442,"type":"article-journal","abstract":"Background: Overcoming Addictions (OA) is an abstinence-oriented, cognitive behavioral, Web application based on the program of SMART Recovery. SMART Recovery is an organization that has adapted empirically supported treatment strategies for use in a mutual help framework with in-person meetings, online meetings, a forum, and other resources. Objective: To evaluate the effectiveness of OA and SMART Recovery (SR) with problem drinkers who were new to SMART Recovery. Our experimental hypotheses were: (1) all groups will reduce their drinking and alcohol/drug-related consequences at follow-up compared to their baseline levels, (2) the OA condition will reduce their drinking and alcohol/drug-related consequences more than the control group (SR), and (3) the OA+SR condition will reduce their drinking and alcohol/drug-related consequences more than the control group (SR only). Methods: We recruited 189 heavy problem drinkers primarily through SMART Recovery&amp;#8217;s website and in-person meetings throughout the United States. We randomly assigned participants to (1) OA alone, (2) OA+attend SMART Recovery (SR) meetings (OA+SR), or (3) attend SR only. Baseline and follow-ups were conducted via GoToMeeting sessions with a Research Assistant (RA) and the study participant. We interviewed significant others to corroborate the participant&amp;#8217;s self-report. Primary outcome measures included percent days abstinent (PDA), mean drinks per drinking day (DDD), and alcohol/drug-related consequences. Results: The intent-to-treat analysis of the 3-month outcomes supported the first hypothesis but not the others. Participants in all groups significantly increased their percent days abstinent from 44% to 72% ( P &amp;#60;.001), decreased their mean drinks per drinking day from 8.0 to 4.6 ( P &amp;#60;.001), and decreased their alcohol/drug-related problems ( P &amp;#60;.001). Actual use relationships were found for the OA groups, between SR online meetings and improvement in PDA ( r =.261,  P =.033). In addition in the OA groups, the number of total sessions of support (including SR &amp;#38; other meetings, counselor visits) was significantly related to PDA ( r =.306,  P =012) and amount of improvement in alcohol-related problems ( r =.305,  P =.012). In the SR only group, the number of face-to-face meetings was significantly related to all three dependent variables, and predicted increased PDA ( r =.358 , P = . 003), fewer mean DDD ( r = - .250 , P =.039), and fewer alcohol-related problems ( r =-.244 , P =.045), as well as to the amount of improvement in all three of these variables. Six-month follow-ups have been completed, and the results are currently being analyzed. Conclusions: These results support our first experimental hypothesis but not the second or third. All groups significantly increased their PDA and decreased both their mean DDD and their alcohol-related problems, which indicates that both interventions being investigated were equally effective in helping people recover from their problem drinking. Trial Registration: Clinicaltrials.gov NCT01389297; http://clinicaltrials.gov/ct2/show/NCT01389297 (Archived by WebCite at http://www.webcitation.org/6Hh5JC7Yw).  [J Med Internet Res 2013;15(7):e134]","container-title":"Journal of Medical Internet Research","DOI":"10.2196/jmir.2565","issue":"7","language":"en","note":"Company: Journal of Medical Internet Research\nDistributor: Journal of Medical Internet Research\nInstitution: Journal of Medical Internet Research\nLabel: Journal of Medical Internet Research\npublisher: JMIR Publications Inc., Toronto, Canada","page":"e134","source":"www.jmir.org","title":"Overcoming Addictions, a Web-Based Application, and SMART Recovery, an Online and In-Person Mutual Help Group for Problem Drinkers, Part 1: Three-Month Outcomes of a Randomized Controlled Trial","title-short":"Overcoming Addictions, a Web-Based Application, and SMART Recovery, an Online and In-Person Mutual Help Group for Problem Drinkers, Part 1","volume":"15","author":[{"family":"Hester","given":"Reid K."},{"family":"Lenberg","given":"Kathryn L."},{"family":"Campbell","given":"William"},{"family":"Delaney","given":"Harold D."}],"issued":{"date-parts":[["2013"]]}}}],"schema":"https://github.com/citation-style-language/schema/raw/master/csl-citation.json"}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(2)</w:t>
            </w:r>
            <w:r w:rsidRPr="00EE1E23">
              <w:rPr>
                <w:sz w:val="16"/>
                <w:szCs w:val="16"/>
                <w:lang w:val="en-US"/>
              </w:rPr>
              <w:fldChar w:fldCharType="end"/>
            </w:r>
          </w:p>
        </w:tc>
        <w:tc>
          <w:tcPr>
            <w:tcW w:w="2754" w:type="dxa"/>
          </w:tcPr>
          <w:p w14:paraId="6630784C" w14:textId="77777777" w:rsidR="00D742B6" w:rsidRPr="00EE1E23" w:rsidRDefault="00D742B6" w:rsidP="001A172E">
            <w:pPr>
              <w:rPr>
                <w:sz w:val="16"/>
                <w:szCs w:val="16"/>
                <w:lang w:val="en-US"/>
              </w:rPr>
            </w:pPr>
            <w:r w:rsidRPr="00EE1E23">
              <w:rPr>
                <w:sz w:val="16"/>
                <w:szCs w:val="16"/>
                <w:lang w:val="en-US"/>
              </w:rPr>
              <w:t>Design and Development of a Web Application for Matching Drug Addiction Treatment Services with Substance Users</w:t>
            </w:r>
            <w:r w:rsidRPr="00EE1E23">
              <w:rPr>
                <w:sz w:val="16"/>
                <w:szCs w:val="16"/>
                <w:lang w:val="en-US"/>
              </w:rPr>
              <w:fldChar w:fldCharType="begin"/>
            </w:r>
            <w:r w:rsidRPr="00EE1E23">
              <w:rPr>
                <w:sz w:val="16"/>
                <w:szCs w:val="16"/>
                <w:lang w:val="en-US"/>
              </w:rPr>
              <w:instrText xml:space="preserve"> ADDIN ZOTERO_ITEM CSL_CITATION {"citationID":"suGOWuDX","properties":{"formattedCitation":"(3)","plainCitation":"(3)","noteIndex":0},"citationItems":[{"id":441,"uris":["http://zotero.org/users/6031356/items/ZXKG5DQ4"],"uri":["http://zotero.org/users/6031356/items/ZXKG5DQ4"],"itemData":{"id":441,"type":"article-journal","abstract":"One of the current and biggest problems in the system of emergency care for the drug overdose epidemic is the failure of information delivery on nearby treatment facilities. Even though some initiatives have tried to solve this issue, they either failed in delivering the information or in providing good usability. This paper presents the design and development of a web application that we refer to as DrugHelp.Care. This application delivers highly accurate, easy-to-understand, and targeted information in a timely manner for substance users and their well-wishers. It also provides an ecosystem for the treatment facilities with an easy-to-use interface to constantly update their complex information along with automatic email reminders and data completion progress indicators. Based on the requirements we have collected from substance users and treatment facilities, the application is designed and developed using the LAMP stack. A search engine for the substance users and their well-wishers preserves complete anonymity, which is very important to ensure the confidentiality of substance users.","container-title":"Applied System Innovation","DOI":"10.3390/asi1040047","issue":"4","language":"en","note":"number: 4\npublisher: Multidisciplinary Digital Publishing Institute","page":"47","source":"www.mdpi.com","title":"Design and Development of a Web Application for Matching Drug Addiction Treatment Services with Substance Users","volume":"1","author":[{"family":"Hiriyanna","given":"Sachin"},{"family":"Tedor","given":"Miyuki F."},{"family":"Stoddard-Dare","given":"Patricia A."},{"family":"Zhao","given":"Wenbing"}],"issued":{"date-parts":[["2018",12]]}}}],"schema":"https://github.com/citation-style-language/schema/raw/master/csl-citation.json"}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(3)</w:t>
            </w:r>
            <w:r w:rsidRPr="00EE1E23">
              <w:rPr>
                <w:sz w:val="16"/>
                <w:szCs w:val="16"/>
                <w:lang w:val="en-US"/>
              </w:rPr>
              <w:fldChar w:fldCharType="end"/>
            </w:r>
          </w:p>
        </w:tc>
        <w:tc>
          <w:tcPr>
            <w:tcW w:w="2268" w:type="dxa"/>
          </w:tcPr>
          <w:p w14:paraId="6C83E39C" w14:textId="77777777" w:rsidR="00D742B6" w:rsidRPr="00EE1E23" w:rsidRDefault="00D742B6" w:rsidP="001A172E">
            <w:pPr>
              <w:rPr>
                <w:sz w:val="16"/>
                <w:szCs w:val="16"/>
                <w:lang w:val="en-US"/>
              </w:rPr>
            </w:pPr>
            <w:r w:rsidRPr="00EE1E23">
              <w:rPr>
                <w:sz w:val="16"/>
                <w:szCs w:val="16"/>
                <w:lang w:val="en-US"/>
              </w:rPr>
              <w:t>Trends in telemedicine use in addiction treatment</w:t>
            </w:r>
            <w:r w:rsidRPr="00EE1E23">
              <w:rPr>
                <w:sz w:val="16"/>
                <w:szCs w:val="16"/>
                <w:lang w:val="en-US"/>
              </w:rPr>
              <w:fldChar w:fldCharType="begin"/>
            </w:r>
            <w:r w:rsidRPr="00EE1E23">
              <w:rPr>
                <w:sz w:val="16"/>
                <w:szCs w:val="16"/>
                <w:lang w:val="en-US"/>
              </w:rPr>
              <w:instrText xml:space="preserve"> ADDIN ZOTERO_ITEM CSL_CITATION {"citationID":"xMCoKB1V","properties":{"formattedCitation":"(4)","plainCitation":"(4)","noteIndex":0},"citationItems":[{"id":440,"uris":["http://zotero.org/users/6031356/items/9C42ZEHW"],"uri":["http://zotero.org/users/6031356/items/9C42ZEHW"],"itemData":{"id":440,"type":"article-journal","abstract":"Telemedicine use in addiction treatment and recovery services is limited. Yet, because it removes barriers of time and distance, telemedicine offers great potential for enhancing treatment and recovery for people with substance use disorders (SUDs). Telemedicine also offers clinicians ways to increase contact with SUD patients during and after treatment.","container-title":"Addiction Science &amp; Clinical Practice","DOI":"10.1186/s13722-015-0035-4","ISSN":"1940-0640","issue":"1","journalAbbreviation":"Addict Sci Clin Pract","language":"en","page":"14","source":"Springer Link","title":"Trends in telemedicine use in addiction treatment","volume":"10","author":[{"family":"Molfenter","given":"Todd"},{"family":"Boyle","given":"Mike"},{"family":"Holloway","given":"Don"},{"family":"Zwick","given":"Janet"}],"issued":{"date-parts":[["2015",5,28]]}}}],"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(4)</w:t>
            </w:r>
            <w:r w:rsidRPr="00EE1E23">
              <w:rPr>
                <w:sz w:val="16"/>
                <w:szCs w:val="16"/>
                <w:lang w:val="en-US"/>
              </w:rPr>
              <w:fldChar w:fldCharType="end"/>
            </w:r>
          </w:p>
        </w:tc>
        <w:tc>
          <w:tcPr>
            <w:tcW w:w="2127" w:type="dxa"/>
          </w:tcPr>
          <w:p w14:paraId="1ABFB602" w14:textId="77777777" w:rsidR="00D742B6" w:rsidRPr="00EE1E23" w:rsidRDefault="00D742B6" w:rsidP="001A172E">
            <w:pPr>
              <w:rPr>
                <w:sz w:val="16"/>
                <w:szCs w:val="16"/>
                <w:lang w:val="en-US"/>
              </w:rPr>
            </w:pPr>
            <w:r w:rsidRPr="00EE1E23">
              <w:rPr>
                <w:sz w:val="16"/>
                <w:szCs w:val="16"/>
                <w:lang w:val="en-US"/>
              </w:rPr>
              <w:t>The Role of Technology-Based Interventions for Substance Use Disorders in Primary Care: A Review of the Literature</w:t>
            </w:r>
            <w:r w:rsidRPr="00EE1E23">
              <w:rPr>
                <w:sz w:val="16"/>
                <w:szCs w:val="16"/>
                <w:lang w:val="en-US"/>
              </w:rPr>
              <w:fldChar w:fldCharType="begin"/>
            </w:r>
            <w:r w:rsidRPr="00EE1E23">
              <w:rPr>
                <w:sz w:val="16"/>
                <w:szCs w:val="16"/>
                <w:lang w:val="en-US"/>
              </w:rPr>
              <w:instrText xml:space="preserve"> ADDIN ZOTERO_ITEM CSL_CITATION {"citationID":"ktmXw82E","properties":{"formattedCitation":"(5)","plainCitation":"(5)","noteIndex":0},"citationItems":[{"id":439,"uris":["http://zotero.org/users/6031356/items/FB8QLJWK"],"uri":["http://zotero.org/users/6031356/items/FB8QLJWK"],"itemData":{"id":439,"type":"article-journal","container-title":"The Medical clinics of North America","DOI":"10.1016/j.mcna.2018.02.011","ISSN":"0025-7125","issue":"4","journalAbbreviation":"Med Clin North Am","note":"PMID: 29933825\nPMCID: PMC6563611","page":"715-731","source":"PubMed Central","title":"The Role of Technology-Based Interventions for Substance Use Disorders in Primary Care: A Review of the Literature","title-short":"The Role of Technology-Based Interventions for Substance Use Disorders in Primary Care","volume":"102","author":[{"family":"Tofighi","given":"Babak"},{"family":"Abrantes","given":"Ana"},{"family":"Stein","given":"Michael D."}],"issued":{"date-parts":[["2018",7]]}}}],"schema":"https://github.com/citation-style-language/schema/raw/master/csl-citation.json"}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(5)</w:t>
            </w:r>
            <w:r w:rsidRPr="00EE1E23">
              <w:rPr>
                <w:sz w:val="16"/>
                <w:szCs w:val="16"/>
                <w:lang w:val="en-US"/>
              </w:rPr>
              <w:fldChar w:fldCharType="end"/>
            </w:r>
          </w:p>
        </w:tc>
        <w:tc>
          <w:tcPr>
            <w:tcW w:w="2127" w:type="dxa"/>
          </w:tcPr>
          <w:p w14:paraId="47B63894" w14:textId="77777777" w:rsidR="00D742B6" w:rsidRPr="00EE1E23" w:rsidRDefault="00D742B6" w:rsidP="001A172E">
            <w:pPr>
              <w:rPr>
                <w:sz w:val="16"/>
                <w:szCs w:val="16"/>
                <w:lang w:val="en-US"/>
              </w:rPr>
            </w:pPr>
          </w:p>
        </w:tc>
        <w:tc>
          <w:tcPr>
            <w:tcW w:w="2127" w:type="dxa"/>
          </w:tcPr>
          <w:p w14:paraId="34A5550A" w14:textId="77777777" w:rsidR="00D742B6" w:rsidRPr="00EE1E23" w:rsidRDefault="00D742B6" w:rsidP="001A172E">
            <w:pPr>
              <w:rPr>
                <w:sz w:val="16"/>
                <w:szCs w:val="16"/>
                <w:lang w:val="en-US"/>
              </w:rPr>
            </w:pPr>
          </w:p>
        </w:tc>
      </w:tr>
      <w:tr w:rsidR="00D742B6" w:rsidRPr="00EE1E23" w14:paraId="29EDE4B3" w14:textId="77777777" w:rsidTr="001A172E">
        <w:tc>
          <w:tcPr>
            <w:tcW w:w="963" w:type="dxa"/>
          </w:tcPr>
          <w:p w14:paraId="621EB9FD" w14:textId="77777777" w:rsidR="00D742B6" w:rsidRPr="00EE1E23" w:rsidRDefault="00D742B6" w:rsidP="001A172E">
            <w:pPr>
              <w:rPr>
                <w:sz w:val="16"/>
                <w:szCs w:val="16"/>
                <w:lang w:val="en-US"/>
              </w:rPr>
            </w:pPr>
            <w:r w:rsidRPr="00EE1E23">
              <w:rPr>
                <w:sz w:val="16"/>
                <w:szCs w:val="16"/>
                <w:lang w:val="en-US"/>
              </w:rPr>
              <w:t>Search Enginge</w:t>
            </w:r>
          </w:p>
        </w:tc>
        <w:tc>
          <w:tcPr>
            <w:tcW w:w="2090" w:type="dxa"/>
          </w:tcPr>
          <w:p w14:paraId="4FD20509" w14:textId="77777777" w:rsidR="00D742B6" w:rsidRPr="00EE1E23" w:rsidRDefault="00D742B6" w:rsidP="001A172E">
            <w:pPr>
              <w:rPr>
                <w:sz w:val="16"/>
                <w:szCs w:val="16"/>
                <w:lang w:val="en-US"/>
              </w:rPr>
            </w:pPr>
            <w:r w:rsidRPr="00EE1E23">
              <w:rPr>
                <w:sz w:val="16"/>
                <w:szCs w:val="16"/>
                <w:lang w:val="en-US"/>
              </w:rPr>
              <w:t>Google Scholar</w:t>
            </w:r>
          </w:p>
        </w:tc>
        <w:tc>
          <w:tcPr>
            <w:tcW w:w="2754" w:type="dxa"/>
          </w:tcPr>
          <w:p w14:paraId="47181A36" w14:textId="77777777" w:rsidR="00D742B6" w:rsidRPr="00EE1E23" w:rsidRDefault="00D742B6" w:rsidP="001A172E">
            <w:pPr>
              <w:rPr>
                <w:sz w:val="16"/>
                <w:szCs w:val="16"/>
                <w:lang w:val="en-US"/>
              </w:rPr>
            </w:pPr>
            <w:r w:rsidRPr="00EE1E23">
              <w:rPr>
                <w:sz w:val="16"/>
                <w:szCs w:val="16"/>
                <w:lang w:val="en-US"/>
              </w:rPr>
              <w:t>Google Scholar</w:t>
            </w:r>
          </w:p>
        </w:tc>
        <w:tc>
          <w:tcPr>
            <w:tcW w:w="2268" w:type="dxa"/>
          </w:tcPr>
          <w:p w14:paraId="02B271B2" w14:textId="77777777" w:rsidR="00D742B6" w:rsidRPr="00EE1E23" w:rsidRDefault="00D742B6" w:rsidP="001A172E">
            <w:pPr>
              <w:rPr>
                <w:sz w:val="16"/>
                <w:szCs w:val="16"/>
                <w:lang w:val="en-US"/>
              </w:rPr>
            </w:pPr>
            <w:r w:rsidRPr="00EE1E23">
              <w:rPr>
                <w:sz w:val="16"/>
                <w:szCs w:val="16"/>
                <w:lang w:val="en-US"/>
              </w:rPr>
              <w:t>Google Scholar</w:t>
            </w:r>
          </w:p>
        </w:tc>
        <w:tc>
          <w:tcPr>
            <w:tcW w:w="2127" w:type="dxa"/>
          </w:tcPr>
          <w:p w14:paraId="12C0789B" w14:textId="77777777" w:rsidR="00D742B6" w:rsidRPr="00EE1E23" w:rsidRDefault="00D742B6" w:rsidP="001A172E">
            <w:pPr>
              <w:rPr>
                <w:sz w:val="16"/>
                <w:szCs w:val="16"/>
                <w:lang w:val="en-US"/>
              </w:rPr>
            </w:pPr>
            <w:r w:rsidRPr="00EE1E23">
              <w:rPr>
                <w:sz w:val="16"/>
                <w:szCs w:val="16"/>
                <w:lang w:val="en-US"/>
              </w:rPr>
              <w:t>Pubmed</w:t>
            </w:r>
          </w:p>
        </w:tc>
        <w:tc>
          <w:tcPr>
            <w:tcW w:w="2127" w:type="dxa"/>
          </w:tcPr>
          <w:p w14:paraId="7CDF9BF6" w14:textId="77777777" w:rsidR="00D742B6" w:rsidRPr="00EE1E23" w:rsidRDefault="00D742B6" w:rsidP="001A172E">
            <w:pPr>
              <w:rPr>
                <w:sz w:val="16"/>
                <w:szCs w:val="16"/>
                <w:lang w:val="en-US"/>
              </w:rPr>
            </w:pPr>
          </w:p>
        </w:tc>
        <w:tc>
          <w:tcPr>
            <w:tcW w:w="2127" w:type="dxa"/>
          </w:tcPr>
          <w:p w14:paraId="296F326A" w14:textId="77777777" w:rsidR="00D742B6" w:rsidRPr="00EE1E23" w:rsidRDefault="00D742B6" w:rsidP="001A172E">
            <w:pPr>
              <w:rPr>
                <w:sz w:val="16"/>
                <w:szCs w:val="16"/>
                <w:lang w:val="en-US"/>
              </w:rPr>
            </w:pPr>
          </w:p>
        </w:tc>
      </w:tr>
      <w:tr w:rsidR="00D742B6" w:rsidRPr="00EE1E23" w14:paraId="4CBC13AC" w14:textId="77777777" w:rsidTr="001A172E">
        <w:tc>
          <w:tcPr>
            <w:tcW w:w="963" w:type="dxa"/>
          </w:tcPr>
          <w:p w14:paraId="266B78DA" w14:textId="77777777" w:rsidR="00D742B6" w:rsidRPr="00EE1E23" w:rsidRDefault="00D742B6" w:rsidP="001A172E">
            <w:pPr>
              <w:rPr>
                <w:sz w:val="16"/>
                <w:szCs w:val="16"/>
                <w:lang w:val="en-US"/>
              </w:rPr>
            </w:pPr>
            <w:r w:rsidRPr="00EE1E23">
              <w:rPr>
                <w:sz w:val="16"/>
                <w:szCs w:val="16"/>
                <w:lang w:val="en-US"/>
              </w:rPr>
              <w:t>Keywords</w:t>
            </w:r>
          </w:p>
        </w:tc>
        <w:tc>
          <w:tcPr>
            <w:tcW w:w="2090" w:type="dxa"/>
          </w:tcPr>
          <w:p w14:paraId="0408042A" w14:textId="77777777" w:rsidR="00D742B6" w:rsidRPr="00EE1E23" w:rsidRDefault="00D742B6" w:rsidP="001A172E">
            <w:pPr>
              <w:rPr>
                <w:sz w:val="16"/>
                <w:szCs w:val="16"/>
                <w:lang w:val="en-US"/>
              </w:rPr>
            </w:pPr>
            <w:r w:rsidRPr="00EE1E23">
              <w:rPr>
                <w:sz w:val="16"/>
                <w:szCs w:val="16"/>
                <w:lang w:val="en-US"/>
              </w:rPr>
              <w:t>web application addiction</w:t>
            </w:r>
          </w:p>
        </w:tc>
        <w:tc>
          <w:tcPr>
            <w:tcW w:w="2754" w:type="dxa"/>
          </w:tcPr>
          <w:p w14:paraId="42945EE1" w14:textId="77777777" w:rsidR="00D742B6" w:rsidRPr="00EE1E23" w:rsidRDefault="00D742B6" w:rsidP="001A172E">
            <w:pPr>
              <w:rPr>
                <w:sz w:val="16"/>
                <w:szCs w:val="16"/>
              </w:rPr>
            </w:pPr>
            <w:r w:rsidRPr="00EE1E23">
              <w:rPr>
                <w:sz w:val="16"/>
                <w:szCs w:val="16"/>
              </w:rPr>
              <w:t>web application addiction</w:t>
            </w:r>
          </w:p>
          <w:p w14:paraId="5108AA3D" w14:textId="77777777" w:rsidR="00D742B6" w:rsidRPr="00EE1E23" w:rsidRDefault="00D742B6" w:rsidP="001A172E">
            <w:pPr>
              <w:rPr>
                <w:sz w:val="16"/>
                <w:szCs w:val="16"/>
                <w:lang w:val="en-US"/>
              </w:rPr>
            </w:pPr>
          </w:p>
        </w:tc>
        <w:tc>
          <w:tcPr>
            <w:tcW w:w="2268" w:type="dxa"/>
          </w:tcPr>
          <w:p w14:paraId="5477D175" w14:textId="77777777" w:rsidR="00D742B6" w:rsidRPr="00EE1E23" w:rsidRDefault="00D742B6" w:rsidP="001A172E">
            <w:pPr>
              <w:rPr>
                <w:sz w:val="16"/>
                <w:szCs w:val="16"/>
              </w:rPr>
            </w:pPr>
            <w:r w:rsidRPr="00EE1E23">
              <w:rPr>
                <w:sz w:val="16"/>
                <w:szCs w:val="16"/>
              </w:rPr>
              <w:t>web application addiction treatment</w:t>
            </w:r>
          </w:p>
        </w:tc>
        <w:tc>
          <w:tcPr>
            <w:tcW w:w="2127" w:type="dxa"/>
          </w:tcPr>
          <w:p w14:paraId="13AB538B" w14:textId="77777777" w:rsidR="00D742B6" w:rsidRPr="00EE1E23" w:rsidRDefault="00D742B6" w:rsidP="001A172E">
            <w:pPr>
              <w:rPr>
                <w:sz w:val="16"/>
                <w:szCs w:val="16"/>
              </w:rPr>
            </w:pPr>
            <w:r w:rsidRPr="00EE1E23">
              <w:rPr>
                <w:sz w:val="16"/>
                <w:szCs w:val="16"/>
              </w:rPr>
              <w:t>Web Application Addiction Treatment</w:t>
            </w:r>
          </w:p>
        </w:tc>
        <w:tc>
          <w:tcPr>
            <w:tcW w:w="2127" w:type="dxa"/>
          </w:tcPr>
          <w:p w14:paraId="2EB0AD66" w14:textId="77777777" w:rsidR="00D742B6" w:rsidRPr="00EE1E23" w:rsidRDefault="00D742B6" w:rsidP="001A172E">
            <w:pPr>
              <w:rPr>
                <w:sz w:val="16"/>
                <w:szCs w:val="16"/>
              </w:rPr>
            </w:pPr>
          </w:p>
        </w:tc>
        <w:tc>
          <w:tcPr>
            <w:tcW w:w="2127" w:type="dxa"/>
          </w:tcPr>
          <w:p w14:paraId="4AF8FAD8" w14:textId="77777777" w:rsidR="00D742B6" w:rsidRPr="00EE1E23" w:rsidRDefault="00D742B6" w:rsidP="001A172E">
            <w:pPr>
              <w:rPr>
                <w:sz w:val="16"/>
                <w:szCs w:val="16"/>
              </w:rPr>
            </w:pPr>
          </w:p>
        </w:tc>
      </w:tr>
      <w:tr w:rsidR="00D742B6" w:rsidRPr="00EE1E23" w14:paraId="28575CEF" w14:textId="77777777" w:rsidTr="001A172E">
        <w:tc>
          <w:tcPr>
            <w:tcW w:w="963" w:type="dxa"/>
          </w:tcPr>
          <w:p w14:paraId="664B9A34" w14:textId="77777777" w:rsidR="00D742B6" w:rsidRPr="00EE1E23" w:rsidRDefault="00D742B6" w:rsidP="001A172E">
            <w:pPr>
              <w:rPr>
                <w:sz w:val="16"/>
                <w:szCs w:val="16"/>
                <w:lang w:val="en-US"/>
              </w:rPr>
            </w:pPr>
          </w:p>
        </w:tc>
        <w:tc>
          <w:tcPr>
            <w:tcW w:w="2090" w:type="dxa"/>
          </w:tcPr>
          <w:p w14:paraId="7D67AC3B" w14:textId="77777777" w:rsidR="00D742B6" w:rsidRPr="00EE1E23" w:rsidRDefault="00D742B6" w:rsidP="001A172E">
            <w:pPr>
              <w:rPr>
                <w:sz w:val="16"/>
                <w:szCs w:val="16"/>
                <w:lang w:val="en-US"/>
              </w:rPr>
            </w:pPr>
          </w:p>
        </w:tc>
        <w:tc>
          <w:tcPr>
            <w:tcW w:w="2754" w:type="dxa"/>
          </w:tcPr>
          <w:p w14:paraId="0D47507E" w14:textId="77777777" w:rsidR="00D742B6" w:rsidRPr="00EE1E23" w:rsidRDefault="00D742B6" w:rsidP="001A172E">
            <w:pPr>
              <w:rPr>
                <w:sz w:val="16"/>
                <w:szCs w:val="16"/>
              </w:rPr>
            </w:pPr>
          </w:p>
          <w:p w14:paraId="03E7AB66" w14:textId="77777777" w:rsidR="00D742B6" w:rsidRPr="00EE1E23" w:rsidRDefault="00D742B6" w:rsidP="001A172E">
            <w:pPr>
              <w:rPr>
                <w:sz w:val="16"/>
                <w:szCs w:val="16"/>
              </w:rPr>
            </w:pPr>
            <w:r w:rsidRPr="00EE1E23">
              <w:rPr>
                <w:sz w:val="16"/>
                <w:szCs w:val="16"/>
              </w:rPr>
              <w:t>Sie machten studie aus 2 User-Perspektien: Süchtige und therpeuten</w:t>
            </w:r>
          </w:p>
          <w:p w14:paraId="69A70F51" w14:textId="77777777" w:rsidR="00D742B6" w:rsidRPr="00EE1E23" w:rsidRDefault="00D742B6" w:rsidP="001A172E">
            <w:pPr>
              <w:rPr>
                <w:sz w:val="16"/>
                <w:szCs w:val="16"/>
              </w:rPr>
            </w:pPr>
          </w:p>
          <w:p w14:paraId="49037728" w14:textId="77777777" w:rsidR="00D742B6" w:rsidRPr="00EE1E23" w:rsidRDefault="00D742B6" w:rsidP="001A172E">
            <w:pPr>
              <w:rPr>
                <w:sz w:val="16"/>
                <w:szCs w:val="16"/>
              </w:rPr>
            </w:pPr>
            <w:r w:rsidRPr="00EE1E23">
              <w:rPr>
                <w:sz w:val="16"/>
                <w:szCs w:val="16"/>
              </w:rPr>
              <w:t>Sehr dettailiert beschrieben</w:t>
            </w:r>
          </w:p>
          <w:p w14:paraId="24FF267B" w14:textId="77777777" w:rsidR="00D742B6" w:rsidRPr="00EE1E23" w:rsidRDefault="00D742B6" w:rsidP="001A172E">
            <w:pPr>
              <w:rPr>
                <w:sz w:val="16"/>
                <w:szCs w:val="16"/>
              </w:rPr>
            </w:pPr>
            <w:r w:rsidRPr="00EE1E23">
              <w:rPr>
                <w:sz w:val="16"/>
                <w:szCs w:val="16"/>
              </w:rPr>
              <w:t>User Requirements</w:t>
            </w:r>
          </w:p>
          <w:p w14:paraId="6B73F434" w14:textId="77777777" w:rsidR="00D742B6" w:rsidRPr="00EE1E23" w:rsidRDefault="00D742B6" w:rsidP="001A172E">
            <w:pPr>
              <w:rPr>
                <w:sz w:val="16"/>
                <w:szCs w:val="16"/>
              </w:rPr>
            </w:pPr>
            <w:r w:rsidRPr="00EE1E23">
              <w:rPr>
                <w:sz w:val="16"/>
                <w:szCs w:val="16"/>
              </w:rPr>
              <w:t>Systems Req</w:t>
            </w:r>
          </w:p>
          <w:p w14:paraId="5A6C5F95" w14:textId="77777777" w:rsidR="00D742B6" w:rsidRPr="00EE1E23" w:rsidRDefault="00D742B6" w:rsidP="001A172E">
            <w:pPr>
              <w:rPr>
                <w:sz w:val="16"/>
                <w:szCs w:val="16"/>
              </w:rPr>
            </w:pPr>
            <w:r w:rsidRPr="00EE1E23">
              <w:rPr>
                <w:sz w:val="16"/>
                <w:szCs w:val="16"/>
              </w:rPr>
              <w:t>Software Design Planning….</w:t>
            </w:r>
          </w:p>
          <w:p w14:paraId="0A9BB82A" w14:textId="77777777" w:rsidR="00D742B6" w:rsidRPr="00EE1E23" w:rsidRDefault="00D742B6" w:rsidP="001A172E">
            <w:pPr>
              <w:rPr>
                <w:sz w:val="16"/>
                <w:szCs w:val="16"/>
              </w:rPr>
            </w:pPr>
          </w:p>
          <w:p w14:paraId="12F4DF5A" w14:textId="77777777" w:rsidR="00D742B6" w:rsidRPr="00EE1E23" w:rsidRDefault="00D742B6" w:rsidP="001A172E">
            <w:pPr>
              <w:rPr>
                <w:sz w:val="16"/>
                <w:szCs w:val="16"/>
              </w:rPr>
            </w:pPr>
            <w:r w:rsidRPr="00EE1E23">
              <w:rPr>
                <w:sz w:val="16"/>
                <w:szCs w:val="16"/>
              </w:rPr>
              <w:t>Sie wollten Design-Featuers erforschen die sie als Gaps betrachteten!</w:t>
            </w:r>
          </w:p>
        </w:tc>
        <w:tc>
          <w:tcPr>
            <w:tcW w:w="2268" w:type="dxa"/>
          </w:tcPr>
          <w:p w14:paraId="57294D18" w14:textId="77777777" w:rsidR="00D742B6" w:rsidRPr="00EE1E23" w:rsidRDefault="00D742B6" w:rsidP="001A172E">
            <w:pPr>
              <w:rPr>
                <w:sz w:val="16"/>
                <w:szCs w:val="16"/>
                <w:lang w:val="en-US"/>
              </w:rPr>
            </w:pPr>
            <w:r w:rsidRPr="00EE1E23">
              <w:rPr>
                <w:sz w:val="16"/>
                <w:szCs w:val="16"/>
                <w:lang w:val="en-US"/>
              </w:rPr>
              <w:t>investigated the adoption of telemedicine services among purchasers of addiction treatment in five states and one county</w:t>
            </w:r>
          </w:p>
          <w:p w14:paraId="667F83E8" w14:textId="77777777" w:rsidR="00D742B6" w:rsidRPr="00EE1E23" w:rsidRDefault="00D742B6" w:rsidP="001A172E">
            <w:pPr>
              <w:rPr>
                <w:sz w:val="16"/>
                <w:szCs w:val="16"/>
                <w:lang w:val="en-US"/>
              </w:rPr>
            </w:pPr>
          </w:p>
          <w:p w14:paraId="44F45497" w14:textId="77777777" w:rsidR="00D742B6" w:rsidRPr="00EE1E23" w:rsidRDefault="00D742B6" w:rsidP="001A172E">
            <w:pPr>
              <w:rPr>
                <w:sz w:val="16"/>
                <w:szCs w:val="16"/>
              </w:rPr>
            </w:pPr>
            <w:r w:rsidRPr="00EE1E23">
              <w:rPr>
                <w:sz w:val="16"/>
                <w:szCs w:val="16"/>
              </w:rPr>
              <w:t>Auch wurde die Auswirkung von Kosten diskutiert, the lack of payment mechanisms als Barriere</w:t>
            </w:r>
          </w:p>
        </w:tc>
        <w:tc>
          <w:tcPr>
            <w:tcW w:w="2127" w:type="dxa"/>
          </w:tcPr>
          <w:p w14:paraId="6C5E019D" w14:textId="77777777" w:rsidR="00D742B6" w:rsidRPr="00EE1E23" w:rsidRDefault="00D742B6" w:rsidP="001A172E">
            <w:pPr>
              <w:rPr>
                <w:sz w:val="16"/>
                <w:szCs w:val="16"/>
              </w:rPr>
            </w:pPr>
          </w:p>
        </w:tc>
        <w:tc>
          <w:tcPr>
            <w:tcW w:w="2127" w:type="dxa"/>
          </w:tcPr>
          <w:p w14:paraId="6D70DF4A" w14:textId="77777777" w:rsidR="00D742B6" w:rsidRPr="00EE1E23" w:rsidRDefault="00D742B6" w:rsidP="001A172E">
            <w:pPr>
              <w:rPr>
                <w:sz w:val="16"/>
                <w:szCs w:val="16"/>
              </w:rPr>
            </w:pPr>
          </w:p>
        </w:tc>
        <w:tc>
          <w:tcPr>
            <w:tcW w:w="2127" w:type="dxa"/>
          </w:tcPr>
          <w:p w14:paraId="1E331272" w14:textId="77777777" w:rsidR="00D742B6" w:rsidRPr="00EE1E23" w:rsidRDefault="00D742B6" w:rsidP="001A172E">
            <w:pPr>
              <w:rPr>
                <w:sz w:val="16"/>
                <w:szCs w:val="16"/>
              </w:rPr>
            </w:pPr>
          </w:p>
        </w:tc>
      </w:tr>
      <w:tr w:rsidR="00D742B6" w:rsidRPr="00EE1E23" w14:paraId="1000E5CC" w14:textId="77777777" w:rsidTr="001A172E">
        <w:tc>
          <w:tcPr>
            <w:tcW w:w="963" w:type="dxa"/>
          </w:tcPr>
          <w:p w14:paraId="3A94F52C" w14:textId="77777777" w:rsidR="00D742B6" w:rsidRPr="00EE1E23" w:rsidRDefault="00D742B6" w:rsidP="001A172E">
            <w:pPr>
              <w:rPr>
                <w:sz w:val="16"/>
                <w:szCs w:val="16"/>
                <w:lang w:val="en-US"/>
              </w:rPr>
            </w:pPr>
            <w:r w:rsidRPr="00EE1E23">
              <w:rPr>
                <w:sz w:val="16"/>
                <w:szCs w:val="16"/>
                <w:lang w:val="en-US"/>
              </w:rPr>
              <w:t>Abstract</w:t>
            </w:r>
          </w:p>
        </w:tc>
        <w:tc>
          <w:tcPr>
            <w:tcW w:w="2090" w:type="dxa"/>
          </w:tcPr>
          <w:p w14:paraId="7F8E633C" w14:textId="77777777" w:rsidR="00D742B6" w:rsidRPr="00EE1E23" w:rsidRDefault="00D742B6" w:rsidP="001A172E">
            <w:pPr>
              <w:rPr>
                <w:sz w:val="16"/>
                <w:szCs w:val="16"/>
                <w:lang w:val="en-US"/>
              </w:rPr>
            </w:pPr>
            <w:r w:rsidRPr="00EE1E23">
              <w:rPr>
                <w:sz w:val="16"/>
                <w:szCs w:val="16"/>
                <w:lang w:val="en-US"/>
              </w:rPr>
              <w:t>SMART Programm</w:t>
            </w:r>
          </w:p>
        </w:tc>
        <w:tc>
          <w:tcPr>
            <w:tcW w:w="2754" w:type="dxa"/>
          </w:tcPr>
          <w:p w14:paraId="1481F53A" w14:textId="77777777" w:rsidR="00D742B6" w:rsidRPr="00EE1E23" w:rsidRDefault="00D742B6" w:rsidP="001A172E">
            <w:pPr>
              <w:rPr>
                <w:sz w:val="16"/>
                <w:szCs w:val="16"/>
                <w:lang w:val="en-US"/>
              </w:rPr>
            </w:pPr>
            <w:r w:rsidRPr="00EE1E23">
              <w:rPr>
                <w:sz w:val="16"/>
                <w:szCs w:val="16"/>
                <w:lang w:val="en-US"/>
              </w:rPr>
              <w:t>web application that we refer to as DrugHelp.</w:t>
            </w:r>
          </w:p>
          <w:p w14:paraId="58A9726F" w14:textId="77777777" w:rsidR="00D742B6" w:rsidRPr="00EE1E23" w:rsidRDefault="00D742B6" w:rsidP="001A172E">
            <w:pPr>
              <w:rPr>
                <w:sz w:val="16"/>
                <w:szCs w:val="16"/>
                <w:lang w:val="en-US"/>
              </w:rPr>
            </w:pPr>
          </w:p>
          <w:p w14:paraId="7797E749" w14:textId="77777777" w:rsidR="00D742B6" w:rsidRPr="00EE1E23" w:rsidRDefault="00D742B6" w:rsidP="001A172E">
            <w:pPr>
              <w:rPr>
                <w:sz w:val="16"/>
                <w:szCs w:val="16"/>
                <w:lang w:val="en-US"/>
              </w:rPr>
            </w:pPr>
            <w:r w:rsidRPr="00EE1E23">
              <w:rPr>
                <w:sz w:val="16"/>
                <w:szCs w:val="16"/>
                <w:lang w:val="en-US"/>
              </w:rPr>
              <w:t xml:space="preserve">It </w:t>
            </w:r>
            <w:r w:rsidRPr="00EE1E23">
              <w:rPr>
                <w:b/>
                <w:sz w:val="16"/>
                <w:szCs w:val="16"/>
                <w:lang w:val="en-US"/>
              </w:rPr>
              <w:t>also provides an ecosystem</w:t>
            </w:r>
            <w:r w:rsidRPr="00EE1E23">
              <w:rPr>
                <w:sz w:val="16"/>
                <w:szCs w:val="16"/>
                <w:lang w:val="en-US"/>
              </w:rPr>
              <w:t xml:space="preserve"> for the treatment </w:t>
            </w:r>
            <w:r w:rsidRPr="00EE1E23">
              <w:rPr>
                <w:b/>
                <w:sz w:val="16"/>
                <w:szCs w:val="16"/>
                <w:lang w:val="en-US"/>
              </w:rPr>
              <w:t>facilities</w:t>
            </w:r>
            <w:r w:rsidRPr="00EE1E23">
              <w:rPr>
                <w:sz w:val="16"/>
                <w:szCs w:val="16"/>
                <w:lang w:val="en-US"/>
              </w:rPr>
              <w:t xml:space="preserve"> with an easy-to-use interface to constantly update their complex information along with automatic email reminders and data completion progress indicators.</w:t>
            </w:r>
          </w:p>
        </w:tc>
        <w:tc>
          <w:tcPr>
            <w:tcW w:w="2268" w:type="dxa"/>
          </w:tcPr>
          <w:p w14:paraId="1990C8FE" w14:textId="77777777" w:rsidR="00D742B6" w:rsidRPr="00EE1E23" w:rsidRDefault="00D742B6" w:rsidP="001A172E">
            <w:pPr>
              <w:rPr>
                <w:sz w:val="16"/>
                <w:szCs w:val="16"/>
                <w:lang w:val="en-US"/>
              </w:rPr>
            </w:pPr>
            <w:r w:rsidRPr="00EE1E23">
              <w:rPr>
                <w:sz w:val="16"/>
                <w:szCs w:val="16"/>
                <w:lang w:val="en-US"/>
              </w:rPr>
              <w:t>Telemedicine use in addiction treatment and recovery services is limited. Yet, because it removes barriers of time and distance, telemedicine offers great potential for enhancing treatment and recovery for people with substance use disorders (SUDs)</w:t>
            </w:r>
          </w:p>
          <w:p w14:paraId="627B7A49" w14:textId="77777777" w:rsidR="00D742B6" w:rsidRPr="00EE1E23" w:rsidRDefault="00D742B6" w:rsidP="001A172E">
            <w:pPr>
              <w:rPr>
                <w:sz w:val="16"/>
                <w:szCs w:val="16"/>
                <w:lang w:val="en-US"/>
              </w:rPr>
            </w:pPr>
          </w:p>
          <w:p w14:paraId="360F1D55" w14:textId="77777777" w:rsidR="00D742B6" w:rsidRPr="00EE1E23" w:rsidRDefault="00D742B6" w:rsidP="001A172E">
            <w:pPr>
              <w:rPr>
                <w:sz w:val="16"/>
                <w:szCs w:val="16"/>
                <w:lang w:val="en-US"/>
              </w:rPr>
            </w:pPr>
            <w:r w:rsidRPr="00EE1E23">
              <w:rPr>
                <w:sz w:val="16"/>
                <w:szCs w:val="16"/>
                <w:lang w:val="en-US"/>
              </w:rPr>
              <w:t>The project assessed purchasers’ interest in and perceived facilitators and barriers to implementing one or more of the following telemedicine modalities: telephone-based care, web-based screening, web-based treatment, videoconferencing, smartphone mobile applications (apps), and virtual worlds.</w:t>
            </w:r>
          </w:p>
          <w:p w14:paraId="7CE52569" w14:textId="77777777" w:rsidR="00D742B6" w:rsidRPr="00EE1E23" w:rsidRDefault="00D742B6" w:rsidP="001A172E">
            <w:pPr>
              <w:rPr>
                <w:sz w:val="16"/>
                <w:szCs w:val="16"/>
                <w:lang w:val="en-US"/>
              </w:rPr>
            </w:pPr>
          </w:p>
          <w:p w14:paraId="7DD91DAF" w14:textId="77777777" w:rsidR="00D742B6" w:rsidRPr="00EE1E23" w:rsidRDefault="00D742B6" w:rsidP="001A172E">
            <w:pPr>
              <w:rPr>
                <w:b/>
                <w:sz w:val="16"/>
                <w:szCs w:val="16"/>
                <w:lang w:val="en-US"/>
              </w:rPr>
            </w:pPr>
            <w:r w:rsidRPr="00EE1E23">
              <w:rPr>
                <w:sz w:val="16"/>
                <w:szCs w:val="16"/>
                <w:lang w:val="en-US"/>
              </w:rPr>
              <w:t xml:space="preserve">Purchasers </w:t>
            </w:r>
            <w:r w:rsidRPr="00EE1E23">
              <w:rPr>
                <w:b/>
                <w:sz w:val="16"/>
                <w:szCs w:val="16"/>
                <w:lang w:val="en-US"/>
              </w:rPr>
              <w:t>expressed the most interest in implementing videoconferencing and smartphone mobile devices</w:t>
            </w:r>
          </w:p>
          <w:p w14:paraId="0D54BC30" w14:textId="77777777" w:rsidR="00D742B6" w:rsidRPr="00EE1E23" w:rsidRDefault="00D742B6" w:rsidP="001A172E">
            <w:pPr>
              <w:rPr>
                <w:b/>
                <w:sz w:val="16"/>
                <w:szCs w:val="16"/>
                <w:lang w:val="en-US"/>
              </w:rPr>
            </w:pPr>
          </w:p>
          <w:p w14:paraId="06C4296D" w14:textId="77777777" w:rsidR="00D742B6" w:rsidRPr="00EE1E23" w:rsidRDefault="00D742B6" w:rsidP="001A172E">
            <w:pPr>
              <w:rPr>
                <w:sz w:val="16"/>
                <w:szCs w:val="16"/>
                <w:lang w:val="en-US"/>
              </w:rPr>
            </w:pPr>
          </w:p>
        </w:tc>
        <w:tc>
          <w:tcPr>
            <w:tcW w:w="2127" w:type="dxa"/>
          </w:tcPr>
          <w:p w14:paraId="2E75DF9D" w14:textId="77777777" w:rsidR="00D742B6" w:rsidRPr="00EE1E23" w:rsidRDefault="00D742B6" w:rsidP="001A172E">
            <w:pPr>
              <w:rPr>
                <w:b/>
                <w:sz w:val="16"/>
                <w:szCs w:val="16"/>
                <w:lang w:val="en-US"/>
              </w:rPr>
            </w:pPr>
            <w:r w:rsidRPr="00EE1E23">
              <w:rPr>
                <w:b/>
                <w:sz w:val="16"/>
                <w:szCs w:val="16"/>
                <w:lang w:val="en-US"/>
              </w:rPr>
              <w:t>Abstract</w:t>
            </w:r>
          </w:p>
          <w:p w14:paraId="7B105988" w14:textId="77777777" w:rsidR="00D742B6" w:rsidRPr="00EE1E23" w:rsidRDefault="00D742B6" w:rsidP="001A172E">
            <w:pPr>
              <w:rPr>
                <w:sz w:val="16"/>
                <w:szCs w:val="16"/>
                <w:lang w:val="en-US"/>
              </w:rPr>
            </w:pPr>
            <w:r w:rsidRPr="00EE1E23">
              <w:rPr>
                <w:sz w:val="16"/>
                <w:szCs w:val="16"/>
                <w:lang w:val="en-US"/>
              </w:rPr>
              <w:t xml:space="preserve">The burden of alcohol and drug use disorders (substance use disorders [SUDs]) has intensified efforts to expand access to cost-effective psychosocial interventions and pharmacotherapies. This article provides an overview of technology-based interventions (eg, computer-based and Web-based interventions, </w:t>
            </w:r>
            <w:r w:rsidRPr="00EE1E23">
              <w:rPr>
                <w:b/>
                <w:sz w:val="16"/>
                <w:szCs w:val="16"/>
                <w:lang w:val="en-US"/>
              </w:rPr>
              <w:t>text messaging, interactive voice recognition, smartphone apps, and emerging technologies</w:t>
            </w:r>
            <w:r w:rsidRPr="00EE1E23">
              <w:rPr>
                <w:sz w:val="16"/>
                <w:szCs w:val="16"/>
                <w:lang w:val="en-US"/>
              </w:rPr>
              <w:t xml:space="preserve">) that are extending the reach of effective addiction treatments both in substance use treatment and primary care settings. It </w:t>
            </w:r>
            <w:r w:rsidRPr="00EE1E23">
              <w:rPr>
                <w:b/>
                <w:sz w:val="16"/>
                <w:szCs w:val="16"/>
                <w:lang w:val="en-US"/>
              </w:rPr>
              <w:t>discusses the efficacy of existing</w:t>
            </w:r>
            <w:r w:rsidRPr="00EE1E23">
              <w:rPr>
                <w:sz w:val="16"/>
                <w:szCs w:val="16"/>
                <w:lang w:val="en-US"/>
              </w:rPr>
              <w:t xml:space="preserve"> technology-based interventions for SUDs, prospects for emerging technologies, and special considerations when integrating technologies in primary care (eg, privacy and regulatory protocols) to enhance the management of SUDs.</w:t>
            </w:r>
          </w:p>
          <w:p w14:paraId="3D47ABE5" w14:textId="77777777" w:rsidR="00D742B6" w:rsidRPr="00EE1E23" w:rsidRDefault="00D742B6" w:rsidP="001A172E">
            <w:pPr>
              <w:rPr>
                <w:sz w:val="16"/>
                <w:szCs w:val="16"/>
                <w:lang w:val="en-US"/>
              </w:rPr>
            </w:pPr>
          </w:p>
          <w:p w14:paraId="019A42D7" w14:textId="77777777" w:rsidR="00D742B6" w:rsidRPr="00EE1E23" w:rsidRDefault="00D742B6" w:rsidP="001A172E">
            <w:pPr>
              <w:rPr>
                <w:sz w:val="16"/>
                <w:szCs w:val="16"/>
                <w:lang w:val="en-US"/>
              </w:rPr>
            </w:pPr>
            <w:r w:rsidRPr="00EE1E23">
              <w:rPr>
                <w:sz w:val="16"/>
                <w:szCs w:val="16"/>
                <w:lang w:val="en-US"/>
              </w:rPr>
              <w:t>Keywords: Addiction; Mobile; Substance-related disorders; Technology.</w:t>
            </w:r>
          </w:p>
        </w:tc>
        <w:tc>
          <w:tcPr>
            <w:tcW w:w="2127" w:type="dxa"/>
          </w:tcPr>
          <w:p w14:paraId="1602F2FF" w14:textId="77777777" w:rsidR="00D742B6" w:rsidRPr="00EE1E23" w:rsidRDefault="00D742B6" w:rsidP="001A172E">
            <w:pPr>
              <w:rPr>
                <w:b/>
                <w:sz w:val="16"/>
                <w:szCs w:val="16"/>
                <w:lang w:val="en-US"/>
              </w:rPr>
            </w:pPr>
          </w:p>
        </w:tc>
        <w:tc>
          <w:tcPr>
            <w:tcW w:w="2127" w:type="dxa"/>
          </w:tcPr>
          <w:p w14:paraId="0A30DFA8" w14:textId="77777777" w:rsidR="00D742B6" w:rsidRPr="00EE1E23" w:rsidRDefault="00D742B6" w:rsidP="001A172E">
            <w:pPr>
              <w:rPr>
                <w:b/>
                <w:sz w:val="16"/>
                <w:szCs w:val="16"/>
                <w:lang w:val="en-US"/>
              </w:rPr>
            </w:pPr>
          </w:p>
        </w:tc>
      </w:tr>
      <w:tr w:rsidR="00D742B6" w:rsidRPr="00EE1E23" w14:paraId="4F4E2903" w14:textId="77777777" w:rsidTr="001A172E">
        <w:tc>
          <w:tcPr>
            <w:tcW w:w="963" w:type="dxa"/>
          </w:tcPr>
          <w:p w14:paraId="0D7C6FF5" w14:textId="77777777" w:rsidR="00D742B6" w:rsidRPr="00EE1E23" w:rsidRDefault="00D742B6" w:rsidP="001A172E">
            <w:pPr>
              <w:rPr>
                <w:sz w:val="16"/>
                <w:szCs w:val="16"/>
                <w:lang w:val="en-US"/>
              </w:rPr>
            </w:pPr>
            <w:r w:rsidRPr="00EE1E23">
              <w:rPr>
                <w:sz w:val="16"/>
                <w:szCs w:val="16"/>
                <w:lang w:val="en-US"/>
              </w:rPr>
              <w:t>Funct-</w:t>
            </w:r>
          </w:p>
          <w:p w14:paraId="79DFC59B" w14:textId="77777777" w:rsidR="00D742B6" w:rsidRPr="00EE1E23" w:rsidRDefault="00D742B6" w:rsidP="001A172E">
            <w:pPr>
              <w:rPr>
                <w:sz w:val="16"/>
                <w:szCs w:val="16"/>
                <w:lang w:val="en-US"/>
              </w:rPr>
            </w:pPr>
            <w:r w:rsidRPr="00EE1E23">
              <w:rPr>
                <w:sz w:val="16"/>
                <w:szCs w:val="16"/>
                <w:lang w:val="en-US"/>
              </w:rPr>
              <w:t>ionalities</w:t>
            </w:r>
          </w:p>
        </w:tc>
        <w:tc>
          <w:tcPr>
            <w:tcW w:w="2090" w:type="dxa"/>
          </w:tcPr>
          <w:p w14:paraId="18ACCB54" w14:textId="77777777" w:rsidR="00D742B6" w:rsidRPr="00EE1E23" w:rsidRDefault="00D742B6" w:rsidP="001A172E">
            <w:pPr>
              <w:rPr>
                <w:b/>
                <w:bCs/>
                <w:sz w:val="16"/>
                <w:szCs w:val="16"/>
                <w:lang w:val="en-US"/>
              </w:rPr>
            </w:pPr>
            <w:r w:rsidRPr="00EE1E23">
              <w:rPr>
                <w:b/>
                <w:bCs/>
                <w:sz w:val="16"/>
                <w:szCs w:val="16"/>
                <w:lang w:val="en-US"/>
              </w:rPr>
              <w:t>cognitive-behavioral Web application</w:t>
            </w:r>
          </w:p>
          <w:p w14:paraId="380102B3" w14:textId="77777777" w:rsidR="00D742B6" w:rsidRPr="00EE1E23" w:rsidRDefault="00D742B6" w:rsidP="001A172E">
            <w:pPr>
              <w:rPr>
                <w:b/>
                <w:bCs/>
                <w:sz w:val="16"/>
                <w:szCs w:val="16"/>
                <w:lang w:val="en-US"/>
              </w:rPr>
            </w:pPr>
            <w:r w:rsidRPr="00EE1E23">
              <w:rPr>
                <w:b/>
                <w:bCs/>
                <w:sz w:val="16"/>
                <w:szCs w:val="16"/>
                <w:lang w:val="en-US"/>
              </w:rPr>
              <w:t xml:space="preserve">additional activities to enhance motivation for change; </w:t>
            </w:r>
          </w:p>
          <w:p w14:paraId="19D154D0" w14:textId="77777777" w:rsidR="00D742B6" w:rsidRPr="00EE1E23" w:rsidRDefault="00D742B6" w:rsidP="001A172E">
            <w:pPr>
              <w:rPr>
                <w:b/>
                <w:bCs/>
                <w:sz w:val="16"/>
                <w:szCs w:val="16"/>
                <w:lang w:val="en-US"/>
              </w:rPr>
            </w:pPr>
            <w:r w:rsidRPr="00EE1E23">
              <w:rPr>
                <w:b/>
                <w:bCs/>
                <w:sz w:val="16"/>
                <w:szCs w:val="16"/>
                <w:lang w:val="en-US"/>
              </w:rPr>
              <w:t xml:space="preserve">track urges over time (with feedback); </w:t>
            </w:r>
          </w:p>
          <w:p w14:paraId="0EAF637E" w14:textId="77777777" w:rsidR="00D742B6" w:rsidRPr="00EE1E23" w:rsidRDefault="00D742B6" w:rsidP="001A172E">
            <w:pPr>
              <w:rPr>
                <w:b/>
                <w:bCs/>
                <w:sz w:val="16"/>
                <w:szCs w:val="16"/>
                <w:lang w:val="en-US"/>
              </w:rPr>
            </w:pPr>
            <w:r w:rsidRPr="00EE1E23">
              <w:rPr>
                <w:b/>
                <w:bCs/>
                <w:sz w:val="16"/>
                <w:szCs w:val="16"/>
                <w:lang w:val="en-US"/>
              </w:rPr>
              <w:lastRenderedPageBreak/>
              <w:t xml:space="preserve">practice mindfulness exercises for preventing relapse [14], </w:t>
            </w:r>
          </w:p>
          <w:p w14:paraId="79888787" w14:textId="77777777" w:rsidR="00D742B6" w:rsidRPr="00EE1E23" w:rsidRDefault="00D742B6" w:rsidP="001A172E">
            <w:pPr>
              <w:rPr>
                <w:b/>
                <w:bCs/>
                <w:sz w:val="16"/>
                <w:szCs w:val="16"/>
                <w:lang w:val="en-US"/>
              </w:rPr>
            </w:pPr>
            <w:r w:rsidRPr="00EE1E23">
              <w:rPr>
                <w:b/>
                <w:bCs/>
                <w:sz w:val="16"/>
                <w:szCs w:val="16"/>
                <w:lang w:val="en-US"/>
              </w:rPr>
              <w:t>set goals, and make Change Plans</w:t>
            </w:r>
          </w:p>
        </w:tc>
        <w:tc>
          <w:tcPr>
            <w:tcW w:w="2754" w:type="dxa"/>
          </w:tcPr>
          <w:p w14:paraId="05C42D13" w14:textId="77777777" w:rsidR="00D742B6" w:rsidRPr="00EE1E23" w:rsidRDefault="00D742B6" w:rsidP="001A172E">
            <w:pPr>
              <w:rPr>
                <w:sz w:val="16"/>
                <w:szCs w:val="16"/>
              </w:rPr>
            </w:pPr>
            <w:r w:rsidRPr="00EE1E23">
              <w:rPr>
                <w:sz w:val="16"/>
                <w:szCs w:val="16"/>
              </w:rPr>
              <w:lastRenderedPageBreak/>
              <w:t>Das was sie in betracht nahmen: HIGH LEVEL</w:t>
            </w:r>
          </w:p>
          <w:p w14:paraId="5201DC16" w14:textId="77777777" w:rsidR="00D742B6" w:rsidRPr="00EE1E23" w:rsidRDefault="00D742B6" w:rsidP="001A172E">
            <w:pPr>
              <w:rPr>
                <w:sz w:val="16"/>
                <w:szCs w:val="16"/>
                <w:lang w:val="en-US"/>
              </w:rPr>
            </w:pPr>
            <w:r w:rsidRPr="00EE1E23">
              <w:rPr>
                <w:sz w:val="16"/>
                <w:szCs w:val="16"/>
                <w:lang w:val="en-US"/>
              </w:rPr>
              <w:t>To show the availability and waitlists for admission dynamically</w:t>
            </w:r>
          </w:p>
          <w:p w14:paraId="2C651BF3" w14:textId="77777777" w:rsidR="00D742B6" w:rsidRPr="00EE1E23" w:rsidRDefault="00D742B6" w:rsidP="001A172E">
            <w:pPr>
              <w:rPr>
                <w:sz w:val="16"/>
                <w:szCs w:val="16"/>
                <w:lang w:val="en-US"/>
              </w:rPr>
            </w:pPr>
            <w:r w:rsidRPr="00EE1E23">
              <w:rPr>
                <w:sz w:val="16"/>
                <w:szCs w:val="16"/>
                <w:lang w:val="en-US"/>
              </w:rPr>
              <w:t>To show the constraints on or restriction for admission to particular treatment or service</w:t>
            </w:r>
          </w:p>
          <w:p w14:paraId="3DEDF898" w14:textId="77777777" w:rsidR="00D742B6" w:rsidRPr="00EE1E23" w:rsidRDefault="00D742B6" w:rsidP="001A172E">
            <w:pPr>
              <w:rPr>
                <w:sz w:val="16"/>
                <w:szCs w:val="16"/>
                <w:lang w:val="en-US"/>
              </w:rPr>
            </w:pPr>
            <w:r w:rsidRPr="00EE1E23">
              <w:rPr>
                <w:sz w:val="16"/>
                <w:szCs w:val="16"/>
                <w:lang w:val="en-US"/>
              </w:rPr>
              <w:lastRenderedPageBreak/>
              <w:t>(3) To provide accurate information, verified and updated by treatment facilities themselves</w:t>
            </w:r>
          </w:p>
          <w:p w14:paraId="6D66A559" w14:textId="77777777" w:rsidR="00D742B6" w:rsidRPr="00EE1E23" w:rsidRDefault="00D742B6" w:rsidP="001A172E">
            <w:pPr>
              <w:rPr>
                <w:sz w:val="16"/>
                <w:szCs w:val="16"/>
                <w:lang w:val="en-US"/>
              </w:rPr>
            </w:pPr>
            <w:r w:rsidRPr="00EE1E23">
              <w:rPr>
                <w:sz w:val="16"/>
                <w:szCs w:val="16"/>
                <w:lang w:val="en-US"/>
              </w:rPr>
              <w:t>(4) To provide quick access buttons such as call, directions, or website</w:t>
            </w:r>
          </w:p>
          <w:p w14:paraId="15E24823" w14:textId="77777777" w:rsidR="00D742B6" w:rsidRPr="00EE1E23" w:rsidRDefault="00D742B6" w:rsidP="001A172E">
            <w:pPr>
              <w:rPr>
                <w:sz w:val="16"/>
                <w:szCs w:val="16"/>
                <w:lang w:val="en-US"/>
              </w:rPr>
            </w:pPr>
            <w:r w:rsidRPr="00EE1E23">
              <w:rPr>
                <w:sz w:val="16"/>
                <w:szCs w:val="16"/>
                <w:lang w:val="en-US"/>
              </w:rPr>
              <w:t>(4) To provide quick access buttons such as call, directions, or website</w:t>
            </w:r>
          </w:p>
          <w:p w14:paraId="24F6237C" w14:textId="77777777" w:rsidR="00D742B6" w:rsidRPr="00EE1E23" w:rsidRDefault="00D742B6" w:rsidP="001A172E">
            <w:pPr>
              <w:rPr>
                <w:sz w:val="16"/>
                <w:szCs w:val="16"/>
                <w:lang w:val="en-US"/>
              </w:rPr>
            </w:pPr>
            <w:r w:rsidRPr="00EE1E23">
              <w:rPr>
                <w:sz w:val="16"/>
                <w:szCs w:val="16"/>
                <w:lang w:val="en-US"/>
              </w:rPr>
              <w:t>(6) To provide options to filter and sort the list of treatment facilities based on various attributes including availability and waitlists</w:t>
            </w:r>
          </w:p>
          <w:p w14:paraId="11BC0B70" w14:textId="77777777" w:rsidR="00D742B6" w:rsidRPr="00EE1E23" w:rsidRDefault="00D742B6" w:rsidP="001A172E">
            <w:pPr>
              <w:rPr>
                <w:sz w:val="16"/>
                <w:szCs w:val="16"/>
                <w:lang w:val="en-US"/>
              </w:rPr>
            </w:pPr>
            <w:r w:rsidRPr="00EE1E23">
              <w:rPr>
                <w:sz w:val="16"/>
                <w:szCs w:val="16"/>
                <w:lang w:val="en-US"/>
              </w:rPr>
              <w:t>(7) To provide a flexible design that supports both traditional computers and mobile devices.</w:t>
            </w:r>
          </w:p>
          <w:p w14:paraId="760F94C9" w14:textId="77777777" w:rsidR="00D742B6" w:rsidRPr="00EE1E23" w:rsidRDefault="00D742B6" w:rsidP="001A172E">
            <w:pPr>
              <w:rPr>
                <w:sz w:val="16"/>
                <w:szCs w:val="16"/>
                <w:lang w:val="en-US"/>
              </w:rPr>
            </w:pPr>
            <w:r w:rsidRPr="00EE1E23">
              <w:rPr>
                <w:sz w:val="16"/>
                <w:szCs w:val="16"/>
                <w:lang w:val="en-US"/>
              </w:rPr>
              <w:t>LOW LEVEL:</w:t>
            </w:r>
          </w:p>
          <w:p w14:paraId="4ECBDFB3" w14:textId="77777777" w:rsidR="00D742B6" w:rsidRPr="00EE1E23" w:rsidRDefault="00D742B6" w:rsidP="001A172E">
            <w:pPr>
              <w:rPr>
                <w:sz w:val="16"/>
                <w:szCs w:val="16"/>
                <w:lang w:val="en-US"/>
              </w:rPr>
            </w:pPr>
            <w:r w:rsidRPr="00EE1E23">
              <w:rPr>
                <w:sz w:val="16"/>
                <w:szCs w:val="16"/>
                <w:lang w:val="en-US"/>
              </w:rPr>
              <w:t xml:space="preserve">In addition to the above high-level user requirements, we also decided on a set of lower level features after interviews … the look and feel of the treatment search pages </w:t>
            </w:r>
            <w:r w:rsidRPr="00EE1E23">
              <w:rPr>
                <w:b/>
                <w:bCs/>
                <w:sz w:val="16"/>
                <w:szCs w:val="16"/>
                <w:lang w:val="en-US"/>
              </w:rPr>
              <w:t>that have clean and comfortable user interface design.</w:t>
            </w:r>
            <w:r w:rsidRPr="00EE1E23">
              <w:rPr>
                <w:sz w:val="16"/>
                <w:szCs w:val="16"/>
                <w:lang w:val="en-US"/>
              </w:rPr>
              <w:t xml:space="preserve"> The following are the design characteristics to consider while designing the user interfaces: </w:t>
            </w:r>
          </w:p>
          <w:p w14:paraId="7E51B974" w14:textId="77777777" w:rsidR="00D742B6" w:rsidRPr="00EE1E23" w:rsidRDefault="00D742B6" w:rsidP="001A172E">
            <w:pPr>
              <w:rPr>
                <w:sz w:val="16"/>
                <w:szCs w:val="16"/>
                <w:lang w:val="en-US"/>
              </w:rPr>
            </w:pPr>
          </w:p>
          <w:p w14:paraId="204498C5" w14:textId="77777777" w:rsidR="00D742B6" w:rsidRPr="00EE1E23" w:rsidRDefault="00D742B6" w:rsidP="001A172E">
            <w:pPr>
              <w:rPr>
                <w:sz w:val="16"/>
                <w:szCs w:val="16"/>
                <w:lang w:val="en-US"/>
              </w:rPr>
            </w:pPr>
            <w:r w:rsidRPr="00EE1E23">
              <w:rPr>
                <w:sz w:val="16"/>
                <w:szCs w:val="16"/>
                <w:lang w:val="en-US"/>
              </w:rPr>
              <w:t xml:space="preserve">(1) Minimal use of colors; </w:t>
            </w:r>
          </w:p>
          <w:p w14:paraId="02A57A56" w14:textId="77777777" w:rsidR="00D742B6" w:rsidRPr="00EE1E23" w:rsidRDefault="00D742B6" w:rsidP="001A172E">
            <w:pPr>
              <w:rPr>
                <w:sz w:val="16"/>
                <w:szCs w:val="16"/>
                <w:lang w:val="en-US"/>
              </w:rPr>
            </w:pPr>
            <w:r w:rsidRPr="00EE1E23">
              <w:rPr>
                <w:sz w:val="16"/>
                <w:szCs w:val="16"/>
                <w:lang w:val="en-US"/>
              </w:rPr>
              <w:t xml:space="preserve">(2) Use of non-flashy colors; </w:t>
            </w:r>
          </w:p>
          <w:p w14:paraId="2152F4A2" w14:textId="77777777" w:rsidR="00D742B6" w:rsidRPr="00EE1E23" w:rsidRDefault="00D742B6" w:rsidP="001A172E">
            <w:pPr>
              <w:rPr>
                <w:sz w:val="16"/>
                <w:szCs w:val="16"/>
                <w:lang w:val="en-US"/>
              </w:rPr>
            </w:pPr>
            <w:r w:rsidRPr="00EE1E23">
              <w:rPr>
                <w:sz w:val="16"/>
                <w:szCs w:val="16"/>
                <w:lang w:val="en-US"/>
              </w:rPr>
              <w:t xml:space="preserve">(3) Loosely placed user interface components; </w:t>
            </w:r>
          </w:p>
          <w:p w14:paraId="067FB7F5" w14:textId="77777777" w:rsidR="00D742B6" w:rsidRPr="00EE1E23" w:rsidRDefault="00D742B6" w:rsidP="001A172E">
            <w:pPr>
              <w:rPr>
                <w:sz w:val="16"/>
                <w:szCs w:val="16"/>
                <w:lang w:val="en-US"/>
              </w:rPr>
            </w:pPr>
            <w:r w:rsidRPr="00EE1E23">
              <w:rPr>
                <w:sz w:val="16"/>
                <w:szCs w:val="16"/>
                <w:lang w:val="en-US"/>
              </w:rPr>
              <w:t xml:space="preserve">(4) Enough room to perform mouse click; </w:t>
            </w:r>
          </w:p>
          <w:p w14:paraId="6CC0F8F5" w14:textId="77777777" w:rsidR="00D742B6" w:rsidRPr="00EE1E23" w:rsidRDefault="00D742B6" w:rsidP="001A172E">
            <w:pPr>
              <w:rPr>
                <w:sz w:val="16"/>
                <w:szCs w:val="16"/>
                <w:lang w:val="en-US"/>
              </w:rPr>
            </w:pPr>
            <w:r w:rsidRPr="00EE1E23">
              <w:rPr>
                <w:sz w:val="16"/>
                <w:szCs w:val="16"/>
                <w:lang w:val="en-US"/>
              </w:rPr>
              <w:t xml:space="preserve">(5) Less or zero auto-changing contents; (6) Easy navigation between components; </w:t>
            </w:r>
          </w:p>
          <w:p w14:paraId="421BCFBB" w14:textId="77777777" w:rsidR="00D742B6" w:rsidRPr="00EE1E23" w:rsidRDefault="00D742B6" w:rsidP="001A172E">
            <w:pPr>
              <w:rPr>
                <w:sz w:val="16"/>
                <w:szCs w:val="16"/>
                <w:lang w:val="en-US"/>
              </w:rPr>
            </w:pPr>
            <w:r w:rsidRPr="00EE1E23">
              <w:rPr>
                <w:sz w:val="16"/>
                <w:szCs w:val="16"/>
                <w:lang w:val="en-US"/>
              </w:rPr>
              <w:t xml:space="preserve">(7) Collapsible components to hide unwanted text; </w:t>
            </w:r>
          </w:p>
          <w:p w14:paraId="3FFD152C" w14:textId="77777777" w:rsidR="00D742B6" w:rsidRPr="00EE1E23" w:rsidRDefault="00D742B6" w:rsidP="001A172E">
            <w:pPr>
              <w:rPr>
                <w:sz w:val="16"/>
                <w:szCs w:val="16"/>
                <w:lang w:val="en-US"/>
              </w:rPr>
            </w:pPr>
            <w:r w:rsidRPr="00EE1E23">
              <w:rPr>
                <w:sz w:val="16"/>
                <w:szCs w:val="16"/>
                <w:lang w:val="en-US"/>
              </w:rPr>
              <w:t>(8) Highlighting important buttons.</w:t>
            </w:r>
          </w:p>
          <w:p w14:paraId="6B220376" w14:textId="77777777" w:rsidR="00D742B6" w:rsidRPr="00EE1E23" w:rsidRDefault="00D742B6" w:rsidP="001A172E">
            <w:pPr>
              <w:rPr>
                <w:sz w:val="16"/>
                <w:szCs w:val="16"/>
                <w:lang w:val="en-US"/>
              </w:rPr>
            </w:pPr>
          </w:p>
          <w:p w14:paraId="12EBB4D7" w14:textId="77777777" w:rsidR="00D742B6" w:rsidRPr="00EE1E23" w:rsidRDefault="00D742B6" w:rsidP="001A172E">
            <w:pPr>
              <w:rPr>
                <w:sz w:val="16"/>
                <w:szCs w:val="16"/>
                <w:lang w:val="en-US"/>
              </w:rPr>
            </w:pPr>
          </w:p>
          <w:p w14:paraId="77855007" w14:textId="77777777" w:rsidR="00D742B6" w:rsidRPr="00EE1E23" w:rsidRDefault="00D742B6" w:rsidP="001A172E">
            <w:pPr>
              <w:rPr>
                <w:sz w:val="16"/>
                <w:szCs w:val="16"/>
                <w:lang w:val="en-US"/>
              </w:rPr>
            </w:pPr>
            <w:r w:rsidRPr="00EE1E23">
              <w:rPr>
                <w:sz w:val="16"/>
                <w:szCs w:val="16"/>
                <w:lang w:val="en-US"/>
              </w:rPr>
              <w:t>Was für den User Therpeut:</w:t>
            </w:r>
          </w:p>
          <w:p w14:paraId="505C1806" w14:textId="77777777" w:rsidR="00D742B6" w:rsidRPr="00EE1E23" w:rsidRDefault="00D742B6" w:rsidP="001A172E">
            <w:pPr>
              <w:rPr>
                <w:sz w:val="16"/>
                <w:szCs w:val="16"/>
                <w:lang w:val="en-US"/>
              </w:rPr>
            </w:pPr>
            <w:r w:rsidRPr="00EE1E23">
              <w:rPr>
                <w:sz w:val="16"/>
                <w:szCs w:val="16"/>
                <w:lang w:val="en-US"/>
              </w:rPr>
              <w:t xml:space="preserve">(1) To develop a dashboard for administrators; </w:t>
            </w:r>
          </w:p>
          <w:p w14:paraId="78128534" w14:textId="77777777" w:rsidR="00D742B6" w:rsidRPr="00EE1E23" w:rsidRDefault="00D742B6" w:rsidP="001A172E">
            <w:pPr>
              <w:rPr>
                <w:sz w:val="16"/>
                <w:szCs w:val="16"/>
                <w:lang w:val="en-US"/>
              </w:rPr>
            </w:pPr>
          </w:p>
          <w:p w14:paraId="798D12B9" w14:textId="77777777" w:rsidR="00D742B6" w:rsidRPr="00EE1E23" w:rsidRDefault="00D742B6" w:rsidP="001A172E">
            <w:pPr>
              <w:rPr>
                <w:sz w:val="16"/>
                <w:szCs w:val="16"/>
                <w:lang w:val="en-US"/>
              </w:rPr>
            </w:pPr>
            <w:r w:rsidRPr="00EE1E23">
              <w:rPr>
                <w:sz w:val="16"/>
                <w:szCs w:val="16"/>
                <w:lang w:val="en-US"/>
              </w:rPr>
              <w:t xml:space="preserve">(2) To provide the option to register, update, and delete a service; </w:t>
            </w:r>
          </w:p>
          <w:p w14:paraId="341446B5" w14:textId="77777777" w:rsidR="00D742B6" w:rsidRPr="00EE1E23" w:rsidRDefault="00D742B6" w:rsidP="001A172E">
            <w:pPr>
              <w:rPr>
                <w:sz w:val="16"/>
                <w:szCs w:val="16"/>
                <w:lang w:val="en-US"/>
              </w:rPr>
            </w:pPr>
          </w:p>
          <w:p w14:paraId="08E95F34" w14:textId="77777777" w:rsidR="00D742B6" w:rsidRPr="00EE1E23" w:rsidRDefault="00D742B6" w:rsidP="001A172E">
            <w:pPr>
              <w:rPr>
                <w:sz w:val="16"/>
                <w:szCs w:val="16"/>
                <w:lang w:val="en-US"/>
              </w:rPr>
            </w:pPr>
            <w:r w:rsidRPr="00EE1E23">
              <w:rPr>
                <w:sz w:val="16"/>
                <w:szCs w:val="16"/>
                <w:lang w:val="en-US"/>
              </w:rPr>
              <w:t xml:space="preserve">(3) To provide the option to register multiple sub-services under a service based on location and hours of operation; </w:t>
            </w:r>
          </w:p>
          <w:p w14:paraId="7BF6125F" w14:textId="77777777" w:rsidR="00D742B6" w:rsidRPr="00EE1E23" w:rsidRDefault="00D742B6" w:rsidP="001A172E">
            <w:pPr>
              <w:rPr>
                <w:sz w:val="16"/>
                <w:szCs w:val="16"/>
                <w:lang w:val="en-US"/>
              </w:rPr>
            </w:pPr>
          </w:p>
          <w:p w14:paraId="2A2BC777" w14:textId="77777777" w:rsidR="00D742B6" w:rsidRPr="00EE1E23" w:rsidRDefault="00D742B6" w:rsidP="001A172E">
            <w:pPr>
              <w:rPr>
                <w:sz w:val="16"/>
                <w:szCs w:val="16"/>
                <w:lang w:val="en-US"/>
              </w:rPr>
            </w:pPr>
            <w:r w:rsidRPr="00EE1E23">
              <w:rPr>
                <w:sz w:val="16"/>
                <w:szCs w:val="16"/>
                <w:lang w:val="en-US"/>
              </w:rPr>
              <w:t xml:space="preserve">(4) To provide the option to add multiple contact persons to a particular service; </w:t>
            </w:r>
          </w:p>
          <w:p w14:paraId="6C8FEAEE" w14:textId="77777777" w:rsidR="00D742B6" w:rsidRPr="00EE1E23" w:rsidRDefault="00D742B6" w:rsidP="001A172E">
            <w:pPr>
              <w:rPr>
                <w:sz w:val="16"/>
                <w:szCs w:val="16"/>
                <w:lang w:val="en-US"/>
              </w:rPr>
            </w:pPr>
          </w:p>
          <w:p w14:paraId="6834B055" w14:textId="77777777" w:rsidR="00D742B6" w:rsidRPr="00EE1E23" w:rsidRDefault="00D742B6" w:rsidP="001A172E">
            <w:pPr>
              <w:rPr>
                <w:sz w:val="16"/>
                <w:szCs w:val="16"/>
                <w:lang w:val="en-US"/>
              </w:rPr>
            </w:pPr>
            <w:r w:rsidRPr="00EE1E23">
              <w:rPr>
                <w:sz w:val="16"/>
                <w:szCs w:val="16"/>
                <w:lang w:val="en-US"/>
              </w:rPr>
              <w:t xml:space="preserve">(5) To send email reminders to constantly update the availability and waitlists of the treatment services; </w:t>
            </w:r>
          </w:p>
          <w:p w14:paraId="485DA118" w14:textId="77777777" w:rsidR="00D742B6" w:rsidRPr="00EE1E23" w:rsidRDefault="00D742B6" w:rsidP="001A172E">
            <w:pPr>
              <w:rPr>
                <w:sz w:val="16"/>
                <w:szCs w:val="16"/>
                <w:lang w:val="en-US"/>
              </w:rPr>
            </w:pPr>
          </w:p>
          <w:p w14:paraId="4AF9E4FE" w14:textId="77777777" w:rsidR="00D742B6" w:rsidRPr="00EE1E23" w:rsidRDefault="00D742B6" w:rsidP="001A172E">
            <w:pPr>
              <w:rPr>
                <w:sz w:val="16"/>
                <w:szCs w:val="16"/>
                <w:lang w:val="en-US"/>
              </w:rPr>
            </w:pPr>
            <w:r w:rsidRPr="00EE1E23">
              <w:rPr>
                <w:sz w:val="16"/>
                <w:szCs w:val="16"/>
                <w:lang w:val="en-US"/>
              </w:rPr>
              <w:t>(6) To show a data entry progress indicator for every service that is registered.</w:t>
            </w:r>
          </w:p>
          <w:p w14:paraId="6FD2C4DA" w14:textId="77777777" w:rsidR="00D742B6" w:rsidRPr="00EE1E23" w:rsidRDefault="00D742B6" w:rsidP="001A172E">
            <w:pPr>
              <w:rPr>
                <w:sz w:val="16"/>
                <w:szCs w:val="16"/>
                <w:lang w:val="en-US"/>
              </w:rPr>
            </w:pPr>
          </w:p>
        </w:tc>
        <w:tc>
          <w:tcPr>
            <w:tcW w:w="2268" w:type="dxa"/>
          </w:tcPr>
          <w:p w14:paraId="03D6E492" w14:textId="77777777" w:rsidR="00D742B6" w:rsidRPr="00EE1E23" w:rsidRDefault="00D742B6" w:rsidP="001A172E">
            <w:pPr>
              <w:rPr>
                <w:sz w:val="16"/>
                <w:szCs w:val="16"/>
                <w:lang w:val="en-US"/>
              </w:rPr>
            </w:pPr>
            <w:r w:rsidRPr="00EE1E23">
              <w:rPr>
                <w:b/>
                <w:sz w:val="16"/>
                <w:szCs w:val="16"/>
                <w:u w:val="single"/>
                <w:lang w:val="en-US"/>
              </w:rPr>
              <w:lastRenderedPageBreak/>
              <w:t>For web-based</w:t>
            </w:r>
            <w:r w:rsidRPr="00EE1E23">
              <w:rPr>
                <w:sz w:val="16"/>
                <w:szCs w:val="16"/>
                <w:lang w:val="en-US"/>
              </w:rPr>
              <w:t xml:space="preserve"> </w:t>
            </w:r>
            <w:r w:rsidRPr="00EE1E23">
              <w:rPr>
                <w:b/>
                <w:sz w:val="16"/>
                <w:szCs w:val="16"/>
                <w:lang w:val="en-US"/>
              </w:rPr>
              <w:t>alcohol screening</w:t>
            </w:r>
            <w:r w:rsidRPr="00EE1E23">
              <w:rPr>
                <w:sz w:val="16"/>
                <w:szCs w:val="16"/>
                <w:lang w:val="en-US"/>
              </w:rPr>
              <w:t xml:space="preserve">, </w:t>
            </w:r>
            <w:r w:rsidRPr="00EE1E23">
              <w:rPr>
                <w:b/>
                <w:sz w:val="16"/>
                <w:szCs w:val="16"/>
                <w:lang w:val="en-US"/>
              </w:rPr>
              <w:t>assessment</w:t>
            </w:r>
            <w:r w:rsidRPr="00EE1E23">
              <w:rPr>
                <w:sz w:val="16"/>
                <w:szCs w:val="16"/>
                <w:lang w:val="en-US"/>
              </w:rPr>
              <w:t xml:space="preserve">, and </w:t>
            </w:r>
            <w:r w:rsidRPr="00EE1E23">
              <w:rPr>
                <w:b/>
                <w:sz w:val="16"/>
                <w:szCs w:val="16"/>
                <w:lang w:val="en-US"/>
              </w:rPr>
              <w:t>feedback</w:t>
            </w:r>
            <w:r w:rsidRPr="00EE1E23">
              <w:rPr>
                <w:sz w:val="16"/>
                <w:szCs w:val="16"/>
                <w:lang w:val="en-US"/>
              </w:rPr>
              <w:t xml:space="preserve"> or </w:t>
            </w:r>
            <w:r w:rsidRPr="00EE1E23">
              <w:rPr>
                <w:b/>
                <w:sz w:val="16"/>
                <w:szCs w:val="16"/>
                <w:lang w:val="en-US"/>
              </w:rPr>
              <w:t>brief</w:t>
            </w:r>
            <w:r w:rsidRPr="00EE1E23">
              <w:rPr>
                <w:sz w:val="16"/>
                <w:szCs w:val="16"/>
                <w:lang w:val="en-US"/>
              </w:rPr>
              <w:t xml:space="preserve"> </w:t>
            </w:r>
            <w:r w:rsidRPr="00EE1E23">
              <w:rPr>
                <w:b/>
                <w:sz w:val="16"/>
                <w:szCs w:val="16"/>
                <w:lang w:val="en-US"/>
              </w:rPr>
              <w:t>intervention</w:t>
            </w:r>
            <w:r w:rsidRPr="00EE1E23">
              <w:rPr>
                <w:sz w:val="16"/>
                <w:szCs w:val="16"/>
                <w:lang w:val="en-US"/>
              </w:rPr>
              <w:t>, the Drinker’s Check-up (DCU) has demonstrated positive results in several clinical trials</w:t>
            </w:r>
          </w:p>
          <w:p w14:paraId="660B74CD" w14:textId="77777777" w:rsidR="00D742B6" w:rsidRPr="00EE1E23" w:rsidRDefault="00D742B6" w:rsidP="001A172E">
            <w:pPr>
              <w:rPr>
                <w:sz w:val="16"/>
                <w:szCs w:val="16"/>
                <w:lang w:val="en-US"/>
              </w:rPr>
            </w:pPr>
          </w:p>
          <w:p w14:paraId="608CCC6A" w14:textId="77777777" w:rsidR="00D742B6" w:rsidRPr="00EE1E23" w:rsidRDefault="00D742B6" w:rsidP="001A172E">
            <w:pPr>
              <w:rPr>
                <w:sz w:val="16"/>
                <w:szCs w:val="16"/>
                <w:lang w:val="en-US"/>
              </w:rPr>
            </w:pPr>
            <w:r w:rsidRPr="00EE1E23">
              <w:rPr>
                <w:sz w:val="16"/>
                <w:szCs w:val="16"/>
                <w:lang w:val="en-US"/>
              </w:rPr>
              <w:lastRenderedPageBreak/>
              <w:t xml:space="preserve">a </w:t>
            </w:r>
            <w:r w:rsidRPr="00EE1E23">
              <w:rPr>
                <w:b/>
                <w:sz w:val="16"/>
                <w:szCs w:val="16"/>
                <w:lang w:val="en-US"/>
              </w:rPr>
              <w:t>brief screening</w:t>
            </w:r>
            <w:r w:rsidRPr="00EE1E23">
              <w:rPr>
                <w:sz w:val="16"/>
                <w:szCs w:val="16"/>
                <w:lang w:val="en-US"/>
              </w:rPr>
              <w:t xml:space="preserve"> that utilizes the Alcohol Use Disorders Identification Test (AUDIT)</w:t>
            </w:r>
          </w:p>
          <w:p w14:paraId="148AE696" w14:textId="77777777" w:rsidR="00D742B6" w:rsidRPr="00EE1E23" w:rsidRDefault="00D742B6" w:rsidP="001A172E">
            <w:pPr>
              <w:rPr>
                <w:b/>
                <w:sz w:val="16"/>
                <w:szCs w:val="16"/>
                <w:lang w:val="en-US"/>
              </w:rPr>
            </w:pPr>
            <w:r w:rsidRPr="00EE1E23">
              <w:rPr>
                <w:b/>
                <w:sz w:val="16"/>
                <w:szCs w:val="16"/>
                <w:lang w:val="en-US"/>
              </w:rPr>
              <w:t>an in-depth assessment</w:t>
            </w:r>
          </w:p>
          <w:p w14:paraId="2FBCC76F" w14:textId="77777777" w:rsidR="00D742B6" w:rsidRPr="00EE1E23" w:rsidRDefault="00D742B6" w:rsidP="001A172E">
            <w:pPr>
              <w:rPr>
                <w:sz w:val="16"/>
                <w:szCs w:val="16"/>
                <w:lang w:val="en-US"/>
              </w:rPr>
            </w:pPr>
            <w:r w:rsidRPr="00EE1E23">
              <w:rPr>
                <w:sz w:val="16"/>
                <w:szCs w:val="16"/>
                <w:lang w:val="en-US"/>
              </w:rPr>
              <w:t xml:space="preserve"> a full </w:t>
            </w:r>
            <w:r w:rsidRPr="00EE1E23">
              <w:rPr>
                <w:b/>
                <w:sz w:val="16"/>
                <w:szCs w:val="16"/>
                <w:lang w:val="en-US"/>
              </w:rPr>
              <w:t>motivational session tailored</w:t>
            </w:r>
            <w:r w:rsidRPr="00EE1E23">
              <w:rPr>
                <w:sz w:val="16"/>
                <w:szCs w:val="16"/>
                <w:lang w:val="en-US"/>
              </w:rPr>
              <w:t xml:space="preserve"> to the individual’s assessment results</w:t>
            </w:r>
          </w:p>
          <w:p w14:paraId="783BB6FA" w14:textId="77777777" w:rsidR="00D742B6" w:rsidRPr="00EE1E23" w:rsidRDefault="00D742B6" w:rsidP="001A172E">
            <w:pPr>
              <w:rPr>
                <w:sz w:val="16"/>
                <w:szCs w:val="16"/>
                <w:lang w:val="en-US"/>
              </w:rPr>
            </w:pPr>
            <w:r w:rsidRPr="00EE1E23">
              <w:rPr>
                <w:b/>
                <w:sz w:val="16"/>
                <w:szCs w:val="16"/>
                <w:lang w:val="en-US"/>
              </w:rPr>
              <w:t>computerized cognitive treatment options</w:t>
            </w:r>
            <w:r w:rsidRPr="00EE1E23">
              <w:rPr>
                <w:sz w:val="16"/>
                <w:szCs w:val="16"/>
                <w:lang w:val="en-US"/>
              </w:rPr>
              <w:t xml:space="preserve"> that link to web-based mutual aid groups</w:t>
            </w:r>
          </w:p>
          <w:p w14:paraId="25E783DE" w14:textId="77777777" w:rsidR="00D742B6" w:rsidRPr="00EE1E23" w:rsidRDefault="00D742B6" w:rsidP="001A172E">
            <w:pPr>
              <w:rPr>
                <w:sz w:val="16"/>
                <w:szCs w:val="16"/>
                <w:lang w:val="en-US"/>
              </w:rPr>
            </w:pPr>
          </w:p>
          <w:p w14:paraId="3DBA969E" w14:textId="77777777" w:rsidR="00D742B6" w:rsidRPr="00EE1E23" w:rsidRDefault="00D742B6" w:rsidP="001A172E">
            <w:pPr>
              <w:rPr>
                <w:sz w:val="16"/>
                <w:szCs w:val="16"/>
                <w:lang w:val="en-US"/>
              </w:rPr>
            </w:pPr>
            <w:r w:rsidRPr="00EE1E23">
              <w:rPr>
                <w:sz w:val="16"/>
                <w:szCs w:val="16"/>
                <w:lang w:val="en-US"/>
              </w:rPr>
              <w:t>Videoconferencing</w:t>
            </w:r>
          </w:p>
          <w:p w14:paraId="3A31035D" w14:textId="77777777" w:rsidR="00D742B6" w:rsidRPr="00EE1E23" w:rsidRDefault="00D742B6" w:rsidP="001A172E">
            <w:pPr>
              <w:rPr>
                <w:sz w:val="16"/>
                <w:szCs w:val="16"/>
                <w:lang w:val="en-US"/>
              </w:rPr>
            </w:pPr>
          </w:p>
          <w:p w14:paraId="055AEA12" w14:textId="77777777" w:rsidR="00D742B6" w:rsidRPr="00EE1E23" w:rsidRDefault="00D742B6" w:rsidP="001A172E">
            <w:pPr>
              <w:rPr>
                <w:sz w:val="16"/>
                <w:szCs w:val="16"/>
                <w:lang w:val="en-US"/>
              </w:rPr>
            </w:pPr>
            <w:r w:rsidRPr="00EE1E23">
              <w:rPr>
                <w:sz w:val="16"/>
                <w:szCs w:val="16"/>
                <w:lang w:val="en-US"/>
              </w:rPr>
              <w:t xml:space="preserve">Mobile devices (smartphones and tablets) make substance abuse treatment and recovery support available 24 h a day, 7 days a week. </w:t>
            </w:r>
            <w:r w:rsidRPr="00EE1E23">
              <w:rPr>
                <w:bCs/>
                <w:sz w:val="16"/>
                <w:szCs w:val="16"/>
                <w:lang w:val="en-US"/>
              </w:rPr>
              <w:t xml:space="preserve">An early meta-analysis of mobile device use in overall health care determined that it is </w:t>
            </w:r>
            <w:r w:rsidRPr="00EE1E23">
              <w:rPr>
                <w:b/>
                <w:bCs/>
                <w:sz w:val="16"/>
                <w:szCs w:val="16"/>
                <w:lang w:val="en-US"/>
              </w:rPr>
              <w:t>too early</w:t>
            </w:r>
            <w:r w:rsidRPr="00EE1E23">
              <w:rPr>
                <w:bCs/>
                <w:sz w:val="16"/>
                <w:szCs w:val="16"/>
                <w:lang w:val="en-US"/>
              </w:rPr>
              <w:t xml:space="preserve"> to pool effects of this technology</w:t>
            </w:r>
            <w:r w:rsidRPr="00EE1E23">
              <w:rPr>
                <w:sz w:val="16"/>
                <w:szCs w:val="16"/>
                <w:lang w:val="en-US"/>
              </w:rPr>
              <w:t xml:space="preserve">, and that the </w:t>
            </w:r>
            <w:r w:rsidRPr="00EE1E23">
              <w:rPr>
                <w:b/>
                <w:sz w:val="16"/>
                <w:szCs w:val="16"/>
                <w:lang w:val="en-US"/>
              </w:rPr>
              <w:t>positive</w:t>
            </w:r>
            <w:r w:rsidRPr="00EE1E23">
              <w:rPr>
                <w:sz w:val="16"/>
                <w:szCs w:val="16"/>
                <w:lang w:val="en-US"/>
              </w:rPr>
              <w:t xml:space="preserve"> </w:t>
            </w:r>
            <w:r w:rsidRPr="00EE1E23">
              <w:rPr>
                <w:b/>
                <w:sz w:val="16"/>
                <w:szCs w:val="16"/>
                <w:lang w:val="en-US"/>
              </w:rPr>
              <w:t>effects</w:t>
            </w:r>
            <w:r w:rsidRPr="00EE1E23">
              <w:rPr>
                <w:sz w:val="16"/>
                <w:szCs w:val="16"/>
                <w:lang w:val="en-US"/>
              </w:rPr>
              <w:t xml:space="preserve"> that have been realized </w:t>
            </w:r>
            <w:r w:rsidRPr="00EE1E23">
              <w:rPr>
                <w:b/>
                <w:sz w:val="16"/>
                <w:szCs w:val="16"/>
                <w:lang w:val="en-US"/>
              </w:rPr>
              <w:t>are primarily attributed to texting interventions</w:t>
            </w:r>
            <w:r w:rsidRPr="00EE1E23">
              <w:rPr>
                <w:sz w:val="16"/>
                <w:szCs w:val="16"/>
                <w:lang w:val="en-US"/>
              </w:rPr>
              <w:t xml:space="preserve"> within the mobile device apps [26]. Smartphones and tablets offer the same services as telephone-based, web-based, and videoconferencing services</w:t>
            </w:r>
          </w:p>
          <w:p w14:paraId="0BD25B81" w14:textId="77777777" w:rsidR="00D742B6" w:rsidRPr="00EE1E23" w:rsidRDefault="00D742B6" w:rsidP="001A172E">
            <w:pPr>
              <w:rPr>
                <w:sz w:val="16"/>
                <w:szCs w:val="16"/>
                <w:lang w:val="en-US"/>
              </w:rPr>
            </w:pPr>
          </w:p>
          <w:p w14:paraId="200D28BA" w14:textId="77777777" w:rsidR="00D742B6" w:rsidRPr="00EE1E23" w:rsidRDefault="00D742B6" w:rsidP="001A172E">
            <w:pPr>
              <w:rPr>
                <w:sz w:val="16"/>
                <w:szCs w:val="16"/>
                <w:lang w:val="en-US"/>
              </w:rPr>
            </w:pPr>
            <w:r w:rsidRPr="00EE1E23">
              <w:rPr>
                <w:sz w:val="16"/>
                <w:szCs w:val="16"/>
                <w:lang w:val="en-US"/>
              </w:rPr>
              <w:t xml:space="preserve">A-CHESS is delivered through a smartphone and contains the following key features: </w:t>
            </w:r>
            <w:r w:rsidRPr="00EE1E23">
              <w:rPr>
                <w:b/>
                <w:sz w:val="16"/>
                <w:szCs w:val="16"/>
                <w:lang w:val="en-US"/>
              </w:rPr>
              <w:t>a secure discussion board; an “ask an expert” forum</w:t>
            </w:r>
            <w:r w:rsidRPr="00EE1E23">
              <w:rPr>
                <w:sz w:val="16"/>
                <w:szCs w:val="16"/>
                <w:lang w:val="en-US"/>
              </w:rPr>
              <w:t xml:space="preserve">; </w:t>
            </w:r>
          </w:p>
          <w:p w14:paraId="33E01846" w14:textId="77777777" w:rsidR="00D742B6" w:rsidRPr="00EE1E23" w:rsidRDefault="00D742B6" w:rsidP="001A172E">
            <w:pPr>
              <w:rPr>
                <w:sz w:val="16"/>
                <w:szCs w:val="16"/>
                <w:lang w:val="en-US"/>
              </w:rPr>
            </w:pPr>
          </w:p>
          <w:p w14:paraId="371011D1" w14:textId="77777777" w:rsidR="00D742B6" w:rsidRPr="00EE1E23" w:rsidRDefault="00D742B6" w:rsidP="001A172E">
            <w:pPr>
              <w:rPr>
                <w:sz w:val="16"/>
                <w:szCs w:val="16"/>
                <w:lang w:val="en-US"/>
              </w:rPr>
            </w:pPr>
            <w:r w:rsidRPr="00EE1E23">
              <w:rPr>
                <w:b/>
                <w:sz w:val="16"/>
                <w:szCs w:val="16"/>
                <w:lang w:val="en-US"/>
              </w:rPr>
              <w:t>a panic button</w:t>
            </w:r>
            <w:r w:rsidRPr="00EE1E23">
              <w:rPr>
                <w:sz w:val="16"/>
                <w:szCs w:val="16"/>
                <w:lang w:val="en-US"/>
              </w:rPr>
              <w:t xml:space="preserve"> that provides supportive information;</w:t>
            </w:r>
          </w:p>
          <w:p w14:paraId="7E885756" w14:textId="77777777" w:rsidR="00D742B6" w:rsidRPr="00EE1E23" w:rsidRDefault="00D742B6" w:rsidP="001A172E">
            <w:pPr>
              <w:rPr>
                <w:sz w:val="16"/>
                <w:szCs w:val="16"/>
                <w:lang w:val="en-US"/>
              </w:rPr>
            </w:pPr>
          </w:p>
          <w:p w14:paraId="4F8B8B55" w14:textId="77777777" w:rsidR="00D742B6" w:rsidRPr="00EE1E23" w:rsidRDefault="00D742B6" w:rsidP="001A172E">
            <w:pPr>
              <w:rPr>
                <w:sz w:val="16"/>
                <w:szCs w:val="16"/>
                <w:lang w:val="en-US"/>
              </w:rPr>
            </w:pPr>
            <w:r w:rsidRPr="00EE1E23">
              <w:rPr>
                <w:b/>
                <w:sz w:val="16"/>
                <w:szCs w:val="16"/>
                <w:lang w:val="en-US"/>
              </w:rPr>
              <w:t>individualized reminders of reasons to not use;</w:t>
            </w:r>
            <w:r w:rsidRPr="00EE1E23">
              <w:rPr>
                <w:sz w:val="16"/>
                <w:szCs w:val="16"/>
                <w:lang w:val="en-US"/>
              </w:rPr>
              <w:t xml:space="preserve"> </w:t>
            </w:r>
          </w:p>
          <w:p w14:paraId="376D16EB" w14:textId="77777777" w:rsidR="00D742B6" w:rsidRPr="00EE1E23" w:rsidRDefault="00D742B6" w:rsidP="001A172E">
            <w:pPr>
              <w:rPr>
                <w:sz w:val="16"/>
                <w:szCs w:val="16"/>
                <w:lang w:val="en-US"/>
              </w:rPr>
            </w:pPr>
          </w:p>
          <w:p w14:paraId="6F150372" w14:textId="77777777" w:rsidR="00D742B6" w:rsidRPr="00EE1E23" w:rsidRDefault="00D742B6" w:rsidP="001A172E">
            <w:pPr>
              <w:rPr>
                <w:sz w:val="16"/>
                <w:szCs w:val="16"/>
                <w:lang w:val="en-US"/>
              </w:rPr>
            </w:pPr>
            <w:r w:rsidRPr="00EE1E23">
              <w:rPr>
                <w:sz w:val="16"/>
                <w:szCs w:val="16"/>
                <w:lang w:val="en-US"/>
              </w:rPr>
              <w:t xml:space="preserve">automatic messages requesting assistance from people identified as supportive of the patient’s recovery; </w:t>
            </w:r>
          </w:p>
          <w:p w14:paraId="14321099" w14:textId="77777777" w:rsidR="00D742B6" w:rsidRPr="00EE1E23" w:rsidRDefault="00D742B6" w:rsidP="001A172E">
            <w:pPr>
              <w:rPr>
                <w:sz w:val="16"/>
                <w:szCs w:val="16"/>
                <w:lang w:val="en-US"/>
              </w:rPr>
            </w:pPr>
          </w:p>
          <w:p w14:paraId="5FB36B83" w14:textId="77777777" w:rsidR="00D742B6" w:rsidRPr="00EE1E23" w:rsidRDefault="00D742B6" w:rsidP="001A172E">
            <w:pPr>
              <w:rPr>
                <w:sz w:val="16"/>
                <w:szCs w:val="16"/>
                <w:lang w:val="en-US"/>
              </w:rPr>
            </w:pPr>
            <w:r w:rsidRPr="00EE1E23">
              <w:rPr>
                <w:sz w:val="16"/>
                <w:szCs w:val="16"/>
                <w:lang w:val="en-US"/>
              </w:rPr>
              <w:t xml:space="preserve">a GPS-enabled function that sends a warning if a patient is approaching a previously identified high-risk location; </w:t>
            </w:r>
          </w:p>
          <w:p w14:paraId="013067B2" w14:textId="77777777" w:rsidR="00D742B6" w:rsidRPr="00EE1E23" w:rsidRDefault="00D742B6" w:rsidP="001A172E">
            <w:pPr>
              <w:rPr>
                <w:sz w:val="16"/>
                <w:szCs w:val="16"/>
                <w:lang w:val="en-US"/>
              </w:rPr>
            </w:pPr>
          </w:p>
          <w:p w14:paraId="3906C8BE" w14:textId="77777777" w:rsidR="00D742B6" w:rsidRPr="00EE1E23" w:rsidRDefault="00D742B6" w:rsidP="001A172E">
            <w:pPr>
              <w:rPr>
                <w:sz w:val="16"/>
                <w:szCs w:val="16"/>
                <w:lang w:val="en-US"/>
              </w:rPr>
            </w:pPr>
            <w:r w:rsidRPr="00EE1E23">
              <w:rPr>
                <w:b/>
                <w:sz w:val="16"/>
                <w:szCs w:val="16"/>
                <w:lang w:val="en-US"/>
              </w:rPr>
              <w:t>a daily check-in assessment of substance use;</w:t>
            </w:r>
            <w:r w:rsidRPr="00EE1E23">
              <w:rPr>
                <w:sz w:val="16"/>
                <w:szCs w:val="16"/>
                <w:lang w:val="en-US"/>
              </w:rPr>
              <w:t xml:space="preserve"> </w:t>
            </w:r>
          </w:p>
          <w:p w14:paraId="544FF9E3" w14:textId="77777777" w:rsidR="00D742B6" w:rsidRPr="00EE1E23" w:rsidRDefault="00D742B6" w:rsidP="001A172E">
            <w:pPr>
              <w:rPr>
                <w:sz w:val="16"/>
                <w:szCs w:val="16"/>
                <w:lang w:val="en-US"/>
              </w:rPr>
            </w:pPr>
          </w:p>
          <w:p w14:paraId="1B326F1B" w14:textId="77777777" w:rsidR="00D742B6" w:rsidRPr="00EE1E23" w:rsidRDefault="00D742B6" w:rsidP="001A172E">
            <w:pPr>
              <w:rPr>
                <w:sz w:val="16"/>
                <w:szCs w:val="16"/>
                <w:lang w:val="en-US"/>
              </w:rPr>
            </w:pPr>
            <w:r w:rsidRPr="00EE1E23">
              <w:rPr>
                <w:sz w:val="16"/>
                <w:szCs w:val="16"/>
                <w:lang w:val="en-US"/>
              </w:rPr>
              <w:t xml:space="preserve">and a </w:t>
            </w:r>
            <w:r w:rsidRPr="00EE1E23">
              <w:rPr>
                <w:b/>
                <w:sz w:val="16"/>
                <w:szCs w:val="16"/>
                <w:lang w:val="en-US"/>
              </w:rPr>
              <w:t>mutual-aid meeting locator</w:t>
            </w:r>
            <w:r w:rsidRPr="00EE1E23">
              <w:rPr>
                <w:sz w:val="16"/>
                <w:szCs w:val="16"/>
                <w:lang w:val="en-US"/>
              </w:rPr>
              <w:t xml:space="preserve">. </w:t>
            </w:r>
          </w:p>
          <w:p w14:paraId="78DD1906" w14:textId="77777777" w:rsidR="00D742B6" w:rsidRPr="00EE1E23" w:rsidRDefault="00D742B6" w:rsidP="001A172E">
            <w:pPr>
              <w:rPr>
                <w:sz w:val="16"/>
                <w:szCs w:val="16"/>
                <w:lang w:val="en-US"/>
              </w:rPr>
            </w:pPr>
            <w:r w:rsidRPr="00EE1E23">
              <w:rPr>
                <w:b/>
                <w:sz w:val="16"/>
                <w:szCs w:val="16"/>
                <w:lang w:val="en-US"/>
              </w:rPr>
              <w:t>A weekly survey of recovery risk</w:t>
            </w:r>
            <w:r w:rsidRPr="00EE1E23">
              <w:rPr>
                <w:sz w:val="16"/>
                <w:szCs w:val="16"/>
                <w:lang w:val="en-US"/>
              </w:rPr>
              <w:t xml:space="preserve"> </w:t>
            </w:r>
          </w:p>
          <w:p w14:paraId="5516008D" w14:textId="77777777" w:rsidR="00D742B6" w:rsidRPr="00EE1E23" w:rsidRDefault="00D742B6" w:rsidP="001A172E">
            <w:pPr>
              <w:rPr>
                <w:sz w:val="16"/>
                <w:szCs w:val="16"/>
                <w:lang w:val="en-US"/>
              </w:rPr>
            </w:pPr>
            <w:r w:rsidRPr="00EE1E23">
              <w:rPr>
                <w:sz w:val="16"/>
                <w:szCs w:val="16"/>
                <w:lang w:val="en-US"/>
              </w:rPr>
              <w:t xml:space="preserve">and </w:t>
            </w:r>
            <w:r w:rsidRPr="00EE1E23">
              <w:rPr>
                <w:b/>
                <w:sz w:val="16"/>
                <w:szCs w:val="16"/>
                <w:lang w:val="en-US"/>
              </w:rPr>
              <w:t>protection factors</w:t>
            </w:r>
            <w:r w:rsidRPr="00EE1E23">
              <w:rPr>
                <w:sz w:val="16"/>
                <w:szCs w:val="16"/>
                <w:lang w:val="en-US"/>
              </w:rPr>
              <w:t xml:space="preserve"> is also pushed through the phones, </w:t>
            </w:r>
          </w:p>
          <w:p w14:paraId="4820075A" w14:textId="77777777" w:rsidR="00D742B6" w:rsidRPr="00EE1E23" w:rsidRDefault="00D742B6" w:rsidP="001A172E">
            <w:pPr>
              <w:rPr>
                <w:sz w:val="16"/>
                <w:szCs w:val="16"/>
                <w:lang w:val="en-US"/>
              </w:rPr>
            </w:pPr>
          </w:p>
          <w:p w14:paraId="0FC6D147" w14:textId="77777777" w:rsidR="00D742B6" w:rsidRPr="00EE1E23" w:rsidRDefault="00D742B6" w:rsidP="001A172E">
            <w:pPr>
              <w:rPr>
                <w:sz w:val="16"/>
                <w:szCs w:val="16"/>
                <w:lang w:val="en-US"/>
              </w:rPr>
            </w:pPr>
            <w:r w:rsidRPr="00EE1E23">
              <w:rPr>
                <w:b/>
                <w:sz w:val="16"/>
                <w:szCs w:val="16"/>
                <w:lang w:val="en-US"/>
              </w:rPr>
              <w:t>with graphs showing changes over time</w:t>
            </w:r>
            <w:r w:rsidRPr="00EE1E23">
              <w:rPr>
                <w:sz w:val="16"/>
                <w:szCs w:val="16"/>
                <w:lang w:val="en-US"/>
              </w:rPr>
              <w:t xml:space="preserve">. </w:t>
            </w:r>
          </w:p>
          <w:p w14:paraId="59575281" w14:textId="77777777" w:rsidR="00D742B6" w:rsidRPr="00EE1E23" w:rsidRDefault="00D742B6" w:rsidP="001A172E">
            <w:pPr>
              <w:rPr>
                <w:sz w:val="16"/>
                <w:szCs w:val="16"/>
                <w:lang w:val="en-US"/>
              </w:rPr>
            </w:pPr>
          </w:p>
          <w:p w14:paraId="0605042C" w14:textId="77777777" w:rsidR="00D742B6" w:rsidRPr="00EE1E23" w:rsidRDefault="00D742B6" w:rsidP="001A172E">
            <w:pPr>
              <w:rPr>
                <w:b/>
                <w:sz w:val="16"/>
                <w:szCs w:val="16"/>
                <w:lang w:val="en-US"/>
              </w:rPr>
            </w:pPr>
            <w:r w:rsidRPr="00EE1E23">
              <w:rPr>
                <w:b/>
                <w:sz w:val="16"/>
                <w:szCs w:val="16"/>
                <w:lang w:val="en-US"/>
              </w:rPr>
              <w:t xml:space="preserve">Counselors have access to the daily check-in assessment and weekly survey results. </w:t>
            </w:r>
          </w:p>
          <w:p w14:paraId="097DAF47" w14:textId="77777777" w:rsidR="00D742B6" w:rsidRPr="00EE1E23" w:rsidRDefault="00D742B6" w:rsidP="001A172E">
            <w:pPr>
              <w:rPr>
                <w:sz w:val="16"/>
                <w:szCs w:val="16"/>
                <w:lang w:val="en-US"/>
              </w:rPr>
            </w:pPr>
          </w:p>
          <w:p w14:paraId="35B9FF79" w14:textId="77777777" w:rsidR="00D742B6" w:rsidRPr="00EE1E23" w:rsidRDefault="00D742B6" w:rsidP="001A172E">
            <w:pPr>
              <w:rPr>
                <w:sz w:val="16"/>
                <w:szCs w:val="16"/>
                <w:lang w:val="en-US"/>
              </w:rPr>
            </w:pPr>
            <w:r w:rsidRPr="00EE1E23">
              <w:rPr>
                <w:sz w:val="16"/>
                <w:szCs w:val="16"/>
                <w:lang w:val="en-US"/>
              </w:rPr>
              <w:t xml:space="preserve">Another mobile app called Location-Based Monitoring and </w:t>
            </w:r>
            <w:r w:rsidRPr="00EE1E23">
              <w:rPr>
                <w:sz w:val="16"/>
                <w:szCs w:val="16"/>
                <w:lang w:val="en-US"/>
              </w:rPr>
              <w:lastRenderedPageBreak/>
              <w:t xml:space="preserve">Intervention System for Alcohol Use Disorders (LBMI-A) has reduced hazardous drinking days and drinks per day [29]. This app provides numerous features, similar to A-CHESS, </w:t>
            </w:r>
          </w:p>
          <w:p w14:paraId="3B8AA624" w14:textId="77777777" w:rsidR="00D742B6" w:rsidRPr="00EE1E23" w:rsidRDefault="00D742B6" w:rsidP="001A172E">
            <w:pPr>
              <w:rPr>
                <w:sz w:val="16"/>
                <w:szCs w:val="16"/>
                <w:lang w:val="en-US"/>
              </w:rPr>
            </w:pPr>
          </w:p>
          <w:p w14:paraId="51147D1B" w14:textId="77777777" w:rsidR="00D742B6" w:rsidRPr="00EE1E23" w:rsidRDefault="00D742B6" w:rsidP="001A172E">
            <w:pPr>
              <w:rPr>
                <w:b/>
                <w:sz w:val="16"/>
                <w:szCs w:val="16"/>
                <w:lang w:val="en-US"/>
              </w:rPr>
            </w:pPr>
            <w:r w:rsidRPr="00EE1E23">
              <w:rPr>
                <w:b/>
                <w:sz w:val="16"/>
                <w:szCs w:val="16"/>
                <w:lang w:val="en-US"/>
              </w:rPr>
              <w:t xml:space="preserve">for intervening with ongoing drinking, craving, </w:t>
            </w:r>
          </w:p>
          <w:p w14:paraId="1A106055" w14:textId="77777777" w:rsidR="00D742B6" w:rsidRPr="00EE1E23" w:rsidRDefault="00D742B6" w:rsidP="001A172E">
            <w:pPr>
              <w:rPr>
                <w:sz w:val="16"/>
                <w:szCs w:val="16"/>
                <w:lang w:val="en-US"/>
              </w:rPr>
            </w:pPr>
          </w:p>
          <w:p w14:paraId="014C6976" w14:textId="77777777" w:rsidR="00D742B6" w:rsidRPr="00EE1E23" w:rsidRDefault="00D742B6" w:rsidP="001A172E">
            <w:pPr>
              <w:rPr>
                <w:b/>
                <w:sz w:val="16"/>
                <w:szCs w:val="16"/>
                <w:lang w:val="en-US"/>
              </w:rPr>
            </w:pPr>
            <w:r w:rsidRPr="00EE1E23">
              <w:rPr>
                <w:b/>
                <w:sz w:val="16"/>
                <w:szCs w:val="16"/>
                <w:lang w:val="en-US"/>
              </w:rPr>
              <w:t>connecting with supportive others,</w:t>
            </w:r>
          </w:p>
          <w:p w14:paraId="6B767967" w14:textId="77777777" w:rsidR="00D742B6" w:rsidRPr="00EE1E23" w:rsidRDefault="00D742B6" w:rsidP="001A172E">
            <w:pPr>
              <w:rPr>
                <w:sz w:val="16"/>
                <w:szCs w:val="16"/>
                <w:lang w:val="en-US"/>
              </w:rPr>
            </w:pPr>
          </w:p>
          <w:p w14:paraId="3B1C64B2" w14:textId="77777777" w:rsidR="00D742B6" w:rsidRPr="00EE1E23" w:rsidRDefault="00D742B6" w:rsidP="001A172E">
            <w:pPr>
              <w:rPr>
                <w:b/>
                <w:sz w:val="16"/>
                <w:szCs w:val="16"/>
                <w:lang w:val="en-US"/>
              </w:rPr>
            </w:pPr>
            <w:r w:rsidRPr="00EE1E23">
              <w:rPr>
                <w:b/>
                <w:sz w:val="16"/>
                <w:szCs w:val="16"/>
                <w:lang w:val="en-US"/>
              </w:rPr>
              <w:t xml:space="preserve">managing life problems, </w:t>
            </w:r>
          </w:p>
          <w:p w14:paraId="4B4FE4D8" w14:textId="77777777" w:rsidR="00D742B6" w:rsidRPr="00EE1E23" w:rsidRDefault="00D742B6" w:rsidP="001A172E">
            <w:pPr>
              <w:rPr>
                <w:sz w:val="16"/>
                <w:szCs w:val="16"/>
                <w:lang w:val="en-US"/>
              </w:rPr>
            </w:pPr>
          </w:p>
          <w:p w14:paraId="530B06B0" w14:textId="77777777" w:rsidR="00D742B6" w:rsidRPr="00EE1E23" w:rsidRDefault="00D742B6" w:rsidP="001A172E">
            <w:pPr>
              <w:rPr>
                <w:b/>
                <w:sz w:val="16"/>
                <w:szCs w:val="16"/>
                <w:lang w:val="en-US"/>
              </w:rPr>
            </w:pPr>
            <w:r w:rsidRPr="00EE1E23">
              <w:rPr>
                <w:b/>
                <w:sz w:val="16"/>
                <w:szCs w:val="16"/>
                <w:lang w:val="en-US"/>
              </w:rPr>
              <w:t xml:space="preserve">high-risk location alerting, </w:t>
            </w:r>
          </w:p>
          <w:p w14:paraId="690C6E11" w14:textId="77777777" w:rsidR="00D742B6" w:rsidRPr="00EE1E23" w:rsidRDefault="00D742B6" w:rsidP="001A172E">
            <w:pPr>
              <w:rPr>
                <w:sz w:val="16"/>
                <w:szCs w:val="16"/>
                <w:lang w:val="en-US"/>
              </w:rPr>
            </w:pPr>
          </w:p>
          <w:p w14:paraId="1CE7841B" w14:textId="77777777" w:rsidR="00D742B6" w:rsidRPr="00EE1E23" w:rsidRDefault="00D742B6" w:rsidP="001A172E">
            <w:pPr>
              <w:rPr>
                <w:b/>
                <w:sz w:val="16"/>
                <w:szCs w:val="16"/>
                <w:lang w:val="en-US"/>
              </w:rPr>
            </w:pPr>
            <w:r w:rsidRPr="00EE1E23">
              <w:rPr>
                <w:b/>
                <w:sz w:val="16"/>
                <w:szCs w:val="16"/>
                <w:lang w:val="en-US"/>
              </w:rPr>
              <w:t>and activity scheduling.</w:t>
            </w:r>
          </w:p>
          <w:p w14:paraId="78C3B1EF" w14:textId="77777777" w:rsidR="00D742B6" w:rsidRPr="00EE1E23" w:rsidRDefault="00D742B6" w:rsidP="001A172E">
            <w:pPr>
              <w:rPr>
                <w:b/>
                <w:sz w:val="16"/>
                <w:szCs w:val="16"/>
                <w:lang w:val="en-US"/>
              </w:rPr>
            </w:pPr>
          </w:p>
          <w:p w14:paraId="068E0B86" w14:textId="77777777" w:rsidR="00D742B6" w:rsidRPr="00EE1E23" w:rsidRDefault="00D742B6" w:rsidP="001A172E">
            <w:pPr>
              <w:rPr>
                <w:b/>
                <w:sz w:val="16"/>
                <w:szCs w:val="16"/>
                <w:lang w:val="en-US"/>
              </w:rPr>
            </w:pPr>
            <w:r w:rsidRPr="00EE1E23">
              <w:rPr>
                <w:b/>
                <w:sz w:val="16"/>
                <w:szCs w:val="16"/>
                <w:lang w:val="en-US"/>
              </w:rPr>
              <w:t>Virtual Avatars to control…</w:t>
            </w:r>
          </w:p>
        </w:tc>
        <w:tc>
          <w:tcPr>
            <w:tcW w:w="2127" w:type="dxa"/>
          </w:tcPr>
          <w:p w14:paraId="125CC429" w14:textId="77777777" w:rsidR="00D742B6" w:rsidRPr="00EE1E23" w:rsidRDefault="00D742B6" w:rsidP="001A172E">
            <w:pPr>
              <w:rPr>
                <w:sz w:val="16"/>
                <w:szCs w:val="16"/>
                <w:lang w:val="en-US"/>
              </w:rPr>
            </w:pPr>
            <w:r w:rsidRPr="00EE1E23">
              <w:rPr>
                <w:sz w:val="16"/>
                <w:szCs w:val="16"/>
                <w:lang w:val="en-US"/>
              </w:rPr>
              <w:lastRenderedPageBreak/>
              <w:t xml:space="preserve">It primarily focuses on </w:t>
            </w:r>
          </w:p>
          <w:p w14:paraId="0BDE2061" w14:textId="77777777" w:rsidR="00D742B6" w:rsidRPr="00EE1E23" w:rsidRDefault="00D742B6" w:rsidP="001A172E">
            <w:pPr>
              <w:rPr>
                <w:sz w:val="16"/>
                <w:szCs w:val="16"/>
                <w:lang w:val="en-US"/>
              </w:rPr>
            </w:pPr>
          </w:p>
          <w:p w14:paraId="638CE7A7" w14:textId="77777777" w:rsidR="00D742B6" w:rsidRPr="00EE1E23" w:rsidRDefault="00D742B6" w:rsidP="001A172E">
            <w:pPr>
              <w:rPr>
                <w:b/>
                <w:sz w:val="16"/>
                <w:szCs w:val="16"/>
                <w:lang w:val="en-US"/>
              </w:rPr>
            </w:pPr>
            <w:r w:rsidRPr="00EE1E23">
              <w:rPr>
                <w:b/>
                <w:sz w:val="16"/>
                <w:szCs w:val="16"/>
                <w:lang w:val="en-US"/>
              </w:rPr>
              <w:t xml:space="preserve">computer-based and Web-based interventions, </w:t>
            </w:r>
          </w:p>
          <w:p w14:paraId="2F9FD746" w14:textId="77777777" w:rsidR="00D742B6" w:rsidRPr="00EE1E23" w:rsidRDefault="00D742B6" w:rsidP="001A172E">
            <w:pPr>
              <w:rPr>
                <w:b/>
                <w:sz w:val="16"/>
                <w:szCs w:val="16"/>
                <w:lang w:val="en-US"/>
              </w:rPr>
            </w:pPr>
          </w:p>
          <w:p w14:paraId="22125799" w14:textId="77777777" w:rsidR="00D742B6" w:rsidRPr="00EE1E23" w:rsidRDefault="00D742B6" w:rsidP="001A172E">
            <w:pPr>
              <w:rPr>
                <w:b/>
                <w:sz w:val="16"/>
                <w:szCs w:val="16"/>
                <w:lang w:val="en-US"/>
              </w:rPr>
            </w:pPr>
            <w:r w:rsidRPr="00EE1E23">
              <w:rPr>
                <w:b/>
                <w:sz w:val="16"/>
                <w:szCs w:val="16"/>
                <w:lang w:val="en-US"/>
              </w:rPr>
              <w:t xml:space="preserve">text messaging, </w:t>
            </w:r>
          </w:p>
          <w:p w14:paraId="34B740C7" w14:textId="77777777" w:rsidR="00D742B6" w:rsidRPr="00EE1E23" w:rsidRDefault="00D742B6" w:rsidP="001A172E">
            <w:pPr>
              <w:rPr>
                <w:b/>
                <w:sz w:val="16"/>
                <w:szCs w:val="16"/>
                <w:lang w:val="en-US"/>
              </w:rPr>
            </w:pPr>
          </w:p>
          <w:p w14:paraId="753CF4F8" w14:textId="77777777" w:rsidR="00D742B6" w:rsidRPr="00EE1E23" w:rsidRDefault="00D742B6" w:rsidP="001A172E">
            <w:pPr>
              <w:rPr>
                <w:b/>
                <w:sz w:val="16"/>
                <w:szCs w:val="16"/>
                <w:lang w:val="en-US"/>
              </w:rPr>
            </w:pPr>
            <w:r w:rsidRPr="00EE1E23">
              <w:rPr>
                <w:b/>
                <w:sz w:val="16"/>
                <w:szCs w:val="16"/>
                <w:lang w:val="en-US"/>
              </w:rPr>
              <w:lastRenderedPageBreak/>
              <w:t xml:space="preserve">interactive voice recognition, </w:t>
            </w:r>
          </w:p>
          <w:p w14:paraId="3E8ED6C3" w14:textId="77777777" w:rsidR="00D742B6" w:rsidRPr="00EE1E23" w:rsidRDefault="00D742B6" w:rsidP="001A172E">
            <w:pPr>
              <w:rPr>
                <w:sz w:val="16"/>
                <w:szCs w:val="16"/>
                <w:lang w:val="en-US"/>
              </w:rPr>
            </w:pPr>
          </w:p>
          <w:p w14:paraId="08D1DCAC" w14:textId="77777777" w:rsidR="00D742B6" w:rsidRPr="00EE1E23" w:rsidRDefault="00D742B6" w:rsidP="001A172E">
            <w:pPr>
              <w:rPr>
                <w:b/>
                <w:sz w:val="16"/>
                <w:szCs w:val="16"/>
                <w:lang w:val="en-US"/>
              </w:rPr>
            </w:pPr>
            <w:r w:rsidRPr="00EE1E23">
              <w:rPr>
                <w:sz w:val="16"/>
                <w:szCs w:val="16"/>
                <w:lang w:val="en-US"/>
              </w:rPr>
              <w:t xml:space="preserve">and smartphone applications supported by randomized controlled trials and evidence-based behavior change models (eg, </w:t>
            </w:r>
            <w:r w:rsidRPr="00EE1E23">
              <w:rPr>
                <w:b/>
                <w:sz w:val="16"/>
                <w:szCs w:val="16"/>
                <w:lang w:val="en-US"/>
              </w:rPr>
              <w:t xml:space="preserve">cognitive behavior therapy [CBT], </w:t>
            </w:r>
          </w:p>
          <w:p w14:paraId="760B6030" w14:textId="77777777" w:rsidR="00D742B6" w:rsidRPr="00EE1E23" w:rsidRDefault="00D742B6" w:rsidP="001A172E">
            <w:pPr>
              <w:rPr>
                <w:b/>
                <w:sz w:val="16"/>
                <w:szCs w:val="16"/>
                <w:lang w:val="en-US"/>
              </w:rPr>
            </w:pPr>
          </w:p>
          <w:p w14:paraId="2D760A00" w14:textId="77777777" w:rsidR="00D742B6" w:rsidRPr="00EE1E23" w:rsidRDefault="00D742B6" w:rsidP="001A172E">
            <w:pPr>
              <w:rPr>
                <w:sz w:val="16"/>
                <w:szCs w:val="16"/>
                <w:lang w:val="en-US"/>
              </w:rPr>
            </w:pPr>
            <w:r w:rsidRPr="00EE1E23">
              <w:rPr>
                <w:b/>
                <w:sz w:val="16"/>
                <w:szCs w:val="16"/>
                <w:lang w:val="en-US"/>
              </w:rPr>
              <w:t>community reinforcement approach [CRA],</w:t>
            </w:r>
            <w:r w:rsidRPr="00EE1E23">
              <w:rPr>
                <w:sz w:val="16"/>
                <w:szCs w:val="16"/>
                <w:lang w:val="en-US"/>
              </w:rPr>
              <w:t xml:space="preserve"> therapeutic education system)</w:t>
            </w:r>
          </w:p>
        </w:tc>
        <w:tc>
          <w:tcPr>
            <w:tcW w:w="2127" w:type="dxa"/>
          </w:tcPr>
          <w:p w14:paraId="246A5F85" w14:textId="77777777" w:rsidR="00D742B6" w:rsidRPr="00EE1E23" w:rsidRDefault="00D742B6" w:rsidP="001A172E">
            <w:pPr>
              <w:rPr>
                <w:sz w:val="16"/>
                <w:szCs w:val="16"/>
                <w:lang w:val="en-US"/>
              </w:rPr>
            </w:pPr>
          </w:p>
        </w:tc>
        <w:tc>
          <w:tcPr>
            <w:tcW w:w="2127" w:type="dxa"/>
          </w:tcPr>
          <w:p w14:paraId="1FDF29AA" w14:textId="77777777" w:rsidR="00D742B6" w:rsidRPr="00EE1E23" w:rsidRDefault="00D742B6" w:rsidP="001A172E">
            <w:pPr>
              <w:rPr>
                <w:sz w:val="16"/>
                <w:szCs w:val="16"/>
                <w:lang w:val="en-US"/>
              </w:rPr>
            </w:pPr>
          </w:p>
        </w:tc>
      </w:tr>
      <w:tr w:rsidR="00D742B6" w:rsidRPr="00EE1E23" w14:paraId="764396AA" w14:textId="77777777" w:rsidTr="001A172E">
        <w:tc>
          <w:tcPr>
            <w:tcW w:w="963" w:type="dxa"/>
          </w:tcPr>
          <w:p w14:paraId="04883228" w14:textId="77777777" w:rsidR="00D742B6" w:rsidRPr="00EE1E23" w:rsidRDefault="00D742B6" w:rsidP="001A172E">
            <w:pPr>
              <w:rPr>
                <w:sz w:val="16"/>
                <w:szCs w:val="16"/>
                <w:lang w:val="en-US"/>
              </w:rPr>
            </w:pPr>
            <w:r w:rsidRPr="00EE1E23">
              <w:rPr>
                <w:sz w:val="16"/>
                <w:szCs w:val="16"/>
                <w:lang w:val="en-US"/>
              </w:rPr>
              <w:lastRenderedPageBreak/>
              <w:t>Ergebnisse</w:t>
            </w:r>
          </w:p>
        </w:tc>
        <w:tc>
          <w:tcPr>
            <w:tcW w:w="2090" w:type="dxa"/>
          </w:tcPr>
          <w:p w14:paraId="77F8E8BE" w14:textId="77777777" w:rsidR="00D742B6" w:rsidRPr="00EE1E23" w:rsidRDefault="00D742B6" w:rsidP="001A172E">
            <w:pPr>
              <w:rPr>
                <w:sz w:val="16"/>
                <w:szCs w:val="16"/>
                <w:lang w:val="en-US"/>
              </w:rPr>
            </w:pPr>
            <w:r w:rsidRPr="00EE1E23">
              <w:rPr>
                <w:sz w:val="16"/>
                <w:szCs w:val="16"/>
                <w:lang w:val="en-US"/>
              </w:rPr>
              <w:t>additional activities to enhance motivation for change; track urges over time (with feedback); practice mindfulness exercises for preventing relapse [14], set goals, and make Change Plans</w:t>
            </w:r>
          </w:p>
        </w:tc>
        <w:tc>
          <w:tcPr>
            <w:tcW w:w="2754" w:type="dxa"/>
          </w:tcPr>
          <w:p w14:paraId="2305B46A" w14:textId="77777777" w:rsidR="00D742B6" w:rsidRPr="00EE1E23" w:rsidRDefault="00D742B6" w:rsidP="001A172E">
            <w:pPr>
              <w:rPr>
                <w:sz w:val="16"/>
                <w:szCs w:val="16"/>
                <w:lang w:val="en-US"/>
              </w:rPr>
            </w:pPr>
          </w:p>
        </w:tc>
        <w:tc>
          <w:tcPr>
            <w:tcW w:w="2268" w:type="dxa"/>
          </w:tcPr>
          <w:p w14:paraId="2CE715DC" w14:textId="77777777" w:rsidR="00D742B6" w:rsidRPr="00EE1E23" w:rsidRDefault="00D742B6" w:rsidP="001A172E">
            <w:pPr>
              <w:rPr>
                <w:b/>
                <w:sz w:val="16"/>
                <w:szCs w:val="16"/>
                <w:lang w:val="en-US"/>
              </w:rPr>
            </w:pPr>
            <w:r w:rsidRPr="00EE1E23">
              <w:rPr>
                <w:sz w:val="16"/>
                <w:szCs w:val="16"/>
                <w:lang w:val="en-US"/>
              </w:rPr>
              <w:t xml:space="preserve">Telemedicine can increase access to addiction treatment service </w:t>
            </w:r>
            <w:r w:rsidRPr="00EE1E23">
              <w:rPr>
                <w:b/>
                <w:sz w:val="16"/>
                <w:szCs w:val="16"/>
                <w:lang w:val="en-US"/>
              </w:rPr>
              <w:t>by removing the barriers of geography and stigma</w:t>
            </w:r>
          </w:p>
          <w:p w14:paraId="383E5A1C" w14:textId="77777777" w:rsidR="00D742B6" w:rsidRPr="00EE1E23" w:rsidRDefault="00D742B6" w:rsidP="001A172E">
            <w:pPr>
              <w:rPr>
                <w:b/>
                <w:sz w:val="16"/>
                <w:szCs w:val="16"/>
                <w:lang w:val="en-US"/>
              </w:rPr>
            </w:pPr>
          </w:p>
          <w:p w14:paraId="4B13BF0F" w14:textId="77777777" w:rsidR="00D742B6" w:rsidRPr="00EE1E23" w:rsidRDefault="00D742B6" w:rsidP="001A172E">
            <w:pPr>
              <w:rPr>
                <w:sz w:val="16"/>
                <w:szCs w:val="16"/>
                <w:lang w:val="en-US"/>
              </w:rPr>
            </w:pPr>
            <w:r w:rsidRPr="00EE1E23">
              <w:rPr>
                <w:sz w:val="16"/>
                <w:szCs w:val="16"/>
                <w:lang w:val="en-US"/>
              </w:rPr>
              <w:t>Web-based telemedicine services are accessible to many patients and are typically “asynchronous,” meaning that people can access them any time, at their convenience.</w:t>
            </w:r>
          </w:p>
          <w:p w14:paraId="4F9588F3" w14:textId="77777777" w:rsidR="00D742B6" w:rsidRPr="00EE1E23" w:rsidRDefault="00D742B6" w:rsidP="001A172E">
            <w:pPr>
              <w:rPr>
                <w:sz w:val="16"/>
                <w:szCs w:val="16"/>
                <w:lang w:val="en-US"/>
              </w:rPr>
            </w:pPr>
          </w:p>
          <w:p w14:paraId="36B3BEB3" w14:textId="77777777" w:rsidR="00D742B6" w:rsidRPr="00EE1E23" w:rsidRDefault="00D742B6" w:rsidP="001A172E">
            <w:pPr>
              <w:rPr>
                <w:sz w:val="16"/>
                <w:szCs w:val="16"/>
                <w:u w:val="single"/>
                <w:lang w:val="en-US"/>
              </w:rPr>
            </w:pPr>
            <w:r w:rsidRPr="00EE1E23">
              <w:rPr>
                <w:sz w:val="16"/>
                <w:szCs w:val="16"/>
                <w:u w:val="single"/>
                <w:lang w:val="en-US"/>
              </w:rPr>
              <w:t>Web-based treatment</w:t>
            </w:r>
          </w:p>
          <w:p w14:paraId="28A7AC80" w14:textId="77777777" w:rsidR="00D742B6" w:rsidRPr="00EE1E23" w:rsidRDefault="00D742B6" w:rsidP="001A172E">
            <w:pPr>
              <w:rPr>
                <w:sz w:val="16"/>
                <w:szCs w:val="16"/>
                <w:lang w:val="en-US"/>
              </w:rPr>
            </w:pPr>
            <w:r w:rsidRPr="00EE1E23">
              <w:rPr>
                <w:sz w:val="16"/>
                <w:szCs w:val="16"/>
                <w:lang w:val="en-US"/>
              </w:rPr>
              <w:t xml:space="preserve">The </w:t>
            </w:r>
            <w:r w:rsidRPr="00EE1E23">
              <w:rPr>
                <w:b/>
                <w:sz w:val="16"/>
                <w:szCs w:val="16"/>
                <w:lang w:val="en-US"/>
              </w:rPr>
              <w:t>lack of payment mechanisms to support the costs of using web-based</w:t>
            </w:r>
            <w:r w:rsidRPr="00EE1E23">
              <w:rPr>
                <w:sz w:val="16"/>
                <w:szCs w:val="16"/>
                <w:lang w:val="en-US"/>
              </w:rPr>
              <w:t xml:space="preserve"> …</w:t>
            </w:r>
          </w:p>
          <w:p w14:paraId="43916B50" w14:textId="77777777" w:rsidR="00D742B6" w:rsidRPr="00EE1E23" w:rsidRDefault="00D742B6" w:rsidP="001A172E">
            <w:pPr>
              <w:rPr>
                <w:sz w:val="16"/>
                <w:szCs w:val="16"/>
                <w:lang w:val="en-US"/>
              </w:rPr>
            </w:pPr>
          </w:p>
          <w:p w14:paraId="3CCEBA79" w14:textId="77777777" w:rsidR="00D742B6" w:rsidRPr="00EE1E23" w:rsidRDefault="00D742B6" w:rsidP="001A172E">
            <w:pPr>
              <w:rPr>
                <w:sz w:val="16"/>
                <w:szCs w:val="16"/>
                <w:lang w:val="en-US"/>
              </w:rPr>
            </w:pPr>
          </w:p>
          <w:p w14:paraId="61D488B3" w14:textId="77777777" w:rsidR="00D742B6" w:rsidRPr="00EE1E23" w:rsidRDefault="00D742B6" w:rsidP="001A172E">
            <w:pPr>
              <w:rPr>
                <w:sz w:val="16"/>
                <w:szCs w:val="16"/>
                <w:lang w:val="en-US"/>
              </w:rPr>
            </w:pPr>
          </w:p>
          <w:p w14:paraId="318D2594" w14:textId="77777777" w:rsidR="00D742B6" w:rsidRPr="00EE1E23" w:rsidRDefault="00D742B6" w:rsidP="001A172E">
            <w:pPr>
              <w:rPr>
                <w:sz w:val="16"/>
                <w:szCs w:val="16"/>
                <w:lang w:val="en-US"/>
              </w:rPr>
            </w:pPr>
          </w:p>
          <w:p w14:paraId="0EE75D7C" w14:textId="77777777" w:rsidR="00D742B6" w:rsidRPr="00EE1E23" w:rsidRDefault="00D742B6" w:rsidP="001A172E">
            <w:pPr>
              <w:rPr>
                <w:sz w:val="16"/>
                <w:szCs w:val="16"/>
                <w:lang w:val="en-US"/>
              </w:rPr>
            </w:pPr>
          </w:p>
        </w:tc>
        <w:tc>
          <w:tcPr>
            <w:tcW w:w="2127" w:type="dxa"/>
          </w:tcPr>
          <w:p w14:paraId="5CFA12CC" w14:textId="77777777" w:rsidR="00D742B6" w:rsidRPr="00EE1E23" w:rsidRDefault="00D742B6" w:rsidP="001A172E">
            <w:pPr>
              <w:rPr>
                <w:sz w:val="16"/>
                <w:szCs w:val="16"/>
                <w:lang w:val="en-US"/>
              </w:rPr>
            </w:pPr>
          </w:p>
        </w:tc>
        <w:tc>
          <w:tcPr>
            <w:tcW w:w="2127" w:type="dxa"/>
          </w:tcPr>
          <w:p w14:paraId="00AFF128" w14:textId="77777777" w:rsidR="00D742B6" w:rsidRPr="00EE1E23" w:rsidRDefault="00D742B6" w:rsidP="001A172E">
            <w:pPr>
              <w:rPr>
                <w:sz w:val="16"/>
                <w:szCs w:val="16"/>
                <w:lang w:val="en-US"/>
              </w:rPr>
            </w:pPr>
          </w:p>
        </w:tc>
        <w:tc>
          <w:tcPr>
            <w:tcW w:w="2127" w:type="dxa"/>
          </w:tcPr>
          <w:p w14:paraId="78C34539" w14:textId="77777777" w:rsidR="00D742B6" w:rsidRPr="00EE1E23" w:rsidRDefault="00D742B6" w:rsidP="001A172E">
            <w:pPr>
              <w:rPr>
                <w:sz w:val="16"/>
                <w:szCs w:val="16"/>
                <w:lang w:val="en-US"/>
              </w:rPr>
            </w:pPr>
          </w:p>
        </w:tc>
      </w:tr>
      <w:tr w:rsidR="00D742B6" w:rsidRPr="00EE1E23" w14:paraId="03DA92A6" w14:textId="77777777" w:rsidTr="001A172E">
        <w:tc>
          <w:tcPr>
            <w:tcW w:w="963" w:type="dxa"/>
          </w:tcPr>
          <w:p w14:paraId="19F7DFFC" w14:textId="77777777" w:rsidR="00D742B6" w:rsidRPr="00EE1E23" w:rsidRDefault="00D742B6" w:rsidP="001A172E">
            <w:pPr>
              <w:rPr>
                <w:sz w:val="16"/>
                <w:szCs w:val="16"/>
                <w:lang w:val="en-US"/>
              </w:rPr>
            </w:pPr>
            <w:r w:rsidRPr="00EE1E23">
              <w:rPr>
                <w:sz w:val="16"/>
                <w:szCs w:val="16"/>
                <w:lang w:val="en-US"/>
              </w:rPr>
              <w:t>Bemerkung</w:t>
            </w:r>
          </w:p>
        </w:tc>
        <w:tc>
          <w:tcPr>
            <w:tcW w:w="2090" w:type="dxa"/>
          </w:tcPr>
          <w:p w14:paraId="5558937F" w14:textId="77777777" w:rsidR="00D742B6" w:rsidRPr="00EE1E23" w:rsidRDefault="00D742B6" w:rsidP="001A172E">
            <w:pPr>
              <w:rPr>
                <w:sz w:val="16"/>
                <w:szCs w:val="16"/>
                <w:lang w:val="en-US"/>
              </w:rPr>
            </w:pPr>
          </w:p>
        </w:tc>
        <w:tc>
          <w:tcPr>
            <w:tcW w:w="2754" w:type="dxa"/>
          </w:tcPr>
          <w:p w14:paraId="421F5DE2" w14:textId="77777777" w:rsidR="00D742B6" w:rsidRPr="00EE1E23" w:rsidRDefault="00D742B6" w:rsidP="001A172E">
            <w:pPr>
              <w:rPr>
                <w:sz w:val="16"/>
                <w:szCs w:val="16"/>
              </w:rPr>
            </w:pPr>
            <w:r w:rsidRPr="00EE1E23">
              <w:rPr>
                <w:sz w:val="16"/>
                <w:szCs w:val="16"/>
              </w:rPr>
              <w:t>User Requirement Studies haben sie gemacht</w:t>
            </w:r>
          </w:p>
          <w:p w14:paraId="48616C69" w14:textId="77777777" w:rsidR="00D742B6" w:rsidRPr="00EE1E23" w:rsidRDefault="00D742B6" w:rsidP="001A172E">
            <w:pPr>
              <w:rPr>
                <w:sz w:val="16"/>
                <w:szCs w:val="16"/>
              </w:rPr>
            </w:pPr>
          </w:p>
          <w:p w14:paraId="5C88D2A8" w14:textId="77777777" w:rsidR="00D742B6" w:rsidRPr="00EE1E23" w:rsidRDefault="00D742B6" w:rsidP="001A172E">
            <w:pPr>
              <w:rPr>
                <w:sz w:val="16"/>
                <w:szCs w:val="16"/>
              </w:rPr>
            </w:pPr>
            <w:r w:rsidRPr="00EE1E23">
              <w:rPr>
                <w:sz w:val="16"/>
                <w:szCs w:val="16"/>
              </w:rPr>
              <w:t>Sie sagen das 2 Typen User gibt:</w:t>
            </w:r>
          </w:p>
          <w:p w14:paraId="0806610F" w14:textId="77777777" w:rsidR="00D742B6" w:rsidRPr="00EE1E23" w:rsidRDefault="00D742B6" w:rsidP="001A172E">
            <w:pPr>
              <w:rPr>
                <w:sz w:val="16"/>
                <w:szCs w:val="16"/>
                <w:lang w:val="en-US"/>
              </w:rPr>
            </w:pPr>
            <w:r w:rsidRPr="00EE1E23">
              <w:rPr>
                <w:sz w:val="16"/>
                <w:szCs w:val="16"/>
                <w:lang w:val="en-US"/>
              </w:rPr>
              <w:t>substance users and their family members and friends</w:t>
            </w:r>
          </w:p>
          <w:p w14:paraId="77C630BF" w14:textId="77777777" w:rsidR="00D742B6" w:rsidRPr="00EE1E23" w:rsidRDefault="00D742B6" w:rsidP="001A172E">
            <w:pPr>
              <w:rPr>
                <w:sz w:val="16"/>
                <w:szCs w:val="16"/>
                <w:lang w:val="en-US"/>
              </w:rPr>
            </w:pPr>
            <w:r w:rsidRPr="00EE1E23">
              <w:rPr>
                <w:sz w:val="16"/>
                <w:szCs w:val="16"/>
                <w:lang w:val="en-US"/>
              </w:rPr>
              <w:t>treatment providers and first responders who want to find available, compatible treatment options for clients seeking substance abuse treatment</w:t>
            </w:r>
          </w:p>
          <w:p w14:paraId="0949075A" w14:textId="77777777" w:rsidR="00D742B6" w:rsidRPr="00EE1E23" w:rsidRDefault="00D742B6" w:rsidP="001A172E">
            <w:pPr>
              <w:rPr>
                <w:sz w:val="16"/>
                <w:szCs w:val="16"/>
                <w:lang w:val="en-US"/>
              </w:rPr>
            </w:pPr>
          </w:p>
          <w:p w14:paraId="51ABB3D4" w14:textId="77777777" w:rsidR="00D742B6" w:rsidRPr="00EE1E23" w:rsidRDefault="00D742B6" w:rsidP="001A172E">
            <w:pPr>
              <w:rPr>
                <w:sz w:val="16"/>
                <w:szCs w:val="16"/>
              </w:rPr>
            </w:pPr>
            <w:r w:rsidRPr="00EE1E23">
              <w:rPr>
                <w:sz w:val="16"/>
                <w:szCs w:val="16"/>
              </w:rPr>
              <w:t>Sie haben herausgefunden die Lücken die Süchtige:</w:t>
            </w:r>
          </w:p>
          <w:p w14:paraId="431EA555" w14:textId="77777777" w:rsidR="00D742B6" w:rsidRPr="00EE1E23" w:rsidRDefault="00D742B6" w:rsidP="001A172E">
            <w:pPr>
              <w:rPr>
                <w:sz w:val="16"/>
                <w:szCs w:val="16"/>
                <w:lang w:val="en-US"/>
              </w:rPr>
            </w:pPr>
            <w:r w:rsidRPr="00EE1E23">
              <w:rPr>
                <w:b/>
                <w:sz w:val="16"/>
                <w:szCs w:val="16"/>
                <w:lang w:val="en-US"/>
              </w:rPr>
              <w:t>(</w:t>
            </w:r>
            <w:r w:rsidRPr="00EE1E23">
              <w:rPr>
                <w:sz w:val="16"/>
                <w:szCs w:val="16"/>
                <w:lang w:val="en-US"/>
              </w:rPr>
              <w:t>1)The</w:t>
            </w:r>
            <w:r w:rsidRPr="00EE1E23">
              <w:rPr>
                <w:b/>
                <w:sz w:val="16"/>
                <w:szCs w:val="16"/>
                <w:lang w:val="en-US"/>
              </w:rPr>
              <w:t xml:space="preserve"> substance users would not know the admission policies</w:t>
            </w:r>
            <w:r w:rsidRPr="00EE1E23">
              <w:rPr>
                <w:sz w:val="16"/>
                <w:szCs w:val="16"/>
                <w:lang w:val="en-US"/>
              </w:rPr>
              <w:t xml:space="preserve"> ….no admission i.E who are pregnant or patients who are on Medicaid</w:t>
            </w:r>
          </w:p>
          <w:p w14:paraId="09B97524" w14:textId="77777777" w:rsidR="00D742B6" w:rsidRPr="00EE1E23" w:rsidRDefault="00D742B6" w:rsidP="001A172E">
            <w:pPr>
              <w:rPr>
                <w:sz w:val="16"/>
                <w:szCs w:val="16"/>
                <w:lang w:val="en-US"/>
              </w:rPr>
            </w:pPr>
            <w:r w:rsidRPr="00EE1E23">
              <w:rPr>
                <w:sz w:val="16"/>
                <w:szCs w:val="16"/>
                <w:lang w:val="en-US"/>
              </w:rPr>
              <w:t xml:space="preserve">(2) The substance users would </w:t>
            </w:r>
            <w:r w:rsidRPr="00EE1E23">
              <w:rPr>
                <w:b/>
                <w:sz w:val="16"/>
                <w:szCs w:val="16"/>
                <w:lang w:val="en-US"/>
              </w:rPr>
              <w:t xml:space="preserve">not know the availability or the wait time of a particular treatment or service </w:t>
            </w:r>
            <w:r w:rsidRPr="00EE1E23">
              <w:rPr>
                <w:sz w:val="16"/>
                <w:szCs w:val="16"/>
                <w:lang w:val="en-US"/>
              </w:rPr>
              <w:t>unless and until they make a phone call to every facility that they are interested in</w:t>
            </w:r>
          </w:p>
          <w:p w14:paraId="2ACF8F97" w14:textId="77777777" w:rsidR="00D742B6" w:rsidRPr="00EE1E23" w:rsidRDefault="00D742B6" w:rsidP="001A172E">
            <w:pPr>
              <w:rPr>
                <w:b/>
                <w:sz w:val="16"/>
                <w:szCs w:val="16"/>
                <w:lang w:val="en-US"/>
              </w:rPr>
            </w:pPr>
            <w:r w:rsidRPr="00EE1E23">
              <w:rPr>
                <w:sz w:val="16"/>
                <w:szCs w:val="16"/>
                <w:lang w:val="en-US"/>
              </w:rPr>
              <w:t xml:space="preserve">(3) Existing websites are often very cluttered and maybe filled with ads.. and make it </w:t>
            </w:r>
            <w:r w:rsidRPr="00EE1E23">
              <w:rPr>
                <w:b/>
                <w:sz w:val="16"/>
                <w:szCs w:val="16"/>
                <w:lang w:val="en-US"/>
              </w:rPr>
              <w:t>very difficult for them to find .. treatment facility</w:t>
            </w:r>
          </w:p>
          <w:p w14:paraId="77C45F74" w14:textId="77777777" w:rsidR="00D742B6" w:rsidRPr="00EE1E23" w:rsidRDefault="00D742B6" w:rsidP="001A172E">
            <w:pPr>
              <w:rPr>
                <w:sz w:val="16"/>
                <w:szCs w:val="16"/>
                <w:lang w:val="en-US"/>
              </w:rPr>
            </w:pPr>
            <w:r w:rsidRPr="00EE1E23">
              <w:rPr>
                <w:sz w:val="16"/>
                <w:szCs w:val="16"/>
                <w:lang w:val="en-US"/>
              </w:rPr>
              <w:lastRenderedPageBreak/>
              <w:t xml:space="preserve">(4) Existing applications do not offer </w:t>
            </w:r>
            <w:r w:rsidRPr="00EE1E23">
              <w:rPr>
                <w:b/>
                <w:sz w:val="16"/>
                <w:szCs w:val="16"/>
                <w:lang w:val="en-US"/>
              </w:rPr>
              <w:t>a way for a user to make a phone call to a treatment facility by simply clicking a link in the application.</w:t>
            </w:r>
          </w:p>
        </w:tc>
        <w:tc>
          <w:tcPr>
            <w:tcW w:w="2268" w:type="dxa"/>
          </w:tcPr>
          <w:p w14:paraId="438EEFE8" w14:textId="77777777" w:rsidR="00D742B6" w:rsidRPr="00EE1E23" w:rsidRDefault="00D742B6" w:rsidP="001A172E">
            <w:pPr>
              <w:rPr>
                <w:sz w:val="16"/>
                <w:szCs w:val="16"/>
                <w:lang w:val="en-US"/>
              </w:rPr>
            </w:pPr>
          </w:p>
        </w:tc>
        <w:tc>
          <w:tcPr>
            <w:tcW w:w="2127" w:type="dxa"/>
          </w:tcPr>
          <w:p w14:paraId="5D968067" w14:textId="77777777" w:rsidR="00D742B6" w:rsidRPr="00EE1E23" w:rsidRDefault="00D742B6" w:rsidP="001A172E">
            <w:pPr>
              <w:rPr>
                <w:sz w:val="16"/>
                <w:szCs w:val="16"/>
                <w:lang w:val="en-US"/>
              </w:rPr>
            </w:pPr>
          </w:p>
        </w:tc>
        <w:tc>
          <w:tcPr>
            <w:tcW w:w="2127" w:type="dxa"/>
          </w:tcPr>
          <w:p w14:paraId="71C8E98C" w14:textId="77777777" w:rsidR="00D742B6" w:rsidRPr="00EE1E23" w:rsidRDefault="00D742B6" w:rsidP="001A172E">
            <w:pPr>
              <w:rPr>
                <w:sz w:val="16"/>
                <w:szCs w:val="16"/>
                <w:lang w:val="en-US"/>
              </w:rPr>
            </w:pPr>
          </w:p>
        </w:tc>
        <w:tc>
          <w:tcPr>
            <w:tcW w:w="2127" w:type="dxa"/>
          </w:tcPr>
          <w:p w14:paraId="43B4A2E9" w14:textId="77777777" w:rsidR="00D742B6" w:rsidRPr="00EE1E23" w:rsidRDefault="00D742B6" w:rsidP="001A172E">
            <w:pPr>
              <w:rPr>
                <w:sz w:val="16"/>
                <w:szCs w:val="16"/>
                <w:lang w:val="en-US"/>
              </w:rPr>
            </w:pPr>
          </w:p>
        </w:tc>
      </w:tr>
    </w:tbl>
    <w:p w14:paraId="7338A126" w14:textId="77777777" w:rsidR="00D742B6" w:rsidRPr="005A4040" w:rsidRDefault="00D742B6" w:rsidP="00D742B6">
      <w:pPr>
        <w:rPr>
          <w:lang w:val="en-US"/>
        </w:rPr>
      </w:pPr>
    </w:p>
    <w:p w14:paraId="5E8B2D82" w14:textId="77777777" w:rsidR="00D742B6" w:rsidRPr="000B1A31" w:rsidRDefault="00D742B6" w:rsidP="00D742B6">
      <w:pPr>
        <w:rPr>
          <w:lang w:val="en-US"/>
        </w:rPr>
      </w:pPr>
      <w:r w:rsidRPr="000B1A31">
        <w:rPr>
          <w:lang w:val="en-US"/>
        </w:rPr>
        <w:br w:type="page"/>
      </w:r>
    </w:p>
    <w:p w14:paraId="1C5DB410" w14:textId="77777777" w:rsidR="00D742B6" w:rsidRPr="008845FE" w:rsidRDefault="00D742B6" w:rsidP="00D742B6">
      <w:r w:rsidRPr="008845FE">
        <w:lastRenderedPageBreak/>
        <w:t>Quellen</w:t>
      </w:r>
    </w:p>
    <w:p w14:paraId="51D18980" w14:textId="77777777" w:rsidR="00D742B6" w:rsidRPr="00E524D6" w:rsidRDefault="00D742B6" w:rsidP="00D742B6">
      <w:pPr>
        <w:pStyle w:val="Literaturverzeichnis"/>
        <w:rPr>
          <w:rFonts w:ascii="Calibri" w:hAnsi="Calibri" w:cs="Calibri"/>
        </w:rPr>
      </w:pPr>
      <w:r>
        <w:rPr>
          <w:lang w:val="en-US"/>
        </w:rPr>
        <w:fldChar w:fldCharType="begin"/>
      </w:r>
      <w:r w:rsidRPr="00A76930">
        <w:instrText xml:space="preserve"> ADDIN ZOTERO_BIBL {"uncited":[],"omitted":[],"custom":[]} CSL_BIBLIOGRAPHY </w:instrText>
      </w:r>
      <w:r>
        <w:rPr>
          <w:lang w:val="en-US"/>
        </w:rPr>
        <w:fldChar w:fldCharType="separate"/>
      </w:r>
      <w:r w:rsidRPr="00E524D6">
        <w:rPr>
          <w:rFonts w:ascii="Calibri" w:hAnsi="Calibri" w:cs="Calibri"/>
        </w:rPr>
        <w:t xml:space="preserve">1. </w:t>
      </w:r>
      <w:r w:rsidRPr="00E524D6">
        <w:rPr>
          <w:rFonts w:ascii="Calibri" w:hAnsi="Calibri" w:cs="Calibri"/>
        </w:rPr>
        <w:tab/>
        <w:t>Reimer C, Hautzinger M. Psychotherapie bei Sucht und Abhängigkeiten. In: Reimer C, Eckert J, Hautzinger M, Wilke E, Herausgeber. Psychotherapie [Internet]. Berlin, Heidelberg: Springer; 2007 [zitiert 24. Oktober 2020]. S. 539–54. Verfügbar unter: https://doi.org/10.1007/978-3-540-29988-2_24</w:t>
      </w:r>
    </w:p>
    <w:p w14:paraId="6E94DC79"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2. </w:t>
      </w:r>
      <w:r w:rsidRPr="00E524D6">
        <w:rPr>
          <w:rFonts w:ascii="Calibri" w:hAnsi="Calibri" w:cs="Calibri"/>
          <w:lang w:val="en-US"/>
        </w:rPr>
        <w:tab/>
        <w:t xml:space="preserve">Hester RK, Lenberg KL, Campbell W, Delaney HD. Overcoming Addictions, a Web-Based Application, and SMART Recovery, an Online and In-Person Mutual Help Group for Problem Drinkers, Part 1: Three-Month Outcomes of a Randomized Controlled Trial. J Med Internet Res. 2013;15(7):e134. </w:t>
      </w:r>
    </w:p>
    <w:p w14:paraId="5FDAFA27"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3. </w:t>
      </w:r>
      <w:r w:rsidRPr="00E524D6">
        <w:rPr>
          <w:rFonts w:ascii="Calibri" w:hAnsi="Calibri" w:cs="Calibri"/>
          <w:lang w:val="en-US"/>
        </w:rPr>
        <w:tab/>
        <w:t xml:space="preserve">Hiriyanna S, Tedor MF, Stoddard-Dare PA, Zhao W. Design and Development of a Web Application for Matching Drug Addiction Treatment Services with Substance Users. Appl Syst Innov. Dezember 2018;1(4):47. </w:t>
      </w:r>
    </w:p>
    <w:p w14:paraId="6EBB8F18"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4. </w:t>
      </w:r>
      <w:r w:rsidRPr="00E524D6">
        <w:rPr>
          <w:rFonts w:ascii="Calibri" w:hAnsi="Calibri" w:cs="Calibri"/>
          <w:lang w:val="en-US"/>
        </w:rPr>
        <w:tab/>
        <w:t xml:space="preserve">Molfenter T, Boyle M, Holloway D, Zwick J. Trends in telemedicine use in addiction treatment. Addict Sci Clin Pract. 28. Mai 2015;10(1):14. </w:t>
      </w:r>
    </w:p>
    <w:p w14:paraId="2C6D7F42" w14:textId="77777777" w:rsidR="00D742B6" w:rsidRPr="00E524D6" w:rsidRDefault="00D742B6" w:rsidP="00D742B6">
      <w:pPr>
        <w:pStyle w:val="Literaturverzeichnis"/>
        <w:rPr>
          <w:rFonts w:ascii="Calibri" w:hAnsi="Calibri" w:cs="Calibri"/>
        </w:rPr>
      </w:pPr>
      <w:r w:rsidRPr="00E524D6">
        <w:rPr>
          <w:rFonts w:ascii="Calibri" w:hAnsi="Calibri" w:cs="Calibri"/>
          <w:lang w:val="en-US"/>
        </w:rPr>
        <w:t xml:space="preserve">5. </w:t>
      </w:r>
      <w:r w:rsidRPr="00E524D6">
        <w:rPr>
          <w:rFonts w:ascii="Calibri" w:hAnsi="Calibri" w:cs="Calibri"/>
          <w:lang w:val="en-US"/>
        </w:rPr>
        <w:tab/>
        <w:t xml:space="preserve">Tofighi B, Abrantes A, Stein MD. The Role of Technology-Based Interventions for Substance Use Disorders in Primary Care: A Review of the Literature. </w:t>
      </w:r>
      <w:r w:rsidRPr="00E524D6">
        <w:rPr>
          <w:rFonts w:ascii="Calibri" w:hAnsi="Calibri" w:cs="Calibri"/>
        </w:rPr>
        <w:t xml:space="preserve">Med Clin North Am. Juli 2018;102(4):715–31. </w:t>
      </w:r>
    </w:p>
    <w:p w14:paraId="72B020FC" w14:textId="7FB7E469" w:rsidR="00CE4945" w:rsidRPr="00D742B6" w:rsidRDefault="00D742B6" w:rsidP="00D742B6">
      <w:r>
        <w:rPr>
          <w:lang w:val="en-US"/>
        </w:rPr>
        <w:fldChar w:fldCharType="end"/>
      </w:r>
    </w:p>
    <w:sectPr w:rsidR="00CE4945" w:rsidRPr="00D742B6" w:rsidSect="00D74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BEF"/>
    <w:multiLevelType w:val="hybridMultilevel"/>
    <w:tmpl w:val="5144F81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628EC"/>
    <w:multiLevelType w:val="hybridMultilevel"/>
    <w:tmpl w:val="52A882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220A5A"/>
    <w:multiLevelType w:val="hybridMultilevel"/>
    <w:tmpl w:val="9774BEE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C420D9"/>
    <w:multiLevelType w:val="hybridMultilevel"/>
    <w:tmpl w:val="9C76D25C"/>
    <w:lvl w:ilvl="0" w:tplc="14648876">
      <w:start w:val="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2B04E6D"/>
    <w:multiLevelType w:val="hybridMultilevel"/>
    <w:tmpl w:val="64B4A3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2DD744F"/>
    <w:multiLevelType w:val="hybridMultilevel"/>
    <w:tmpl w:val="CA9E9F28"/>
    <w:lvl w:ilvl="0" w:tplc="978E905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D06DB8"/>
    <w:multiLevelType w:val="hybridMultilevel"/>
    <w:tmpl w:val="DEAAC6C8"/>
    <w:lvl w:ilvl="0" w:tplc="62966B2C">
      <w:start w:val="1"/>
      <w:numFmt w:val="bullet"/>
      <w:lvlText w:val="-"/>
      <w:lvlJc w:val="left"/>
      <w:pPr>
        <w:ind w:left="527" w:hanging="360"/>
      </w:pPr>
      <w:rPr>
        <w:rFonts w:ascii="Calibri" w:eastAsiaTheme="minorHAnsi" w:hAnsi="Calibri" w:cs="Calibri" w:hint="default"/>
      </w:rPr>
    </w:lvl>
    <w:lvl w:ilvl="1" w:tplc="08070003" w:tentative="1">
      <w:start w:val="1"/>
      <w:numFmt w:val="bullet"/>
      <w:lvlText w:val="o"/>
      <w:lvlJc w:val="left"/>
      <w:pPr>
        <w:ind w:left="1247" w:hanging="360"/>
      </w:pPr>
      <w:rPr>
        <w:rFonts w:ascii="Courier New" w:hAnsi="Courier New" w:cs="Courier New" w:hint="default"/>
      </w:rPr>
    </w:lvl>
    <w:lvl w:ilvl="2" w:tplc="08070005" w:tentative="1">
      <w:start w:val="1"/>
      <w:numFmt w:val="bullet"/>
      <w:lvlText w:val=""/>
      <w:lvlJc w:val="left"/>
      <w:pPr>
        <w:ind w:left="1967" w:hanging="360"/>
      </w:pPr>
      <w:rPr>
        <w:rFonts w:ascii="Wingdings" w:hAnsi="Wingdings" w:hint="default"/>
      </w:rPr>
    </w:lvl>
    <w:lvl w:ilvl="3" w:tplc="08070001" w:tentative="1">
      <w:start w:val="1"/>
      <w:numFmt w:val="bullet"/>
      <w:lvlText w:val=""/>
      <w:lvlJc w:val="left"/>
      <w:pPr>
        <w:ind w:left="2687" w:hanging="360"/>
      </w:pPr>
      <w:rPr>
        <w:rFonts w:ascii="Symbol" w:hAnsi="Symbol" w:hint="default"/>
      </w:rPr>
    </w:lvl>
    <w:lvl w:ilvl="4" w:tplc="08070003" w:tentative="1">
      <w:start w:val="1"/>
      <w:numFmt w:val="bullet"/>
      <w:lvlText w:val="o"/>
      <w:lvlJc w:val="left"/>
      <w:pPr>
        <w:ind w:left="3407" w:hanging="360"/>
      </w:pPr>
      <w:rPr>
        <w:rFonts w:ascii="Courier New" w:hAnsi="Courier New" w:cs="Courier New" w:hint="default"/>
      </w:rPr>
    </w:lvl>
    <w:lvl w:ilvl="5" w:tplc="08070005" w:tentative="1">
      <w:start w:val="1"/>
      <w:numFmt w:val="bullet"/>
      <w:lvlText w:val=""/>
      <w:lvlJc w:val="left"/>
      <w:pPr>
        <w:ind w:left="4127" w:hanging="360"/>
      </w:pPr>
      <w:rPr>
        <w:rFonts w:ascii="Wingdings" w:hAnsi="Wingdings" w:hint="default"/>
      </w:rPr>
    </w:lvl>
    <w:lvl w:ilvl="6" w:tplc="08070001" w:tentative="1">
      <w:start w:val="1"/>
      <w:numFmt w:val="bullet"/>
      <w:lvlText w:val=""/>
      <w:lvlJc w:val="left"/>
      <w:pPr>
        <w:ind w:left="4847" w:hanging="360"/>
      </w:pPr>
      <w:rPr>
        <w:rFonts w:ascii="Symbol" w:hAnsi="Symbol" w:hint="default"/>
      </w:rPr>
    </w:lvl>
    <w:lvl w:ilvl="7" w:tplc="08070003" w:tentative="1">
      <w:start w:val="1"/>
      <w:numFmt w:val="bullet"/>
      <w:lvlText w:val="o"/>
      <w:lvlJc w:val="left"/>
      <w:pPr>
        <w:ind w:left="5567" w:hanging="360"/>
      </w:pPr>
      <w:rPr>
        <w:rFonts w:ascii="Courier New" w:hAnsi="Courier New" w:cs="Courier New" w:hint="default"/>
      </w:rPr>
    </w:lvl>
    <w:lvl w:ilvl="8" w:tplc="08070005" w:tentative="1">
      <w:start w:val="1"/>
      <w:numFmt w:val="bullet"/>
      <w:lvlText w:val=""/>
      <w:lvlJc w:val="left"/>
      <w:pPr>
        <w:ind w:left="6287"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5"/>
    <w:rsid w:val="000E0993"/>
    <w:rsid w:val="001444F0"/>
    <w:rsid w:val="001467EE"/>
    <w:rsid w:val="00163281"/>
    <w:rsid w:val="001776AD"/>
    <w:rsid w:val="002130B3"/>
    <w:rsid w:val="002573D2"/>
    <w:rsid w:val="002A698C"/>
    <w:rsid w:val="002F1039"/>
    <w:rsid w:val="003151A3"/>
    <w:rsid w:val="003903EB"/>
    <w:rsid w:val="00446DA8"/>
    <w:rsid w:val="00474A57"/>
    <w:rsid w:val="004859A9"/>
    <w:rsid w:val="004C4F95"/>
    <w:rsid w:val="004F4743"/>
    <w:rsid w:val="005A4040"/>
    <w:rsid w:val="005C67BE"/>
    <w:rsid w:val="0065480B"/>
    <w:rsid w:val="007E1477"/>
    <w:rsid w:val="008845FE"/>
    <w:rsid w:val="00886FF0"/>
    <w:rsid w:val="008F31C5"/>
    <w:rsid w:val="00907AE5"/>
    <w:rsid w:val="009E5CD2"/>
    <w:rsid w:val="00A27393"/>
    <w:rsid w:val="00AC7821"/>
    <w:rsid w:val="00AE2896"/>
    <w:rsid w:val="00B01EEE"/>
    <w:rsid w:val="00B057CA"/>
    <w:rsid w:val="00B34C5F"/>
    <w:rsid w:val="00CE4945"/>
    <w:rsid w:val="00D108CF"/>
    <w:rsid w:val="00D742B6"/>
    <w:rsid w:val="00D75710"/>
    <w:rsid w:val="00DF321C"/>
    <w:rsid w:val="00E13C18"/>
    <w:rsid w:val="00E35C42"/>
    <w:rsid w:val="00F65E2E"/>
    <w:rsid w:val="00F82FE6"/>
    <w:rsid w:val="00FB3646"/>
    <w:rsid w:val="00FE0A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BE31"/>
  <w15:chartTrackingRefBased/>
  <w15:docId w15:val="{CDD89B39-2C93-4E0B-80FE-24F046E6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B057C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unhideWhenUsed/>
    <w:qFormat/>
    <w:rsid w:val="00FE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13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E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E4945"/>
    <w:pPr>
      <w:ind w:left="720"/>
      <w:contextualSpacing/>
    </w:pPr>
  </w:style>
  <w:style w:type="paragraph" w:styleId="Literaturverzeichnis">
    <w:name w:val="Bibliography"/>
    <w:basedOn w:val="Standard"/>
    <w:next w:val="Standard"/>
    <w:uiPriority w:val="37"/>
    <w:unhideWhenUsed/>
    <w:rsid w:val="00CE4945"/>
    <w:pPr>
      <w:tabs>
        <w:tab w:val="left" w:pos="384"/>
      </w:tabs>
      <w:spacing w:after="240" w:line="240" w:lineRule="auto"/>
      <w:ind w:left="384" w:hanging="384"/>
    </w:pPr>
  </w:style>
  <w:style w:type="character" w:customStyle="1" w:styleId="berschrift2Zchn">
    <w:name w:val="Überschrift 2 Zchn"/>
    <w:basedOn w:val="Absatz-Standardschriftart"/>
    <w:link w:val="berschrift2"/>
    <w:uiPriority w:val="9"/>
    <w:rsid w:val="00B057CA"/>
    <w:rPr>
      <w:rFonts w:ascii="Times New Roman" w:eastAsia="Times New Roman" w:hAnsi="Times New Roman" w:cs="Times New Roman"/>
      <w:b/>
      <w:bCs/>
      <w:sz w:val="36"/>
      <w:szCs w:val="36"/>
      <w:lang w:eastAsia="de-CH"/>
    </w:rPr>
  </w:style>
  <w:style w:type="paragraph" w:styleId="Titel">
    <w:name w:val="Title"/>
    <w:basedOn w:val="Standard"/>
    <w:next w:val="Standard"/>
    <w:link w:val="TitelZchn"/>
    <w:uiPriority w:val="10"/>
    <w:qFormat/>
    <w:rsid w:val="00B34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C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03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E0A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130B3"/>
    <w:rPr>
      <w:rFonts w:asciiTheme="majorHAnsi" w:eastAsiaTheme="majorEastAsia" w:hAnsiTheme="majorHAnsi" w:cstheme="majorBidi"/>
      <w:i/>
      <w:iCs/>
      <w:color w:val="2F5496" w:themeColor="accent1" w:themeShade="BF"/>
    </w:rPr>
  </w:style>
  <w:style w:type="paragraph" w:styleId="KeinLeerraum">
    <w:name w:val="No Spacing"/>
    <w:uiPriority w:val="1"/>
    <w:qFormat/>
    <w:rsid w:val="00D742B6"/>
    <w:pPr>
      <w:spacing w:after="0" w:line="240" w:lineRule="auto"/>
    </w:pPr>
  </w:style>
  <w:style w:type="paragraph" w:styleId="Inhaltsverzeichnisberschrift">
    <w:name w:val="TOC Heading"/>
    <w:basedOn w:val="berschrift1"/>
    <w:next w:val="Standard"/>
    <w:uiPriority w:val="39"/>
    <w:unhideWhenUsed/>
    <w:qFormat/>
    <w:rsid w:val="00D742B6"/>
    <w:pPr>
      <w:outlineLvl w:val="9"/>
    </w:pPr>
    <w:rPr>
      <w:lang w:eastAsia="de-CH"/>
    </w:rPr>
  </w:style>
  <w:style w:type="paragraph" w:styleId="Verzeichnis2">
    <w:name w:val="toc 2"/>
    <w:basedOn w:val="Standard"/>
    <w:next w:val="Standard"/>
    <w:autoRedefine/>
    <w:uiPriority w:val="39"/>
    <w:unhideWhenUsed/>
    <w:rsid w:val="00D742B6"/>
    <w:pPr>
      <w:spacing w:after="100"/>
      <w:ind w:left="220"/>
    </w:pPr>
  </w:style>
  <w:style w:type="paragraph" w:styleId="Verzeichnis1">
    <w:name w:val="toc 1"/>
    <w:basedOn w:val="Standard"/>
    <w:next w:val="Standard"/>
    <w:autoRedefine/>
    <w:uiPriority w:val="39"/>
    <w:unhideWhenUsed/>
    <w:rsid w:val="00D742B6"/>
    <w:pPr>
      <w:spacing w:after="100"/>
    </w:pPr>
  </w:style>
  <w:style w:type="paragraph" w:styleId="Verzeichnis3">
    <w:name w:val="toc 3"/>
    <w:basedOn w:val="Standard"/>
    <w:next w:val="Standard"/>
    <w:autoRedefine/>
    <w:uiPriority w:val="39"/>
    <w:unhideWhenUsed/>
    <w:rsid w:val="00D742B6"/>
    <w:pPr>
      <w:spacing w:after="100"/>
      <w:ind w:left="440"/>
    </w:pPr>
  </w:style>
  <w:style w:type="character" w:styleId="Hyperlink">
    <w:name w:val="Hyperlink"/>
    <w:basedOn w:val="Absatz-Standardschriftart"/>
    <w:uiPriority w:val="99"/>
    <w:unhideWhenUsed/>
    <w:rsid w:val="00D74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093">
      <w:bodyDiv w:val="1"/>
      <w:marLeft w:val="0"/>
      <w:marRight w:val="0"/>
      <w:marTop w:val="0"/>
      <w:marBottom w:val="0"/>
      <w:divBdr>
        <w:top w:val="none" w:sz="0" w:space="0" w:color="auto"/>
        <w:left w:val="none" w:sz="0" w:space="0" w:color="auto"/>
        <w:bottom w:val="none" w:sz="0" w:space="0" w:color="auto"/>
        <w:right w:val="none" w:sz="0" w:space="0" w:color="auto"/>
      </w:divBdr>
    </w:div>
    <w:div w:id="778642135">
      <w:bodyDiv w:val="1"/>
      <w:marLeft w:val="0"/>
      <w:marRight w:val="0"/>
      <w:marTop w:val="0"/>
      <w:marBottom w:val="0"/>
      <w:divBdr>
        <w:top w:val="none" w:sz="0" w:space="0" w:color="auto"/>
        <w:left w:val="none" w:sz="0" w:space="0" w:color="auto"/>
        <w:bottom w:val="none" w:sz="0" w:space="0" w:color="auto"/>
        <w:right w:val="none" w:sz="0" w:space="0" w:color="auto"/>
      </w:divBdr>
    </w:div>
    <w:div w:id="882596839">
      <w:bodyDiv w:val="1"/>
      <w:marLeft w:val="0"/>
      <w:marRight w:val="0"/>
      <w:marTop w:val="0"/>
      <w:marBottom w:val="0"/>
      <w:divBdr>
        <w:top w:val="none" w:sz="0" w:space="0" w:color="auto"/>
        <w:left w:val="none" w:sz="0" w:space="0" w:color="auto"/>
        <w:bottom w:val="none" w:sz="0" w:space="0" w:color="auto"/>
        <w:right w:val="none" w:sz="0" w:space="0" w:color="auto"/>
      </w:divBdr>
    </w:div>
    <w:div w:id="1028260093">
      <w:bodyDiv w:val="1"/>
      <w:marLeft w:val="0"/>
      <w:marRight w:val="0"/>
      <w:marTop w:val="0"/>
      <w:marBottom w:val="0"/>
      <w:divBdr>
        <w:top w:val="none" w:sz="0" w:space="0" w:color="auto"/>
        <w:left w:val="none" w:sz="0" w:space="0" w:color="auto"/>
        <w:bottom w:val="none" w:sz="0" w:space="0" w:color="auto"/>
        <w:right w:val="none" w:sz="0" w:space="0" w:color="auto"/>
      </w:divBdr>
    </w:div>
    <w:div w:id="1282343453">
      <w:bodyDiv w:val="1"/>
      <w:marLeft w:val="0"/>
      <w:marRight w:val="0"/>
      <w:marTop w:val="0"/>
      <w:marBottom w:val="0"/>
      <w:divBdr>
        <w:top w:val="none" w:sz="0" w:space="0" w:color="auto"/>
        <w:left w:val="none" w:sz="0" w:space="0" w:color="auto"/>
        <w:bottom w:val="none" w:sz="0" w:space="0" w:color="auto"/>
        <w:right w:val="none" w:sz="0" w:space="0" w:color="auto"/>
      </w:divBdr>
    </w:div>
    <w:div w:id="1289359644">
      <w:bodyDiv w:val="1"/>
      <w:marLeft w:val="0"/>
      <w:marRight w:val="0"/>
      <w:marTop w:val="0"/>
      <w:marBottom w:val="0"/>
      <w:divBdr>
        <w:top w:val="none" w:sz="0" w:space="0" w:color="auto"/>
        <w:left w:val="none" w:sz="0" w:space="0" w:color="auto"/>
        <w:bottom w:val="none" w:sz="0" w:space="0" w:color="auto"/>
        <w:right w:val="none" w:sz="0" w:space="0" w:color="auto"/>
      </w:divBdr>
    </w:div>
    <w:div w:id="1518808881">
      <w:bodyDiv w:val="1"/>
      <w:marLeft w:val="0"/>
      <w:marRight w:val="0"/>
      <w:marTop w:val="0"/>
      <w:marBottom w:val="0"/>
      <w:divBdr>
        <w:top w:val="none" w:sz="0" w:space="0" w:color="auto"/>
        <w:left w:val="none" w:sz="0" w:space="0" w:color="auto"/>
        <w:bottom w:val="none" w:sz="0" w:space="0" w:color="auto"/>
        <w:right w:val="none" w:sz="0" w:space="0" w:color="auto"/>
      </w:divBdr>
    </w:div>
    <w:div w:id="1657493005">
      <w:bodyDiv w:val="1"/>
      <w:marLeft w:val="0"/>
      <w:marRight w:val="0"/>
      <w:marTop w:val="0"/>
      <w:marBottom w:val="0"/>
      <w:divBdr>
        <w:top w:val="none" w:sz="0" w:space="0" w:color="auto"/>
        <w:left w:val="none" w:sz="0" w:space="0" w:color="auto"/>
        <w:bottom w:val="none" w:sz="0" w:space="0" w:color="auto"/>
        <w:right w:val="none" w:sz="0" w:space="0" w:color="auto"/>
      </w:divBdr>
      <w:divsChild>
        <w:div w:id="2061440571">
          <w:marLeft w:val="0"/>
          <w:marRight w:val="0"/>
          <w:marTop w:val="0"/>
          <w:marBottom w:val="0"/>
          <w:divBdr>
            <w:top w:val="none" w:sz="0" w:space="0" w:color="auto"/>
            <w:left w:val="none" w:sz="0" w:space="0" w:color="auto"/>
            <w:bottom w:val="none" w:sz="0" w:space="0" w:color="auto"/>
            <w:right w:val="none" w:sz="0" w:space="0" w:color="auto"/>
          </w:divBdr>
        </w:div>
      </w:divsChild>
    </w:div>
    <w:div w:id="21102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4177</Words>
  <Characters>26319</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Moser</dc:creator>
  <cp:keywords/>
  <dc:description/>
  <cp:lastModifiedBy>Denis Moser</cp:lastModifiedBy>
  <cp:revision>7</cp:revision>
  <dcterms:created xsi:type="dcterms:W3CDTF">2020-10-22T12:02:00Z</dcterms:created>
  <dcterms:modified xsi:type="dcterms:W3CDTF">2020-10-24T14:08:00Z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id="8Qn60iUD"/&gt;&lt;style id="http://www.zotero.org/styles/vancouver" locale="de-DE"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