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0ED" w:rsidRPr="00297B31" w:rsidRDefault="00361B7E" w:rsidP="00361B7E">
      <w:pPr>
        <w:jc w:val="center"/>
        <w:rPr>
          <w:b/>
        </w:rPr>
      </w:pPr>
      <w:r w:rsidRPr="00297B31">
        <w:rPr>
          <w:b/>
          <w:sz w:val="24"/>
        </w:rPr>
        <w:t>GARIS-GARIS BESAR PROGRAM PEMBELAJARAN (GBPP)</w:t>
      </w:r>
    </w:p>
    <w:tbl>
      <w:tblPr>
        <w:tblStyle w:val="TableGrid"/>
        <w:tblW w:w="13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75"/>
        <w:gridCol w:w="9364"/>
      </w:tblGrid>
      <w:tr w:rsidR="00297B31" w:rsidTr="00CF5BA2">
        <w:trPr>
          <w:trHeight w:val="462"/>
        </w:trPr>
        <w:tc>
          <w:tcPr>
            <w:tcW w:w="3510" w:type="dxa"/>
          </w:tcPr>
          <w:p w:rsidR="00297B31" w:rsidRPr="00785BFB" w:rsidRDefault="00297B31" w:rsidP="00CF5BA2">
            <w:pPr>
              <w:rPr>
                <w:b/>
              </w:rPr>
            </w:pPr>
            <w:r w:rsidRPr="00785BFB">
              <w:rPr>
                <w:b/>
              </w:rPr>
              <w:t>MATA KULIAH</w:t>
            </w:r>
          </w:p>
        </w:tc>
        <w:tc>
          <w:tcPr>
            <w:tcW w:w="275" w:type="dxa"/>
          </w:tcPr>
          <w:p w:rsidR="00297B31" w:rsidRDefault="00297B31" w:rsidP="00CF5BA2">
            <w:r>
              <w:t>:</w:t>
            </w:r>
          </w:p>
        </w:tc>
        <w:tc>
          <w:tcPr>
            <w:tcW w:w="9364" w:type="dxa"/>
          </w:tcPr>
          <w:p w:rsidR="00297B31" w:rsidRDefault="00297B31" w:rsidP="00CF5BA2">
            <w:r>
              <w:t>Desain dan Analisis Algoritma</w:t>
            </w:r>
          </w:p>
        </w:tc>
      </w:tr>
      <w:tr w:rsidR="00297B31" w:rsidTr="00CF5BA2">
        <w:trPr>
          <w:trHeight w:val="453"/>
        </w:trPr>
        <w:tc>
          <w:tcPr>
            <w:tcW w:w="3510" w:type="dxa"/>
          </w:tcPr>
          <w:p w:rsidR="00297B31" w:rsidRPr="00785BFB" w:rsidRDefault="00297B31" w:rsidP="00CF5BA2">
            <w:pPr>
              <w:rPr>
                <w:b/>
              </w:rPr>
            </w:pPr>
            <w:r w:rsidRPr="00785BFB">
              <w:rPr>
                <w:b/>
              </w:rPr>
              <w:t>KODE MATA KULIAH / SKS</w:t>
            </w:r>
          </w:p>
        </w:tc>
        <w:tc>
          <w:tcPr>
            <w:tcW w:w="275" w:type="dxa"/>
          </w:tcPr>
          <w:p w:rsidR="00297B31" w:rsidRDefault="00297B31" w:rsidP="00CF5BA2">
            <w:r>
              <w:t>:</w:t>
            </w:r>
          </w:p>
        </w:tc>
        <w:tc>
          <w:tcPr>
            <w:tcW w:w="9364" w:type="dxa"/>
          </w:tcPr>
          <w:p w:rsidR="00297B31" w:rsidRPr="00785BFB" w:rsidRDefault="00297B31" w:rsidP="00CF5BA2">
            <w:pPr>
              <w:rPr>
                <w:rFonts w:ascii="Calibri" w:hAnsi="Calibri" w:cs="Calibri"/>
                <w:color w:val="000000"/>
              </w:rPr>
            </w:pPr>
            <w:r>
              <w:t>IF0013 / 4 SKS</w:t>
            </w:r>
          </w:p>
        </w:tc>
      </w:tr>
      <w:tr w:rsidR="00297B31" w:rsidTr="00CF5BA2">
        <w:trPr>
          <w:trHeight w:val="705"/>
        </w:trPr>
        <w:tc>
          <w:tcPr>
            <w:tcW w:w="3510" w:type="dxa"/>
          </w:tcPr>
          <w:p w:rsidR="00297B31" w:rsidRPr="00785BFB" w:rsidRDefault="00297B31" w:rsidP="00CF5BA2">
            <w:pPr>
              <w:rPr>
                <w:b/>
              </w:rPr>
            </w:pPr>
            <w:r w:rsidRPr="00785BFB">
              <w:rPr>
                <w:b/>
              </w:rPr>
              <w:t>DESKRIPSI SINGKAT</w:t>
            </w:r>
          </w:p>
        </w:tc>
        <w:tc>
          <w:tcPr>
            <w:tcW w:w="275" w:type="dxa"/>
          </w:tcPr>
          <w:p w:rsidR="00297B31" w:rsidRPr="00C856A9" w:rsidRDefault="00297B31" w:rsidP="00CF5BA2">
            <w:r>
              <w:t>:</w:t>
            </w:r>
          </w:p>
        </w:tc>
        <w:tc>
          <w:tcPr>
            <w:tcW w:w="9364" w:type="dxa"/>
          </w:tcPr>
          <w:p w:rsidR="00297B31" w:rsidRDefault="00297B31" w:rsidP="00CF5BA2">
            <w:pPr>
              <w:jc w:val="both"/>
            </w:pPr>
            <w:r w:rsidRPr="00785BFB">
              <w:t xml:space="preserve">Mata kuliah ini menjelaskan tentang dasar-dasar pemecahan masalah dengan algoritma, </w:t>
            </w:r>
            <w:r>
              <w:t>pembuktian kebenaran algoritma</w:t>
            </w:r>
            <w:r w:rsidRPr="00785BFB">
              <w:t xml:space="preserve">, </w:t>
            </w:r>
            <w:r>
              <w:t xml:space="preserve">dasar </w:t>
            </w:r>
            <w:r w:rsidRPr="00785BFB">
              <w:t xml:space="preserve">analisis efisiensi algoritma, </w:t>
            </w:r>
            <w:r>
              <w:t xml:space="preserve">dan </w:t>
            </w:r>
            <w:r w:rsidRPr="00785BFB">
              <w:t>macam-macam metode d</w:t>
            </w:r>
            <w:r>
              <w:t>esain algoritma.</w:t>
            </w:r>
          </w:p>
        </w:tc>
      </w:tr>
      <w:tr w:rsidR="00297B31" w:rsidTr="00CF5BA2">
        <w:trPr>
          <w:trHeight w:val="435"/>
        </w:trPr>
        <w:tc>
          <w:tcPr>
            <w:tcW w:w="3510" w:type="dxa"/>
          </w:tcPr>
          <w:p w:rsidR="00297B31" w:rsidRPr="00785BFB" w:rsidRDefault="00297B31" w:rsidP="00CF5BA2">
            <w:pPr>
              <w:rPr>
                <w:b/>
              </w:rPr>
            </w:pPr>
            <w:r w:rsidRPr="00785BFB">
              <w:rPr>
                <w:b/>
              </w:rPr>
              <w:t>PRASYARAT</w:t>
            </w:r>
          </w:p>
        </w:tc>
        <w:tc>
          <w:tcPr>
            <w:tcW w:w="275" w:type="dxa"/>
          </w:tcPr>
          <w:p w:rsidR="00297B31" w:rsidRDefault="00297B31" w:rsidP="00CF5BA2">
            <w:r>
              <w:t>:</w:t>
            </w:r>
          </w:p>
        </w:tc>
        <w:tc>
          <w:tcPr>
            <w:tcW w:w="9364" w:type="dxa"/>
          </w:tcPr>
          <w:p w:rsidR="00297B31" w:rsidRDefault="00297B31" w:rsidP="00CF5BA2">
            <w:r>
              <w:t>-</w:t>
            </w:r>
          </w:p>
        </w:tc>
      </w:tr>
    </w:tbl>
    <w:p w:rsidR="00361B7E" w:rsidRDefault="00361B7E" w:rsidP="00361B7E"/>
    <w:p w:rsidR="00297B31" w:rsidRDefault="00297B31">
      <w:r>
        <w:br w:type="page"/>
      </w:r>
    </w:p>
    <w:p w:rsidR="00972A7D" w:rsidRPr="00297B31" w:rsidRDefault="00B338A5" w:rsidP="00B338A5">
      <w:pPr>
        <w:jc w:val="center"/>
        <w:rPr>
          <w:b/>
          <w:sz w:val="24"/>
        </w:rPr>
      </w:pPr>
      <w:r w:rsidRPr="00297B31">
        <w:rPr>
          <w:b/>
          <w:sz w:val="24"/>
        </w:rPr>
        <w:lastRenderedPageBreak/>
        <w:t>SILABUS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260"/>
        <w:gridCol w:w="9388"/>
      </w:tblGrid>
      <w:tr w:rsidR="00137279" w:rsidTr="00297B31"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MATA KULIAH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137279" w:rsidRDefault="00A22CB8" w:rsidP="00A22CB8">
            <w:pPr>
              <w:spacing w:line="360" w:lineRule="auto"/>
            </w:pPr>
            <w:r>
              <w:t>Desain dan Analisis Algoritma</w:t>
            </w:r>
          </w:p>
        </w:tc>
      </w:tr>
      <w:tr w:rsidR="00137279" w:rsidTr="00297B31"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PROGRAM STUDI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137279" w:rsidRDefault="00676BB7" w:rsidP="00967DC4">
            <w:pPr>
              <w:spacing w:line="360" w:lineRule="auto"/>
            </w:pPr>
            <w:r>
              <w:t>Teknik Informatika</w:t>
            </w:r>
          </w:p>
        </w:tc>
      </w:tr>
      <w:tr w:rsidR="00137279" w:rsidTr="00297B31"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JENJANG PROGRAM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137279" w:rsidRDefault="00676BB7" w:rsidP="00967DC4">
            <w:pPr>
              <w:spacing w:line="360" w:lineRule="auto"/>
            </w:pPr>
            <w:r>
              <w:t>Strata I</w:t>
            </w:r>
            <w:r w:rsidR="00297B31">
              <w:t xml:space="preserve"> (S1)</w:t>
            </w:r>
          </w:p>
        </w:tc>
      </w:tr>
      <w:tr w:rsidR="00137279" w:rsidTr="00297B31">
        <w:trPr>
          <w:trHeight w:val="642"/>
        </w:trPr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TUJUAN INSTRUKSIONAL UMUM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297B31" w:rsidRDefault="00297B31" w:rsidP="00297B31">
            <w:r w:rsidRPr="00785BFB">
              <w:t>Pada akhir mata kuliah ini mahasiswa akan dapat mendesain algoritma yang baik dan efisien ser</w:t>
            </w:r>
            <w:r>
              <w:t>ta mampu menganalisis algoritma dengan metode yang baik dan benar.</w:t>
            </w:r>
          </w:p>
        </w:tc>
      </w:tr>
      <w:tr w:rsidR="00137279" w:rsidTr="00DD4C0B">
        <w:trPr>
          <w:trHeight w:val="1750"/>
        </w:trPr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POKOK BAHASAN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FB798C" w:rsidRDefault="006D3F3E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 w:rsidRPr="006D3F3E">
              <w:t>Pengantar Big O &amp; Model Matematika Big O</w:t>
            </w:r>
          </w:p>
          <w:p w:rsidR="00B62907" w:rsidRDefault="006D3F3E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 w:rsidRPr="006D3F3E">
              <w:t>Brute Force Revisited</w:t>
            </w:r>
          </w:p>
          <w:p w:rsidR="00A22CB8" w:rsidRDefault="00A22CB8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>
              <w:t>Divide and Conquer</w:t>
            </w:r>
          </w:p>
          <w:p w:rsidR="00B62907" w:rsidRDefault="006D3F3E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 w:rsidRPr="006D3F3E">
              <w:t>Greedy</w:t>
            </w:r>
            <w:r>
              <w:t xml:space="preserve"> / </w:t>
            </w:r>
            <w:r w:rsidRPr="006D3F3E">
              <w:t>Djikstra</w:t>
            </w:r>
          </w:p>
          <w:p w:rsidR="007A5680" w:rsidRDefault="00A22CB8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>
              <w:t>Dynamic Programming</w:t>
            </w:r>
          </w:p>
          <w:p w:rsidR="00080B79" w:rsidRDefault="00080B79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>
              <w:t>Graph</w:t>
            </w:r>
            <w:r w:rsidR="006D3F3E">
              <w:t xml:space="preserve"> (Minimum Spanning Tree, BFS dan DFS, Kruskal, Prim)</w:t>
            </w:r>
          </w:p>
          <w:p w:rsidR="006D3F3E" w:rsidRDefault="006D3F3E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>
              <w:t>S</w:t>
            </w:r>
            <w:r w:rsidRPr="006D3F3E">
              <w:t>tring Matching</w:t>
            </w:r>
            <w:r>
              <w:t xml:space="preserve"> (</w:t>
            </w:r>
            <w:r w:rsidRPr="006D3F3E">
              <w:t xml:space="preserve">Suffix Array </w:t>
            </w:r>
            <w:r>
              <w:t>dan</w:t>
            </w:r>
            <w:r w:rsidRPr="006D3F3E">
              <w:t xml:space="preserve"> Suffix Trie</w:t>
            </w:r>
            <w:r>
              <w:t>)</w:t>
            </w:r>
          </w:p>
          <w:p w:rsidR="006D3F3E" w:rsidRDefault="006D3F3E" w:rsidP="006D3F3E">
            <w:pPr>
              <w:pStyle w:val="ListParagraph"/>
              <w:numPr>
                <w:ilvl w:val="0"/>
                <w:numId w:val="5"/>
              </w:numPr>
              <w:ind w:left="262" w:hanging="262"/>
            </w:pPr>
            <w:r>
              <w:t>Competitive Programming</w:t>
            </w:r>
          </w:p>
          <w:p w:rsidR="00BE45DE" w:rsidRDefault="00BE45DE" w:rsidP="00BE45DE">
            <w:pPr>
              <w:pStyle w:val="ListParagraph"/>
              <w:ind w:left="262"/>
            </w:pPr>
          </w:p>
        </w:tc>
      </w:tr>
      <w:tr w:rsidR="00137279" w:rsidTr="00297B31">
        <w:tc>
          <w:tcPr>
            <w:tcW w:w="3528" w:type="dxa"/>
          </w:tcPr>
          <w:p w:rsidR="00137279" w:rsidRPr="00297B31" w:rsidRDefault="00297B31" w:rsidP="00967DC4">
            <w:pPr>
              <w:spacing w:line="360" w:lineRule="auto"/>
              <w:rPr>
                <w:b/>
              </w:rPr>
            </w:pPr>
            <w:r w:rsidRPr="00297B31">
              <w:rPr>
                <w:b/>
              </w:rPr>
              <w:t>BAHAN BACAAN</w:t>
            </w:r>
          </w:p>
        </w:tc>
        <w:tc>
          <w:tcPr>
            <w:tcW w:w="260" w:type="dxa"/>
          </w:tcPr>
          <w:p w:rsidR="00137279" w:rsidRDefault="00137279" w:rsidP="00967DC4">
            <w:pPr>
              <w:spacing w:line="360" w:lineRule="auto"/>
            </w:pPr>
            <w:r>
              <w:t>:</w:t>
            </w:r>
          </w:p>
        </w:tc>
        <w:tc>
          <w:tcPr>
            <w:tcW w:w="9388" w:type="dxa"/>
          </w:tcPr>
          <w:p w:rsidR="00DD4C0B" w:rsidRPr="00DD4C0B" w:rsidRDefault="00DD4C0B" w:rsidP="00DD4C0B">
            <w:pPr>
              <w:rPr>
                <w:b/>
              </w:rPr>
            </w:pPr>
            <w:r w:rsidRPr="00DD4C0B">
              <w:rPr>
                <w:b/>
              </w:rPr>
              <w:t>Buku: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Sedgewick, Robert and Wayne, Kevin, Algorithms (Fourth Edition). Addison-Wesley, 2011. ISBN: 9780321573513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Cormen, Thomas. Introduction to Algorithms (Third Edition). The MIT Press, 2009. ISBN:  9780262533058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Skiena, Steven. The Algorithm Design Manual (Second Edition). Springer, 2008. ISBN:  9781848000698</w:t>
            </w:r>
          </w:p>
          <w:p w:rsidR="00924FE6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Abelson, Harold, Sussman, Gerald Jay, Sussman, Julie, Structure and Interpretation of Computer Programs (Second Edition). The MIT Press, 1996. ISBN: 0262510871</w:t>
            </w:r>
          </w:p>
          <w:p w:rsidR="00DD4C0B" w:rsidRDefault="00DD4C0B" w:rsidP="00DD4C0B">
            <w:pPr>
              <w:rPr>
                <w:b/>
              </w:rPr>
            </w:pPr>
          </w:p>
          <w:p w:rsidR="00DD4C0B" w:rsidRPr="00DD4C0B" w:rsidRDefault="00DD4C0B" w:rsidP="00DD4C0B">
            <w:pPr>
              <w:rPr>
                <w:b/>
              </w:rPr>
            </w:pPr>
            <w:r w:rsidRPr="00DD4C0B">
              <w:rPr>
                <w:b/>
              </w:rPr>
              <w:t>Paper: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Hoare, C.R., An Axiomatic Basis for Computer Programming. Communications of the ACM Volume 12 No 10, 1969.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Floyd, Robert, Assigning Meanings to Programs. Symposia in Applied Mathematics, 1969.</w:t>
            </w:r>
          </w:p>
          <w:p w:rsidR="00DD4C0B" w:rsidRDefault="00DD4C0B" w:rsidP="00DD4C0B">
            <w:pPr>
              <w:pStyle w:val="ListParagraph"/>
              <w:numPr>
                <w:ilvl w:val="0"/>
                <w:numId w:val="14"/>
              </w:numPr>
              <w:ind w:left="262" w:hanging="262"/>
            </w:pPr>
            <w:r>
              <w:t>Djikstra, E. W., Recursive Programming. Numerische Mathematik 2, 312-318, 1960.</w:t>
            </w:r>
          </w:p>
        </w:tc>
      </w:tr>
    </w:tbl>
    <w:p w:rsidR="00FA55A5" w:rsidRDefault="00FA55A5" w:rsidP="00137279">
      <w:pPr>
        <w:sectPr w:rsidR="00FA55A5" w:rsidSect="00B338A5">
          <w:pgSz w:w="15840" w:h="12240" w:orient="landscape"/>
          <w:pgMar w:top="851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page" w:horzAnchor="margin" w:tblpX="-594" w:tblpY="675"/>
        <w:tblW w:w="1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04"/>
        <w:gridCol w:w="1734"/>
        <w:gridCol w:w="2520"/>
        <w:gridCol w:w="2550"/>
        <w:gridCol w:w="3300"/>
        <w:gridCol w:w="1620"/>
        <w:gridCol w:w="1620"/>
        <w:gridCol w:w="1350"/>
        <w:gridCol w:w="1170"/>
        <w:gridCol w:w="1074"/>
        <w:gridCol w:w="6"/>
      </w:tblGrid>
      <w:tr w:rsidR="00ED58D6" w:rsidTr="00ED58D6">
        <w:trPr>
          <w:gridAfter w:val="1"/>
          <w:wAfter w:w="6" w:type="dxa"/>
          <w:trHeight w:val="440"/>
        </w:trPr>
        <w:tc>
          <w:tcPr>
            <w:tcW w:w="1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58D6" w:rsidRPr="00297B31" w:rsidRDefault="00ED58D6" w:rsidP="00ED58D6">
            <w:pPr>
              <w:jc w:val="center"/>
              <w:rPr>
                <w:b/>
                <w:sz w:val="24"/>
              </w:rPr>
            </w:pPr>
          </w:p>
        </w:tc>
        <w:tc>
          <w:tcPr>
            <w:tcW w:w="1693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  <w:sz w:val="24"/>
              </w:rPr>
              <w:t xml:space="preserve">SAP </w:t>
            </w:r>
            <w:r>
              <w:rPr>
                <w:b/>
                <w:sz w:val="24"/>
              </w:rPr>
              <w:t>DESAIN DAN ANALISIS ALGORITMA</w:t>
            </w:r>
          </w:p>
        </w:tc>
      </w:tr>
      <w:tr w:rsidR="00ED58D6" w:rsidTr="00ED58D6">
        <w:trPr>
          <w:trHeight w:val="455"/>
        </w:trPr>
        <w:tc>
          <w:tcPr>
            <w:tcW w:w="534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NO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>
              <w:rPr>
                <w:b/>
              </w:rPr>
              <w:t>MINGGU KE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POKOK BAHASAN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TUJUAN INSTRUKSIONAL UMUM</w:t>
            </w:r>
          </w:p>
        </w:tc>
        <w:tc>
          <w:tcPr>
            <w:tcW w:w="2550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TUJUAN INSTRUKSIONAL KHUSUS</w:t>
            </w:r>
          </w:p>
        </w:tc>
        <w:tc>
          <w:tcPr>
            <w:tcW w:w="3300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MATERI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KEGIATAN INSTRUKSIONAL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MEDIA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EVALUASI</w:t>
            </w:r>
          </w:p>
        </w:tc>
        <w:tc>
          <w:tcPr>
            <w:tcW w:w="108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SUMBER</w:t>
            </w:r>
          </w:p>
        </w:tc>
      </w:tr>
      <w:tr w:rsidR="00ED58D6" w:rsidTr="00ED58D6">
        <w:trPr>
          <w:trHeight w:val="356"/>
        </w:trPr>
        <w:tc>
          <w:tcPr>
            <w:tcW w:w="534" w:type="dxa"/>
            <w:vMerge/>
          </w:tcPr>
          <w:p w:rsidR="00ED58D6" w:rsidRDefault="00ED58D6" w:rsidP="00ED58D6"/>
        </w:tc>
        <w:tc>
          <w:tcPr>
            <w:tcW w:w="1104" w:type="dxa"/>
            <w:vMerge/>
          </w:tcPr>
          <w:p w:rsidR="00ED58D6" w:rsidRDefault="00ED58D6" w:rsidP="00ED58D6"/>
        </w:tc>
        <w:tc>
          <w:tcPr>
            <w:tcW w:w="1734" w:type="dxa"/>
            <w:vMerge/>
          </w:tcPr>
          <w:p w:rsidR="00ED58D6" w:rsidRDefault="00ED58D6" w:rsidP="00ED58D6"/>
        </w:tc>
        <w:tc>
          <w:tcPr>
            <w:tcW w:w="2520" w:type="dxa"/>
            <w:vMerge/>
          </w:tcPr>
          <w:p w:rsidR="00ED58D6" w:rsidRDefault="00ED58D6" w:rsidP="00ED58D6"/>
        </w:tc>
        <w:tc>
          <w:tcPr>
            <w:tcW w:w="2550" w:type="dxa"/>
            <w:vMerge/>
          </w:tcPr>
          <w:p w:rsidR="00ED58D6" w:rsidRDefault="00ED58D6" w:rsidP="00ED58D6"/>
        </w:tc>
        <w:tc>
          <w:tcPr>
            <w:tcW w:w="3300" w:type="dxa"/>
            <w:vMerge/>
          </w:tcPr>
          <w:p w:rsidR="00ED58D6" w:rsidRDefault="00ED58D6" w:rsidP="00ED58D6"/>
        </w:tc>
        <w:tc>
          <w:tcPr>
            <w:tcW w:w="1620" w:type="dxa"/>
            <w:vAlign w:val="center"/>
          </w:tcPr>
          <w:p w:rsidR="00ED58D6" w:rsidRPr="00297B31" w:rsidRDefault="00ED58D6" w:rsidP="00ED58D6">
            <w:pPr>
              <w:ind w:right="-161"/>
              <w:jc w:val="center"/>
              <w:rPr>
                <w:b/>
              </w:rPr>
            </w:pPr>
            <w:r w:rsidRPr="00297B31">
              <w:rPr>
                <w:b/>
              </w:rPr>
              <w:t>DOSEN</w:t>
            </w:r>
          </w:p>
        </w:tc>
        <w:tc>
          <w:tcPr>
            <w:tcW w:w="1620" w:type="dxa"/>
            <w:vAlign w:val="center"/>
          </w:tcPr>
          <w:p w:rsidR="00ED58D6" w:rsidRPr="00297B31" w:rsidRDefault="00ED58D6" w:rsidP="00ED58D6">
            <w:pPr>
              <w:jc w:val="center"/>
              <w:rPr>
                <w:b/>
              </w:rPr>
            </w:pPr>
            <w:r w:rsidRPr="00297B31">
              <w:rPr>
                <w:b/>
              </w:rPr>
              <w:t>MAHASISWA</w:t>
            </w:r>
          </w:p>
        </w:tc>
        <w:tc>
          <w:tcPr>
            <w:tcW w:w="1350" w:type="dxa"/>
            <w:vMerge/>
          </w:tcPr>
          <w:p w:rsidR="00ED58D6" w:rsidRDefault="00ED58D6" w:rsidP="00ED58D6"/>
        </w:tc>
        <w:tc>
          <w:tcPr>
            <w:tcW w:w="1170" w:type="dxa"/>
            <w:vMerge/>
          </w:tcPr>
          <w:p w:rsidR="00ED58D6" w:rsidRDefault="00ED58D6" w:rsidP="00ED58D6"/>
        </w:tc>
        <w:tc>
          <w:tcPr>
            <w:tcW w:w="1080" w:type="dxa"/>
            <w:gridSpan w:val="2"/>
            <w:vMerge/>
          </w:tcPr>
          <w:p w:rsidR="00ED58D6" w:rsidRDefault="00ED58D6" w:rsidP="00ED58D6"/>
        </w:tc>
      </w:tr>
      <w:tr w:rsidR="00ED58D6" w:rsidTr="00577C71">
        <w:trPr>
          <w:trHeight w:val="1939"/>
        </w:trPr>
        <w:tc>
          <w:tcPr>
            <w:tcW w:w="534" w:type="dxa"/>
            <w:vAlign w:val="center"/>
          </w:tcPr>
          <w:p w:rsidR="00ED58D6" w:rsidRDefault="00ED58D6" w:rsidP="00577C71">
            <w:r>
              <w:t>1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1</w:t>
            </w:r>
          </w:p>
        </w:tc>
        <w:tc>
          <w:tcPr>
            <w:tcW w:w="1734" w:type="dxa"/>
            <w:vAlign w:val="center"/>
          </w:tcPr>
          <w:p w:rsidR="00ED58D6" w:rsidRDefault="00A329A5" w:rsidP="00577C71">
            <w:r w:rsidRPr="00A329A5">
              <w:t>Pengantar Big O &amp; Model Matematika Big O</w:t>
            </w:r>
          </w:p>
        </w:tc>
        <w:tc>
          <w:tcPr>
            <w:tcW w:w="2520" w:type="dxa"/>
            <w:vAlign w:val="center"/>
          </w:tcPr>
          <w:p w:rsidR="00ED58D6" w:rsidRDefault="00ED58D6" w:rsidP="00577C71">
            <w:r>
              <w:t>Mahasiswa memahami konsep dasar dari desain dan analisis efisiensi algoritma.</w:t>
            </w:r>
          </w:p>
        </w:tc>
        <w:tc>
          <w:tcPr>
            <w:tcW w:w="2550" w:type="dxa"/>
            <w:vAlign w:val="center"/>
          </w:tcPr>
          <w:p w:rsidR="00ED58D6" w:rsidRDefault="00ED58D6" w:rsidP="00577C71">
            <w:r>
              <w:t>Mahasiswa mampu melakukan perhitungan / penentuan secara mandiri terhadap kompleksitas sebuah algoritma.</w:t>
            </w:r>
          </w:p>
        </w:tc>
        <w:tc>
          <w:tcPr>
            <w:tcW w:w="3300" w:type="dxa"/>
            <w:vAlign w:val="center"/>
          </w:tcPr>
          <w:p w:rsidR="00ED58D6" w:rsidRPr="00297B31" w:rsidRDefault="00ED58D6" w:rsidP="00577C71">
            <w:pPr>
              <w:pStyle w:val="ListParagraph"/>
              <w:numPr>
                <w:ilvl w:val="0"/>
                <w:numId w:val="13"/>
              </w:numPr>
              <w:ind w:left="222" w:hanging="188"/>
            </w:pPr>
            <w:r w:rsidRPr="00297B31">
              <w:t>Pengenalan Desain dan Analisis Algoritma</w:t>
            </w:r>
          </w:p>
          <w:p w:rsidR="00ED58D6" w:rsidRPr="00297B31" w:rsidRDefault="00ED58D6" w:rsidP="00577C71">
            <w:pPr>
              <w:pStyle w:val="ListParagraph"/>
              <w:numPr>
                <w:ilvl w:val="0"/>
                <w:numId w:val="13"/>
              </w:numPr>
              <w:ind w:left="222" w:hanging="188"/>
            </w:pPr>
            <w:r w:rsidRPr="00297B31">
              <w:t>Pembuktian kebenaran Algoritma</w:t>
            </w:r>
          </w:p>
          <w:p w:rsidR="00ED58D6" w:rsidRPr="00297B31" w:rsidRDefault="00ED58D6" w:rsidP="00577C71">
            <w:pPr>
              <w:pStyle w:val="ListParagraph"/>
              <w:numPr>
                <w:ilvl w:val="0"/>
                <w:numId w:val="13"/>
              </w:numPr>
              <w:ind w:left="222" w:hanging="188"/>
            </w:pPr>
            <w:r w:rsidRPr="00297B31">
              <w:t>Pemodelan permasalahan</w:t>
            </w:r>
          </w:p>
          <w:p w:rsidR="00ED58D6" w:rsidRPr="00297B31" w:rsidRDefault="00ED58D6" w:rsidP="00577C71">
            <w:pPr>
              <w:pStyle w:val="ListParagraph"/>
              <w:numPr>
                <w:ilvl w:val="0"/>
                <w:numId w:val="13"/>
              </w:numPr>
              <w:ind w:left="222" w:hanging="188"/>
            </w:pPr>
            <w:r w:rsidRPr="00297B31">
              <w:t>Kompleksitas Algoritma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3"/>
              </w:numPr>
              <w:ind w:left="222" w:hanging="188"/>
            </w:pPr>
            <w:r w:rsidRPr="00297B31">
              <w:t>Notasi Asimtotik</w:t>
            </w:r>
            <w:r>
              <w:t xml:space="preserve"> 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>
              <w:t>1-</w:t>
            </w:r>
            <w:r w:rsidR="007D5695">
              <w:t>7</w:t>
            </w:r>
          </w:p>
        </w:tc>
      </w:tr>
      <w:tr w:rsidR="00ED58D6" w:rsidTr="00577C71">
        <w:trPr>
          <w:trHeight w:val="1705"/>
        </w:trPr>
        <w:tc>
          <w:tcPr>
            <w:tcW w:w="534" w:type="dxa"/>
            <w:vAlign w:val="center"/>
          </w:tcPr>
          <w:p w:rsidR="00ED58D6" w:rsidRDefault="00ED58D6" w:rsidP="00577C71">
            <w:r>
              <w:t>2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2</w:t>
            </w:r>
          </w:p>
        </w:tc>
        <w:tc>
          <w:tcPr>
            <w:tcW w:w="1734" w:type="dxa"/>
            <w:vAlign w:val="center"/>
          </w:tcPr>
          <w:p w:rsidR="00ED58D6" w:rsidRDefault="00A329A5" w:rsidP="00577C71">
            <w:r w:rsidRPr="00A329A5">
              <w:t>Brute Force Revisited</w:t>
            </w:r>
          </w:p>
        </w:tc>
        <w:tc>
          <w:tcPr>
            <w:tcW w:w="2520" w:type="dxa"/>
            <w:vAlign w:val="center"/>
          </w:tcPr>
          <w:p w:rsidR="00ED58D6" w:rsidRDefault="006D671A" w:rsidP="006D671A">
            <w:r>
              <w:t>Mahasiswa mempelajari beberapa studi kasus untuk brute force dan menghitung analisisnya.</w:t>
            </w:r>
          </w:p>
        </w:tc>
        <w:tc>
          <w:tcPr>
            <w:tcW w:w="2550" w:type="dxa"/>
            <w:vAlign w:val="center"/>
          </w:tcPr>
          <w:p w:rsidR="00ED58D6" w:rsidRDefault="006D671A" w:rsidP="006D671A">
            <w:r>
              <w:t>Mahasiswa mampu melakukan analisis terhadap metode brute force</w:t>
            </w:r>
          </w:p>
        </w:tc>
        <w:tc>
          <w:tcPr>
            <w:tcW w:w="3300" w:type="dxa"/>
            <w:vAlign w:val="center"/>
          </w:tcPr>
          <w:p w:rsidR="00ED58D6" w:rsidRDefault="006D671A" w:rsidP="00577C71">
            <w:pPr>
              <w:pStyle w:val="ListParagraph"/>
              <w:numPr>
                <w:ilvl w:val="0"/>
                <w:numId w:val="16"/>
              </w:numPr>
              <w:ind w:left="222" w:hanging="180"/>
            </w:pPr>
            <w:r>
              <w:t>Pengenalan Brute Force</w:t>
            </w:r>
          </w:p>
          <w:p w:rsidR="006D671A" w:rsidRDefault="006D671A" w:rsidP="00577C71">
            <w:pPr>
              <w:pStyle w:val="ListParagraph"/>
              <w:numPr>
                <w:ilvl w:val="0"/>
                <w:numId w:val="16"/>
              </w:numPr>
              <w:ind w:left="222" w:hanging="180"/>
            </w:pPr>
            <w:r>
              <w:t>Contoh kasus Perkalian Matriks</w:t>
            </w:r>
          </w:p>
          <w:p w:rsidR="006D671A" w:rsidRDefault="006D671A" w:rsidP="00577C71">
            <w:pPr>
              <w:pStyle w:val="ListParagraph"/>
              <w:numPr>
                <w:ilvl w:val="0"/>
                <w:numId w:val="16"/>
              </w:numPr>
              <w:ind w:left="222" w:hanging="180"/>
            </w:pPr>
            <w:r>
              <w:t>Contoh kasus Selection Sort</w:t>
            </w:r>
          </w:p>
          <w:p w:rsidR="006D671A" w:rsidRDefault="006D671A" w:rsidP="00577C71">
            <w:pPr>
              <w:pStyle w:val="ListParagraph"/>
              <w:numPr>
                <w:ilvl w:val="0"/>
                <w:numId w:val="16"/>
              </w:numPr>
              <w:ind w:left="222" w:hanging="180"/>
            </w:pPr>
            <w:r>
              <w:t>Contoh kasus Permutasi String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 w:rsidRPr="003D33C8">
              <w:t>1-</w:t>
            </w:r>
            <w:r w:rsidR="007D5695">
              <w:t>7</w:t>
            </w:r>
          </w:p>
        </w:tc>
      </w:tr>
      <w:tr w:rsidR="00ED58D6" w:rsidTr="00577C71">
        <w:trPr>
          <w:trHeight w:val="1967"/>
        </w:trPr>
        <w:tc>
          <w:tcPr>
            <w:tcW w:w="534" w:type="dxa"/>
            <w:vAlign w:val="center"/>
          </w:tcPr>
          <w:p w:rsidR="00ED58D6" w:rsidRDefault="00ED58D6" w:rsidP="00577C71">
            <w:r>
              <w:t>3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3</w:t>
            </w:r>
          </w:p>
        </w:tc>
        <w:tc>
          <w:tcPr>
            <w:tcW w:w="1734" w:type="dxa"/>
            <w:vAlign w:val="center"/>
          </w:tcPr>
          <w:p w:rsidR="00ED58D6" w:rsidRDefault="00A329A5" w:rsidP="00577C71">
            <w:r w:rsidRPr="00A329A5">
              <w:t>Divide and Conquer</w:t>
            </w:r>
          </w:p>
        </w:tc>
        <w:tc>
          <w:tcPr>
            <w:tcW w:w="2520" w:type="dxa"/>
            <w:vAlign w:val="center"/>
          </w:tcPr>
          <w:p w:rsidR="00ED58D6" w:rsidRDefault="00ED58D6" w:rsidP="00577C71">
            <w:r>
              <w:t>Mahasiswa memahami desain dan analisis algoritma yang berbasis pada teknik divide-and-conquer.</w:t>
            </w:r>
          </w:p>
        </w:tc>
        <w:tc>
          <w:tcPr>
            <w:tcW w:w="2550" w:type="dxa"/>
            <w:vAlign w:val="center"/>
          </w:tcPr>
          <w:p w:rsidR="00ED58D6" w:rsidRDefault="00ED58D6" w:rsidP="00577C71">
            <w:r>
              <w:t>Mahasiswa mampu menganalis dan memberikan kesimpulan mengenai efisiensi algoritma berbasis divide-and-conquer.</w:t>
            </w:r>
          </w:p>
        </w:tc>
        <w:tc>
          <w:tcPr>
            <w:tcW w:w="3300" w:type="dxa"/>
            <w:vAlign w:val="center"/>
          </w:tcPr>
          <w:p w:rsidR="00ED58D6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Pengenalan D&amp;C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Binary Search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Merge Sort</w:t>
            </w:r>
          </w:p>
          <w:p w:rsidR="006D671A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Analysis Merge Sort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Quick Sort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7"/>
              </w:numPr>
              <w:ind w:left="222" w:hanging="180"/>
            </w:pPr>
            <w:r>
              <w:t>Analisis Quick Sort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 w:rsidRPr="003D33C8">
              <w:t>1-</w:t>
            </w:r>
            <w:r w:rsidR="007D5695">
              <w:t>7</w:t>
            </w:r>
          </w:p>
        </w:tc>
      </w:tr>
      <w:tr w:rsidR="00ED58D6" w:rsidTr="00577C71">
        <w:trPr>
          <w:trHeight w:val="1144"/>
        </w:trPr>
        <w:tc>
          <w:tcPr>
            <w:tcW w:w="534" w:type="dxa"/>
            <w:vAlign w:val="center"/>
          </w:tcPr>
          <w:p w:rsidR="00ED58D6" w:rsidRDefault="00ED58D6" w:rsidP="00577C71">
            <w:r>
              <w:t>4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4</w:t>
            </w:r>
          </w:p>
        </w:tc>
        <w:tc>
          <w:tcPr>
            <w:tcW w:w="1734" w:type="dxa"/>
            <w:vAlign w:val="center"/>
          </w:tcPr>
          <w:p w:rsidR="00ED58D6" w:rsidRDefault="00A329A5" w:rsidP="00577C71">
            <w:r w:rsidRPr="00A329A5">
              <w:t>Greedy / Djikstra</w:t>
            </w:r>
          </w:p>
        </w:tc>
        <w:tc>
          <w:tcPr>
            <w:tcW w:w="2520" w:type="dxa"/>
            <w:vAlign w:val="center"/>
          </w:tcPr>
          <w:p w:rsidR="00ED58D6" w:rsidRPr="00F86A0A" w:rsidRDefault="00ED58D6" w:rsidP="00577C71">
            <w:r>
              <w:t>Mahasiswa memahami konsep kerja algoritma greedy</w:t>
            </w:r>
          </w:p>
        </w:tc>
        <w:tc>
          <w:tcPr>
            <w:tcW w:w="2550" w:type="dxa"/>
            <w:vAlign w:val="center"/>
          </w:tcPr>
          <w:p w:rsidR="00ED58D6" w:rsidRDefault="00ED58D6" w:rsidP="00577C71">
            <w:r>
              <w:t>Mahasiswa mampu memahami implementasi algoritma greedy dalam memecahkan masalah.</w:t>
            </w:r>
          </w:p>
        </w:tc>
        <w:tc>
          <w:tcPr>
            <w:tcW w:w="3300" w:type="dxa"/>
            <w:vAlign w:val="center"/>
          </w:tcPr>
          <w:p w:rsidR="00ED58D6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Pengenalan Greedy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Decision Tree</w:t>
            </w:r>
          </w:p>
          <w:p w:rsidR="00ED58D6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Knapsack Problem</w:t>
            </w:r>
          </w:p>
          <w:p w:rsidR="00ED58D6" w:rsidRDefault="007D5695" w:rsidP="00577C71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Algoritma Djikstra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 w:rsidRPr="003D33C8">
              <w:t>1-</w:t>
            </w:r>
            <w:r w:rsidR="007D5695">
              <w:t>7</w:t>
            </w:r>
          </w:p>
        </w:tc>
      </w:tr>
      <w:tr w:rsidR="00ED58D6" w:rsidTr="00577C71">
        <w:trPr>
          <w:trHeight w:val="1183"/>
        </w:trPr>
        <w:tc>
          <w:tcPr>
            <w:tcW w:w="534" w:type="dxa"/>
            <w:vAlign w:val="center"/>
          </w:tcPr>
          <w:p w:rsidR="00ED58D6" w:rsidRPr="00AE53E3" w:rsidRDefault="00ED58D6" w:rsidP="00577C71">
            <w:r>
              <w:t>5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5, 6</w:t>
            </w:r>
          </w:p>
        </w:tc>
        <w:tc>
          <w:tcPr>
            <w:tcW w:w="1734" w:type="dxa"/>
            <w:vAlign w:val="center"/>
          </w:tcPr>
          <w:p w:rsidR="00ED58D6" w:rsidRPr="00142BBD" w:rsidRDefault="00A329A5" w:rsidP="00577C71">
            <w:r>
              <w:t>Dynamic Programming</w:t>
            </w:r>
          </w:p>
        </w:tc>
        <w:tc>
          <w:tcPr>
            <w:tcW w:w="2520" w:type="dxa"/>
            <w:vAlign w:val="center"/>
          </w:tcPr>
          <w:p w:rsidR="00ED58D6" w:rsidRPr="00F86A0A" w:rsidRDefault="00ED58D6" w:rsidP="00577C71">
            <w:r>
              <w:t xml:space="preserve">Mahasiswa memahami konsep metode dynamic programming. </w:t>
            </w:r>
          </w:p>
        </w:tc>
        <w:tc>
          <w:tcPr>
            <w:tcW w:w="2550" w:type="dxa"/>
            <w:vAlign w:val="center"/>
          </w:tcPr>
          <w:p w:rsidR="00ED58D6" w:rsidRPr="00F86A0A" w:rsidRDefault="00ED58D6" w:rsidP="00577C71">
            <w:r>
              <w:t>Mahasiswa memahami contoh-contoh masalah yang diselesaikan menggunakan metode dynamic programming.</w:t>
            </w:r>
          </w:p>
        </w:tc>
        <w:tc>
          <w:tcPr>
            <w:tcW w:w="3300" w:type="dxa"/>
            <w:vAlign w:val="center"/>
          </w:tcPr>
          <w:p w:rsidR="00ED58D6" w:rsidRPr="00ED60F4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  <w:lang w:val="id-ID"/>
              </w:rPr>
            </w:pPr>
            <w:r>
              <w:t>Pengenalan DP</w:t>
            </w:r>
          </w:p>
          <w:p w:rsidR="00ED58D6" w:rsidRPr="00A534F2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  <w:lang w:val="id-ID"/>
              </w:rPr>
            </w:pPr>
            <w:r>
              <w:t>Contoh-contoh DP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 w:rsidRPr="003D33C8">
              <w:t>1-</w:t>
            </w:r>
            <w:r w:rsidR="007D5695">
              <w:t>7</w:t>
            </w:r>
          </w:p>
        </w:tc>
      </w:tr>
      <w:tr w:rsidR="00ED58D6" w:rsidTr="00577C71">
        <w:trPr>
          <w:trHeight w:val="390"/>
        </w:trPr>
        <w:tc>
          <w:tcPr>
            <w:tcW w:w="534" w:type="dxa"/>
            <w:vAlign w:val="center"/>
          </w:tcPr>
          <w:p w:rsidR="00ED58D6" w:rsidRPr="005C6679" w:rsidRDefault="00ED58D6" w:rsidP="00577C71">
            <w:r>
              <w:t>6</w:t>
            </w:r>
          </w:p>
        </w:tc>
        <w:tc>
          <w:tcPr>
            <w:tcW w:w="1104" w:type="dxa"/>
            <w:vAlign w:val="center"/>
          </w:tcPr>
          <w:p w:rsidR="00ED58D6" w:rsidRDefault="00A329A5" w:rsidP="00577C71">
            <w:r>
              <w:t>7, 8, 9</w:t>
            </w:r>
          </w:p>
        </w:tc>
        <w:tc>
          <w:tcPr>
            <w:tcW w:w="1734" w:type="dxa"/>
            <w:vAlign w:val="center"/>
          </w:tcPr>
          <w:p w:rsidR="00ED58D6" w:rsidRDefault="00A329A5" w:rsidP="00577C71">
            <w:r>
              <w:t>Graph</w:t>
            </w:r>
          </w:p>
        </w:tc>
        <w:tc>
          <w:tcPr>
            <w:tcW w:w="2520" w:type="dxa"/>
            <w:vAlign w:val="center"/>
          </w:tcPr>
          <w:p w:rsidR="00ED58D6" w:rsidRDefault="00ED58D6" w:rsidP="00577C71">
            <w:r>
              <w:t>Mahasiswa memahami lebih sepenuhnya konsep graph dalam pemrograman.</w:t>
            </w:r>
          </w:p>
        </w:tc>
        <w:tc>
          <w:tcPr>
            <w:tcW w:w="2550" w:type="dxa"/>
            <w:vAlign w:val="center"/>
          </w:tcPr>
          <w:p w:rsidR="00ED58D6" w:rsidRPr="00F86A0A" w:rsidRDefault="00ED58D6" w:rsidP="00577C71">
            <w:r>
              <w:t>Mahasiswa memahami contoh-contoh analisis terhadap graph.</w:t>
            </w:r>
          </w:p>
        </w:tc>
        <w:tc>
          <w:tcPr>
            <w:tcW w:w="3300" w:type="dxa"/>
            <w:vAlign w:val="center"/>
          </w:tcPr>
          <w:p w:rsidR="00ED58D6" w:rsidRPr="00ED60F4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</w:rPr>
            </w:pPr>
            <w:r>
              <w:t>Pengenalan Graph</w:t>
            </w:r>
          </w:p>
          <w:p w:rsidR="00ED58D6" w:rsidRPr="00A534F2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</w:rPr>
            </w:pPr>
            <w:r>
              <w:t>Analisis Graph</w:t>
            </w:r>
          </w:p>
          <w:p w:rsidR="00ED58D6" w:rsidRPr="00A534F2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  <w:lang w:val="id-ID"/>
              </w:rPr>
            </w:pPr>
            <w:r>
              <w:t>Minimum Spanning Tree: Kruskal dan Prim</w:t>
            </w:r>
          </w:p>
          <w:p w:rsidR="00ED58D6" w:rsidRPr="00A534F2" w:rsidRDefault="00ED58D6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  <w:lang w:val="id-ID"/>
              </w:rPr>
            </w:pPr>
            <w:r>
              <w:t>Single source shortest path</w:t>
            </w:r>
          </w:p>
          <w:p w:rsidR="00ED58D6" w:rsidRPr="00A534F2" w:rsidRDefault="007D5695" w:rsidP="00577C71">
            <w:pPr>
              <w:pStyle w:val="ListParagraph"/>
              <w:numPr>
                <w:ilvl w:val="0"/>
                <w:numId w:val="18"/>
              </w:numPr>
              <w:ind w:left="222" w:hanging="180"/>
              <w:rPr>
                <w:i/>
                <w:lang w:val="id-ID"/>
              </w:rPr>
            </w:pPr>
            <w:r>
              <w:t>BFS dan DFS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Menerangkan</w:t>
            </w:r>
          </w:p>
        </w:tc>
        <w:tc>
          <w:tcPr>
            <w:tcW w:w="1620" w:type="dxa"/>
            <w:vAlign w:val="center"/>
          </w:tcPr>
          <w:p w:rsidR="00ED58D6" w:rsidRDefault="00ED58D6" w:rsidP="00577C71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ED58D6" w:rsidRDefault="00ED58D6" w:rsidP="00577C71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ED58D6" w:rsidRDefault="00ED58D6" w:rsidP="00577C71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ED58D6" w:rsidRDefault="00ED58D6" w:rsidP="007D5695">
            <w:r w:rsidRPr="003D33C8">
              <w:t>1-</w:t>
            </w:r>
            <w:r w:rsidR="007D5695">
              <w:t>7</w:t>
            </w:r>
          </w:p>
        </w:tc>
      </w:tr>
      <w:tr w:rsidR="007D5695" w:rsidTr="00577C71">
        <w:trPr>
          <w:trHeight w:val="390"/>
        </w:trPr>
        <w:tc>
          <w:tcPr>
            <w:tcW w:w="534" w:type="dxa"/>
            <w:vAlign w:val="center"/>
          </w:tcPr>
          <w:p w:rsidR="007D5695" w:rsidRDefault="007D5695" w:rsidP="007D5695">
            <w:r>
              <w:lastRenderedPageBreak/>
              <w:t>7</w:t>
            </w:r>
          </w:p>
        </w:tc>
        <w:tc>
          <w:tcPr>
            <w:tcW w:w="1104" w:type="dxa"/>
            <w:vAlign w:val="center"/>
          </w:tcPr>
          <w:p w:rsidR="007D5695" w:rsidRDefault="007D5695" w:rsidP="007D5695">
            <w:r>
              <w:t>10, 11, 12</w:t>
            </w:r>
          </w:p>
        </w:tc>
        <w:tc>
          <w:tcPr>
            <w:tcW w:w="1734" w:type="dxa"/>
            <w:vAlign w:val="center"/>
          </w:tcPr>
          <w:p w:rsidR="007D5695" w:rsidRDefault="007D5695" w:rsidP="007D5695">
            <w:r>
              <w:t>String Matching</w:t>
            </w:r>
          </w:p>
        </w:tc>
        <w:tc>
          <w:tcPr>
            <w:tcW w:w="2520" w:type="dxa"/>
            <w:vAlign w:val="center"/>
          </w:tcPr>
          <w:p w:rsidR="007D5695" w:rsidRDefault="006D671A" w:rsidP="007D5695">
            <w:r>
              <w:t>Mahasiswa memahami konsep dari String Matching</w:t>
            </w:r>
          </w:p>
        </w:tc>
        <w:tc>
          <w:tcPr>
            <w:tcW w:w="2550" w:type="dxa"/>
            <w:vAlign w:val="center"/>
          </w:tcPr>
          <w:p w:rsidR="007D5695" w:rsidRDefault="006D671A" w:rsidP="007D5695">
            <w:r>
              <w:t xml:space="preserve">Mahasiswa memahami contoh-contoh </w:t>
            </w:r>
            <w:r w:rsidR="00786EA3">
              <w:t xml:space="preserve">suffix array, suffix trie, </w:t>
            </w:r>
            <w:r>
              <w:t>algoritma string matching dan analisis string matching</w:t>
            </w:r>
          </w:p>
        </w:tc>
        <w:tc>
          <w:tcPr>
            <w:tcW w:w="3300" w:type="dxa"/>
            <w:vAlign w:val="center"/>
          </w:tcPr>
          <w:p w:rsidR="007D5695" w:rsidRDefault="007D5695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Pengenalan String Matching</w:t>
            </w:r>
          </w:p>
          <w:p w:rsidR="007D5695" w:rsidRDefault="007D5695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Suffix Array</w:t>
            </w:r>
          </w:p>
          <w:p w:rsidR="007D5695" w:rsidRDefault="007D5695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Suffix Trie</w:t>
            </w:r>
          </w:p>
          <w:p w:rsidR="006D671A" w:rsidRDefault="006D671A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Algoritma Knuth Morris Pratt</w:t>
            </w:r>
          </w:p>
        </w:tc>
        <w:tc>
          <w:tcPr>
            <w:tcW w:w="1620" w:type="dxa"/>
            <w:vAlign w:val="center"/>
          </w:tcPr>
          <w:p w:rsidR="007D5695" w:rsidRDefault="007D5695" w:rsidP="007D5695">
            <w:r>
              <w:t>Menerangkan</w:t>
            </w:r>
          </w:p>
        </w:tc>
        <w:tc>
          <w:tcPr>
            <w:tcW w:w="1620" w:type="dxa"/>
            <w:vAlign w:val="center"/>
          </w:tcPr>
          <w:p w:rsidR="007D5695" w:rsidRDefault="007D5695" w:rsidP="007D5695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7D5695" w:rsidRDefault="007D5695" w:rsidP="007D5695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7D5695" w:rsidRDefault="007D5695" w:rsidP="007D5695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7D5695" w:rsidRDefault="007D5695" w:rsidP="007D5695">
            <w:r w:rsidRPr="003D33C8">
              <w:t>1-</w:t>
            </w:r>
            <w:r>
              <w:t>7</w:t>
            </w:r>
          </w:p>
        </w:tc>
      </w:tr>
      <w:tr w:rsidR="007D5695" w:rsidTr="00577C71">
        <w:trPr>
          <w:trHeight w:val="390"/>
        </w:trPr>
        <w:tc>
          <w:tcPr>
            <w:tcW w:w="534" w:type="dxa"/>
            <w:vAlign w:val="center"/>
          </w:tcPr>
          <w:p w:rsidR="007D5695" w:rsidRDefault="007D5695" w:rsidP="007D5695">
            <w:r>
              <w:t>8</w:t>
            </w:r>
          </w:p>
        </w:tc>
        <w:tc>
          <w:tcPr>
            <w:tcW w:w="1104" w:type="dxa"/>
            <w:vAlign w:val="center"/>
          </w:tcPr>
          <w:p w:rsidR="007D5695" w:rsidRDefault="00786EA3" w:rsidP="007D5695">
            <w:r>
              <w:t>13</w:t>
            </w:r>
          </w:p>
        </w:tc>
        <w:tc>
          <w:tcPr>
            <w:tcW w:w="1734" w:type="dxa"/>
            <w:vAlign w:val="center"/>
          </w:tcPr>
          <w:p w:rsidR="007D5695" w:rsidRDefault="007D5695" w:rsidP="007D5695">
            <w:r>
              <w:t>Competitive Programming</w:t>
            </w:r>
          </w:p>
        </w:tc>
        <w:tc>
          <w:tcPr>
            <w:tcW w:w="2520" w:type="dxa"/>
            <w:vAlign w:val="center"/>
          </w:tcPr>
          <w:p w:rsidR="007D5695" w:rsidRDefault="00786EA3" w:rsidP="00786EA3">
            <w:r>
              <w:t>Mahasiswa memahami konsep pemrograman kompetitif dan soal pemrograman kompetitif</w:t>
            </w:r>
          </w:p>
        </w:tc>
        <w:tc>
          <w:tcPr>
            <w:tcW w:w="2550" w:type="dxa"/>
            <w:vAlign w:val="center"/>
          </w:tcPr>
          <w:p w:rsidR="007D5695" w:rsidRDefault="00786EA3" w:rsidP="00786EA3">
            <w:r>
              <w:t>Mahasiswa memahami contoh-contoh soal pemrograman kompetitif</w:t>
            </w:r>
          </w:p>
        </w:tc>
        <w:tc>
          <w:tcPr>
            <w:tcW w:w="3300" w:type="dxa"/>
            <w:vAlign w:val="center"/>
          </w:tcPr>
          <w:p w:rsidR="007D5695" w:rsidRDefault="00EF2F56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Konsep Pemrograman Kompetitif</w:t>
            </w:r>
          </w:p>
          <w:p w:rsidR="00EF2F56" w:rsidRDefault="00EF2F56" w:rsidP="007D5695">
            <w:pPr>
              <w:pStyle w:val="ListParagraph"/>
              <w:numPr>
                <w:ilvl w:val="0"/>
                <w:numId w:val="18"/>
              </w:numPr>
              <w:ind w:left="222" w:hanging="180"/>
            </w:pPr>
            <w:r>
              <w:t>Pembahasan soal Pemrograman Kompetitif</w:t>
            </w:r>
            <w:bookmarkStart w:id="0" w:name="_GoBack"/>
            <w:bookmarkEnd w:id="0"/>
          </w:p>
        </w:tc>
        <w:tc>
          <w:tcPr>
            <w:tcW w:w="1620" w:type="dxa"/>
            <w:vAlign w:val="center"/>
          </w:tcPr>
          <w:p w:rsidR="007D5695" w:rsidRDefault="007D5695" w:rsidP="007D5695">
            <w:r>
              <w:t>Menerangkan</w:t>
            </w:r>
          </w:p>
        </w:tc>
        <w:tc>
          <w:tcPr>
            <w:tcW w:w="1620" w:type="dxa"/>
            <w:vAlign w:val="center"/>
          </w:tcPr>
          <w:p w:rsidR="007D5695" w:rsidRDefault="007D5695" w:rsidP="007D5695">
            <w:r>
              <w:t>Memerhatikan, mencatat, mengerjakan latihan.</w:t>
            </w:r>
          </w:p>
        </w:tc>
        <w:tc>
          <w:tcPr>
            <w:tcW w:w="1350" w:type="dxa"/>
            <w:vAlign w:val="center"/>
          </w:tcPr>
          <w:p w:rsidR="007D5695" w:rsidRDefault="007D5695" w:rsidP="007D5695">
            <w:r>
              <w:t>Papan tulis, proyektor</w:t>
            </w:r>
          </w:p>
        </w:tc>
        <w:tc>
          <w:tcPr>
            <w:tcW w:w="1170" w:type="dxa"/>
            <w:vAlign w:val="center"/>
          </w:tcPr>
          <w:p w:rsidR="007D5695" w:rsidRDefault="007D5695" w:rsidP="007D5695">
            <w:r>
              <w:t>Latihan</w:t>
            </w:r>
          </w:p>
        </w:tc>
        <w:tc>
          <w:tcPr>
            <w:tcW w:w="1080" w:type="dxa"/>
            <w:gridSpan w:val="2"/>
            <w:vAlign w:val="center"/>
          </w:tcPr>
          <w:p w:rsidR="007D5695" w:rsidRDefault="007D5695" w:rsidP="007D5695">
            <w:r w:rsidRPr="003D33C8">
              <w:t>1-</w:t>
            </w:r>
            <w:r>
              <w:t>7</w:t>
            </w:r>
          </w:p>
        </w:tc>
      </w:tr>
    </w:tbl>
    <w:p w:rsidR="0083373B" w:rsidRDefault="0083373B">
      <w:pPr>
        <w:rPr>
          <w:b/>
        </w:rPr>
      </w:pPr>
    </w:p>
    <w:p w:rsidR="0083373B" w:rsidRPr="00DD4C0B" w:rsidRDefault="0083373B" w:rsidP="0083373B">
      <w:pPr>
        <w:spacing w:after="0" w:line="240" w:lineRule="auto"/>
        <w:rPr>
          <w:b/>
        </w:rPr>
      </w:pPr>
      <w:r w:rsidRPr="00DD4C0B">
        <w:rPr>
          <w:b/>
        </w:rPr>
        <w:t>Buku:</w:t>
      </w:r>
    </w:p>
    <w:p w:rsidR="0083373B" w:rsidRDefault="0083373B" w:rsidP="0083373B">
      <w:pPr>
        <w:pStyle w:val="ListParagraph"/>
        <w:numPr>
          <w:ilvl w:val="0"/>
          <w:numId w:val="15"/>
        </w:numPr>
        <w:spacing w:after="0" w:line="240" w:lineRule="auto"/>
        <w:ind w:left="270" w:hanging="270"/>
      </w:pPr>
      <w:r>
        <w:t>Wilton, Rex, Mathematics for Computer Students (Second Edition). Blackwell 1996. ISBN: 855546671</w:t>
      </w:r>
    </w:p>
    <w:p w:rsidR="0083373B" w:rsidRDefault="0083373B" w:rsidP="0083373B">
      <w:pPr>
        <w:pStyle w:val="ListParagraph"/>
        <w:numPr>
          <w:ilvl w:val="0"/>
          <w:numId w:val="15"/>
        </w:numPr>
        <w:spacing w:after="0" w:line="240" w:lineRule="auto"/>
        <w:ind w:left="262" w:hanging="262"/>
      </w:pPr>
      <w:r>
        <w:t>Sedgewick, Robert and Wayne, Kevin, Algorithms (Fourth Edition). Addison-Wesley, 2011. ISBN: 9780321573513</w:t>
      </w:r>
    </w:p>
    <w:p w:rsidR="0083373B" w:rsidRDefault="0083373B" w:rsidP="0083373B">
      <w:pPr>
        <w:pStyle w:val="ListParagraph"/>
        <w:numPr>
          <w:ilvl w:val="0"/>
          <w:numId w:val="15"/>
        </w:numPr>
        <w:spacing w:after="0" w:line="240" w:lineRule="auto"/>
        <w:ind w:left="262" w:hanging="262"/>
      </w:pPr>
      <w:r>
        <w:t>Cormen, Thomas. Introduction to Algorithms (Third Edition). The MIT Press, 2009. ISBN:  9780262533058</w:t>
      </w:r>
    </w:p>
    <w:p w:rsidR="0083373B" w:rsidRDefault="0083373B" w:rsidP="0083373B">
      <w:pPr>
        <w:pStyle w:val="ListParagraph"/>
        <w:numPr>
          <w:ilvl w:val="0"/>
          <w:numId w:val="15"/>
        </w:numPr>
        <w:spacing w:after="0" w:line="240" w:lineRule="auto"/>
        <w:ind w:left="262" w:hanging="262"/>
      </w:pPr>
      <w:r>
        <w:t>Skiena, Steven. The Algorithm Design Manual (Second Edition). Springer, 2008. ISBN:  9781848000698</w:t>
      </w:r>
    </w:p>
    <w:p w:rsidR="0083373B" w:rsidRPr="0083373B" w:rsidRDefault="0083373B" w:rsidP="0083373B">
      <w:pPr>
        <w:pStyle w:val="ListParagraph"/>
        <w:numPr>
          <w:ilvl w:val="0"/>
          <w:numId w:val="15"/>
        </w:numPr>
        <w:ind w:left="262" w:hanging="262"/>
      </w:pPr>
      <w:r>
        <w:t>Abelson, Harold, Sussman, Gerald Jay, Sussman, Julie, Structure and Interpretation of Computer Programs (Second Edition). The MIT Press, 1996. ISBN: 0262510871</w:t>
      </w:r>
    </w:p>
    <w:p w:rsidR="0083373B" w:rsidRPr="00DD4C0B" w:rsidRDefault="0083373B" w:rsidP="00A25E6F">
      <w:pPr>
        <w:spacing w:after="0" w:line="240" w:lineRule="auto"/>
        <w:rPr>
          <w:b/>
        </w:rPr>
      </w:pPr>
      <w:r w:rsidRPr="00DD4C0B">
        <w:rPr>
          <w:b/>
        </w:rPr>
        <w:t>Paper:</w:t>
      </w:r>
    </w:p>
    <w:p w:rsidR="0083373B" w:rsidRDefault="0083373B" w:rsidP="0083373B">
      <w:pPr>
        <w:pStyle w:val="ListParagraph"/>
        <w:numPr>
          <w:ilvl w:val="0"/>
          <w:numId w:val="15"/>
        </w:numPr>
        <w:spacing w:after="0" w:line="240" w:lineRule="auto"/>
        <w:ind w:left="262" w:hanging="262"/>
      </w:pPr>
      <w:r>
        <w:t>Hoare, C.R., An Axiomatic Basis for Computer Programming. Communications of the ACM Volume 12 No 10, 1969.</w:t>
      </w:r>
    </w:p>
    <w:p w:rsidR="00854905" w:rsidRDefault="0083373B" w:rsidP="00854905">
      <w:pPr>
        <w:pStyle w:val="ListParagraph"/>
        <w:numPr>
          <w:ilvl w:val="0"/>
          <w:numId w:val="15"/>
        </w:numPr>
        <w:spacing w:after="0" w:line="240" w:lineRule="auto"/>
        <w:ind w:left="262" w:hanging="262"/>
      </w:pPr>
      <w:r>
        <w:t>Floyd, Robert, Assigning Meanings to Programs. Symposia in Applied Mathematics, 1969.</w:t>
      </w:r>
    </w:p>
    <w:p w:rsidR="00244EA0" w:rsidRDefault="0083373B" w:rsidP="007E236F">
      <w:pPr>
        <w:pStyle w:val="ListParagraph"/>
        <w:numPr>
          <w:ilvl w:val="0"/>
          <w:numId w:val="15"/>
        </w:numPr>
        <w:spacing w:after="0" w:line="360" w:lineRule="auto"/>
        <w:ind w:left="262" w:hanging="262"/>
      </w:pPr>
      <w:r>
        <w:t>Djikstra, E. W., Recursive Programming. Numerische Mathematik 2, 312-318, 1960.</w:t>
      </w:r>
    </w:p>
    <w:sectPr w:rsidR="00244EA0" w:rsidSect="00A534F2">
      <w:pgSz w:w="20160" w:h="12240" w:orient="landscape" w:code="5"/>
      <w:pgMar w:top="851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67D"/>
    <w:multiLevelType w:val="hybridMultilevel"/>
    <w:tmpl w:val="C29ED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05FAE"/>
    <w:multiLevelType w:val="hybridMultilevel"/>
    <w:tmpl w:val="81F88FE6"/>
    <w:lvl w:ilvl="0" w:tplc="6AB29E4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0509B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CD7B67"/>
    <w:multiLevelType w:val="hybridMultilevel"/>
    <w:tmpl w:val="7F207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88596D"/>
    <w:multiLevelType w:val="hybridMultilevel"/>
    <w:tmpl w:val="CDC44FC8"/>
    <w:lvl w:ilvl="0" w:tplc="0409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5">
    <w:nsid w:val="3054304A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F3FC8"/>
    <w:multiLevelType w:val="hybridMultilevel"/>
    <w:tmpl w:val="18FA7E4C"/>
    <w:lvl w:ilvl="0" w:tplc="9A90F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8472D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617FEF"/>
    <w:multiLevelType w:val="hybridMultilevel"/>
    <w:tmpl w:val="7FE0267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A8C20DB"/>
    <w:multiLevelType w:val="hybridMultilevel"/>
    <w:tmpl w:val="1D5C9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CF4440"/>
    <w:multiLevelType w:val="hybridMultilevel"/>
    <w:tmpl w:val="43407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84050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4323D5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BA27C2"/>
    <w:multiLevelType w:val="hybridMultilevel"/>
    <w:tmpl w:val="F7DAF9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9272A7"/>
    <w:multiLevelType w:val="hybridMultilevel"/>
    <w:tmpl w:val="F22E6AE2"/>
    <w:lvl w:ilvl="0" w:tplc="4B9297C6">
      <w:numFmt w:val="bullet"/>
      <w:lvlText w:val="-"/>
      <w:lvlJc w:val="left"/>
      <w:pPr>
        <w:ind w:left="394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5">
    <w:nsid w:val="665B096D"/>
    <w:multiLevelType w:val="hybridMultilevel"/>
    <w:tmpl w:val="B50C4602"/>
    <w:lvl w:ilvl="0" w:tplc="71C297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C728E1"/>
    <w:multiLevelType w:val="hybridMultilevel"/>
    <w:tmpl w:val="AC280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952C5F"/>
    <w:multiLevelType w:val="hybridMultilevel"/>
    <w:tmpl w:val="C50AA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16"/>
  </w:num>
  <w:num w:numId="5">
    <w:abstractNumId w:val="2"/>
  </w:num>
  <w:num w:numId="6">
    <w:abstractNumId w:val="12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4"/>
  </w:num>
  <w:num w:numId="14">
    <w:abstractNumId w:val="3"/>
  </w:num>
  <w:num w:numId="15">
    <w:abstractNumId w:val="6"/>
  </w:num>
  <w:num w:numId="16">
    <w:abstractNumId w:val="17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75F"/>
    <w:rsid w:val="00030EE4"/>
    <w:rsid w:val="00035C07"/>
    <w:rsid w:val="00062758"/>
    <w:rsid w:val="00080B79"/>
    <w:rsid w:val="000A362F"/>
    <w:rsid w:val="000B5707"/>
    <w:rsid w:val="001054DB"/>
    <w:rsid w:val="00137279"/>
    <w:rsid w:val="00142BBD"/>
    <w:rsid w:val="001546CC"/>
    <w:rsid w:val="00182646"/>
    <w:rsid w:val="001A30ED"/>
    <w:rsid w:val="002041A0"/>
    <w:rsid w:val="00244EA0"/>
    <w:rsid w:val="002462A5"/>
    <w:rsid w:val="00253FC0"/>
    <w:rsid w:val="002757F7"/>
    <w:rsid w:val="002949AE"/>
    <w:rsid w:val="00297B31"/>
    <w:rsid w:val="002C075F"/>
    <w:rsid w:val="002C5CC1"/>
    <w:rsid w:val="002F1662"/>
    <w:rsid w:val="00324C17"/>
    <w:rsid w:val="00361B7E"/>
    <w:rsid w:val="003B418A"/>
    <w:rsid w:val="003B4B89"/>
    <w:rsid w:val="003D6004"/>
    <w:rsid w:val="00440AF6"/>
    <w:rsid w:val="00480FD6"/>
    <w:rsid w:val="00482FB6"/>
    <w:rsid w:val="004B6E0F"/>
    <w:rsid w:val="004C6F3D"/>
    <w:rsid w:val="004C7ADB"/>
    <w:rsid w:val="0055041A"/>
    <w:rsid w:val="005578C8"/>
    <w:rsid w:val="00577C71"/>
    <w:rsid w:val="00586B5B"/>
    <w:rsid w:val="00592700"/>
    <w:rsid w:val="00593E8B"/>
    <w:rsid w:val="005C6679"/>
    <w:rsid w:val="005D305D"/>
    <w:rsid w:val="00601326"/>
    <w:rsid w:val="00620D73"/>
    <w:rsid w:val="006254AF"/>
    <w:rsid w:val="0064069A"/>
    <w:rsid w:val="00676BB7"/>
    <w:rsid w:val="006A7548"/>
    <w:rsid w:val="006D3F3E"/>
    <w:rsid w:val="006D671A"/>
    <w:rsid w:val="00721C77"/>
    <w:rsid w:val="00727563"/>
    <w:rsid w:val="00750120"/>
    <w:rsid w:val="00762EEF"/>
    <w:rsid w:val="00786EA3"/>
    <w:rsid w:val="007A5680"/>
    <w:rsid w:val="007A5E80"/>
    <w:rsid w:val="007C118B"/>
    <w:rsid w:val="007D5695"/>
    <w:rsid w:val="007D5C47"/>
    <w:rsid w:val="007E613D"/>
    <w:rsid w:val="0083373B"/>
    <w:rsid w:val="008352F7"/>
    <w:rsid w:val="00854905"/>
    <w:rsid w:val="008B2100"/>
    <w:rsid w:val="008E0423"/>
    <w:rsid w:val="008E6680"/>
    <w:rsid w:val="00924FE6"/>
    <w:rsid w:val="00936CC6"/>
    <w:rsid w:val="0096156C"/>
    <w:rsid w:val="00962DEA"/>
    <w:rsid w:val="00967DC4"/>
    <w:rsid w:val="00972A7D"/>
    <w:rsid w:val="009B7256"/>
    <w:rsid w:val="009E155A"/>
    <w:rsid w:val="009F2E6E"/>
    <w:rsid w:val="009F7A3C"/>
    <w:rsid w:val="00A033A8"/>
    <w:rsid w:val="00A22CB8"/>
    <w:rsid w:val="00A25E6F"/>
    <w:rsid w:val="00A329A5"/>
    <w:rsid w:val="00A534F2"/>
    <w:rsid w:val="00A72EE6"/>
    <w:rsid w:val="00A754E0"/>
    <w:rsid w:val="00A768DE"/>
    <w:rsid w:val="00A84CB4"/>
    <w:rsid w:val="00A971C9"/>
    <w:rsid w:val="00AA1325"/>
    <w:rsid w:val="00AE53E3"/>
    <w:rsid w:val="00B0430B"/>
    <w:rsid w:val="00B133B9"/>
    <w:rsid w:val="00B338A5"/>
    <w:rsid w:val="00B62907"/>
    <w:rsid w:val="00BB6A4B"/>
    <w:rsid w:val="00BC330D"/>
    <w:rsid w:val="00BE155A"/>
    <w:rsid w:val="00BE45DE"/>
    <w:rsid w:val="00C03B1A"/>
    <w:rsid w:val="00C04463"/>
    <w:rsid w:val="00C323D4"/>
    <w:rsid w:val="00C856A9"/>
    <w:rsid w:val="00CB5C76"/>
    <w:rsid w:val="00CF70D5"/>
    <w:rsid w:val="00D02726"/>
    <w:rsid w:val="00D11B3D"/>
    <w:rsid w:val="00D313F7"/>
    <w:rsid w:val="00D552CE"/>
    <w:rsid w:val="00DB1734"/>
    <w:rsid w:val="00DD22F1"/>
    <w:rsid w:val="00DD4C0B"/>
    <w:rsid w:val="00E17136"/>
    <w:rsid w:val="00E73A90"/>
    <w:rsid w:val="00E93C10"/>
    <w:rsid w:val="00EA112E"/>
    <w:rsid w:val="00EC5FD0"/>
    <w:rsid w:val="00ED58D6"/>
    <w:rsid w:val="00ED60F4"/>
    <w:rsid w:val="00EE5625"/>
    <w:rsid w:val="00EE76DF"/>
    <w:rsid w:val="00EF2F56"/>
    <w:rsid w:val="00F00740"/>
    <w:rsid w:val="00F04E97"/>
    <w:rsid w:val="00F25F33"/>
    <w:rsid w:val="00F615B0"/>
    <w:rsid w:val="00F63C11"/>
    <w:rsid w:val="00F65491"/>
    <w:rsid w:val="00F756DC"/>
    <w:rsid w:val="00F86A0A"/>
    <w:rsid w:val="00FA101C"/>
    <w:rsid w:val="00FA5517"/>
    <w:rsid w:val="00FA55A5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07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53FC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6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6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6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mikroskil</Company>
  <LinksUpToDate>false</LinksUpToDate>
  <CharactersWithSpaces>5667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Risna</dc:creator>
  <cp:keywords/>
  <dc:description/>
  <cp:lastModifiedBy>Blodstone</cp:lastModifiedBy>
  <cp:revision>48</cp:revision>
  <dcterms:created xsi:type="dcterms:W3CDTF">2012-08-06T17:27:00Z</dcterms:created>
  <dcterms:modified xsi:type="dcterms:W3CDTF">2014-10-02T09:37:00Z</dcterms:modified>
</cp:coreProperties>
</file>