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smallCaps w:val="0"/>
          <w:strike w:val="0"/>
          <w:color w:val="4472c4"/>
          <w:sz w:val="32"/>
          <w:szCs w:val="32"/>
          <w:shd w:fill="auto" w:val="clear"/>
          <w:vertAlign w:val="baseline"/>
        </w:rPr>
      </w:pPr>
      <w:r w:rsidDel="00000000" w:rsidR="00000000" w:rsidRPr="00000000">
        <w:rPr>
          <w:b w:val="1"/>
          <w:bCs w:val="1"/>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Benjamin Andres Sandoval Robles</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21.304.628-4</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San Bernardo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p w:rsidR="00000000" w:rsidDel="00000000" w:rsidP="00000000" w:rsidRDefault="00000000" w:rsidRPr="00000000" w14:paraId="00000015">
      <w:pPr>
        <w:rPr>
          <w:b w:val="1"/>
          <w:bCs w:val="1"/>
          <w:color w:val="4472c4"/>
          <w:sz w:val="24"/>
          <w:szCs w:val="24"/>
        </w:rPr>
      </w:pPr>
      <w:r w:rsidDel="00000000" w:rsidR="00000000" w:rsidRPr="00000000">
        <w:rPr>
          <w:rtl w:val="0"/>
        </w:rPr>
      </w:r>
    </w:p>
    <w:p w:rsidR="00000000" w:rsidDel="00000000" w:rsidP="00000000" w:rsidRDefault="00000000" w:rsidRPr="00000000" w14:paraId="00000016">
      <w:pPr>
        <w:rPr>
          <w:b w:val="1"/>
          <w:bCs w:val="1"/>
          <w:color w:val="4472c4"/>
          <w:sz w:val="24"/>
          <w:szCs w:val="24"/>
        </w:rPr>
      </w:pPr>
      <w:r w:rsidDel="00000000" w:rsidR="00000000" w:rsidRPr="00000000">
        <w:rPr>
          <w:rtl w:val="0"/>
        </w:rPr>
      </w:r>
    </w:p>
    <w:p w:rsidR="00000000" w:rsidDel="00000000" w:rsidP="00000000" w:rsidRDefault="00000000" w:rsidRPr="00000000" w14:paraId="00000017">
      <w:pPr>
        <w:rPr>
          <w:b w:val="1"/>
          <w:bCs w:val="1"/>
          <w:color w:val="4472c4"/>
          <w:sz w:val="24"/>
          <w:szCs w:val="24"/>
        </w:rPr>
      </w:pPr>
      <w:r w:rsidDel="00000000" w:rsidR="00000000" w:rsidRPr="00000000">
        <w:rPr>
          <w:rtl w:val="0"/>
        </w:rPr>
      </w:r>
    </w:p>
    <w:p w:rsidR="00000000" w:rsidDel="00000000" w:rsidP="00000000" w:rsidRDefault="00000000" w:rsidRPr="00000000" w14:paraId="00000018">
      <w:pPr>
        <w:rPr>
          <w:b w:val="1"/>
          <w:bCs w:val="1"/>
          <w:color w:val="4472c4"/>
          <w:sz w:val="24"/>
          <w:szCs w:val="24"/>
        </w:rPr>
      </w:pPr>
      <w:r w:rsidDel="00000000" w:rsidR="00000000" w:rsidRPr="00000000">
        <w:rPr>
          <w:rtl w:val="0"/>
        </w:rPr>
      </w:r>
    </w:p>
    <w:p w:rsidR="00000000" w:rsidDel="00000000" w:rsidP="00000000" w:rsidRDefault="00000000" w:rsidRPr="00000000" w14:paraId="00000019">
      <w:pPr>
        <w:rPr>
          <w:b w:val="1"/>
          <w:bCs w:val="1"/>
          <w:color w:val="4472c4"/>
          <w:sz w:val="24"/>
          <w:szCs w:val="24"/>
        </w:rPr>
      </w:pPr>
      <w:r w:rsidDel="00000000" w:rsidR="00000000" w:rsidRPr="00000000">
        <w:rPr>
          <w:rtl w:val="0"/>
        </w:rPr>
      </w:r>
    </w:p>
    <w:p w:rsidR="00000000" w:rsidDel="00000000" w:rsidP="00000000" w:rsidRDefault="00000000" w:rsidRPr="00000000" w14:paraId="0000001A">
      <w:pPr>
        <w:rPr>
          <w:b w:val="1"/>
          <w:bCs w:val="1"/>
          <w:color w:val="4472c4"/>
          <w:sz w:val="24"/>
          <w:szCs w:val="24"/>
        </w:rPr>
      </w:pPr>
      <w:r w:rsidDel="00000000" w:rsidR="00000000" w:rsidRPr="00000000">
        <w:rPr>
          <w:rtl w:val="0"/>
        </w:rPr>
      </w:r>
    </w:p>
    <w:p w:rsidR="00000000" w:rsidDel="00000000" w:rsidP="00000000" w:rsidRDefault="00000000" w:rsidRPr="00000000" w14:paraId="0000001B">
      <w:pPr>
        <w:rPr>
          <w:b w:val="1"/>
          <w:bCs w:val="1"/>
          <w:color w:val="4472c4"/>
          <w:sz w:val="24"/>
          <w:szCs w:val="24"/>
        </w:rPr>
      </w:pPr>
      <w:r w:rsidDel="00000000" w:rsidR="00000000" w:rsidRPr="00000000">
        <w:rPr>
          <w:rtl w:val="0"/>
        </w:rPr>
      </w:r>
    </w:p>
    <w:p w:rsidR="00000000" w:rsidDel="00000000" w:rsidP="00000000" w:rsidRDefault="00000000" w:rsidRPr="00000000" w14:paraId="0000001C">
      <w:pPr>
        <w:rPr>
          <w:b w:val="1"/>
          <w:bCs w:val="1"/>
          <w:color w:val="4472c4"/>
          <w:sz w:val="24"/>
          <w:szCs w:val="24"/>
        </w:rPr>
      </w:pPr>
      <w:r w:rsidDel="00000000" w:rsidR="00000000" w:rsidRPr="00000000">
        <w:rPr>
          <w:rtl w:val="0"/>
        </w:rPr>
      </w:r>
    </w:p>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3">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25">
            <w:pPr>
              <w:rPr/>
            </w:pPr>
            <w:r w:rsidDel="00000000" w:rsidR="00000000" w:rsidRPr="00000000">
              <w:rPr>
                <w:rtl w:val="0"/>
              </w:rPr>
              <w:t xml:space="preserve">Sistema de Inventario y Gestión de Mantenimiento de Equipos y Unidades para Bomberos de San Bernardo </w:t>
            </w:r>
            <w:r w:rsidDel="00000000" w:rsidR="00000000" w:rsidRPr="00000000">
              <w:rPr>
                <w:rtl w:val="0"/>
              </w:rPr>
            </w:r>
          </w:p>
        </w:tc>
      </w:tr>
      <w:tr>
        <w:trPr>
          <w:cantSplit w:val="0"/>
          <w:trHeight w:val="671.9368489583331"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7">
            <w:pPr>
              <w:rPr/>
            </w:pPr>
            <w:r w:rsidDel="00000000" w:rsidR="00000000" w:rsidRPr="00000000">
              <w:rPr>
                <w:rtl w:val="0"/>
              </w:rPr>
              <w:t xml:space="preserve">Desarrollo de soluciones informáticas y gestión de información.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8">
            <w:pPr>
              <w:rPr>
                <w:color w:val="1f3864"/>
              </w:rPr>
            </w:pPr>
            <w:r w:rsidDel="00000000" w:rsidR="00000000" w:rsidRPr="00000000">
              <w:rPr>
                <w:color w:val="1f3864"/>
                <w:rtl w:val="0"/>
              </w:rPr>
              <w:t xml:space="preserve">Competencias </w:t>
            </w:r>
          </w:p>
          <w:p w:rsidR="00000000" w:rsidDel="00000000" w:rsidP="00000000" w:rsidRDefault="00000000" w:rsidRPr="00000000" w14:paraId="00000029">
            <w:pPr>
              <w:rPr>
                <w:color w:val="1f3864"/>
              </w:rPr>
            </w:pPr>
            <w:r w:rsidDel="00000000" w:rsidR="00000000" w:rsidRPr="00000000">
              <w:rPr>
                <w:rtl w:val="0"/>
              </w:rPr>
            </w:r>
          </w:p>
        </w:tc>
        <w:tc>
          <w:tcPr>
            <w:vAlign w:val="center"/>
          </w:tcPr>
          <w:p w:rsidR="00000000" w:rsidDel="00000000" w:rsidP="00000000" w:rsidRDefault="00000000" w:rsidRPr="00000000" w14:paraId="0000002A">
            <w:pPr>
              <w:numPr>
                <w:ilvl w:val="0"/>
                <w:numId w:val="1"/>
              </w:numPr>
              <w:spacing w:after="240" w:before="240" w:lineRule="auto"/>
              <w:ind w:left="720" w:right="600" w:hanging="360"/>
              <w:rPr/>
            </w:pPr>
            <w:r w:rsidDel="00000000" w:rsidR="00000000" w:rsidRPr="00000000">
              <w:rPr>
                <w:rtl w:val="0"/>
              </w:rPr>
              <w:t xml:space="preserve">Gestionar proyectos informáticos, ofreciendo alternativas para la toma de decisiones de acuerdo con los requerimientos de la organización. </w:t>
            </w:r>
          </w:p>
          <w:p w:rsidR="00000000" w:rsidDel="00000000" w:rsidP="00000000" w:rsidRDefault="00000000" w:rsidRPr="00000000" w14:paraId="0000002B">
            <w:pPr>
              <w:spacing w:after="240" w:before="240" w:lineRule="auto"/>
              <w:ind w:left="720" w:right="600" w:firstLine="0"/>
              <w:rPr/>
            </w:pPr>
            <w:r w:rsidDel="00000000" w:rsidR="00000000" w:rsidRPr="00000000">
              <w:rPr>
                <w:rtl w:val="0"/>
              </w:rPr>
            </w:r>
          </w:p>
          <w:p w:rsidR="00000000" w:rsidDel="00000000" w:rsidP="00000000" w:rsidRDefault="00000000" w:rsidRPr="00000000" w14:paraId="0000002C">
            <w:pPr>
              <w:numPr>
                <w:ilvl w:val="0"/>
                <w:numId w:val="1"/>
              </w:numPr>
              <w:spacing w:after="240" w:before="240" w:lineRule="auto"/>
              <w:ind w:left="720" w:right="600" w:hanging="360"/>
              <w:rPr/>
            </w:pPr>
            <w:r w:rsidDel="00000000" w:rsidR="00000000" w:rsidRPr="00000000">
              <w:rPr>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2D">
            <w:pPr>
              <w:spacing w:after="240" w:before="240" w:lineRule="auto"/>
              <w:ind w:left="720" w:right="600" w:firstLine="0"/>
              <w:rPr/>
            </w:pPr>
            <w:r w:rsidDel="00000000" w:rsidR="00000000" w:rsidRPr="00000000">
              <w:rPr>
                <w:rtl w:val="0"/>
              </w:rPr>
            </w:r>
          </w:p>
          <w:p w:rsidR="00000000" w:rsidDel="00000000" w:rsidP="00000000" w:rsidRDefault="00000000" w:rsidRPr="00000000" w14:paraId="0000002E">
            <w:pPr>
              <w:numPr>
                <w:ilvl w:val="0"/>
                <w:numId w:val="1"/>
              </w:numPr>
              <w:spacing w:after="240" w:before="240" w:lineRule="auto"/>
              <w:ind w:left="720" w:right="600" w:hanging="360"/>
              <w:rPr/>
            </w:pPr>
            <w:r w:rsidDel="00000000" w:rsidR="00000000" w:rsidRPr="00000000">
              <w:rPr>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2F">
            <w:pPr>
              <w:spacing w:after="240" w:before="240" w:lineRule="auto"/>
              <w:ind w:left="720" w:right="600" w:firstLine="0"/>
              <w:rPr/>
            </w:pPr>
            <w:r w:rsidDel="00000000" w:rsidR="00000000" w:rsidRPr="00000000">
              <w:rPr>
                <w:rtl w:val="0"/>
              </w:rPr>
            </w:r>
          </w:p>
          <w:p w:rsidR="00000000" w:rsidDel="00000000" w:rsidP="00000000" w:rsidRDefault="00000000" w:rsidRPr="00000000" w14:paraId="00000030">
            <w:pPr>
              <w:numPr>
                <w:ilvl w:val="0"/>
                <w:numId w:val="1"/>
              </w:numPr>
              <w:spacing w:after="240" w:before="240" w:lineRule="auto"/>
              <w:ind w:left="720" w:right="600" w:hanging="360"/>
              <w:rPr>
                <w:u w:val="none"/>
              </w:rPr>
            </w:pPr>
            <w:r w:rsidDel="00000000" w:rsidR="00000000" w:rsidRPr="00000000">
              <w:rPr>
                <w:rtl w:val="0"/>
              </w:rPr>
              <w:t xml:space="preserve">Ofrecer propuestas de solución informática analizando de forma integral los procesos de acuerdo con los requerimientos de la organización. </w:t>
            </w:r>
          </w:p>
          <w:p w:rsidR="00000000" w:rsidDel="00000000" w:rsidP="00000000" w:rsidRDefault="00000000" w:rsidRPr="00000000" w14:paraId="00000031">
            <w:pPr>
              <w:spacing w:after="240" w:before="240" w:lineRule="auto"/>
              <w:ind w:left="0" w:right="600" w:firstLine="0"/>
              <w:rPr/>
            </w:pPr>
            <w:r w:rsidDel="00000000" w:rsidR="00000000" w:rsidRPr="00000000">
              <w:rPr>
                <w:rtl w:val="0"/>
              </w:rPr>
            </w:r>
          </w:p>
        </w:tc>
      </w:tr>
    </w:tbl>
    <w:p w:rsidR="00000000" w:rsidDel="00000000" w:rsidP="00000000" w:rsidRDefault="00000000" w:rsidRPr="00000000" w14:paraId="0000003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6">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7">
            <w:pPr>
              <w:numPr>
                <w:ilvl w:val="0"/>
                <w:numId w:val="6"/>
              </w:numPr>
              <w:spacing w:after="240" w:before="240" w:lineRule="auto"/>
              <w:ind w:left="1080" w:hanging="360"/>
              <w:jc w:val="both"/>
              <w:rPr>
                <w:rFonts w:ascii="Calibri" w:cs="Calibri" w:eastAsia="Calibri" w:hAnsi="Calibri"/>
              </w:rPr>
            </w:pPr>
            <w:r w:rsidDel="00000000" w:rsidR="00000000" w:rsidRPr="00000000">
              <w:rPr>
                <w:rtl w:val="0"/>
              </w:rPr>
              <w:t xml:space="preserve">El proyecto surge a partir de la necesidad de mejorar la gestión y organización de la información relacionada con el inventario de equipamiento y el mantenimiento de las unidades de Bomberos San Bernardo. La propuesta consiste en desarrollar una solución informática que permita centralizar y mantener actualizados los registros asociados a los equipos disponibles y a las actividades de mantenimiento realizadas a las unidades.</w:t>
            </w:r>
          </w:p>
          <w:p w:rsidR="00000000" w:rsidDel="00000000" w:rsidP="00000000" w:rsidRDefault="00000000" w:rsidRPr="00000000" w14:paraId="00000038">
            <w:pPr>
              <w:numPr>
                <w:ilvl w:val="0"/>
                <w:numId w:val="6"/>
              </w:numPr>
              <w:spacing w:after="240" w:before="240" w:lineRule="auto"/>
              <w:ind w:left="1080" w:hanging="360"/>
              <w:jc w:val="both"/>
              <w:rPr>
                <w:rFonts w:ascii="Calibri" w:cs="Calibri" w:eastAsia="Calibri" w:hAnsi="Calibri"/>
              </w:rPr>
            </w:pPr>
            <w:r w:rsidDel="00000000" w:rsidR="00000000" w:rsidRPr="00000000">
              <w:rPr>
                <w:rtl w:val="0"/>
              </w:rPr>
              <w:t xml:space="preserve">La problemática se relaciona con la necesidad de disponer de información organizada y accesible para facilitar el control de los recursos y el seguimiento del estado de los equipos y vehículos. Una gestión adecuada de esta información puede contribuir a mejorar la disponibilidad y control de los recursos utilizados por la institución.</w:t>
            </w:r>
          </w:p>
          <w:p w:rsidR="00000000" w:rsidDel="00000000" w:rsidP="00000000" w:rsidRDefault="00000000" w:rsidRPr="00000000" w14:paraId="00000039">
            <w:pPr>
              <w:numPr>
                <w:ilvl w:val="0"/>
                <w:numId w:val="6"/>
              </w:numPr>
              <w:spacing w:after="240" w:before="240" w:lineRule="auto"/>
              <w:ind w:left="1080" w:hanging="360"/>
              <w:jc w:val="both"/>
              <w:rPr>
                <w:rFonts w:ascii="Calibri" w:cs="Calibri" w:eastAsia="Calibri" w:hAnsi="Calibri"/>
              </w:rPr>
            </w:pPr>
            <w:r w:rsidDel="00000000" w:rsidR="00000000" w:rsidRPr="00000000">
              <w:rPr>
                <w:rtl w:val="0"/>
              </w:rPr>
              <w:t xml:space="preserve">El proyecto se sitúa en el contexto de Bomberos San Bernardo y está orientado a apoyar la gestión interna de la institución. Los principales beneficiarios serán las personas encargadas de administrar y consultar la información relacionada con los equipos, inventarios y mantenimientos.</w:t>
            </w:r>
          </w:p>
          <w:p w:rsidR="00000000" w:rsidDel="00000000" w:rsidP="00000000" w:rsidRDefault="00000000" w:rsidRPr="00000000" w14:paraId="0000003A">
            <w:pPr>
              <w:numPr>
                <w:ilvl w:val="0"/>
                <w:numId w:val="6"/>
              </w:numPr>
              <w:spacing w:after="240" w:before="240" w:lineRule="auto"/>
              <w:ind w:left="1080" w:hanging="360"/>
              <w:jc w:val="both"/>
              <w:rPr>
                <w:rFonts w:ascii="Calibri" w:cs="Calibri" w:eastAsia="Calibri" w:hAnsi="Calibri"/>
              </w:rPr>
            </w:pPr>
            <w:r w:rsidDel="00000000" w:rsidR="00000000" w:rsidRPr="00000000">
              <w:rPr>
                <w:rtl w:val="0"/>
              </w:rPr>
              <w:t xml:space="preserve">El aporte del proyecto consiste en proporcionar una herramienta informática que permita registrar, consultar y gestionar la información de manera centralizada, facilitando el seguimiento de los recursos y apoyando la toma de decisiones relacionadas con su mantenimiento y disponibilidad.</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B">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C">
            <w:pPr>
              <w:spacing w:after="240" w:before="240" w:lineRule="auto"/>
              <w:jc w:val="both"/>
              <w:rPr/>
            </w:pPr>
            <w:r w:rsidDel="00000000" w:rsidR="00000000" w:rsidRPr="00000000">
              <w:rPr>
                <w:rtl w:val="0"/>
              </w:rPr>
              <w:t xml:space="preserve">El proyecto contempla el desarrollo de un sistema informático para gestionar el inventario de equipamiento y el mantenimiento de las unidades de Bomberos San Bernardo. La solución permitirá registrar y consultar información relacionada con los equipos, las unidades y sus respectivos mantenimientos.</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El sistema buscará centralizar la información y facilitar su actualización y consulta, permitiendo realizar un seguimiento de los registros de mantenimiento e inventario. Para ello, se realizará un levantamiento de requerimientos, el diseño del modelo de datos, el desarrollo de la solución, la implementación de sus funcionalidades y la realización de pruebas de validación.</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Como resultado, se espera disponer de una solución funcional que permita apoyar la gestión de los recursos de la institución y mejorar la organización de la información.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40">
            <w:pPr>
              <w:spacing w:after="240" w:before="240" w:lineRule="auto"/>
              <w:jc w:val="both"/>
              <w:rPr/>
            </w:pPr>
            <w:r w:rsidDel="00000000" w:rsidR="00000000" w:rsidRPr="00000000">
              <w:rPr>
                <w:rtl w:val="0"/>
              </w:rPr>
              <w:t xml:space="preserve">El proyecto se relaciona directamente con el perfil de egreso de la carrera, debido a que requiere aplicar competencias asociadas a la gestión de proyectos informáticos, el diseño y construcción de modelos de datos y el desarrollo de soluciones de software.</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La competencia de gestión de proyectos será necesaria para planificar y controlar las diferentes actividades del proyecto, considerando recursos, tiempos y resultados esperados. La competencia relacionada con modelos de datos será aplicada para diseñar e implementar una estructura que permita organizar la información de equipos, unidades y mantenimientos. Finalmente, la competencia de desarrollo de soluciones de software será aplicada para construir, integrar e implementar las funcionalidades necesarias para resolver la problemática identificada.</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Adicionalmente, se incorporarán actividades de validación y pruebas para comprobar el correcto funcionamiento de la solución y realizar las mejoras correspondientes a partir de los resultados obtenidos.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3">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4">
            <w:pPr>
              <w:spacing w:after="240" w:before="240" w:lineRule="auto"/>
              <w:jc w:val="both"/>
              <w:rPr/>
            </w:pPr>
            <w:r w:rsidDel="00000000" w:rsidR="00000000" w:rsidRPr="00000000">
              <w:rPr>
                <w:rtl w:val="0"/>
              </w:rPr>
              <w:t xml:space="preserve">Mis principales intereses profesionales están relacionados con el desarrollo de soluciones informáticas, la gestión de información y la creación de sistemas que permitan resolver problemáticas presentes en organizaciones.</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El proyecto se relaciona con estos intereses debido a que me permitirá participar en las distintas etapas del desarrollo de una solución informática, desde el levantamiento de requerimientos y diseño de datos hasta la implementación y validación del sistema.</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La realización de este proyecto contribuirá a mi desarrollo profesional, ya que me permitirá aplicar conocimientos técnicos en un contexto cercano a una situación real, fortaleciendo las competencias de análisis, diseño, desarrollo, gestión de proyectos y resolución de problemas.</w:t>
            </w:r>
          </w:p>
        </w:tc>
      </w:tr>
      <w:tr>
        <w:trPr>
          <w:cantSplit w:val="0"/>
          <w:trHeight w:val="132" w:hRule="atLeast"/>
          <w:tblHeader w:val="0"/>
        </w:trPr>
        <w:tc>
          <w:tcPr>
            <w:vAlign w:val="center"/>
          </w:tcPr>
          <w:p w:rsidR="00000000" w:rsidDel="00000000" w:rsidP="00000000" w:rsidRDefault="00000000" w:rsidRPr="00000000" w14:paraId="00000047">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8">
            <w:pPr>
              <w:numPr>
                <w:ilvl w:val="0"/>
                <w:numId w:val="5"/>
              </w:numPr>
              <w:spacing w:after="240" w:before="240" w:lineRule="auto"/>
              <w:ind w:left="720" w:hanging="360"/>
              <w:rPr/>
            </w:pPr>
            <w:r w:rsidDel="00000000" w:rsidR="00000000" w:rsidRPr="00000000">
              <w:rPr>
                <w:rtl w:val="0"/>
              </w:rPr>
              <w:t xml:space="preserve">El proyecto</w:t>
            </w:r>
            <w:r w:rsidDel="00000000" w:rsidR="00000000" w:rsidRPr="00000000">
              <w:rPr>
                <w:rtl w:val="0"/>
              </w:rPr>
              <w:t xml:space="preserve"> es factible de desarrollar dentro del periodo académico establecido, considerando que será realizado individualmente y que las actividades serán planificadas de manera progresiva durante el semestre.</w:t>
            </w:r>
          </w:p>
          <w:p w:rsidR="00000000" w:rsidDel="00000000" w:rsidP="00000000" w:rsidRDefault="00000000" w:rsidRPr="00000000" w14:paraId="00000049">
            <w:pPr>
              <w:numPr>
                <w:ilvl w:val="0"/>
                <w:numId w:val="5"/>
              </w:numPr>
              <w:spacing w:after="240" w:before="240" w:lineRule="auto"/>
              <w:ind w:left="720" w:hanging="360"/>
              <w:rPr/>
            </w:pPr>
            <w:r w:rsidDel="00000000" w:rsidR="00000000" w:rsidRPr="00000000">
              <w:rPr>
                <w:rtl w:val="0"/>
              </w:rPr>
              <w:t xml:space="preserve">Los principales recursos requeridos corresponden a un computador, herramientas de desarrollo de software, herramientas de gestión de bases de datos, herramientas para modelamiento y documentación, además de los antecedentes y requerimientos proporcionados para el proyecto.</w:t>
            </w:r>
          </w:p>
          <w:p w:rsidR="00000000" w:rsidDel="00000000" w:rsidP="00000000" w:rsidRDefault="00000000" w:rsidRPr="00000000" w14:paraId="0000004A">
            <w:pPr>
              <w:numPr>
                <w:ilvl w:val="0"/>
                <w:numId w:val="5"/>
              </w:numPr>
              <w:spacing w:after="240" w:before="240" w:lineRule="auto"/>
              <w:ind w:left="720" w:hanging="360"/>
              <w:rPr/>
            </w:pPr>
            <w:r w:rsidDel="00000000" w:rsidR="00000000" w:rsidRPr="00000000">
              <w:rPr>
                <w:rtl w:val="0"/>
              </w:rPr>
              <w:t xml:space="preserve">Entre los factores que facilitan su desarrollo se encuentran la disponibilidad de herramientas de software, la posibilidad de desarrollar y probar la solución de manera progresiva y la planificación de las actividades por etapas.</w:t>
            </w:r>
          </w:p>
          <w:p w:rsidR="00000000" w:rsidDel="00000000" w:rsidP="00000000" w:rsidRDefault="00000000" w:rsidRPr="00000000" w14:paraId="0000004B">
            <w:pPr>
              <w:numPr>
                <w:ilvl w:val="0"/>
                <w:numId w:val="5"/>
              </w:numPr>
              <w:spacing w:after="240" w:before="240" w:lineRule="auto"/>
              <w:ind w:left="720" w:hanging="360"/>
              <w:rPr/>
            </w:pPr>
            <w:r w:rsidDel="00000000" w:rsidR="00000000" w:rsidRPr="00000000">
              <w:rPr>
                <w:rtl w:val="0"/>
              </w:rPr>
              <w:t xml:space="preserve">Entre las principales dificultades pueden encontrarse cambios en los requerimientos, disponibilidad limitada de información o retrasos en algunas actividades. Para abordar estas situaciones se contempla mantener una planificación flexible, realizar revisiones periódicas del avance y priorizar las funcionalidades principales del sistema.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04D">
      <w:pPr>
        <w:rPr>
          <w:b w:val="1"/>
          <w:bCs w:val="1"/>
          <w:color w:val="4472c4"/>
          <w:sz w:val="32"/>
          <w:szCs w:val="3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smallCaps w:val="0"/>
          <w:strike w:val="0"/>
          <w:color w:val="4472c4"/>
          <w:sz w:val="32"/>
          <w:szCs w:val="32"/>
          <w:shd w:fill="auto" w:val="clear"/>
          <w:vertAlign w:val="baseline"/>
        </w:rPr>
      </w:pPr>
      <w:r w:rsidDel="00000000" w:rsidR="00000000" w:rsidRPr="00000000">
        <w:rPr>
          <w:b w:val="1"/>
          <w:bCs w:val="1"/>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3">
            <w:pPr>
              <w:jc w:val="both"/>
              <w:rPr/>
            </w:pPr>
            <w:r w:rsidDel="00000000" w:rsidR="00000000" w:rsidRPr="00000000">
              <w:rPr>
                <w:rtl w:val="0"/>
              </w:rPr>
              <w:t xml:space="preserve">Desarrollar un sistema informático para gestionar el inventario de equipamiento y el mantenimiento de las unidades de Bomberos San Bernardo, facilitando el registro, consulta y seguimiento de la información asociada a los recursos de la institución. </w:t>
            </w:r>
          </w:p>
        </w:tc>
      </w:tr>
      <w:tr>
        <w:trPr>
          <w:cantSplit w:val="0"/>
          <w:trHeight w:val="834" w:hRule="atLeast"/>
          <w:tblHeader w:val="0"/>
        </w:trPr>
        <w:tc>
          <w:tcPr>
            <w:vAlign w:val="center"/>
          </w:tcPr>
          <w:p w:rsidR="00000000" w:rsidDel="00000000" w:rsidP="00000000" w:rsidRDefault="00000000" w:rsidRPr="00000000" w14:paraId="00000054">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5">
            <w:pPr>
              <w:numPr>
                <w:ilvl w:val="0"/>
                <w:numId w:val="2"/>
              </w:numPr>
              <w:spacing w:after="0" w:afterAutospacing="0"/>
              <w:ind w:left="720" w:hanging="360"/>
              <w:jc w:val="both"/>
              <w:rPr>
                <w:rFonts w:ascii="Calibri" w:cs="Calibri" w:eastAsia="Calibri" w:hAnsi="Calibri"/>
              </w:rPr>
            </w:pPr>
            <w:r w:rsidDel="00000000" w:rsidR="00000000" w:rsidRPr="00000000">
              <w:rPr>
                <w:b w:val="1"/>
                <w:bCs w:val="1"/>
                <w:rtl w:val="0"/>
              </w:rPr>
              <w:t xml:space="preserve">Analizar</w:t>
            </w:r>
            <w:r w:rsidDel="00000000" w:rsidR="00000000" w:rsidRPr="00000000">
              <w:rPr>
                <w:rtl w:val="0"/>
              </w:rPr>
              <w:t xml:space="preserve"> los requerimientos relacionados con la gestión del inventario y mantenimiento de equipos y unidades. </w:t>
            </w:r>
          </w:p>
          <w:p w:rsidR="00000000" w:rsidDel="00000000" w:rsidP="00000000" w:rsidRDefault="00000000" w:rsidRPr="00000000" w14:paraId="00000056">
            <w:pPr>
              <w:numPr>
                <w:ilvl w:val="0"/>
                <w:numId w:val="2"/>
              </w:numPr>
              <w:spacing w:after="0" w:afterAutospacing="0"/>
              <w:ind w:left="720" w:hanging="360"/>
              <w:jc w:val="both"/>
              <w:rPr/>
            </w:pPr>
            <w:r w:rsidDel="00000000" w:rsidR="00000000" w:rsidRPr="00000000">
              <w:rPr>
                <w:b w:val="1"/>
                <w:bCs w:val="1"/>
                <w:rtl w:val="0"/>
              </w:rPr>
              <w:t xml:space="preserve">Diseñar</w:t>
            </w:r>
            <w:r w:rsidDel="00000000" w:rsidR="00000000" w:rsidRPr="00000000">
              <w:rPr>
                <w:rtl w:val="0"/>
              </w:rPr>
              <w:t xml:space="preserve"> un modelo de datos que permita organizar la información de equipos, unidades y mantenimientos. </w:t>
            </w:r>
          </w:p>
          <w:p w:rsidR="00000000" w:rsidDel="00000000" w:rsidP="00000000" w:rsidRDefault="00000000" w:rsidRPr="00000000" w14:paraId="00000057">
            <w:pPr>
              <w:numPr>
                <w:ilvl w:val="0"/>
                <w:numId w:val="2"/>
              </w:numPr>
              <w:spacing w:after="0" w:afterAutospacing="0"/>
              <w:ind w:left="720" w:hanging="360"/>
              <w:jc w:val="both"/>
              <w:rPr/>
            </w:pPr>
            <w:r w:rsidDel="00000000" w:rsidR="00000000" w:rsidRPr="00000000">
              <w:rPr>
                <w:b w:val="1"/>
                <w:bCs w:val="1"/>
                <w:rtl w:val="0"/>
              </w:rPr>
              <w:t xml:space="preserve">Desarrollar</w:t>
            </w:r>
            <w:r w:rsidDel="00000000" w:rsidR="00000000" w:rsidRPr="00000000">
              <w:rPr>
                <w:rtl w:val="0"/>
              </w:rPr>
              <w:t xml:space="preserve"> una solución informática que permita registrar, actualizar y consultar la información del inventario y mantenimiento. </w:t>
            </w:r>
          </w:p>
          <w:p w:rsidR="00000000" w:rsidDel="00000000" w:rsidP="00000000" w:rsidRDefault="00000000" w:rsidRPr="00000000" w14:paraId="00000058">
            <w:pPr>
              <w:numPr>
                <w:ilvl w:val="0"/>
                <w:numId w:val="2"/>
              </w:numPr>
              <w:spacing w:after="0" w:afterAutospacing="0"/>
              <w:ind w:left="720" w:hanging="360"/>
              <w:jc w:val="both"/>
              <w:rPr/>
            </w:pPr>
            <w:r w:rsidDel="00000000" w:rsidR="00000000" w:rsidRPr="00000000">
              <w:rPr>
                <w:b w:val="1"/>
                <w:bCs w:val="1"/>
                <w:rtl w:val="0"/>
              </w:rPr>
              <w:t xml:space="preserve">Implementar</w:t>
            </w:r>
            <w:r w:rsidDel="00000000" w:rsidR="00000000" w:rsidRPr="00000000">
              <w:rPr>
                <w:rtl w:val="0"/>
              </w:rPr>
              <w:t xml:space="preserve"> funcionalidades que permitan realizar el seguimiento de los mantenimientos asociados a las unidades. </w:t>
            </w:r>
          </w:p>
          <w:p w:rsidR="00000000" w:rsidDel="00000000" w:rsidP="00000000" w:rsidRDefault="00000000" w:rsidRPr="00000000" w14:paraId="00000059">
            <w:pPr>
              <w:numPr>
                <w:ilvl w:val="0"/>
                <w:numId w:val="2"/>
              </w:numPr>
              <w:ind w:left="720" w:hanging="360"/>
              <w:jc w:val="both"/>
              <w:rPr/>
            </w:pPr>
            <w:r w:rsidDel="00000000" w:rsidR="00000000" w:rsidRPr="00000000">
              <w:rPr>
                <w:b w:val="1"/>
                <w:bCs w:val="1"/>
                <w:rtl w:val="0"/>
              </w:rPr>
              <w:t xml:space="preserve">Validar</w:t>
            </w:r>
            <w:r w:rsidDel="00000000" w:rsidR="00000000" w:rsidRPr="00000000">
              <w:rPr>
                <w:rtl w:val="0"/>
              </w:rPr>
              <w:t xml:space="preserve"> el funcionamiento de la solución mediante pruebas y realizar mejoras a partir de los resultados obtenidos. </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7">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sdt>
            <w:sdtPr>
              <w:id w:val="1402432398"/>
              <w:tag w:val="goog_rdk_0"/>
            </w:sdtPr>
            <w:sdtContent>
              <w:p w:rsidR="00000000" w:rsidDel="00000000" w:rsidP="00000000" w:rsidRDefault="00000000" w:rsidRPr="00000000" w14:paraId="00000068">
                <w:pPr>
                  <w:pStyle w:val="Heading3"/>
                  <w:keepNext w:val="0"/>
                  <w:keepLines w:val="0"/>
                  <w:spacing w:after="80" w:before="280" w:lineRule="auto"/>
                  <w:jc w:val="center"/>
                  <w:rPr>
                    <w:b w:val="1"/>
                    <w:bCs w:val="1"/>
                    <w:color w:val="000000"/>
                    <w:sz w:val="22"/>
                    <w:szCs w:val="22"/>
                  </w:rPr>
                </w:pPr>
                <w:bookmarkStart w:colFirst="0" w:colLast="0" w:name="_heading=h.mh85akryapj1" w:id="0"/>
                <w:bookmarkEnd w:id="0"/>
                <w:r w:rsidDel="00000000" w:rsidR="00000000" w:rsidRPr="00000000">
                  <w:rPr>
                    <w:b w:val="1"/>
                    <w:bCs w:val="1"/>
                    <w:color w:val="000000"/>
                    <w:sz w:val="22"/>
                    <w:szCs w:val="22"/>
                    <w:rtl w:val="0"/>
                  </w:rPr>
                  <w:t xml:space="preserve">Metodología Scrum</w:t>
                </w:r>
              </w:p>
            </w:sdtContent>
          </w:sdt>
          <w:p w:rsidR="00000000" w:rsidDel="00000000" w:rsidP="00000000" w:rsidRDefault="00000000" w:rsidRPr="00000000" w14:paraId="00000069">
            <w:pPr>
              <w:spacing w:after="240" w:before="240" w:lineRule="auto"/>
              <w:jc w:val="both"/>
              <w:rPr/>
            </w:pPr>
            <w:r w:rsidDel="00000000" w:rsidR="00000000" w:rsidRPr="00000000">
              <w:rPr>
                <w:rtl w:val="0"/>
              </w:rPr>
              <w:t>Metodología Crystal Clear (ajuste posterior a la definición inicial). En la planificación inicial se había propuesto Scrum. Durante el desarrollo individual se adoptó Crystal Clear por su flexibilidad, entregas frecuentes, revisión de resultados y mejora continua. El trabajo se organizó en análisis de necesidades, planificación ligera, diseño y desarrollo incremental, pruebas funcionales y ajustes. No se realizaron Sprints ni ceremonias formales de Scrum. Este cambio se documenta como ajuste metodológico y no altera el registro histórico de la propuesta inicial.</w:t>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6A">
            <w:pPr>
              <w:spacing w:after="240" w:before="240" w:lineRule="auto"/>
              <w:jc w:val="both"/>
              <w:rPr/>
            </w:pPr>
            <w:r w:rsidDel="00000000" w:rsidR="00000000" w:rsidRPr="00000000">
              <w:rPr>
                <w:rtl w:val="0"/>
              </w:rPr>
              <w:t xml:space="preserve">El trabajo se dividirá en las siguientes etapas:</w:t>
            </w:r>
          </w:p>
          <w:p w:rsidR="00000000" w:rsidDel="00000000" w:rsidP="00000000" w:rsidRDefault="00000000" w:rsidRPr="00000000" w14:paraId="0000006B">
            <w:pPr>
              <w:numPr>
                <w:ilvl w:val="0"/>
                <w:numId w:val="3"/>
              </w:numPr>
              <w:spacing w:after="0" w:afterAutospacing="0" w:before="240" w:lineRule="auto"/>
              <w:ind w:left="720" w:hanging="360"/>
              <w:rPr/>
            </w:pPr>
            <w:r w:rsidDel="00000000" w:rsidR="00000000" w:rsidRPr="00000000">
              <w:rPr>
                <w:b w:val="1"/>
                <w:bCs w:val="1"/>
                <w:rtl w:val="0"/>
              </w:rPr>
              <w:t xml:space="preserve">Levantamiento de requerimientos:</w:t>
            </w:r>
            <w:r w:rsidDel="00000000" w:rsidR="00000000" w:rsidRPr="00000000">
              <w:rPr>
                <w:rtl w:val="0"/>
              </w:rPr>
              <w:t xml:space="preserve"> identificación de las necesidades y funcionalidades que deberá tener el sistema.</w:t>
            </w:r>
          </w:p>
          <w:p w:rsidR="00000000" w:rsidDel="00000000" w:rsidP="00000000" w:rsidRDefault="00000000" w:rsidRPr="00000000" w14:paraId="0000006C">
            <w:pPr>
              <w:numPr>
                <w:ilvl w:val="0"/>
                <w:numId w:val="3"/>
              </w:numPr>
              <w:spacing w:after="0" w:afterAutospacing="0" w:before="0" w:beforeAutospacing="0" w:lineRule="auto"/>
              <w:ind w:left="720" w:hanging="360"/>
              <w:rPr/>
            </w:pPr>
            <w:r w:rsidDel="00000000" w:rsidR="00000000" w:rsidRPr="00000000">
              <w:rPr>
                <w:b w:val="1"/>
                <w:bCs w:val="1"/>
                <w:rtl w:val="0"/>
              </w:rPr>
              <w:t>Planificación: organización y priorización de requerimientos mediante una lista de tareas, definiendo actividades de cada iteración.</w:t>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6D">
            <w:pPr>
              <w:numPr>
                <w:ilvl w:val="0"/>
                <w:numId w:val="3"/>
              </w:numPr>
              <w:spacing w:after="0" w:afterAutospacing="0" w:before="0" w:beforeAutospacing="0" w:lineRule="auto"/>
              <w:ind w:left="720" w:hanging="360"/>
              <w:rPr/>
            </w:pPr>
            <w:r w:rsidDel="00000000" w:rsidR="00000000" w:rsidRPr="00000000">
              <w:rPr>
                <w:b w:val="1"/>
                <w:bCs w:val="1"/>
                <w:rtl w:val="0"/>
              </w:rPr>
              <w:t xml:space="preserve">Diseño y desarrollo:</w:t>
            </w:r>
            <w:r w:rsidDel="00000000" w:rsidR="00000000" w:rsidRPr="00000000">
              <w:rPr>
                <w:rtl w:val="0"/>
              </w:rPr>
              <w:t xml:space="preserve"> diseño de la base de datos, interfaces y funcionalidades, seguido de la implementación del sistema.</w:t>
            </w:r>
          </w:p>
          <w:p w:rsidR="00000000" w:rsidDel="00000000" w:rsidP="00000000" w:rsidRDefault="00000000" w:rsidRPr="00000000" w14:paraId="0000006E">
            <w:pPr>
              <w:numPr>
                <w:ilvl w:val="0"/>
                <w:numId w:val="3"/>
              </w:numPr>
              <w:spacing w:after="0" w:afterAutospacing="0" w:before="0" w:beforeAutospacing="0" w:lineRule="auto"/>
              <w:ind w:left="720" w:hanging="360"/>
              <w:rPr/>
            </w:pPr>
            <w:r w:rsidDel="00000000" w:rsidR="00000000" w:rsidRPr="00000000">
              <w:rPr>
                <w:b w:val="1"/>
                <w:bCs w:val="1"/>
                <w:rtl w:val="0"/>
              </w:rPr>
              <w:t xml:space="preserve">Pruebas y revisión:</w:t>
            </w:r>
            <w:r w:rsidDel="00000000" w:rsidR="00000000" w:rsidRPr="00000000">
              <w:rPr>
                <w:rtl w:val="0"/>
              </w:rPr>
              <w:t xml:space="preserve"> verificación del funcionamiento de las funcionalidades desarrolladas, detección de errores y realización de ajustes.</w:t>
            </w:r>
          </w:p>
          <w:p w:rsidR="00000000" w:rsidDel="00000000" w:rsidP="00000000" w:rsidRDefault="00000000" w:rsidRPr="00000000" w14:paraId="0000006F">
            <w:pPr>
              <w:numPr>
                <w:ilvl w:val="0"/>
                <w:numId w:val="3"/>
              </w:numPr>
              <w:spacing w:after="240" w:before="0" w:beforeAutospacing="0" w:lineRule="auto"/>
              <w:ind w:left="720" w:hanging="360"/>
              <w:rPr/>
            </w:pPr>
            <w:r w:rsidDel="00000000" w:rsidR="00000000" w:rsidRPr="00000000">
              <w:rPr>
                <w:b w:val="1"/>
                <w:bCs w:val="1"/>
                <w:rtl w:val="0"/>
              </w:rPr>
              <w:t>Mejora continua: revisión de los resultados obtenidos en cada iteraciones de trabajo para realizar mejoras y continuar con las funcionalidades pendientes.</w:t>
            </w:r>
            <w:r w:rsidDel="00000000" w:rsidR="00000000" w:rsidRPr="00000000">
              <w:rPr>
                <w:rtl w:val="0"/>
              </w:rPr>
            </w:r>
          </w:p>
          <w:p w:rsidR="00000000" w:rsidDel="00000000" w:rsidP="00000000" w:rsidRDefault="00000000" w:rsidRPr="00000000" w14:paraId="00000070">
            <w:pPr>
              <w:spacing w:after="240" w:before="240" w:lineRule="auto"/>
              <w:jc w:val="both"/>
              <w:rPr>
                <w:color w:val="ff0000"/>
                <w:sz w:val="18"/>
                <w:szCs w:val="18"/>
              </w:rPr>
            </w:pPr>
            <w:r w:rsidDel="00000000" w:rsidR="00000000" w:rsidRPr="00000000">
              <w:rPr>
                <w:rtl w:val="0"/>
              </w:rPr>
            </w:r>
          </w:p>
          <w:p w:rsidR="00000000" w:rsidDel="00000000" w:rsidP="00000000" w:rsidRDefault="00000000" w:rsidRPr="00000000" w14:paraId="00000071">
            <w:pPr>
              <w:jc w:val="both"/>
              <w:rPr>
                <w:color w:val="548dd4"/>
                <w:sz w:val="20"/>
                <w:szCs w:val="20"/>
              </w:rPr>
            </w:pPr>
            <w:r w:rsidDel="00000000" w:rsidR="00000000" w:rsidRPr="00000000">
              <w:rPr>
                <w:rtl w:val="0"/>
              </w:rPr>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5">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smallCaps w:val="0"/>
                <w:strike w:val="0"/>
                <w:color w:val="1f3864"/>
                <w:sz w:val="22"/>
                <w:szCs w:val="22"/>
                <w:u w:val="none"/>
                <w:shd w:fill="auto" w:val="clear"/>
                <w:vertAlign w:val="baseline"/>
              </w:rPr>
            </w:pPr>
            <w:r w:rsidDel="00000000" w:rsidR="00000000" w:rsidRPr="00000000">
              <w:rPr>
                <w:b w:val="1"/>
                <w:bCs w:val="1"/>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smallCaps w:val="0"/>
                <w:strike w:val="0"/>
                <w:color w:val="1f3864"/>
                <w:sz w:val="22"/>
                <w:szCs w:val="22"/>
                <w:u w:val="none"/>
                <w:shd w:fill="auto" w:val="clear"/>
                <w:vertAlign w:val="baseline"/>
              </w:rPr>
            </w:pPr>
            <w:r w:rsidDel="00000000" w:rsidR="00000000" w:rsidRPr="00000000">
              <w:rPr>
                <w:b w:val="1"/>
                <w:bCs w:val="1"/>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smallCaps w:val="0"/>
                <w:strike w:val="0"/>
                <w:color w:val="1f3864"/>
                <w:sz w:val="22"/>
                <w:szCs w:val="22"/>
                <w:u w:val="none"/>
                <w:shd w:fill="auto" w:val="clear"/>
                <w:vertAlign w:val="baseline"/>
              </w:rPr>
            </w:pPr>
            <w:r w:rsidDel="00000000" w:rsidR="00000000" w:rsidRPr="00000000">
              <w:rPr>
                <w:b w:val="1"/>
                <w:bCs w:val="1"/>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smallCaps w:val="0"/>
                <w:strike w:val="0"/>
                <w:color w:val="1f3864"/>
                <w:sz w:val="22"/>
                <w:szCs w:val="22"/>
                <w:u w:val="none"/>
                <w:shd w:fill="auto" w:val="clear"/>
                <w:vertAlign w:val="baseline"/>
              </w:rPr>
            </w:pPr>
            <w:r w:rsidDel="00000000" w:rsidR="00000000" w:rsidRPr="00000000">
              <w:rPr>
                <w:b w:val="1"/>
                <w:bCs w:val="1"/>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smallCaps w:val="0"/>
                <w:strike w:val="0"/>
                <w:color w:val="1f3864"/>
                <w:sz w:val="22"/>
                <w:szCs w:val="22"/>
                <w:u w:val="none"/>
                <w:shd w:fill="auto" w:val="clear"/>
                <w:vertAlign w:val="baseline"/>
              </w:rPr>
            </w:pPr>
            <w:r w:rsidDel="00000000" w:rsidR="00000000" w:rsidRPr="00000000">
              <w:rPr>
                <w:b w:val="1"/>
                <w:bCs w:val="1"/>
                <w:smallCaps w:val="0"/>
                <w:strike w:val="0"/>
                <w:color w:val="1f3864"/>
                <w:sz w:val="22"/>
                <w:szCs w:val="22"/>
                <w:u w:val="none"/>
                <w:shd w:fill="auto" w:val="clear"/>
                <w:vertAlign w:val="baseline"/>
                <w:rtl w:val="0"/>
              </w:rPr>
              <w:t xml:space="preserve">Justificación</w:t>
            </w:r>
          </w:p>
        </w:tc>
      </w:tr>
      <w:tr>
        <w:trPr>
          <w:cantSplit w:val="0"/>
          <w:trHeight w:val="1123.4863281249998"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de requerimientos</w:t>
            </w:r>
            <w:r w:rsidDel="00000000" w:rsidR="00000000" w:rsidRPr="00000000">
              <w:rPr>
                <w:rtl w:val="0"/>
              </w:rPr>
            </w:r>
          </w:p>
        </w:tc>
        <w:tc>
          <w:tcPr/>
          <w:p w:rsidR="00000000" w:rsidDel="00000000" w:rsidP="00000000" w:rsidRDefault="00000000" w:rsidRPr="00000000" w14:paraId="0000007E">
            <w:pPr>
              <w:jc w:val="both"/>
              <w:rPr>
                <w:b w:val="1"/>
                <w:bCs w:val="1"/>
                <w:color w:val="1d2763"/>
              </w:rPr>
            </w:pPr>
            <w:r w:rsidDel="00000000" w:rsidR="00000000" w:rsidRPr="00000000">
              <w:rPr>
                <w:b w:val="1"/>
                <w:bCs w:val="1"/>
                <w:color w:val="1d2763"/>
                <w:rtl w:val="0"/>
              </w:rPr>
              <w:t xml:space="preserve">Registro de los requerimientos funcionales y necesidades identificadas </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el análisis inicial del problema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de datos </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que representa la estructura de la información del sistema </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el diseño de la solución de datos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de interfaz </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Diseño de las principales pantallas del sistema </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visualizar la solución antes de su implementación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funcional </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Primera versión funcional del sistema </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el avance del desarrollo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Sistema de gestión </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Solución informática desarrollada para inventario y mantenimiento </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Constituye el producto principal del proyecto </w:t>
            </w:r>
          </w:p>
        </w:tc>
      </w:tr>
      <w:tr>
        <w:trPr>
          <w:cantSplit w:val="0"/>
          <w:trHeight w:val="362" w:hRule="atLeast"/>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Pruebas y validación </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Registro de pruebas realizadas y resultados obtenidos </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Demuestra el funcionamiento y validación de la solución </w:t>
            </w:r>
          </w:p>
        </w:tc>
      </w:tr>
      <w:tr>
        <w:trPr>
          <w:cantSplit w:val="0"/>
          <w:trHeight w:val="362" w:hRule="atLeast"/>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Documentación técnica </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Documentación del sistema, funcionamiento y componentes </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Permite evidenciar y explicar la solución desarrollada </w:t>
            </w:r>
          </w:p>
        </w:tc>
      </w:tr>
    </w:tbl>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C">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A3">
            <w:pPr>
              <w:jc w:val="center"/>
              <w:rPr>
                <w:color w:val="1f3864"/>
                <w:sz w:val="18"/>
                <w:szCs w:val="18"/>
              </w:rPr>
            </w:pPr>
            <w:r w:rsidDel="00000000" w:rsidR="00000000" w:rsidRPr="00000000">
              <w:rPr>
                <w:color w:val="1f3864"/>
                <w:sz w:val="18"/>
                <w:szCs w:val="18"/>
                <w:rtl w:val="0"/>
              </w:rPr>
              <w:t xml:space="preserve">Competencia o unidades de competencias</w:t>
            </w:r>
          </w:p>
        </w:tc>
        <w:tc>
          <w:tcPr>
            <w:tcBorders>
              <w:bottom w:color="000000" w:space="0" w:sz="4" w:val="single"/>
            </w:tcBorders>
            <w:vAlign w:val="center"/>
          </w:tcPr>
          <w:p w:rsidR="00000000" w:rsidDel="00000000" w:rsidP="00000000" w:rsidRDefault="00000000" w:rsidRPr="00000000" w14:paraId="000000A4">
            <w:pPr>
              <w:jc w:val="center"/>
              <w:rPr>
                <w:color w:val="1f3864"/>
              </w:rPr>
            </w:pPr>
            <w:r w:rsidDel="00000000" w:rsidR="00000000" w:rsidRPr="00000000">
              <w:rPr>
                <w:color w:val="1f3864"/>
                <w:rtl w:val="0"/>
              </w:rPr>
              <w:t xml:space="preserve">Nombre de  Actividades/Tareas</w:t>
            </w:r>
          </w:p>
        </w:tc>
        <w:tc>
          <w:tcPr>
            <w:tcBorders>
              <w:bottom w:color="000000" w:space="0" w:sz="4" w:val="single"/>
            </w:tcBorders>
            <w:vAlign w:val="center"/>
          </w:tcPr>
          <w:p w:rsidR="00000000" w:rsidDel="00000000" w:rsidP="00000000" w:rsidRDefault="00000000" w:rsidRPr="00000000" w14:paraId="000000A5">
            <w:pPr>
              <w:jc w:val="center"/>
              <w:rPr>
                <w:color w:val="1f3864"/>
              </w:rPr>
            </w:pPr>
            <w:r w:rsidDel="00000000" w:rsidR="00000000" w:rsidRPr="00000000">
              <w:rPr>
                <w:color w:val="1f3864"/>
                <w:rtl w:val="0"/>
              </w:rPr>
              <w:t xml:space="preserve">Descripción Actividades/Tareas</w:t>
            </w:r>
          </w:p>
        </w:tc>
        <w:tc>
          <w:tcPr>
            <w:tcBorders>
              <w:bottom w:color="000000" w:space="0" w:sz="4" w:val="single"/>
            </w:tcBorders>
            <w:vAlign w:val="center"/>
          </w:tcPr>
          <w:p w:rsidR="00000000" w:rsidDel="00000000" w:rsidP="00000000" w:rsidRDefault="00000000" w:rsidRPr="00000000" w14:paraId="000000A6">
            <w:pPr>
              <w:jc w:val="center"/>
              <w:rPr>
                <w:color w:val="1f3864"/>
              </w:rPr>
            </w:pPr>
            <w:r w:rsidDel="00000000" w:rsidR="00000000" w:rsidRPr="00000000">
              <w:rPr>
                <w:color w:val="1f3864"/>
                <w:rtl w:val="0"/>
              </w:rPr>
              <w:t xml:space="preserve">Recursos</w:t>
            </w:r>
          </w:p>
        </w:tc>
        <w:tc>
          <w:tcPr>
            <w:tcBorders>
              <w:bottom w:color="000000" w:space="0" w:sz="4" w:val="single"/>
              <w:right w:color="ffffff" w:space="0" w:sz="4" w:val="single"/>
            </w:tcBorders>
            <w:vAlign w:val="center"/>
          </w:tcPr>
          <w:p w:rsidR="00000000" w:rsidDel="00000000" w:rsidP="00000000" w:rsidRDefault="00000000" w:rsidRPr="00000000" w14:paraId="000000A7">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A8">
            <w:pPr>
              <w:jc w:val="center"/>
              <w:rPr>
                <w:color w:val="1f3864"/>
              </w:rPr>
            </w:pPr>
            <w:r w:rsidDel="00000000" w:rsidR="00000000" w:rsidRPr="00000000">
              <w:rPr>
                <w:rtl w:val="0"/>
              </w:rPr>
            </w:r>
          </w:p>
        </w:tc>
        <w:tc>
          <w:tcPr>
            <w:tcBorders>
              <w:left w:color="ffffff" w:space="0" w:sz="4" w:val="single"/>
              <w:bottom w:color="000000" w:space="0" w:sz="4" w:val="single"/>
            </w:tcBorders>
            <w:shd w:fill="d9d9d9" w:val="clear"/>
            <w:vAlign w:val="center"/>
          </w:tcPr>
          <w:p w:rsidR="00000000" w:rsidDel="00000000" w:rsidP="00000000" w:rsidRDefault="00000000" w:rsidRPr="00000000" w14:paraId="000000A9">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AA">
            <w:pPr>
              <w:jc w:val="center"/>
              <w:rPr>
                <w:color w:val="1f3864"/>
              </w:rPr>
            </w:pPr>
            <w:r w:rsidDel="00000000" w:rsidR="00000000" w:rsidRPr="00000000">
              <w:rPr>
                <w:color w:val="1f3864"/>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Gestión de proyectos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Levantamiento de requerimientos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Registro de los requerimientos funcionales y necesidades identificadas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Reuniones, documentación, computador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2 semanas </w:t>
            </w:r>
          </w:p>
          <w:p w:rsidR="00000000" w:rsidDel="00000000" w:rsidP="00000000" w:rsidRDefault="00000000" w:rsidRPr="00000000" w14:paraId="000000B0">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Puede requerir ajustes según información obtenida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Gestión de proyectos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Planificación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Organizar actividades, recursos y tiempos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Carta Gantt, herramientas de gestión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1 semana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Seguimiento durante todo el proyecto </w:t>
            </w:r>
          </w:p>
        </w:tc>
      </w:tr>
      <w:tr>
        <w:trPr>
          <w:cantSplit w:val="0"/>
          <w:trHeight w:val="856.36474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Modelos de datos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Diseño de base de datos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Diseñar entidades, relaciones y estructura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Herramienta de modelamiento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2 semanas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Ajustes según requerimientos </w:t>
            </w:r>
          </w:p>
        </w:tc>
      </w:tr>
      <w:tr>
        <w:trPr>
          <w:cantSplit w:val="0"/>
          <w:trHeight w:val="856.36474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Modelos de datos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Implementación 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Implementar la base de datos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SGBD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2 semanas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Validar integridad </w:t>
            </w:r>
          </w:p>
        </w:tc>
      </w:tr>
      <w:tr>
        <w:trPr>
          <w:cantSplit w:val="0"/>
          <w:trHeight w:val="856.36474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Desarrollo de software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Diseño de interfaz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Diseñar las principales pantallas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Herramienta de prototipado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2 semanas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Ajustar según necesidades </w:t>
            </w:r>
          </w:p>
        </w:tc>
      </w:tr>
      <w:tr>
        <w:trPr>
          <w:cantSplit w:val="0"/>
          <w:trHeight w:val="856.36474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Desarrollo de software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Desarrollo del sistema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Implementar funcionalidades principales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IDE, lenguaje/framework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jc w:val="both"/>
              <w:rPr>
                <w:sz w:val="18"/>
                <w:szCs w:val="18"/>
              </w:rPr>
            </w:pPr>
            <w:r w:rsidDel="00000000" w:rsidR="00000000" w:rsidRPr="00000000">
              <w:rPr>
                <w:sz w:val="18"/>
                <w:szCs w:val="18"/>
                <w:rtl w:val="0"/>
              </w:rPr>
              <w:t xml:space="preserve">5 semanas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Desarrollo progresivo </w:t>
            </w:r>
          </w:p>
        </w:tc>
      </w:tr>
      <w:tr>
        <w:trPr>
          <w:cantSplit w:val="0"/>
          <w:trHeight w:val="856.36474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Desarrollo de software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Integración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jc w:val="both"/>
              <w:rPr>
                <w:sz w:val="18"/>
                <w:szCs w:val="18"/>
              </w:rPr>
            </w:pPr>
            <w:r w:rsidDel="00000000" w:rsidR="00000000" w:rsidRPr="00000000">
              <w:rPr>
                <w:sz w:val="18"/>
                <w:szCs w:val="18"/>
                <w:rtl w:val="0"/>
              </w:rPr>
              <w:t xml:space="preserve">Integrar componentes del sistema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Entorno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jc w:val="both"/>
              <w:rPr>
                <w:sz w:val="18"/>
                <w:szCs w:val="18"/>
              </w:rPr>
            </w:pPr>
            <w:r w:rsidDel="00000000" w:rsidR="00000000" w:rsidRPr="00000000">
              <w:rPr>
                <w:sz w:val="18"/>
                <w:szCs w:val="18"/>
                <w:rtl w:val="0"/>
              </w:rPr>
              <w:t xml:space="preserve">2 semanas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B">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jc w:val="both"/>
              <w:rPr>
                <w:sz w:val="18"/>
                <w:szCs w:val="18"/>
              </w:rPr>
            </w:pPr>
            <w:r w:rsidDel="00000000" w:rsidR="00000000" w:rsidRPr="00000000">
              <w:rPr>
                <w:sz w:val="18"/>
                <w:szCs w:val="18"/>
                <w:rtl w:val="0"/>
              </w:rPr>
              <w:t xml:space="preserve">Detectar problemas de integración </w:t>
            </w:r>
          </w:p>
        </w:tc>
      </w:tr>
      <w:tr>
        <w:trPr>
          <w:cantSplit w:val="0"/>
          <w:trHeight w:val="856.36474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jc w:val="both"/>
              <w:rPr>
                <w:sz w:val="18"/>
                <w:szCs w:val="18"/>
              </w:rPr>
            </w:pPr>
            <w:r w:rsidDel="00000000" w:rsidR="00000000" w:rsidRPr="00000000">
              <w:rPr>
                <w:sz w:val="18"/>
                <w:szCs w:val="18"/>
                <w:rtl w:val="0"/>
              </w:rPr>
              <w:t xml:space="preserve">Pruebas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jc w:val="both"/>
              <w:rPr>
                <w:sz w:val="18"/>
                <w:szCs w:val="18"/>
              </w:rPr>
            </w:pPr>
            <w:r w:rsidDel="00000000" w:rsidR="00000000" w:rsidRPr="00000000">
              <w:rPr>
                <w:sz w:val="18"/>
                <w:szCs w:val="18"/>
                <w:rtl w:val="0"/>
              </w:rPr>
              <w:t xml:space="preserve">Validación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jc w:val="both"/>
              <w:rPr>
                <w:sz w:val="18"/>
                <w:szCs w:val="18"/>
              </w:rPr>
            </w:pPr>
            <w:r w:rsidDel="00000000" w:rsidR="00000000" w:rsidRPr="00000000">
              <w:rPr>
                <w:sz w:val="18"/>
                <w:szCs w:val="18"/>
                <w:rtl w:val="0"/>
              </w:rPr>
              <w:t xml:space="preserve">Ejecutar pruebas funcionales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jc w:val="both"/>
              <w:rPr>
                <w:sz w:val="18"/>
                <w:szCs w:val="18"/>
              </w:rPr>
            </w:pPr>
            <w:r w:rsidDel="00000000" w:rsidR="00000000" w:rsidRPr="00000000">
              <w:rPr>
                <w:sz w:val="18"/>
                <w:szCs w:val="18"/>
                <w:rtl w:val="0"/>
              </w:rPr>
              <w:t xml:space="preserve">Sistema desarrollado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jc w:val="both"/>
              <w:rPr>
                <w:sz w:val="18"/>
                <w:szCs w:val="18"/>
              </w:rPr>
            </w:pPr>
            <w:r w:rsidDel="00000000" w:rsidR="00000000" w:rsidRPr="00000000">
              <w:rPr>
                <w:sz w:val="18"/>
                <w:szCs w:val="18"/>
                <w:rtl w:val="0"/>
              </w:rPr>
              <w:t xml:space="preserve">1 semana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2">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jc w:val="both"/>
              <w:rPr>
                <w:sz w:val="18"/>
                <w:szCs w:val="18"/>
              </w:rPr>
            </w:pPr>
            <w:r w:rsidDel="00000000" w:rsidR="00000000" w:rsidRPr="00000000">
              <w:rPr>
                <w:sz w:val="18"/>
                <w:szCs w:val="18"/>
                <w:rtl w:val="0"/>
              </w:rPr>
              <w:t xml:space="preserve">Registrar resultados </w:t>
            </w:r>
          </w:p>
        </w:tc>
      </w:tr>
      <w:tr>
        <w:trPr>
          <w:cantSplit w:val="0"/>
          <w:trHeight w:val="856.36474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jc w:val="both"/>
              <w:rPr>
                <w:sz w:val="18"/>
                <w:szCs w:val="18"/>
              </w:rPr>
            </w:pPr>
            <w:r w:rsidDel="00000000" w:rsidR="00000000" w:rsidRPr="00000000">
              <w:rPr>
                <w:sz w:val="18"/>
                <w:szCs w:val="18"/>
                <w:rtl w:val="0"/>
              </w:rPr>
              <w:t xml:space="preserve">Pruebas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jc w:val="both"/>
              <w:rPr>
                <w:sz w:val="18"/>
                <w:szCs w:val="18"/>
              </w:rPr>
            </w:pPr>
            <w:r w:rsidDel="00000000" w:rsidR="00000000" w:rsidRPr="00000000">
              <w:rPr>
                <w:sz w:val="18"/>
                <w:szCs w:val="18"/>
                <w:rtl w:val="0"/>
              </w:rPr>
              <w:t xml:space="preserve">Mejoras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jc w:val="both"/>
              <w:rPr>
                <w:sz w:val="18"/>
                <w:szCs w:val="18"/>
              </w:rPr>
            </w:pPr>
            <w:r w:rsidDel="00000000" w:rsidR="00000000" w:rsidRPr="00000000">
              <w:rPr>
                <w:sz w:val="18"/>
                <w:szCs w:val="18"/>
                <w:rtl w:val="0"/>
              </w:rPr>
              <w:t xml:space="preserve">Corregir errores y realizar ajustes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jc w:val="both"/>
              <w:rPr>
                <w:sz w:val="18"/>
                <w:szCs w:val="18"/>
              </w:rPr>
            </w:pPr>
            <w:r w:rsidDel="00000000" w:rsidR="00000000" w:rsidRPr="00000000">
              <w:rPr>
                <w:sz w:val="18"/>
                <w:szCs w:val="18"/>
                <w:rtl w:val="0"/>
              </w:rPr>
              <w:t xml:space="preserve">Sistema desarrollado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jc w:val="both"/>
              <w:rPr>
                <w:sz w:val="18"/>
                <w:szCs w:val="18"/>
              </w:rPr>
            </w:pPr>
            <w:r w:rsidDel="00000000" w:rsidR="00000000" w:rsidRPr="00000000">
              <w:rPr>
                <w:sz w:val="18"/>
                <w:szCs w:val="18"/>
                <w:rtl w:val="0"/>
              </w:rPr>
              <w:t xml:space="preserve">1 semana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9">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jc w:val="both"/>
              <w:rPr>
                <w:sz w:val="18"/>
                <w:szCs w:val="18"/>
              </w:rPr>
            </w:pPr>
            <w:r w:rsidDel="00000000" w:rsidR="00000000" w:rsidRPr="00000000">
              <w:rPr>
                <w:sz w:val="18"/>
                <w:szCs w:val="18"/>
                <w:rtl w:val="0"/>
              </w:rPr>
              <w:t xml:space="preserve">Según resultados de pruebas </w:t>
            </w:r>
          </w:p>
        </w:tc>
      </w:tr>
      <w:tr>
        <w:trPr>
          <w:cantSplit w:val="0"/>
          <w:trHeight w:val="856.36474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jc w:val="both"/>
              <w:rPr>
                <w:sz w:val="18"/>
                <w:szCs w:val="18"/>
              </w:rPr>
            </w:pPr>
            <w:r w:rsidDel="00000000" w:rsidR="00000000" w:rsidRPr="00000000">
              <w:rPr>
                <w:sz w:val="18"/>
                <w:szCs w:val="18"/>
                <w:rtl w:val="0"/>
              </w:rPr>
              <w:t xml:space="preserve">Gestión de proyectos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jc w:val="both"/>
              <w:rPr>
                <w:sz w:val="18"/>
                <w:szCs w:val="18"/>
              </w:rPr>
            </w:pPr>
            <w:r w:rsidDel="00000000" w:rsidR="00000000" w:rsidRPr="00000000">
              <w:rPr>
                <w:sz w:val="18"/>
                <w:szCs w:val="18"/>
                <w:rtl w:val="0"/>
              </w:rPr>
              <w:t xml:space="preserve">Documentación y cierre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jc w:val="both"/>
              <w:rPr>
                <w:sz w:val="18"/>
                <w:szCs w:val="18"/>
              </w:rPr>
            </w:pPr>
            <w:r w:rsidDel="00000000" w:rsidR="00000000" w:rsidRPr="00000000">
              <w:rPr>
                <w:sz w:val="18"/>
                <w:szCs w:val="18"/>
                <w:rtl w:val="0"/>
              </w:rPr>
              <w:t xml:space="preserve">Elaborar documentación y evidencias finales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jc w:val="both"/>
              <w:rPr>
                <w:sz w:val="18"/>
                <w:szCs w:val="18"/>
              </w:rPr>
            </w:pPr>
            <w:r w:rsidDel="00000000" w:rsidR="00000000" w:rsidRPr="00000000">
              <w:rPr>
                <w:sz w:val="18"/>
                <w:szCs w:val="18"/>
                <w:rtl w:val="0"/>
              </w:rPr>
              <w:t xml:space="preserve">Editor de documentos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jc w:val="both"/>
              <w:rPr>
                <w:sz w:val="18"/>
                <w:szCs w:val="18"/>
              </w:rPr>
            </w:pPr>
            <w:r w:rsidDel="00000000" w:rsidR="00000000" w:rsidRPr="00000000">
              <w:rPr>
                <w:sz w:val="18"/>
                <w:szCs w:val="18"/>
                <w:rtl w:val="0"/>
              </w:rPr>
              <w:t xml:space="preserve">1 semana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F0">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jc w:val="both"/>
              <w:rPr>
                <w:sz w:val="18"/>
                <w:szCs w:val="18"/>
              </w:rPr>
            </w:pPr>
            <w:r w:rsidDel="00000000" w:rsidR="00000000" w:rsidRPr="00000000">
              <w:rPr>
                <w:sz w:val="18"/>
                <w:szCs w:val="18"/>
                <w:rtl w:val="0"/>
              </w:rPr>
              <w:t xml:space="preserve">Consolidación del proyecto </w:t>
            </w:r>
          </w:p>
        </w:tc>
      </w:tr>
    </w:tbl>
    <w:p w:rsidR="00000000" w:rsidDel="00000000" w:rsidP="00000000" w:rsidRDefault="00000000" w:rsidRPr="00000000" w14:paraId="000000F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tbl>
      <w:tblPr>
        <w:tblStyle w:val="Table16"/>
        <w:tblW w:w="11265.0" w:type="dxa"/>
        <w:jc w:val="left"/>
        <w:tblInd w:w="-140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9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59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b w:val="1"/>
                <w:bCs w:val="1"/>
                <w:sz w:val="16"/>
                <w:szCs w:val="16"/>
                <w:rtl w:val="0"/>
              </w:rPr>
              <w:t xml:space="preserve">Levantamiento de requerimientos </w:t>
            </w: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b w:val="1"/>
                <w:bCs w:val="1"/>
                <w:sz w:val="16"/>
                <w:szCs w:val="16"/>
                <w:rtl w:val="0"/>
              </w:rPr>
              <w:t xml:space="preserve">Planificación del proyecto </w:t>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b w:val="1"/>
                <w:bCs w:val="1"/>
                <w:sz w:val="16"/>
                <w:szCs w:val="16"/>
                <w:rtl w:val="0"/>
              </w:rPr>
              <w:t xml:space="preserve">Diseño de base de datos </w:t>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b w:val="1"/>
                <w:bCs w:val="1"/>
                <w:sz w:val="16"/>
                <w:szCs w:val="16"/>
                <w:rtl w:val="0"/>
              </w:rPr>
              <w:t xml:space="preserve">Implementación BD </w:t>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b w:val="1"/>
                <w:bCs w:val="1"/>
                <w:sz w:val="16"/>
                <w:szCs w:val="16"/>
                <w:rtl w:val="0"/>
              </w:rPr>
              <w:t xml:space="preserve">Diseño de interfaz </w:t>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b w:val="1"/>
                <w:bCs w:val="1"/>
                <w:sz w:val="16"/>
                <w:szCs w:val="16"/>
                <w:rtl w:val="0"/>
              </w:rPr>
              <w:t xml:space="preserve">Desarrollo del sistema </w:t>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b w:val="1"/>
                <w:bCs w:val="1"/>
                <w:sz w:val="16"/>
                <w:szCs w:val="16"/>
                <w:rtl w:val="0"/>
              </w:rPr>
              <w:t xml:space="preserve">Integración </w:t>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b w:val="1"/>
                <w:bCs w:val="1"/>
                <w:sz w:val="16"/>
                <w:szCs w:val="16"/>
                <w:rtl w:val="0"/>
              </w:rPr>
              <w:t xml:space="preserve">Pruebas </w:t>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b w:val="1"/>
                <w:bCs w:val="1"/>
                <w:sz w:val="16"/>
                <w:szCs w:val="16"/>
                <w:rtl w:val="0"/>
              </w:rPr>
              <w:t xml:space="preserve">Mejoras </w:t>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b w:val="1"/>
                <w:bCs w:val="1"/>
                <w:sz w:val="16"/>
                <w:szCs w:val="16"/>
                <w:rtl w:val="0"/>
              </w:rPr>
              <w:t xml:space="preserve">Documentación </w:t>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b w:val="1"/>
                <w:bCs w:val="1"/>
                <w:sz w:val="16"/>
                <w:szCs w:val="16"/>
                <w:rtl w:val="0"/>
              </w:rPr>
              <w:t xml:space="preserve">Presentación/cierre </w:t>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FC">
      <w:pPr>
        <w:rPr/>
      </w:pPr>
      <w:r w:rsidDel="00000000" w:rsidR="00000000" w:rsidRPr="00000000">
        <w:rPr>
          <w:rtl w:val="0"/>
        </w:rPr>
      </w:r>
    </w:p>
    <w:p>
      <w:pPr>
        <w:pStyle w:val="Heading1"/>
      </w:pPr>
      <w:r>
        <w:t>Nota de actualización de metodología y planificación</w:t>
      </w:r>
    </w:p>
    <w:p>
      <w:r>
        <w:t>La propuesta original de Fase 1 incluyó Scrum. Posteriormente se decidió trabajar individualmente con Crystal Clear. Este documento se actualiza para reflejar la metodología adoptada, sin atribuir a la Fase 1 pruebas o actividades ejecutadas después.</w:t>
      </w:r>
    </w:p>
    <w:p>
      <w:r>
        <w:t>La Carta Gantt de la guía registra una planificación inicial, no un registro confirmado de ejecución. El calendario académico se distribuye en Fase 1 (semanas 1–4), Fase 2 (semanas 5–15) y Fase 3 (semanas 16–18). Las fechas reales y desvíos deben comprobarse antes de declarar cumplimiento.</w:t>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0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YvexPq0J+EdP39zY+zYuZB3Ujw==">CgMxLjAaDQoBMBIICgYIBTICCAEyDmgubWg4NWFrcnlhcGoxOAByITFLcjZpR3haY1ctMHdrVGNPMGtDMk5OY0MwYUw1ZktpVw==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0x01010048559AD10BB8994EAB51E48F3FE516F0</vt:lpwstr>
  </property>
  <property fmtid="{D5CDD505-2E9C-101B-9397-08002B2CF9AE}" pid="3" name="MediaServiceImageTags">
    <vt:lpwstr/>
  </property>
</Properties>
</file>