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5A" w:rsidRPr="00714728" w:rsidRDefault="00C77E5A" w:rsidP="00C77E5A">
      <w:pPr>
        <w:spacing w:after="60" w:line="250" w:lineRule="exact"/>
        <w:rPr>
          <w:rFonts w:ascii="Arial" w:hAnsi="Arial" w:cs="Arial"/>
          <w:b/>
          <w:bCs/>
          <w:sz w:val="21"/>
          <w:szCs w:val="21"/>
          <w:lang w:val="en-GB"/>
        </w:rPr>
      </w:pPr>
      <w:r w:rsidRPr="00714728">
        <w:rPr>
          <w:rFonts w:ascii="Arial" w:hAnsi="Arial" w:cs="Arial"/>
          <w:b/>
          <w:bCs/>
          <w:sz w:val="21"/>
          <w:szCs w:val="21"/>
          <w:lang w:val="en-GB"/>
        </w:rPr>
        <w:t>Confirmation of PCI Compliance</w:t>
      </w:r>
    </w:p>
    <w:p w:rsidR="00C77E5A" w:rsidRPr="00714728" w:rsidRDefault="00C77E5A" w:rsidP="00C77E5A">
      <w:pPr>
        <w:spacing w:after="60" w:line="250" w:lineRule="exact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C77E5A" w:rsidRPr="00714728" w:rsidRDefault="00C77E5A" w:rsidP="00C77E5A">
      <w:pPr>
        <w:spacing w:line="240" w:lineRule="exact"/>
        <w:rPr>
          <w:rFonts w:ascii="Arial" w:hAnsi="Arial" w:cs="Arial"/>
          <w:spacing w:val="4"/>
          <w:sz w:val="21"/>
          <w:szCs w:val="21"/>
          <w:lang w:val="en-GB"/>
        </w:rPr>
      </w:pPr>
      <w:r w:rsidRPr="00714728">
        <w:rPr>
          <w:rFonts w:ascii="Arial" w:hAnsi="Arial" w:cs="Arial"/>
          <w:spacing w:val="4"/>
          <w:sz w:val="21"/>
          <w:szCs w:val="21"/>
        </w:rPr>
        <w:fldChar w:fldCharType="begin"/>
      </w:r>
      <w:r w:rsidRPr="00714728">
        <w:rPr>
          <w:rFonts w:ascii="Arial" w:hAnsi="Arial" w:cs="Arial"/>
          <w:spacing w:val="4"/>
          <w:sz w:val="21"/>
          <w:szCs w:val="21"/>
          <w:lang w:val="en-GB"/>
        </w:rPr>
        <w:instrText xml:space="preserve"> MERGEFIELD "Briefanrede" </w:instrText>
      </w:r>
      <w:r w:rsidRPr="00714728">
        <w:rPr>
          <w:rFonts w:ascii="Arial" w:hAnsi="Arial" w:cs="Arial"/>
          <w:spacing w:val="4"/>
          <w:sz w:val="21"/>
          <w:szCs w:val="21"/>
        </w:rPr>
        <w:fldChar w:fldCharType="separate"/>
      </w:r>
      <w:r w:rsidRPr="00714728">
        <w:rPr>
          <w:rFonts w:ascii="Arial" w:hAnsi="Arial" w:cs="Arial"/>
          <w:noProof/>
          <w:spacing w:val="4"/>
          <w:sz w:val="21"/>
          <w:szCs w:val="21"/>
          <w:lang w:val="en-GB"/>
        </w:rPr>
        <w:t>Dear Sirs,</w:t>
      </w:r>
      <w:r w:rsidRPr="00714728">
        <w:rPr>
          <w:rFonts w:ascii="Arial" w:hAnsi="Arial" w:cs="Arial"/>
          <w:spacing w:val="4"/>
          <w:sz w:val="21"/>
          <w:szCs w:val="21"/>
        </w:rPr>
        <w:fldChar w:fldCharType="end"/>
      </w:r>
    </w:p>
    <w:p w:rsidR="00C77E5A" w:rsidRPr="00714728" w:rsidRDefault="00C77E5A" w:rsidP="00C77E5A">
      <w:pPr>
        <w:spacing w:line="250" w:lineRule="exact"/>
        <w:rPr>
          <w:rFonts w:ascii="Arial" w:hAnsi="Arial" w:cs="Arial"/>
          <w:sz w:val="21"/>
          <w:szCs w:val="21"/>
          <w:lang w:val="en-GB"/>
        </w:rPr>
      </w:pPr>
    </w:p>
    <w:p w:rsidR="00C77E5A" w:rsidRPr="00714728" w:rsidRDefault="00292364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Arial" w:hAnsi="Arial" w:cs="Arial"/>
          <w:color w:val="000000"/>
          <w:sz w:val="21"/>
          <w:szCs w:val="21"/>
          <w:lang w:val="en-GB"/>
        </w:rPr>
      </w:pPr>
      <w:r>
        <w:rPr>
          <w:rFonts w:ascii="Arial" w:hAnsi="Arial" w:cs="Arial"/>
          <w:color w:val="000000"/>
          <w:sz w:val="21"/>
          <w:szCs w:val="21"/>
          <w:lang w:val="en-GB"/>
        </w:rPr>
        <w:t>We, eRevMax Ltd.,</w:t>
      </w:r>
      <w:r w:rsidR="00C77E5A"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 hereby confirm that we will maintain our PCI Compliance in full during the</w:t>
      </w:r>
      <w:r w:rsidR="0096663F"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 period of our cooperation with</w:t>
      </w:r>
      <w:r w:rsidR="00C77E5A"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 Datatrans Ltd </w:t>
      </w:r>
      <w:r w:rsidR="003305B5">
        <w:rPr>
          <w:rFonts w:ascii="Arial" w:hAnsi="Arial" w:cs="Arial"/>
          <w:color w:val="000000"/>
          <w:sz w:val="21"/>
          <w:szCs w:val="21"/>
          <w:lang w:val="en-GB"/>
        </w:rPr>
        <w:t xml:space="preserve">on behalf of Seekda </w:t>
      </w:r>
      <w:r>
        <w:rPr>
          <w:rFonts w:ascii="Arial" w:hAnsi="Arial" w:cs="Arial"/>
          <w:color w:val="000000"/>
          <w:sz w:val="21"/>
          <w:szCs w:val="21"/>
          <w:lang w:val="en-GB"/>
        </w:rPr>
        <w:t xml:space="preserve">GmbH </w:t>
      </w:r>
      <w:r w:rsidR="00C77E5A"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and that we will always process the card data of </w:t>
      </w:r>
      <w:r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Datatrans Ltd </w:t>
      </w:r>
      <w:r>
        <w:rPr>
          <w:rFonts w:ascii="Arial" w:hAnsi="Arial" w:cs="Arial"/>
          <w:color w:val="000000"/>
          <w:sz w:val="21"/>
          <w:szCs w:val="21"/>
          <w:lang w:val="en-GB"/>
        </w:rPr>
        <w:t>on behalf of Seekda GmbH</w:t>
      </w:r>
      <w:r w:rsidR="003305B5">
        <w:rPr>
          <w:rFonts w:ascii="Arial" w:hAnsi="Arial" w:cs="Arial"/>
          <w:color w:val="000000"/>
          <w:sz w:val="21"/>
          <w:szCs w:val="21"/>
          <w:lang w:val="en-GB"/>
        </w:rPr>
        <w:t xml:space="preserve"> </w:t>
      </w:r>
      <w:r w:rsidR="00C77E5A" w:rsidRPr="00714728">
        <w:rPr>
          <w:rFonts w:ascii="Arial" w:hAnsi="Arial" w:cs="Arial"/>
          <w:color w:val="000000"/>
          <w:sz w:val="21"/>
          <w:szCs w:val="21"/>
          <w:lang w:val="en-GB"/>
        </w:rPr>
        <w:t>fully in accordance with the respectively valid version of PCI DSS and we will be fully responsible in the event of any negligent compromising of the card data.</w:t>
      </w:r>
    </w:p>
    <w:p w:rsidR="00C77E5A" w:rsidRPr="00714728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Arial" w:hAnsi="Arial" w:cs="Arial"/>
          <w:sz w:val="21"/>
          <w:szCs w:val="21"/>
          <w:lang w:val="en-GB"/>
        </w:rPr>
      </w:pPr>
    </w:p>
    <w:p w:rsidR="00C77E5A" w:rsidRPr="00714728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Arial" w:hAnsi="Arial" w:cs="Arial"/>
          <w:color w:val="000000"/>
          <w:sz w:val="21"/>
          <w:szCs w:val="21"/>
          <w:lang w:val="en-GB"/>
        </w:rPr>
      </w:pPr>
      <w:r w:rsidRPr="00714728">
        <w:rPr>
          <w:rFonts w:ascii="Arial" w:hAnsi="Arial" w:cs="Arial"/>
          <w:color w:val="000000"/>
          <w:sz w:val="21"/>
          <w:szCs w:val="21"/>
          <w:lang w:val="en-GB"/>
        </w:rPr>
        <w:t>We also undertake to info</w:t>
      </w:r>
      <w:r w:rsidR="00A16ED2"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rm Datatrans Ltd </w:t>
      </w:r>
      <w:r w:rsidR="00292364">
        <w:rPr>
          <w:rFonts w:ascii="Arial" w:hAnsi="Arial" w:cs="Arial"/>
          <w:color w:val="000000"/>
          <w:sz w:val="21"/>
          <w:szCs w:val="21"/>
          <w:lang w:val="en-GB"/>
        </w:rPr>
        <w:t>and</w:t>
      </w:r>
      <w:r w:rsidR="003305B5">
        <w:rPr>
          <w:rFonts w:ascii="Arial" w:hAnsi="Arial" w:cs="Arial"/>
          <w:color w:val="000000"/>
          <w:sz w:val="21"/>
          <w:szCs w:val="21"/>
          <w:lang w:val="en-GB"/>
        </w:rPr>
        <w:t xml:space="preserve"> Seekda</w:t>
      </w:r>
      <w:r w:rsidR="00292364">
        <w:rPr>
          <w:rFonts w:ascii="Arial" w:hAnsi="Arial" w:cs="Arial"/>
          <w:color w:val="000000"/>
          <w:sz w:val="21"/>
          <w:szCs w:val="21"/>
          <w:lang w:val="en-GB"/>
        </w:rPr>
        <w:t xml:space="preserve"> GmbH</w:t>
      </w:r>
      <w:r w:rsidR="003305B5">
        <w:rPr>
          <w:rFonts w:ascii="Arial" w:hAnsi="Arial" w:cs="Arial"/>
          <w:color w:val="000000"/>
          <w:sz w:val="21"/>
          <w:szCs w:val="21"/>
          <w:lang w:val="en-GB"/>
        </w:rPr>
        <w:t xml:space="preserve"> </w:t>
      </w:r>
      <w:r w:rsidR="00A16ED2" w:rsidRPr="00714728">
        <w:rPr>
          <w:rFonts w:ascii="Arial" w:hAnsi="Arial" w:cs="Arial"/>
          <w:color w:val="000000"/>
          <w:sz w:val="21"/>
          <w:szCs w:val="21"/>
          <w:lang w:val="en-GB"/>
        </w:rPr>
        <w:t>w</w:t>
      </w:r>
      <w:r w:rsidRPr="00714728">
        <w:rPr>
          <w:rFonts w:ascii="Arial" w:hAnsi="Arial" w:cs="Arial"/>
          <w:color w:val="000000"/>
          <w:sz w:val="21"/>
          <w:szCs w:val="21"/>
          <w:lang w:val="en-GB"/>
        </w:rPr>
        <w:t>ithout delay of any possible loss of PCI Compliance.</w:t>
      </w:r>
    </w:p>
    <w:p w:rsidR="00C77E5A" w:rsidRPr="00714728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Arial" w:hAnsi="Arial" w:cs="Arial"/>
          <w:color w:val="000000"/>
          <w:sz w:val="21"/>
          <w:szCs w:val="21"/>
          <w:lang w:val="en-GB"/>
        </w:rPr>
      </w:pPr>
    </w:p>
    <w:p w:rsidR="00C77E5A" w:rsidRPr="00714728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Arial" w:hAnsi="Arial" w:cs="Arial"/>
          <w:sz w:val="21"/>
          <w:szCs w:val="21"/>
          <w:lang w:val="en-GB"/>
        </w:rPr>
      </w:pPr>
      <w:r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Co-operation with </w:t>
      </w:r>
      <w:r w:rsidR="00292364">
        <w:rPr>
          <w:rFonts w:ascii="Arial" w:hAnsi="Arial" w:cs="Arial"/>
          <w:color w:val="000000"/>
          <w:sz w:val="21"/>
          <w:szCs w:val="21"/>
          <w:lang w:val="en-GB"/>
        </w:rPr>
        <w:t xml:space="preserve">eRevMax </w:t>
      </w:r>
      <w:r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does not release Datatrans Ltd </w:t>
      </w:r>
      <w:r w:rsidR="003305B5">
        <w:rPr>
          <w:rFonts w:ascii="Arial" w:hAnsi="Arial" w:cs="Arial"/>
          <w:color w:val="000000"/>
          <w:sz w:val="21"/>
          <w:szCs w:val="21"/>
          <w:lang w:val="en-GB"/>
        </w:rPr>
        <w:t xml:space="preserve">and Seekda </w:t>
      </w:r>
      <w:r w:rsidRPr="00714728">
        <w:rPr>
          <w:rFonts w:ascii="Arial" w:hAnsi="Arial" w:cs="Arial"/>
          <w:color w:val="000000"/>
          <w:sz w:val="21"/>
          <w:szCs w:val="21"/>
          <w:lang w:val="en-GB"/>
        </w:rPr>
        <w:t>from the obligation to comply with the PCI guidelines for the operations of its own infrastructure.</w:t>
      </w:r>
      <w:r w:rsidR="00292364">
        <w:rPr>
          <w:rFonts w:ascii="Arial" w:hAnsi="Arial" w:cs="Arial"/>
          <w:color w:val="000000"/>
          <w:sz w:val="21"/>
          <w:szCs w:val="21"/>
          <w:lang w:val="en-GB"/>
        </w:rPr>
        <w:t xml:space="preserve"> eRevMax</w:t>
      </w:r>
      <w:r w:rsidRPr="00714728">
        <w:rPr>
          <w:rFonts w:ascii="Arial" w:hAnsi="Arial" w:cs="Arial"/>
          <w:color w:val="000000"/>
          <w:sz w:val="21"/>
          <w:szCs w:val="21"/>
          <w:lang w:val="en-GB"/>
        </w:rPr>
        <w:t xml:space="preserve"> is not liable for any possible damages, which are attributable to the operation of infrastructure by Datatrans Ltd</w:t>
      </w:r>
      <w:r w:rsidR="003305B5">
        <w:rPr>
          <w:rFonts w:ascii="Arial" w:hAnsi="Arial" w:cs="Arial"/>
          <w:color w:val="000000"/>
          <w:sz w:val="21"/>
          <w:szCs w:val="21"/>
          <w:lang w:val="en-GB"/>
        </w:rPr>
        <w:t xml:space="preserve"> and Seekda</w:t>
      </w:r>
      <w:r w:rsidRPr="00714728">
        <w:rPr>
          <w:rFonts w:ascii="Arial" w:hAnsi="Arial" w:cs="Arial"/>
          <w:color w:val="000000"/>
          <w:sz w:val="21"/>
          <w:szCs w:val="21"/>
          <w:lang w:val="en-GB"/>
        </w:rPr>
        <w:t>, which does not conform to the PCI standards.</w:t>
      </w:r>
    </w:p>
    <w:p w:rsidR="00C77E5A" w:rsidRPr="00714728" w:rsidRDefault="00C77E5A" w:rsidP="00C77E5A">
      <w:pPr>
        <w:spacing w:after="40" w:line="250" w:lineRule="exact"/>
        <w:rPr>
          <w:rFonts w:ascii="Arial" w:hAnsi="Arial" w:cs="Arial"/>
          <w:sz w:val="21"/>
          <w:szCs w:val="21"/>
          <w:lang w:val="en-GB"/>
        </w:rPr>
      </w:pPr>
    </w:p>
    <w:p w:rsidR="00C77E5A" w:rsidRPr="00714728" w:rsidRDefault="00292364" w:rsidP="00C77E5A">
      <w:pPr>
        <w:spacing w:after="40" w:line="25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Best regards</w:t>
      </w:r>
    </w:p>
    <w:p w:rsidR="00C77E5A" w:rsidRPr="00714728" w:rsidRDefault="00292364" w:rsidP="00C77E5A">
      <w:pPr>
        <w:tabs>
          <w:tab w:val="left" w:pos="3544"/>
        </w:tabs>
        <w:spacing w:line="5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eRevMax LTD</w:t>
      </w:r>
    </w:p>
    <w:p w:rsidR="00C77E5A" w:rsidRPr="00714728" w:rsidRDefault="00C77E5A" w:rsidP="00C77E5A">
      <w:pPr>
        <w:tabs>
          <w:tab w:val="left" w:pos="3544"/>
        </w:tabs>
        <w:spacing w:line="540" w:lineRule="exact"/>
        <w:rPr>
          <w:rFonts w:ascii="Arial" w:hAnsi="Arial" w:cs="Arial"/>
          <w:sz w:val="21"/>
          <w:szCs w:val="21"/>
          <w:lang w:val="en-GB"/>
        </w:rPr>
      </w:pPr>
    </w:p>
    <w:p w:rsidR="00C77E5A" w:rsidRPr="00714728" w:rsidRDefault="00292364" w:rsidP="00C77E5A">
      <w:pPr>
        <w:pStyle w:val="Kopfzeile"/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835"/>
          <w:tab w:val="left" w:pos="-28"/>
          <w:tab w:val="right" w:pos="9855"/>
        </w:tabs>
        <w:spacing w:line="5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Ashis Saha</w:t>
      </w:r>
    </w:p>
    <w:p w:rsidR="00C77E5A" w:rsidRPr="003305B5" w:rsidRDefault="00292364" w:rsidP="00C77E5A">
      <w:pPr>
        <w:pStyle w:val="Kopfzeile"/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835"/>
          <w:tab w:val="left" w:pos="-28"/>
          <w:tab w:val="right" w:pos="9855"/>
        </w:tabs>
        <w:spacing w:line="540" w:lineRule="exact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Sr. VP – Project management</w:t>
      </w:r>
      <w:r w:rsidR="00C77E5A" w:rsidRPr="003305B5">
        <w:rPr>
          <w:rFonts w:ascii="Arial" w:hAnsi="Arial" w:cs="Arial"/>
          <w:sz w:val="21"/>
          <w:szCs w:val="21"/>
          <w:lang w:val="en-GB"/>
        </w:rPr>
        <w:tab/>
      </w:r>
      <w:bookmarkStart w:id="0" w:name="_GoBack"/>
      <w:bookmarkEnd w:id="0"/>
    </w:p>
    <w:p w:rsidR="00C77E5A" w:rsidRPr="003305B5" w:rsidRDefault="00C77E5A" w:rsidP="00C77E5A">
      <w:pPr>
        <w:rPr>
          <w:rFonts w:ascii="Arial" w:hAnsi="Arial" w:cs="Arial"/>
          <w:sz w:val="21"/>
          <w:szCs w:val="21"/>
          <w:lang w:val="en-GB"/>
        </w:rPr>
      </w:pPr>
    </w:p>
    <w:p w:rsidR="00C77E5A" w:rsidRPr="003305B5" w:rsidRDefault="00C77E5A" w:rsidP="00C77E5A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  <w:r w:rsidRPr="003305B5">
        <w:rPr>
          <w:rFonts w:ascii="Arial" w:hAnsi="Arial" w:cs="Arial"/>
          <w:lang w:val="en-GB"/>
        </w:rPr>
        <w:t>.</w:t>
      </w: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3305B5" w:rsidRDefault="00714728">
      <w:pPr>
        <w:rPr>
          <w:rFonts w:ascii="Arial" w:hAnsi="Arial" w:cs="Arial"/>
          <w:lang w:val="en-GB"/>
        </w:rPr>
      </w:pPr>
    </w:p>
    <w:p w:rsidR="00714728" w:rsidRPr="00714728" w:rsidRDefault="00714728">
      <w:pPr>
        <w:rPr>
          <w:rFonts w:ascii="Arial" w:hAnsi="Arial" w:cs="Arial"/>
          <w:sz w:val="16"/>
          <w:szCs w:val="16"/>
          <w:lang w:val="en-GB"/>
        </w:rPr>
      </w:pPr>
    </w:p>
    <w:sectPr w:rsidR="00714728" w:rsidRPr="00714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031ED"/>
    <w:multiLevelType w:val="hybridMultilevel"/>
    <w:tmpl w:val="06A8C2A0"/>
    <w:lvl w:ilvl="0" w:tplc="BEFE865A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5A"/>
    <w:rsid w:val="00041BEE"/>
    <w:rsid w:val="00292364"/>
    <w:rsid w:val="003305B5"/>
    <w:rsid w:val="005B65BD"/>
    <w:rsid w:val="00714728"/>
    <w:rsid w:val="007C66F0"/>
    <w:rsid w:val="0096663F"/>
    <w:rsid w:val="00A16ED2"/>
    <w:rsid w:val="00C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711A5F-0677-4DA8-B3A2-9D1406AE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7E5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center" w:pos="4536"/>
        <w:tab w:val="right" w:pos="9072"/>
      </w:tabs>
      <w:overflowPunct w:val="0"/>
      <w:autoSpaceDE w:val="0"/>
      <w:autoSpaceDN w:val="0"/>
      <w:adjustRightInd w:val="0"/>
      <w:spacing w:line="300" w:lineRule="exact"/>
    </w:pPr>
    <w:rPr>
      <w:rFonts w:ascii="AGaramond" w:eastAsia="Times New Roman" w:hAnsi="AGaramond" w:cs="Times New Roman"/>
      <w:spacing w:val="6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unhideWhenUsed/>
    <w:rsid w:val="00C77E5A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C77E5A"/>
    <w:rPr>
      <w:rFonts w:ascii="AGaramond" w:eastAsia="Times New Roman" w:hAnsi="AGaramond" w:cs="Times New Roman"/>
      <w:spacing w:val="6"/>
      <w:szCs w:val="20"/>
    </w:rPr>
  </w:style>
  <w:style w:type="character" w:styleId="Hyperlink">
    <w:name w:val="Hyperlink"/>
    <w:basedOn w:val="Absatz-Standardschriftart"/>
    <w:uiPriority w:val="99"/>
    <w:unhideWhenUsed/>
    <w:rsid w:val="0071472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Huwyler</dc:creator>
  <cp:keywords/>
  <dc:description/>
  <cp:lastModifiedBy>Sascha Huwyler</cp:lastModifiedBy>
  <cp:revision>3</cp:revision>
  <dcterms:created xsi:type="dcterms:W3CDTF">2016-10-04T09:02:00Z</dcterms:created>
  <dcterms:modified xsi:type="dcterms:W3CDTF">2016-10-05T14:28:00Z</dcterms:modified>
</cp:coreProperties>
</file>