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881BB6" w14:textId="77777777" w:rsidR="00B6038B" w:rsidRPr="000149AC" w:rsidRDefault="00B6038B" w:rsidP="00B6038B">
      <w:pPr>
        <w:pStyle w:val="paragraph"/>
        <w:spacing w:before="0" w:beforeAutospacing="0" w:after="0" w:afterAutospacing="0"/>
        <w:jc w:val="center"/>
        <w:textAlignment w:val="baseline"/>
        <w:rPr>
          <w:rStyle w:val="normaltextrun"/>
          <w:b/>
          <w:bCs/>
          <w:color w:val="000000" w:themeColor="text1"/>
        </w:rPr>
      </w:pPr>
      <w:r w:rsidRPr="000149AC">
        <w:rPr>
          <w:rStyle w:val="normaltextrun"/>
          <w:b/>
          <w:bCs/>
          <w:color w:val="000000" w:themeColor="text1"/>
        </w:rPr>
        <w:t>Jan 2022 – Dec 2026</w:t>
      </w:r>
    </w:p>
    <w:p w14:paraId="21223CE3" w14:textId="57CBCC69" w:rsidR="00B6038B" w:rsidRPr="000149AC" w:rsidRDefault="00B6038B" w:rsidP="00B6038B">
      <w:pPr>
        <w:pStyle w:val="paragraph"/>
        <w:spacing w:before="0" w:beforeAutospacing="0" w:after="0" w:afterAutospacing="0"/>
        <w:jc w:val="center"/>
        <w:textAlignment w:val="baseline"/>
        <w:rPr>
          <w:rStyle w:val="normaltextrun"/>
          <w:b/>
          <w:bCs/>
          <w:color w:val="000000" w:themeColor="text1"/>
        </w:rPr>
      </w:pPr>
      <w:r w:rsidRPr="000149AC">
        <w:rPr>
          <w:rStyle w:val="normaltextrun"/>
          <w:b/>
          <w:bCs/>
          <w:color w:val="000000" w:themeColor="text1"/>
        </w:rPr>
        <w:t>DRAFT FROM KSU</w:t>
      </w:r>
    </w:p>
    <w:p w14:paraId="4C9BE91D" w14:textId="77777777" w:rsidR="00B6038B" w:rsidRPr="000149AC" w:rsidRDefault="00B6038B" w:rsidP="00B6038B">
      <w:pPr>
        <w:pStyle w:val="paragraph"/>
        <w:spacing w:before="0" w:beforeAutospacing="0" w:after="0" w:afterAutospacing="0"/>
        <w:ind w:left="1815" w:right="1635"/>
        <w:jc w:val="center"/>
        <w:textAlignment w:val="baseline"/>
        <w:rPr>
          <w:color w:val="000000" w:themeColor="text1"/>
        </w:rPr>
      </w:pPr>
    </w:p>
    <w:p w14:paraId="144AC8C4" w14:textId="77777777" w:rsidR="00B6038B" w:rsidRPr="000149AC" w:rsidRDefault="00B6038B">
      <w:pPr>
        <w:pStyle w:val="ListParagraph"/>
        <w:widowControl w:val="0"/>
        <w:numPr>
          <w:ilvl w:val="0"/>
          <w:numId w:val="3"/>
        </w:numPr>
        <w:spacing w:before="77"/>
        <w:jc w:val="both"/>
        <w:rPr>
          <w:rStyle w:val="eop"/>
          <w:b/>
          <w:color w:val="000000" w:themeColor="text1"/>
          <w:bdr w:val="none" w:sz="0" w:space="0" w:color="auto" w:frame="1"/>
          <w:shd w:val="clear" w:color="auto" w:fill="C6C6C6"/>
        </w:rPr>
      </w:pPr>
      <w:r w:rsidRPr="000149AC">
        <w:rPr>
          <w:rStyle w:val="normaltextrun"/>
          <w:b/>
          <w:color w:val="000000" w:themeColor="text1"/>
          <w:shd w:val="clear" w:color="auto" w:fill="FFFFFF"/>
        </w:rPr>
        <w:t>Required Introductory Material: General Introduction to the </w:t>
      </w:r>
      <w:r w:rsidRPr="000149AC">
        <w:rPr>
          <w:b/>
          <w:color w:val="000000" w:themeColor="text1"/>
        </w:rPr>
        <w:t>Program </w:t>
      </w:r>
    </w:p>
    <w:p w14:paraId="1404C8C5" w14:textId="77777777" w:rsidR="00B6038B" w:rsidRPr="000149AC" w:rsidRDefault="00B6038B" w:rsidP="00B6038B">
      <w:pPr>
        <w:jc w:val="both"/>
        <w:rPr>
          <w:color w:val="000000" w:themeColor="text1"/>
        </w:rPr>
      </w:pPr>
    </w:p>
    <w:p w14:paraId="1696DE93"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1. Specify the degree(s) offered for which accreditation is being sought.</w:t>
      </w:r>
    </w:p>
    <w:p w14:paraId="34E558F0"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b/>
          <w:bCs/>
          <w:color w:val="000000" w:themeColor="text1"/>
          <w:u w:val="single"/>
        </w:rPr>
        <w:t>Response:</w:t>
      </w:r>
    </w:p>
    <w:p w14:paraId="5D91B71E"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shd w:val="clear" w:color="auto" w:fill="FFFFFF"/>
        </w:rPr>
        <w:t>Reaccreditation is being sought for a bachelor’s degree in science (BS) with a major in Human Services (HS) in the Department of Social Work and Human Services (SWHS) at Kennesaw State University (KSU).</w:t>
      </w:r>
    </w:p>
    <w:p w14:paraId="3A2AE220"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1A31B281" w14:textId="77777777" w:rsidR="00B6038B" w:rsidRPr="000149AC" w:rsidRDefault="00B6038B" w:rsidP="00B6038B">
      <w:pPr>
        <w:pStyle w:val="paragraph"/>
        <w:spacing w:before="0" w:beforeAutospacing="0" w:after="0" w:afterAutospacing="0"/>
        <w:ind w:right="105"/>
        <w:textAlignment w:val="baseline"/>
        <w:rPr>
          <w:rStyle w:val="normaltextrun"/>
          <w:color w:val="000000" w:themeColor="text1"/>
        </w:rPr>
      </w:pPr>
      <w:r w:rsidRPr="000149AC">
        <w:rPr>
          <w:rStyle w:val="normaltextrun"/>
          <w:color w:val="000000" w:themeColor="text1"/>
        </w:rPr>
        <w:t>2. Describe the institution.</w:t>
      </w:r>
    </w:p>
    <w:p w14:paraId="7F99C046" w14:textId="77777777" w:rsidR="00B6038B" w:rsidRPr="000149AC" w:rsidRDefault="00B6038B" w:rsidP="00B6038B">
      <w:pPr>
        <w:pStyle w:val="paragraph"/>
        <w:spacing w:before="0" w:beforeAutospacing="0" w:after="0" w:afterAutospacing="0"/>
        <w:ind w:right="105"/>
        <w:textAlignment w:val="baseline"/>
        <w:rPr>
          <w:rStyle w:val="normaltextrun"/>
          <w:color w:val="000000" w:themeColor="text1"/>
        </w:rPr>
      </w:pPr>
      <w:r w:rsidRPr="000149AC">
        <w:rPr>
          <w:rStyle w:val="normaltextrun"/>
          <w:color w:val="000000" w:themeColor="text1"/>
        </w:rPr>
        <w:t xml:space="preserve">      2a. Describe the organizational structure, whether state or private, age of institution, brief history, and so on.</w:t>
      </w:r>
    </w:p>
    <w:p w14:paraId="48722D39" w14:textId="77777777" w:rsidR="00B6038B" w:rsidRPr="000149AC" w:rsidRDefault="00B6038B" w:rsidP="00B6038B">
      <w:pPr>
        <w:pStyle w:val="paragraph"/>
        <w:spacing w:before="0" w:beforeAutospacing="0" w:after="0" w:afterAutospacing="0"/>
        <w:ind w:right="105"/>
        <w:textAlignment w:val="baseline"/>
        <w:rPr>
          <w:rStyle w:val="normaltextrun"/>
          <w:b/>
          <w:bCs/>
          <w:color w:val="000000" w:themeColor="text1"/>
          <w:u w:val="single"/>
        </w:rPr>
      </w:pPr>
    </w:p>
    <w:p w14:paraId="5F3DBDD8" w14:textId="77777777" w:rsidR="00B6038B" w:rsidRPr="000149AC" w:rsidRDefault="00B6038B" w:rsidP="00B6038B">
      <w:pPr>
        <w:pStyle w:val="paragraph"/>
        <w:spacing w:before="0" w:beforeAutospacing="0" w:after="0" w:afterAutospacing="0"/>
        <w:ind w:right="105"/>
        <w:textAlignment w:val="baseline"/>
        <w:rPr>
          <w:rStyle w:val="normaltextrun"/>
          <w:b/>
          <w:bCs/>
          <w:color w:val="000000" w:themeColor="text1"/>
          <w:u w:val="single"/>
        </w:rPr>
      </w:pPr>
      <w:r w:rsidRPr="000149AC">
        <w:rPr>
          <w:rStyle w:val="normaltextrun"/>
          <w:b/>
          <w:color w:val="000000" w:themeColor="text1"/>
          <w:u w:val="single"/>
        </w:rPr>
        <w:t>Response: </w:t>
      </w:r>
    </w:p>
    <w:p w14:paraId="5EA8F503" w14:textId="77777777" w:rsidR="00B6038B" w:rsidRPr="000149AC" w:rsidRDefault="00B6038B" w:rsidP="00B6038B">
      <w:pPr>
        <w:pStyle w:val="paragraph"/>
        <w:spacing w:before="0" w:beforeAutospacing="0" w:after="0" w:afterAutospacing="0"/>
        <w:ind w:right="105"/>
        <w:textAlignment w:val="baseline"/>
        <w:rPr>
          <w:color w:val="000000" w:themeColor="text1"/>
        </w:rPr>
      </w:pPr>
      <w:r w:rsidRPr="000149AC">
        <w:rPr>
          <w:rFonts w:eastAsiaTheme="minorEastAsia"/>
          <w:color w:val="000000" w:themeColor="text1"/>
          <w:kern w:val="2"/>
          <w14:ligatures w14:val="standardContextual"/>
        </w:rPr>
        <w:t xml:space="preserve">KSU is governed by </w:t>
      </w:r>
      <w:hyperlink r:id="rId5" w:history="1">
        <w:r w:rsidRPr="000149AC">
          <w:rPr>
            <w:rStyle w:val="Hyperlink"/>
            <w:rFonts w:eastAsiaTheme="minorEastAsia"/>
            <w:color w:val="000000" w:themeColor="text1"/>
            <w:kern w:val="2"/>
            <w14:ligatures w14:val="standardContextual"/>
          </w:rPr>
          <w:t>The Board of Regents (BOR)</w:t>
        </w:r>
      </w:hyperlink>
      <w:r w:rsidRPr="000149AC">
        <w:rPr>
          <w:rFonts w:eastAsiaTheme="minorEastAsia"/>
          <w:color w:val="000000" w:themeColor="text1"/>
          <w:kern w:val="2"/>
          <w14:ligatures w14:val="standardContextual"/>
        </w:rPr>
        <w:t xml:space="preserve"> of the </w:t>
      </w:r>
      <w:hyperlink r:id="rId6" w:history="1">
        <w:r w:rsidRPr="000149AC">
          <w:rPr>
            <w:rStyle w:val="Hyperlink"/>
            <w:rFonts w:eastAsiaTheme="minorEastAsia"/>
            <w:color w:val="000000" w:themeColor="text1"/>
            <w:kern w:val="2"/>
            <w14:ligatures w14:val="standardContextual"/>
          </w:rPr>
          <w:t>University System of Georgia (USG)</w:t>
        </w:r>
      </w:hyperlink>
      <w:r w:rsidRPr="000149AC">
        <w:rPr>
          <w:color w:val="000000" w:themeColor="text1"/>
        </w:rPr>
        <w:t>,</w:t>
      </w:r>
      <w:r w:rsidRPr="000149AC">
        <w:rPr>
          <w:rFonts w:eastAsiaTheme="minorEastAsia"/>
          <w:color w:val="000000" w:themeColor="text1"/>
          <w:kern w:val="2"/>
          <w14:ligatures w14:val="standardContextual"/>
        </w:rPr>
        <w:t xml:space="preserve"> the state governing and management authority for all 25 public colleges and universities in Georgia.</w:t>
      </w:r>
      <w:r w:rsidRPr="000149AC">
        <w:rPr>
          <w:color w:val="000000" w:themeColor="text1"/>
        </w:rPr>
        <w:t xml:space="preserve"> These institutions include four research universities, four comprehensive universities, nine state universities, and eight state colleges. The BOR provides unified oversight of public higher education across the state, and its chairman is appointed by the Governor of Georgia.</w:t>
      </w:r>
    </w:p>
    <w:p w14:paraId="12CC635D" w14:textId="77777777" w:rsidR="00B6038B" w:rsidRPr="000149AC" w:rsidRDefault="00B6038B" w:rsidP="00B6038B">
      <w:pPr>
        <w:pStyle w:val="NormalWeb"/>
        <w:rPr>
          <w:color w:val="000000" w:themeColor="text1"/>
        </w:rPr>
      </w:pPr>
      <w:r w:rsidRPr="000149AC">
        <w:rPr>
          <w:color w:val="000000" w:themeColor="text1"/>
        </w:rPr>
        <w:t>KSU’s history began in 1963 when the BOR chartered it as a two-year public junior college. The institution became a four</w:t>
      </w:r>
      <w:r w:rsidRPr="000149AC">
        <w:rPr>
          <w:color w:val="000000" w:themeColor="text1"/>
        </w:rPr>
        <w:noBreakHyphen/>
        <w:t>year senior college in 1976, awarded its first bachelor’s degree in 1980, and achieved university status in 1996. In January 2015, KSU merged with Southern Polytechnic State University (SPSU), then Georgia’s second</w:t>
      </w:r>
      <w:r w:rsidRPr="000149AC">
        <w:rPr>
          <w:color w:val="000000" w:themeColor="text1"/>
        </w:rPr>
        <w:noBreakHyphen/>
        <w:t>largest engineering university. By Fall 2025, KSU had become the third</w:t>
      </w:r>
      <w:r w:rsidRPr="000149AC">
        <w:rPr>
          <w:color w:val="000000" w:themeColor="text1"/>
        </w:rPr>
        <w:noBreakHyphen/>
        <w:t>largest public university in Georgia, enrolling more than 51,000 students. Today, the KS comprises 11 degree</w:t>
      </w:r>
      <w:r w:rsidRPr="000149AC">
        <w:rPr>
          <w:color w:val="000000" w:themeColor="text1"/>
        </w:rPr>
        <w:noBreakHyphen/>
        <w:t>granting colleges across two major campuses, one in Kennesaw and one in Marietta, located approximately seven miles apart in northwest metropolitan Atlanta.</w:t>
      </w:r>
    </w:p>
    <w:p w14:paraId="460C9025"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b/>
          <w:bCs/>
          <w:color w:val="000000" w:themeColor="text1"/>
        </w:rPr>
        <w:t>See Appendix I Required Introduction Material – #1 Map of Kennesaw Campus &amp; #3 Map of Marietta Campus</w:t>
      </w:r>
    </w:p>
    <w:p w14:paraId="6B02BF78"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63784B3D"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KSU is ranked by multiple media outlets, including but not limited to the following:</w:t>
      </w:r>
      <w:r w:rsidRPr="000149AC">
        <w:rPr>
          <w:rStyle w:val="normaltextrun"/>
          <w:b/>
          <w:color w:val="000000" w:themeColor="text1"/>
        </w:rPr>
        <w:t> </w:t>
      </w:r>
    </w:p>
    <w:p w14:paraId="18EB4B8A" w14:textId="77777777" w:rsidR="00B6038B" w:rsidRPr="000149AC" w:rsidRDefault="00B6038B">
      <w:pPr>
        <w:pStyle w:val="paragraph"/>
        <w:numPr>
          <w:ilvl w:val="0"/>
          <w:numId w:val="9"/>
        </w:numPr>
        <w:spacing w:before="0" w:beforeAutospacing="0" w:after="0" w:afterAutospacing="0"/>
        <w:textAlignment w:val="baseline"/>
        <w:rPr>
          <w:color w:val="000000" w:themeColor="text1"/>
        </w:rPr>
      </w:pPr>
      <w:hyperlink r:id="rId7" w:anchor=":~:text=%23373%20in%20National%20Universities%20(tie,203%20in%20Top%20Public%20Schools.">
        <w:r w:rsidRPr="000149AC">
          <w:rPr>
            <w:rStyle w:val="normaltextrun"/>
            <w:i/>
            <w:color w:val="000000" w:themeColor="text1"/>
            <w:u w:val="single"/>
          </w:rPr>
          <w:t>U.S. News &amp; World Report:</w:t>
        </w:r>
      </w:hyperlink>
      <w:r w:rsidRPr="000149AC">
        <w:rPr>
          <w:rStyle w:val="normaltextrun"/>
          <w:color w:val="000000" w:themeColor="text1"/>
        </w:rPr>
        <w:t> KSU is ranked among the Top Public Universities and 20th nationally for </w:t>
      </w:r>
      <w:r w:rsidRPr="000149AC">
        <w:rPr>
          <w:rStyle w:val="normaltextrun"/>
          <w:i/>
          <w:color w:val="000000" w:themeColor="text1"/>
        </w:rPr>
        <w:t>National Universities Where Most Accepted Students Enroll</w:t>
      </w:r>
      <w:r w:rsidRPr="000149AC">
        <w:rPr>
          <w:rStyle w:val="normaltextrun"/>
          <w:color w:val="000000" w:themeColor="text1"/>
        </w:rPr>
        <w:t> (admissions yield rate). It is included among </w:t>
      </w:r>
      <w:r w:rsidRPr="000149AC">
        <w:rPr>
          <w:rStyle w:val="normaltextrun"/>
          <w:i/>
          <w:color w:val="000000" w:themeColor="text1"/>
        </w:rPr>
        <w:t>National Universities in the 2026 Best Colleges rankings</w:t>
      </w:r>
      <w:r w:rsidRPr="000149AC">
        <w:rPr>
          <w:rStyle w:val="normaltextrun"/>
          <w:color w:val="000000" w:themeColor="text1"/>
        </w:rPr>
        <w:t>; recognized in </w:t>
      </w:r>
      <w:r w:rsidRPr="000149AC">
        <w:rPr>
          <w:rStyle w:val="normaltextrun"/>
          <w:i/>
          <w:color w:val="000000" w:themeColor="text1"/>
        </w:rPr>
        <w:t>Programs to Look For</w:t>
      </w:r>
      <w:r w:rsidRPr="000149AC">
        <w:rPr>
          <w:rStyle w:val="normaltextrun"/>
          <w:color w:val="000000" w:themeColor="text1"/>
        </w:rPr>
        <w:t>; ranked among the top 40 national universities for Best</w:t>
      </w:r>
      <w:r w:rsidRPr="000149AC">
        <w:rPr>
          <w:rStyle w:val="normaltextrun"/>
          <w:i/>
          <w:color w:val="000000" w:themeColor="text1"/>
        </w:rPr>
        <w:t> Undergraduate Teaching </w:t>
      </w:r>
      <w:r w:rsidRPr="000149AC">
        <w:rPr>
          <w:rStyle w:val="normaltextrun"/>
          <w:color w:val="000000" w:themeColor="text1"/>
        </w:rPr>
        <w:t>and ranked among the top 55 for </w:t>
      </w:r>
      <w:r w:rsidRPr="000149AC">
        <w:rPr>
          <w:rStyle w:val="normaltextrun"/>
          <w:i/>
          <w:color w:val="000000" w:themeColor="text1"/>
        </w:rPr>
        <w:t>First</w:t>
      </w:r>
      <w:r w:rsidRPr="000149AC">
        <w:rPr>
          <w:color w:val="000000" w:themeColor="text1"/>
        </w:rPr>
        <w:noBreakHyphen/>
      </w:r>
      <w:r w:rsidRPr="000149AC">
        <w:rPr>
          <w:rStyle w:val="normaltextrun"/>
          <w:i/>
          <w:color w:val="000000" w:themeColor="text1"/>
        </w:rPr>
        <w:t>Year Experiences</w:t>
      </w:r>
      <w:r w:rsidRPr="000149AC">
        <w:rPr>
          <w:rStyle w:val="normaltextrun"/>
          <w:color w:val="000000" w:themeColor="text1"/>
        </w:rPr>
        <w:t>.</w:t>
      </w:r>
    </w:p>
    <w:p w14:paraId="15BDA196" w14:textId="77777777" w:rsidR="00B6038B" w:rsidRPr="000149AC" w:rsidRDefault="00B6038B">
      <w:pPr>
        <w:pStyle w:val="paragraph"/>
        <w:numPr>
          <w:ilvl w:val="0"/>
          <w:numId w:val="8"/>
        </w:numPr>
        <w:spacing w:before="0" w:beforeAutospacing="0" w:after="0" w:afterAutospacing="0"/>
        <w:textAlignment w:val="baseline"/>
        <w:rPr>
          <w:color w:val="000000" w:themeColor="text1"/>
        </w:rPr>
      </w:pPr>
      <w:hyperlink r:id="rId8">
        <w:r w:rsidRPr="000149AC">
          <w:rPr>
            <w:rStyle w:val="normaltextrun"/>
            <w:i/>
            <w:iCs/>
            <w:color w:val="000000" w:themeColor="text1"/>
            <w:u w:val="single"/>
          </w:rPr>
          <w:t>Forbes:</w:t>
        </w:r>
      </w:hyperlink>
      <w:r w:rsidRPr="000149AC">
        <w:rPr>
          <w:rStyle w:val="normaltextrun"/>
          <w:color w:val="000000" w:themeColor="text1"/>
        </w:rPr>
        <w:t> KSU is listed among top public universities and best value institutions. </w:t>
      </w:r>
    </w:p>
    <w:p w14:paraId="26ECB0AA" w14:textId="77777777" w:rsidR="00B6038B" w:rsidRPr="000149AC" w:rsidRDefault="00B6038B">
      <w:pPr>
        <w:pStyle w:val="paragraph"/>
        <w:numPr>
          <w:ilvl w:val="0"/>
          <w:numId w:val="8"/>
        </w:numPr>
        <w:spacing w:before="0" w:beforeAutospacing="0" w:after="0" w:afterAutospacing="0"/>
        <w:textAlignment w:val="baseline"/>
        <w:rPr>
          <w:rStyle w:val="eop"/>
          <w:color w:val="000000" w:themeColor="text1"/>
        </w:rPr>
      </w:pPr>
      <w:hyperlink r:id="rId9">
        <w:r w:rsidRPr="000149AC">
          <w:rPr>
            <w:rStyle w:val="normaltextrun"/>
            <w:i/>
            <w:color w:val="000000" w:themeColor="text1"/>
            <w:u w:val="single"/>
          </w:rPr>
          <w:t>The Princeton Review Best Colleges</w:t>
        </w:r>
      </w:hyperlink>
      <w:r w:rsidRPr="000149AC">
        <w:rPr>
          <w:rStyle w:val="normaltextrun"/>
          <w:i/>
          <w:color w:val="000000" w:themeColor="text1"/>
        </w:rPr>
        <w:t>: </w:t>
      </w:r>
      <w:r w:rsidRPr="000149AC">
        <w:rPr>
          <w:rStyle w:val="normaltextrun"/>
          <w:color w:val="000000" w:themeColor="text1"/>
        </w:rPr>
        <w:t>KSU is included among the </w:t>
      </w:r>
      <w:r w:rsidRPr="000149AC">
        <w:rPr>
          <w:rStyle w:val="normaltextrun"/>
          <w:i/>
          <w:color w:val="000000" w:themeColor="text1"/>
        </w:rPr>
        <w:t>Best Colleges in the Southeast</w:t>
      </w:r>
      <w:r w:rsidRPr="000149AC">
        <w:rPr>
          <w:rStyle w:val="normaltextrun"/>
          <w:color w:val="000000" w:themeColor="text1"/>
        </w:rPr>
        <w:t>. </w:t>
      </w:r>
    </w:p>
    <w:p w14:paraId="614233EF" w14:textId="77777777" w:rsidR="00B6038B" w:rsidRPr="000149AC" w:rsidRDefault="00B6038B">
      <w:pPr>
        <w:pStyle w:val="paragraph"/>
        <w:numPr>
          <w:ilvl w:val="0"/>
          <w:numId w:val="8"/>
        </w:numPr>
        <w:spacing w:before="0" w:beforeAutospacing="0" w:after="0" w:afterAutospacing="0"/>
        <w:textAlignment w:val="baseline"/>
        <w:rPr>
          <w:rStyle w:val="eop"/>
          <w:color w:val="000000" w:themeColor="text1"/>
        </w:rPr>
      </w:pPr>
      <w:hyperlink r:id="rId10">
        <w:r w:rsidRPr="000149AC">
          <w:rPr>
            <w:rStyle w:val="normaltextrun"/>
            <w:i/>
            <w:iCs/>
            <w:color w:val="000000" w:themeColor="text1"/>
            <w:u w:val="single"/>
          </w:rPr>
          <w:t>Military Times</w:t>
        </w:r>
      </w:hyperlink>
      <w:r w:rsidRPr="000149AC">
        <w:rPr>
          <w:rStyle w:val="normaltextrun"/>
          <w:color w:val="000000" w:themeColor="text1"/>
        </w:rPr>
        <w:t> KSU in noted as Best for Vets, designated a military friendly institution supporting veterans and active</w:t>
      </w:r>
      <w:r w:rsidRPr="000149AC">
        <w:rPr>
          <w:color w:val="000000" w:themeColor="text1"/>
        </w:rPr>
        <w:noBreakHyphen/>
      </w:r>
      <w:r w:rsidRPr="000149AC">
        <w:rPr>
          <w:rStyle w:val="normaltextrun"/>
          <w:color w:val="000000" w:themeColor="text1"/>
        </w:rPr>
        <w:t>duty students.</w:t>
      </w:r>
    </w:p>
    <w:p w14:paraId="43CF5148"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036E21DC"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2b.  Describe the institutional context of the program. For example, organization charts and structure, goals, and objectives. What levels of degree are offered by the institution? For large programs with multiple sites, organizational charts are extremely helpful to the readers. </w:t>
      </w:r>
    </w:p>
    <w:p w14:paraId="33159B36" w14:textId="77777777" w:rsidR="00B6038B" w:rsidRPr="000149AC" w:rsidRDefault="00B6038B" w:rsidP="00B6038B">
      <w:pPr>
        <w:pStyle w:val="paragraph"/>
        <w:spacing w:before="0" w:beforeAutospacing="0" w:after="0" w:afterAutospacing="0"/>
        <w:textAlignment w:val="baseline"/>
        <w:rPr>
          <w:color w:val="000000" w:themeColor="text1"/>
        </w:rPr>
      </w:pPr>
    </w:p>
    <w:p w14:paraId="5EF0397C"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r w:rsidRPr="000149AC">
        <w:rPr>
          <w:rStyle w:val="normaltextrun"/>
          <w:b/>
          <w:bCs/>
          <w:color w:val="000000" w:themeColor="text1"/>
        </w:rPr>
        <w:t>See Appendix I</w:t>
      </w:r>
    </w:p>
    <w:p w14:paraId="40DA4634"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10C411E9"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4CEFC307"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Across its academic units, KSU offers and supports more than 90 undergraduate degrees and 75 graduate degrees.</w:t>
      </w:r>
      <w:r w:rsidRPr="000149AC">
        <w:rPr>
          <w:color w:val="000000" w:themeColor="text1"/>
        </w:rPr>
        <w:t xml:space="preserve"> </w:t>
      </w:r>
      <w:r w:rsidRPr="000149AC">
        <w:rPr>
          <w:rStyle w:val="normaltextrun"/>
          <w:color w:val="000000" w:themeColor="text1"/>
        </w:rPr>
        <w:t>The </w:t>
      </w:r>
      <w:hyperlink r:id="rId11">
        <w:r w:rsidRPr="000149AC">
          <w:rPr>
            <w:rStyle w:val="normaltextrun"/>
            <w:color w:val="000000" w:themeColor="text1"/>
            <w:u w:val="single"/>
          </w:rPr>
          <w:t>Carnegie Classification </w:t>
        </w:r>
      </w:hyperlink>
      <w:r w:rsidRPr="000149AC">
        <w:rPr>
          <w:rStyle w:val="normaltextrun"/>
          <w:color w:val="000000" w:themeColor="text1"/>
        </w:rPr>
        <w:t xml:space="preserve">designates KSU as a doctoral research institution (R2), placing it among the top six percent of colleges and universities in the United States (US) with an R1 or R2 research status. </w:t>
      </w:r>
      <w:hyperlink r:id="rId12">
        <w:r w:rsidRPr="000149AC">
          <w:rPr>
            <w:rStyle w:val="Hyperlink"/>
            <w:color w:val="000000" w:themeColor="text1"/>
          </w:rPr>
          <w:t>The Southern Association of Colleges and Schools Commission on Colleges</w:t>
        </w:r>
      </w:hyperlink>
      <w:r w:rsidRPr="000149AC">
        <w:rPr>
          <w:rStyle w:val="normaltextrun"/>
          <w:color w:val="000000" w:themeColor="text1"/>
        </w:rPr>
        <w:t xml:space="preserve"> (SACSOC) has accredited KSU to award associate, baccalaureate, master’s, specialist, and doctoral degrees. </w:t>
      </w:r>
    </w:p>
    <w:p w14:paraId="2519C3E7" w14:textId="77777777" w:rsidR="00B6038B" w:rsidRPr="000149AC" w:rsidRDefault="00B6038B" w:rsidP="00B6038B">
      <w:pPr>
        <w:pStyle w:val="paragraph"/>
        <w:spacing w:before="0" w:beforeAutospacing="0" w:after="0" w:afterAutospacing="0"/>
        <w:textAlignment w:val="baseline"/>
        <w:rPr>
          <w:color w:val="000000" w:themeColor="text1"/>
        </w:rPr>
      </w:pPr>
    </w:p>
    <w:p w14:paraId="687D3F05"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President Kathy Schwaig and the President’s Cabinet located in </w:t>
      </w:r>
      <w:hyperlink r:id="rId13">
        <w:r w:rsidRPr="000149AC">
          <w:rPr>
            <w:rStyle w:val="normaltextrun"/>
            <w:color w:val="000000" w:themeColor="text1"/>
            <w:u w:val="single"/>
          </w:rPr>
          <w:t>The Office of the President</w:t>
        </w:r>
      </w:hyperlink>
      <w:r w:rsidRPr="000149AC">
        <w:rPr>
          <w:rStyle w:val="normaltextrun"/>
          <w:color w:val="000000" w:themeColor="text1"/>
        </w:rPr>
        <w:t> provide programmatic, operational, and fiscal oversight for KSU. The </w:t>
      </w:r>
      <w:hyperlink r:id="rId14">
        <w:r w:rsidRPr="000149AC">
          <w:rPr>
            <w:rStyle w:val="normaltextrun"/>
            <w:color w:val="000000" w:themeColor="text1"/>
            <w:u w:val="single"/>
          </w:rPr>
          <w:t>President’s Cabinet</w:t>
        </w:r>
      </w:hyperlink>
      <w:r w:rsidRPr="000149AC">
        <w:rPr>
          <w:rStyle w:val="normaltextrun"/>
          <w:color w:val="000000" w:themeColor="text1"/>
        </w:rPr>
        <w:t> includes 13 university leaders responsible for major functional areas, including Student Affairs, Government Relations, Advancement, Administration, Research, Information Technology, Finance, External Affairs, Legal Affairs, Athletics, Academic Affairs and Enrollment Services, and Diverse and Inclusive Excellence.</w:t>
      </w:r>
    </w:p>
    <w:p w14:paraId="27E7954F" w14:textId="77777777" w:rsidR="00B6038B" w:rsidRPr="000149AC" w:rsidRDefault="00B6038B" w:rsidP="00B6038B">
      <w:pPr>
        <w:pStyle w:val="paragraph"/>
        <w:spacing w:before="0" w:beforeAutospacing="0" w:after="0" w:afterAutospacing="0"/>
        <w:textAlignment w:val="baseline"/>
        <w:rPr>
          <w:color w:val="000000" w:themeColor="text1"/>
        </w:rPr>
      </w:pPr>
    </w:p>
    <w:p w14:paraId="7A57C027" w14:textId="77777777" w:rsidR="00B6038B" w:rsidRPr="000149AC" w:rsidRDefault="00B6038B" w:rsidP="00B6038B">
      <w:pPr>
        <w:pStyle w:val="paragraph"/>
        <w:spacing w:before="0" w:beforeAutospacing="0" w:after="0" w:afterAutospacing="0"/>
        <w:textAlignment w:val="baseline"/>
        <w:rPr>
          <w:rStyle w:val="eop"/>
          <w:color w:val="000000" w:themeColor="text1"/>
        </w:rPr>
      </w:pPr>
      <w:hyperlink r:id="rId15">
        <w:r w:rsidRPr="000149AC">
          <w:rPr>
            <w:rStyle w:val="normaltextrun"/>
            <w:color w:val="000000" w:themeColor="text1"/>
            <w:u w:val="single"/>
          </w:rPr>
          <w:t>KSU’s Academic Affairs Organizational Chart</w:t>
        </w:r>
      </w:hyperlink>
      <w:r w:rsidRPr="000149AC">
        <w:rPr>
          <w:rStyle w:val="normaltextrun"/>
          <w:color w:val="000000" w:themeColor="text1"/>
        </w:rPr>
        <w:t> illustrates the structure of its Academic Affairs division, led by the Provost/Vice President for Academic Affairs. It depicts the leadership hierarchy, reporting relationships, and 11 major academic units, 9 of which are degree granting. </w:t>
      </w:r>
    </w:p>
    <w:p w14:paraId="13738AD0"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Bagwell College of Education </w:t>
      </w:r>
    </w:p>
    <w:p w14:paraId="52A0FD97"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College of Architecture and Construction Management </w:t>
      </w:r>
    </w:p>
    <w:p w14:paraId="052D7442"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College of Computing and Software Engineering </w:t>
      </w:r>
    </w:p>
    <w:p w14:paraId="3BD1B8C1"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Michael J. Coles College of Business </w:t>
      </w:r>
    </w:p>
    <w:p w14:paraId="77A9A777"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Norman J. Radow College of Humanities and Social Sciences </w:t>
      </w:r>
    </w:p>
    <w:p w14:paraId="428A7AE3"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College of Science and Mathematics </w:t>
      </w:r>
    </w:p>
    <w:p w14:paraId="55993DA4"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Geer College of the Arts </w:t>
      </w:r>
    </w:p>
    <w:p w14:paraId="72DE9AFC"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Graduate College (does not confer degrees) </w:t>
      </w:r>
    </w:p>
    <w:p w14:paraId="60ECB0A7"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KSU Journey Honors College (does not confer degrees) </w:t>
      </w:r>
    </w:p>
    <w:p w14:paraId="7341E14A"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Southern Polytechnic College of Engineering &amp; Engineering Technology </w:t>
      </w:r>
    </w:p>
    <w:p w14:paraId="416CBFEE" w14:textId="77777777" w:rsidR="00B6038B" w:rsidRPr="000149AC" w:rsidRDefault="00B6038B">
      <w:pPr>
        <w:pStyle w:val="paragraph"/>
        <w:numPr>
          <w:ilvl w:val="0"/>
          <w:numId w:val="7"/>
        </w:numPr>
        <w:spacing w:before="0" w:beforeAutospacing="0" w:after="0" w:afterAutospacing="0"/>
        <w:textAlignment w:val="baseline"/>
        <w:rPr>
          <w:rStyle w:val="eop"/>
          <w:color w:val="000000" w:themeColor="text1"/>
        </w:rPr>
      </w:pPr>
      <w:r w:rsidRPr="000149AC">
        <w:rPr>
          <w:rStyle w:val="normaltextrun"/>
          <w:color w:val="000000" w:themeColor="text1"/>
        </w:rPr>
        <w:t>Wellstar College of Health and Human Services (WCHHS) </w:t>
      </w:r>
    </w:p>
    <w:p w14:paraId="040BE475" w14:textId="77777777" w:rsidR="00B6038B" w:rsidRPr="000149AC" w:rsidRDefault="00B6038B" w:rsidP="00B6038B">
      <w:pPr>
        <w:pStyle w:val="paragraph"/>
        <w:spacing w:before="0" w:beforeAutospacing="0" w:after="0" w:afterAutospacing="0"/>
        <w:textAlignment w:val="baseline"/>
        <w:rPr>
          <w:color w:val="000000" w:themeColor="text1"/>
        </w:rPr>
      </w:pPr>
    </w:p>
    <w:p w14:paraId="57480B8F"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The KSU </w:t>
      </w:r>
      <w:hyperlink r:id="rId16">
        <w:r w:rsidRPr="000149AC">
          <w:rPr>
            <w:rStyle w:val="normaltextrun"/>
            <w:color w:val="000000" w:themeColor="text1"/>
            <w:u w:val="single"/>
          </w:rPr>
          <w:t>Bachelor of Science with a major in Human Services</w:t>
        </w:r>
      </w:hyperlink>
      <w:r w:rsidRPr="000149AC">
        <w:rPr>
          <w:rStyle w:val="normaltextrun"/>
          <w:color w:val="000000" w:themeColor="text1"/>
        </w:rPr>
        <w:t> is housed in the </w:t>
      </w:r>
      <w:hyperlink r:id="rId17">
        <w:r w:rsidRPr="000149AC">
          <w:rPr>
            <w:rStyle w:val="normaltextrun"/>
            <w:color w:val="000000" w:themeColor="text1"/>
            <w:u w:val="single"/>
          </w:rPr>
          <w:t>Department of Social Work and Human Services</w:t>
        </w:r>
      </w:hyperlink>
      <w:r w:rsidRPr="000149AC">
        <w:rPr>
          <w:rStyle w:val="normaltextrun"/>
          <w:color w:val="000000" w:themeColor="text1"/>
        </w:rPr>
        <w:t> (SWHS) within the </w:t>
      </w:r>
      <w:hyperlink r:id="rId18">
        <w:r w:rsidRPr="000149AC">
          <w:rPr>
            <w:rStyle w:val="normaltextrun"/>
            <w:color w:val="000000" w:themeColor="text1"/>
            <w:u w:val="single"/>
          </w:rPr>
          <w:t>Wellstar College of Health and Human Services.</w:t>
        </w:r>
      </w:hyperlink>
      <w:r w:rsidRPr="000149AC">
        <w:rPr>
          <w:rStyle w:val="normaltextrun"/>
          <w:color w:val="000000" w:themeColor="text1"/>
        </w:rPr>
        <w:t> </w:t>
      </w:r>
    </w:p>
    <w:p w14:paraId="01F0497D"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7A400065"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In addition to offering the Human Services (HS) undergraduate degree, the WCHHS also offers bachelor’s degrees in Exercise Science, Health and Physical Education, Nursing, Sport Management along with graduate programs in Prosthetics and Orthotics, and Social Work. </w:t>
      </w:r>
    </w:p>
    <w:p w14:paraId="045C278C"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5E65CBD9"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lastRenderedPageBreak/>
        <w:t>Administrators within the Department of SWHS include: the department Chair, the Director of the Social Work Program, the MSW Field Director, the Director of the HS Program, and the Director of the HS Internship Program.</w:t>
      </w:r>
    </w:p>
    <w:p w14:paraId="024A2132" w14:textId="77777777" w:rsidR="00B6038B" w:rsidRPr="000149AC" w:rsidRDefault="00B6038B" w:rsidP="00B6038B">
      <w:pPr>
        <w:pStyle w:val="paragraph"/>
        <w:spacing w:before="0" w:beforeAutospacing="0" w:after="0" w:afterAutospacing="0"/>
        <w:rPr>
          <w:rStyle w:val="normaltextrun"/>
          <w:b/>
          <w:bCs/>
          <w:color w:val="000000" w:themeColor="text1"/>
        </w:rPr>
      </w:pPr>
    </w:p>
    <w:p w14:paraId="70E83B13"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See Appendix I Required Introduction Material –Wellstar College Organizational Chart; Department of Social Work and Human Services Org Chart)</w:t>
      </w:r>
    </w:p>
    <w:p w14:paraId="182F45C9"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895006A"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rPr>
        <w:t>Goals and Objective of KSU, the WCHHS, and the Department of HS</w:t>
      </w:r>
    </w:p>
    <w:p w14:paraId="373DDEE4" w14:textId="77777777" w:rsidR="00B6038B" w:rsidRPr="000149AC" w:rsidRDefault="00B6038B" w:rsidP="00B6038B">
      <w:pPr>
        <w:pStyle w:val="paragraph"/>
        <w:spacing w:before="0" w:beforeAutospacing="0" w:after="0" w:afterAutospacing="0"/>
        <w:jc w:val="both"/>
        <w:textAlignment w:val="baseline"/>
        <w:rPr>
          <w:rStyle w:val="eop"/>
          <w:color w:val="000000" w:themeColor="text1"/>
        </w:rPr>
      </w:pPr>
      <w:r w:rsidRPr="000149AC">
        <w:rPr>
          <w:rStyle w:val="normaltextrun"/>
          <w:color w:val="000000" w:themeColor="text1"/>
        </w:rPr>
        <w:t>In 2024, KSU concluded a campus wide, five</w:t>
      </w:r>
      <w:r w:rsidRPr="000149AC">
        <w:rPr>
          <w:color w:val="000000" w:themeColor="text1"/>
        </w:rPr>
        <w:noBreakHyphen/>
      </w:r>
      <w:r w:rsidRPr="000149AC">
        <w:rPr>
          <w:rStyle w:val="normaltextrun"/>
          <w:color w:val="000000" w:themeColor="text1"/>
        </w:rPr>
        <w:t>year </w:t>
      </w:r>
      <w:hyperlink r:id="rId19">
        <w:r w:rsidRPr="000149AC">
          <w:rPr>
            <w:rStyle w:val="normaltextrun"/>
            <w:color w:val="000000" w:themeColor="text1"/>
            <w:u w:val="single"/>
          </w:rPr>
          <w:t>Quality Enhancement Program (QEP)</w:t>
        </w:r>
      </w:hyperlink>
      <w:r w:rsidRPr="000149AC">
        <w:rPr>
          <w:rStyle w:val="normaltextrun"/>
          <w:color w:val="000000" w:themeColor="text1"/>
        </w:rPr>
        <w:t> designed to expand opportunities for KSU students to participate in internships, undergraduate research, and service learning. The initiative emphasized these high</w:t>
      </w:r>
      <w:r w:rsidRPr="000149AC">
        <w:rPr>
          <w:color w:val="000000" w:themeColor="text1"/>
        </w:rPr>
        <w:noBreakHyphen/>
      </w:r>
      <w:r w:rsidRPr="000149AC">
        <w:rPr>
          <w:rStyle w:val="normaltextrun"/>
          <w:color w:val="000000" w:themeColor="text1"/>
        </w:rPr>
        <w:t>impact practices (HIPs) as central mechanisms for providing students with meaningful opportunities to “learn by doing.” The following table reflects the use of HIPs across KSU. The strong outcome of the WCHHS is noteworthy. </w:t>
      </w:r>
    </w:p>
    <w:p w14:paraId="5B9C9862" w14:textId="77777777" w:rsidR="00B6038B" w:rsidRPr="000149AC" w:rsidRDefault="00B6038B" w:rsidP="00B6038B">
      <w:pPr>
        <w:pStyle w:val="paragraph"/>
        <w:spacing w:before="0" w:beforeAutospacing="0" w:after="0" w:afterAutospacing="0"/>
        <w:textAlignment w:val="baseline"/>
        <w:rPr>
          <w:color w:val="000000" w:themeColor="text1"/>
        </w:rPr>
      </w:pPr>
    </w:p>
    <w:p w14:paraId="218ED35A" w14:textId="77777777" w:rsidR="00B6038B" w:rsidRPr="000149AC" w:rsidRDefault="00B6038B" w:rsidP="00B6038B">
      <w:pPr>
        <w:pStyle w:val="paragraph"/>
        <w:spacing w:before="0" w:beforeAutospacing="0" w:after="0" w:afterAutospacing="0"/>
        <w:ind w:left="720"/>
        <w:textAlignment w:val="baseline"/>
        <w:rPr>
          <w:color w:val="000000" w:themeColor="text1"/>
        </w:rPr>
      </w:pPr>
      <w:r w:rsidRPr="000149AC">
        <w:rPr>
          <w:noProof/>
          <w:color w:val="000000" w:themeColor="text1"/>
        </w:rPr>
        <w:drawing>
          <wp:inline distT="0" distB="0" distL="0" distR="0" wp14:anchorId="7968C6AD" wp14:editId="439AE218">
            <wp:extent cx="4785360" cy="358140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5360" cy="3581400"/>
                    </a:xfrm>
                    <a:prstGeom prst="rect">
                      <a:avLst/>
                    </a:prstGeom>
                    <a:noFill/>
                    <a:ln>
                      <a:noFill/>
                    </a:ln>
                  </pic:spPr>
                </pic:pic>
              </a:graphicData>
            </a:graphic>
          </wp:inline>
        </w:drawing>
      </w:r>
    </w:p>
    <w:p w14:paraId="7F4EDECF" w14:textId="77777777" w:rsidR="00B6038B" w:rsidRPr="000149AC" w:rsidRDefault="00B6038B" w:rsidP="00B6038B">
      <w:pPr>
        <w:pStyle w:val="paragraph"/>
        <w:spacing w:before="0" w:beforeAutospacing="0" w:after="0" w:afterAutospacing="0"/>
        <w:ind w:left="720"/>
        <w:textAlignment w:val="baseline"/>
        <w:rPr>
          <w:color w:val="000000" w:themeColor="text1"/>
          <w:bdr w:val="none" w:sz="0" w:space="0" w:color="auto" w:frame="1"/>
          <w:shd w:val="clear" w:color="auto" w:fill="C6C6C6"/>
        </w:rPr>
      </w:pPr>
    </w:p>
    <w:p w14:paraId="0FC6B778" w14:textId="77777777" w:rsidR="00B6038B" w:rsidRPr="000149AC" w:rsidRDefault="00B6038B" w:rsidP="00B6038B">
      <w:pPr>
        <w:pStyle w:val="NormalWeb"/>
        <w:spacing w:before="0" w:beforeAutospacing="0" w:after="0" w:afterAutospacing="0"/>
        <w:rPr>
          <w:color w:val="000000" w:themeColor="text1"/>
        </w:rPr>
      </w:pPr>
    </w:p>
    <w:p w14:paraId="55792B44"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Also in 2024, KSU launched a </w:t>
      </w:r>
      <w:hyperlink r:id="rId21">
        <w:r w:rsidRPr="000149AC">
          <w:rPr>
            <w:rStyle w:val="normaltextrun"/>
            <w:color w:val="000000" w:themeColor="text1"/>
            <w:u w:val="single"/>
          </w:rPr>
          <w:t>Strategic Plan</w:t>
        </w:r>
      </w:hyperlink>
      <w:r w:rsidRPr="000149AC">
        <w:rPr>
          <w:rStyle w:val="normaltextrun"/>
          <w:color w:val="000000" w:themeColor="text1"/>
        </w:rPr>
        <w:t> named </w:t>
      </w:r>
      <w:hyperlink r:id="rId22">
        <w:r w:rsidRPr="000149AC">
          <w:rPr>
            <w:rStyle w:val="Hyperlink"/>
            <w:i/>
            <w:iCs/>
            <w:color w:val="000000" w:themeColor="text1"/>
          </w:rPr>
          <w:t>Taking Fligh</w:t>
        </w:r>
        <w:r w:rsidRPr="000149AC">
          <w:rPr>
            <w:rStyle w:val="Hyperlink"/>
            <w:color w:val="000000" w:themeColor="text1"/>
          </w:rPr>
          <w:t>t</w:t>
        </w:r>
      </w:hyperlink>
      <w:r w:rsidRPr="000149AC">
        <w:rPr>
          <w:rStyle w:val="normaltextrun"/>
          <w:color w:val="000000" w:themeColor="text1"/>
        </w:rPr>
        <w:t>. KSU goals within this Strategic Plan align with the USG’s strategic priorities focused on increasing student success, responsible stewardship of resources, economic competitiveness, and community impact. In the coming years, KSU is currently focusing on the following five goals:</w:t>
      </w:r>
    </w:p>
    <w:p w14:paraId="247DC425"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Goal 1: Create A learning environment where students thrive;</w:t>
      </w:r>
    </w:p>
    <w:p w14:paraId="07DA7D43"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Goal 2: Conduct innovative research that advances society;</w:t>
      </w:r>
    </w:p>
    <w:p w14:paraId="64042132"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Goal 3: Enhance and inspire the community;    </w:t>
      </w:r>
    </w:p>
    <w:p w14:paraId="0D7A5B4D"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Goal 4: Expand institutional influence and prominence; and</w:t>
      </w:r>
    </w:p>
    <w:p w14:paraId="2A0D4E2C"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Goal 5: Advance a sustainable, adaptable, and operationally efficient institution.</w:t>
      </w:r>
    </w:p>
    <w:p w14:paraId="5B7CC679" w14:textId="77777777" w:rsidR="00B6038B" w:rsidRPr="000149AC" w:rsidRDefault="00B6038B" w:rsidP="00B6038B">
      <w:pPr>
        <w:pStyle w:val="paragraph"/>
        <w:spacing w:before="0" w:beforeAutospacing="0" w:after="0" w:afterAutospacing="0"/>
        <w:textAlignment w:val="baseline"/>
        <w:rPr>
          <w:color w:val="000000" w:themeColor="text1"/>
        </w:rPr>
      </w:pPr>
    </w:p>
    <w:p w14:paraId="5CD6FDA7"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In Spring 2026, President Schwaig sent campuswide monthly emails in which she highlighted successful outcomes related to the 2024 Strategic Plan.</w:t>
      </w:r>
    </w:p>
    <w:p w14:paraId="3ECDC683"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r w:rsidRPr="000149AC">
        <w:rPr>
          <w:rStyle w:val="normaltextrun"/>
          <w:color w:val="000000" w:themeColor="text1"/>
        </w:rPr>
        <w:t>More than 1,100 students participated in </w:t>
      </w:r>
      <w:hyperlink r:id="rId23">
        <w:r w:rsidRPr="000149AC">
          <w:rPr>
            <w:rStyle w:val="normaltextrun"/>
            <w:color w:val="000000" w:themeColor="text1"/>
            <w:u w:val="single"/>
          </w:rPr>
          <w:t>undergraduate research</w:t>
        </w:r>
      </w:hyperlink>
      <w:r w:rsidRPr="000149AC">
        <w:rPr>
          <w:rStyle w:val="normaltextrun"/>
          <w:color w:val="000000" w:themeColor="text1"/>
        </w:rPr>
        <w:t> last year, a KSU record.</w:t>
      </w:r>
    </w:p>
    <w:p w14:paraId="77455712"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r w:rsidRPr="000149AC">
        <w:rPr>
          <w:rStyle w:val="normaltextrun"/>
          <w:color w:val="000000" w:themeColor="text1"/>
        </w:rPr>
        <w:t>KSU’s </w:t>
      </w:r>
      <w:hyperlink r:id="rId24">
        <w:r w:rsidRPr="000149AC">
          <w:rPr>
            <w:rStyle w:val="normaltextrun"/>
            <w:color w:val="000000" w:themeColor="text1"/>
            <w:u w:val="single"/>
          </w:rPr>
          <w:t>Supplemental Instruction Program</w:t>
        </w:r>
      </w:hyperlink>
      <w:r w:rsidRPr="000149AC">
        <w:rPr>
          <w:rStyle w:val="normaltextrun"/>
          <w:color w:val="000000" w:themeColor="text1"/>
        </w:rPr>
        <w:t> earned international accreditation and is now the largest accredited program in the nation.</w:t>
      </w:r>
    </w:p>
    <w:p w14:paraId="3A2A3251"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r w:rsidRPr="000149AC">
        <w:rPr>
          <w:rStyle w:val="normaltextrun"/>
          <w:color w:val="000000" w:themeColor="text1"/>
        </w:rPr>
        <w:t>KSU named the </w:t>
      </w:r>
      <w:hyperlink r:id="rId25">
        <w:r w:rsidRPr="000149AC">
          <w:rPr>
            <w:rStyle w:val="normaltextrun"/>
            <w:color w:val="000000" w:themeColor="text1"/>
            <w:u w:val="single"/>
          </w:rPr>
          <w:t>second cohort of 40 Owls Under 40</w:t>
        </w:r>
      </w:hyperlink>
      <w:r w:rsidRPr="000149AC">
        <w:rPr>
          <w:rStyle w:val="normaltextrun"/>
          <w:color w:val="000000" w:themeColor="text1"/>
        </w:rPr>
        <w:t>, celebrating alumni making significant professional and community impact.</w:t>
      </w:r>
    </w:p>
    <w:p w14:paraId="7FD9331A"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hyperlink r:id="rId26">
        <w:r w:rsidRPr="000149AC">
          <w:rPr>
            <w:rStyle w:val="normaltextrun"/>
            <w:color w:val="000000" w:themeColor="text1"/>
            <w:u w:val="single"/>
          </w:rPr>
          <w:t>KSU Athletics</w:t>
        </w:r>
      </w:hyperlink>
      <w:r w:rsidRPr="000149AC">
        <w:rPr>
          <w:rStyle w:val="normaltextrun"/>
          <w:color w:val="000000" w:themeColor="text1"/>
        </w:rPr>
        <w:t> set attendance records, captured historic titles, and earned national visibility on ESPN, CBS Sports Network, and FOX.</w:t>
      </w:r>
    </w:p>
    <w:p w14:paraId="4A8A58F1"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r w:rsidRPr="000149AC">
        <w:rPr>
          <w:rStyle w:val="normaltextrun"/>
          <w:color w:val="000000" w:themeColor="text1"/>
        </w:rPr>
        <w:t>In March 2026, KSU officially celebrated the </w:t>
      </w:r>
      <w:hyperlink r:id="rId27">
        <w:r w:rsidRPr="000149AC">
          <w:rPr>
            <w:rStyle w:val="normaltextrun"/>
            <w:color w:val="000000" w:themeColor="text1"/>
            <w:u w:val="single"/>
          </w:rPr>
          <w:t>10th anniversary of the Keeping Sights Upward Journey Honors College</w:t>
        </w:r>
      </w:hyperlink>
      <w:r w:rsidRPr="000149AC">
        <w:rPr>
          <w:rStyle w:val="normaltextrun"/>
          <w:color w:val="000000" w:themeColor="text1"/>
        </w:rPr>
        <w:t>, now serving more than 2,600 students (and growing!) and expanding prestigious national and global opportunities.</w:t>
      </w:r>
    </w:p>
    <w:p w14:paraId="3882EFFD"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r w:rsidRPr="000149AC">
        <w:rPr>
          <w:rStyle w:val="normaltextrun"/>
          <w:color w:val="000000" w:themeColor="text1"/>
        </w:rPr>
        <w:t>The </w:t>
      </w:r>
      <w:hyperlink r:id="rId28">
        <w:r w:rsidRPr="000149AC">
          <w:rPr>
            <w:rStyle w:val="normaltextrun"/>
            <w:color w:val="000000" w:themeColor="text1"/>
            <w:u w:val="single"/>
          </w:rPr>
          <w:t>Robin and Doug Shore Innovation Center</w:t>
        </w:r>
      </w:hyperlink>
      <w:r w:rsidRPr="000149AC">
        <w:rPr>
          <w:rStyle w:val="normaltextrun"/>
          <w:color w:val="000000" w:themeColor="text1"/>
        </w:rPr>
        <w:t> (</w:t>
      </w:r>
      <w:proofErr w:type="spellStart"/>
      <w:r w:rsidRPr="000149AC">
        <w:rPr>
          <w:rStyle w:val="normaltextrun"/>
          <w:color w:val="000000" w:themeColor="text1"/>
        </w:rPr>
        <w:t>iSTEM</w:t>
      </w:r>
      <w:proofErr w:type="spellEnd"/>
      <w:r w:rsidRPr="000149AC">
        <w:rPr>
          <w:rStyle w:val="normaltextrun"/>
          <w:color w:val="000000" w:themeColor="text1"/>
        </w:rPr>
        <w:t> building) became ready to open. </w:t>
      </w:r>
    </w:p>
    <w:p w14:paraId="123D9FF8"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r w:rsidRPr="000149AC">
        <w:rPr>
          <w:rStyle w:val="normaltextrun"/>
          <w:color w:val="000000" w:themeColor="text1"/>
        </w:rPr>
        <w:t>The </w:t>
      </w:r>
      <w:hyperlink r:id="rId29">
        <w:r w:rsidRPr="000149AC">
          <w:rPr>
            <w:rStyle w:val="normaltextrun"/>
            <w:color w:val="000000" w:themeColor="text1"/>
            <w:u w:val="single"/>
          </w:rPr>
          <w:t>student competition teams building</w:t>
        </w:r>
      </w:hyperlink>
      <w:r w:rsidRPr="000149AC">
        <w:rPr>
          <w:rStyle w:val="normaltextrun"/>
          <w:color w:val="000000" w:themeColor="text1"/>
        </w:rPr>
        <w:t> became ready to welcome teams; </w:t>
      </w:r>
    </w:p>
    <w:p w14:paraId="612EA583"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hyperlink r:id="rId30">
        <w:r w:rsidRPr="000149AC">
          <w:rPr>
            <w:rStyle w:val="normaltextrun"/>
            <w:color w:val="000000" w:themeColor="text1"/>
            <w:u w:val="single"/>
          </w:rPr>
          <w:t>Summit II</w:t>
        </w:r>
      </w:hyperlink>
      <w:r w:rsidRPr="000149AC">
        <w:rPr>
          <w:rStyle w:val="normaltextrun"/>
          <w:color w:val="000000" w:themeColor="text1"/>
        </w:rPr>
        <w:t> remains on track for the fall opening.</w:t>
      </w:r>
    </w:p>
    <w:p w14:paraId="55908A2D"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r w:rsidRPr="000149AC">
        <w:rPr>
          <w:rStyle w:val="normaltextrun"/>
          <w:color w:val="000000" w:themeColor="text1"/>
        </w:rPr>
        <w:t>Beginning July 1, 2026, a new transportation agreement will increase the </w:t>
      </w:r>
      <w:hyperlink r:id="rId31">
        <w:r w:rsidRPr="000149AC">
          <w:rPr>
            <w:rStyle w:val="normaltextrun"/>
            <w:color w:val="000000" w:themeColor="text1"/>
            <w:u w:val="single"/>
          </w:rPr>
          <w:t>Big Owl Bus fleet </w:t>
        </w:r>
      </w:hyperlink>
      <w:r w:rsidRPr="000149AC">
        <w:rPr>
          <w:rStyle w:val="normaltextrun"/>
          <w:color w:val="000000" w:themeColor="text1"/>
        </w:rPr>
        <w:t>to 26 hybrid and clean diesel vehicles, expanding capacity and reducing our environmental impact. </w:t>
      </w:r>
    </w:p>
    <w:p w14:paraId="2511B64B"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r w:rsidRPr="000149AC">
        <w:rPr>
          <w:rStyle w:val="normaltextrun"/>
          <w:color w:val="000000" w:themeColor="text1"/>
        </w:rPr>
        <w:t>KSU joined the </w:t>
      </w:r>
      <w:hyperlink r:id="rId32">
        <w:r w:rsidRPr="000149AC">
          <w:rPr>
            <w:rStyle w:val="normaltextrun"/>
            <w:color w:val="000000" w:themeColor="text1"/>
            <w:u w:val="single"/>
          </w:rPr>
          <w:t>Oak Ridge Associated Universities (ORAU)</w:t>
        </w:r>
      </w:hyperlink>
      <w:r w:rsidRPr="000149AC">
        <w:rPr>
          <w:rStyle w:val="normaltextrun"/>
          <w:color w:val="000000" w:themeColor="text1"/>
          <w:u w:val="single"/>
        </w:rPr>
        <w:t> research consortium,</w:t>
      </w:r>
      <w:r w:rsidRPr="000149AC">
        <w:rPr>
          <w:rStyle w:val="normaltextrun"/>
          <w:color w:val="000000" w:themeColor="text1"/>
        </w:rPr>
        <w:t> reinforcing its commitment to advancing impactful and innovative research. ORAU comprises more than 170 member institutions across the country that collaborate on research initiatives, share resources, and help place students in federal research opportunities. KSU is one of 13 institutions recently named as new members. </w:t>
      </w:r>
    </w:p>
    <w:p w14:paraId="338B1BD6" w14:textId="77777777" w:rsidR="00B6038B" w:rsidRPr="000149AC" w:rsidRDefault="00B6038B">
      <w:pPr>
        <w:pStyle w:val="paragraph"/>
        <w:numPr>
          <w:ilvl w:val="0"/>
          <w:numId w:val="6"/>
        </w:numPr>
        <w:shd w:val="clear" w:color="auto" w:fill="FFFFFF" w:themeFill="background1"/>
        <w:spacing w:before="0" w:beforeAutospacing="0" w:after="0" w:afterAutospacing="0"/>
        <w:textAlignment w:val="baseline"/>
        <w:rPr>
          <w:rStyle w:val="normaltextrun"/>
          <w:color w:val="000000" w:themeColor="text1"/>
        </w:rPr>
      </w:pPr>
      <w:r w:rsidRPr="000149AC">
        <w:rPr>
          <w:color w:val="000000" w:themeColor="text1"/>
        </w:rPr>
        <w:t xml:space="preserve">Kennesaw State was admitted to the </w:t>
      </w:r>
      <w:hyperlink r:id="rId33">
        <w:r w:rsidRPr="000149AC">
          <w:rPr>
            <w:rStyle w:val="Hyperlink"/>
            <w:color w:val="000000" w:themeColor="text1"/>
          </w:rPr>
          <w:t>Georgia Research Alliance (GRA)</w:t>
        </w:r>
      </w:hyperlink>
      <w:r w:rsidRPr="000149AC">
        <w:rPr>
          <w:color w:val="000000" w:themeColor="text1"/>
        </w:rPr>
        <w:t>, a distinction that affirms the momentum of KSU’s growing research enterprise and its path to national prominence. A public-private partnership, GRA’s mission is to drive greater impact out of university research and entrepreneurship to benefit Georgia and the world</w:t>
      </w:r>
    </w:p>
    <w:p w14:paraId="7AB7AA3E" w14:textId="77777777" w:rsidR="00B6038B" w:rsidRPr="000149AC" w:rsidRDefault="00B6038B" w:rsidP="00B6038B">
      <w:pPr>
        <w:pStyle w:val="paragraph"/>
        <w:shd w:val="clear" w:color="auto" w:fill="FFFFFF" w:themeFill="background1"/>
        <w:spacing w:before="0" w:beforeAutospacing="0" w:after="0" w:afterAutospacing="0"/>
        <w:ind w:left="720"/>
        <w:textAlignment w:val="baseline"/>
        <w:rPr>
          <w:rStyle w:val="eop"/>
          <w:color w:val="000000" w:themeColor="text1"/>
        </w:rPr>
      </w:pPr>
    </w:p>
    <w:p w14:paraId="730B13FE" w14:textId="77777777" w:rsidR="00B6038B" w:rsidRPr="000149AC" w:rsidRDefault="00B6038B" w:rsidP="00B6038B">
      <w:pPr>
        <w:pStyle w:val="paragraph"/>
        <w:shd w:val="clear" w:color="auto" w:fill="FFFFFF" w:themeFill="background1"/>
        <w:spacing w:before="0" w:beforeAutospacing="0" w:after="0" w:afterAutospacing="0"/>
        <w:textAlignment w:val="baseline"/>
        <w:rPr>
          <w:rStyle w:val="eop"/>
          <w:color w:val="000000" w:themeColor="text1"/>
        </w:rPr>
      </w:pPr>
      <w:r w:rsidRPr="000149AC">
        <w:rPr>
          <w:rStyle w:val="normaltextrun"/>
          <w:color w:val="000000" w:themeColor="text1"/>
        </w:rPr>
        <w:t>The WCHHS and the Department of SWHS also launched their respective Strategic Plans in 2024.  The broad focus areas of the department’s plans include but not limited to: </w:t>
      </w:r>
    </w:p>
    <w:p w14:paraId="0B0AE0B3" w14:textId="77777777" w:rsidR="00B6038B" w:rsidRPr="000149AC" w:rsidRDefault="00B6038B" w:rsidP="00B6038B">
      <w:pPr>
        <w:pStyle w:val="paragraph"/>
        <w:shd w:val="clear" w:color="auto" w:fill="FFFFFF" w:themeFill="background1"/>
        <w:spacing w:before="0" w:beforeAutospacing="0" w:after="0" w:afterAutospacing="0"/>
        <w:textAlignment w:val="baseline"/>
        <w:rPr>
          <w:rStyle w:val="eop"/>
          <w:color w:val="000000" w:themeColor="text1"/>
        </w:rPr>
      </w:pPr>
    </w:p>
    <w:p w14:paraId="3B5AFC62" w14:textId="77777777" w:rsidR="00B6038B" w:rsidRPr="000149AC" w:rsidRDefault="00B6038B" w:rsidP="00B6038B">
      <w:pPr>
        <w:pStyle w:val="paragraph"/>
        <w:shd w:val="clear" w:color="auto" w:fill="FFFFFF" w:themeFill="background1"/>
        <w:spacing w:before="0" w:beforeAutospacing="0" w:after="0" w:afterAutospacing="0"/>
        <w:textAlignment w:val="baseline"/>
        <w:rPr>
          <w:rStyle w:val="eop"/>
          <w:color w:val="000000" w:themeColor="text1"/>
        </w:rPr>
      </w:pPr>
      <w:r w:rsidRPr="000149AC">
        <w:rPr>
          <w:rStyle w:val="normaltextrun"/>
          <w:color w:val="000000" w:themeColor="text1"/>
        </w:rPr>
        <w:t>TEACHING AND LEARNING</w:t>
      </w:r>
    </w:p>
    <w:p w14:paraId="2C910EC6"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1.1 Strengthen undergraduate student success ecosystem;</w:t>
      </w:r>
    </w:p>
    <w:p w14:paraId="53F08D3B"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1.2 Expand graduate program support and development;</w:t>
      </w:r>
    </w:p>
    <w:p w14:paraId="4E66FF54"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1.3 Improve curriculum and learning outcomes;</w:t>
      </w:r>
    </w:p>
    <w:p w14:paraId="605E0CC2"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1.4 Foster pedagogical innovation and inquiry and</w:t>
      </w:r>
    </w:p>
    <w:p w14:paraId="131C671D"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1.5 Prepare students for an evolving workforce.</w:t>
      </w:r>
    </w:p>
    <w:p w14:paraId="43AC87F2" w14:textId="77777777" w:rsidR="00B6038B" w:rsidRPr="000149AC" w:rsidRDefault="00B6038B" w:rsidP="00B6038B">
      <w:pPr>
        <w:pStyle w:val="paragraph"/>
        <w:spacing w:before="0" w:beforeAutospacing="0" w:after="0" w:afterAutospacing="0"/>
        <w:ind w:left="360"/>
        <w:textAlignment w:val="baseline"/>
        <w:rPr>
          <w:rStyle w:val="eop"/>
          <w:color w:val="000000" w:themeColor="text1"/>
        </w:rPr>
      </w:pPr>
    </w:p>
    <w:p w14:paraId="4CE82289"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RESEARCH</w:t>
      </w:r>
    </w:p>
    <w:p w14:paraId="0081B086"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2.3 Invest in student research support.</w:t>
      </w:r>
    </w:p>
    <w:p w14:paraId="0A5DB47D"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47E1CE8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STUDENT EXPERIENCE AND ENGAGEMENT</w:t>
      </w:r>
    </w:p>
    <w:p w14:paraId="3CBD732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3.1 Strengthen student experience and engagement. </w:t>
      </w:r>
    </w:p>
    <w:p w14:paraId="4AF6F6A2"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3.2 Cultivate campus culture and build community </w:t>
      </w:r>
    </w:p>
    <w:p w14:paraId="7F60746C" w14:textId="77777777" w:rsidR="00B6038B" w:rsidRPr="000149AC" w:rsidRDefault="00B6038B" w:rsidP="00B6038B">
      <w:pPr>
        <w:pStyle w:val="paragraph"/>
        <w:spacing w:before="0" w:beforeAutospacing="0" w:after="0" w:afterAutospacing="0"/>
        <w:textAlignment w:val="baseline"/>
        <w:rPr>
          <w:color w:val="000000" w:themeColor="text1"/>
        </w:rPr>
      </w:pPr>
    </w:p>
    <w:p w14:paraId="325F4FB1"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lastRenderedPageBreak/>
        <w:t>INSTITUTIONAL BRAND</w:t>
      </w:r>
    </w:p>
    <w:p w14:paraId="0D8107E7"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4.1 Identify and elevate areas of institutional excellence.</w:t>
      </w:r>
    </w:p>
    <w:p w14:paraId="2A18F127"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19E81C8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OPERATIONAL EFFECTIVENESS</w:t>
      </w:r>
    </w:p>
    <w:p w14:paraId="789BBCE3" w14:textId="77777777" w:rsidR="00B6038B" w:rsidRPr="000149AC" w:rsidRDefault="00B6038B">
      <w:pPr>
        <w:pStyle w:val="paragraph"/>
        <w:numPr>
          <w:ilvl w:val="1"/>
          <w:numId w:val="4"/>
        </w:numPr>
        <w:spacing w:before="0" w:beforeAutospacing="0" w:after="0" w:afterAutospacing="0"/>
        <w:textAlignment w:val="baseline"/>
        <w:rPr>
          <w:rStyle w:val="eop"/>
          <w:color w:val="000000" w:themeColor="text1"/>
        </w:rPr>
      </w:pPr>
      <w:r w:rsidRPr="000149AC">
        <w:rPr>
          <w:rStyle w:val="normaltextrun"/>
          <w:color w:val="000000" w:themeColor="text1"/>
        </w:rPr>
        <w:t>Increase operational effectiveness and sustainable practices.</w:t>
      </w:r>
    </w:p>
    <w:p w14:paraId="09AA39BE"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 </w:t>
      </w:r>
    </w:p>
    <w:p w14:paraId="6275E971"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3. Describe the Program (Do not duplicate information requested in the specifications for Standard 1)</w:t>
      </w:r>
    </w:p>
    <w:p w14:paraId="60896F76" w14:textId="77777777" w:rsidR="00B6038B" w:rsidRPr="000149AC" w:rsidRDefault="00B6038B" w:rsidP="00B6038B">
      <w:pPr>
        <w:jc w:val="both"/>
        <w:rPr>
          <w:color w:val="000000" w:themeColor="text1"/>
        </w:rPr>
      </w:pPr>
      <w:r w:rsidRPr="000149AC">
        <w:rPr>
          <w:color w:val="000000" w:themeColor="text1"/>
        </w:rPr>
        <w:t xml:space="preserve">      </w:t>
      </w:r>
    </w:p>
    <w:p w14:paraId="1385F2CA" w14:textId="77777777" w:rsidR="00B6038B" w:rsidRPr="000149AC" w:rsidRDefault="00B6038B" w:rsidP="00B6038B">
      <w:pPr>
        <w:jc w:val="both"/>
        <w:rPr>
          <w:color w:val="000000" w:themeColor="text1"/>
        </w:rPr>
      </w:pPr>
      <w:r w:rsidRPr="000149AC">
        <w:rPr>
          <w:color w:val="000000" w:themeColor="text1"/>
        </w:rPr>
        <w:t>3a. Briefly describe the strengths of the Program and any attributes and that make the Program unique</w:t>
      </w:r>
    </w:p>
    <w:p w14:paraId="14BFD899" w14:textId="77777777" w:rsidR="00B6038B" w:rsidRPr="000149AC" w:rsidRDefault="00B6038B" w:rsidP="00B6038B">
      <w:pPr>
        <w:jc w:val="both"/>
        <w:rPr>
          <w:color w:val="000000" w:themeColor="text1"/>
        </w:rPr>
      </w:pPr>
      <w:r w:rsidRPr="000149AC">
        <w:rPr>
          <w:color w:val="000000" w:themeColor="text1"/>
        </w:rPr>
        <w:t> </w:t>
      </w:r>
    </w:p>
    <w:p w14:paraId="1EE51550" w14:textId="77777777" w:rsidR="00B6038B" w:rsidRPr="000149AC" w:rsidRDefault="00B6038B" w:rsidP="00B6038B">
      <w:pPr>
        <w:pStyle w:val="paragraph"/>
        <w:spacing w:before="0" w:beforeAutospacing="0" w:after="0" w:afterAutospacing="0"/>
        <w:ind w:left="7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556F6C96" w14:textId="77777777" w:rsidR="00B6038B" w:rsidRPr="000149AC" w:rsidRDefault="00B6038B" w:rsidP="00B6038B">
      <w:pPr>
        <w:pStyle w:val="paragraph"/>
        <w:spacing w:before="0" w:beforeAutospacing="0" w:after="0" w:afterAutospacing="0"/>
        <w:ind w:right="-435"/>
        <w:textAlignment w:val="baseline"/>
        <w:rPr>
          <w:rStyle w:val="eop"/>
          <w:color w:val="000000" w:themeColor="text1"/>
        </w:rPr>
      </w:pPr>
      <w:r w:rsidRPr="000149AC">
        <w:rPr>
          <w:rStyle w:val="normaltextrun"/>
          <w:color w:val="000000" w:themeColor="text1"/>
        </w:rPr>
        <w:t>The KSU HS Degree Program is grounded in the Council for Standards in Human Service </w:t>
      </w:r>
    </w:p>
    <w:p w14:paraId="2EA59E1F" w14:textId="77777777" w:rsidR="00B6038B" w:rsidRPr="000149AC" w:rsidRDefault="00B6038B" w:rsidP="00B6038B">
      <w:pPr>
        <w:pStyle w:val="paragraph"/>
        <w:spacing w:before="0" w:beforeAutospacing="0" w:after="0" w:afterAutospacing="0"/>
        <w:ind w:right="-435"/>
        <w:textAlignment w:val="baseline"/>
        <w:rPr>
          <w:rStyle w:val="eop"/>
          <w:color w:val="000000" w:themeColor="text1"/>
        </w:rPr>
      </w:pPr>
      <w:r w:rsidRPr="000149AC">
        <w:rPr>
          <w:rStyle w:val="normaltextrun"/>
          <w:color w:val="000000" w:themeColor="text1"/>
        </w:rPr>
        <w:t>Education (CSHSE) national standards. One way the HS program distinguishes itself is by </w:t>
      </w:r>
    </w:p>
    <w:p w14:paraId="22AFC6C2" w14:textId="77777777" w:rsidR="00B6038B" w:rsidRPr="000149AC" w:rsidRDefault="00B6038B" w:rsidP="00B6038B">
      <w:pPr>
        <w:pStyle w:val="paragraph"/>
        <w:spacing w:before="0" w:beforeAutospacing="0" w:after="0" w:afterAutospacing="0"/>
        <w:ind w:right="-435"/>
        <w:textAlignment w:val="baseline"/>
        <w:rPr>
          <w:rStyle w:val="eop"/>
          <w:color w:val="000000" w:themeColor="text1"/>
        </w:rPr>
      </w:pPr>
      <w:r w:rsidRPr="000149AC">
        <w:rPr>
          <w:rStyle w:val="normaltextrun"/>
          <w:color w:val="000000" w:themeColor="text1"/>
        </w:rPr>
        <w:t>integrating CSHSE’s established competencies with KSU’s commitment to experiential education </w:t>
      </w:r>
    </w:p>
    <w:p w14:paraId="4C68BC7E" w14:textId="77777777" w:rsidR="00B6038B" w:rsidRPr="000149AC" w:rsidRDefault="00B6038B" w:rsidP="00B6038B">
      <w:pPr>
        <w:pStyle w:val="paragraph"/>
        <w:spacing w:before="0" w:beforeAutospacing="0" w:after="0" w:afterAutospacing="0"/>
        <w:ind w:right="-435"/>
        <w:textAlignment w:val="baseline"/>
        <w:rPr>
          <w:rStyle w:val="eop"/>
          <w:color w:val="000000" w:themeColor="text1"/>
        </w:rPr>
      </w:pPr>
      <w:r w:rsidRPr="000149AC">
        <w:rPr>
          <w:rStyle w:val="normaltextrun"/>
          <w:color w:val="000000" w:themeColor="text1"/>
        </w:rPr>
        <w:t>and regional engagement.  It provides two distinct internships to build and master HS competencies. Additionally, the program offers courses with clear pre-requisites for advanced level courses. It also offers three minors and one certificate program.</w:t>
      </w:r>
    </w:p>
    <w:p w14:paraId="69141A91"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434C22FD" w14:textId="77777777" w:rsidR="00B6038B" w:rsidRPr="000149AC" w:rsidRDefault="00B6038B" w:rsidP="00B6038B">
      <w:pPr>
        <w:pStyle w:val="paragraph"/>
        <w:spacing w:before="0" w:beforeAutospacing="0" w:after="0" w:afterAutospacing="0"/>
        <w:ind w:left="75"/>
        <w:textAlignment w:val="baseline"/>
        <w:rPr>
          <w:rStyle w:val="eop"/>
          <w:color w:val="000000" w:themeColor="text1"/>
        </w:rPr>
      </w:pPr>
      <w:hyperlink r:id="rId34">
        <w:r w:rsidRPr="000149AC">
          <w:rPr>
            <w:rStyle w:val="normaltextrun"/>
            <w:color w:val="000000" w:themeColor="text1"/>
            <w:u w:val="single"/>
          </w:rPr>
          <w:t>The Child Advocacy Studies Minor</w:t>
        </w:r>
      </w:hyperlink>
      <w:r w:rsidRPr="000149AC">
        <w:rPr>
          <w:rStyle w:val="normaltextrun"/>
          <w:color w:val="000000" w:themeColor="text1"/>
        </w:rPr>
        <w:t> The Child Advocacy Studies minor focuses on experiential, interdisciplinary, ethical, and culturally sensitive content that provides professionals with a common knowledge base for responding to child maltreatment. Its purpose is to prepare students to work effectively within the systems and institutions that respond to these incidents. Through the coursework, students examine interdisciplinary approaches to child maltreatment and develop a multidisciplinary perspective on the most effective interventions. Students who complete the program are equipped to support the work of agencies and systems, including health care, criminal justice, and social services, as they advocate for the needs of children who are victims and survivors of abuse.</w:t>
      </w:r>
    </w:p>
    <w:p w14:paraId="5AE7167B" w14:textId="77777777" w:rsidR="00B6038B" w:rsidRPr="000149AC" w:rsidRDefault="00B6038B" w:rsidP="00B6038B">
      <w:pPr>
        <w:pStyle w:val="paragraph"/>
        <w:spacing w:before="0" w:beforeAutospacing="0" w:after="0" w:afterAutospacing="0"/>
        <w:ind w:left="75"/>
        <w:textAlignment w:val="baseline"/>
        <w:rPr>
          <w:rStyle w:val="eop"/>
          <w:color w:val="000000" w:themeColor="text1"/>
        </w:rPr>
      </w:pPr>
    </w:p>
    <w:p w14:paraId="6E564CF7" w14:textId="77777777" w:rsidR="00B6038B" w:rsidRPr="000149AC" w:rsidRDefault="00B6038B" w:rsidP="00B6038B">
      <w:pPr>
        <w:pStyle w:val="paragraph"/>
        <w:spacing w:before="0" w:beforeAutospacing="0" w:after="0" w:afterAutospacing="0"/>
        <w:ind w:left="75"/>
        <w:textAlignment w:val="baseline"/>
        <w:rPr>
          <w:rStyle w:val="eop"/>
          <w:color w:val="000000" w:themeColor="text1"/>
        </w:rPr>
      </w:pPr>
      <w:hyperlink r:id="rId35">
        <w:r w:rsidRPr="000149AC">
          <w:rPr>
            <w:rStyle w:val="normaltextrun"/>
            <w:color w:val="000000" w:themeColor="text1"/>
            <w:u w:val="single"/>
          </w:rPr>
          <w:t>The Behavioral Health Minor</w:t>
        </w:r>
      </w:hyperlink>
      <w:r w:rsidRPr="000149AC">
        <w:rPr>
          <w:rStyle w:val="normaltextrun"/>
          <w:color w:val="000000" w:themeColor="text1"/>
        </w:rPr>
        <w:t> Students who complete the Behavioral Health minor gain essential knowledge about the foundations of mental health and substance misuse/addiction disorders. The program includes an exploration of treatment and intervention strategies, as well as the impact of cultural and socioeconomic factors on behavioral health. The knowledge gained in this program of study helps prepare students for future education and possible career opportunities in demand industries such as Registered Behavior Technicians, Case Managers, Board Certified Behavior Analysts, Substance Abuse Counselors, Behavior Technicians, Juvenile Probation Parole Specialists, Behavioral Counselors, and Foster Care Case Managers. </w:t>
      </w:r>
    </w:p>
    <w:p w14:paraId="7FD3893A" w14:textId="77777777" w:rsidR="00B6038B" w:rsidRPr="000149AC" w:rsidRDefault="00B6038B" w:rsidP="00B6038B">
      <w:pPr>
        <w:pStyle w:val="paragraph"/>
        <w:spacing w:before="0" w:beforeAutospacing="0" w:after="0" w:afterAutospacing="0"/>
        <w:ind w:left="75"/>
        <w:textAlignment w:val="baseline"/>
        <w:rPr>
          <w:rStyle w:val="eop"/>
          <w:color w:val="000000" w:themeColor="text1"/>
        </w:rPr>
      </w:pPr>
    </w:p>
    <w:p w14:paraId="71446CAE" w14:textId="77777777" w:rsidR="00B6038B" w:rsidRPr="000149AC" w:rsidRDefault="00B6038B" w:rsidP="00B6038B">
      <w:pPr>
        <w:pStyle w:val="paragraph"/>
        <w:spacing w:before="0" w:beforeAutospacing="0" w:after="0" w:afterAutospacing="0"/>
        <w:ind w:left="75"/>
        <w:textAlignment w:val="baseline"/>
        <w:rPr>
          <w:rStyle w:val="eop"/>
          <w:color w:val="000000" w:themeColor="text1"/>
        </w:rPr>
      </w:pPr>
      <w:hyperlink r:id="rId36">
        <w:r w:rsidRPr="000149AC">
          <w:rPr>
            <w:rStyle w:val="normaltextrun"/>
            <w:color w:val="000000" w:themeColor="text1"/>
            <w:u w:val="single"/>
          </w:rPr>
          <w:t>Minor in Nonprofit and Social Innovation</w:t>
        </w:r>
      </w:hyperlink>
      <w:r w:rsidRPr="000149AC">
        <w:rPr>
          <w:rStyle w:val="normaltextrun"/>
          <w:color w:val="000000" w:themeColor="text1"/>
        </w:rPr>
        <w:t> The nonprofit minor is designed for students interested in careers, leadership roles, and volunteer engagement within the nonprofit sector. Through the curriculum, students strengthen their undergraduate education by developing nine core competencies from the </w:t>
      </w:r>
      <w:hyperlink r:id="rId37">
        <w:r w:rsidRPr="000149AC">
          <w:rPr>
            <w:rStyle w:val="normaltextrun"/>
            <w:color w:val="000000" w:themeColor="text1"/>
            <w:u w:val="single"/>
          </w:rPr>
          <w:t>Nonprofit Leadership Alliance</w:t>
        </w:r>
      </w:hyperlink>
      <w:r w:rsidRPr="000149AC">
        <w:rPr>
          <w:rStyle w:val="normaltextrun"/>
          <w:color w:val="000000" w:themeColor="text1"/>
        </w:rPr>
        <w:t xml:space="preserve"> (NLA): Communication, Marketing, and Public Relations; Cultural Competency and Diversity; Financial Resource Development and Management; Foundations and Management of the Nonprofit Sector; Governance, Leadership, </w:t>
      </w:r>
      <w:r w:rsidRPr="000149AC">
        <w:rPr>
          <w:rStyle w:val="normaltextrun"/>
          <w:color w:val="000000" w:themeColor="text1"/>
        </w:rPr>
        <w:lastRenderedPageBreak/>
        <w:t>and Advocacy; Legal and Ethical Decision Making; Program Development; Volunteer and Human Resource Management; and the Future of the Nonprofit Sector.  Students pursuing the B.S. in Human Services with a concentration in Nonprofit Management and Social Innovation (see below) are not eligible to complete this minor.</w:t>
      </w:r>
    </w:p>
    <w:p w14:paraId="690A3DBA"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48EF05C6" w14:textId="77777777" w:rsidR="00B6038B" w:rsidRPr="000149AC" w:rsidRDefault="00B6038B" w:rsidP="00B6038B">
      <w:pPr>
        <w:pStyle w:val="paragraph"/>
        <w:spacing w:before="0" w:beforeAutospacing="0" w:after="0" w:afterAutospacing="0"/>
        <w:textAlignment w:val="baseline"/>
        <w:rPr>
          <w:rStyle w:val="eop"/>
          <w:color w:val="000000" w:themeColor="text1"/>
        </w:rPr>
      </w:pPr>
      <w:hyperlink r:id="rId38">
        <w:r w:rsidRPr="000149AC">
          <w:rPr>
            <w:rStyle w:val="normaltextrun"/>
            <w:color w:val="000000" w:themeColor="text1"/>
            <w:u w:val="single"/>
          </w:rPr>
          <w:t>The Certificate in Nonprofit Management (NP) and Social Innovation </w:t>
        </w:r>
      </w:hyperlink>
      <w:r w:rsidRPr="000149AC">
        <w:rPr>
          <w:rStyle w:val="normaltextrun"/>
          <w:color w:val="000000" w:themeColor="text1"/>
        </w:rPr>
        <w:t>Through a partnership with the NLA, the KSU Dept of SWHS offers a certificate program that prepares students for employment, volunteer service, and leadership roles in the nonprofit sector. Students who complete the certificate requirements may also earn the </w:t>
      </w:r>
      <w:hyperlink r:id="rId39">
        <w:r w:rsidRPr="000149AC">
          <w:rPr>
            <w:rStyle w:val="normaltextrun"/>
            <w:color w:val="000000" w:themeColor="text1"/>
            <w:u w:val="single"/>
          </w:rPr>
          <w:t>Certified Nonprofit Practitioner (CNP) credential.</w:t>
        </w:r>
      </w:hyperlink>
      <w:r w:rsidRPr="000149AC">
        <w:rPr>
          <w:rStyle w:val="normaltextrun"/>
          <w:color w:val="000000" w:themeColor="text1"/>
        </w:rPr>
        <w:t>  The program requires students to demonstrate proficiency in leadership. It also offers students pathways to earn a bachelor’s/master’s dual degree. It further expands students’ academic options by providing concentration pathways through which they can tailor their course of study.</w:t>
      </w:r>
    </w:p>
    <w:p w14:paraId="14BD6AC7"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41B612B5" w14:textId="77777777" w:rsidR="00B6038B" w:rsidRPr="000149AC" w:rsidRDefault="00B6038B" w:rsidP="00B6038B">
      <w:pPr>
        <w:pStyle w:val="paragraph"/>
        <w:spacing w:before="0" w:beforeAutospacing="0" w:after="0" w:afterAutospacing="0"/>
        <w:textAlignment w:val="baseline"/>
        <w:rPr>
          <w:rStyle w:val="eop"/>
          <w:color w:val="000000" w:themeColor="text1"/>
        </w:rPr>
      </w:pPr>
      <w:hyperlink r:id="rId40">
        <w:r w:rsidRPr="000149AC">
          <w:rPr>
            <w:rStyle w:val="normaltextrun"/>
            <w:color w:val="000000" w:themeColor="text1"/>
            <w:u w:val="single"/>
          </w:rPr>
          <w:t>Concentration Pathways: </w:t>
        </w:r>
      </w:hyperlink>
      <w:r w:rsidRPr="000149AC">
        <w:rPr>
          <w:rStyle w:val="normaltextrun"/>
          <w:color w:val="000000" w:themeColor="text1"/>
        </w:rPr>
        <w:t>In addition to the required KSU core courses and the required courses for the HS degree, the HS student must choose one of the following concentration pathways.</w:t>
      </w:r>
    </w:p>
    <w:p w14:paraId="00F88F5C" w14:textId="77777777" w:rsidR="00B6038B" w:rsidRPr="000149AC" w:rsidRDefault="00B6038B" w:rsidP="00B6038B">
      <w:pPr>
        <w:pStyle w:val="paragraph"/>
        <w:spacing w:before="0" w:beforeAutospacing="0" w:after="0" w:afterAutospacing="0"/>
        <w:ind w:left="720"/>
        <w:textAlignment w:val="baseline"/>
        <w:rPr>
          <w:rStyle w:val="eop"/>
          <w:color w:val="000000" w:themeColor="text1"/>
        </w:rPr>
      </w:pPr>
      <w:r w:rsidRPr="000149AC">
        <w:rPr>
          <w:rStyle w:val="normaltextrun"/>
          <w:b/>
          <w:bCs/>
          <w:color w:val="000000" w:themeColor="text1"/>
        </w:rPr>
        <w:t>1. Advocacy, Relational Practice, and Social Work</w:t>
      </w:r>
      <w:r w:rsidRPr="000149AC">
        <w:rPr>
          <w:rStyle w:val="normaltextrun"/>
          <w:color w:val="000000" w:themeColor="text1"/>
        </w:rPr>
        <w:t>: Students in the Advocacy, Relational Practice, &amp; Social Work concentration focus on integrating knowledge and skills related to direct practice with individuals, families, children, and groups. Additionally, they are prepared to work in crisis intervention settings and behavioral (mental) health. </w:t>
      </w:r>
    </w:p>
    <w:p w14:paraId="5AA07B96" w14:textId="77777777" w:rsidR="00B6038B" w:rsidRPr="000149AC" w:rsidRDefault="00B6038B" w:rsidP="00B6038B">
      <w:pPr>
        <w:pStyle w:val="paragraph"/>
        <w:spacing w:before="0" w:beforeAutospacing="0" w:after="0" w:afterAutospacing="0"/>
        <w:ind w:left="720"/>
        <w:textAlignment w:val="baseline"/>
        <w:rPr>
          <w:rStyle w:val="eop"/>
          <w:color w:val="000000" w:themeColor="text1"/>
        </w:rPr>
      </w:pPr>
      <w:r w:rsidRPr="000149AC">
        <w:rPr>
          <w:rStyle w:val="normaltextrun"/>
          <w:b/>
          <w:bCs/>
          <w:color w:val="000000" w:themeColor="text1"/>
        </w:rPr>
        <w:t>2. Nonprofit Leadership, Policy &amp; Administration: </w:t>
      </w:r>
      <w:r w:rsidRPr="000149AC">
        <w:rPr>
          <w:rStyle w:val="normaltextrun"/>
          <w:color w:val="000000" w:themeColor="text1"/>
        </w:rPr>
        <w:t>Students who select the Nonprofit Leadership, Policy &amp; Administration concentration develop management, leadership, and administrative competencies to work in nonprofit organizations and community-based settings. </w:t>
      </w:r>
    </w:p>
    <w:p w14:paraId="59B2080D" w14:textId="77777777" w:rsidR="00B6038B" w:rsidRPr="000149AC" w:rsidRDefault="00B6038B" w:rsidP="00B6038B">
      <w:pPr>
        <w:pStyle w:val="paragraph"/>
        <w:spacing w:before="0" w:beforeAutospacing="0" w:after="0" w:afterAutospacing="0"/>
        <w:ind w:left="720"/>
        <w:textAlignment w:val="baseline"/>
        <w:rPr>
          <w:rStyle w:val="eop"/>
          <w:color w:val="000000" w:themeColor="text1"/>
        </w:rPr>
      </w:pPr>
      <w:r w:rsidRPr="000149AC">
        <w:rPr>
          <w:rStyle w:val="normaltextrun"/>
          <w:b/>
          <w:bCs/>
          <w:color w:val="000000" w:themeColor="text1"/>
        </w:rPr>
        <w:t>3. Related Studies in Human Services:</w:t>
      </w:r>
      <w:r w:rsidRPr="000149AC">
        <w:rPr>
          <w:rStyle w:val="normaltextrun"/>
          <w:color w:val="000000" w:themeColor="text1"/>
        </w:rPr>
        <w:t> Students in the Related Studies in HS concentration focus on integrating an approved set of courses (i.e., a minor, certificate, micro-credential) complementary to the study of Human Services.  </w:t>
      </w:r>
    </w:p>
    <w:p w14:paraId="1DEBC8DF"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7985C6EF" w14:textId="77777777" w:rsidR="00B6038B" w:rsidRPr="000149AC" w:rsidRDefault="00B6038B" w:rsidP="00B6038B">
      <w:pPr>
        <w:pStyle w:val="paragraph"/>
        <w:spacing w:before="0" w:beforeAutospacing="0" w:after="0" w:afterAutospacing="0"/>
        <w:ind w:left="75"/>
        <w:textAlignment w:val="baseline"/>
        <w:rPr>
          <w:rStyle w:val="eop"/>
          <w:color w:val="000000" w:themeColor="text1"/>
        </w:rPr>
      </w:pPr>
      <w:hyperlink r:id="rId41">
        <w:r w:rsidRPr="000149AC">
          <w:rPr>
            <w:rStyle w:val="normaltextrun"/>
            <w:color w:val="000000" w:themeColor="text1"/>
            <w:u w:val="single"/>
          </w:rPr>
          <w:t>The Double Owl Pathways</w:t>
        </w:r>
      </w:hyperlink>
      <w:r w:rsidRPr="000149AC">
        <w:rPr>
          <w:rStyle w:val="normaltextrun"/>
          <w:color w:val="000000" w:themeColor="text1"/>
        </w:rPr>
        <w:t> HS students can earn both undergraduate and graduate credentials simultaneously through an accelerated pathway. This option streamlines academic progress, reduces overall costs, and prepares students for advanced roles in healthcare and human services. The following double degree pathways are available:</w:t>
      </w:r>
    </w:p>
    <w:p w14:paraId="1C2DBA4F" w14:textId="77777777" w:rsidR="00B6038B" w:rsidRPr="000149AC" w:rsidRDefault="00B6038B">
      <w:pPr>
        <w:pStyle w:val="paragraph"/>
        <w:numPr>
          <w:ilvl w:val="0"/>
          <w:numId w:val="10"/>
        </w:numPr>
        <w:spacing w:before="0" w:beforeAutospacing="0" w:after="0" w:afterAutospacing="0"/>
        <w:textAlignment w:val="baseline"/>
        <w:rPr>
          <w:rStyle w:val="eop"/>
          <w:color w:val="000000" w:themeColor="text1"/>
        </w:rPr>
      </w:pPr>
      <w:r w:rsidRPr="000149AC">
        <w:rPr>
          <w:rStyle w:val="normaltextrun"/>
          <w:color w:val="000000" w:themeColor="text1"/>
        </w:rPr>
        <w:t>Human Services B.S. / Business Administration (MBA)</w:t>
      </w:r>
    </w:p>
    <w:p w14:paraId="2151295D" w14:textId="77777777" w:rsidR="00B6038B" w:rsidRPr="000149AC" w:rsidRDefault="00B6038B">
      <w:pPr>
        <w:pStyle w:val="paragraph"/>
        <w:numPr>
          <w:ilvl w:val="0"/>
          <w:numId w:val="10"/>
        </w:numPr>
        <w:spacing w:before="0" w:beforeAutospacing="0" w:after="0" w:afterAutospacing="0"/>
        <w:textAlignment w:val="baseline"/>
        <w:rPr>
          <w:rStyle w:val="eop"/>
          <w:color w:val="000000" w:themeColor="text1"/>
        </w:rPr>
      </w:pPr>
      <w:r w:rsidRPr="000149AC">
        <w:rPr>
          <w:rStyle w:val="normaltextrun"/>
          <w:color w:val="000000" w:themeColor="text1"/>
        </w:rPr>
        <w:t>Human Services B.S. / Criminal Justice M.S </w:t>
      </w:r>
    </w:p>
    <w:p w14:paraId="41ACA542" w14:textId="77777777" w:rsidR="00B6038B" w:rsidRPr="000149AC" w:rsidRDefault="00B6038B">
      <w:pPr>
        <w:pStyle w:val="paragraph"/>
        <w:numPr>
          <w:ilvl w:val="0"/>
          <w:numId w:val="10"/>
        </w:numPr>
        <w:spacing w:before="0" w:beforeAutospacing="0" w:after="0" w:afterAutospacing="0"/>
        <w:textAlignment w:val="baseline"/>
        <w:rPr>
          <w:rStyle w:val="eop"/>
          <w:color w:val="000000" w:themeColor="text1"/>
        </w:rPr>
      </w:pPr>
      <w:r w:rsidRPr="000149AC">
        <w:rPr>
          <w:rStyle w:val="normaltextrun"/>
          <w:color w:val="000000" w:themeColor="text1"/>
        </w:rPr>
        <w:t>Human Services B.S. / Public Administration (MPA)</w:t>
      </w:r>
    </w:p>
    <w:p w14:paraId="174CB1F7" w14:textId="77777777" w:rsidR="00B6038B" w:rsidRPr="000149AC" w:rsidRDefault="00B6038B">
      <w:pPr>
        <w:pStyle w:val="paragraph"/>
        <w:numPr>
          <w:ilvl w:val="0"/>
          <w:numId w:val="10"/>
        </w:numPr>
        <w:spacing w:before="0" w:beforeAutospacing="0" w:after="0" w:afterAutospacing="0"/>
        <w:textAlignment w:val="baseline"/>
        <w:rPr>
          <w:rStyle w:val="eop"/>
          <w:color w:val="000000" w:themeColor="text1"/>
        </w:rPr>
      </w:pPr>
      <w:r w:rsidRPr="000149AC">
        <w:rPr>
          <w:rStyle w:val="normaltextrun"/>
          <w:color w:val="000000" w:themeColor="text1"/>
        </w:rPr>
        <w:t>Human Services B.S. / Social Work (MSW)</w:t>
      </w:r>
    </w:p>
    <w:p w14:paraId="7454142A"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58967B61"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Unique Internship Opportunities:</w:t>
      </w:r>
      <w:r w:rsidRPr="000149AC">
        <w:rPr>
          <w:rStyle w:val="normaltextrun"/>
          <w:color w:val="000000" w:themeColor="text1"/>
        </w:rPr>
        <w:t xml:space="preserve"> The HS curriculum includes two internship experiences (Foundation and Advanced), and course sequencing that facilitates the integration of human services values, knowledge, and skills throughout the program.  In the foundation internship </w:t>
      </w:r>
      <w:r w:rsidRPr="000149AC">
        <w:rPr>
          <w:rStyle w:val="normaltextrun"/>
          <w:color w:val="000000" w:themeColor="text1"/>
          <w:highlight w:val="yellow"/>
        </w:rPr>
        <w:t>(120</w:t>
      </w:r>
      <w:r w:rsidRPr="000149AC">
        <w:rPr>
          <w:rStyle w:val="normaltextrun"/>
          <w:color w:val="000000" w:themeColor="text1"/>
        </w:rPr>
        <w:t xml:space="preserve"> hours), students demonstrate beginning level CSHSE competencies and in advance internship (300 hours) demonstrate advanced level competencies.  </w:t>
      </w:r>
    </w:p>
    <w:p w14:paraId="20081647"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714B53B1"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b/>
          <w:bCs/>
          <w:color w:val="000000" w:themeColor="text1"/>
        </w:rPr>
        <w:t>Extensive Community Agency Partnerships:</w:t>
      </w:r>
      <w:r w:rsidRPr="000149AC">
        <w:rPr>
          <w:rStyle w:val="normaltextrun"/>
          <w:color w:val="000000" w:themeColor="text1"/>
        </w:rPr>
        <w:t xml:space="preserve"> The HS program continues to develop and foster partnerships with over 100 community human service agencies in the Metropolitan Atlanta and </w:t>
      </w:r>
      <w:r w:rsidRPr="000149AC">
        <w:rPr>
          <w:rStyle w:val="normaltextrun"/>
          <w:color w:val="000000" w:themeColor="text1"/>
        </w:rPr>
        <w:lastRenderedPageBreak/>
        <w:t>Northwest GA areas. Majors can apply concepts learned in the classroom to real world experiences within the agency settings through internships, service-learning, or by engaging in research. Through these learning experiences, students gain a working knowledge of and comply with the National Organization of Human Services (NOHS) code of ethics.</w:t>
      </w:r>
    </w:p>
    <w:p w14:paraId="71D6AC74" w14:textId="77777777" w:rsidR="00B6038B" w:rsidRPr="000149AC" w:rsidRDefault="00B6038B" w:rsidP="00B6038B">
      <w:pPr>
        <w:pStyle w:val="paragraph"/>
        <w:spacing w:before="0" w:beforeAutospacing="0" w:after="0" w:afterAutospacing="0"/>
        <w:textAlignment w:val="baseline"/>
        <w:rPr>
          <w:color w:val="000000" w:themeColor="text1"/>
        </w:rPr>
      </w:pPr>
    </w:p>
    <w:p w14:paraId="53A2C16B" w14:textId="77777777" w:rsidR="00B6038B" w:rsidRPr="000149AC" w:rsidRDefault="00B6038B" w:rsidP="00B6038B">
      <w:pPr>
        <w:jc w:val="both"/>
        <w:rPr>
          <w:color w:val="000000" w:themeColor="text1"/>
        </w:rPr>
      </w:pPr>
      <w:r w:rsidRPr="000149AC">
        <w:rPr>
          <w:color w:val="000000" w:themeColor="text1"/>
        </w:rPr>
        <w:t xml:space="preserve">   3b. Describe institutional course requirements for all students and explain how they prepare students for study in the human services program. For example, describe general education or liberal arts requirements of the institution.</w:t>
      </w:r>
    </w:p>
    <w:p w14:paraId="25E319A3" w14:textId="77777777" w:rsidR="00B6038B" w:rsidRPr="000149AC" w:rsidRDefault="00B6038B" w:rsidP="00B6038B">
      <w:pPr>
        <w:pStyle w:val="paragraph"/>
        <w:spacing w:before="0" w:beforeAutospacing="0" w:after="0" w:afterAutospacing="0"/>
        <w:ind w:left="75"/>
        <w:textAlignment w:val="baseline"/>
        <w:rPr>
          <w:rStyle w:val="normaltextrun"/>
          <w:b/>
          <w:bCs/>
          <w:color w:val="000000" w:themeColor="text1"/>
          <w:u w:val="single"/>
        </w:rPr>
      </w:pPr>
    </w:p>
    <w:p w14:paraId="145B4E0C" w14:textId="77777777" w:rsidR="00B6038B" w:rsidRPr="000149AC" w:rsidRDefault="00B6038B" w:rsidP="00B6038B">
      <w:pPr>
        <w:pStyle w:val="paragraph"/>
        <w:spacing w:before="0" w:beforeAutospacing="0" w:after="0" w:afterAutospacing="0"/>
        <w:ind w:left="75"/>
        <w:textAlignment w:val="baseline"/>
        <w:rPr>
          <w:rStyle w:val="eop"/>
          <w:color w:val="000000" w:themeColor="text1"/>
          <w:bdr w:val="none" w:sz="0" w:space="0" w:color="auto" w:frame="1"/>
          <w:shd w:val="clear" w:color="auto" w:fill="C6C6C6"/>
        </w:rPr>
      </w:pPr>
      <w:r w:rsidRPr="000149AC">
        <w:rPr>
          <w:rStyle w:val="normaltextrun"/>
          <w:b/>
          <w:bCs/>
          <w:color w:val="000000" w:themeColor="text1"/>
          <w:u w:val="single"/>
        </w:rPr>
        <w:t>Response</w:t>
      </w:r>
      <w:r w:rsidRPr="000149AC">
        <w:rPr>
          <w:rStyle w:val="normaltextrun"/>
          <w:b/>
          <w:bCs/>
          <w:color w:val="000000" w:themeColor="text1"/>
        </w:rPr>
        <w:t>:</w:t>
      </w:r>
    </w:p>
    <w:p w14:paraId="0DCDCEF2" w14:textId="77777777" w:rsidR="00B6038B" w:rsidRPr="000149AC" w:rsidRDefault="00B6038B" w:rsidP="00B6038B">
      <w:pPr>
        <w:pStyle w:val="paragraph"/>
        <w:spacing w:before="0" w:beforeAutospacing="0" w:after="0" w:afterAutospacing="0"/>
        <w:ind w:left="75"/>
        <w:textAlignment w:val="baseline"/>
        <w:rPr>
          <w:color w:val="000000" w:themeColor="text1"/>
        </w:rPr>
      </w:pPr>
    </w:p>
    <w:p w14:paraId="2B88D050" w14:textId="77777777" w:rsidR="00B6038B" w:rsidRPr="000149AC" w:rsidRDefault="00B6038B" w:rsidP="00B6038B">
      <w:pPr>
        <w:pStyle w:val="paragraph"/>
        <w:spacing w:before="0" w:beforeAutospacing="0" w:after="0" w:afterAutospacing="0"/>
        <w:ind w:left="75"/>
        <w:textAlignment w:val="baseline"/>
        <w:rPr>
          <w:rStyle w:val="normaltextrun"/>
          <w:color w:val="000000" w:themeColor="text1"/>
        </w:rPr>
      </w:pPr>
      <w:r w:rsidRPr="000149AC">
        <w:rPr>
          <w:rStyle w:val="normaltextrun"/>
          <w:color w:val="000000" w:themeColor="text1"/>
        </w:rPr>
        <w:t>KSU confers a bachelor’s degree after the student completes a formal course of study consisting of at least 120 undergraduate semester credit hours.</w:t>
      </w:r>
    </w:p>
    <w:p w14:paraId="3AAC61F5" w14:textId="77777777" w:rsidR="00B6038B" w:rsidRPr="000149AC" w:rsidRDefault="00B6038B" w:rsidP="00B6038B">
      <w:pPr>
        <w:pStyle w:val="paragraph"/>
        <w:spacing w:before="0" w:beforeAutospacing="0" w:after="0" w:afterAutospacing="0"/>
        <w:ind w:left="75"/>
        <w:textAlignment w:val="baseline"/>
        <w:rPr>
          <w:color w:val="000000" w:themeColor="text1"/>
        </w:rPr>
      </w:pPr>
    </w:p>
    <w:tbl>
      <w:tblPr>
        <w:tblW w:w="789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60"/>
        <w:gridCol w:w="1830"/>
      </w:tblGrid>
      <w:tr w:rsidR="00B6038B" w:rsidRPr="000149AC" w14:paraId="76A808BB" w14:textId="77777777" w:rsidTr="0003405F">
        <w:trPr>
          <w:trHeight w:val="570"/>
        </w:trPr>
        <w:tc>
          <w:tcPr>
            <w:tcW w:w="6060" w:type="dxa"/>
            <w:tcBorders>
              <w:top w:val="single" w:sz="6" w:space="0" w:color="auto"/>
              <w:left w:val="single" w:sz="6" w:space="0" w:color="auto"/>
              <w:bottom w:val="single" w:sz="6" w:space="0" w:color="auto"/>
              <w:right w:val="single" w:sz="6" w:space="0" w:color="auto"/>
            </w:tcBorders>
            <w:hideMark/>
          </w:tcPr>
          <w:p w14:paraId="0236C621" w14:textId="77777777" w:rsidR="00B6038B" w:rsidRPr="000149AC" w:rsidRDefault="00B6038B" w:rsidP="0003405F">
            <w:pPr>
              <w:jc w:val="both"/>
              <w:rPr>
                <w:color w:val="000000" w:themeColor="text1"/>
              </w:rPr>
            </w:pPr>
            <w:r w:rsidRPr="000149AC">
              <w:rPr>
                <w:b/>
                <w:color w:val="000000" w:themeColor="text1"/>
              </w:rPr>
              <w:t>Curriculum Requirements of a Baccalaureate Degree</w:t>
            </w:r>
            <w:r w:rsidRPr="000149AC">
              <w:rPr>
                <w:color w:val="000000" w:themeColor="text1"/>
              </w:rPr>
              <w:t>   </w:t>
            </w:r>
          </w:p>
        </w:tc>
        <w:tc>
          <w:tcPr>
            <w:tcW w:w="1830" w:type="dxa"/>
            <w:tcBorders>
              <w:top w:val="single" w:sz="6" w:space="0" w:color="auto"/>
              <w:left w:val="single" w:sz="6" w:space="0" w:color="auto"/>
              <w:bottom w:val="single" w:sz="6" w:space="0" w:color="auto"/>
              <w:right w:val="single" w:sz="6" w:space="0" w:color="auto"/>
            </w:tcBorders>
            <w:hideMark/>
          </w:tcPr>
          <w:p w14:paraId="0A5B9677" w14:textId="77777777" w:rsidR="00B6038B" w:rsidRPr="000149AC" w:rsidRDefault="00B6038B" w:rsidP="0003405F">
            <w:pPr>
              <w:jc w:val="both"/>
              <w:rPr>
                <w:color w:val="000000" w:themeColor="text1"/>
              </w:rPr>
            </w:pPr>
            <w:r w:rsidRPr="000149AC">
              <w:rPr>
                <w:b/>
                <w:color w:val="000000" w:themeColor="text1"/>
              </w:rPr>
              <w:t>Credit Hours</w:t>
            </w:r>
            <w:r w:rsidRPr="000149AC">
              <w:rPr>
                <w:color w:val="000000" w:themeColor="text1"/>
              </w:rPr>
              <w:t>   </w:t>
            </w:r>
          </w:p>
        </w:tc>
      </w:tr>
      <w:tr w:rsidR="00B6038B" w:rsidRPr="000149AC" w14:paraId="799555DA" w14:textId="77777777" w:rsidTr="0003405F">
        <w:trPr>
          <w:trHeight w:val="285"/>
        </w:trPr>
        <w:tc>
          <w:tcPr>
            <w:tcW w:w="6060" w:type="dxa"/>
            <w:tcBorders>
              <w:top w:val="single" w:sz="6" w:space="0" w:color="auto"/>
              <w:left w:val="single" w:sz="6" w:space="0" w:color="auto"/>
              <w:bottom w:val="single" w:sz="6" w:space="0" w:color="auto"/>
              <w:right w:val="single" w:sz="6" w:space="0" w:color="auto"/>
            </w:tcBorders>
            <w:hideMark/>
          </w:tcPr>
          <w:p w14:paraId="2763D2EE" w14:textId="77777777" w:rsidR="00B6038B" w:rsidRPr="000149AC" w:rsidRDefault="00B6038B" w:rsidP="0003405F">
            <w:pPr>
              <w:jc w:val="both"/>
              <w:rPr>
                <w:color w:val="000000" w:themeColor="text1"/>
              </w:rPr>
            </w:pPr>
            <w:r w:rsidRPr="000149AC">
              <w:rPr>
                <w:color w:val="000000" w:themeColor="text1"/>
              </w:rPr>
              <w:t>Core IMPACTS Curriculum   </w:t>
            </w:r>
          </w:p>
        </w:tc>
        <w:tc>
          <w:tcPr>
            <w:tcW w:w="1830" w:type="dxa"/>
            <w:tcBorders>
              <w:top w:val="single" w:sz="6" w:space="0" w:color="auto"/>
              <w:left w:val="single" w:sz="6" w:space="0" w:color="auto"/>
              <w:bottom w:val="single" w:sz="6" w:space="0" w:color="auto"/>
              <w:right w:val="single" w:sz="6" w:space="0" w:color="auto"/>
            </w:tcBorders>
            <w:hideMark/>
          </w:tcPr>
          <w:p w14:paraId="3B9FB952" w14:textId="77777777" w:rsidR="00B6038B" w:rsidRPr="000149AC" w:rsidRDefault="00B6038B" w:rsidP="0003405F">
            <w:pPr>
              <w:jc w:val="both"/>
              <w:rPr>
                <w:color w:val="000000" w:themeColor="text1"/>
              </w:rPr>
            </w:pPr>
            <w:r w:rsidRPr="000149AC">
              <w:rPr>
                <w:color w:val="000000" w:themeColor="text1"/>
              </w:rPr>
              <w:t>42  </w:t>
            </w:r>
          </w:p>
        </w:tc>
      </w:tr>
      <w:tr w:rsidR="00B6038B" w:rsidRPr="000149AC" w14:paraId="02040731" w14:textId="77777777" w:rsidTr="0003405F">
        <w:trPr>
          <w:trHeight w:val="420"/>
        </w:trPr>
        <w:tc>
          <w:tcPr>
            <w:tcW w:w="6060" w:type="dxa"/>
            <w:tcBorders>
              <w:top w:val="single" w:sz="6" w:space="0" w:color="auto"/>
              <w:left w:val="single" w:sz="6" w:space="0" w:color="auto"/>
              <w:bottom w:val="single" w:sz="6" w:space="0" w:color="auto"/>
              <w:right w:val="single" w:sz="6" w:space="0" w:color="auto"/>
            </w:tcBorders>
            <w:hideMark/>
          </w:tcPr>
          <w:p w14:paraId="710B8EF1" w14:textId="77777777" w:rsidR="00B6038B" w:rsidRPr="000149AC" w:rsidRDefault="00B6038B" w:rsidP="0003405F">
            <w:pPr>
              <w:jc w:val="both"/>
              <w:rPr>
                <w:color w:val="000000" w:themeColor="text1"/>
              </w:rPr>
            </w:pPr>
            <w:r w:rsidRPr="000149AC">
              <w:rPr>
                <w:color w:val="000000" w:themeColor="text1"/>
              </w:rPr>
              <w:t>Core Field of Study   </w:t>
            </w:r>
          </w:p>
        </w:tc>
        <w:tc>
          <w:tcPr>
            <w:tcW w:w="1830" w:type="dxa"/>
            <w:tcBorders>
              <w:top w:val="single" w:sz="6" w:space="0" w:color="auto"/>
              <w:left w:val="single" w:sz="6" w:space="0" w:color="auto"/>
              <w:bottom w:val="single" w:sz="6" w:space="0" w:color="auto"/>
              <w:right w:val="single" w:sz="6" w:space="0" w:color="auto"/>
            </w:tcBorders>
            <w:hideMark/>
          </w:tcPr>
          <w:p w14:paraId="6377B267" w14:textId="77777777" w:rsidR="00B6038B" w:rsidRPr="000149AC" w:rsidRDefault="00B6038B" w:rsidP="0003405F">
            <w:pPr>
              <w:jc w:val="both"/>
              <w:rPr>
                <w:color w:val="000000" w:themeColor="text1"/>
              </w:rPr>
            </w:pPr>
            <w:r w:rsidRPr="000149AC">
              <w:rPr>
                <w:color w:val="000000" w:themeColor="text1"/>
              </w:rPr>
              <w:t>18  </w:t>
            </w:r>
          </w:p>
        </w:tc>
      </w:tr>
      <w:tr w:rsidR="00B6038B" w:rsidRPr="000149AC" w14:paraId="7AFDF8D3" w14:textId="77777777" w:rsidTr="0003405F">
        <w:trPr>
          <w:trHeight w:val="285"/>
        </w:trPr>
        <w:tc>
          <w:tcPr>
            <w:tcW w:w="6060" w:type="dxa"/>
            <w:tcBorders>
              <w:top w:val="single" w:sz="6" w:space="0" w:color="auto"/>
              <w:left w:val="single" w:sz="6" w:space="0" w:color="auto"/>
              <w:bottom w:val="single" w:sz="6" w:space="0" w:color="auto"/>
              <w:right w:val="single" w:sz="6" w:space="0" w:color="auto"/>
            </w:tcBorders>
            <w:hideMark/>
          </w:tcPr>
          <w:p w14:paraId="6F949A3F" w14:textId="77777777" w:rsidR="00B6038B" w:rsidRPr="000149AC" w:rsidRDefault="00B6038B" w:rsidP="0003405F">
            <w:pPr>
              <w:jc w:val="both"/>
              <w:rPr>
                <w:color w:val="000000" w:themeColor="text1"/>
              </w:rPr>
            </w:pPr>
            <w:r w:rsidRPr="000149AC">
              <w:rPr>
                <w:color w:val="000000" w:themeColor="text1"/>
              </w:rPr>
              <w:t>Major Requirements &amp; Concentration   </w:t>
            </w:r>
          </w:p>
        </w:tc>
        <w:tc>
          <w:tcPr>
            <w:tcW w:w="1830" w:type="dxa"/>
            <w:tcBorders>
              <w:top w:val="single" w:sz="6" w:space="0" w:color="auto"/>
              <w:left w:val="single" w:sz="6" w:space="0" w:color="auto"/>
              <w:bottom w:val="single" w:sz="6" w:space="0" w:color="auto"/>
              <w:right w:val="single" w:sz="6" w:space="0" w:color="auto"/>
            </w:tcBorders>
            <w:hideMark/>
          </w:tcPr>
          <w:p w14:paraId="32EE4C9D" w14:textId="77777777" w:rsidR="00B6038B" w:rsidRPr="000149AC" w:rsidRDefault="00B6038B" w:rsidP="0003405F">
            <w:pPr>
              <w:jc w:val="both"/>
              <w:rPr>
                <w:color w:val="000000" w:themeColor="text1"/>
              </w:rPr>
            </w:pPr>
            <w:r w:rsidRPr="000149AC">
              <w:rPr>
                <w:color w:val="000000" w:themeColor="text1"/>
              </w:rPr>
              <w:t>48  </w:t>
            </w:r>
          </w:p>
        </w:tc>
      </w:tr>
      <w:tr w:rsidR="00B6038B" w:rsidRPr="000149AC" w14:paraId="65394119" w14:textId="77777777" w:rsidTr="0003405F">
        <w:trPr>
          <w:trHeight w:val="285"/>
        </w:trPr>
        <w:tc>
          <w:tcPr>
            <w:tcW w:w="6060" w:type="dxa"/>
            <w:tcBorders>
              <w:top w:val="single" w:sz="6" w:space="0" w:color="auto"/>
              <w:left w:val="single" w:sz="6" w:space="0" w:color="auto"/>
              <w:bottom w:val="single" w:sz="6" w:space="0" w:color="auto"/>
              <w:right w:val="single" w:sz="6" w:space="0" w:color="auto"/>
            </w:tcBorders>
            <w:hideMark/>
          </w:tcPr>
          <w:p w14:paraId="7C3FB607" w14:textId="77777777" w:rsidR="00B6038B" w:rsidRPr="000149AC" w:rsidRDefault="00B6038B" w:rsidP="0003405F">
            <w:pPr>
              <w:jc w:val="both"/>
              <w:rPr>
                <w:color w:val="000000" w:themeColor="text1"/>
              </w:rPr>
            </w:pPr>
            <w:r w:rsidRPr="000149AC">
              <w:rPr>
                <w:color w:val="000000" w:themeColor="text1"/>
              </w:rPr>
              <w:t>Free electives   </w:t>
            </w:r>
          </w:p>
        </w:tc>
        <w:tc>
          <w:tcPr>
            <w:tcW w:w="1830" w:type="dxa"/>
            <w:tcBorders>
              <w:top w:val="single" w:sz="6" w:space="0" w:color="auto"/>
              <w:left w:val="single" w:sz="6" w:space="0" w:color="auto"/>
              <w:bottom w:val="single" w:sz="6" w:space="0" w:color="auto"/>
              <w:right w:val="single" w:sz="6" w:space="0" w:color="auto"/>
            </w:tcBorders>
            <w:hideMark/>
          </w:tcPr>
          <w:p w14:paraId="333722A7" w14:textId="77777777" w:rsidR="00B6038B" w:rsidRPr="000149AC" w:rsidRDefault="00B6038B" w:rsidP="0003405F">
            <w:pPr>
              <w:jc w:val="both"/>
              <w:rPr>
                <w:color w:val="000000" w:themeColor="text1"/>
              </w:rPr>
            </w:pPr>
            <w:r w:rsidRPr="000149AC">
              <w:rPr>
                <w:color w:val="000000" w:themeColor="text1"/>
              </w:rPr>
              <w:t>12  </w:t>
            </w:r>
          </w:p>
        </w:tc>
      </w:tr>
      <w:tr w:rsidR="00B6038B" w:rsidRPr="000149AC" w14:paraId="796281FB" w14:textId="77777777" w:rsidTr="0003405F">
        <w:trPr>
          <w:trHeight w:val="285"/>
        </w:trPr>
        <w:tc>
          <w:tcPr>
            <w:tcW w:w="6060" w:type="dxa"/>
            <w:tcBorders>
              <w:top w:val="single" w:sz="6" w:space="0" w:color="auto"/>
              <w:left w:val="single" w:sz="6" w:space="0" w:color="auto"/>
              <w:bottom w:val="single" w:sz="6" w:space="0" w:color="auto"/>
              <w:right w:val="single" w:sz="6" w:space="0" w:color="auto"/>
            </w:tcBorders>
            <w:hideMark/>
          </w:tcPr>
          <w:p w14:paraId="60835384" w14:textId="77777777" w:rsidR="00B6038B" w:rsidRPr="000149AC" w:rsidRDefault="00B6038B" w:rsidP="0003405F">
            <w:pPr>
              <w:jc w:val="both"/>
              <w:rPr>
                <w:color w:val="000000" w:themeColor="text1"/>
              </w:rPr>
            </w:pPr>
            <w:r w:rsidRPr="000149AC">
              <w:rPr>
                <w:color w:val="000000" w:themeColor="text1"/>
              </w:rPr>
              <w:t>Total   </w:t>
            </w:r>
          </w:p>
        </w:tc>
        <w:tc>
          <w:tcPr>
            <w:tcW w:w="1830" w:type="dxa"/>
            <w:tcBorders>
              <w:top w:val="single" w:sz="6" w:space="0" w:color="auto"/>
              <w:left w:val="single" w:sz="6" w:space="0" w:color="auto"/>
              <w:bottom w:val="single" w:sz="6" w:space="0" w:color="auto"/>
              <w:right w:val="single" w:sz="6" w:space="0" w:color="auto"/>
            </w:tcBorders>
            <w:hideMark/>
          </w:tcPr>
          <w:p w14:paraId="2927DD53" w14:textId="77777777" w:rsidR="00B6038B" w:rsidRPr="000149AC" w:rsidRDefault="00B6038B" w:rsidP="0003405F">
            <w:pPr>
              <w:jc w:val="both"/>
              <w:rPr>
                <w:color w:val="000000" w:themeColor="text1"/>
              </w:rPr>
            </w:pPr>
            <w:r w:rsidRPr="000149AC">
              <w:rPr>
                <w:color w:val="000000" w:themeColor="text1"/>
              </w:rPr>
              <w:t>120 </w:t>
            </w:r>
          </w:p>
        </w:tc>
      </w:tr>
    </w:tbl>
    <w:p w14:paraId="5321694D" w14:textId="77777777" w:rsidR="00B6038B" w:rsidRPr="000149AC" w:rsidRDefault="00B6038B" w:rsidP="00B6038B">
      <w:pPr>
        <w:pStyle w:val="paragraph"/>
        <w:spacing w:before="0" w:beforeAutospacing="0" w:after="0" w:afterAutospacing="0"/>
        <w:textAlignment w:val="baseline"/>
        <w:rPr>
          <w:color w:val="000000" w:themeColor="text1"/>
        </w:rPr>
      </w:pPr>
    </w:p>
    <w:p w14:paraId="43D19733" w14:textId="77777777" w:rsidR="00B6038B" w:rsidRPr="000149AC" w:rsidRDefault="00B6038B" w:rsidP="00B6038B">
      <w:pPr>
        <w:pStyle w:val="paragraph"/>
        <w:spacing w:before="0" w:beforeAutospacing="0" w:after="0" w:afterAutospacing="0"/>
        <w:textAlignment w:val="baseline"/>
        <w:rPr>
          <w:rStyle w:val="eop"/>
          <w:color w:val="000000" w:themeColor="text1"/>
        </w:rPr>
      </w:pPr>
      <w:hyperlink r:id="rId42" w:anchor="gen-ed">
        <w:r w:rsidRPr="000149AC">
          <w:rPr>
            <w:rStyle w:val="normaltextrun"/>
            <w:color w:val="000000" w:themeColor="text1"/>
            <w:u w:val="single"/>
          </w:rPr>
          <w:t>Kennesaw State University’s General Education</w:t>
        </w:r>
      </w:hyperlink>
      <w:r w:rsidRPr="000149AC">
        <w:rPr>
          <w:rStyle w:val="normaltextrun"/>
          <w:color w:val="000000" w:themeColor="text1"/>
        </w:rPr>
        <w:t xml:space="preserve"> known as </w:t>
      </w:r>
      <w:r w:rsidRPr="000149AC">
        <w:rPr>
          <w:rStyle w:val="normaltextrun"/>
          <w:i/>
          <w:iCs/>
          <w:color w:val="000000" w:themeColor="text1"/>
        </w:rPr>
        <w:t>IMPACTS </w:t>
      </w:r>
      <w:r w:rsidRPr="000149AC">
        <w:rPr>
          <w:rStyle w:val="normaltextrun"/>
          <w:color w:val="000000" w:themeColor="text1"/>
        </w:rPr>
        <w:t>is made up of required core courses that provide all KSU students with a broad academic foundation and introduce multiple ways of understanding the world.</w:t>
      </w:r>
      <w:r w:rsidRPr="000149AC">
        <w:rPr>
          <w:rStyle w:val="normaltextrun"/>
          <w:b/>
          <w:bCs/>
          <w:color w:val="000000" w:themeColor="text1"/>
        </w:rPr>
        <w:t> </w:t>
      </w:r>
      <w:r w:rsidRPr="000149AC">
        <w:rPr>
          <w:rStyle w:val="normaltextrun"/>
          <w:color w:val="000000" w:themeColor="text1"/>
        </w:rPr>
        <w:t>Together, these core courses cultivate essential skills, critical thinking, analytical reasoning, written communication, cultural awareness, and problem solving, that directly support the more specialized learning students undertake in the HS major. </w:t>
      </w:r>
    </w:p>
    <w:p w14:paraId="5AA24C67" w14:textId="77777777" w:rsidR="00B6038B" w:rsidRPr="000149AC" w:rsidRDefault="00B6038B" w:rsidP="00B6038B">
      <w:pPr>
        <w:pStyle w:val="paragraph"/>
        <w:spacing w:before="0" w:beforeAutospacing="0" w:after="0" w:afterAutospacing="0"/>
        <w:rPr>
          <w:rStyle w:val="normaltextrun"/>
          <w:color w:val="000000" w:themeColor="text1"/>
        </w:rPr>
      </w:pPr>
    </w:p>
    <w:p w14:paraId="1F59F332"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The core IMPACTS curriculum</w:t>
      </w:r>
      <w:r w:rsidRPr="000149AC">
        <w:rPr>
          <w:rStyle w:val="normaltextrun"/>
          <w:b/>
          <w:bCs/>
          <w:color w:val="000000" w:themeColor="text1"/>
        </w:rPr>
        <w:t> </w:t>
      </w:r>
      <w:r w:rsidRPr="000149AC">
        <w:rPr>
          <w:rStyle w:val="normaltextrun"/>
          <w:color w:val="000000" w:themeColor="text1"/>
        </w:rPr>
        <w:t>is organized across seven academic areas: 1) Institutional Priority; 2) Mathematics &amp; Quantitative Skills; 3) Political Science &amp; U.S. History; 4) Arts, Humanities &amp; Ethics; 5) Communicating in Writing; 6) Technology, Mathematics &amp; Science; and 7) Social Sciences. Each area is anchored by an orienting question, defined learning outcomes, and a set of career ready competencies that guide course design and student learning. Each area contains a list of available courses that meet the criteria for learning in the area. </w:t>
      </w:r>
    </w:p>
    <w:p w14:paraId="58D38E98"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4712375B"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hyperlink r:id="rId43">
        <w:r w:rsidRPr="000149AC">
          <w:rPr>
            <w:rStyle w:val="normaltextrun"/>
            <w:b/>
            <w:bCs/>
            <w:color w:val="000000" w:themeColor="text1"/>
            <w:u w:val="single"/>
          </w:rPr>
          <w:t>IMPACTS</w:t>
        </w:r>
        <w:r w:rsidRPr="000149AC">
          <w:rPr>
            <w:rStyle w:val="normaltextrun"/>
            <w:color w:val="000000" w:themeColor="text1"/>
            <w:u w:val="single"/>
          </w:rPr>
          <w:t> </w:t>
        </w:r>
      </w:hyperlink>
    </w:p>
    <w:p w14:paraId="20E28B9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A video that more fully explains the core IMPACTS curriculum is found at </w:t>
      </w:r>
      <w:hyperlink r:id="rId44">
        <w:r w:rsidRPr="000149AC">
          <w:rPr>
            <w:rStyle w:val="normaltextrun"/>
            <w:color w:val="000000" w:themeColor="text1"/>
            <w:u w:val="single"/>
          </w:rPr>
          <w:t>https://www.youtube.com/watch?v=Z6oUyVxeKOI</w:t>
        </w:r>
      </w:hyperlink>
    </w:p>
    <w:p w14:paraId="2E128237" w14:textId="77777777" w:rsidR="00B6038B" w:rsidRPr="000149AC" w:rsidRDefault="00B6038B" w:rsidP="00B6038B">
      <w:pPr>
        <w:pStyle w:val="paragraph"/>
        <w:spacing w:before="0" w:beforeAutospacing="0" w:after="0" w:afterAutospacing="0"/>
        <w:textAlignment w:val="baseline"/>
        <w:rPr>
          <w:color w:val="000000" w:themeColor="text1"/>
        </w:rPr>
      </w:pPr>
    </w:p>
    <w:p w14:paraId="171A47B5" w14:textId="77777777" w:rsidR="00B6038B" w:rsidRPr="000149AC" w:rsidRDefault="00B6038B" w:rsidP="00B6038B">
      <w:pPr>
        <w:jc w:val="center"/>
        <w:rPr>
          <w:rStyle w:val="normaltextrun"/>
          <w:b/>
          <w:bCs/>
          <w:color w:val="000000" w:themeColor="text1"/>
          <w:shd w:val="clear" w:color="auto" w:fill="FFFFFF"/>
        </w:rPr>
      </w:pPr>
      <w:r w:rsidRPr="000149AC">
        <w:rPr>
          <w:rStyle w:val="normaltextrun"/>
          <w:b/>
          <w:bCs/>
          <w:color w:val="000000" w:themeColor="text1"/>
          <w:shd w:val="clear" w:color="auto" w:fill="FFFFFF"/>
        </w:rPr>
        <w:t>The Seven (7) Academic Areas</w:t>
      </w:r>
    </w:p>
    <w:tbl>
      <w:tblPr>
        <w:tblW w:w="8595"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95"/>
      </w:tblGrid>
      <w:tr w:rsidR="00B6038B" w:rsidRPr="000149AC" w14:paraId="559EA40C" w14:textId="77777777" w:rsidTr="0003405F">
        <w:trPr>
          <w:trHeight w:val="285"/>
        </w:trPr>
        <w:tc>
          <w:tcPr>
            <w:tcW w:w="8595" w:type="dxa"/>
            <w:tcBorders>
              <w:top w:val="single" w:sz="6" w:space="0" w:color="auto"/>
              <w:left w:val="single" w:sz="6" w:space="0" w:color="auto"/>
              <w:bottom w:val="single" w:sz="6" w:space="0" w:color="auto"/>
              <w:right w:val="single" w:sz="6" w:space="0" w:color="auto"/>
            </w:tcBorders>
            <w:hideMark/>
          </w:tcPr>
          <w:p w14:paraId="663DA86B" w14:textId="77777777" w:rsidR="00B6038B" w:rsidRPr="000149AC" w:rsidRDefault="00B6038B" w:rsidP="0003405F">
            <w:pPr>
              <w:textAlignment w:val="baseline"/>
              <w:rPr>
                <w:color w:val="000000" w:themeColor="text1"/>
              </w:rPr>
            </w:pPr>
            <w:r w:rsidRPr="000149AC">
              <w:rPr>
                <w:b/>
                <w:bCs/>
                <w:color w:val="000000" w:themeColor="text1"/>
              </w:rPr>
              <w:t>I</w:t>
            </w:r>
            <w:r w:rsidRPr="000149AC">
              <w:rPr>
                <w:color w:val="000000" w:themeColor="text1"/>
              </w:rPr>
              <w:t>: Institutional Priority  </w:t>
            </w:r>
            <w:r w:rsidRPr="000149AC">
              <w:rPr>
                <w:color w:val="000000" w:themeColor="text1"/>
              </w:rPr>
              <w:br/>
              <w:t>– Critical Thinking 1 (2 credit hours)  </w:t>
            </w:r>
            <w:r w:rsidRPr="000149AC">
              <w:rPr>
                <w:color w:val="000000" w:themeColor="text1"/>
              </w:rPr>
              <w:br/>
              <w:t>– Critical Thinking 2 (3 credit hours) </w:t>
            </w:r>
          </w:p>
          <w:p w14:paraId="6672FD84" w14:textId="77777777" w:rsidR="00B6038B" w:rsidRPr="000149AC" w:rsidRDefault="00B6038B" w:rsidP="0003405F">
            <w:pPr>
              <w:textAlignment w:val="baseline"/>
              <w:rPr>
                <w:color w:val="000000" w:themeColor="text1"/>
              </w:rPr>
            </w:pPr>
            <w:r w:rsidRPr="000149AC">
              <w:rPr>
                <w:color w:val="000000" w:themeColor="text1"/>
              </w:rPr>
              <w:t>Orienting Question: How does my institution help me navigate the world?   </w:t>
            </w:r>
          </w:p>
          <w:p w14:paraId="64749954" w14:textId="77777777" w:rsidR="00B6038B" w:rsidRPr="000149AC" w:rsidRDefault="00B6038B" w:rsidP="0003405F">
            <w:pPr>
              <w:textAlignment w:val="baseline"/>
              <w:rPr>
                <w:color w:val="000000" w:themeColor="text1"/>
              </w:rPr>
            </w:pPr>
            <w:r w:rsidRPr="000149AC">
              <w:rPr>
                <w:color w:val="000000" w:themeColor="text1"/>
              </w:rPr>
              <w:lastRenderedPageBreak/>
              <w:t>Learning Outcome: Students will demonstrate the ability to think critically and solve problems.  </w:t>
            </w:r>
          </w:p>
          <w:p w14:paraId="682B0654" w14:textId="77777777" w:rsidR="00B6038B" w:rsidRPr="000149AC" w:rsidRDefault="00B6038B" w:rsidP="0003405F">
            <w:pPr>
              <w:textAlignment w:val="baseline"/>
              <w:rPr>
                <w:color w:val="000000" w:themeColor="text1"/>
              </w:rPr>
            </w:pPr>
            <w:r w:rsidRPr="000149AC">
              <w:rPr>
                <w:color w:val="000000" w:themeColor="text1"/>
              </w:rPr>
              <w:t>Career-Ready Competencies: Critical Thinking, Teamwork, and Time Management </w:t>
            </w:r>
          </w:p>
        </w:tc>
      </w:tr>
      <w:tr w:rsidR="00B6038B" w:rsidRPr="000149AC" w14:paraId="58B54024" w14:textId="77777777" w:rsidTr="0003405F">
        <w:trPr>
          <w:trHeight w:val="285"/>
        </w:trPr>
        <w:tc>
          <w:tcPr>
            <w:tcW w:w="8595" w:type="dxa"/>
            <w:tcBorders>
              <w:top w:val="single" w:sz="6" w:space="0" w:color="auto"/>
              <w:left w:val="single" w:sz="6" w:space="0" w:color="auto"/>
              <w:bottom w:val="single" w:sz="6" w:space="0" w:color="auto"/>
              <w:right w:val="single" w:sz="6" w:space="0" w:color="auto"/>
            </w:tcBorders>
            <w:hideMark/>
          </w:tcPr>
          <w:p w14:paraId="420850E7" w14:textId="77777777" w:rsidR="00B6038B" w:rsidRPr="000149AC" w:rsidRDefault="00B6038B" w:rsidP="0003405F">
            <w:pPr>
              <w:textAlignment w:val="baseline"/>
              <w:rPr>
                <w:color w:val="000000" w:themeColor="text1"/>
              </w:rPr>
            </w:pPr>
            <w:r w:rsidRPr="000149AC">
              <w:rPr>
                <w:b/>
                <w:bCs/>
                <w:color w:val="000000" w:themeColor="text1"/>
              </w:rPr>
              <w:lastRenderedPageBreak/>
              <w:t>M</w:t>
            </w:r>
            <w:r w:rsidRPr="000149AC">
              <w:rPr>
                <w:color w:val="000000" w:themeColor="text1"/>
              </w:rPr>
              <w:t>: Mathematics &amp; Quantitative Skills  </w:t>
            </w:r>
            <w:r w:rsidRPr="000149AC">
              <w:rPr>
                <w:color w:val="000000" w:themeColor="text1"/>
              </w:rPr>
              <w:br/>
              <w:t>– Mathematics (3 credit hours) </w:t>
            </w:r>
          </w:p>
          <w:p w14:paraId="54148103" w14:textId="77777777" w:rsidR="00B6038B" w:rsidRPr="000149AC" w:rsidRDefault="00B6038B" w:rsidP="0003405F">
            <w:pPr>
              <w:textAlignment w:val="baseline"/>
              <w:rPr>
                <w:color w:val="000000" w:themeColor="text1"/>
              </w:rPr>
            </w:pPr>
            <w:r w:rsidRPr="000149AC">
              <w:rPr>
                <w:color w:val="000000" w:themeColor="text1"/>
              </w:rPr>
              <w:t>Orienting Question: How do I measure the world? </w:t>
            </w:r>
          </w:p>
          <w:p w14:paraId="31A63ACA" w14:textId="77777777" w:rsidR="00B6038B" w:rsidRPr="000149AC" w:rsidRDefault="00B6038B" w:rsidP="0003405F">
            <w:pPr>
              <w:textAlignment w:val="baseline"/>
              <w:rPr>
                <w:color w:val="000000" w:themeColor="text1"/>
              </w:rPr>
            </w:pPr>
            <w:r w:rsidRPr="000149AC">
              <w:rPr>
                <w:color w:val="000000" w:themeColor="text1"/>
              </w:rPr>
              <w:t>Learning Outcome: Students will apply mathematical and computational knowledge to interpret, evaluate, and communicate quantitative information using verbal, numerical, graphical, or symbolic forms. </w:t>
            </w:r>
          </w:p>
          <w:p w14:paraId="512A2409" w14:textId="77777777" w:rsidR="00B6038B" w:rsidRPr="000149AC" w:rsidRDefault="00B6038B" w:rsidP="0003405F">
            <w:pPr>
              <w:textAlignment w:val="baseline"/>
              <w:rPr>
                <w:color w:val="000000" w:themeColor="text1"/>
              </w:rPr>
            </w:pPr>
            <w:r w:rsidRPr="000149AC">
              <w:rPr>
                <w:color w:val="000000" w:themeColor="text1"/>
              </w:rPr>
              <w:t>Career- Ready Competencies: Information Literacy, Inquiry and Analysis, and Problem Solving </w:t>
            </w:r>
          </w:p>
        </w:tc>
      </w:tr>
      <w:tr w:rsidR="00B6038B" w:rsidRPr="000149AC" w14:paraId="41490BA1" w14:textId="77777777" w:rsidTr="0003405F">
        <w:trPr>
          <w:trHeight w:val="285"/>
        </w:trPr>
        <w:tc>
          <w:tcPr>
            <w:tcW w:w="8595" w:type="dxa"/>
            <w:tcBorders>
              <w:top w:val="single" w:sz="6" w:space="0" w:color="auto"/>
              <w:left w:val="single" w:sz="6" w:space="0" w:color="auto"/>
              <w:bottom w:val="single" w:sz="6" w:space="0" w:color="auto"/>
              <w:right w:val="single" w:sz="6" w:space="0" w:color="auto"/>
            </w:tcBorders>
            <w:hideMark/>
          </w:tcPr>
          <w:p w14:paraId="3C6A7ADF" w14:textId="77777777" w:rsidR="00B6038B" w:rsidRPr="000149AC" w:rsidRDefault="00B6038B" w:rsidP="0003405F">
            <w:pPr>
              <w:textAlignment w:val="baseline"/>
              <w:rPr>
                <w:color w:val="000000" w:themeColor="text1"/>
              </w:rPr>
            </w:pPr>
            <w:r w:rsidRPr="000149AC">
              <w:rPr>
                <w:b/>
                <w:bCs/>
                <w:color w:val="000000" w:themeColor="text1"/>
              </w:rPr>
              <w:t>P</w:t>
            </w:r>
            <w:r w:rsidRPr="000149AC">
              <w:rPr>
                <w:color w:val="000000" w:themeColor="text1"/>
              </w:rPr>
              <w:t>: Political Science &amp; U.S. History  </w:t>
            </w:r>
            <w:r w:rsidRPr="000149AC">
              <w:rPr>
                <w:color w:val="000000" w:themeColor="text1"/>
              </w:rPr>
              <w:br/>
              <w:t>– Political Science (3 credit hours) </w:t>
            </w:r>
            <w:r w:rsidRPr="000149AC">
              <w:rPr>
                <w:color w:val="000000" w:themeColor="text1"/>
              </w:rPr>
              <w:br/>
              <w:t>– U.S. History (3 credit hours) </w:t>
            </w:r>
          </w:p>
          <w:p w14:paraId="5BF89606" w14:textId="77777777" w:rsidR="00B6038B" w:rsidRPr="000149AC" w:rsidRDefault="00B6038B" w:rsidP="0003405F">
            <w:pPr>
              <w:textAlignment w:val="baseline"/>
              <w:rPr>
                <w:color w:val="000000" w:themeColor="text1"/>
              </w:rPr>
            </w:pPr>
            <w:r w:rsidRPr="000149AC">
              <w:rPr>
                <w:color w:val="000000" w:themeColor="text1"/>
              </w:rPr>
              <w:t>Orienting Question: How do I prepare for my responsibilities as an engaged citizen?   </w:t>
            </w:r>
          </w:p>
          <w:p w14:paraId="6AA05C4A" w14:textId="77777777" w:rsidR="00B6038B" w:rsidRPr="000149AC" w:rsidRDefault="00B6038B" w:rsidP="0003405F">
            <w:pPr>
              <w:textAlignment w:val="baseline"/>
              <w:rPr>
                <w:color w:val="000000" w:themeColor="text1"/>
              </w:rPr>
            </w:pPr>
            <w:r w:rsidRPr="000149AC">
              <w:rPr>
                <w:color w:val="000000" w:themeColor="text1"/>
              </w:rPr>
              <w:t>Learning Outcome: Students will demonstrate knowledge of the history of the United States, the history of Georgia, and the provisions and principles of the United States Constitution and the Constitution of Georgia. </w:t>
            </w:r>
          </w:p>
          <w:p w14:paraId="2501633E" w14:textId="77777777" w:rsidR="00B6038B" w:rsidRPr="000149AC" w:rsidRDefault="00B6038B" w:rsidP="0003405F">
            <w:pPr>
              <w:textAlignment w:val="baseline"/>
              <w:rPr>
                <w:color w:val="000000" w:themeColor="text1"/>
              </w:rPr>
            </w:pPr>
            <w:r w:rsidRPr="000149AC">
              <w:rPr>
                <w:color w:val="000000" w:themeColor="text1"/>
              </w:rPr>
              <w:t>Career-Ready Competencies: Critical Thinking, Intercultural Competence, and Persuasion </w:t>
            </w:r>
          </w:p>
        </w:tc>
      </w:tr>
      <w:tr w:rsidR="00B6038B" w:rsidRPr="000149AC" w14:paraId="5075B3D3" w14:textId="77777777" w:rsidTr="0003405F">
        <w:trPr>
          <w:trHeight w:val="285"/>
        </w:trPr>
        <w:tc>
          <w:tcPr>
            <w:tcW w:w="8595" w:type="dxa"/>
            <w:tcBorders>
              <w:top w:val="single" w:sz="6" w:space="0" w:color="auto"/>
              <w:left w:val="single" w:sz="6" w:space="0" w:color="auto"/>
              <w:bottom w:val="single" w:sz="6" w:space="0" w:color="auto"/>
              <w:right w:val="single" w:sz="6" w:space="0" w:color="auto"/>
            </w:tcBorders>
            <w:hideMark/>
          </w:tcPr>
          <w:p w14:paraId="2A4FEB9E" w14:textId="77777777" w:rsidR="00B6038B" w:rsidRPr="000149AC" w:rsidRDefault="00B6038B" w:rsidP="0003405F">
            <w:pPr>
              <w:textAlignment w:val="baseline"/>
              <w:rPr>
                <w:color w:val="000000" w:themeColor="text1"/>
              </w:rPr>
            </w:pPr>
            <w:r w:rsidRPr="000149AC">
              <w:rPr>
                <w:b/>
                <w:bCs/>
                <w:color w:val="000000" w:themeColor="text1"/>
              </w:rPr>
              <w:t>A</w:t>
            </w:r>
            <w:r w:rsidRPr="000149AC">
              <w:rPr>
                <w:color w:val="000000" w:themeColor="text1"/>
              </w:rPr>
              <w:t>: Arts, Humanities, &amp; Ethics  </w:t>
            </w:r>
            <w:r w:rsidRPr="000149AC">
              <w:rPr>
                <w:color w:val="000000" w:themeColor="text1"/>
              </w:rPr>
              <w:br/>
              <w:t>– Humanities (3 credit hours) </w:t>
            </w:r>
            <w:r w:rsidRPr="000149AC">
              <w:rPr>
                <w:color w:val="000000" w:themeColor="text1"/>
              </w:rPr>
              <w:br/>
              <w:t>– Fine Arts (3 credit hours) </w:t>
            </w:r>
          </w:p>
          <w:p w14:paraId="570ED4DA" w14:textId="77777777" w:rsidR="00B6038B" w:rsidRPr="000149AC" w:rsidRDefault="00B6038B" w:rsidP="0003405F">
            <w:pPr>
              <w:textAlignment w:val="baseline"/>
              <w:rPr>
                <w:color w:val="000000" w:themeColor="text1"/>
              </w:rPr>
            </w:pPr>
            <w:r w:rsidRPr="000149AC">
              <w:rPr>
                <w:color w:val="000000" w:themeColor="text1"/>
              </w:rPr>
              <w:t>Orienting Question: How do I interpret human experience through creative, linguistic, and philosophical works?   </w:t>
            </w:r>
          </w:p>
          <w:p w14:paraId="6F08A1D5" w14:textId="77777777" w:rsidR="00B6038B" w:rsidRPr="000149AC" w:rsidRDefault="00B6038B" w:rsidP="0003405F">
            <w:pPr>
              <w:textAlignment w:val="baseline"/>
              <w:rPr>
                <w:color w:val="000000" w:themeColor="text1"/>
              </w:rPr>
            </w:pPr>
            <w:r w:rsidRPr="000149AC">
              <w:rPr>
                <w:color w:val="000000" w:themeColor="text1"/>
              </w:rPr>
              <w:t>Learning Outcome: Students will effectively analyze and interpret the meaning, cultural significance, and ethical implications of literary/philosophical texts in English or other languages, or of works in the visual/performing arts. </w:t>
            </w:r>
          </w:p>
          <w:p w14:paraId="39356523" w14:textId="77777777" w:rsidR="00B6038B" w:rsidRPr="000149AC" w:rsidRDefault="00B6038B" w:rsidP="0003405F">
            <w:pPr>
              <w:textAlignment w:val="baseline"/>
              <w:rPr>
                <w:color w:val="000000" w:themeColor="text1"/>
              </w:rPr>
            </w:pPr>
            <w:r w:rsidRPr="000149AC">
              <w:rPr>
                <w:color w:val="000000" w:themeColor="text1"/>
              </w:rPr>
              <w:t>Career-Ready Competencies: Ethical Reasoning, Information Literacy, and Intercultural Competence </w:t>
            </w:r>
          </w:p>
        </w:tc>
      </w:tr>
      <w:tr w:rsidR="00B6038B" w:rsidRPr="000149AC" w14:paraId="63180AAC" w14:textId="77777777" w:rsidTr="0003405F">
        <w:trPr>
          <w:trHeight w:val="285"/>
        </w:trPr>
        <w:tc>
          <w:tcPr>
            <w:tcW w:w="8595" w:type="dxa"/>
            <w:tcBorders>
              <w:top w:val="single" w:sz="6" w:space="0" w:color="auto"/>
              <w:left w:val="single" w:sz="6" w:space="0" w:color="auto"/>
              <w:bottom w:val="single" w:sz="6" w:space="0" w:color="auto"/>
              <w:right w:val="single" w:sz="6" w:space="0" w:color="auto"/>
            </w:tcBorders>
            <w:hideMark/>
          </w:tcPr>
          <w:p w14:paraId="4E8083C3" w14:textId="77777777" w:rsidR="00B6038B" w:rsidRPr="000149AC" w:rsidRDefault="00B6038B" w:rsidP="0003405F">
            <w:pPr>
              <w:textAlignment w:val="baseline"/>
              <w:rPr>
                <w:color w:val="000000" w:themeColor="text1"/>
              </w:rPr>
            </w:pPr>
            <w:r w:rsidRPr="000149AC">
              <w:rPr>
                <w:b/>
                <w:bCs/>
                <w:color w:val="000000" w:themeColor="text1"/>
              </w:rPr>
              <w:t>C</w:t>
            </w:r>
            <w:r w:rsidRPr="000149AC">
              <w:rPr>
                <w:color w:val="000000" w:themeColor="text1"/>
              </w:rPr>
              <w:t>: Communicating in Writing  </w:t>
            </w:r>
            <w:r w:rsidRPr="000149AC">
              <w:rPr>
                <w:color w:val="000000" w:themeColor="text1"/>
              </w:rPr>
              <w:br/>
              <w:t>– Communication (6 credit hours) </w:t>
            </w:r>
          </w:p>
          <w:p w14:paraId="334BAF13" w14:textId="77777777" w:rsidR="00B6038B" w:rsidRPr="000149AC" w:rsidRDefault="00B6038B" w:rsidP="0003405F">
            <w:pPr>
              <w:textAlignment w:val="baseline"/>
              <w:rPr>
                <w:color w:val="000000" w:themeColor="text1"/>
              </w:rPr>
            </w:pPr>
            <w:r w:rsidRPr="000149AC">
              <w:rPr>
                <w:color w:val="000000" w:themeColor="text1"/>
              </w:rPr>
              <w:t>Orienting Question: How do I write effectively in different contexts?  </w:t>
            </w:r>
          </w:p>
          <w:p w14:paraId="79884091" w14:textId="77777777" w:rsidR="00B6038B" w:rsidRPr="000149AC" w:rsidRDefault="00B6038B" w:rsidP="0003405F">
            <w:pPr>
              <w:textAlignment w:val="baseline"/>
              <w:rPr>
                <w:color w:val="000000" w:themeColor="text1"/>
              </w:rPr>
            </w:pPr>
            <w:r w:rsidRPr="000149AC">
              <w:rPr>
                <w:color w:val="000000" w:themeColor="text1"/>
              </w:rPr>
              <w:t>Learning Outcomes: </w:t>
            </w:r>
            <w:r w:rsidRPr="000149AC">
              <w:rPr>
                <w:color w:val="000000" w:themeColor="text1"/>
              </w:rPr>
              <w:br/>
              <w:t>1. Students will communicate effectively in writing, demonstrating clear organization and structure, using appropriate grammar and writing conventions. </w:t>
            </w:r>
            <w:r w:rsidRPr="000149AC">
              <w:rPr>
                <w:color w:val="000000" w:themeColor="text1"/>
              </w:rPr>
              <w:br/>
              <w:t>2. Students will appropriately acknowledge the use of materials from original sources. </w:t>
            </w:r>
            <w:r w:rsidRPr="000149AC">
              <w:rPr>
                <w:color w:val="000000" w:themeColor="text1"/>
              </w:rPr>
              <w:br/>
              <w:t>3. Students will adapt their written communications to purpose and audience. </w:t>
            </w:r>
            <w:r w:rsidRPr="000149AC">
              <w:rPr>
                <w:color w:val="000000" w:themeColor="text1"/>
              </w:rPr>
              <w:br/>
              <w:t>4. Students will analyze and draw informed inferences from written texts.  </w:t>
            </w:r>
          </w:p>
          <w:p w14:paraId="7B22049E" w14:textId="77777777" w:rsidR="00B6038B" w:rsidRPr="000149AC" w:rsidRDefault="00B6038B" w:rsidP="0003405F">
            <w:pPr>
              <w:textAlignment w:val="baseline"/>
              <w:rPr>
                <w:color w:val="000000" w:themeColor="text1"/>
              </w:rPr>
            </w:pPr>
            <w:r w:rsidRPr="000149AC">
              <w:rPr>
                <w:color w:val="000000" w:themeColor="text1"/>
              </w:rPr>
              <w:t>Career-Ready Competencies: Critical Thinking, Information Literacy, and Persuasion </w:t>
            </w:r>
          </w:p>
        </w:tc>
      </w:tr>
      <w:tr w:rsidR="00B6038B" w:rsidRPr="000149AC" w14:paraId="40710693" w14:textId="77777777" w:rsidTr="0003405F">
        <w:trPr>
          <w:trHeight w:val="285"/>
        </w:trPr>
        <w:tc>
          <w:tcPr>
            <w:tcW w:w="8595" w:type="dxa"/>
            <w:tcBorders>
              <w:top w:val="single" w:sz="6" w:space="0" w:color="auto"/>
              <w:left w:val="single" w:sz="6" w:space="0" w:color="auto"/>
              <w:bottom w:val="single" w:sz="6" w:space="0" w:color="auto"/>
              <w:right w:val="single" w:sz="6" w:space="0" w:color="auto"/>
            </w:tcBorders>
            <w:hideMark/>
          </w:tcPr>
          <w:p w14:paraId="2C5E4A44" w14:textId="77777777" w:rsidR="00B6038B" w:rsidRPr="000149AC" w:rsidRDefault="00B6038B" w:rsidP="0003405F">
            <w:pPr>
              <w:textAlignment w:val="baseline"/>
              <w:rPr>
                <w:color w:val="000000" w:themeColor="text1"/>
              </w:rPr>
            </w:pPr>
            <w:r w:rsidRPr="000149AC">
              <w:rPr>
                <w:b/>
                <w:bCs/>
                <w:color w:val="000000" w:themeColor="text1"/>
              </w:rPr>
              <w:t>T</w:t>
            </w:r>
            <w:r w:rsidRPr="000149AC">
              <w:rPr>
                <w:color w:val="000000" w:themeColor="text1"/>
              </w:rPr>
              <w:t>: Technology, Mathematics &amp; Sciences </w:t>
            </w:r>
            <w:r w:rsidRPr="000149AC">
              <w:rPr>
                <w:color w:val="000000" w:themeColor="text1"/>
              </w:rPr>
              <w:br/>
              <w:t>– Applied Math (3 credits hours) </w:t>
            </w:r>
            <w:r w:rsidRPr="000149AC">
              <w:rPr>
                <w:color w:val="000000" w:themeColor="text1"/>
              </w:rPr>
              <w:br/>
              <w:t>– Technology and Science (7 credit hours) </w:t>
            </w:r>
          </w:p>
          <w:p w14:paraId="3853EE1E" w14:textId="77777777" w:rsidR="00B6038B" w:rsidRPr="000149AC" w:rsidRDefault="00B6038B" w:rsidP="0003405F">
            <w:pPr>
              <w:textAlignment w:val="baseline"/>
              <w:rPr>
                <w:color w:val="000000" w:themeColor="text1"/>
              </w:rPr>
            </w:pPr>
            <w:r w:rsidRPr="000149AC">
              <w:rPr>
                <w:color w:val="000000" w:themeColor="text1"/>
              </w:rPr>
              <w:t>Orienting Question: How do I ask scientific questions or use data, mathematics, or technology to understand the universe?  </w:t>
            </w:r>
          </w:p>
          <w:p w14:paraId="06E2BF75" w14:textId="77777777" w:rsidR="00B6038B" w:rsidRPr="000149AC" w:rsidRDefault="00B6038B" w:rsidP="0003405F">
            <w:pPr>
              <w:textAlignment w:val="baseline"/>
              <w:rPr>
                <w:color w:val="000000" w:themeColor="text1"/>
              </w:rPr>
            </w:pPr>
            <w:r w:rsidRPr="000149AC">
              <w:rPr>
                <w:color w:val="000000" w:themeColor="text1"/>
              </w:rPr>
              <w:lastRenderedPageBreak/>
              <w:t>Learning Outcome</w:t>
            </w:r>
            <w:r w:rsidRPr="000149AC">
              <w:rPr>
                <w:b/>
                <w:bCs/>
                <w:color w:val="000000" w:themeColor="text1"/>
              </w:rPr>
              <w:t>:</w:t>
            </w:r>
            <w:r w:rsidRPr="000149AC">
              <w:rPr>
                <w:color w:val="000000" w:themeColor="text1"/>
              </w:rPr>
              <w:t> Students will use the “scientific method” and laboratory procedures or mathematical and computational methods to analyze data, solve problems, and explain natural phenomena. </w:t>
            </w:r>
          </w:p>
          <w:p w14:paraId="43D794B7" w14:textId="77777777" w:rsidR="00B6038B" w:rsidRPr="000149AC" w:rsidRDefault="00B6038B" w:rsidP="0003405F">
            <w:pPr>
              <w:textAlignment w:val="baseline"/>
              <w:rPr>
                <w:color w:val="000000" w:themeColor="text1"/>
              </w:rPr>
            </w:pPr>
            <w:r w:rsidRPr="000149AC">
              <w:rPr>
                <w:color w:val="000000" w:themeColor="text1"/>
              </w:rPr>
              <w:t>Career-Ready Competencies: Inquiry and Analysis, Problem Solving, and Teamwork </w:t>
            </w:r>
          </w:p>
        </w:tc>
      </w:tr>
      <w:tr w:rsidR="00B6038B" w:rsidRPr="000149AC" w14:paraId="3B59A999" w14:textId="77777777" w:rsidTr="0003405F">
        <w:trPr>
          <w:trHeight w:val="2340"/>
        </w:trPr>
        <w:tc>
          <w:tcPr>
            <w:tcW w:w="8595" w:type="dxa"/>
            <w:tcBorders>
              <w:top w:val="single" w:sz="6" w:space="0" w:color="auto"/>
              <w:left w:val="single" w:sz="6" w:space="0" w:color="auto"/>
              <w:bottom w:val="single" w:sz="6" w:space="0" w:color="auto"/>
              <w:right w:val="single" w:sz="6" w:space="0" w:color="auto"/>
            </w:tcBorders>
            <w:hideMark/>
          </w:tcPr>
          <w:p w14:paraId="4B1603ED" w14:textId="77777777" w:rsidR="00B6038B" w:rsidRPr="000149AC" w:rsidRDefault="00B6038B" w:rsidP="0003405F">
            <w:pPr>
              <w:textAlignment w:val="baseline"/>
              <w:rPr>
                <w:color w:val="000000" w:themeColor="text1"/>
              </w:rPr>
            </w:pPr>
            <w:r w:rsidRPr="000149AC">
              <w:rPr>
                <w:b/>
                <w:bCs/>
                <w:color w:val="000000" w:themeColor="text1"/>
              </w:rPr>
              <w:lastRenderedPageBreak/>
              <w:t>S</w:t>
            </w:r>
            <w:r w:rsidRPr="000149AC">
              <w:rPr>
                <w:color w:val="000000" w:themeColor="text1"/>
              </w:rPr>
              <w:t>: Social Sciences  </w:t>
            </w:r>
            <w:r w:rsidRPr="000149AC">
              <w:rPr>
                <w:color w:val="000000" w:themeColor="text1"/>
              </w:rPr>
              <w:br/>
              <w:t>– World History (3 credit hours) </w:t>
            </w:r>
            <w:r w:rsidRPr="000149AC">
              <w:rPr>
                <w:color w:val="000000" w:themeColor="text1"/>
              </w:rPr>
              <w:br/>
              <w:t>– Social Sciences (3 credit hours) </w:t>
            </w:r>
          </w:p>
          <w:p w14:paraId="26A182BA" w14:textId="77777777" w:rsidR="00B6038B" w:rsidRPr="000149AC" w:rsidRDefault="00B6038B" w:rsidP="0003405F">
            <w:pPr>
              <w:textAlignment w:val="baseline"/>
              <w:rPr>
                <w:color w:val="000000" w:themeColor="text1"/>
              </w:rPr>
            </w:pPr>
            <w:r w:rsidRPr="000149AC">
              <w:rPr>
                <w:color w:val="000000" w:themeColor="text1"/>
              </w:rPr>
              <w:t>Orienting Question: How do I understand human experiences and conditions?  </w:t>
            </w:r>
          </w:p>
          <w:p w14:paraId="1D20D511" w14:textId="77777777" w:rsidR="00B6038B" w:rsidRPr="000149AC" w:rsidRDefault="00B6038B" w:rsidP="0003405F">
            <w:pPr>
              <w:textAlignment w:val="baseline"/>
              <w:rPr>
                <w:color w:val="000000" w:themeColor="text1"/>
              </w:rPr>
            </w:pPr>
            <w:r w:rsidRPr="000149AC">
              <w:rPr>
                <w:color w:val="000000" w:themeColor="text1"/>
              </w:rPr>
              <w:t>Learning Outcome: Students will effectively analyze the complexity of human behavior, and how historical, economic, political, social, or geographic relationships develop, persist, or change.  </w:t>
            </w:r>
          </w:p>
          <w:p w14:paraId="0F9AA932" w14:textId="77777777" w:rsidR="00B6038B" w:rsidRPr="000149AC" w:rsidRDefault="00B6038B" w:rsidP="0003405F">
            <w:pPr>
              <w:textAlignment w:val="baseline"/>
              <w:rPr>
                <w:color w:val="000000" w:themeColor="text1"/>
              </w:rPr>
            </w:pPr>
            <w:r w:rsidRPr="000149AC">
              <w:rPr>
                <w:color w:val="000000" w:themeColor="text1"/>
              </w:rPr>
              <w:t>Career-Ready Competencies</w:t>
            </w:r>
            <w:r w:rsidRPr="000149AC">
              <w:rPr>
                <w:color w:val="000000" w:themeColor="text1"/>
                <w:u w:val="single"/>
              </w:rPr>
              <w:t>:</w:t>
            </w:r>
            <w:r w:rsidRPr="000149AC">
              <w:rPr>
                <w:color w:val="000000" w:themeColor="text1"/>
              </w:rPr>
              <w:t> Intercultural Competence, Perspective Taking, and Persuasion </w:t>
            </w:r>
          </w:p>
        </w:tc>
      </w:tr>
    </w:tbl>
    <w:p w14:paraId="79CC2287" w14:textId="77777777" w:rsidR="00B6038B" w:rsidRPr="000149AC" w:rsidRDefault="00B6038B" w:rsidP="00B6038B">
      <w:pPr>
        <w:rPr>
          <w:color w:val="000000" w:themeColor="text1"/>
        </w:rPr>
      </w:pPr>
    </w:p>
    <w:p w14:paraId="27558DFB" w14:textId="77777777" w:rsidR="00B6038B" w:rsidRPr="000149AC" w:rsidRDefault="00B6038B" w:rsidP="00B6038B">
      <w:pPr>
        <w:pStyle w:val="paragraph"/>
        <w:spacing w:before="0" w:beforeAutospacing="0" w:after="0" w:afterAutospacing="0"/>
        <w:ind w:left="-360"/>
        <w:jc w:val="center"/>
        <w:textAlignment w:val="baseline"/>
        <w:rPr>
          <w:rStyle w:val="eop"/>
          <w:color w:val="000000" w:themeColor="text1"/>
        </w:rPr>
      </w:pPr>
      <w:r w:rsidRPr="000149AC">
        <w:rPr>
          <w:rStyle w:val="normaltextrun"/>
          <w:b/>
          <w:bCs/>
          <w:color w:val="000000" w:themeColor="text1"/>
        </w:rPr>
        <w:t>General Information About KSU’s Core IMPACTS Curriculum</w:t>
      </w:r>
    </w:p>
    <w:p w14:paraId="1834901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The Core IMPACTS curriculum is required of each University System of Georgia’s (USG) postsecondary school that offers a bachelor’s degree. Each comprises the same required 42 credit hours, ensuring consistency and transferability while allowing students to have flexibility in course selection aligned with their academic goals.</w:t>
      </w:r>
    </w:p>
    <w:p w14:paraId="33891EF2"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2E74FA2A"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Courses taken in more than one area may only be applied once in a degree program and are not able to be counted twice for credit, including in the Field of Study or major requirement areas.</w:t>
      </w:r>
    </w:p>
    <w:p w14:paraId="58ADE556"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22440A68"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In accordance with the KSU Catalog Policy, students must earn a grade of “D” or better in KSU’s General Education Core IMPACTS Curriculum and a grade of “C” or better in ENGL 1101 AND ENGL 1102. While a grade of “D” can satisfy KSU’s General Education Core IMPACTS Curriculum, a grade of “C” or better may be required for progression within an Academic Program. In accordance with the KSU Catalog Policy: Unless noted in the University Catalog, a minimum grade of “C” is required as a prerequisite for all courses.</w:t>
      </w:r>
    </w:p>
    <w:p w14:paraId="274FFC6B"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42935708" w14:textId="77777777" w:rsidR="00B6038B" w:rsidRPr="000149AC" w:rsidRDefault="00B6038B" w:rsidP="00B6038B">
      <w:pPr>
        <w:pStyle w:val="NormalWeb"/>
        <w:spacing w:before="150" w:beforeAutospacing="0" w:after="150" w:afterAutospacing="0"/>
        <w:textAlignment w:val="baseline"/>
        <w:rPr>
          <w:color w:val="000000" w:themeColor="text1"/>
        </w:rPr>
      </w:pPr>
      <w:r w:rsidRPr="000149AC">
        <w:rPr>
          <w:rStyle w:val="normaltextrun"/>
          <w:color w:val="000000" w:themeColor="text1"/>
        </w:rPr>
        <w:t>In addition to on-campus classes, KSU participates in </w:t>
      </w:r>
      <w:proofErr w:type="spellStart"/>
      <w:r w:rsidRPr="000149AC">
        <w:rPr>
          <w:color w:val="000000" w:themeColor="text1"/>
        </w:rPr>
        <w:fldChar w:fldCharType="begin"/>
      </w:r>
      <w:r w:rsidRPr="000149AC">
        <w:rPr>
          <w:color w:val="000000" w:themeColor="text1"/>
        </w:rPr>
        <w:instrText>HYPERLINK "https://catalog.kennesaw.edu/content.php?catoid=84&amp;navoid=9183" \h</w:instrText>
      </w:r>
      <w:r w:rsidRPr="000149AC">
        <w:rPr>
          <w:color w:val="000000" w:themeColor="text1"/>
        </w:rPr>
      </w:r>
      <w:r w:rsidRPr="000149AC">
        <w:rPr>
          <w:color w:val="000000" w:themeColor="text1"/>
        </w:rPr>
        <w:fldChar w:fldCharType="separate"/>
      </w:r>
      <w:r w:rsidRPr="000149AC">
        <w:rPr>
          <w:rStyle w:val="normaltextrun"/>
          <w:color w:val="000000" w:themeColor="text1"/>
          <w:u w:val="single"/>
        </w:rPr>
        <w:t>eCore</w:t>
      </w:r>
      <w:proofErr w:type="spellEnd"/>
      <w:r w:rsidRPr="000149AC">
        <w:rPr>
          <w:rStyle w:val="normaltextrun"/>
          <w:color w:val="000000" w:themeColor="text1"/>
          <w:u w:val="single"/>
        </w:rPr>
        <w:t>,</w:t>
      </w:r>
      <w:r w:rsidRPr="000149AC">
        <w:rPr>
          <w:color w:val="000000" w:themeColor="text1"/>
        </w:rPr>
        <w:fldChar w:fldCharType="end"/>
      </w:r>
      <w:r w:rsidRPr="000149AC">
        <w:rPr>
          <w:rStyle w:val="normaltextrun"/>
          <w:color w:val="000000" w:themeColor="text1"/>
        </w:rPr>
        <w:t> </w:t>
      </w:r>
      <w:r w:rsidRPr="000149AC">
        <w:rPr>
          <w:color w:val="000000" w:themeColor="text1"/>
        </w:rPr>
        <w:t xml:space="preserve">a cooperative arrangement among institutions within USG to offer online general education courses. The primary goal of </w:t>
      </w:r>
      <w:proofErr w:type="spellStart"/>
      <w:r w:rsidRPr="000149AC">
        <w:rPr>
          <w:color w:val="000000" w:themeColor="text1"/>
        </w:rPr>
        <w:t>eCore</w:t>
      </w:r>
      <w:proofErr w:type="spellEnd"/>
      <w:r w:rsidRPr="000149AC">
        <w:rPr>
          <w:color w:val="000000" w:themeColor="text1"/>
        </w:rPr>
        <w:t xml:space="preserve"> courses is to make higher education more accessible within our state. </w:t>
      </w:r>
      <w:proofErr w:type="spellStart"/>
      <w:r w:rsidRPr="000149AC">
        <w:rPr>
          <w:color w:val="000000" w:themeColor="text1"/>
        </w:rPr>
        <w:t>eCore</w:t>
      </w:r>
      <w:proofErr w:type="spellEnd"/>
      <w:r w:rsidRPr="000149AC">
        <w:rPr>
          <w:color w:val="000000" w:themeColor="text1"/>
        </w:rPr>
        <w:t xml:space="preserve"> courses offer students the opportunity to complete undergraduate requirements in the General Education IMPACTS core curriculum online.  </w:t>
      </w:r>
      <w:proofErr w:type="spellStart"/>
      <w:r w:rsidRPr="000149AC">
        <w:rPr>
          <w:color w:val="000000" w:themeColor="text1"/>
        </w:rPr>
        <w:t>eCore</w:t>
      </w:r>
      <w:proofErr w:type="spellEnd"/>
      <w:r w:rsidRPr="000149AC">
        <w:rPr>
          <w:color w:val="000000" w:themeColor="text1"/>
        </w:rPr>
        <w:t xml:space="preserve"> courses are transferable within the USG as well as to most accredited colleges and universities.</w:t>
      </w:r>
    </w:p>
    <w:p w14:paraId="297EB6A8" w14:textId="77777777" w:rsidR="00B6038B" w:rsidRPr="000149AC" w:rsidRDefault="00B6038B" w:rsidP="00B6038B">
      <w:pPr>
        <w:rPr>
          <w:color w:val="000000" w:themeColor="text1"/>
        </w:rPr>
      </w:pPr>
    </w:p>
    <w:p w14:paraId="7D322252" w14:textId="77777777" w:rsidR="00B6038B" w:rsidRPr="000149AC" w:rsidRDefault="00B6038B" w:rsidP="00B6038B">
      <w:pPr>
        <w:rPr>
          <w:color w:val="000000" w:themeColor="text1"/>
        </w:rPr>
      </w:pPr>
      <w:r w:rsidRPr="000149AC">
        <w:rPr>
          <w:color w:val="000000" w:themeColor="text1"/>
        </w:rPr>
        <w:t xml:space="preserve">4. </w:t>
      </w:r>
      <w:r w:rsidRPr="000149AC">
        <w:rPr>
          <w:b/>
          <w:bCs/>
          <w:color w:val="000000" w:themeColor="text1"/>
        </w:rPr>
        <w:t>Interim Report and Review and Reaccreditations only</w:t>
      </w:r>
      <w:r w:rsidRPr="000149AC">
        <w:rPr>
          <w:color w:val="000000" w:themeColor="text1"/>
        </w:rPr>
        <w:t>  </w:t>
      </w:r>
    </w:p>
    <w:p w14:paraId="075B9516" w14:textId="77777777" w:rsidR="00B6038B" w:rsidRPr="000149AC" w:rsidRDefault="00B6038B" w:rsidP="00B6038B">
      <w:pPr>
        <w:rPr>
          <w:color w:val="000000" w:themeColor="text1"/>
        </w:rPr>
      </w:pPr>
      <w:r w:rsidRPr="000149AC">
        <w:rPr>
          <w:color w:val="000000" w:themeColor="text1"/>
        </w:rPr>
        <w:t xml:space="preserve">      4a. Include a copy of the letter from the Vice President of Accreditation (VPA) sent at the   time of the prior accreditation notifying the Program of the disposition of the application for accreditation.</w:t>
      </w:r>
    </w:p>
    <w:p w14:paraId="5F7312AE" w14:textId="77777777" w:rsidR="00B6038B" w:rsidRPr="000149AC" w:rsidRDefault="00B6038B" w:rsidP="00B6038B">
      <w:pPr>
        <w:pStyle w:val="paragraph"/>
        <w:spacing w:before="0" w:beforeAutospacing="0" w:after="0" w:afterAutospacing="0"/>
        <w:ind w:left="105"/>
        <w:textAlignment w:val="baseline"/>
        <w:rPr>
          <w:rStyle w:val="normaltextrun"/>
          <w:b/>
          <w:bCs/>
          <w:color w:val="000000" w:themeColor="text1"/>
          <w:u w:val="single"/>
        </w:rPr>
      </w:pPr>
    </w:p>
    <w:p w14:paraId="5CA0850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bdr w:val="none" w:sz="0" w:space="0" w:color="auto" w:frame="1"/>
          <w:shd w:val="clear" w:color="auto" w:fill="C6C6C6"/>
        </w:rPr>
      </w:pPr>
      <w:r w:rsidRPr="000149AC">
        <w:rPr>
          <w:rStyle w:val="normaltextrun"/>
          <w:b/>
          <w:bCs/>
          <w:color w:val="000000" w:themeColor="text1"/>
          <w:u w:val="single"/>
        </w:rPr>
        <w:t>Response</w:t>
      </w:r>
      <w:r w:rsidRPr="000149AC">
        <w:rPr>
          <w:rStyle w:val="normaltextrun"/>
          <w:b/>
          <w:bCs/>
          <w:color w:val="000000" w:themeColor="text1"/>
        </w:rPr>
        <w:t>:</w:t>
      </w:r>
      <w:r w:rsidRPr="000149AC">
        <w:rPr>
          <w:rStyle w:val="normaltextrun"/>
          <w:color w:val="000000" w:themeColor="text1"/>
        </w:rPr>
        <w:t> </w:t>
      </w:r>
    </w:p>
    <w:p w14:paraId="151D8737"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The letter from the CSHSE VPA dated June 29, 2022, notified the KSU’s Human Services Program that it was fully re-accredited with no conditions until 2027. </w:t>
      </w:r>
    </w:p>
    <w:p w14:paraId="28D8F8A3" w14:textId="77777777" w:rsidR="00B6038B" w:rsidRPr="000149AC" w:rsidRDefault="00B6038B" w:rsidP="00B6038B">
      <w:pPr>
        <w:pStyle w:val="paragraph"/>
        <w:spacing w:before="0" w:beforeAutospacing="0" w:after="0" w:afterAutospacing="0"/>
        <w:ind w:left="105"/>
        <w:textAlignment w:val="baseline"/>
        <w:rPr>
          <w:rStyle w:val="normaltextrun"/>
          <w:b/>
          <w:bCs/>
          <w:color w:val="000000" w:themeColor="text1"/>
        </w:rPr>
      </w:pPr>
    </w:p>
    <w:p w14:paraId="26C74CC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rPr>
        <w:t>See Appendix III Required Introduction Material: CSHSE Accreditation Letter HS.pdf</w:t>
      </w:r>
      <w:r w:rsidRPr="000149AC">
        <w:rPr>
          <w:rStyle w:val="normaltextrun"/>
          <w:color w:val="000000" w:themeColor="text1"/>
        </w:rPr>
        <w:t> </w:t>
      </w:r>
    </w:p>
    <w:p w14:paraId="46D90D50" w14:textId="77777777" w:rsidR="00B6038B" w:rsidRPr="000149AC" w:rsidRDefault="00B6038B" w:rsidP="00B6038B">
      <w:pPr>
        <w:rPr>
          <w:color w:val="000000" w:themeColor="text1"/>
        </w:rPr>
      </w:pPr>
      <w:r w:rsidRPr="000149AC">
        <w:rPr>
          <w:color w:val="000000" w:themeColor="text1"/>
        </w:rPr>
        <w:t xml:space="preserve">   </w:t>
      </w:r>
    </w:p>
    <w:p w14:paraId="0FE0978C" w14:textId="77777777" w:rsidR="00B6038B" w:rsidRPr="000149AC" w:rsidRDefault="00B6038B" w:rsidP="00B6038B">
      <w:pPr>
        <w:rPr>
          <w:color w:val="000000" w:themeColor="text1"/>
        </w:rPr>
      </w:pPr>
      <w:r w:rsidRPr="000149AC">
        <w:rPr>
          <w:color w:val="000000" w:themeColor="text1"/>
        </w:rPr>
        <w:t xml:space="preserve">    4b. Describe how each condition in the VPA letter has been addressed. </w:t>
      </w:r>
    </w:p>
    <w:p w14:paraId="36229566" w14:textId="77777777" w:rsidR="00B6038B" w:rsidRPr="000149AC" w:rsidRDefault="00B6038B" w:rsidP="00B6038B">
      <w:pPr>
        <w:rPr>
          <w:rStyle w:val="normaltextrun"/>
          <w:b/>
          <w:bCs/>
          <w:color w:val="000000" w:themeColor="text1"/>
          <w:shd w:val="clear" w:color="auto" w:fill="FFFFFF"/>
        </w:rPr>
      </w:pPr>
      <w:r w:rsidRPr="000149AC">
        <w:rPr>
          <w:rStyle w:val="normaltextrun"/>
          <w:b/>
          <w:bCs/>
          <w:color w:val="000000" w:themeColor="text1"/>
          <w:u w:val="single"/>
          <w:shd w:val="clear" w:color="auto" w:fill="FFFFFF"/>
        </w:rPr>
        <w:t>Response</w:t>
      </w:r>
      <w:r w:rsidRPr="000149AC">
        <w:rPr>
          <w:rStyle w:val="normaltextrun"/>
          <w:b/>
          <w:bCs/>
          <w:color w:val="000000" w:themeColor="text1"/>
          <w:shd w:val="clear" w:color="auto" w:fill="FFFFFF"/>
        </w:rPr>
        <w:t>:</w:t>
      </w:r>
    </w:p>
    <w:p w14:paraId="67CA4517"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The VPA letter did not specify any conditions that needed to be formerly ameliorated. However, the letter provided suggestions from two readers. </w:t>
      </w:r>
    </w:p>
    <w:p w14:paraId="55C977CB"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1. It was suggested that when listing student assessment tools in the accreditation document, it would be helpful to include a </w:t>
      </w:r>
      <w:r w:rsidRPr="000149AC">
        <w:rPr>
          <w:rStyle w:val="normaltextrun"/>
          <w:color w:val="000000" w:themeColor="text1"/>
          <w:shd w:val="clear" w:color="auto" w:fill="FFFF00"/>
        </w:rPr>
        <w:t>description of each tool.</w:t>
      </w:r>
      <w:r w:rsidRPr="000149AC">
        <w:rPr>
          <w:rStyle w:val="normaltextrun"/>
          <w:color w:val="000000" w:themeColor="text1"/>
        </w:rPr>
        <w:t> </w:t>
      </w:r>
    </w:p>
    <w:p w14:paraId="2D058AED"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 xml:space="preserve">2. </w:t>
      </w:r>
      <w:r w:rsidRPr="000149AC">
        <w:rPr>
          <w:color w:val="000000" w:themeColor="text1"/>
        </w:rPr>
        <w:t>The second comment suggested clarification of the consequences that apply when a student fails to meet the program’s expectations for professional fitness</w:t>
      </w:r>
      <w:r w:rsidRPr="000149AC">
        <w:rPr>
          <w:rStyle w:val="normaltextrun"/>
          <w:color w:val="000000" w:themeColor="text1"/>
        </w:rPr>
        <w:t>? Students having trouble with coursework, field experiences, or the program in general receive additional coaching and mentorship from the Internship Coordinator or the Program Director for additional coaching and/or change of major.</w:t>
      </w:r>
    </w:p>
    <w:p w14:paraId="48AF7A51"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0EF45590"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 4c.  Describe any major program changes prior to accreditation.  </w:t>
      </w:r>
    </w:p>
    <w:p w14:paraId="4E832A83"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   </w:t>
      </w:r>
    </w:p>
    <w:p w14:paraId="1902BC15"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18F638F7" w14:textId="77777777" w:rsidR="00B6038B" w:rsidRPr="000149AC" w:rsidRDefault="00B6038B" w:rsidP="00B6038B">
      <w:pPr>
        <w:pStyle w:val="paragraph"/>
        <w:shd w:val="clear" w:color="auto" w:fill="FFFFFF" w:themeFill="background1"/>
        <w:spacing w:before="0" w:beforeAutospacing="0" w:after="0" w:afterAutospacing="0"/>
        <w:ind w:right="420"/>
        <w:jc w:val="both"/>
        <w:textAlignment w:val="baseline"/>
        <w:rPr>
          <w:rStyle w:val="eop"/>
          <w:color w:val="000000" w:themeColor="text1"/>
        </w:rPr>
      </w:pPr>
      <w:r w:rsidRPr="000149AC">
        <w:rPr>
          <w:rStyle w:val="normaltextrun"/>
          <w:color w:val="000000" w:themeColor="text1"/>
        </w:rPr>
        <w:t>Three main changes have occurred in the Human Services program since its reaccreditation in 2022. Admission to the HS major is no longer gated, the HS program has three concentrations, and some courses in the program have been opened to other WCHHS majors (e.g., HHS 2100, HHS 3500, HHS 4800).</w:t>
      </w:r>
    </w:p>
    <w:p w14:paraId="38F40C36" w14:textId="77777777" w:rsidR="00B6038B" w:rsidRPr="000149AC" w:rsidRDefault="00B6038B" w:rsidP="00B6038B">
      <w:pPr>
        <w:pStyle w:val="paragraph"/>
        <w:shd w:val="clear" w:color="auto" w:fill="FFFFFF" w:themeFill="background1"/>
        <w:spacing w:before="0" w:after="0" w:afterAutospacing="0"/>
        <w:jc w:val="both"/>
        <w:textAlignment w:val="baseline"/>
        <w:rPr>
          <w:rStyle w:val="normaltextrun"/>
          <w:color w:val="000000" w:themeColor="text1"/>
        </w:rPr>
      </w:pPr>
      <w:r w:rsidRPr="000149AC">
        <w:rPr>
          <w:color w:val="000000" w:themeColor="text1"/>
        </w:rPr>
        <w:t>1.</w:t>
      </w:r>
      <w:hyperlink r:id="rId45">
        <w:r w:rsidRPr="000149AC">
          <w:rPr>
            <w:rStyle w:val="Hyperlink"/>
            <w:b/>
            <w:bCs/>
            <w:color w:val="000000" w:themeColor="text1"/>
          </w:rPr>
          <w:t>Changes to the Policy for Declaring Human Services Major</w:t>
        </w:r>
      </w:hyperlink>
      <w:r w:rsidRPr="000149AC">
        <w:rPr>
          <w:rStyle w:val="normaltextrun"/>
          <w:b/>
          <w:bCs/>
          <w:color w:val="000000" w:themeColor="text1"/>
        </w:rPr>
        <w:t>:</w:t>
      </w:r>
      <w:r w:rsidRPr="000149AC">
        <w:rPr>
          <w:rStyle w:val="normaltextrun"/>
          <w:color w:val="000000" w:themeColor="text1"/>
        </w:rPr>
        <w:t> Until 2024, admission to the HS program was separate from admissions to KSU. Students were required to apply separately to the major. The HS program was gated, and students usually had to wait until their junior year to declare the HS major. Up until 2024, in order to enter the major and pursue the degree, a student was required to maintain an institutional GPA of 2.0 or better and complete the following courses with a "C" or greater: 1) ENGL 1101 or ENGL 1102 2), Any Area D1 Math course (i.e., STAT 1401, MATH 1160, MATH 1179, MATH 1190, or MATH 2202), 3) ECON 1000, 4) PSYC 1101 OR ECON 2106, 5) SOCI 1101, 6) HS 2100,  7) HS 2200, 8) HS 2300, and 9) HS 2400.  They had to complete General Education Core Requirements, with 18 credit hours in Lower Division Courses mentioned above.  After they applied, and were accepted, they were eligible to take the module-based curriculum in the two concentrations within the HS program—Social Engagement and Advocacy; Nonprofit Management and Social Innovation (see link above).</w:t>
      </w:r>
    </w:p>
    <w:p w14:paraId="05853B1A" w14:textId="77777777" w:rsidR="00B6038B" w:rsidRPr="000149AC" w:rsidRDefault="00B6038B" w:rsidP="00B6038B">
      <w:pPr>
        <w:pStyle w:val="paragraph"/>
        <w:shd w:val="clear" w:color="auto" w:fill="FFFFFF" w:themeFill="background1"/>
        <w:spacing w:before="0" w:after="0" w:afterAutospacing="0"/>
        <w:jc w:val="both"/>
        <w:textAlignment w:val="baseline"/>
        <w:rPr>
          <w:rStyle w:val="eop"/>
          <w:color w:val="000000" w:themeColor="text1"/>
        </w:rPr>
      </w:pPr>
      <w:r w:rsidRPr="000149AC">
        <w:rPr>
          <w:rStyle w:val="normaltextrun"/>
          <w:color w:val="000000" w:themeColor="text1"/>
        </w:rPr>
        <w:t>Since Fall 2024, the HS program has removed the course-based gates. </w:t>
      </w:r>
      <w:hyperlink r:id="rId46">
        <w:r w:rsidRPr="000149AC">
          <w:rPr>
            <w:rStyle w:val="Hyperlink"/>
            <w:color w:val="000000" w:themeColor="text1"/>
          </w:rPr>
          <w:t>Students can declare HS as a major when they enter KSU as a freshman</w:t>
        </w:r>
      </w:hyperlink>
      <w:r w:rsidRPr="000149AC">
        <w:rPr>
          <w:rStyle w:val="normaltextrun"/>
          <w:color w:val="000000" w:themeColor="text1"/>
        </w:rPr>
        <w:t>. Currently, program requirements for declaring a HS major are a) Students declaring a HS major must have and maintain a minimum institutional GPA of 2.00, and they must successfully complete all HS major courses with a grade of “C” or higher. Additionally, students complete the Core Field of Study (18 credit), Major Requirements (30 credits) and then complete 18 credits in one of the three concentration areas described below.</w:t>
      </w:r>
    </w:p>
    <w:p w14:paraId="633912DC" w14:textId="77777777" w:rsidR="00B6038B" w:rsidRPr="000149AC" w:rsidRDefault="00B6038B" w:rsidP="00B6038B">
      <w:pPr>
        <w:pStyle w:val="paragraph"/>
        <w:shd w:val="clear" w:color="auto" w:fill="FFFFFF" w:themeFill="background1"/>
        <w:spacing w:before="0" w:beforeAutospacing="0" w:after="0" w:afterAutospacing="0"/>
        <w:ind w:left="360"/>
        <w:jc w:val="both"/>
        <w:textAlignment w:val="baseline"/>
        <w:rPr>
          <w:rStyle w:val="eop"/>
          <w:color w:val="000000" w:themeColor="text1"/>
        </w:rPr>
      </w:pPr>
    </w:p>
    <w:p w14:paraId="1F956787" w14:textId="77777777" w:rsidR="00B6038B" w:rsidRPr="000149AC" w:rsidRDefault="00B6038B">
      <w:pPr>
        <w:pStyle w:val="paragraph"/>
        <w:numPr>
          <w:ilvl w:val="0"/>
          <w:numId w:val="5"/>
        </w:numPr>
        <w:shd w:val="clear" w:color="auto" w:fill="FFFFFF" w:themeFill="background1"/>
        <w:spacing w:before="0" w:beforeAutospacing="0" w:after="0" w:afterAutospacing="0"/>
        <w:textAlignment w:val="baseline"/>
        <w:rPr>
          <w:rStyle w:val="normaltextrun"/>
          <w:color w:val="000000" w:themeColor="text1"/>
        </w:rPr>
      </w:pPr>
      <w:r w:rsidRPr="000149AC">
        <w:rPr>
          <w:rStyle w:val="normaltextrun"/>
          <w:b/>
          <w:bCs/>
          <w:color w:val="000000" w:themeColor="text1"/>
        </w:rPr>
        <w:t xml:space="preserve">Some HS Courses Opened to Other Majors in the Wellstar: </w:t>
      </w:r>
      <w:r w:rsidRPr="000149AC">
        <w:rPr>
          <w:rStyle w:val="normaltextrun"/>
          <w:color w:val="000000" w:themeColor="text1"/>
        </w:rPr>
        <w:t xml:space="preserve">The prefixes for three courses (HHS 2100; HHS 3500; and HHS 4800) were changed from HS (Human Services) to </w:t>
      </w:r>
      <w:r w:rsidRPr="000149AC">
        <w:rPr>
          <w:rStyle w:val="normaltextrun"/>
          <w:color w:val="000000" w:themeColor="text1"/>
        </w:rPr>
        <w:lastRenderedPageBreak/>
        <w:t>HHS (Health and Human Services). Other majors such as Integrated Health Services (IHS), Public Health (PH) and Nursing are now allowed to take these HHS courses. This change has strengthened the interdisciplinary nature of pedagogy in these courses, enabling students to share their perspectives on career paths, research, and ethical and legal perspectives in decision making in health and human service fields.</w:t>
      </w:r>
    </w:p>
    <w:p w14:paraId="41B16535" w14:textId="77777777" w:rsidR="00B6038B" w:rsidRPr="000149AC" w:rsidRDefault="00B6038B" w:rsidP="00B6038B">
      <w:pPr>
        <w:pStyle w:val="paragraph"/>
        <w:shd w:val="clear" w:color="auto" w:fill="FFFFFF" w:themeFill="background1"/>
        <w:spacing w:before="0" w:beforeAutospacing="0" w:after="0" w:afterAutospacing="0"/>
        <w:ind w:left="360"/>
        <w:rPr>
          <w:rStyle w:val="normaltextrun"/>
          <w:color w:val="000000" w:themeColor="text1"/>
        </w:rPr>
      </w:pPr>
    </w:p>
    <w:p w14:paraId="4D8480D0" w14:textId="77777777" w:rsidR="00B6038B" w:rsidRPr="000149AC" w:rsidRDefault="00B6038B">
      <w:pPr>
        <w:pStyle w:val="paragraph"/>
        <w:numPr>
          <w:ilvl w:val="0"/>
          <w:numId w:val="5"/>
        </w:numPr>
        <w:shd w:val="clear" w:color="auto" w:fill="FFFFFF" w:themeFill="background1"/>
        <w:spacing w:before="0" w:beforeAutospacing="0" w:after="0" w:afterAutospacing="0"/>
        <w:textAlignment w:val="baseline"/>
        <w:rPr>
          <w:rStyle w:val="eop"/>
          <w:color w:val="000000" w:themeColor="text1"/>
        </w:rPr>
      </w:pPr>
      <w:r w:rsidRPr="000149AC">
        <w:rPr>
          <w:rStyle w:val="normaltextrun"/>
          <w:b/>
          <w:bCs/>
          <w:color w:val="000000" w:themeColor="text1"/>
        </w:rPr>
        <w:t>The HS Program added a third concentration: </w:t>
      </w:r>
      <w:r w:rsidRPr="000149AC">
        <w:rPr>
          <w:rStyle w:val="normaltextrun"/>
          <w:color w:val="000000" w:themeColor="text1"/>
        </w:rPr>
        <w:t xml:space="preserve">The third concentration is called </w:t>
      </w:r>
      <w:r w:rsidRPr="000149AC">
        <w:rPr>
          <w:rStyle w:val="normaltextrun"/>
          <w:i/>
          <w:iCs/>
          <w:color w:val="000000" w:themeColor="text1"/>
        </w:rPr>
        <w:t>Related Studies in Human Services,</w:t>
      </w:r>
      <w:r w:rsidRPr="000149AC">
        <w:rPr>
          <w:rStyle w:val="normaltextrun"/>
          <w:color w:val="000000" w:themeColor="text1"/>
        </w:rPr>
        <w:t> and two concentrations were renamed to: </w:t>
      </w:r>
      <w:r w:rsidRPr="000149AC">
        <w:rPr>
          <w:rStyle w:val="normaltextrun"/>
          <w:i/>
          <w:iCs/>
          <w:color w:val="000000" w:themeColor="text1"/>
        </w:rPr>
        <w:t>Advocacy, Relational Practices, </w:t>
      </w:r>
      <w:r w:rsidRPr="000149AC">
        <w:rPr>
          <w:rStyle w:val="normaltextrun"/>
          <w:color w:val="000000" w:themeColor="text1"/>
        </w:rPr>
        <w:t>and </w:t>
      </w:r>
      <w:r w:rsidRPr="000149AC">
        <w:rPr>
          <w:rStyle w:val="normaltextrun"/>
          <w:i/>
          <w:iCs/>
          <w:color w:val="000000" w:themeColor="text1"/>
        </w:rPr>
        <w:t>Social Work </w:t>
      </w:r>
      <w:r w:rsidRPr="000149AC">
        <w:rPr>
          <w:rStyle w:val="normaltextrun"/>
          <w:color w:val="000000" w:themeColor="text1"/>
        </w:rPr>
        <w:t>and </w:t>
      </w:r>
      <w:r w:rsidRPr="000149AC">
        <w:rPr>
          <w:rStyle w:val="normaltextrun"/>
          <w:i/>
          <w:iCs/>
          <w:color w:val="000000" w:themeColor="text1"/>
        </w:rPr>
        <w:t>Nonprofit Leadership, Policy and Administration.</w:t>
      </w:r>
      <w:r w:rsidRPr="000149AC">
        <w:rPr>
          <w:rStyle w:val="normaltextrun"/>
          <w:color w:val="000000" w:themeColor="text1"/>
        </w:rPr>
        <w:t> </w:t>
      </w:r>
    </w:p>
    <w:p w14:paraId="6F4E8E3E" w14:textId="77777777" w:rsidR="00B6038B" w:rsidRPr="000149AC" w:rsidRDefault="00B6038B" w:rsidP="00B6038B">
      <w:pPr>
        <w:pStyle w:val="paragraph"/>
        <w:shd w:val="clear" w:color="auto" w:fill="FFFFFF" w:themeFill="background1"/>
        <w:spacing w:before="0" w:beforeAutospacing="0" w:after="0" w:afterAutospacing="0"/>
        <w:textAlignment w:val="baseline"/>
        <w:rPr>
          <w:color w:val="000000" w:themeColor="text1"/>
        </w:rPr>
      </w:pPr>
    </w:p>
    <w:p w14:paraId="33B3C2D5"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    4d. Describe any major curriculum changes prior to accreditation. </w:t>
      </w:r>
    </w:p>
    <w:p w14:paraId="124624D9" w14:textId="77777777" w:rsidR="00B6038B" w:rsidRPr="000149AC" w:rsidRDefault="00B6038B" w:rsidP="00B6038B">
      <w:pPr>
        <w:pStyle w:val="paragraph"/>
        <w:spacing w:before="0" w:beforeAutospacing="0" w:after="0" w:afterAutospacing="0"/>
        <w:ind w:left="105" w:right="420"/>
        <w:textAlignment w:val="baseline"/>
        <w:rPr>
          <w:rStyle w:val="normaltextrun"/>
          <w:b/>
          <w:bCs/>
          <w:color w:val="000000" w:themeColor="text1"/>
          <w:u w:val="single"/>
        </w:rPr>
      </w:pPr>
    </w:p>
    <w:p w14:paraId="2800468A" w14:textId="77777777" w:rsidR="00B6038B" w:rsidRPr="000149AC" w:rsidRDefault="00B6038B" w:rsidP="00B6038B">
      <w:pPr>
        <w:pStyle w:val="paragraph"/>
        <w:spacing w:before="0" w:beforeAutospacing="0" w:after="0" w:afterAutospacing="0"/>
        <w:ind w:left="105" w:right="420"/>
        <w:textAlignment w:val="baseline"/>
        <w:rPr>
          <w:rStyle w:val="eop"/>
          <w:color w:val="000000" w:themeColor="text1"/>
          <w:bdr w:val="none" w:sz="0" w:space="0" w:color="auto" w:frame="1"/>
          <w:shd w:val="clear" w:color="auto" w:fill="C6C6C6"/>
        </w:rPr>
      </w:pPr>
      <w:r w:rsidRPr="000149AC">
        <w:rPr>
          <w:rStyle w:val="normaltextrun"/>
          <w:b/>
          <w:bCs/>
          <w:color w:val="000000" w:themeColor="text1"/>
          <w:u w:val="single"/>
        </w:rPr>
        <w:t>Response</w:t>
      </w:r>
      <w:r w:rsidRPr="000149AC">
        <w:rPr>
          <w:rStyle w:val="normaltextrun"/>
          <w:b/>
          <w:bCs/>
          <w:color w:val="000000" w:themeColor="text1"/>
        </w:rPr>
        <w:t>:</w:t>
      </w:r>
    </w:p>
    <w:p w14:paraId="2D9EEE55" w14:textId="77777777" w:rsidR="00B6038B" w:rsidRPr="000149AC" w:rsidRDefault="00B6038B" w:rsidP="00B6038B">
      <w:pPr>
        <w:pStyle w:val="paragraph"/>
        <w:shd w:val="clear" w:color="auto" w:fill="FFFFFF" w:themeFill="background1"/>
        <w:spacing w:before="0" w:beforeAutospacing="0" w:after="0" w:afterAutospacing="0"/>
        <w:ind w:right="420"/>
        <w:jc w:val="both"/>
        <w:textAlignment w:val="baseline"/>
        <w:rPr>
          <w:rStyle w:val="normaltextrun"/>
          <w:color w:val="000000" w:themeColor="text1"/>
        </w:rPr>
      </w:pPr>
      <w:r w:rsidRPr="000149AC">
        <w:rPr>
          <w:rStyle w:val="normaltextrun"/>
          <w:color w:val="000000" w:themeColor="text1"/>
        </w:rPr>
        <w:t>There were several HS curriculum changes in 2024 and again in 2026. The following changes are approved and currently in the KSU’s </w:t>
      </w:r>
      <w:hyperlink r:id="rId47" w:anchor="acalog_template_course_filter">
        <w:r w:rsidRPr="000149AC">
          <w:rPr>
            <w:rStyle w:val="normaltextrun"/>
            <w:color w:val="000000" w:themeColor="text1"/>
            <w:u w:val="single"/>
          </w:rPr>
          <w:t>2026 catalogue</w:t>
        </w:r>
      </w:hyperlink>
      <w:r w:rsidRPr="000149AC">
        <w:rPr>
          <w:rStyle w:val="normaltextrun"/>
          <w:color w:val="000000" w:themeColor="text1"/>
        </w:rPr>
        <w:t>:</w:t>
      </w:r>
    </w:p>
    <w:p w14:paraId="4529F052"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t>KSU changed the required core courses for all students to the new Core IMPACTS curriculum described above in 3b.</w:t>
      </w:r>
    </w:p>
    <w:p w14:paraId="74F55187"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t>Currently, the HS Core Field of Study (9 credits) includes 3 courses, HS 2100 or HHS 2100, HS 2200, and HS 2300 instead of the earlier program requirements in the former Area F (General Studies).</w:t>
      </w:r>
    </w:p>
    <w:p w14:paraId="02459CC9"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t>Elective courses (9 credit) were added to the Core Field of Study.</w:t>
      </w:r>
    </w:p>
    <w:p w14:paraId="439C7E58"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normaltextrun"/>
          <w:color w:val="000000" w:themeColor="text1"/>
        </w:rPr>
      </w:pPr>
      <w:r w:rsidRPr="000149AC">
        <w:rPr>
          <w:rStyle w:val="normaltextrun"/>
          <w:color w:val="000000" w:themeColor="text1"/>
        </w:rPr>
        <w:t xml:space="preserve">The program began offering 3 one-credit hour courses for students to accommodate their credit hour requirements if they had credits from other fields already fulfilling. The courses are HS 2410 Professional Writing for HS, HS 2420 Communication Skills for HS, HS 2430 Advocacy in Action. </w:t>
      </w:r>
    </w:p>
    <w:p w14:paraId="65A7E011"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t>A Prior Learning and Work Experience elective course was created at the 2000 (HS 2450) and 4000 level (HS 4910) to enable students to bring their experiences into the HS program or certifications that complemented Human Services</w:t>
      </w:r>
      <w:r w:rsidRPr="000149AC">
        <w:rPr>
          <w:rStyle w:val="eop"/>
          <w:color w:val="000000" w:themeColor="text1"/>
        </w:rPr>
        <w:t xml:space="preserve">. </w:t>
      </w:r>
      <w:r w:rsidRPr="000149AC">
        <w:rPr>
          <w:rStyle w:val="normaltextrun"/>
          <w:color w:val="000000" w:themeColor="text1"/>
        </w:rPr>
        <w:t>The credit hours for these courses can range from 1 – 9 credits of electives that can either count towards the Core Field of Study (2000 level) electives, or towards Concentration electives (4000 level).</w:t>
      </w:r>
    </w:p>
    <w:p w14:paraId="744BE4CF"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t>In 2024, two courses went through curriculum change (HHS 4800 &amp; HS 4900): Ethical and Legal Approaches to Decision Making and Health and Human Services (HS 4800) includes case studies that involve an interdisciplinary perspective employing codes of ethics of several different health and human service fields, as well as legal implications and theoretical frameworks to guide decision making. Human Services and students from other majors like Integrated Health Science, Public Health, Nursing could also take the course. HS 4900: Advanced Research Inquiry in Health and Human Services invites students to use systematic research process learned in HHS 3500 to address an internship/agency based real-life problem, and create a project deliverable for the agency/internship site; students can also choose to complete a portfolio, scaffolding their learnings throughout the HS curriculum, to demonstrate how they are best suited to work with a specific population or problem in the community.  This course is often taken by HS students while they are completing their final advanced internship (HS 4950).</w:t>
      </w:r>
    </w:p>
    <w:p w14:paraId="1E95C3F9"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lastRenderedPageBreak/>
        <w:t>In 2024, the human services curriculum was modified to accommodate not only the HS students, but other majors across the WCHHS. To enhance teaching efficiency, the course prefix was changed from HS to HHS and three modifications were made: HHS 2100 - Overview of Health and Human Services; HHS 3500 - Research Inquiry in Health and Human Services; and HHS 4800 - Ethical and Legal Approaches to Decision Making in Health and Human Services.</w:t>
      </w:r>
    </w:p>
    <w:p w14:paraId="728BFB26"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t>A new Behavioral Health Minor was added for students from HS and other disciplines across the university. </w:t>
      </w:r>
    </w:p>
    <w:p w14:paraId="7F2EDCE2"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t xml:space="preserve">HS 3110 </w:t>
      </w:r>
      <w:r w:rsidRPr="000149AC">
        <w:rPr>
          <w:rStyle w:val="normaltextrun"/>
          <w:i/>
          <w:iCs/>
          <w:color w:val="000000" w:themeColor="text1"/>
        </w:rPr>
        <w:t>Human Service Delivery</w:t>
      </w:r>
      <w:r w:rsidRPr="000149AC">
        <w:rPr>
          <w:rStyle w:val="normaltextrun"/>
          <w:color w:val="000000" w:themeColor="text1"/>
        </w:rPr>
        <w:t xml:space="preserve"> was added as a required course, and the title of HS 3300 was changed to </w:t>
      </w:r>
      <w:r w:rsidRPr="000149AC">
        <w:rPr>
          <w:rStyle w:val="normaltextrun"/>
          <w:i/>
          <w:iCs/>
          <w:color w:val="000000" w:themeColor="text1"/>
          <w:highlight w:val="yellow"/>
        </w:rPr>
        <w:t>Human Systems and Socialization</w:t>
      </w:r>
      <w:r w:rsidRPr="000149AC">
        <w:rPr>
          <w:rStyle w:val="normaltextrun"/>
          <w:color w:val="000000" w:themeColor="text1"/>
          <w:highlight w:val="yellow"/>
        </w:rPr>
        <w:t>.  </w:t>
      </w:r>
      <w:r w:rsidRPr="000149AC">
        <w:rPr>
          <w:rStyle w:val="normaltextrun"/>
          <w:color w:val="000000" w:themeColor="text1"/>
        </w:rPr>
        <w:t> </w:t>
      </w:r>
    </w:p>
    <w:p w14:paraId="43DCC283"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normaltextrun"/>
          <w:color w:val="000000" w:themeColor="text1"/>
          <w:highlight w:val="yellow"/>
        </w:rPr>
      </w:pPr>
      <w:r w:rsidRPr="000149AC">
        <w:rPr>
          <w:rStyle w:val="normaltextrun"/>
          <w:color w:val="000000" w:themeColor="text1"/>
        </w:rPr>
        <w:t>HS 2400, HS 2900, 3100 were reclassified from required courses to electives.</w:t>
      </w:r>
    </w:p>
    <w:p w14:paraId="071EF189"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t xml:space="preserve">The contents of </w:t>
      </w:r>
      <w:r w:rsidRPr="000149AC">
        <w:rPr>
          <w:rStyle w:val="normaltextrun"/>
          <w:i/>
          <w:iCs/>
          <w:color w:val="000000" w:themeColor="text1"/>
        </w:rPr>
        <w:t>Interviewing Skill</w:t>
      </w:r>
      <w:r w:rsidRPr="000149AC">
        <w:rPr>
          <w:rStyle w:val="normaltextrun"/>
          <w:color w:val="000000" w:themeColor="text1"/>
        </w:rPr>
        <w:t xml:space="preserve">s (HS 2400) and </w:t>
      </w:r>
      <w:r w:rsidRPr="000149AC">
        <w:rPr>
          <w:rStyle w:val="normaltextrun"/>
          <w:i/>
          <w:iCs/>
          <w:color w:val="000000" w:themeColor="text1"/>
        </w:rPr>
        <w:t>Working with Groups</w:t>
      </w:r>
      <w:r w:rsidRPr="000149AC">
        <w:rPr>
          <w:rStyle w:val="normaltextrun"/>
          <w:color w:val="000000" w:themeColor="text1"/>
        </w:rPr>
        <w:t xml:space="preserve"> (HS 2900) have been incorporated into other required courses: HS 3400 (</w:t>
      </w:r>
      <w:r w:rsidRPr="000149AC">
        <w:rPr>
          <w:rStyle w:val="normaltextrun"/>
          <w:i/>
          <w:iCs/>
          <w:color w:val="000000" w:themeColor="text1"/>
        </w:rPr>
        <w:t>Community Intervention)</w:t>
      </w:r>
      <w:r w:rsidRPr="000149AC">
        <w:rPr>
          <w:rStyle w:val="normaltextrun"/>
          <w:color w:val="000000" w:themeColor="text1"/>
        </w:rPr>
        <w:t>, HS 3000 (</w:t>
      </w:r>
      <w:r w:rsidRPr="000149AC">
        <w:rPr>
          <w:rStyle w:val="normaltextrun"/>
          <w:i/>
          <w:iCs/>
          <w:color w:val="000000" w:themeColor="text1"/>
        </w:rPr>
        <w:t>Foundation Internship</w:t>
      </w:r>
      <w:r w:rsidRPr="000149AC">
        <w:rPr>
          <w:rStyle w:val="normaltextrun"/>
          <w:color w:val="000000" w:themeColor="text1"/>
        </w:rPr>
        <w:t>), HS 3110 (</w:t>
      </w:r>
      <w:r w:rsidRPr="000149AC">
        <w:rPr>
          <w:rStyle w:val="normaltextrun"/>
          <w:i/>
          <w:iCs/>
          <w:color w:val="000000" w:themeColor="text1"/>
        </w:rPr>
        <w:t>Human Service Delivery</w:t>
      </w:r>
      <w:r w:rsidRPr="000149AC">
        <w:rPr>
          <w:rStyle w:val="normaltextrun"/>
          <w:color w:val="000000" w:themeColor="text1"/>
        </w:rPr>
        <w:t>), and a new course proposed for Fall 2027, HS 3210 (</w:t>
      </w:r>
      <w:r w:rsidRPr="000149AC">
        <w:rPr>
          <w:rStyle w:val="normaltextrun"/>
          <w:i/>
          <w:iCs/>
          <w:color w:val="000000" w:themeColor="text1"/>
        </w:rPr>
        <w:t>Case Management</w:t>
      </w:r>
      <w:r w:rsidRPr="000149AC">
        <w:rPr>
          <w:rStyle w:val="normaltextrun"/>
          <w:color w:val="000000" w:themeColor="text1"/>
        </w:rPr>
        <w:t xml:space="preserve">). </w:t>
      </w:r>
    </w:p>
    <w:p w14:paraId="4924D55C"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r w:rsidRPr="000149AC">
        <w:rPr>
          <w:rStyle w:val="normaltextrun"/>
          <w:color w:val="000000" w:themeColor="text1"/>
        </w:rPr>
        <w:t>Contents of HS 3100 (Poverty and Culture) has been incorporated into a course that was added to the core required curriculum, HS 3110 (</w:t>
      </w:r>
      <w:r w:rsidRPr="000149AC">
        <w:rPr>
          <w:rStyle w:val="normaltextrun"/>
          <w:i/>
          <w:iCs/>
          <w:color w:val="000000" w:themeColor="text1"/>
        </w:rPr>
        <w:t>Human Service Delivery</w:t>
      </w:r>
      <w:r w:rsidRPr="000149AC">
        <w:rPr>
          <w:rStyle w:val="normaltextrun"/>
          <w:color w:val="000000" w:themeColor="text1"/>
        </w:rPr>
        <w:t>)</w:t>
      </w:r>
    </w:p>
    <w:p w14:paraId="2519F3EE" w14:textId="77777777" w:rsidR="00B6038B" w:rsidRPr="000149AC" w:rsidRDefault="00B6038B">
      <w:pPr>
        <w:pStyle w:val="paragraph"/>
        <w:numPr>
          <w:ilvl w:val="0"/>
          <w:numId w:val="18"/>
        </w:numPr>
        <w:shd w:val="clear" w:color="auto" w:fill="FFFFFF" w:themeFill="background1"/>
        <w:spacing w:before="0" w:beforeAutospacing="0" w:after="0" w:afterAutospacing="0"/>
        <w:jc w:val="both"/>
        <w:textAlignment w:val="baseline"/>
        <w:rPr>
          <w:rStyle w:val="eop"/>
          <w:color w:val="000000" w:themeColor="text1"/>
        </w:rPr>
      </w:pPr>
      <w:hyperlink r:id="rId48">
        <w:r w:rsidRPr="000149AC">
          <w:rPr>
            <w:rStyle w:val="normaltextrun"/>
            <w:color w:val="000000" w:themeColor="text1"/>
            <w:u w:val="single"/>
          </w:rPr>
          <w:t>HS Program Learning Outcomes </w:t>
        </w:r>
      </w:hyperlink>
      <w:r w:rsidRPr="000149AC">
        <w:rPr>
          <w:rStyle w:val="normaltextrun"/>
          <w:color w:val="000000" w:themeColor="text1"/>
        </w:rPr>
        <w:t>based on CSHSE Standards 11 to 21 are now published in the KSU Undergraduate Catalogue.</w:t>
      </w:r>
    </w:p>
    <w:p w14:paraId="6FAFAC34" w14:textId="77777777" w:rsidR="00B6038B" w:rsidRPr="000149AC" w:rsidRDefault="00B6038B" w:rsidP="00B6038B">
      <w:pPr>
        <w:pStyle w:val="paragraph"/>
        <w:shd w:val="clear" w:color="auto" w:fill="FFFFFF" w:themeFill="background1"/>
        <w:spacing w:before="0" w:beforeAutospacing="0" w:after="0" w:afterAutospacing="0"/>
        <w:ind w:left="1080"/>
        <w:jc w:val="both"/>
        <w:textAlignment w:val="baseline"/>
        <w:rPr>
          <w:color w:val="000000" w:themeColor="text1"/>
        </w:rPr>
      </w:pPr>
    </w:p>
    <w:p w14:paraId="416E3051" w14:textId="77777777" w:rsidR="00B6038B" w:rsidRPr="000149AC" w:rsidRDefault="00B6038B" w:rsidP="00B6038B">
      <w:pPr>
        <w:pStyle w:val="paragraph"/>
        <w:spacing w:before="0" w:beforeAutospacing="0" w:after="0" w:afterAutospacing="0"/>
        <w:ind w:right="420"/>
        <w:textAlignment w:val="baseline"/>
        <w:rPr>
          <w:rStyle w:val="eop"/>
          <w:color w:val="000000" w:themeColor="text1"/>
        </w:rPr>
      </w:pPr>
      <w:r w:rsidRPr="000149AC">
        <w:rPr>
          <w:rStyle w:val="normaltextrun"/>
          <w:color w:val="000000" w:themeColor="text1"/>
        </w:rPr>
        <w:t>The following changes made between 2026 – 2027 have been approved by the program, college and the university; they are scheduled to appear in the 2027 catalogue:</w:t>
      </w:r>
    </w:p>
    <w:p w14:paraId="3B405CC8" w14:textId="77777777" w:rsidR="00B6038B" w:rsidRPr="000149AC" w:rsidRDefault="00B6038B">
      <w:pPr>
        <w:pStyle w:val="paragraph"/>
        <w:numPr>
          <w:ilvl w:val="0"/>
          <w:numId w:val="17"/>
        </w:numPr>
        <w:spacing w:before="0" w:beforeAutospacing="0" w:after="0" w:afterAutospacing="0"/>
        <w:textAlignment w:val="baseline"/>
        <w:rPr>
          <w:rStyle w:val="eop"/>
          <w:color w:val="000000" w:themeColor="text1"/>
        </w:rPr>
      </w:pPr>
      <w:r w:rsidRPr="000149AC">
        <w:rPr>
          <w:rStyle w:val="normaltextrun"/>
          <w:color w:val="000000" w:themeColor="text1"/>
        </w:rPr>
        <w:t xml:space="preserve">A new required course to strengthen the application of CSHSE standards listed below-- HS 3210 </w:t>
      </w:r>
      <w:r w:rsidRPr="000149AC">
        <w:rPr>
          <w:rStyle w:val="normaltextrun"/>
          <w:i/>
          <w:iCs/>
          <w:color w:val="000000" w:themeColor="text1"/>
        </w:rPr>
        <w:t>Case Management </w:t>
      </w:r>
      <w:r w:rsidRPr="000149AC">
        <w:rPr>
          <w:rStyle w:val="normaltextrun"/>
          <w:color w:val="000000" w:themeColor="text1"/>
        </w:rPr>
        <w:t>(3 credit)</w:t>
      </w:r>
    </w:p>
    <w:p w14:paraId="2F3437D4"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Standard 12b. Small Groups – 1. Overview of how small groups are used in human service settings; 2. Theories of group dynamics; 3. Group facilitation skills (ITKS-M); 12 e, f, h </w:t>
      </w:r>
    </w:p>
    <w:p w14:paraId="014E8B53"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Standard 13 a: The ranges and characteristics of human service delivery systems and organizations.</w:t>
      </w:r>
    </w:p>
    <w:p w14:paraId="3D439152"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Standard 13 b: The range of populations serviced, and needs addressed by human services professionals</w:t>
      </w:r>
    </w:p>
    <w:p w14:paraId="642ACA09"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Standard 13c (KS-M): The major models used to conceptualize and integrate prevention, maintenance, intervention, rehabilitation, and healthy functioning. </w:t>
      </w:r>
    </w:p>
    <w:p w14:paraId="58959901" w14:textId="77777777" w:rsidR="00B6038B" w:rsidRPr="000149AC" w:rsidRDefault="00B6038B">
      <w:pPr>
        <w:pStyle w:val="paragraph"/>
        <w:numPr>
          <w:ilvl w:val="0"/>
          <w:numId w:val="11"/>
        </w:numPr>
        <w:spacing w:before="0" w:beforeAutospacing="0" w:after="0" w:afterAutospacing="0"/>
        <w:textAlignment w:val="baseline"/>
        <w:rPr>
          <w:rStyle w:val="eop"/>
          <w:color w:val="000000" w:themeColor="text1"/>
        </w:rPr>
      </w:pPr>
      <w:r w:rsidRPr="000149AC">
        <w:rPr>
          <w:rStyle w:val="normaltextrun"/>
          <w:color w:val="000000" w:themeColor="text1"/>
        </w:rPr>
        <w:t>Standard 14 a. Obtain, synthesize, and clearly report information from various sources</w:t>
      </w:r>
    </w:p>
    <w:p w14:paraId="7E1B9E1E"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Standard 14c. Uphold confidentiality and use appropriate means to share information;</w:t>
      </w:r>
    </w:p>
    <w:p w14:paraId="048DCE2D"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Standard 14 d: Using technology, including AI, to locate, evaluate, and disseminate information. </w:t>
      </w:r>
    </w:p>
    <w:p w14:paraId="4F2B4FC4"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Standard 15 a. Knowledge skills to analyze and assess the needs of clients or client groups.</w:t>
      </w:r>
    </w:p>
    <w:p w14:paraId="4B9FED9E"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Standard 15 b. Skills to develop goals, design and implementation of a plan of action.</w:t>
      </w:r>
    </w:p>
    <w:p w14:paraId="516B90F4" w14:textId="77777777" w:rsidR="00B6038B" w:rsidRPr="000149AC" w:rsidRDefault="00B6038B">
      <w:pPr>
        <w:pStyle w:val="paragraph"/>
        <w:numPr>
          <w:ilvl w:val="0"/>
          <w:numId w:val="11"/>
        </w:numPr>
        <w:spacing w:before="0" w:beforeAutospacing="0" w:after="0" w:afterAutospacing="0"/>
        <w:textAlignment w:val="baseline"/>
        <w:rPr>
          <w:rStyle w:val="eop"/>
          <w:color w:val="000000" w:themeColor="text1"/>
        </w:rPr>
      </w:pPr>
      <w:r w:rsidRPr="000149AC">
        <w:rPr>
          <w:rStyle w:val="normaltextrun"/>
          <w:color w:val="000000" w:themeColor="text1"/>
        </w:rPr>
        <w:t>Standard 15 c. Skills to evaluate outcomes of the plan and impact on the client or client groups.</w:t>
      </w:r>
    </w:p>
    <w:p w14:paraId="26A4B037" w14:textId="77777777" w:rsidR="00B6038B" w:rsidRPr="000149AC" w:rsidRDefault="00B6038B">
      <w:pPr>
        <w:pStyle w:val="paragraph"/>
        <w:numPr>
          <w:ilvl w:val="0"/>
          <w:numId w:val="11"/>
        </w:numPr>
        <w:spacing w:before="0" w:beforeAutospacing="0" w:after="0" w:afterAutospacing="0"/>
        <w:textAlignment w:val="baseline"/>
        <w:rPr>
          <w:rStyle w:val="eop"/>
          <w:color w:val="000000" w:themeColor="text1"/>
        </w:rPr>
      </w:pPr>
      <w:r w:rsidRPr="000149AC">
        <w:rPr>
          <w:rStyle w:val="normaltextrun"/>
          <w:color w:val="000000" w:themeColor="text1"/>
        </w:rPr>
        <w:lastRenderedPageBreak/>
        <w:t>Standard 16b. Assess and analyze the needs of clients or client groups through observation, interviewing, active listening, consultation, and research;</w:t>
      </w:r>
    </w:p>
    <w:p w14:paraId="17090413" w14:textId="77777777" w:rsidR="00B6038B" w:rsidRPr="000149AC" w:rsidRDefault="00B6038B">
      <w:pPr>
        <w:pStyle w:val="paragraph"/>
        <w:numPr>
          <w:ilvl w:val="0"/>
          <w:numId w:val="11"/>
        </w:numPr>
        <w:spacing w:before="0" w:beforeAutospacing="0" w:after="0" w:afterAutospacing="0"/>
        <w:textAlignment w:val="baseline"/>
        <w:rPr>
          <w:rStyle w:val="eop"/>
          <w:color w:val="000000" w:themeColor="text1"/>
        </w:rPr>
      </w:pPr>
      <w:r w:rsidRPr="000149AC">
        <w:rPr>
          <w:rStyle w:val="normaltextrun"/>
          <w:color w:val="000000" w:themeColor="text1"/>
        </w:rPr>
        <w:t>Standard 16c. Develop knowledge and skill development in 1. Case Management: a. Intake Interviewing; b. Helping Skills; c. Identification and Use of appropriate resources and referrals; 2. Group facilitation; 3. Use of consultation;</w:t>
      </w:r>
    </w:p>
    <w:p w14:paraId="4FEE1B6D"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Standard 17 a. Clarifying expectations</w:t>
      </w:r>
    </w:p>
    <w:p w14:paraId="7C9F0C38" w14:textId="77777777" w:rsidR="00B6038B" w:rsidRPr="000149AC" w:rsidRDefault="00B6038B">
      <w:pPr>
        <w:pStyle w:val="paragraph"/>
        <w:numPr>
          <w:ilvl w:val="0"/>
          <w:numId w:val="11"/>
        </w:numPr>
        <w:spacing w:before="0" w:beforeAutospacing="0" w:after="0" w:afterAutospacing="0"/>
        <w:textAlignment w:val="baseline"/>
        <w:rPr>
          <w:rStyle w:val="eop"/>
          <w:color w:val="000000" w:themeColor="text1"/>
        </w:rPr>
      </w:pPr>
      <w:r w:rsidRPr="000149AC">
        <w:rPr>
          <w:rStyle w:val="normaltextrun"/>
          <w:color w:val="000000" w:themeColor="text1"/>
        </w:rPr>
        <w:t>Standard 17b. Deal effectively with conflict;</w:t>
      </w:r>
    </w:p>
    <w:p w14:paraId="7CA4C88F" w14:textId="77777777" w:rsidR="00B6038B" w:rsidRPr="000149AC" w:rsidRDefault="00B6038B">
      <w:pPr>
        <w:pStyle w:val="paragraph"/>
        <w:numPr>
          <w:ilvl w:val="0"/>
          <w:numId w:val="11"/>
        </w:numPr>
        <w:spacing w:before="0" w:beforeAutospacing="0" w:after="0" w:afterAutospacing="0"/>
        <w:textAlignment w:val="baseline"/>
        <w:rPr>
          <w:rStyle w:val="eop"/>
          <w:color w:val="000000" w:themeColor="text1"/>
        </w:rPr>
      </w:pPr>
      <w:r w:rsidRPr="000149AC">
        <w:rPr>
          <w:rStyle w:val="normaltextrun"/>
          <w:color w:val="000000" w:themeColor="text1"/>
        </w:rPr>
        <w:t>Standard 17c. Establish rapport with clients;</w:t>
      </w:r>
    </w:p>
    <w:p w14:paraId="58AF1EB1"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Standard 17d. Develop and sustain behaviors that are congruent with the values and ethical standards outlined by the National Organization for Human Services and the Council for Standards in Human Service Education.</w:t>
      </w:r>
    </w:p>
    <w:p w14:paraId="5139592C" w14:textId="77777777" w:rsidR="00B6038B" w:rsidRPr="000149AC" w:rsidRDefault="00B6038B">
      <w:pPr>
        <w:pStyle w:val="paragraph"/>
        <w:numPr>
          <w:ilvl w:val="0"/>
          <w:numId w:val="11"/>
        </w:numPr>
        <w:spacing w:before="0" w:beforeAutospacing="0" w:after="0" w:afterAutospacing="0"/>
        <w:textAlignment w:val="baseline"/>
        <w:rPr>
          <w:rStyle w:val="normaltextrun"/>
          <w:color w:val="000000" w:themeColor="text1"/>
        </w:rPr>
      </w:pPr>
      <w:r w:rsidRPr="000149AC">
        <w:rPr>
          <w:rStyle w:val="normaltextrun"/>
          <w:color w:val="000000" w:themeColor="text1"/>
        </w:rPr>
        <w:t>Standard 19 b – h: Understand the worth of individuals and different cultural groups, believe that they can change, learn the importance of working in interdisciplinary teams, maintain professional boundaries, and maintain client confidentiality while ensuring client self-determination while following the NOHS code of ethics.</w:t>
      </w:r>
    </w:p>
    <w:p w14:paraId="201EC3E7" w14:textId="77777777" w:rsidR="00B6038B" w:rsidRPr="000149AC" w:rsidRDefault="00B6038B">
      <w:pPr>
        <w:pStyle w:val="paragraph"/>
        <w:numPr>
          <w:ilvl w:val="0"/>
          <w:numId w:val="11"/>
        </w:numPr>
        <w:spacing w:before="0" w:beforeAutospacing="0" w:after="0" w:afterAutospacing="0"/>
        <w:textAlignment w:val="baseline"/>
        <w:rPr>
          <w:rStyle w:val="eop"/>
          <w:color w:val="000000" w:themeColor="text1"/>
        </w:rPr>
      </w:pPr>
      <w:r w:rsidRPr="000149AC">
        <w:rPr>
          <w:rStyle w:val="normaltextrun"/>
          <w:color w:val="000000" w:themeColor="text1"/>
        </w:rPr>
        <w:t>Standard 20 a., b, c.: Apply conscious use of human services professional self, clarify professional values, and practice while being interculturally fluent.</w:t>
      </w:r>
    </w:p>
    <w:p w14:paraId="574E435E" w14:textId="77777777" w:rsidR="00B6038B" w:rsidRPr="000149AC" w:rsidRDefault="00B6038B" w:rsidP="00B6038B">
      <w:pPr>
        <w:pStyle w:val="paragraph"/>
        <w:spacing w:before="0" w:beforeAutospacing="0" w:after="0" w:afterAutospacing="0"/>
        <w:ind w:left="2160"/>
        <w:textAlignment w:val="baseline"/>
        <w:rPr>
          <w:rStyle w:val="normaltextrun"/>
          <w:color w:val="000000" w:themeColor="text1"/>
        </w:rPr>
      </w:pPr>
    </w:p>
    <w:p w14:paraId="707B4DCE" w14:textId="77777777" w:rsidR="00B6038B" w:rsidRPr="000149AC" w:rsidRDefault="00B6038B">
      <w:pPr>
        <w:pStyle w:val="paragraph"/>
        <w:numPr>
          <w:ilvl w:val="0"/>
          <w:numId w:val="13"/>
        </w:numPr>
        <w:spacing w:before="0" w:beforeAutospacing="0" w:after="0" w:afterAutospacing="0"/>
        <w:textAlignment w:val="baseline"/>
        <w:rPr>
          <w:rStyle w:val="eop"/>
          <w:color w:val="000000" w:themeColor="text1"/>
        </w:rPr>
      </w:pPr>
      <w:r w:rsidRPr="000149AC">
        <w:rPr>
          <w:rStyle w:val="normaltextrun"/>
          <w:color w:val="000000" w:themeColor="text1"/>
          <w:shd w:val="clear" w:color="auto" w:fill="FFFFFF"/>
        </w:rPr>
        <w:t>Updated concentration titles and made changes to pathways and electives</w:t>
      </w:r>
    </w:p>
    <w:p w14:paraId="4564BDD0" w14:textId="77777777" w:rsidR="00B6038B" w:rsidRPr="000149AC" w:rsidRDefault="00B6038B">
      <w:pPr>
        <w:pStyle w:val="paragraph"/>
        <w:numPr>
          <w:ilvl w:val="0"/>
          <w:numId w:val="12"/>
        </w:numPr>
        <w:spacing w:before="0" w:beforeAutospacing="0" w:after="0" w:afterAutospacing="0"/>
        <w:textAlignment w:val="baseline"/>
        <w:rPr>
          <w:rStyle w:val="eop"/>
          <w:color w:val="000000" w:themeColor="text1"/>
        </w:rPr>
      </w:pPr>
      <w:r w:rsidRPr="000149AC">
        <w:rPr>
          <w:rStyle w:val="normaltextrun"/>
          <w:color w:val="000000" w:themeColor="text1"/>
        </w:rPr>
        <w:t> Updated </w:t>
      </w:r>
      <w:r w:rsidRPr="000149AC">
        <w:rPr>
          <w:rStyle w:val="normaltextrun"/>
          <w:i/>
          <w:iCs/>
          <w:color w:val="000000" w:themeColor="text1"/>
        </w:rPr>
        <w:t>Advocacy, Relational Practice, and Social Work </w:t>
      </w:r>
      <w:r w:rsidRPr="000149AC">
        <w:rPr>
          <w:rStyle w:val="normaltextrun"/>
          <w:color w:val="000000" w:themeColor="text1"/>
        </w:rPr>
        <w:t>concentration to </w:t>
      </w:r>
      <w:r w:rsidRPr="000149AC">
        <w:rPr>
          <w:rStyle w:val="normaltextrun"/>
          <w:i/>
          <w:iCs/>
          <w:color w:val="000000" w:themeColor="text1"/>
        </w:rPr>
        <w:t>Applied/Relational Practice Across the Lifespan</w:t>
      </w:r>
    </w:p>
    <w:p w14:paraId="44D2B6A5" w14:textId="77777777" w:rsidR="00B6038B" w:rsidRPr="000149AC" w:rsidRDefault="00B6038B">
      <w:pPr>
        <w:pStyle w:val="paragraph"/>
        <w:numPr>
          <w:ilvl w:val="0"/>
          <w:numId w:val="12"/>
        </w:numPr>
        <w:spacing w:before="0" w:beforeAutospacing="0" w:after="0" w:afterAutospacing="0"/>
        <w:textAlignment w:val="baseline"/>
        <w:rPr>
          <w:rStyle w:val="eop"/>
          <w:color w:val="000000" w:themeColor="text1"/>
        </w:rPr>
      </w:pPr>
      <w:r w:rsidRPr="000149AC">
        <w:rPr>
          <w:rStyle w:val="normaltextrun"/>
          <w:color w:val="000000" w:themeColor="text1"/>
        </w:rPr>
        <w:t>By adding a required course on case management (3 credits) listed above, we have reduced the number of electives from 9 credits to 6 credit hours in each concentration. </w:t>
      </w:r>
    </w:p>
    <w:p w14:paraId="62B5A8DD" w14:textId="77777777" w:rsidR="00B6038B" w:rsidRPr="000149AC" w:rsidRDefault="00B6038B">
      <w:pPr>
        <w:pStyle w:val="paragraph"/>
        <w:numPr>
          <w:ilvl w:val="0"/>
          <w:numId w:val="12"/>
        </w:numPr>
        <w:spacing w:before="0" w:beforeAutospacing="0" w:after="0" w:afterAutospacing="0"/>
        <w:textAlignment w:val="baseline"/>
        <w:rPr>
          <w:rStyle w:val="eop"/>
          <w:color w:val="000000" w:themeColor="text1"/>
        </w:rPr>
      </w:pPr>
      <w:r w:rsidRPr="000149AC">
        <w:rPr>
          <w:rStyle w:val="normaltextrun"/>
          <w:color w:val="000000" w:themeColor="text1"/>
        </w:rPr>
        <w:t>Updated the Nonprofit Leadership, Policy, and Administration Concentration pathway by</w:t>
      </w:r>
    </w:p>
    <w:p w14:paraId="6E1C06B7" w14:textId="77777777" w:rsidR="00B6038B" w:rsidRPr="000149AC" w:rsidRDefault="00B6038B">
      <w:pPr>
        <w:pStyle w:val="paragraph"/>
        <w:numPr>
          <w:ilvl w:val="0"/>
          <w:numId w:val="14"/>
        </w:numPr>
        <w:spacing w:before="0" w:beforeAutospacing="0" w:after="0" w:afterAutospacing="0"/>
        <w:textAlignment w:val="baseline"/>
        <w:rPr>
          <w:rStyle w:val="eop"/>
          <w:color w:val="000000" w:themeColor="text1"/>
        </w:rPr>
      </w:pPr>
      <w:r w:rsidRPr="000149AC">
        <w:rPr>
          <w:rStyle w:val="normaltextrun"/>
          <w:color w:val="000000" w:themeColor="text1"/>
        </w:rPr>
        <w:t xml:space="preserve">Added HS 3650 </w:t>
      </w:r>
      <w:r w:rsidRPr="000149AC">
        <w:rPr>
          <w:rStyle w:val="normaltextrun"/>
          <w:i/>
          <w:iCs/>
          <w:color w:val="000000" w:themeColor="text1"/>
        </w:rPr>
        <w:t>Governance, Advocacy, and Leadership in Nonprofits</w:t>
      </w:r>
      <w:r w:rsidRPr="000149AC">
        <w:rPr>
          <w:rStyle w:val="normaltextrun"/>
          <w:color w:val="000000" w:themeColor="text1"/>
        </w:rPr>
        <w:t xml:space="preserve"> as a major concentration required course.</w:t>
      </w:r>
    </w:p>
    <w:p w14:paraId="443A91EB" w14:textId="77777777" w:rsidR="00B6038B" w:rsidRPr="000149AC" w:rsidRDefault="00B6038B">
      <w:pPr>
        <w:pStyle w:val="paragraph"/>
        <w:numPr>
          <w:ilvl w:val="0"/>
          <w:numId w:val="14"/>
        </w:numPr>
        <w:spacing w:before="0" w:beforeAutospacing="0" w:after="0" w:afterAutospacing="0"/>
        <w:textAlignment w:val="baseline"/>
        <w:rPr>
          <w:rStyle w:val="eop"/>
          <w:color w:val="000000" w:themeColor="text1"/>
        </w:rPr>
      </w:pPr>
      <w:r w:rsidRPr="000149AC">
        <w:rPr>
          <w:rStyle w:val="normaltextrun"/>
          <w:color w:val="000000" w:themeColor="text1"/>
        </w:rPr>
        <w:t xml:space="preserve">Added HHS 3500 </w:t>
      </w:r>
      <w:r w:rsidRPr="000149AC">
        <w:rPr>
          <w:rStyle w:val="normaltextrun"/>
          <w:i/>
          <w:iCs/>
          <w:color w:val="000000" w:themeColor="text1"/>
        </w:rPr>
        <w:t>Research Inquiry in Health and Human Services</w:t>
      </w:r>
      <w:r w:rsidRPr="000149AC">
        <w:rPr>
          <w:rStyle w:val="normaltextrun"/>
          <w:color w:val="000000" w:themeColor="text1"/>
        </w:rPr>
        <w:t xml:space="preserve"> (or PH 4350 or CJ 3301 or SOCI 3305 or POLS 2280 or PSYC 2500) or permission of the department as a prerequisite for HS 3600 Program Development and Evaluation. Note: HHS 3500 is used by other majors and pathways; thus, equivalent research courses are identified to reduce the number of substitutions and accommodate other majors. </w:t>
      </w:r>
    </w:p>
    <w:p w14:paraId="15FCAC61" w14:textId="77777777" w:rsidR="00B6038B" w:rsidRPr="000149AC" w:rsidRDefault="00B6038B">
      <w:pPr>
        <w:pStyle w:val="paragraph"/>
        <w:numPr>
          <w:ilvl w:val="0"/>
          <w:numId w:val="16"/>
        </w:numPr>
        <w:spacing w:before="0" w:beforeAutospacing="0" w:after="0" w:afterAutospacing="0"/>
        <w:textAlignment w:val="baseline"/>
        <w:rPr>
          <w:rStyle w:val="eop"/>
          <w:color w:val="000000" w:themeColor="text1"/>
        </w:rPr>
      </w:pPr>
      <w:r w:rsidRPr="000149AC">
        <w:rPr>
          <w:rStyle w:val="normaltextrun"/>
          <w:color w:val="000000" w:themeColor="text1"/>
        </w:rPr>
        <w:t>Added Behavioral Health minor to Related Studies concentration in Human Services Pre-approved pathways. </w:t>
      </w:r>
    </w:p>
    <w:p w14:paraId="196DCE12" w14:textId="77777777" w:rsidR="00B6038B" w:rsidRPr="000149AC" w:rsidRDefault="00B6038B">
      <w:pPr>
        <w:pStyle w:val="paragraph"/>
        <w:numPr>
          <w:ilvl w:val="0"/>
          <w:numId w:val="16"/>
        </w:numPr>
        <w:spacing w:before="0" w:beforeAutospacing="0" w:after="0" w:afterAutospacing="0"/>
        <w:textAlignment w:val="baseline"/>
        <w:rPr>
          <w:rStyle w:val="eop"/>
          <w:i/>
          <w:iCs/>
          <w:color w:val="000000" w:themeColor="text1"/>
        </w:rPr>
      </w:pPr>
      <w:r w:rsidRPr="000149AC">
        <w:rPr>
          <w:rStyle w:val="normaltextrun"/>
          <w:color w:val="000000" w:themeColor="text1"/>
        </w:rPr>
        <w:t xml:space="preserve">Changed the name of the HS 2300 course from </w:t>
      </w:r>
      <w:r w:rsidRPr="000149AC">
        <w:rPr>
          <w:rStyle w:val="normaltextrun"/>
          <w:i/>
          <w:iCs/>
          <w:color w:val="000000" w:themeColor="text1"/>
        </w:rPr>
        <w:t xml:space="preserve">Cultural Competence in the Human Service </w:t>
      </w:r>
      <w:r w:rsidRPr="000149AC">
        <w:rPr>
          <w:rStyle w:val="normaltextrun"/>
          <w:color w:val="000000" w:themeColor="text1"/>
        </w:rPr>
        <w:t>to </w:t>
      </w:r>
      <w:r w:rsidRPr="000149AC">
        <w:rPr>
          <w:rStyle w:val="normaltextrun"/>
          <w:i/>
          <w:iCs/>
          <w:color w:val="000000" w:themeColor="text1"/>
        </w:rPr>
        <w:t>Cultural Fluency in Human Services</w:t>
      </w:r>
    </w:p>
    <w:p w14:paraId="2487514C" w14:textId="77777777" w:rsidR="00B6038B" w:rsidRPr="000149AC" w:rsidRDefault="00B6038B">
      <w:pPr>
        <w:pStyle w:val="paragraph"/>
        <w:numPr>
          <w:ilvl w:val="0"/>
          <w:numId w:val="16"/>
        </w:numPr>
        <w:spacing w:before="0" w:beforeAutospacing="0" w:after="0" w:afterAutospacing="0"/>
        <w:textAlignment w:val="baseline"/>
        <w:rPr>
          <w:rStyle w:val="eop"/>
          <w:color w:val="000000" w:themeColor="text1"/>
        </w:rPr>
      </w:pPr>
      <w:r w:rsidRPr="000149AC">
        <w:rPr>
          <w:rStyle w:val="normaltextrun"/>
          <w:color w:val="000000" w:themeColor="text1"/>
        </w:rPr>
        <w:t>Added two Zero credit courses HS 2940 (</w:t>
      </w:r>
      <w:r w:rsidRPr="000149AC">
        <w:rPr>
          <w:rStyle w:val="normaltextrun"/>
          <w:i/>
          <w:iCs/>
          <w:color w:val="000000" w:themeColor="text1"/>
        </w:rPr>
        <w:t>Foundation Internship Preparation and Placement</w:t>
      </w:r>
      <w:r w:rsidRPr="000149AC">
        <w:rPr>
          <w:rStyle w:val="normaltextrun"/>
          <w:color w:val="000000" w:themeColor="text1"/>
        </w:rPr>
        <w:t>) and HS 4940 (</w:t>
      </w:r>
      <w:r w:rsidRPr="000149AC">
        <w:rPr>
          <w:rStyle w:val="normaltextrun"/>
          <w:i/>
          <w:iCs/>
          <w:color w:val="000000" w:themeColor="text1"/>
        </w:rPr>
        <w:t>Advanced Internship Preparation and Placement)</w:t>
      </w:r>
      <w:r w:rsidRPr="000149AC">
        <w:rPr>
          <w:rStyle w:val="normaltextrun"/>
          <w:color w:val="000000" w:themeColor="text1"/>
        </w:rPr>
        <w:t> to assist students with internship placement before they enroll in HS 3000 (</w:t>
      </w:r>
      <w:r w:rsidRPr="000149AC">
        <w:rPr>
          <w:rStyle w:val="normaltextrun"/>
          <w:i/>
          <w:iCs/>
          <w:color w:val="000000" w:themeColor="text1"/>
        </w:rPr>
        <w:t>Foundation Internship</w:t>
      </w:r>
      <w:r w:rsidRPr="000149AC">
        <w:rPr>
          <w:rStyle w:val="normaltextrun"/>
          <w:color w:val="000000" w:themeColor="text1"/>
        </w:rPr>
        <w:t>) and HS 4950 (</w:t>
      </w:r>
      <w:r w:rsidRPr="000149AC">
        <w:rPr>
          <w:rStyle w:val="normaltextrun"/>
          <w:i/>
          <w:iCs/>
          <w:color w:val="000000" w:themeColor="text1"/>
        </w:rPr>
        <w:t>Advanced Internship)</w:t>
      </w:r>
      <w:r w:rsidRPr="000149AC">
        <w:rPr>
          <w:rStyle w:val="normaltextrun"/>
          <w:color w:val="000000" w:themeColor="text1"/>
        </w:rPr>
        <w:t xml:space="preserve">. Several Standard 21 requirements, policies , and processes related to internship are included in the zero-credit course to better prepare students for the foundation and advanced internship experience. </w:t>
      </w:r>
    </w:p>
    <w:p w14:paraId="76469265" w14:textId="77777777" w:rsidR="00B6038B" w:rsidRPr="000149AC" w:rsidRDefault="00B6038B">
      <w:pPr>
        <w:pStyle w:val="paragraph"/>
        <w:numPr>
          <w:ilvl w:val="0"/>
          <w:numId w:val="16"/>
        </w:numPr>
        <w:spacing w:before="0" w:beforeAutospacing="0" w:after="0" w:afterAutospacing="0"/>
        <w:textAlignment w:val="baseline"/>
        <w:rPr>
          <w:rStyle w:val="eop"/>
          <w:color w:val="000000" w:themeColor="text1"/>
        </w:rPr>
      </w:pPr>
      <w:r w:rsidRPr="000149AC">
        <w:rPr>
          <w:rStyle w:val="normaltextrun"/>
          <w:color w:val="000000" w:themeColor="text1"/>
        </w:rPr>
        <w:t>Added approved HS courses to the Concentration Elective courses list:</w:t>
      </w:r>
    </w:p>
    <w:p w14:paraId="0C6B18F7" w14:textId="77777777" w:rsidR="00B6038B" w:rsidRPr="000149AC" w:rsidRDefault="00B6038B">
      <w:pPr>
        <w:pStyle w:val="paragraph"/>
        <w:numPr>
          <w:ilvl w:val="0"/>
          <w:numId w:val="15"/>
        </w:numPr>
        <w:spacing w:before="0" w:beforeAutospacing="0" w:after="0" w:afterAutospacing="0"/>
        <w:textAlignment w:val="baseline"/>
        <w:rPr>
          <w:rStyle w:val="eop"/>
          <w:color w:val="000000" w:themeColor="text1"/>
        </w:rPr>
      </w:pPr>
      <w:r w:rsidRPr="000149AC">
        <w:rPr>
          <w:rStyle w:val="normaltextrun"/>
          <w:color w:val="000000" w:themeColor="text1"/>
        </w:rPr>
        <w:lastRenderedPageBreak/>
        <w:t xml:space="preserve">HHS 3240 </w:t>
      </w:r>
      <w:r w:rsidRPr="000149AC">
        <w:rPr>
          <w:rStyle w:val="normaltextrun"/>
          <w:i/>
          <w:iCs/>
          <w:color w:val="000000" w:themeColor="text1"/>
        </w:rPr>
        <w:t>Fundamentals of Behavioral Health</w:t>
      </w:r>
    </w:p>
    <w:p w14:paraId="03A98158" w14:textId="77777777" w:rsidR="00B6038B" w:rsidRPr="000149AC" w:rsidRDefault="00B6038B">
      <w:pPr>
        <w:pStyle w:val="paragraph"/>
        <w:numPr>
          <w:ilvl w:val="0"/>
          <w:numId w:val="15"/>
        </w:numPr>
        <w:spacing w:before="0" w:beforeAutospacing="0" w:after="0" w:afterAutospacing="0"/>
        <w:textAlignment w:val="baseline"/>
        <w:rPr>
          <w:rStyle w:val="eop"/>
          <w:color w:val="000000" w:themeColor="text1"/>
        </w:rPr>
      </w:pPr>
      <w:r w:rsidRPr="000149AC">
        <w:rPr>
          <w:rStyle w:val="normaltextrun"/>
          <w:color w:val="000000" w:themeColor="text1"/>
        </w:rPr>
        <w:t xml:space="preserve">HS 3981 </w:t>
      </w:r>
      <w:r w:rsidRPr="000149AC">
        <w:rPr>
          <w:rStyle w:val="normaltextrun"/>
          <w:i/>
          <w:iCs/>
          <w:color w:val="000000" w:themeColor="text1"/>
        </w:rPr>
        <w:t>Critical Approaches to Mental Health Practice</w:t>
      </w:r>
    </w:p>
    <w:p w14:paraId="18D3B6A2" w14:textId="77777777" w:rsidR="00B6038B" w:rsidRPr="000149AC" w:rsidRDefault="00B6038B">
      <w:pPr>
        <w:pStyle w:val="paragraph"/>
        <w:numPr>
          <w:ilvl w:val="0"/>
          <w:numId w:val="15"/>
        </w:numPr>
        <w:spacing w:before="0" w:beforeAutospacing="0" w:after="0" w:afterAutospacing="0"/>
        <w:textAlignment w:val="baseline"/>
        <w:rPr>
          <w:rStyle w:val="eop"/>
          <w:i/>
          <w:iCs/>
          <w:color w:val="000000" w:themeColor="text1"/>
        </w:rPr>
      </w:pPr>
      <w:r w:rsidRPr="000149AC">
        <w:rPr>
          <w:rStyle w:val="normaltextrun"/>
          <w:color w:val="000000" w:themeColor="text1"/>
        </w:rPr>
        <w:t xml:space="preserve">HS 3983 </w:t>
      </w:r>
      <w:r w:rsidRPr="000149AC">
        <w:rPr>
          <w:rStyle w:val="normaltextrun"/>
          <w:i/>
          <w:iCs/>
          <w:color w:val="000000" w:themeColor="text1"/>
        </w:rPr>
        <w:t>Understanding Suicide: Prevention, Intervention, and Postvention</w:t>
      </w:r>
    </w:p>
    <w:p w14:paraId="0D121808" w14:textId="77777777" w:rsidR="00B6038B" w:rsidRPr="000149AC" w:rsidRDefault="00B6038B" w:rsidP="00B6038B">
      <w:pPr>
        <w:rPr>
          <w:color w:val="000000" w:themeColor="text1"/>
        </w:rPr>
      </w:pPr>
    </w:p>
    <w:p w14:paraId="0A30A0B5"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b/>
          <w:color w:val="000000" w:themeColor="text1"/>
        </w:rPr>
        <w:t>5.  If the Program is delivered at multiple sites:  </w:t>
      </w:r>
      <w:r w:rsidRPr="000149AC">
        <w:rPr>
          <w:rStyle w:val="eop"/>
          <w:color w:val="000000" w:themeColor="text1"/>
        </w:rPr>
        <w:t> </w:t>
      </w:r>
    </w:p>
    <w:p w14:paraId="06920345"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The HS program is delivered at one KSU site. The HS departmental administration, faculty, support staff, and most classrooms are in </w:t>
      </w:r>
      <w:hyperlink r:id="rId49">
        <w:r w:rsidRPr="000149AC">
          <w:rPr>
            <w:rStyle w:val="Hyperlink"/>
            <w:color w:val="000000" w:themeColor="text1"/>
          </w:rPr>
          <w:t>Prillaman Hall </w:t>
        </w:r>
      </w:hyperlink>
      <w:r w:rsidRPr="000149AC">
        <w:rPr>
          <w:rStyle w:val="normaltextrun"/>
          <w:color w:val="000000" w:themeColor="text1"/>
        </w:rPr>
        <w:t>on the KSU Campus in Kennesaw, while some classrooms are in nearby buildings on the same campus, e.g., Academic Learning Center, Social Science, Burruss. </w:t>
      </w:r>
    </w:p>
    <w:p w14:paraId="2A94146E" w14:textId="77777777" w:rsidR="00B6038B" w:rsidRPr="000149AC" w:rsidRDefault="00B6038B" w:rsidP="00B6038B">
      <w:pPr>
        <w:pStyle w:val="paragraph"/>
        <w:spacing w:before="0" w:beforeAutospacing="0" w:after="0" w:afterAutospacing="0"/>
        <w:textAlignment w:val="baseline"/>
        <w:rPr>
          <w:color w:val="000000" w:themeColor="text1"/>
        </w:rPr>
      </w:pPr>
    </w:p>
    <w:p w14:paraId="0DE099CE"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color w:val="000000" w:themeColor="text1"/>
        </w:rPr>
        <w:t>a.  </w:t>
      </w:r>
      <w:r w:rsidRPr="000149AC">
        <w:rPr>
          <w:rStyle w:val="normaltextrun"/>
          <w:color w:val="000000" w:themeColor="text1"/>
        </w:rPr>
        <w:t>For each site:</w:t>
      </w:r>
    </w:p>
    <w:p w14:paraId="7C791F2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1. Describe the physical location and any unique characteristics.</w:t>
      </w:r>
    </w:p>
    <w:p w14:paraId="4DACA7D5"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color w:val="000000" w:themeColor="text1"/>
          <w:u w:val="single"/>
        </w:rPr>
        <w:t>Response</w:t>
      </w:r>
      <w:r w:rsidRPr="000149AC">
        <w:rPr>
          <w:rStyle w:val="normaltextrun"/>
          <w:b/>
          <w:color w:val="000000" w:themeColor="text1"/>
        </w:rPr>
        <w:t>:</w:t>
      </w:r>
    </w:p>
    <w:p w14:paraId="73AF64AD"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Not applicable</w:t>
      </w:r>
    </w:p>
    <w:p w14:paraId="2AB639EF"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2. Describe the student population.</w:t>
      </w:r>
      <w:r w:rsidRPr="000149AC">
        <w:rPr>
          <w:rStyle w:val="eop"/>
          <w:color w:val="000000" w:themeColor="text1"/>
        </w:rPr>
        <w:t> </w:t>
      </w:r>
    </w:p>
    <w:p w14:paraId="2BD94DAF"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color w:val="000000" w:themeColor="text1"/>
          <w:u w:val="single"/>
        </w:rPr>
        <w:t>Response</w:t>
      </w:r>
      <w:r w:rsidRPr="000149AC">
        <w:rPr>
          <w:rStyle w:val="normaltextrun"/>
          <w:b/>
          <w:color w:val="000000" w:themeColor="text1"/>
        </w:rPr>
        <w:t>:</w:t>
      </w:r>
    </w:p>
    <w:p w14:paraId="4A85ED78"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Not applicable </w:t>
      </w:r>
    </w:p>
    <w:p w14:paraId="0EF3E598"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b. Furnish evidence of formal policies and procedures that assure continuity and quality control of Program and Curriculum across all sites.</w:t>
      </w:r>
      <w:r w:rsidRPr="000149AC">
        <w:rPr>
          <w:rStyle w:val="eop"/>
          <w:color w:val="000000" w:themeColor="text1"/>
        </w:rPr>
        <w:t> </w:t>
      </w:r>
    </w:p>
    <w:p w14:paraId="3DBBB942"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color w:val="000000" w:themeColor="text1"/>
          <w:u w:val="single"/>
        </w:rPr>
        <w:t>Response</w:t>
      </w:r>
      <w:r w:rsidRPr="000149AC">
        <w:rPr>
          <w:rStyle w:val="normaltextrun"/>
          <w:b/>
          <w:color w:val="000000" w:themeColor="text1"/>
        </w:rPr>
        <w:t>:</w:t>
      </w:r>
    </w:p>
    <w:p w14:paraId="65BEE5ED"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Not applicable</w:t>
      </w:r>
    </w:p>
    <w:p w14:paraId="6787A3D7"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c. Provide a narrative and documentation which assures compliance with all Standards and Specifications</w:t>
      </w:r>
    </w:p>
    <w:p w14:paraId="59A55AC7"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color w:val="000000" w:themeColor="text1"/>
          <w:u w:val="single"/>
        </w:rPr>
        <w:t>Response:</w:t>
      </w:r>
    </w:p>
    <w:p w14:paraId="37985ECF"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Not applicable</w:t>
      </w:r>
    </w:p>
    <w:p w14:paraId="6B79EEDB" w14:textId="77777777" w:rsidR="00B6038B" w:rsidRPr="000149AC" w:rsidRDefault="00B6038B" w:rsidP="00B6038B">
      <w:pPr>
        <w:rPr>
          <w:color w:val="000000" w:themeColor="text1"/>
        </w:rPr>
      </w:pPr>
    </w:p>
    <w:p w14:paraId="3FCD4896"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6. Hybrid or Online Course Delivery: If more than 50% of required human service courses are offered in a hybrid/online format, the Program must:</w:t>
      </w:r>
    </w:p>
    <w:p w14:paraId="41667417"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a. Provide a narrative and documentation which assures compliance with all Standards and Specifications.</w:t>
      </w:r>
    </w:p>
    <w:p w14:paraId="128068C8"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p>
    <w:p w14:paraId="63406CA3"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Not applicable</w:t>
      </w:r>
    </w:p>
    <w:p w14:paraId="39949AF5"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b. Document how they assure that students enrolled in the program or course(s) are who they say they are. Not applicable</w:t>
      </w:r>
    </w:p>
    <w:p w14:paraId="15097881"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 Demonstrate that common learning outcomes/objectives exist for both face-to-face and hybrid/online delivery.</w:t>
      </w:r>
    </w:p>
    <w:p w14:paraId="2760BBFD"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p>
    <w:p w14:paraId="4518AB8E"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Not applicable</w:t>
      </w:r>
    </w:p>
    <w:p w14:paraId="5E7A4DD6"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d. Provide documentation that the program provides adequate technical training and support for students and faculty</w:t>
      </w:r>
    </w:p>
    <w:p w14:paraId="1508F020"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p>
    <w:p w14:paraId="12F0A5E3" w14:textId="77777777" w:rsidR="00B6038B" w:rsidRPr="000149AC" w:rsidRDefault="00B6038B" w:rsidP="00B6038B">
      <w:pPr>
        <w:pStyle w:val="paragraph"/>
        <w:spacing w:before="0" w:beforeAutospacing="0" w:after="0" w:afterAutospacing="0"/>
        <w:ind w:left="105"/>
        <w:textAlignment w:val="baseline"/>
        <w:rPr>
          <w:rStyle w:val="eop"/>
          <w:color w:val="000000" w:themeColor="text1"/>
          <w:bdr w:val="none" w:sz="0" w:space="0" w:color="auto" w:frame="1"/>
          <w:shd w:val="clear" w:color="auto" w:fill="C6C6C6"/>
        </w:rPr>
      </w:pPr>
      <w:r w:rsidRPr="000149AC">
        <w:rPr>
          <w:rStyle w:val="normaltextrun"/>
          <w:color w:val="000000" w:themeColor="text1"/>
        </w:rPr>
        <w:t>Not applicable</w:t>
      </w:r>
    </w:p>
    <w:p w14:paraId="3518BA06" w14:textId="77777777" w:rsidR="00B6038B" w:rsidRPr="000149AC" w:rsidRDefault="00B6038B" w:rsidP="00B6038B">
      <w:pPr>
        <w:jc w:val="both"/>
        <w:rPr>
          <w:color w:val="000000" w:themeColor="text1"/>
        </w:rPr>
      </w:pPr>
    </w:p>
    <w:p w14:paraId="10A559BD" w14:textId="77777777" w:rsidR="00B6038B" w:rsidRPr="000149AC" w:rsidRDefault="00B6038B" w:rsidP="00B6038B">
      <w:pPr>
        <w:jc w:val="both"/>
        <w:rPr>
          <w:rStyle w:val="normaltextrun"/>
          <w:b/>
          <w:bCs/>
          <w:color w:val="000000" w:themeColor="text1"/>
          <w:shd w:val="clear" w:color="auto" w:fill="FFFFFF"/>
        </w:rPr>
      </w:pPr>
      <w:r w:rsidRPr="000149AC">
        <w:rPr>
          <w:rStyle w:val="normaltextrun"/>
          <w:b/>
          <w:bCs/>
          <w:color w:val="000000" w:themeColor="text1"/>
          <w:shd w:val="clear" w:color="auto" w:fill="FFFFFF"/>
        </w:rPr>
        <w:t>B. Include a glossary of terms as they are used in the self-study and program materials (e.g., appendices) to provide clarity for the self-study readers.</w:t>
      </w:r>
    </w:p>
    <w:p w14:paraId="32706E2B" w14:textId="77777777" w:rsidR="00B6038B" w:rsidRPr="000149AC" w:rsidRDefault="00B6038B" w:rsidP="00B6038B">
      <w:pPr>
        <w:jc w:val="both"/>
        <w:rPr>
          <w:rStyle w:val="normaltextrun"/>
          <w:b/>
          <w:bCs/>
          <w:color w:val="000000" w:themeColor="text1"/>
          <w:u w:val="single"/>
          <w:shd w:val="clear" w:color="auto" w:fill="FFFFFF"/>
        </w:rPr>
      </w:pPr>
    </w:p>
    <w:p w14:paraId="1E3F3E8A" w14:textId="77777777" w:rsidR="00B6038B" w:rsidRPr="000149AC" w:rsidRDefault="00B6038B" w:rsidP="00B6038B">
      <w:pPr>
        <w:jc w:val="both"/>
        <w:rPr>
          <w:rStyle w:val="eop"/>
          <w:color w:val="000000" w:themeColor="text1"/>
          <w:bdr w:val="none" w:sz="0" w:space="0" w:color="auto" w:frame="1"/>
          <w:shd w:val="clear" w:color="auto" w:fill="C6C6C6"/>
        </w:rPr>
      </w:pPr>
      <w:r w:rsidRPr="000149AC">
        <w:rPr>
          <w:rStyle w:val="normaltextrun"/>
          <w:b/>
          <w:bCs/>
          <w:color w:val="000000" w:themeColor="text1"/>
          <w:u w:val="single"/>
          <w:shd w:val="clear" w:color="auto" w:fill="FFFFFF"/>
        </w:rPr>
        <w:lastRenderedPageBreak/>
        <w:t>Terms</w:t>
      </w:r>
    </w:p>
    <w:p w14:paraId="7B4F0294"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hyperlink r:id="rId50">
        <w:r w:rsidRPr="000149AC">
          <w:rPr>
            <w:rStyle w:val="normaltextrun"/>
            <w:b/>
            <w:bCs/>
            <w:color w:val="000000" w:themeColor="text1"/>
            <w:u w:val="single"/>
          </w:rPr>
          <w:t>Academic Advisor and Advising Unit</w:t>
        </w:r>
      </w:hyperlink>
      <w:r w:rsidRPr="000149AC">
        <w:rPr>
          <w:rStyle w:val="normaltextrun"/>
          <w:color w:val="000000" w:themeColor="text1"/>
        </w:rPr>
        <w:t>: An Academic Advisor provides ongoing support for majors at Kennesaw State University. Each college has an academic advising unit.  Human Services majors are assigned to the </w:t>
      </w:r>
      <w:proofErr w:type="spellStart"/>
      <w:r w:rsidRPr="000149AC">
        <w:rPr>
          <w:rStyle w:val="normaltextrun"/>
          <w:color w:val="000000" w:themeColor="text1"/>
        </w:rPr>
        <w:t>WellStar</w:t>
      </w:r>
      <w:proofErr w:type="spellEnd"/>
      <w:r w:rsidRPr="000149AC">
        <w:rPr>
          <w:rStyle w:val="normaltextrun"/>
          <w:color w:val="000000" w:themeColor="text1"/>
        </w:rPr>
        <w:t xml:space="preserve"> College Academic Advising Center.  The caseload assignment of the advisor is made by the last name. Advisors are </w:t>
      </w:r>
    </w:p>
    <w:p w14:paraId="2122EECA" w14:textId="77777777" w:rsidR="00B6038B" w:rsidRPr="000149AC" w:rsidRDefault="00B6038B" w:rsidP="00B6038B">
      <w:pPr>
        <w:pStyle w:val="paragraph"/>
        <w:spacing w:before="0" w:beforeAutospacing="0" w:after="0" w:afterAutospacing="0"/>
        <w:ind w:left="360"/>
        <w:textAlignment w:val="baseline"/>
        <w:rPr>
          <w:rStyle w:val="normaltextrun"/>
          <w:color w:val="000000" w:themeColor="text1"/>
        </w:rPr>
      </w:pPr>
      <w:r w:rsidRPr="000149AC">
        <w:rPr>
          <w:rStyle w:val="normaltextrun"/>
          <w:color w:val="000000" w:themeColor="text1"/>
        </w:rPr>
        <w:t>cross-trained to guide students in all the majors in the college. Advisors meet with the program director regularly to understand the changes made to the curriculum so that they can guide students accordingly.</w:t>
      </w:r>
    </w:p>
    <w:p w14:paraId="542F7AFF"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color w:val="000000" w:themeColor="text1"/>
        </w:rPr>
        <w:t>Academic Program Coordinator/Director:</w:t>
      </w:r>
      <w:r w:rsidRPr="000149AC">
        <w:rPr>
          <w:rStyle w:val="normaltextrun"/>
          <w:color w:val="000000" w:themeColor="text1"/>
        </w:rPr>
        <w:t xml:space="preserve"> </w:t>
      </w:r>
      <w:r w:rsidRPr="000149AC">
        <w:rPr>
          <w:color w:val="000000" w:themeColor="text1"/>
        </w:rPr>
        <w:t>Academic Program Coordinators are appointed by the Department Chair or Dean. Academic program coordinators must be academically qualified to teach in and coordinate the assigned program. Their responsibilities include ensuring the program addresses essential curricular components, encouraging the use of appropriate content and pedagogy, facilitating the assessment of program student learning outcomes, engaging in continuous improvement activities, and informing faculty, administrators, and advisors regarding approved curriculum changes.</w:t>
      </w:r>
    </w:p>
    <w:p w14:paraId="3C8E6AA5" w14:textId="77777777" w:rsidR="00B6038B" w:rsidRPr="000149AC" w:rsidRDefault="00B6038B">
      <w:pPr>
        <w:pStyle w:val="paragraph"/>
        <w:numPr>
          <w:ilvl w:val="0"/>
          <w:numId w:val="75"/>
        </w:numPr>
        <w:spacing w:before="0" w:beforeAutospacing="0" w:after="0" w:afterAutospacing="0"/>
        <w:ind w:left="360"/>
        <w:textAlignment w:val="baseline"/>
        <w:rPr>
          <w:color w:val="000000" w:themeColor="text1"/>
        </w:rPr>
      </w:pPr>
      <w:hyperlink r:id="rId51">
        <w:r w:rsidRPr="000149AC">
          <w:rPr>
            <w:rStyle w:val="Hyperlink"/>
            <w:color w:val="000000" w:themeColor="text1"/>
          </w:rPr>
          <w:t>Academic Warning</w:t>
        </w:r>
      </w:hyperlink>
      <w:r w:rsidRPr="000149AC">
        <w:rPr>
          <w:rStyle w:val="normaltextrun"/>
          <w:color w:val="000000" w:themeColor="text1"/>
        </w:rPr>
        <w:t>:</w:t>
      </w:r>
      <w:r w:rsidRPr="000149AC">
        <w:rPr>
          <w:color w:val="000000" w:themeColor="text1"/>
        </w:rPr>
        <w:t xml:space="preserve"> A student will be placed on academic warning during any semester of enrollment at Kennesaw State University, in which the student’s Institutional GPA is below 2.00 and the student was not on academic probation the previous semester. A student may enroll in no more than 9 credit hours during the summer semester and 13 credit hours during the fall and spring semesters while on academic warning.</w:t>
      </w:r>
    </w:p>
    <w:p w14:paraId="3E9E05E5"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hyperlink r:id="rId52">
        <w:r w:rsidRPr="000149AC">
          <w:rPr>
            <w:rStyle w:val="Hyperlink"/>
            <w:b/>
            <w:bCs/>
            <w:color w:val="000000" w:themeColor="text1"/>
          </w:rPr>
          <w:t>Academic Probation</w:t>
        </w:r>
      </w:hyperlink>
      <w:r w:rsidRPr="000149AC">
        <w:rPr>
          <w:rStyle w:val="normaltextrun"/>
          <w:color w:val="000000" w:themeColor="text1"/>
        </w:rPr>
        <w:t>: </w:t>
      </w:r>
      <w:r w:rsidRPr="000149AC">
        <w:rPr>
          <w:color w:val="000000" w:themeColor="text1"/>
        </w:rPr>
        <w:t>A student will be placed on academic probation at the end of any term or after an academic term in which the student was on academic warning for which the student’s Institutional GPA remains below 2.00. A student may enroll in no more than 9 credit hours during the summer semester and 13 credit hours during the fall and spring semesters while on academic probation.</w:t>
      </w:r>
    </w:p>
    <w:p w14:paraId="4F5506BF" w14:textId="77777777" w:rsidR="00B6038B" w:rsidRPr="000149AC" w:rsidRDefault="00B6038B">
      <w:pPr>
        <w:pStyle w:val="paragraph"/>
        <w:numPr>
          <w:ilvl w:val="0"/>
          <w:numId w:val="75"/>
        </w:numPr>
        <w:spacing w:before="0" w:after="0"/>
        <w:ind w:left="360"/>
        <w:rPr>
          <w:rStyle w:val="eop"/>
          <w:color w:val="000000" w:themeColor="text1"/>
        </w:rPr>
      </w:pPr>
      <w:hyperlink r:id="rId53">
        <w:r w:rsidRPr="000149AC">
          <w:rPr>
            <w:rStyle w:val="Hyperlink"/>
            <w:b/>
            <w:bCs/>
            <w:color w:val="000000" w:themeColor="text1"/>
          </w:rPr>
          <w:t>Academic Dismissal</w:t>
        </w:r>
        <w:r w:rsidRPr="000149AC">
          <w:rPr>
            <w:rStyle w:val="Hyperlink"/>
            <w:color w:val="000000" w:themeColor="text1"/>
          </w:rPr>
          <w:t>:</w:t>
        </w:r>
      </w:hyperlink>
      <w:r w:rsidRPr="000149AC">
        <w:rPr>
          <w:rStyle w:val="normaltextrun"/>
          <w:color w:val="000000" w:themeColor="text1"/>
        </w:rPr>
        <w:t xml:space="preserve"> </w:t>
      </w:r>
      <w:r w:rsidRPr="000149AC">
        <w:rPr>
          <w:color w:val="000000" w:themeColor="text1"/>
        </w:rPr>
        <w:t>A student on academic probation will be dismissed for any one of the following: The student does not earn a 2.00 or higher term grade point average for courses attempted in any semester, or the student is on academic probation for three (3) consecutive semesters. An academically dismissed student is not in good academic standing at KSU and is not eligible for immediate readmission.</w:t>
      </w:r>
    </w:p>
    <w:p w14:paraId="0BF09E17"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color w:val="000000" w:themeColor="text1"/>
        </w:rPr>
        <w:t>Advanced Internship:</w:t>
      </w:r>
      <w:r w:rsidRPr="000149AC">
        <w:rPr>
          <w:rStyle w:val="normaltextrun"/>
          <w:color w:val="000000" w:themeColor="text1"/>
        </w:rPr>
        <w:t> The Advance Internship is required for all Human Services majors and is taken during their last semester before graduation. Students are required to complete 300 hours with an agency/organization.  </w:t>
      </w:r>
    </w:p>
    <w:p w14:paraId="28ED7D86"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color w:val="000000" w:themeColor="text1"/>
        </w:rPr>
        <w:t>Advocacy, Relational Practice, and Social Work Concentration:</w:t>
      </w:r>
      <w:r w:rsidRPr="000149AC">
        <w:rPr>
          <w:rStyle w:val="normaltextrun"/>
          <w:color w:val="000000" w:themeColor="text1"/>
        </w:rPr>
        <w:t xml:space="preserve"> HS students can complete this concentration by taking courses in crisis intervention, working with children, and families. </w:t>
      </w:r>
    </w:p>
    <w:p w14:paraId="39F534C1"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color w:val="000000" w:themeColor="text1"/>
        </w:rPr>
        <w:t>Agency Supervisor</w:t>
      </w:r>
      <w:r w:rsidRPr="000149AC">
        <w:rPr>
          <w:rStyle w:val="normaltextrun"/>
          <w:color w:val="000000" w:themeColor="text1"/>
        </w:rPr>
        <w:t>: The Agency Supervisor is the assigned internship site staff member who supervises, instructs, and evaluates the intern(s) assigned to the agency. The term is used interchangeably with “Site Supervisor” or “Internship Supervisor.” </w:t>
      </w:r>
    </w:p>
    <w:p w14:paraId="0EF59700"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highlight w:val="yellow"/>
        </w:rPr>
      </w:pPr>
      <w:r w:rsidRPr="000149AC">
        <w:rPr>
          <w:rStyle w:val="normaltextrun"/>
          <w:b/>
          <w:bCs/>
          <w:color w:val="000000" w:themeColor="text1"/>
          <w:highlight w:val="yellow"/>
        </w:rPr>
        <w:t>Agency or Capstone Deliverable (AD): </w:t>
      </w:r>
      <w:r w:rsidRPr="000149AC">
        <w:rPr>
          <w:rStyle w:val="normaltextrun"/>
          <w:color w:val="000000" w:themeColor="text1"/>
          <w:highlight w:val="yellow"/>
        </w:rPr>
        <w:t>An assigned project for a course with specific learning outcomes and instructions that a student completes in HS 4900 and provides an external party for use and to the instructor of record for grading.   </w:t>
      </w:r>
    </w:p>
    <w:p w14:paraId="7EAE8807"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t>American Psychological Association (APA): </w:t>
      </w:r>
      <w:r w:rsidRPr="000149AC">
        <w:rPr>
          <w:rStyle w:val="normaltextrun"/>
          <w:color w:val="000000" w:themeColor="text1"/>
        </w:rPr>
        <w:t>The American Psychological Association is the largest scientific and professional organization of psychologists in the United States, with over 133,000 members, including scientists, educators, clinicians, consultants, and students. </w:t>
      </w:r>
    </w:p>
    <w:p w14:paraId="08A57B1E"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lastRenderedPageBreak/>
        <w:t>B.S. in HS</w:t>
      </w:r>
      <w:r w:rsidRPr="000149AC">
        <w:rPr>
          <w:rStyle w:val="normaltextrun"/>
          <w:color w:val="000000" w:themeColor="text1"/>
        </w:rPr>
        <w:t>: The University System of Georgia identifies our degree as the Bachelor of Science with a major in Human Services.  </w:t>
      </w:r>
    </w:p>
    <w:p w14:paraId="4F70EA11"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hyperlink r:id="rId54">
        <w:r w:rsidRPr="000149AC">
          <w:rPr>
            <w:rStyle w:val="Hyperlink"/>
            <w:b/>
            <w:bCs/>
            <w:color w:val="000000" w:themeColor="text1"/>
          </w:rPr>
          <w:t>Behavioral Health Minor</w:t>
        </w:r>
      </w:hyperlink>
      <w:r w:rsidRPr="000149AC">
        <w:rPr>
          <w:rStyle w:val="normaltextrun"/>
          <w:color w:val="000000" w:themeColor="text1"/>
        </w:rPr>
        <w:t xml:space="preserve">: Students from any field can earn this minor by taking two required courses and 3 elective courses from a list of potential electives. This minor strengthens the knowledge and skills, especially of HS students. </w:t>
      </w:r>
    </w:p>
    <w:p w14:paraId="39D0628C"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hyperlink r:id="rId55">
        <w:r w:rsidRPr="000149AC">
          <w:rPr>
            <w:rStyle w:val="normaltextrun"/>
            <w:b/>
            <w:bCs/>
            <w:color w:val="000000" w:themeColor="text1"/>
            <w:u w:val="single"/>
          </w:rPr>
          <w:t>Board of Regents (BOR)</w:t>
        </w:r>
      </w:hyperlink>
      <w:r w:rsidRPr="000149AC">
        <w:rPr>
          <w:rStyle w:val="normaltextrun"/>
          <w:b/>
          <w:bCs/>
          <w:color w:val="000000" w:themeColor="text1"/>
        </w:rPr>
        <w:t>:</w:t>
      </w:r>
      <w:r w:rsidRPr="000149AC">
        <w:rPr>
          <w:rStyle w:val="normaltextrun"/>
          <w:color w:val="000000" w:themeColor="text1"/>
        </w:rPr>
        <w:t>  The Board of Regents is the governing body for the University System of Georgia. Regents are elected by the Governor of the State of Georgia.  </w:t>
      </w:r>
    </w:p>
    <w:p w14:paraId="0A615C92"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hyperlink r:id="rId56">
        <w:r w:rsidRPr="000149AC">
          <w:rPr>
            <w:rStyle w:val="normaltextrun"/>
            <w:b/>
            <w:bCs/>
            <w:color w:val="000000" w:themeColor="text1"/>
            <w:u w:val="single"/>
          </w:rPr>
          <w:t>Behavioral Response Team (BRT)</w:t>
        </w:r>
      </w:hyperlink>
      <w:r w:rsidRPr="000149AC">
        <w:rPr>
          <w:rStyle w:val="normaltextrun"/>
          <w:b/>
          <w:bCs/>
          <w:color w:val="000000" w:themeColor="text1"/>
        </w:rPr>
        <w:t>: </w:t>
      </w:r>
      <w:r w:rsidRPr="000149AC">
        <w:rPr>
          <w:rStyle w:val="normaltextrun"/>
          <w:color w:val="000000" w:themeColor="text1"/>
        </w:rPr>
        <w:t>The Behavior Response Team (BRT) is a multidisciplinary team that meets regularly to assess and manage concerns of individuals (students, faculty, staff, or anyone) whose behavior might impact the well-being of the campus. The BRT works proactively to aid individuals who might be in need. </w:t>
      </w:r>
    </w:p>
    <w:p w14:paraId="5428F9FF"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t>Core Field of Study in Human Services:</w:t>
      </w:r>
      <w:r w:rsidRPr="000149AC">
        <w:rPr>
          <w:rStyle w:val="normaltextrun"/>
          <w:color w:val="000000" w:themeColor="text1"/>
        </w:rPr>
        <w:t> All HS majors are required to take 18 credit hours in their core field of study. The three required courses are HS 2100: Overview of Human Services (3 hrs.) or HHS 2100: Overview of Health and Human Services (3 hrs.); HS 2200 Fundamentals of Nonprofits (3 hrs.); and HS 2300: Cultural Competency in Human Services (3 hrs.). In addition, students are required to take 9 credit hours in elective courses at 1000 and 2000 levels from various disciplines in addition to Human Services. </w:t>
      </w:r>
    </w:p>
    <w:p w14:paraId="430B84E0" w14:textId="77777777" w:rsidR="00B6038B" w:rsidRPr="000149AC" w:rsidRDefault="00B6038B">
      <w:pPr>
        <w:pStyle w:val="paragraph"/>
        <w:numPr>
          <w:ilvl w:val="0"/>
          <w:numId w:val="75"/>
        </w:numPr>
        <w:spacing w:before="0" w:beforeAutospacing="0" w:after="0" w:afterAutospacing="0"/>
        <w:ind w:left="360"/>
        <w:textAlignment w:val="baseline"/>
        <w:rPr>
          <w:color w:val="000000" w:themeColor="text1"/>
        </w:rPr>
      </w:pPr>
      <w:hyperlink r:id="rId57">
        <w:r w:rsidRPr="000149AC">
          <w:rPr>
            <w:rStyle w:val="Hyperlink"/>
            <w:color w:val="000000" w:themeColor="text1"/>
          </w:rPr>
          <w:t>The Center for Addiction Recovery, Prevention &amp; Education (CARPE) </w:t>
        </w:r>
      </w:hyperlink>
      <w:r w:rsidRPr="000149AC">
        <w:rPr>
          <w:color w:val="000000" w:themeColor="text1"/>
        </w:rPr>
        <w:t>supports and encourages recovery and wellness by providing recovery-based programs on campus and to surrounding communities, provides a peer recovery community for students, and helps those impacted by addiction through educational programming. </w:t>
      </w:r>
    </w:p>
    <w:p w14:paraId="2BF56C07"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color w:val="000000" w:themeColor="text1"/>
        </w:rPr>
        <w:t>Center for Excellence in Teaching and Learning (CETL): </w:t>
      </w:r>
      <w:r w:rsidRPr="000149AC">
        <w:rPr>
          <w:color w:val="000000" w:themeColor="text1"/>
        </w:rPr>
        <w:t>The Center for Excellence in Teaching and Learning (CETL) at KSU supports faculty through professional development, collaborative initiatives, and resources that enhance teaching and student success.</w:t>
      </w:r>
    </w:p>
    <w:p w14:paraId="013E1C8B"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Child Advocacy Studies (CAST):</w:t>
      </w:r>
      <w:r w:rsidRPr="000149AC">
        <w:rPr>
          <w:rStyle w:val="normaltextrun"/>
          <w:color w:val="000000" w:themeColor="text1"/>
        </w:rPr>
        <w:t>  This program focuses on developing students' understanding of several factors that lead to child maltreatment, and of various existing responses to incidents of child maltreatment to enable them to work more effectively within various systems and institutions that respond to these incidents. Currently, the program is offered as both a minor, and an embedded certificate for Human Service majors.  </w:t>
      </w:r>
    </w:p>
    <w:p w14:paraId="46D9A55C"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Concentration: </w:t>
      </w:r>
      <w:r w:rsidRPr="000149AC">
        <w:rPr>
          <w:rStyle w:val="normaltextrun"/>
          <w:color w:val="000000" w:themeColor="text1"/>
        </w:rPr>
        <w:t>A specialized field of study within the major. For the Human Services major, we offer three concentrations of 18-credit hours each. They are Related Studies in Human Services, Advocacy, Relational Practices, and Social Work and Nonprofit Leadership, Policy and Administration.</w:t>
      </w:r>
    </w:p>
    <w:p w14:paraId="26A9A25A"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Credit Hour Distribution: </w:t>
      </w:r>
      <w:r w:rsidRPr="000149AC">
        <w:rPr>
          <w:color w:val="000000" w:themeColor="text1"/>
        </w:rPr>
        <w:t>A minimum of 750 minutes of instruction or equivalent is required for each semester credit hour. A course offered in fewer than 15 instructional weeks shall contain the same total hours (contact hours, preparation time, content, and requirements) as the same course offered in the standard 15-week semester.</w:t>
      </w:r>
      <w:r w:rsidRPr="000149AC">
        <w:rPr>
          <w:b/>
          <w:bCs/>
          <w:color w:val="000000" w:themeColor="text1"/>
        </w:rPr>
        <w:t> </w:t>
      </w:r>
      <w:r w:rsidRPr="000149AC">
        <w:rPr>
          <w:rStyle w:val="normaltextrun"/>
          <w:color w:val="000000" w:themeColor="text1"/>
        </w:rPr>
        <w:t xml:space="preserve">This policy is set forth by the </w:t>
      </w:r>
      <w:hyperlink r:id="rId58" w:anchor="autoid-6x9bb" w:history="1">
        <w:r w:rsidRPr="000149AC">
          <w:rPr>
            <w:rStyle w:val="Hyperlink"/>
            <w:color w:val="000000" w:themeColor="text1"/>
          </w:rPr>
          <w:t>University System of Georgia Policy Manual Section 3.4. USG Policy 3.4.</w:t>
        </w:r>
      </w:hyperlink>
      <w:r w:rsidRPr="000149AC">
        <w:rPr>
          <w:rStyle w:val="normaltextrun"/>
          <w:color w:val="000000" w:themeColor="text1"/>
        </w:rPr>
        <w:t xml:space="preserve">4. </w:t>
      </w:r>
    </w:p>
    <w:p w14:paraId="54C61329"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t>Council for Standards in Human Service Education (CSHSE): </w:t>
      </w:r>
      <w:r w:rsidRPr="000149AC">
        <w:rPr>
          <w:rStyle w:val="normaltextrun"/>
          <w:color w:val="000000" w:themeColor="text1"/>
        </w:rPr>
        <w:t>The Council for Standards in Human Service Education was established in 1979 to give focus and direction to education and training in mental health and human services throughout the country. The council is committed to improving the quality, consistency and relevance of human service education programs and assuring best practices in Human Service education through evidence-based standards and a peer-review accreditation process.  </w:t>
      </w:r>
    </w:p>
    <w:p w14:paraId="4DD9FC23"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Curriculum Committee:</w:t>
      </w:r>
      <w:r w:rsidRPr="000149AC">
        <w:rPr>
          <w:rStyle w:val="eop"/>
          <w:color w:val="000000" w:themeColor="text1"/>
        </w:rPr>
        <w:t xml:space="preserve"> </w:t>
      </w:r>
      <w:r w:rsidRPr="000149AC">
        <w:rPr>
          <w:color w:val="000000" w:themeColor="text1"/>
        </w:rPr>
        <w:t xml:space="preserve">The Department’s Curriculum Committee is the first formal step in seeking approval for new courses, programs, program changes, changes in prerequisites, </w:t>
      </w:r>
      <w:r w:rsidRPr="000149AC">
        <w:rPr>
          <w:color w:val="000000" w:themeColor="text1"/>
        </w:rPr>
        <w:lastRenderedPageBreak/>
        <w:t>catalog descriptions, etc. This committee periodically review the departmental curriculum and make recommendations about modifications of the curriculum.</w:t>
      </w:r>
    </w:p>
    <w:p w14:paraId="3EAAA84D"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Desire2Learn (D2L): </w:t>
      </w:r>
      <w:r w:rsidRPr="000149AC">
        <w:rPr>
          <w:rStyle w:val="normaltextrun"/>
          <w:color w:val="000000" w:themeColor="text1"/>
        </w:rPr>
        <w:t>D2L is an integrated online learning platform designed for instructors and students to communicate regarding assignments, schedules, etc. D2L is used for online, hybrid, and traditional classroom formats.  </w:t>
      </w:r>
    </w:p>
    <w:p w14:paraId="340766CB" w14:textId="77777777" w:rsidR="00B6038B" w:rsidRPr="000149AC" w:rsidRDefault="00B6038B">
      <w:pPr>
        <w:pStyle w:val="paragraph"/>
        <w:numPr>
          <w:ilvl w:val="0"/>
          <w:numId w:val="75"/>
        </w:numPr>
        <w:spacing w:before="0" w:beforeAutospacing="0" w:after="0" w:afterAutospacing="0"/>
        <w:ind w:left="360"/>
        <w:textAlignment w:val="baseline"/>
        <w:rPr>
          <w:color w:val="000000" w:themeColor="text1"/>
        </w:rPr>
      </w:pPr>
      <w:r w:rsidRPr="000149AC">
        <w:rPr>
          <w:rStyle w:val="normaltextrun"/>
          <w:b/>
          <w:bCs/>
          <w:color w:val="000000" w:themeColor="text1"/>
        </w:rPr>
        <w:t>Departmental Faculty Committee (DFC):</w:t>
      </w:r>
      <w:r w:rsidRPr="000149AC">
        <w:rPr>
          <w:rStyle w:val="normaltextrun"/>
          <w:color w:val="000000" w:themeColor="text1"/>
        </w:rPr>
        <w:t> </w:t>
      </w:r>
      <w:r w:rsidRPr="000149AC">
        <w:rPr>
          <w:color w:val="000000" w:themeColor="text1"/>
        </w:rPr>
        <w:t>The DFC is advisory to the Chair/Director, who holds decision-making authority at the department/school level. The DFC promotes collegiality and effective shared governance of the department/school by increasing the transparency and two-way communication between the faculty and the department chair/director with regard to the development and implementation of policy.</w:t>
      </w:r>
    </w:p>
    <w:p w14:paraId="1AFF44E7" w14:textId="77777777" w:rsidR="00B6038B" w:rsidRPr="000149AC" w:rsidRDefault="00B6038B">
      <w:pPr>
        <w:pStyle w:val="paragraph"/>
        <w:numPr>
          <w:ilvl w:val="0"/>
          <w:numId w:val="75"/>
        </w:numPr>
        <w:ind w:left="360"/>
        <w:textAlignment w:val="baseline"/>
        <w:rPr>
          <w:rStyle w:val="eop"/>
          <w:color w:val="000000" w:themeColor="text1"/>
        </w:rPr>
      </w:pPr>
      <w:r w:rsidRPr="000149AC">
        <w:rPr>
          <w:rStyle w:val="normaltextrun"/>
          <w:b/>
          <w:bCs/>
          <w:color w:val="000000" w:themeColor="text1"/>
        </w:rPr>
        <w:t>Department Curriculum Committee (CC):</w:t>
      </w:r>
      <w:r w:rsidRPr="000149AC">
        <w:rPr>
          <w:rStyle w:val="eop"/>
          <w:color w:val="000000" w:themeColor="text1"/>
        </w:rPr>
        <w:t xml:space="preserve"> </w:t>
      </w:r>
      <w:r w:rsidRPr="000149AC">
        <w:rPr>
          <w:color w:val="000000" w:themeColor="text1"/>
        </w:rPr>
        <w:t>The Department/School Curriculum Committee is the first formal step in seeking approval for new courses, programs, program changes, changes in prerequisites, catalog descriptions, etc. This committee periodically reviews the departmental curriculum (undergraduate and graduate) and makes recommendations about modifications of the curriculum.</w:t>
      </w:r>
    </w:p>
    <w:p w14:paraId="4E030C83"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t>Degree Works:</w:t>
      </w:r>
      <w:r w:rsidRPr="000149AC">
        <w:rPr>
          <w:rStyle w:val="normaltextrun"/>
          <w:color w:val="000000" w:themeColor="text1"/>
        </w:rPr>
        <w:t> This is a technological tool used as a way for students, faculty, and staff to track a program of study for an individual student. It is the primary academic online advising guide at KSU.  </w:t>
      </w:r>
    </w:p>
    <w:p w14:paraId="6603D913"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hyperlink r:id="rId59" w:history="1">
        <w:r w:rsidRPr="000149AC">
          <w:rPr>
            <w:rStyle w:val="Hyperlink"/>
            <w:b/>
            <w:bCs/>
            <w:color w:val="000000" w:themeColor="text1"/>
          </w:rPr>
          <w:t>Double Owl:</w:t>
        </w:r>
      </w:hyperlink>
      <w:r w:rsidRPr="000149AC">
        <w:rPr>
          <w:rStyle w:val="eop"/>
          <w:color w:val="000000" w:themeColor="text1"/>
        </w:rPr>
        <w:t xml:space="preserve"> </w:t>
      </w:r>
      <w:r w:rsidRPr="000149AC">
        <w:rPr>
          <w:color w:val="000000" w:themeColor="text1"/>
        </w:rPr>
        <w:t>Designed to streamline a student’s academic goals, these pathways enable students to begin graduate-level coursework during their final year of undergraduate studies, saving both time and resources. With dedicated program advisors and program coordinators available to guide them through each step, students have the opportunity to go deeper into their chosen field and gain valuable insights early on in their academic career. For instance, students planning to enter the MSW program can take three of the four MSW courses that will count for both HS and MSW: SW 7700, SW 7702, SW 7704.</w:t>
      </w:r>
    </w:p>
    <w:p w14:paraId="3CABA5CA"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Early Alert:</w:t>
      </w:r>
      <w:r w:rsidRPr="000149AC">
        <w:rPr>
          <w:rStyle w:val="normaltextrun"/>
          <w:color w:val="000000" w:themeColor="text1"/>
        </w:rPr>
        <w:t xml:space="preserve"> Early alerts are timely notifications submitted independently within the </w:t>
      </w:r>
      <w:proofErr w:type="spellStart"/>
      <w:r w:rsidRPr="000149AC">
        <w:rPr>
          <w:rStyle w:val="normaltextrun"/>
          <w:color w:val="000000" w:themeColor="text1"/>
        </w:rPr>
        <w:t>OwlExpress</w:t>
      </w:r>
      <w:proofErr w:type="spellEnd"/>
      <w:r w:rsidRPr="000149AC">
        <w:rPr>
          <w:rStyle w:val="normaltextrun"/>
          <w:color w:val="000000" w:themeColor="text1"/>
        </w:rPr>
        <w:t xml:space="preserve"> system at KSU, by professors to let students and the Chairperson of the Department know of a potential issue in a course. Early alerts can vary in the range of detail. They are not limited to but can include missing assignments, low test scores, inadequate participation, or recommendations for tutoring.</w:t>
      </w:r>
      <w:r w:rsidRPr="000149AC">
        <w:rPr>
          <w:rStyle w:val="normaltextrun"/>
          <w:b/>
          <w:bCs/>
          <w:color w:val="000000" w:themeColor="text1"/>
        </w:rPr>
        <w:t> </w:t>
      </w:r>
      <w:r w:rsidRPr="000149AC">
        <w:rPr>
          <w:rStyle w:val="normaltextrun"/>
          <w:color w:val="000000" w:themeColor="text1"/>
        </w:rPr>
        <w:t> They can also applaud a student for staying on track.</w:t>
      </w:r>
    </w:p>
    <w:p w14:paraId="200401D6"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Elective: </w:t>
      </w:r>
      <w:r w:rsidRPr="000149AC">
        <w:rPr>
          <w:rStyle w:val="normaltextrun"/>
          <w:color w:val="000000" w:themeColor="text1"/>
        </w:rPr>
        <w:t>An elective course, in contrast to both core courses and required courses in a major, is a variable component of the curriculum. Electives are chosen from several optional subjects. Elective courses are more specialized than required courses.  In the HS curriculum, the Core Field of Study, and the major concentration track offers students several elective options from within and outside the HS program, demonstrating the multidisciplinary nature of the program.  Before completing the major, students are also required to select 12 credits of KSU level free electives to further strengthen their HS coursework. </w:t>
      </w:r>
    </w:p>
    <w:p w14:paraId="54C74535"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Faculty Mentor:</w:t>
      </w:r>
      <w:r w:rsidRPr="000149AC">
        <w:rPr>
          <w:rStyle w:val="normaltextrun"/>
          <w:color w:val="000000" w:themeColor="text1"/>
        </w:rPr>
        <w:t xml:space="preserve"> A designated faculty member who provides HS majors with additional academic and career information, support, and advice. </w:t>
      </w:r>
    </w:p>
    <w:p w14:paraId="7BB6F39E"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shd w:val="clear" w:color="auto" w:fill="FFFF00"/>
        </w:rPr>
        <w:t>Fitness for the Profession:</w:t>
      </w:r>
      <w:r w:rsidRPr="000149AC">
        <w:rPr>
          <w:rStyle w:val="normaltextrun"/>
          <w:color w:val="000000" w:themeColor="text1"/>
          <w:shd w:val="clear" w:color="auto" w:fill="FFFF00"/>
        </w:rPr>
        <w:t> </w:t>
      </w:r>
    </w:p>
    <w:p w14:paraId="34ACEDC9"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Foundation Internship: </w:t>
      </w:r>
      <w:r w:rsidRPr="000149AC">
        <w:rPr>
          <w:rStyle w:val="normaltextrun"/>
          <w:color w:val="000000" w:themeColor="text1"/>
        </w:rPr>
        <w:t xml:space="preserve">The first of two required internships which requires students to demonstrate the CSHSE competencies at the foundational-level by completing assignments and agency projects associated with both micro and macro level practice arenas.  Students spend 120 hours with a community agency. </w:t>
      </w:r>
    </w:p>
    <w:p w14:paraId="692AF562"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lastRenderedPageBreak/>
        <w:t>Good Standing</w:t>
      </w:r>
      <w:r w:rsidRPr="000149AC">
        <w:rPr>
          <w:rStyle w:val="normaltextrun"/>
          <w:color w:val="000000" w:themeColor="text1"/>
        </w:rPr>
        <w:t>: An undergraduate student is in good standing when the student’s institutional GPA is 2.00 or higher. </w:t>
      </w:r>
    </w:p>
    <w:p w14:paraId="3014A7BD"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hyperlink r:id="rId60" w:history="1">
        <w:r w:rsidRPr="000149AC">
          <w:rPr>
            <w:rStyle w:val="Hyperlink"/>
            <w:b/>
            <w:bCs/>
            <w:color w:val="000000" w:themeColor="text1"/>
          </w:rPr>
          <w:t>Graduate Professional Assistant</w:t>
        </w:r>
      </w:hyperlink>
      <w:r w:rsidRPr="000149AC">
        <w:rPr>
          <w:rStyle w:val="normaltextrun"/>
          <w:b/>
          <w:bCs/>
          <w:color w:val="000000" w:themeColor="text1"/>
        </w:rPr>
        <w:t xml:space="preserve"> (GPA): </w:t>
      </w:r>
      <w:r w:rsidRPr="000149AC">
        <w:rPr>
          <w:rStyle w:val="normaltextrun"/>
          <w:color w:val="000000" w:themeColor="text1"/>
        </w:rPr>
        <w:t>GPA refers to a student studying at either the master’s or doctoral level at Kennesaw State University who is hired by a department for a specified administrative function.</w:t>
      </w:r>
      <w:r w:rsidRPr="000149AC">
        <w:rPr>
          <w:color w:val="000000" w:themeColor="text1"/>
        </w:rPr>
        <w:t xml:space="preserve"> GPAs provide an opportunity for graduate students to be assigned work that is relevant to their graduate program and the professional and scholarly goals of the student.  They are provided the opportunity to use knowledge of their academic field while enhancing skills relevant to the student's professional goals. </w:t>
      </w:r>
    </w:p>
    <w:p w14:paraId="2373D029"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Graduate Teaching Assistant (GTA): GTA</w:t>
      </w:r>
      <w:r w:rsidRPr="000149AC">
        <w:rPr>
          <w:rStyle w:val="normaltextrun"/>
          <w:color w:val="000000" w:themeColor="text1"/>
        </w:rPr>
        <w:t> is the term used at KSU to refer to graduate assistantships with a primary job duty of instruction. KSU has two categories of GTAs - Teacher of Record and Teaching Assistant. </w:t>
      </w:r>
    </w:p>
    <w:p w14:paraId="2D0567D9"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hyperlink r:id="rId61" w:history="1">
        <w:r w:rsidRPr="000149AC">
          <w:rPr>
            <w:rStyle w:val="Hyperlink"/>
            <w:b/>
            <w:bCs/>
            <w:color w:val="000000" w:themeColor="text1"/>
          </w:rPr>
          <w:t>High Impact Practice (HIPs): </w:t>
        </w:r>
      </w:hyperlink>
      <w:r w:rsidRPr="000149AC">
        <w:rPr>
          <w:color w:val="000000" w:themeColor="text1"/>
        </w:rPr>
        <w:t xml:space="preserve"> High-impact practices (HIPs) are “teaching and learning practices that have been widely tested and have been shown to be beneficial for college students from many backgrounds” (AAC&amp;U, 2013, n. p.).  The outcomes and benefits from participation in HIPs are wide reaching and include gains in student persistence and GPA, increases in critical thinking and writing, greater appreciation for diversity, and enhanced student engagement (Brownell &amp; Swaner, 2010; Kuh, 2008; Kinzie, 2012).”</w:t>
      </w:r>
    </w:p>
    <w:p w14:paraId="436DB717"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Human Services (HS): </w:t>
      </w:r>
      <w:r w:rsidRPr="000149AC">
        <w:rPr>
          <w:rStyle w:val="normaltextrun"/>
          <w:color w:val="000000" w:themeColor="text1"/>
        </w:rPr>
        <w:t xml:space="preserve">As defined by the </w:t>
      </w:r>
      <w:hyperlink r:id="rId62" w:history="1">
        <w:r w:rsidRPr="000149AC">
          <w:rPr>
            <w:rStyle w:val="Hyperlink"/>
            <w:color w:val="000000" w:themeColor="text1"/>
          </w:rPr>
          <w:t>National Organization for Human Services,</w:t>
        </w:r>
      </w:hyperlink>
      <w:r w:rsidRPr="000149AC">
        <w:rPr>
          <w:rStyle w:val="normaltextrun"/>
          <w:color w:val="000000" w:themeColor="text1"/>
        </w:rPr>
        <w:t xml:space="preserve"> “the field of Human Services is broadly defined, uniquely approaching the objective of meeting human needs through an interdisciplinary knowledge base, focusing on prevention as well as remediation of problems, and maintaining a commitment to improving the overall quality of life of service populations. The Human Services profession is one which promotes improved service delivery systems by addressing not only the quality of direct services, but also by seeking to improve accessibility, accountability, and coordination among professionals and agencies in service delivery.” </w:t>
      </w:r>
    </w:p>
    <w:p w14:paraId="6315BD3A"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HS Advisory Committee: </w:t>
      </w:r>
      <w:r w:rsidRPr="000149AC">
        <w:rPr>
          <w:rStyle w:val="normaltextrun"/>
          <w:color w:val="000000" w:themeColor="text1"/>
        </w:rPr>
        <w:t>The Advisory Committee</w:t>
      </w:r>
      <w:r w:rsidRPr="000149AC">
        <w:rPr>
          <w:rStyle w:val="normaltextrun"/>
          <w:b/>
          <w:bCs/>
          <w:color w:val="000000" w:themeColor="text1"/>
        </w:rPr>
        <w:t> </w:t>
      </w:r>
      <w:r w:rsidRPr="000149AC">
        <w:rPr>
          <w:rStyle w:val="normaltextrun"/>
          <w:color w:val="000000" w:themeColor="text1"/>
        </w:rPr>
        <w:t>is a five-to-seven-person committee that</w:t>
      </w:r>
      <w:r w:rsidRPr="000149AC">
        <w:rPr>
          <w:rStyle w:val="normaltextrun"/>
          <w:b/>
          <w:bCs/>
          <w:color w:val="000000" w:themeColor="text1"/>
        </w:rPr>
        <w:t> </w:t>
      </w:r>
      <w:r w:rsidRPr="000149AC">
        <w:rPr>
          <w:rStyle w:val="normaltextrun"/>
          <w:color w:val="000000" w:themeColor="text1"/>
        </w:rPr>
        <w:t>provides feedback to faculty regarding local, state, and national trends and needs, policy changes, and acts as an advocate for the program. The committee includes individuals representing internship placement agencies, potential employers, citizen advocacy groups, alumni, and others dedicated to the field of HS. </w:t>
      </w:r>
    </w:p>
    <w:p w14:paraId="54094C09"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color w:val="000000" w:themeColor="text1"/>
        </w:rPr>
        <w:t>HS Internship Coordinator: </w:t>
      </w:r>
      <w:r w:rsidRPr="000149AC">
        <w:rPr>
          <w:rStyle w:val="normaltextrun"/>
          <w:color w:val="000000" w:themeColor="text1"/>
        </w:rPr>
        <w:t>This is the faculty member designated to oversee all HS internship placements to ensure the students meet all required professional standards. They also oversee the curriculum of the internship seminar courses.</w:t>
      </w:r>
    </w:p>
    <w:p w14:paraId="03B6D9AD"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HHS course prefix:</w:t>
      </w:r>
      <w:r w:rsidRPr="000149AC">
        <w:rPr>
          <w:rStyle w:val="normaltextrun"/>
          <w:color w:val="000000" w:themeColor="text1"/>
        </w:rPr>
        <w:t> Health and Human Services courses that can be taken by students outside the HS program (or in the college).</w:t>
      </w:r>
    </w:p>
    <w:p w14:paraId="18C9849D"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HS-BCP</w:t>
      </w:r>
      <w:r w:rsidRPr="000149AC">
        <w:rPr>
          <w:rStyle w:val="normaltextrun"/>
          <w:color w:val="000000" w:themeColor="text1"/>
        </w:rPr>
        <w:t> </w:t>
      </w:r>
      <w:r w:rsidRPr="000149AC">
        <w:rPr>
          <w:rStyle w:val="normaltextrun"/>
          <w:b/>
          <w:bCs/>
          <w:color w:val="000000" w:themeColor="text1"/>
        </w:rPr>
        <w:t>Credentialing</w:t>
      </w:r>
      <w:r w:rsidRPr="000149AC">
        <w:rPr>
          <w:rStyle w:val="normaltextrun"/>
          <w:color w:val="000000" w:themeColor="text1"/>
        </w:rPr>
        <w:t>: The Human Service Board Certified Practitioner credential. </w:t>
      </w:r>
    </w:p>
    <w:p w14:paraId="05F12872"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HS Professional Sequence Courses of 1 credit hour each as electives in the Core Curriculum: </w:t>
      </w:r>
      <w:hyperlink r:id="rId63" w:anchor="tt3146">
        <w:r w:rsidRPr="000149AC">
          <w:rPr>
            <w:rStyle w:val="normaltextrun"/>
            <w:color w:val="000000" w:themeColor="text1"/>
          </w:rPr>
          <w:t>HS 2410 Professional Writing for Human Services</w:t>
        </w:r>
      </w:hyperlink>
      <w:r w:rsidRPr="000149AC">
        <w:rPr>
          <w:rStyle w:val="normaltextrun"/>
          <w:color w:val="000000" w:themeColor="text1"/>
        </w:rPr>
        <w:t>, </w:t>
      </w:r>
      <w:hyperlink r:id="rId64" w:anchor="tt3387">
        <w:r w:rsidRPr="000149AC">
          <w:rPr>
            <w:rStyle w:val="normaltextrun"/>
            <w:color w:val="000000" w:themeColor="text1"/>
          </w:rPr>
          <w:t>HS 2420 Communication Skills for Human Services</w:t>
        </w:r>
      </w:hyperlink>
      <w:r w:rsidRPr="000149AC">
        <w:rPr>
          <w:rStyle w:val="normaltextrun"/>
          <w:color w:val="000000" w:themeColor="text1"/>
        </w:rPr>
        <w:t>, </w:t>
      </w:r>
      <w:hyperlink r:id="rId65" w:anchor="tt93">
        <w:r w:rsidRPr="000149AC">
          <w:rPr>
            <w:rStyle w:val="normaltextrun"/>
            <w:color w:val="000000" w:themeColor="text1"/>
          </w:rPr>
          <w:t>HS 2430 Advocacy in Action</w:t>
        </w:r>
      </w:hyperlink>
      <w:r w:rsidRPr="000149AC">
        <w:rPr>
          <w:rStyle w:val="normaltextrun"/>
          <w:color w:val="000000" w:themeColor="text1"/>
        </w:rPr>
        <w:t>.</w:t>
      </w:r>
    </w:p>
    <w:p w14:paraId="0FA953BE"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HS Program Evaluation Framework:</w:t>
      </w:r>
      <w:r w:rsidRPr="000149AC">
        <w:rPr>
          <w:rStyle w:val="normaltextrun"/>
          <w:color w:val="000000" w:themeColor="text1"/>
        </w:rPr>
        <w:t xml:space="preserve"> Annually, at KSU, we use </w:t>
      </w:r>
      <w:r w:rsidRPr="000149AC">
        <w:rPr>
          <w:rStyle w:val="normaltextrun"/>
          <w:b/>
          <w:bCs/>
          <w:color w:val="000000" w:themeColor="text1"/>
        </w:rPr>
        <w:t>Program Student Learning Outcomes (</w:t>
      </w:r>
      <w:r w:rsidRPr="000149AC">
        <w:rPr>
          <w:rStyle w:val="normaltextrun"/>
          <w:color w:val="000000" w:themeColor="text1"/>
        </w:rPr>
        <w:t>PSLOs) to measure the effectiveness of the program. The university evaluation office reviews the data and provides feedback to the program annually. KSU Human Services program makes changes, if needed, based on feedback. We have aligned PSLOs with the CSHSE accreditation standards and report the same in our catalogue. </w:t>
      </w:r>
    </w:p>
    <w:p w14:paraId="6DFE4795"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hyperlink r:id="rId66" w:history="1">
        <w:r w:rsidRPr="000149AC">
          <w:rPr>
            <w:rStyle w:val="Hyperlink"/>
            <w:b/>
            <w:bCs/>
            <w:color w:val="000000" w:themeColor="text1"/>
          </w:rPr>
          <w:t>Institutional Research</w:t>
        </w:r>
      </w:hyperlink>
      <w:r w:rsidRPr="000149AC">
        <w:rPr>
          <w:rStyle w:val="normaltextrun"/>
          <w:b/>
          <w:bCs/>
          <w:color w:val="000000" w:themeColor="text1"/>
        </w:rPr>
        <w:t>:</w:t>
      </w:r>
      <w:r w:rsidRPr="000149AC">
        <w:rPr>
          <w:rStyle w:val="normaltextrun"/>
          <w:color w:val="000000" w:themeColor="text1"/>
        </w:rPr>
        <w:t xml:space="preserve"> The Office of Institutional Research at Kennesaw State University (KSU) </w:t>
      </w:r>
      <w:r w:rsidRPr="000149AC">
        <w:rPr>
          <w:color w:val="000000" w:themeColor="text1"/>
        </w:rPr>
        <w:t xml:space="preserve">has a collection of reports and dashboards, designed to provide valuable insights into key areas of university operations. From admissions and enrollment to faculty, staff, and campus diversity, these resources offer detailed data to support informed decision-making and strategic planning. KSU’s reports deliver a clear and data-driven snapshot of the university’s academic and administrative landscape.  </w:t>
      </w:r>
    </w:p>
    <w:p w14:paraId="4F0D1BBC"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Internship Supervisor:</w:t>
      </w:r>
      <w:r w:rsidRPr="000149AC">
        <w:rPr>
          <w:rStyle w:val="normaltextrun"/>
          <w:color w:val="000000" w:themeColor="text1"/>
        </w:rPr>
        <w:t> This term is interchangeable with Site Supervisor and Agency Supervisor.</w:t>
      </w:r>
    </w:p>
    <w:p w14:paraId="44EDD7D5"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IMPACTS: </w:t>
      </w:r>
      <w:r w:rsidRPr="000149AC">
        <w:rPr>
          <w:rStyle w:val="normaltextrun"/>
          <w:color w:val="000000" w:themeColor="text1"/>
        </w:rPr>
        <w:t>Every KSU undergraduate engages in a core curriculum that provides knowledge in a variety of disciplines such as the humanities, social sciences, natural sciences, and the arts. This curriculum--Core IMPACTS--provides students with a range of skills and abilities that contribute to personal growth, professional success, and responsible citizenship. </w:t>
      </w:r>
      <w:r w:rsidRPr="000149AC">
        <w:rPr>
          <w:rStyle w:val="normaltextrun"/>
          <w:b/>
          <w:color w:val="000000" w:themeColor="text1"/>
        </w:rPr>
        <w:t> </w:t>
      </w:r>
    </w:p>
    <w:p w14:paraId="737DECBA"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Internship Experience/Internship Placement: </w:t>
      </w:r>
      <w:r w:rsidRPr="000149AC">
        <w:rPr>
          <w:rStyle w:val="normaltextrun"/>
          <w:color w:val="000000" w:themeColor="text1"/>
        </w:rPr>
        <w:t>These terms are used interchangeably when referring to the two required internships in the HS program—Foundation and Advanced. </w:t>
      </w:r>
    </w:p>
    <w:p w14:paraId="40EFA06B"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highlight w:val="yellow"/>
        </w:rPr>
      </w:pPr>
      <w:r w:rsidRPr="000149AC">
        <w:rPr>
          <w:rStyle w:val="normaltextrun"/>
          <w:b/>
          <w:bCs/>
          <w:color w:val="000000" w:themeColor="text1"/>
        </w:rPr>
        <w:t>Kennesaw Campus: </w:t>
      </w:r>
      <w:r w:rsidRPr="000149AC">
        <w:rPr>
          <w:rStyle w:val="normaltextrun"/>
          <w:color w:val="000000" w:themeColor="text1"/>
        </w:rPr>
        <w:t>Part of the KSU is in Kennesaw, Georgia. This campus site is home to the Bagwell College of Education, Coles College of Business, Norman J. Radow College of Humanities and Social Sciences, College of Science and Mathematics, Geer College of the Arts, Graduate College, KSU Journey Honors College, and the Wellstar College of Health and Human Services.  The Department of Social Work and Human Services resides within the Wellstar College on the Kennesaw campus.  </w:t>
      </w:r>
      <w:r w:rsidRPr="000149AC">
        <w:rPr>
          <w:rStyle w:val="normaltextrun"/>
          <w:color w:val="000000" w:themeColor="text1"/>
          <w:highlight w:val="yellow"/>
        </w:rPr>
        <w:t>(See Appendix I – Required Introduction Material - #2 Kennesaw Campus Map). </w:t>
      </w:r>
    </w:p>
    <w:p w14:paraId="43EA04A9"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Kennesaw State University (KSU): </w:t>
      </w:r>
      <w:r w:rsidRPr="000149AC">
        <w:rPr>
          <w:rStyle w:val="normaltextrun"/>
          <w:color w:val="000000" w:themeColor="text1"/>
        </w:rPr>
        <w:t>KSU is a public research university in the U.S. state of Georgia with two primary campuses in Kennesaw and in Marietta on a combined 581 acres of land. </w:t>
      </w:r>
    </w:p>
    <w:p w14:paraId="03C18E6E"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t>Knowledge, Theory, Skills, and Attitudes/Values (KTSA): </w:t>
      </w:r>
      <w:r w:rsidRPr="000149AC">
        <w:rPr>
          <w:rStyle w:val="normaltextrun"/>
          <w:color w:val="000000" w:themeColor="text1"/>
        </w:rPr>
        <w:t>Individual course objectives speak to the knowledge, theory, skills and attitudes/values that students learn and master throughout the HS curriculum. These are covered from introductory to advanced levels throughout the HS curriculum, to prepare students for the human services workforce.</w:t>
      </w:r>
    </w:p>
    <w:p w14:paraId="3381CCEE"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Student Disability Services (SDS): </w:t>
      </w:r>
      <w:r w:rsidRPr="000149AC">
        <w:rPr>
          <w:rStyle w:val="normaltextrun"/>
          <w:color w:val="000000" w:themeColor="text1"/>
        </w:rPr>
        <w:t>Student Disability Services (SDS) is the first contact for students with different abilities to arrange accommodations and locate campus and community resources for support.  </w:t>
      </w:r>
      <w:r w:rsidRPr="000149AC">
        <w:rPr>
          <w:color w:val="000000" w:themeColor="text1"/>
        </w:rPr>
        <w:t>To access accommodations, students must first connect with SDS and provide the appropriate documentation as outlined by the Board of Regents of the University System of Georgia. Documentation submitted to SDS remains confidential within SDS and is not shared with third parties without written permission from the student. SDS assists in identifying appropriate accommodations, and it is the student’s responsibility to submit notice of accommodations to instructors and campus departments as needed. </w:t>
      </w:r>
    </w:p>
    <w:p w14:paraId="159F9E6E"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Marietta Campus: </w:t>
      </w:r>
      <w:r w:rsidRPr="000149AC">
        <w:rPr>
          <w:rStyle w:val="normaltextrun"/>
          <w:color w:val="000000" w:themeColor="text1"/>
        </w:rPr>
        <w:t>Part of the KSU campus is in Marietta, GA. This campus site is home of the College of Architecture and Construction Management, College of Computing and Software Engineering, and the Southern Polytechnic College of Engineering and Engineering Technology </w:t>
      </w:r>
    </w:p>
    <w:p w14:paraId="278D9EE1"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MSW (Master of Social Work): </w:t>
      </w:r>
      <w:r w:rsidRPr="000149AC">
        <w:rPr>
          <w:rStyle w:val="normaltextrun"/>
          <w:color w:val="000000" w:themeColor="text1"/>
        </w:rPr>
        <w:t xml:space="preserve">The Master of Social Work (MSW) degree is designed to prepare students for entry-level professional practice in social work. Upon graduation, students are eligible to take the Licensed Master of Social Work (LMSW) exam, and they may also pursue further clinical supervision requirements to become a Licensed Clinical </w:t>
      </w:r>
      <w:r w:rsidRPr="000149AC">
        <w:rPr>
          <w:rStyle w:val="normaltextrun"/>
          <w:color w:val="000000" w:themeColor="text1"/>
        </w:rPr>
        <w:lastRenderedPageBreak/>
        <w:t>Social Worker (LCSW). The KSU MSW degree is fully accredited by the Council on Social Work Education. </w:t>
      </w:r>
    </w:p>
    <w:p w14:paraId="7F14EB10"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Nonprofit Leadership Alliance (NLA): </w:t>
      </w:r>
      <w:r w:rsidRPr="000149AC">
        <w:rPr>
          <w:rStyle w:val="normaltextrun"/>
          <w:color w:val="000000" w:themeColor="text1"/>
        </w:rPr>
        <w:t>The Nonprofit Leadership Alliance (formerly American Humanics) offers the only national nonprofit management leadership credential developed with, and recognized by, the nonprofit sector. Students who enroll in the certificate program complete rigorous, comprehensive, academic, and experiential requirements, meeting industry standards, preparing them for nonprofit sector careers.</w:t>
      </w:r>
    </w:p>
    <w:p w14:paraId="608AB009"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NP: </w:t>
      </w:r>
      <w:r w:rsidRPr="000149AC">
        <w:rPr>
          <w:rStyle w:val="normaltextrun"/>
          <w:color w:val="000000" w:themeColor="text1"/>
        </w:rPr>
        <w:t>NP is the shorthand used for the word “Nonprofit”  </w:t>
      </w:r>
    </w:p>
    <w:p w14:paraId="43902069"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t>Nonprofit Leadership, Policy and Administration Concentration:</w:t>
      </w:r>
      <w:r w:rsidRPr="000149AC">
        <w:rPr>
          <w:rStyle w:val="normaltextrun"/>
          <w:color w:val="000000" w:themeColor="text1"/>
        </w:rPr>
        <w:t> Students in this concentration develop management, leadership, and administrative competencies to work in nonprofit organizations. </w:t>
      </w:r>
    </w:p>
    <w:p w14:paraId="0B383F81"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Nonprofit Management and Social Innovation Minor</w:t>
      </w:r>
      <w:r w:rsidRPr="000149AC">
        <w:rPr>
          <w:rStyle w:val="normaltextrun"/>
          <w:color w:val="000000" w:themeColor="text1"/>
        </w:rPr>
        <w:t xml:space="preserve">: </w:t>
      </w:r>
      <w:r w:rsidRPr="000149AC">
        <w:rPr>
          <w:color w:val="000000" w:themeColor="text1"/>
        </w:rPr>
        <w:t>This minor prepares you for careers, leadership roles, or volunteer opportunities in the nonprofit world.  Students who are completing a nonprofit concentration cannot enroll in this minor.  However, students enrolled in the Advocacy, Relational Practice and Social Work concentration can complete this minor, as can students from across campus.</w:t>
      </w:r>
    </w:p>
    <w:p w14:paraId="07E8E5CC"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Nonprofit Management and Social Innovation Certificate: </w:t>
      </w:r>
      <w:r w:rsidRPr="000149AC">
        <w:rPr>
          <w:rStyle w:val="normaltextrun"/>
          <w:color w:val="000000" w:themeColor="text1"/>
        </w:rPr>
        <w:t>This certificate program prepares students for employment, volunteer, and leadership experiences in the nonprofit sector. Students who graduate with the certificate are eligible to receive the Certified Nonprofit Practitioner (CNP) credential from the Nonprofit Leadership Alliance.  </w:t>
      </w:r>
    </w:p>
    <w:p w14:paraId="0CC483DA"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Department of Public and Social Services (PSS)</w:t>
      </w:r>
      <w:r w:rsidRPr="000149AC">
        <w:rPr>
          <w:rStyle w:val="normaltextrun"/>
          <w:color w:val="000000" w:themeColor="text1"/>
        </w:rPr>
        <w:t>: PSS was the name of the department from 1992 to 1999, when the name changed to the Department of Social Work and Human Services. </w:t>
      </w:r>
    </w:p>
    <w:p w14:paraId="6A02F345"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t>Prillaman Hall</w:t>
      </w:r>
      <w:r w:rsidRPr="000149AC">
        <w:rPr>
          <w:rStyle w:val="normaltextrun"/>
          <w:color w:val="000000" w:themeColor="text1"/>
        </w:rPr>
        <w:t>: This is a building on the Kennesaw Campus where the WCHHS and the Department of Social Work and Human Services are housed. </w:t>
      </w:r>
    </w:p>
    <w:p w14:paraId="0E3B9D4C"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color w:val="000000" w:themeColor="text1"/>
        </w:rPr>
        <w:t>Program Student Learning Outcomes (PSLOs)</w:t>
      </w:r>
      <w:r w:rsidRPr="000149AC">
        <w:rPr>
          <w:rStyle w:val="eop"/>
          <w:color w:val="000000" w:themeColor="text1"/>
        </w:rPr>
        <w:t xml:space="preserve">: KSU requires all program and standalone certificates to submit a PSLO plan. Annually, students who complete a program at KSU are assessed on the outcomes reported in the plan.  This consolidated data is reported by KSU every five years to the </w:t>
      </w:r>
      <w:r w:rsidRPr="000149AC">
        <w:rPr>
          <w:rStyle w:val="normaltextrun"/>
          <w:b/>
          <w:color w:val="000000" w:themeColor="text1"/>
        </w:rPr>
        <w:t>Southern Association of Colleges and Schools Commission</w:t>
      </w:r>
      <w:r w:rsidRPr="000149AC">
        <w:rPr>
          <w:rStyle w:val="normaltextrun"/>
          <w:color w:val="000000" w:themeColor="text1"/>
        </w:rPr>
        <w:t>.</w:t>
      </w:r>
      <w:r w:rsidRPr="000149AC">
        <w:rPr>
          <w:rStyle w:val="normaltextrun"/>
          <w:b/>
          <w:color w:val="000000" w:themeColor="text1"/>
        </w:rPr>
        <w:t> </w:t>
      </w:r>
      <w:r w:rsidRPr="000149AC">
        <w:rPr>
          <w:rStyle w:val="normaltextrun"/>
          <w:color w:val="000000" w:themeColor="text1"/>
        </w:rPr>
        <w:t xml:space="preserve">This data is annually reported by the HS program to the KSU’s Academic Affairs office, with reflections on the meaning of the data for the program and the curriculum.  Suitable changes are made to the program based on patterns noted in the data.  </w:t>
      </w:r>
    </w:p>
    <w:p w14:paraId="200E306C"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Quality Enhancement Plan (QEP): </w:t>
      </w:r>
      <w:r w:rsidRPr="000149AC">
        <w:rPr>
          <w:rStyle w:val="normaltextrun"/>
          <w:color w:val="000000" w:themeColor="text1"/>
        </w:rPr>
        <w:t>The Quality Enhancement Plan is a document created by the University that is “focused on student learning outcomes or the environment supporting student learning that is aimed at accomplishing the institution’s mission.” KSU’s QEP is called </w:t>
      </w:r>
      <w:hyperlink r:id="rId67">
        <w:r w:rsidRPr="000149AC">
          <w:rPr>
            <w:rStyle w:val="normaltextrun"/>
            <w:color w:val="000000" w:themeColor="text1"/>
            <w:u w:val="single"/>
          </w:rPr>
          <w:t>All About Engagement</w:t>
        </w:r>
      </w:hyperlink>
      <w:r w:rsidRPr="000149AC">
        <w:rPr>
          <w:rStyle w:val="normaltextrun"/>
          <w:color w:val="000000" w:themeColor="text1"/>
        </w:rPr>
        <w:t>. This initiative focused on undergraduate high impact practices i.e., Service Learning, Undergraduate Research, and Field Experience. </w:t>
      </w:r>
    </w:p>
    <w:p w14:paraId="5B646178"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Service Learning: </w:t>
      </w:r>
      <w:r w:rsidRPr="000149AC">
        <w:rPr>
          <w:rStyle w:val="normaltextrun"/>
          <w:color w:val="000000" w:themeColor="text1"/>
        </w:rPr>
        <w:t>Service-Learning is a common pedagogical strategy used to operationalize community-based learning in curricular programs. According to the AACU, "In these programs, field-based 'experiential learning' with community partners is an instructional strategy—and often a required part of the course. The idea is to give students direct experience with issues they are studying in the curriculum and with ongoing efforts to analyze and solve problems in the community.”</w:t>
      </w:r>
    </w:p>
    <w:p w14:paraId="34FC2850"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Site Supervisor</w:t>
      </w:r>
      <w:r w:rsidRPr="000149AC">
        <w:rPr>
          <w:rStyle w:val="normaltextrun"/>
          <w:color w:val="000000" w:themeColor="text1"/>
        </w:rPr>
        <w:t>: This term is interchangeable with Agency supervisor and Internship supervisor. </w:t>
      </w:r>
    </w:p>
    <w:p w14:paraId="48A3583C"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lastRenderedPageBreak/>
        <w:t>Southern Polytechnic State University (SPSU). </w:t>
      </w:r>
      <w:r w:rsidRPr="000149AC">
        <w:rPr>
          <w:rStyle w:val="normaltextrun"/>
          <w:color w:val="000000" w:themeColor="text1"/>
        </w:rPr>
        <w:t>This university</w:t>
      </w:r>
      <w:r w:rsidRPr="000149AC">
        <w:rPr>
          <w:rStyle w:val="normaltextrun"/>
          <w:b/>
          <w:bCs/>
          <w:color w:val="000000" w:themeColor="text1"/>
        </w:rPr>
        <w:t> </w:t>
      </w:r>
      <w:r w:rsidRPr="000149AC">
        <w:rPr>
          <w:rStyle w:val="normaltextrun"/>
          <w:color w:val="000000" w:themeColor="text1"/>
        </w:rPr>
        <w:t>was consolidated with KSU in 2015. </w:t>
      </w:r>
    </w:p>
    <w:p w14:paraId="3D7CC11A"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Social Work and Human Services (SWHS): </w:t>
      </w:r>
      <w:r w:rsidRPr="000149AC">
        <w:rPr>
          <w:rStyle w:val="normaltextrun"/>
          <w:color w:val="000000" w:themeColor="text1"/>
        </w:rPr>
        <w:t>The Department of Social Work and Human Services offers an undergraduate degree in Human Services as well as the graduate Master of Social Work. Both are accredited programs (CSHSE and CSWE respectively). Additionally, the department offers MSW/MBA dual degree, minors in Child Advocacy Studies (CAST), Nonprofit Management, and Behavioral Health; the department also offers standalone undergraduate certificate in Nonprofit Management, and graduate certificate in Social Entrepreneurship (both open to any majors).  </w:t>
      </w:r>
    </w:p>
    <w:p w14:paraId="7608CAF9"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Southern Association of Colleges and Schools Commission </w:t>
      </w:r>
      <w:r w:rsidRPr="000149AC">
        <w:rPr>
          <w:rStyle w:val="normaltextrun"/>
          <w:color w:val="000000" w:themeColor="text1"/>
        </w:rPr>
        <w:t>(SACSCOC)</w:t>
      </w:r>
      <w:r w:rsidRPr="000149AC">
        <w:rPr>
          <w:rStyle w:val="normaltextrun"/>
          <w:b/>
          <w:bCs/>
          <w:color w:val="000000" w:themeColor="text1"/>
        </w:rPr>
        <w:t>: </w:t>
      </w:r>
      <w:r w:rsidRPr="000149AC">
        <w:rPr>
          <w:rStyle w:val="normaltextrun"/>
          <w:color w:val="000000" w:themeColor="text1"/>
        </w:rPr>
        <w:t>This agency is the accreditation body for degree-granting higher education institutions in the Southern states. </w:t>
      </w:r>
    </w:p>
    <w:p w14:paraId="4A5FAC11"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t>Student Conduct and Academic Integrity (SCAI)</w:t>
      </w:r>
      <w:r w:rsidRPr="000149AC">
        <w:rPr>
          <w:rStyle w:val="normaltextrun"/>
          <w:color w:val="000000" w:themeColor="text1"/>
        </w:rPr>
        <w:t>: This department seeks to</w:t>
      </w:r>
      <w:r w:rsidRPr="000149AC">
        <w:rPr>
          <w:rStyle w:val="normaltextrun"/>
          <w:b/>
          <w:bCs/>
          <w:color w:val="000000" w:themeColor="text1"/>
        </w:rPr>
        <w:t> </w:t>
      </w:r>
      <w:r w:rsidRPr="000149AC">
        <w:rPr>
          <w:rStyle w:val="normaltextrun"/>
          <w:color w:val="000000" w:themeColor="text1"/>
        </w:rPr>
        <w:t>promote a greater awareness and understanding of the rules of the student code of conduct and address issues of student academic misconduct. Faculty and staff a report general student misconduct or issues around academic integrity.  This department is within the Division of Student Affairs and its goal is to create an environment conducive to learning and individual growth at Kennesaw State University. </w:t>
      </w:r>
    </w:p>
    <w:p w14:paraId="5358DA85" w14:textId="77777777" w:rsidR="00B6038B" w:rsidRPr="000149AC" w:rsidRDefault="00B6038B">
      <w:pPr>
        <w:pStyle w:val="paragraph"/>
        <w:numPr>
          <w:ilvl w:val="0"/>
          <w:numId w:val="75"/>
        </w:numPr>
        <w:spacing w:before="0" w:beforeAutospacing="0" w:after="0" w:afterAutospacing="0"/>
        <w:ind w:left="360"/>
        <w:textAlignment w:val="baseline"/>
        <w:rPr>
          <w:color w:val="000000" w:themeColor="text1"/>
        </w:rPr>
      </w:pPr>
      <w:r w:rsidRPr="000149AC">
        <w:rPr>
          <w:b/>
          <w:bCs/>
          <w:color w:val="000000" w:themeColor="text1"/>
        </w:rPr>
        <w:t>Undergraduate Academic and Assessment Program Committees</w:t>
      </w:r>
      <w:r w:rsidRPr="000149AC">
        <w:rPr>
          <w:color w:val="000000" w:themeColor="text1"/>
        </w:rPr>
        <w:t xml:space="preserve">: The Undergraduate Academic and Assessment Program Committee represent the Undergraduate program and is chaired by the Undergraduate Human Services Program Coordinator.  Its responsibility is to initiate/recommend program and curriculum changes, and to ensure that appropriate student learning assessment is occurring in compliance with AOL and Accreditation requirements. </w:t>
      </w:r>
    </w:p>
    <w:p w14:paraId="12C41210"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Undergraduate Policies and Curriculum Committee (UPCC):</w:t>
      </w:r>
      <w:r w:rsidRPr="000149AC">
        <w:rPr>
          <w:rStyle w:val="normaltextrun"/>
          <w:color w:val="000000" w:themeColor="text1"/>
        </w:rPr>
        <w:t> A university standing committee of the Faculty Senate, the UPCC evaluates new undergraduate program proposals and proposed changes to the undergraduate curriculum for consistency with university academic policies and goals.   </w:t>
      </w:r>
      <w:r w:rsidRPr="000149AC">
        <w:rPr>
          <w:color w:val="000000" w:themeColor="text1"/>
        </w:rPr>
        <w:t>This body recommends or reviews changes in undergraduate policies and procedures and directs its recommendations to the Faculty Senate Executive Committee and the Provost/AVPAA. </w:t>
      </w:r>
    </w:p>
    <w:p w14:paraId="06F598F4"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Upper Division Courses:</w:t>
      </w:r>
      <w:r w:rsidRPr="000149AC">
        <w:rPr>
          <w:rStyle w:val="normaltextrun"/>
          <w:color w:val="000000" w:themeColor="text1"/>
        </w:rPr>
        <w:t>  Courses identified at the advanced level of study, 3XXX or 4XXX, often taken during a student’s junior and senior year(s).</w:t>
      </w:r>
      <w:r w:rsidRPr="000149AC">
        <w:rPr>
          <w:rStyle w:val="normaltextrun"/>
          <w:b/>
          <w:bCs/>
          <w:color w:val="000000" w:themeColor="text1"/>
        </w:rPr>
        <w:t> </w:t>
      </w:r>
      <w:r w:rsidRPr="000149AC">
        <w:rPr>
          <w:rStyle w:val="normaltextrun"/>
          <w:color w:val="000000" w:themeColor="text1"/>
        </w:rPr>
        <w:t> </w:t>
      </w:r>
    </w:p>
    <w:p w14:paraId="16F97168"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University System of Georgia (USG): </w:t>
      </w:r>
      <w:r w:rsidRPr="000149AC">
        <w:rPr>
          <w:rStyle w:val="normaltextrun"/>
          <w:color w:val="000000" w:themeColor="text1"/>
        </w:rPr>
        <w:t xml:space="preserve">The University System of Georgia (USG) is composed of 26 public colleges and universities offering thousands of programs across the 159 counties in GA. Institutions include four research universities, four comprehensive universities, nine state universities, and eight state colleges. It also includes the Georgia Public Library Service and the Georgia Archives. </w:t>
      </w:r>
    </w:p>
    <w:p w14:paraId="7A804F10" w14:textId="77777777" w:rsidR="00B6038B" w:rsidRPr="000149AC" w:rsidRDefault="00B6038B">
      <w:pPr>
        <w:pStyle w:val="paragraph"/>
        <w:numPr>
          <w:ilvl w:val="0"/>
          <w:numId w:val="75"/>
        </w:numPr>
        <w:spacing w:before="0" w:beforeAutospacing="0" w:after="0" w:afterAutospacing="0"/>
        <w:ind w:left="360"/>
        <w:textAlignment w:val="baseline"/>
        <w:rPr>
          <w:rStyle w:val="eop"/>
          <w:color w:val="000000" w:themeColor="text1"/>
        </w:rPr>
      </w:pPr>
      <w:r w:rsidRPr="000149AC">
        <w:rPr>
          <w:rStyle w:val="normaltextrun"/>
          <w:b/>
          <w:bCs/>
          <w:color w:val="000000" w:themeColor="text1"/>
        </w:rPr>
        <w:t>Volunteer Kennesaw State University (VKSU)</w:t>
      </w:r>
      <w:r w:rsidRPr="000149AC">
        <w:rPr>
          <w:rStyle w:val="normaltextrun"/>
          <w:color w:val="000000" w:themeColor="text1"/>
        </w:rPr>
        <w:t> is the campus-based volunteer service center matching KSU student volunteers' interests with the needs of the community. </w:t>
      </w:r>
    </w:p>
    <w:p w14:paraId="27660011" w14:textId="77777777" w:rsidR="00B6038B" w:rsidRPr="000149AC" w:rsidRDefault="00B6038B">
      <w:pPr>
        <w:pStyle w:val="paragraph"/>
        <w:numPr>
          <w:ilvl w:val="0"/>
          <w:numId w:val="75"/>
        </w:numPr>
        <w:spacing w:before="0" w:beforeAutospacing="0" w:after="0" w:afterAutospacing="0"/>
        <w:ind w:left="360"/>
        <w:textAlignment w:val="baseline"/>
        <w:rPr>
          <w:rStyle w:val="normaltextrun"/>
          <w:color w:val="000000" w:themeColor="text1"/>
        </w:rPr>
      </w:pPr>
      <w:r w:rsidRPr="000149AC">
        <w:rPr>
          <w:rStyle w:val="normaltextrun"/>
          <w:b/>
          <w:bCs/>
          <w:color w:val="000000" w:themeColor="text1"/>
        </w:rPr>
        <w:t>Wellstar College of Health and Human Services (WCHHS)</w:t>
      </w:r>
      <w:r w:rsidRPr="000149AC">
        <w:rPr>
          <w:rStyle w:val="normaltextrun"/>
          <w:color w:val="000000" w:themeColor="text1"/>
        </w:rPr>
        <w:t>:  The Wellstar College is a Kennesaw State University academic college comprised of a variety of disciplines including public health, nursing, social work, exercise science, sport management, human services, and physical fitness.  </w:t>
      </w:r>
    </w:p>
    <w:p w14:paraId="0F1D4B32" w14:textId="77777777" w:rsidR="00B6038B" w:rsidRPr="000149AC" w:rsidRDefault="00B6038B" w:rsidP="00B6038B">
      <w:pPr>
        <w:pStyle w:val="paragraph"/>
        <w:spacing w:before="0" w:beforeAutospacing="0" w:after="0" w:afterAutospacing="0"/>
        <w:ind w:left="360"/>
        <w:textAlignment w:val="baseline"/>
        <w:rPr>
          <w:rStyle w:val="eop"/>
          <w:color w:val="000000" w:themeColor="text1"/>
        </w:rPr>
      </w:pPr>
    </w:p>
    <w:p w14:paraId="71DA676C" w14:textId="77777777" w:rsidR="00B6038B" w:rsidRPr="000149AC" w:rsidRDefault="00B6038B" w:rsidP="00B6038B">
      <w:pPr>
        <w:pStyle w:val="paragraph"/>
        <w:spacing w:before="0" w:beforeAutospacing="0" w:after="0" w:afterAutospacing="0"/>
        <w:jc w:val="center"/>
        <w:textAlignment w:val="baseline"/>
        <w:rPr>
          <w:rStyle w:val="normaltextrun"/>
          <w:b/>
          <w:bCs/>
          <w:color w:val="000000" w:themeColor="text1"/>
          <w:shd w:val="clear" w:color="auto" w:fill="FFFFFF"/>
        </w:rPr>
      </w:pPr>
      <w:r w:rsidRPr="000149AC">
        <w:rPr>
          <w:rStyle w:val="normaltextrun"/>
          <w:b/>
          <w:bCs/>
          <w:color w:val="000000" w:themeColor="text1"/>
          <w:shd w:val="clear" w:color="auto" w:fill="FFFFFF"/>
        </w:rPr>
        <w:t>I. GENERAL PROGRAM CHARACTERISTICS</w:t>
      </w:r>
    </w:p>
    <w:p w14:paraId="62BE8528" w14:textId="77777777" w:rsidR="00B6038B" w:rsidRPr="000149AC" w:rsidRDefault="00B6038B" w:rsidP="00B6038B">
      <w:pPr>
        <w:pStyle w:val="paragraph"/>
        <w:spacing w:before="0" w:beforeAutospacing="0" w:after="0" w:afterAutospacing="0"/>
        <w:textAlignment w:val="baseline"/>
        <w:rPr>
          <w:rStyle w:val="eop"/>
          <w:b/>
          <w:color w:val="000000" w:themeColor="text1"/>
        </w:rPr>
      </w:pPr>
      <w:r w:rsidRPr="000149AC">
        <w:rPr>
          <w:rStyle w:val="normaltextrun"/>
          <w:b/>
          <w:bCs/>
          <w:color w:val="000000" w:themeColor="text1"/>
        </w:rPr>
        <w:t xml:space="preserve">               A. Institutional Requirements and Primary Program Objective</w:t>
      </w:r>
    </w:p>
    <w:p w14:paraId="4207312A" w14:textId="77777777" w:rsidR="00B6038B" w:rsidRPr="000149AC" w:rsidRDefault="00B6038B" w:rsidP="00B6038B">
      <w:pPr>
        <w:pStyle w:val="paragraph"/>
        <w:spacing w:before="0" w:beforeAutospacing="0" w:after="0" w:afterAutospacing="0"/>
        <w:ind w:left="285" w:right="165"/>
        <w:jc w:val="both"/>
        <w:textAlignment w:val="baseline"/>
        <w:rPr>
          <w:rStyle w:val="normaltextrun"/>
          <w:color w:val="000000" w:themeColor="text1"/>
        </w:rPr>
      </w:pPr>
      <w:r w:rsidRPr="000149AC">
        <w:rPr>
          <w:rStyle w:val="normaltextrun"/>
          <w:b/>
          <w:i/>
          <w:color w:val="000000" w:themeColor="text1"/>
        </w:rPr>
        <w:lastRenderedPageBreak/>
        <w:t>Context: </w:t>
      </w:r>
      <w:r w:rsidRPr="000149AC">
        <w:rPr>
          <w:rStyle w:val="normaltextrun"/>
          <w:color w:val="000000" w:themeColor="text1"/>
        </w:rPr>
        <w:t>There is a strong national commitment to the view that human services programs should develop professionals who provide direct or indirect services. These programs prepare human services professionals for a variety of functions related to the care and treatment of individuals, families, groups, and communities</w:t>
      </w:r>
    </w:p>
    <w:p w14:paraId="28F5E5BC" w14:textId="77777777" w:rsidR="00B6038B" w:rsidRPr="000149AC" w:rsidRDefault="00B6038B" w:rsidP="00B6038B">
      <w:pPr>
        <w:pStyle w:val="paragraph"/>
        <w:spacing w:before="0" w:beforeAutospacing="0" w:after="0" w:afterAutospacing="0"/>
        <w:rPr>
          <w:b/>
          <w:bCs/>
          <w:color w:val="000000" w:themeColor="text1"/>
          <w:u w:val="single"/>
        </w:rPr>
      </w:pPr>
    </w:p>
    <w:p w14:paraId="7C7B3017"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b/>
          <w:bCs/>
          <w:color w:val="000000" w:themeColor="text1"/>
          <w:u w:val="single"/>
        </w:rPr>
        <w:t>Standard 1</w:t>
      </w:r>
      <w:r w:rsidRPr="000149AC">
        <w:rPr>
          <w:b/>
          <w:bCs/>
          <w:color w:val="000000" w:themeColor="text1"/>
        </w:rPr>
        <w:t>: The primary program objective shall be to prepare human services professionals to serve individuals, families, groups, communities and/or other supported human services organization functions.</w:t>
      </w:r>
      <w:r w:rsidRPr="000149AC">
        <w:rPr>
          <w:color w:val="000000" w:themeColor="text1"/>
        </w:rPr>
        <w:t> </w:t>
      </w:r>
    </w:p>
    <w:p w14:paraId="1CF0D78C" w14:textId="77777777" w:rsidR="00B6038B" w:rsidRPr="000149AC" w:rsidRDefault="00B6038B" w:rsidP="00B6038B">
      <w:pPr>
        <w:pStyle w:val="paragraph"/>
        <w:spacing w:before="0" w:beforeAutospacing="0" w:after="0" w:afterAutospacing="0"/>
        <w:ind w:left="285" w:right="165"/>
        <w:jc w:val="both"/>
        <w:textAlignment w:val="baseline"/>
        <w:rPr>
          <w:color w:val="000000" w:themeColor="text1"/>
        </w:rPr>
      </w:pPr>
    </w:p>
    <w:p w14:paraId="5E89CCA1" w14:textId="77777777" w:rsidR="00B6038B" w:rsidRPr="000149AC" w:rsidRDefault="00B6038B" w:rsidP="00B6038B">
      <w:pPr>
        <w:pStyle w:val="paragraph"/>
        <w:spacing w:before="0" w:beforeAutospacing="0" w:after="0" w:afterAutospacing="0"/>
        <w:ind w:left="285" w:right="165"/>
        <w:jc w:val="both"/>
        <w:textAlignment w:val="baseline"/>
        <w:rPr>
          <w:rStyle w:val="eop"/>
          <w:color w:val="000000" w:themeColor="text1"/>
        </w:rPr>
      </w:pPr>
      <w:r w:rsidRPr="000149AC">
        <w:rPr>
          <w:color w:val="000000" w:themeColor="text1"/>
        </w:rPr>
        <w:t xml:space="preserve"> 1a. </w:t>
      </w:r>
      <w:r w:rsidRPr="000149AC">
        <w:rPr>
          <w:rStyle w:val="normaltextrun"/>
          <w:color w:val="000000" w:themeColor="text1"/>
          <w:shd w:val="clear" w:color="auto" w:fill="FFFFFF"/>
        </w:rPr>
        <w:t>The program is part of a degree granting college or university that is regionally accredited.</w:t>
      </w:r>
    </w:p>
    <w:p w14:paraId="677C3439" w14:textId="77777777" w:rsidR="00B6038B" w:rsidRPr="000149AC" w:rsidRDefault="00B6038B" w:rsidP="00B6038B">
      <w:pPr>
        <w:pStyle w:val="paragraph"/>
        <w:spacing w:before="0" w:beforeAutospacing="0" w:after="0" w:afterAutospacing="0"/>
        <w:ind w:left="1080"/>
        <w:textAlignment w:val="baseline"/>
        <w:rPr>
          <w:color w:val="000000" w:themeColor="text1"/>
        </w:rPr>
      </w:pPr>
    </w:p>
    <w:p w14:paraId="22EC5297" w14:textId="77777777" w:rsidR="00B6038B" w:rsidRPr="000149AC" w:rsidRDefault="00B6038B" w:rsidP="00B6038B">
      <w:pPr>
        <w:pStyle w:val="paragraph"/>
        <w:spacing w:before="0" w:beforeAutospacing="0" w:after="0" w:afterAutospacing="0"/>
        <w:textAlignment w:val="baseline"/>
        <w:rPr>
          <w:b/>
          <w:bCs/>
          <w:color w:val="000000" w:themeColor="text1"/>
          <w:u w:val="single"/>
        </w:rPr>
      </w:pPr>
      <w:r w:rsidRPr="000149AC">
        <w:rPr>
          <w:b/>
          <w:bCs/>
          <w:color w:val="000000" w:themeColor="text1"/>
          <w:u w:val="single"/>
        </w:rPr>
        <w:t>Response:</w:t>
      </w:r>
    </w:p>
    <w:p w14:paraId="5F292333" w14:textId="77777777" w:rsidR="00B6038B" w:rsidRPr="000149AC" w:rsidRDefault="00B6038B" w:rsidP="00B6038B">
      <w:pPr>
        <w:jc w:val="both"/>
        <w:rPr>
          <w:rStyle w:val="normaltextrun"/>
          <w:color w:val="000000" w:themeColor="text1"/>
          <w:shd w:val="clear" w:color="auto" w:fill="FFFFFF"/>
        </w:rPr>
      </w:pPr>
      <w:r w:rsidRPr="000149AC">
        <w:rPr>
          <w:rStyle w:val="normaltextrun"/>
          <w:color w:val="000000" w:themeColor="text1"/>
          <w:shd w:val="clear" w:color="auto" w:fill="FFFFFF"/>
        </w:rPr>
        <w:t>The HS program is part of KSU which is accredited by the</w:t>
      </w:r>
      <w:r w:rsidRPr="000149AC">
        <w:rPr>
          <w:rStyle w:val="normaltextrun"/>
          <w:b/>
          <w:bCs/>
          <w:color w:val="000000" w:themeColor="text1"/>
          <w:shd w:val="clear" w:color="auto" w:fill="FFFFFF"/>
        </w:rPr>
        <w:t> </w:t>
      </w:r>
      <w:hyperlink r:id="rId68" w:history="1">
        <w:r w:rsidRPr="000149AC">
          <w:rPr>
            <w:rStyle w:val="normaltextrun"/>
            <w:color w:val="000000" w:themeColor="text1"/>
            <w:u w:val="single"/>
            <w:shd w:val="clear" w:color="auto" w:fill="FFFFFF"/>
          </w:rPr>
          <w:t>Southern Association of Colleges and Schools Commission on Colleges (SACS)</w:t>
        </w:r>
      </w:hyperlink>
      <w:r w:rsidRPr="000149AC">
        <w:rPr>
          <w:rStyle w:val="normaltextrun"/>
          <w:color w:val="000000" w:themeColor="text1"/>
          <w:shd w:val="clear" w:color="auto" w:fill="FFFFFF"/>
        </w:rPr>
        <w:t xml:space="preserve">  to award baccalaureate, masters, specialists, and doctorate degrees. KSU is also authorize to offer additional credentials, such as certificates and diplomas at approved degree levels. In August 2025, KSU successfully completed its SACSCOC Fifth-Year Interim Review and is currently preparing for its next full 10-year reaffirmation review scheduled for </w:t>
      </w:r>
      <w:r w:rsidRPr="000149AC">
        <w:rPr>
          <w:rStyle w:val="normaltextrun"/>
          <w:color w:val="000000" w:themeColor="text1"/>
          <w:highlight w:val="yellow"/>
          <w:shd w:val="clear" w:color="auto" w:fill="FFFFFF"/>
        </w:rPr>
        <w:t>2029.</w:t>
      </w:r>
      <w:r w:rsidRPr="000149AC">
        <w:rPr>
          <w:rStyle w:val="normaltextrun"/>
          <w:color w:val="000000" w:themeColor="text1"/>
          <w:shd w:val="clear" w:color="auto" w:fill="FFFFFF"/>
        </w:rPr>
        <w:t> </w:t>
      </w:r>
    </w:p>
    <w:p w14:paraId="48384C25" w14:textId="77777777" w:rsidR="00B6038B" w:rsidRPr="000149AC" w:rsidRDefault="00B6038B" w:rsidP="00B6038B">
      <w:pPr>
        <w:jc w:val="both"/>
        <w:rPr>
          <w:rStyle w:val="normaltextrun"/>
          <w:color w:val="000000" w:themeColor="text1"/>
        </w:rPr>
      </w:pPr>
      <w:r w:rsidRPr="000149AC">
        <w:rPr>
          <w:rStyle w:val="normaltextrun"/>
          <w:color w:val="000000" w:themeColor="text1"/>
          <w:shd w:val="clear" w:color="auto" w:fill="FFFFFF"/>
        </w:rPr>
        <w:t xml:space="preserve">From 2018 to 2022, programs with specialized accreditation—such as the Human Services program accredited by the Council for Standards in Human Service Education (CSHSE)—were not required to submit annual assessment reports to the Office of Assessment beyond their periodic self-study documentation. However, following a review of the 2022 self-study, the Office of Assessment identified gaps in alignment with SACSCOC assessment expectations. In response, the Office of Assessment collaborated with the HS Program Director to develop a formal Assessment of Learning (AOL) Plan, which includes a structured process for ongoing assessment and an annual reporting schedule. Beginning thereafter, the HS program submits annual assessment reports to the Office of Assessment each March to ensure continuous improvement and compliance with institutional and accreditation standards. </w:t>
      </w:r>
      <w:r w:rsidRPr="000149AC">
        <w:rPr>
          <w:rStyle w:val="normaltextrun"/>
          <w:color w:val="000000" w:themeColor="text1"/>
          <w:highlight w:val="yellow"/>
          <w:shd w:val="clear" w:color="auto" w:fill="FFFFFF"/>
        </w:rPr>
        <w:t>[FROM JENNIFER’S EMAIL EDITED HERE]</w:t>
      </w:r>
    </w:p>
    <w:p w14:paraId="32CE0182" w14:textId="77777777" w:rsidR="00B6038B" w:rsidRPr="000149AC" w:rsidRDefault="00B6038B" w:rsidP="00B6038B">
      <w:pPr>
        <w:jc w:val="both"/>
        <w:rPr>
          <w:color w:val="000000" w:themeColor="text1"/>
        </w:rPr>
      </w:pPr>
    </w:p>
    <w:p w14:paraId="241C9871" w14:textId="77777777" w:rsidR="00B6038B" w:rsidRPr="000149AC" w:rsidRDefault="00B6038B" w:rsidP="00B6038B">
      <w:pPr>
        <w:jc w:val="both"/>
        <w:rPr>
          <w:rStyle w:val="eop"/>
          <w:color w:val="000000" w:themeColor="text1"/>
          <w:bdr w:val="none" w:sz="0" w:space="0" w:color="auto" w:frame="1"/>
          <w:shd w:val="clear" w:color="auto" w:fill="C6C6C6"/>
        </w:rPr>
      </w:pPr>
    </w:p>
    <w:p w14:paraId="7810F413" w14:textId="77777777" w:rsidR="00B6038B" w:rsidRPr="000149AC" w:rsidRDefault="00B6038B" w:rsidP="00B6038B">
      <w:pPr>
        <w:jc w:val="both"/>
        <w:rPr>
          <w:rStyle w:val="eop"/>
          <w:color w:val="000000" w:themeColor="text1"/>
          <w:bdr w:val="none" w:sz="0" w:space="0" w:color="auto" w:frame="1"/>
          <w:shd w:val="clear" w:color="auto" w:fill="C6C6C6"/>
        </w:rPr>
      </w:pPr>
      <w:r w:rsidRPr="000149AC">
        <w:rPr>
          <w:rStyle w:val="normaltextrun"/>
          <w:color w:val="000000" w:themeColor="text1"/>
          <w:shd w:val="clear" w:color="auto" w:fill="FFFFFF"/>
        </w:rPr>
        <w:t>1b. Provide evidence that the development of competent human services professionals is the primary objective of the program and the basis for the degree program title, design, goals and curriculum, teaching methodology, and program administration (e.g. through documents such as catalog, brochures, course syllabi, website, and marketing materials).</w:t>
      </w:r>
    </w:p>
    <w:p w14:paraId="3D70729D"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1DE9D8AA" w14:textId="77777777" w:rsidR="00B6038B" w:rsidRPr="000149AC" w:rsidRDefault="00B6038B" w:rsidP="00B6038B">
      <w:pPr>
        <w:pStyle w:val="paragraph"/>
        <w:textAlignment w:val="baseline"/>
        <w:rPr>
          <w:color w:val="000000" w:themeColor="text1"/>
        </w:rPr>
      </w:pPr>
      <w:r w:rsidRPr="000149AC">
        <w:rPr>
          <w:color w:val="000000" w:themeColor="text1"/>
        </w:rPr>
        <w:t>The primary objective of the Human Services (HS) program is to prepare students for culturally responsive and professionally competent practice in the human services field. The program equips graduates to engage, advocate, and innovate at local, regional, and global levels to enhance the well-being of individuals and communities. Students complete a 120-credit Bachelor of Science in Human Services curriculum that is intentionally aligned with the Council for Standards in Human Service Education (CSHSE) competencies and the National Organization for Human Services (NOHS) Code of Ethics. Emphasis is placed on developing critical thinking and evidence-based practice competencies to support informed decision-making.</w:t>
      </w:r>
    </w:p>
    <w:p w14:paraId="2F29AD41" w14:textId="77777777" w:rsidR="00B6038B" w:rsidRPr="000149AC" w:rsidRDefault="00B6038B" w:rsidP="00B6038B">
      <w:pPr>
        <w:pStyle w:val="paragraph"/>
        <w:textAlignment w:val="baseline"/>
        <w:rPr>
          <w:color w:val="000000" w:themeColor="text1"/>
        </w:rPr>
      </w:pPr>
      <w:r w:rsidRPr="000149AC">
        <w:rPr>
          <w:color w:val="000000" w:themeColor="text1"/>
        </w:rPr>
        <w:lastRenderedPageBreak/>
        <w:t>The multidisciplinary HS program emphasizes applied learning, integrating knowledge and skills to support effective intervention across individual, group, community, and organizational contexts. Graduates are prepared to assume diverse professional roles across a wide range of human services settings. Student preparation is further strengthened through a strong focus on community engagement and real-world application. Experiential learning opportunities, particularly within the Atlanta metropolitan area, enable students to apply classroom knowledge in diverse community settings and develop the practical skills required for effective human services practice.</w:t>
      </w:r>
    </w:p>
    <w:p w14:paraId="6CE852A1"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xml:space="preserve">The program maintains a consistent brand and identity across all materials and websites to ensure clarity, coherence, and alignment with its purpose. </w:t>
      </w:r>
    </w:p>
    <w:p w14:paraId="27B6D749" w14:textId="77777777" w:rsidR="00B6038B" w:rsidRPr="000149AC" w:rsidRDefault="00B6038B" w:rsidP="00B6038B">
      <w:pPr>
        <w:pStyle w:val="paragraph"/>
        <w:spacing w:before="0" w:beforeAutospacing="0" w:after="0" w:afterAutospacing="0"/>
        <w:rPr>
          <w:rStyle w:val="normaltextrun"/>
          <w:color w:val="000000" w:themeColor="text1"/>
        </w:rPr>
      </w:pPr>
    </w:p>
    <w:p w14:paraId="2C6DDB78" w14:textId="77777777" w:rsidR="00B6038B" w:rsidRPr="000149AC" w:rsidRDefault="00B6038B" w:rsidP="00B6038B">
      <w:pPr>
        <w:pStyle w:val="paragraph"/>
        <w:shd w:val="clear" w:color="auto" w:fill="FFFFFF" w:themeFill="background1"/>
        <w:spacing w:before="0" w:beforeAutospacing="0" w:after="0" w:afterAutospacing="0"/>
        <w:jc w:val="center"/>
        <w:textAlignment w:val="baseline"/>
        <w:rPr>
          <w:rStyle w:val="normaltextrun"/>
          <w:b/>
          <w:color w:val="000000" w:themeColor="text1"/>
        </w:rPr>
      </w:pPr>
      <w:r w:rsidRPr="000149AC">
        <w:rPr>
          <w:rStyle w:val="normaltextrun"/>
          <w:b/>
          <w:bCs/>
          <w:color w:val="000000" w:themeColor="text1"/>
        </w:rPr>
        <w:t>HS Program Purpose</w:t>
      </w:r>
    </w:p>
    <w:p w14:paraId="0D895D2B" w14:textId="77777777" w:rsidR="00B6038B" w:rsidRPr="000149AC" w:rsidRDefault="00B6038B" w:rsidP="00B6038B">
      <w:pPr>
        <w:pStyle w:val="paragraph"/>
        <w:shd w:val="clear" w:color="auto" w:fill="FFFFFF" w:themeFill="background1"/>
        <w:spacing w:before="0" w:beforeAutospacing="0" w:after="0" w:afterAutospacing="0"/>
        <w:textAlignment w:val="baseline"/>
        <w:rPr>
          <w:rStyle w:val="eop"/>
          <w:color w:val="000000" w:themeColor="text1"/>
        </w:rPr>
      </w:pPr>
      <w:r w:rsidRPr="000149AC">
        <w:rPr>
          <w:color w:val="000000" w:themeColor="text1"/>
        </w:rPr>
        <w:t>The KSU Human Services program prepares students to work as competent, self-aware, and culturally sensitive professionals in nonprofit, public, or private human service organizations locally, regionally, and globally.</w:t>
      </w:r>
    </w:p>
    <w:p w14:paraId="69C7F48A"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36FD3BA2"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The philosophy of the College and the Department are both explicitly and implicitly stated in a myriad of materials and organizational artifacts including: </w:t>
      </w:r>
    </w:p>
    <w:p w14:paraId="2BE5861A" w14:textId="77777777" w:rsidR="00B6038B" w:rsidRPr="000149AC" w:rsidRDefault="00B6038B">
      <w:pPr>
        <w:pStyle w:val="paragraph"/>
        <w:numPr>
          <w:ilvl w:val="0"/>
          <w:numId w:val="19"/>
        </w:numPr>
        <w:spacing w:before="0" w:beforeAutospacing="0" w:after="0" w:afterAutospacing="0"/>
        <w:textAlignment w:val="baseline"/>
        <w:rPr>
          <w:rStyle w:val="eop"/>
          <w:color w:val="000000" w:themeColor="text1"/>
        </w:rPr>
      </w:pPr>
      <w:r w:rsidRPr="000149AC">
        <w:rPr>
          <w:rStyle w:val="normaltextrun"/>
          <w:color w:val="000000" w:themeColor="text1"/>
        </w:rPr>
        <w:t>The name of the College is Wellstar College of Health and </w:t>
      </w:r>
      <w:r w:rsidRPr="000149AC">
        <w:rPr>
          <w:rStyle w:val="normaltextrun"/>
          <w:b/>
          <w:color w:val="000000" w:themeColor="text1"/>
        </w:rPr>
        <w:t>Human Services.</w:t>
      </w:r>
      <w:r w:rsidRPr="000149AC">
        <w:rPr>
          <w:rStyle w:val="normaltextrun"/>
          <w:color w:val="000000" w:themeColor="text1"/>
        </w:rPr>
        <w:t> </w:t>
      </w:r>
    </w:p>
    <w:p w14:paraId="1F565B87" w14:textId="77777777" w:rsidR="00B6038B" w:rsidRPr="000149AC" w:rsidRDefault="00B6038B">
      <w:pPr>
        <w:pStyle w:val="paragraph"/>
        <w:numPr>
          <w:ilvl w:val="0"/>
          <w:numId w:val="19"/>
        </w:numPr>
        <w:spacing w:before="0" w:beforeAutospacing="0" w:after="0" w:afterAutospacing="0"/>
        <w:textAlignment w:val="baseline"/>
        <w:rPr>
          <w:rStyle w:val="eop"/>
          <w:color w:val="000000" w:themeColor="text1"/>
        </w:rPr>
      </w:pPr>
      <w:r w:rsidRPr="000149AC">
        <w:rPr>
          <w:rStyle w:val="normaltextrun"/>
          <w:color w:val="000000" w:themeColor="text1"/>
        </w:rPr>
        <w:t>The name of the department is the Department of Social Work and</w:t>
      </w:r>
      <w:r w:rsidRPr="000149AC">
        <w:rPr>
          <w:rStyle w:val="normaltextrun"/>
          <w:b/>
          <w:color w:val="000000" w:themeColor="text1"/>
        </w:rPr>
        <w:t> Human Services.</w:t>
      </w:r>
      <w:r w:rsidRPr="000149AC">
        <w:rPr>
          <w:rStyle w:val="normaltextrun"/>
          <w:color w:val="000000" w:themeColor="text1"/>
        </w:rPr>
        <w:t> </w:t>
      </w:r>
    </w:p>
    <w:p w14:paraId="4F0219D7" w14:textId="77777777" w:rsidR="00B6038B" w:rsidRPr="000149AC" w:rsidRDefault="00B6038B">
      <w:pPr>
        <w:pStyle w:val="paragraph"/>
        <w:numPr>
          <w:ilvl w:val="0"/>
          <w:numId w:val="19"/>
        </w:numPr>
        <w:spacing w:before="0" w:beforeAutospacing="0" w:after="0" w:afterAutospacing="0"/>
        <w:textAlignment w:val="baseline"/>
        <w:rPr>
          <w:rStyle w:val="eop"/>
          <w:color w:val="000000" w:themeColor="text1"/>
        </w:rPr>
      </w:pPr>
      <w:r w:rsidRPr="000149AC">
        <w:rPr>
          <w:rStyle w:val="normaltextrun"/>
          <w:color w:val="000000" w:themeColor="text1"/>
        </w:rPr>
        <w:t>The name of the degree is Bachelor of Science with a major in</w:t>
      </w:r>
      <w:r w:rsidRPr="000149AC">
        <w:rPr>
          <w:rStyle w:val="normaltextrun"/>
          <w:b/>
          <w:color w:val="000000" w:themeColor="text1"/>
        </w:rPr>
        <w:t> Human Services.</w:t>
      </w:r>
      <w:r w:rsidRPr="000149AC">
        <w:rPr>
          <w:rStyle w:val="normaltextrun"/>
          <w:color w:val="000000" w:themeColor="text1"/>
        </w:rPr>
        <w:t> </w:t>
      </w:r>
    </w:p>
    <w:p w14:paraId="1EA6381B" w14:textId="77777777" w:rsidR="00B6038B" w:rsidRPr="000149AC" w:rsidRDefault="00B6038B">
      <w:pPr>
        <w:pStyle w:val="paragraph"/>
        <w:numPr>
          <w:ilvl w:val="0"/>
          <w:numId w:val="19"/>
        </w:numPr>
        <w:spacing w:before="0" w:beforeAutospacing="0" w:after="0" w:afterAutospacing="0"/>
        <w:textAlignment w:val="baseline"/>
        <w:rPr>
          <w:rStyle w:val="eop"/>
          <w:color w:val="000000" w:themeColor="text1"/>
        </w:rPr>
      </w:pPr>
      <w:r w:rsidRPr="000149AC">
        <w:rPr>
          <w:rStyle w:val="normaltextrun"/>
          <w:color w:val="000000" w:themeColor="text1"/>
        </w:rPr>
        <w:t xml:space="preserve">Our curriculum is designed using the CSHSE Curriculum Standards. Human Services Program Learning outcomes align with </w:t>
      </w:r>
      <w:r w:rsidRPr="000149AC">
        <w:rPr>
          <w:rStyle w:val="normaltextrun"/>
          <w:b/>
          <w:color w:val="000000" w:themeColor="text1"/>
        </w:rPr>
        <w:t>CSHSE Standards</w:t>
      </w:r>
      <w:r w:rsidRPr="000149AC">
        <w:rPr>
          <w:rStyle w:val="normaltextrun"/>
          <w:color w:val="000000" w:themeColor="text1"/>
        </w:rPr>
        <w:t>.</w:t>
      </w:r>
    </w:p>
    <w:p w14:paraId="69C325F8" w14:textId="77777777" w:rsidR="00B6038B" w:rsidRPr="000149AC" w:rsidRDefault="00B6038B">
      <w:pPr>
        <w:pStyle w:val="paragraph"/>
        <w:numPr>
          <w:ilvl w:val="0"/>
          <w:numId w:val="19"/>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The syllabus for each academic course identifies the </w:t>
      </w:r>
      <w:r w:rsidRPr="000149AC">
        <w:rPr>
          <w:rStyle w:val="normaltextrun"/>
          <w:b/>
          <w:color w:val="000000" w:themeColor="text1"/>
        </w:rPr>
        <w:t>CSHSE standards</w:t>
      </w:r>
      <w:r w:rsidRPr="000149AC">
        <w:rPr>
          <w:rStyle w:val="normaltextrun"/>
          <w:color w:val="000000" w:themeColor="text1"/>
        </w:rPr>
        <w:t xml:space="preserve"> associated with student learning.</w:t>
      </w:r>
    </w:p>
    <w:p w14:paraId="7E9483D7" w14:textId="77777777" w:rsidR="00B6038B" w:rsidRPr="000149AC" w:rsidRDefault="00B6038B">
      <w:pPr>
        <w:pStyle w:val="paragraph"/>
        <w:numPr>
          <w:ilvl w:val="0"/>
          <w:numId w:val="19"/>
        </w:numPr>
        <w:spacing w:before="0" w:beforeAutospacing="0" w:after="0" w:afterAutospacing="0"/>
        <w:textAlignment w:val="baseline"/>
        <w:rPr>
          <w:rStyle w:val="eop"/>
          <w:color w:val="000000" w:themeColor="text1"/>
        </w:rPr>
      </w:pPr>
      <w:r w:rsidRPr="000149AC">
        <w:rPr>
          <w:rStyle w:val="normaltextrun"/>
          <w:color w:val="000000" w:themeColor="text1"/>
        </w:rPr>
        <w:t xml:space="preserve">Finally, the minors and certificates (e.g., Behavioral Health, Child Advocacy, Nonprofit Management) offered within the department align well with the </w:t>
      </w:r>
      <w:r w:rsidRPr="000149AC">
        <w:rPr>
          <w:rStyle w:val="normaltextrun"/>
          <w:b/>
          <w:color w:val="000000" w:themeColor="text1"/>
        </w:rPr>
        <w:t xml:space="preserve">Human Services </w:t>
      </w:r>
      <w:r w:rsidRPr="000149AC">
        <w:rPr>
          <w:rStyle w:val="normaltextrun"/>
          <w:color w:val="000000" w:themeColor="text1"/>
        </w:rPr>
        <w:t>Competencies.</w:t>
      </w:r>
    </w:p>
    <w:p w14:paraId="2292CCC3"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74C61FD7"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See Part II Appendices Human Services Baccalaureate Curriculum Information and Standards – Appendix XI Human Services Course Descriptions</w:t>
      </w:r>
    </w:p>
    <w:p w14:paraId="6FC0747D"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4541C324" w14:textId="77777777" w:rsidR="00B6038B" w:rsidRPr="000149AC" w:rsidRDefault="00B6038B">
      <w:pPr>
        <w:pStyle w:val="paragraph"/>
        <w:numPr>
          <w:ilvl w:val="0"/>
          <w:numId w:val="20"/>
        </w:numPr>
        <w:spacing w:before="0" w:beforeAutospacing="0" w:after="0" w:afterAutospacing="0"/>
        <w:textAlignment w:val="baseline"/>
        <w:rPr>
          <w:rStyle w:val="eop"/>
          <w:color w:val="000000" w:themeColor="text1"/>
        </w:rPr>
      </w:pPr>
      <w:hyperlink r:id="rId69">
        <w:r w:rsidRPr="000149AC">
          <w:rPr>
            <w:rStyle w:val="normaltextrun"/>
            <w:color w:val="000000" w:themeColor="text1"/>
            <w:u w:val="single"/>
          </w:rPr>
          <w:t>The Kennesaw State University Catalog</w:t>
        </w:r>
      </w:hyperlink>
      <w:r w:rsidRPr="000149AC">
        <w:rPr>
          <w:rStyle w:val="normaltextrun"/>
          <w:color w:val="000000" w:themeColor="text1"/>
        </w:rPr>
        <w:t> provides the HS program description, primary objective and course design which are all in keeping with the CSHSE Curriculum Standards. </w:t>
      </w:r>
    </w:p>
    <w:p w14:paraId="06E80CEE" w14:textId="77777777" w:rsidR="00B6038B" w:rsidRPr="000149AC" w:rsidRDefault="00B6038B">
      <w:pPr>
        <w:pStyle w:val="paragraph"/>
        <w:numPr>
          <w:ilvl w:val="0"/>
          <w:numId w:val="20"/>
        </w:numPr>
        <w:spacing w:before="0" w:beforeAutospacing="0" w:after="0" w:afterAutospacing="0"/>
        <w:textAlignment w:val="baseline"/>
        <w:rPr>
          <w:rStyle w:val="eop"/>
          <w:color w:val="000000" w:themeColor="text1"/>
        </w:rPr>
      </w:pPr>
      <w:r w:rsidRPr="000149AC">
        <w:rPr>
          <w:rStyle w:val="normaltextrun"/>
          <w:color w:val="000000" w:themeColor="text1"/>
        </w:rPr>
        <w:t xml:space="preserve">Printed and virtual contents such as the </w:t>
      </w:r>
      <w:hyperlink r:id="rId70" w:history="1">
        <w:r w:rsidRPr="000149AC">
          <w:rPr>
            <w:rStyle w:val="Hyperlink"/>
            <w:color w:val="000000" w:themeColor="text1"/>
          </w:rPr>
          <w:t>Human Services</w:t>
        </w:r>
      </w:hyperlink>
      <w:r w:rsidRPr="000149AC">
        <w:rPr>
          <w:rStyle w:val="normaltextrun"/>
          <w:color w:val="000000" w:themeColor="text1"/>
        </w:rPr>
        <w:t xml:space="preserve"> website reflect the purpose and goals of the HS program.  Marketing materials integrate both visual imagery and written language that resonate with our audience and match our philosophy. </w:t>
      </w:r>
    </w:p>
    <w:p w14:paraId="0F44B991" w14:textId="77777777" w:rsidR="00B6038B" w:rsidRPr="000149AC" w:rsidRDefault="00B6038B">
      <w:pPr>
        <w:pStyle w:val="paragraph"/>
        <w:numPr>
          <w:ilvl w:val="0"/>
          <w:numId w:val="20"/>
        </w:numPr>
        <w:spacing w:before="0" w:beforeAutospacing="0" w:after="0" w:afterAutospacing="0"/>
        <w:textAlignment w:val="baseline"/>
        <w:rPr>
          <w:rStyle w:val="eop"/>
          <w:color w:val="000000" w:themeColor="text1"/>
        </w:rPr>
      </w:pPr>
      <w:r w:rsidRPr="000149AC">
        <w:rPr>
          <w:rStyle w:val="normaltextrun"/>
          <w:color w:val="000000" w:themeColor="text1"/>
        </w:rPr>
        <w:t>HS course work integrates high impact practices such as undergraduate research, service learning, and education abroad as tools for allowing students to further develop HS competencies in an engaging and interactive way while offering opportunities for real-world application. </w:t>
      </w:r>
    </w:p>
    <w:p w14:paraId="5A8F9E81" w14:textId="77777777" w:rsidR="00B6038B" w:rsidRPr="000149AC" w:rsidRDefault="00B6038B">
      <w:pPr>
        <w:pStyle w:val="paragraph"/>
        <w:numPr>
          <w:ilvl w:val="0"/>
          <w:numId w:val="20"/>
        </w:numPr>
        <w:spacing w:before="0" w:beforeAutospacing="0" w:after="0" w:afterAutospacing="0"/>
        <w:textAlignment w:val="baseline"/>
        <w:rPr>
          <w:rStyle w:val="normaltextrun"/>
          <w:color w:val="000000" w:themeColor="text1"/>
        </w:rPr>
      </w:pPr>
      <w:r w:rsidRPr="000149AC">
        <w:rPr>
          <w:rStyle w:val="normaltextrun"/>
          <w:color w:val="000000" w:themeColor="text1"/>
        </w:rPr>
        <w:t>Academic advisors visit the courses in the core curriculum to provide information about the program’s course of study.  </w:t>
      </w:r>
    </w:p>
    <w:p w14:paraId="52C0A8DB" w14:textId="77777777" w:rsidR="00B6038B" w:rsidRPr="000149AC" w:rsidRDefault="00B6038B">
      <w:pPr>
        <w:pStyle w:val="paragraph"/>
        <w:numPr>
          <w:ilvl w:val="0"/>
          <w:numId w:val="20"/>
        </w:numPr>
        <w:spacing w:before="0" w:beforeAutospacing="0" w:after="0" w:afterAutospacing="0"/>
        <w:textAlignment w:val="baseline"/>
        <w:rPr>
          <w:rStyle w:val="eop"/>
          <w:color w:val="000000" w:themeColor="text1"/>
        </w:rPr>
      </w:pPr>
      <w:r w:rsidRPr="000149AC">
        <w:rPr>
          <w:rStyle w:val="normaltextrun"/>
          <w:color w:val="000000" w:themeColor="text1"/>
        </w:rPr>
        <w:lastRenderedPageBreak/>
        <w:t>Several virtual information sessions are hosted each semester for HS students who have declared the major (Freshman – Seniors), guiding them through the curriculum and also competencies they would master by the time they graduate from the program.</w:t>
      </w:r>
    </w:p>
    <w:p w14:paraId="441ACC46" w14:textId="77777777" w:rsidR="00B6038B" w:rsidRPr="000149AC" w:rsidRDefault="00B6038B">
      <w:pPr>
        <w:pStyle w:val="paragraph"/>
        <w:numPr>
          <w:ilvl w:val="0"/>
          <w:numId w:val="20"/>
        </w:numPr>
        <w:spacing w:before="0" w:beforeAutospacing="0" w:after="0" w:afterAutospacing="0"/>
        <w:textAlignment w:val="baseline"/>
        <w:rPr>
          <w:rStyle w:val="eop"/>
          <w:color w:val="000000" w:themeColor="text1"/>
        </w:rPr>
      </w:pPr>
      <w:r w:rsidRPr="000149AC">
        <w:rPr>
          <w:rStyle w:val="normaltextrun"/>
          <w:color w:val="000000" w:themeColor="text1"/>
        </w:rPr>
        <w:t>The HS program incorporates pedagogical strategies such as professional reflections, case studies, simulations, projects that address real-world problems, and role plays to assist students with mastering learning objectives.  </w:t>
      </w:r>
    </w:p>
    <w:p w14:paraId="531B76CA" w14:textId="77777777" w:rsidR="00B6038B" w:rsidRPr="000149AC" w:rsidRDefault="00B6038B">
      <w:pPr>
        <w:pStyle w:val="paragraph"/>
        <w:numPr>
          <w:ilvl w:val="0"/>
          <w:numId w:val="20"/>
        </w:numPr>
        <w:spacing w:before="0" w:beforeAutospacing="0" w:after="0" w:afterAutospacing="0"/>
        <w:textAlignment w:val="baseline"/>
        <w:rPr>
          <w:rStyle w:val="normaltextrun"/>
          <w:color w:val="000000" w:themeColor="text1"/>
        </w:rPr>
      </w:pPr>
      <w:hyperlink r:id="rId71" w:history="1">
        <w:r w:rsidRPr="000149AC">
          <w:rPr>
            <w:rStyle w:val="Hyperlink"/>
            <w:color w:val="000000" w:themeColor="text1"/>
          </w:rPr>
          <w:t>The KSU Student Handbook </w:t>
        </w:r>
      </w:hyperlink>
      <w:r w:rsidRPr="000149AC">
        <w:rPr>
          <w:rStyle w:val="normaltextrun"/>
          <w:color w:val="000000" w:themeColor="text1"/>
        </w:rPr>
        <w:t>has a comprehensive description of the HS program. </w:t>
      </w:r>
    </w:p>
    <w:p w14:paraId="5FA909A9" w14:textId="77777777" w:rsidR="00B6038B" w:rsidRPr="000149AC" w:rsidRDefault="00B6038B">
      <w:pPr>
        <w:pStyle w:val="paragraph"/>
        <w:numPr>
          <w:ilvl w:val="0"/>
          <w:numId w:val="20"/>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See </w:t>
      </w:r>
      <w:hyperlink r:id="rId72">
        <w:r w:rsidRPr="000149AC">
          <w:rPr>
            <w:rStyle w:val="Hyperlink"/>
            <w:color w:val="000000" w:themeColor="text1"/>
          </w:rPr>
          <w:t>HS INTERNSHIP MANUAL 2026 (4).pdf</w:t>
        </w:r>
      </w:hyperlink>
      <w:r w:rsidRPr="000149AC">
        <w:rPr>
          <w:rStyle w:val="normaltextrun"/>
          <w:color w:val="000000" w:themeColor="text1"/>
        </w:rPr>
        <w:t xml:space="preserve">  The internship is a signature pedagogy for the program. Students are required to complete a total of 420 hours in two designated courses, foundations, and advanced internships. The Internship Director ensures agency site supervisors understand the HS program and degree requirements.</w:t>
      </w:r>
    </w:p>
    <w:p w14:paraId="72E46FE8" w14:textId="77777777" w:rsidR="00B6038B" w:rsidRPr="000149AC" w:rsidRDefault="00B6038B">
      <w:pPr>
        <w:pStyle w:val="paragraph"/>
        <w:numPr>
          <w:ilvl w:val="0"/>
          <w:numId w:val="20"/>
        </w:numPr>
        <w:spacing w:before="0" w:beforeAutospacing="0" w:after="0" w:afterAutospacing="0"/>
        <w:textAlignment w:val="baseline"/>
        <w:rPr>
          <w:rStyle w:val="normaltextrun"/>
          <w:color w:val="000000" w:themeColor="text1"/>
        </w:rPr>
      </w:pPr>
      <w:r w:rsidRPr="000149AC">
        <w:rPr>
          <w:rStyle w:val="normaltextrun"/>
          <w:color w:val="000000" w:themeColor="text1"/>
        </w:rPr>
        <w:t>The Internship Director and the Program Director conduct two separate supervisor and student orientation each semester, before the beginning of the internship, to inform them about the professional expectations, tasks that students can perform to learn and master specific CSHSE competencies (Standard 11 – 20), and adherence to the NOHS code of ethics.</w:t>
      </w:r>
    </w:p>
    <w:p w14:paraId="40A61D7A" w14:textId="77777777" w:rsidR="00B6038B" w:rsidRPr="000149AC" w:rsidRDefault="00B6038B">
      <w:pPr>
        <w:pStyle w:val="paragraph"/>
        <w:numPr>
          <w:ilvl w:val="0"/>
          <w:numId w:val="20"/>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Faculty use end-of-semester course evaluations to improve their courses and learning experiences of students.  </w:t>
      </w:r>
    </w:p>
    <w:p w14:paraId="3FC5B773" w14:textId="77777777" w:rsidR="00B6038B" w:rsidRPr="000149AC" w:rsidRDefault="00B6038B">
      <w:pPr>
        <w:pStyle w:val="paragraph"/>
        <w:numPr>
          <w:ilvl w:val="0"/>
          <w:numId w:val="20"/>
        </w:numPr>
        <w:spacing w:before="0" w:beforeAutospacing="0" w:after="0" w:afterAutospacing="0"/>
        <w:textAlignment w:val="baseline"/>
        <w:rPr>
          <w:rStyle w:val="normaltextrun"/>
          <w:color w:val="000000" w:themeColor="text1"/>
        </w:rPr>
      </w:pPr>
      <w:r w:rsidRPr="000149AC">
        <w:rPr>
          <w:rStyle w:val="normaltextrun"/>
          <w:color w:val="000000" w:themeColor="text1"/>
        </w:rPr>
        <w:t>The program also uses exit survey data provided by graduating students to improve the program and to assess student learning outcomes on each CSHSE standard.</w:t>
      </w:r>
    </w:p>
    <w:p w14:paraId="1F1B805C" w14:textId="77777777" w:rsidR="00B6038B" w:rsidRPr="000149AC" w:rsidRDefault="00B6038B">
      <w:pPr>
        <w:pStyle w:val="paragraph"/>
        <w:numPr>
          <w:ilvl w:val="0"/>
          <w:numId w:val="20"/>
        </w:numPr>
        <w:spacing w:before="0" w:beforeAutospacing="0" w:after="0" w:afterAutospacing="0"/>
        <w:textAlignment w:val="baseline"/>
        <w:rPr>
          <w:color w:val="000000" w:themeColor="text1"/>
        </w:rPr>
      </w:pPr>
      <w:r w:rsidRPr="000149AC">
        <w:rPr>
          <w:color w:val="000000" w:themeColor="text1"/>
        </w:rPr>
        <w:t>Each year, Human Services (HS) faculty systematically review Exit Survey results, Assessment of Learning (AOL) reports submitted to KSU, Advisory Committee recommendations, and Alumni Survey data. These data are used to identify trends in employment outcomes, assess competency development, and inform potential curriculum revisions and enhancements</w:t>
      </w:r>
      <w:r w:rsidRPr="000149AC">
        <w:rPr>
          <w:rStyle w:val="normaltextrun"/>
          <w:color w:val="000000" w:themeColor="text1"/>
          <w:shd w:val="clear" w:color="auto" w:fill="FFFFFF"/>
        </w:rPr>
        <w:t xml:space="preserve"> for developing competent human services professionals</w:t>
      </w:r>
      <w:r w:rsidRPr="000149AC">
        <w:rPr>
          <w:color w:val="000000" w:themeColor="text1"/>
        </w:rPr>
        <w:t>.</w:t>
      </w:r>
    </w:p>
    <w:p w14:paraId="7D180B21" w14:textId="77777777" w:rsidR="00B6038B" w:rsidRPr="000149AC" w:rsidRDefault="00B6038B" w:rsidP="00B6038B">
      <w:pPr>
        <w:pStyle w:val="paragraph"/>
        <w:spacing w:before="0" w:beforeAutospacing="0" w:after="0" w:afterAutospacing="0"/>
        <w:ind w:left="360"/>
        <w:textAlignment w:val="baseline"/>
        <w:rPr>
          <w:rStyle w:val="normaltextrun"/>
          <w:color w:val="000000" w:themeColor="text1"/>
        </w:rPr>
      </w:pPr>
    </w:p>
    <w:p w14:paraId="1E6FFCA8"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r w:rsidRPr="000149AC">
        <w:rPr>
          <w:rStyle w:val="normaltextrun"/>
          <w:color w:val="000000" w:themeColor="text1"/>
        </w:rPr>
        <w:t xml:space="preserve">      1c. </w:t>
      </w:r>
      <w:r w:rsidRPr="000149AC">
        <w:rPr>
          <w:rStyle w:val="normaltextrun"/>
          <w:color w:val="000000" w:themeColor="text1"/>
          <w:shd w:val="clear" w:color="auto" w:fill="FFFFFF"/>
        </w:rPr>
        <w:t>Articulate how students are informed of the curricular and program expectations and requirements prior to admission. </w:t>
      </w:r>
    </w:p>
    <w:p w14:paraId="493C82AF"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316E629F"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72CA2894"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The Human Services (HS) program utilizes multiple coordinated strategies to disseminate program information and recruit prospective students. The program also engages in community-based outreach annually through participation in annual job fairs and events such as high school visits, science fairs, and community-focused programs. At these events, faculty distinguish HS from other helping disciplines/professions that are present. </w:t>
      </w:r>
    </w:p>
    <w:p w14:paraId="5083A628" w14:textId="77777777" w:rsidR="00B6038B" w:rsidRPr="000149AC" w:rsidRDefault="00B6038B" w:rsidP="00B6038B">
      <w:pPr>
        <w:pStyle w:val="paragraph"/>
        <w:ind w:right="345"/>
        <w:textAlignment w:val="baseline"/>
        <w:rPr>
          <w:color w:val="000000" w:themeColor="text1"/>
        </w:rPr>
      </w:pPr>
      <w:r w:rsidRPr="000149AC">
        <w:rPr>
          <w:color w:val="000000" w:themeColor="text1"/>
        </w:rPr>
        <w:t>At the institutional level, prospective students and high school counselors are supported through the KSU website, which provides centralized access to admissions requirements, campus visit opportunities, and program exploration resources. The university offers a range of structured recruitment activities, including campus tours, spotlight tours, open houses, and information sessions.  Additionally, a KSU admission counselor is a graduate from the Human Services program and markets the program effectively to prospective students.</w:t>
      </w:r>
    </w:p>
    <w:p w14:paraId="658A380D" w14:textId="77777777" w:rsidR="00B6038B" w:rsidRPr="000149AC" w:rsidRDefault="00B6038B" w:rsidP="00B6038B">
      <w:pPr>
        <w:pStyle w:val="paragraph"/>
        <w:ind w:right="345"/>
        <w:textAlignment w:val="baseline"/>
        <w:rPr>
          <w:color w:val="000000" w:themeColor="text1"/>
        </w:rPr>
      </w:pPr>
      <w:r w:rsidRPr="000149AC">
        <w:rPr>
          <w:color w:val="000000" w:themeColor="text1"/>
        </w:rPr>
        <w:t xml:space="preserve">Once students enroll at KSU, program information is reinforced through new student orientation sessions offered multiple times per semester, with tailored sessions for lower-division and upper-division students. Separate sessions are held for </w:t>
      </w:r>
      <w:r w:rsidRPr="000149AC">
        <w:rPr>
          <w:color w:val="000000" w:themeColor="text1"/>
        </w:rPr>
        <w:lastRenderedPageBreak/>
        <w:t>freshmen/sophomores and juniors and seniors. Wellstar College Advisors schedule drop-in sessions for HS students to guide them through the curriculum each semester. Ongoing communication and advising are provided through multiple channels, including the Human Services D2L platform (featuring a real-time announcement system), individualized advising with the Program Director and Internship Director, and support from the Wellstar College Advising Center.</w:t>
      </w:r>
    </w:p>
    <w:p w14:paraId="02953DAB" w14:textId="77777777" w:rsidR="00B6038B" w:rsidRPr="000149AC" w:rsidRDefault="00B6038B" w:rsidP="00B6038B">
      <w:pPr>
        <w:pStyle w:val="paragraph"/>
        <w:ind w:right="345"/>
        <w:textAlignment w:val="baseline"/>
        <w:rPr>
          <w:rStyle w:val="eop"/>
          <w:color w:val="000000" w:themeColor="text1"/>
        </w:rPr>
      </w:pPr>
      <w:r w:rsidRPr="000149AC">
        <w:rPr>
          <w:color w:val="000000" w:themeColor="text1"/>
        </w:rPr>
        <w:t xml:space="preserve">Additional formal program information is available through the KSU University Catalog and the Human Services Program website.  Illustrations of </w:t>
      </w:r>
      <w:r w:rsidRPr="000149AC">
        <w:rPr>
          <w:rStyle w:val="normaltextrun"/>
          <w:color w:val="000000" w:themeColor="text1"/>
        </w:rPr>
        <w:t>strategies to disseminate information to prospective students range from print to web-based to in-person information sessions and include the following: </w:t>
      </w:r>
    </w:p>
    <w:p w14:paraId="326B6EA9" w14:textId="77777777" w:rsidR="00B6038B" w:rsidRPr="000149AC" w:rsidRDefault="00B6038B">
      <w:pPr>
        <w:pStyle w:val="paragraph"/>
        <w:numPr>
          <w:ilvl w:val="0"/>
          <w:numId w:val="21"/>
        </w:numPr>
        <w:spacing w:before="0" w:beforeAutospacing="0" w:after="0" w:afterAutospacing="0"/>
        <w:ind w:left="360" w:firstLine="0"/>
        <w:textAlignment w:val="baseline"/>
        <w:rPr>
          <w:rStyle w:val="normaltextrun"/>
          <w:color w:val="000000" w:themeColor="text1"/>
        </w:rPr>
      </w:pPr>
      <w:hyperlink r:id="rId73">
        <w:r w:rsidRPr="000149AC">
          <w:rPr>
            <w:rStyle w:val="Hyperlink"/>
            <w:color w:val="000000" w:themeColor="text1"/>
          </w:rPr>
          <w:t>KSU Website for High School Counselors</w:t>
        </w:r>
      </w:hyperlink>
      <w:r w:rsidRPr="000149AC">
        <w:rPr>
          <w:rStyle w:val="normaltextrun"/>
          <w:color w:val="000000" w:themeColor="text1"/>
        </w:rPr>
        <w:t xml:space="preserve"> </w:t>
      </w:r>
      <w:r w:rsidRPr="000149AC">
        <w:rPr>
          <w:color w:val="000000" w:themeColor="text1"/>
        </w:rPr>
        <w:t>is designed to provide quick access to admissions information.</w:t>
      </w:r>
    </w:p>
    <w:p w14:paraId="5E81234F" w14:textId="77777777" w:rsidR="00B6038B" w:rsidRPr="000149AC" w:rsidRDefault="00B6038B">
      <w:pPr>
        <w:pStyle w:val="paragraph"/>
        <w:numPr>
          <w:ilvl w:val="0"/>
          <w:numId w:val="21"/>
        </w:numPr>
        <w:spacing w:before="0" w:beforeAutospacing="0" w:after="0" w:afterAutospacing="0"/>
        <w:ind w:left="360" w:firstLine="0"/>
        <w:textAlignment w:val="baseline"/>
        <w:rPr>
          <w:rStyle w:val="normaltextrun"/>
          <w:color w:val="000000" w:themeColor="text1"/>
        </w:rPr>
      </w:pPr>
      <w:hyperlink r:id="rId74">
        <w:r w:rsidRPr="000149AC">
          <w:rPr>
            <w:rStyle w:val="Hyperlink"/>
            <w:color w:val="000000" w:themeColor="text1"/>
          </w:rPr>
          <w:t>KSU University Catalog</w:t>
        </w:r>
      </w:hyperlink>
    </w:p>
    <w:p w14:paraId="1B347D58" w14:textId="77777777" w:rsidR="00B6038B" w:rsidRPr="000149AC" w:rsidRDefault="00B6038B">
      <w:pPr>
        <w:pStyle w:val="paragraph"/>
        <w:numPr>
          <w:ilvl w:val="0"/>
          <w:numId w:val="21"/>
        </w:numPr>
        <w:spacing w:before="0" w:beforeAutospacing="0" w:after="0" w:afterAutospacing="0"/>
        <w:ind w:left="360" w:firstLine="0"/>
        <w:textAlignment w:val="baseline"/>
        <w:rPr>
          <w:rStyle w:val="normaltextrun"/>
          <w:color w:val="000000" w:themeColor="text1"/>
        </w:rPr>
      </w:pPr>
      <w:hyperlink r:id="rId75">
        <w:r w:rsidRPr="000149AC">
          <w:rPr>
            <w:rStyle w:val="Hyperlink"/>
            <w:color w:val="000000" w:themeColor="text1"/>
          </w:rPr>
          <w:t>University Activities for Prospective</w:t>
        </w:r>
      </w:hyperlink>
      <w:r w:rsidRPr="000149AC">
        <w:rPr>
          <w:rStyle w:val="normaltextrun"/>
          <w:color w:val="000000" w:themeColor="text1"/>
        </w:rPr>
        <w:t xml:space="preserve"> Students include tours, spotlight tours, open houses and information sessions. </w:t>
      </w:r>
    </w:p>
    <w:p w14:paraId="47B9652C" w14:textId="77777777" w:rsidR="00B6038B" w:rsidRPr="000149AC" w:rsidRDefault="00B6038B">
      <w:pPr>
        <w:pStyle w:val="paragraph"/>
        <w:numPr>
          <w:ilvl w:val="0"/>
          <w:numId w:val="21"/>
        </w:numPr>
        <w:spacing w:before="0" w:beforeAutospacing="0" w:after="0" w:afterAutospacing="0"/>
        <w:ind w:left="360" w:firstLine="0"/>
        <w:textAlignment w:val="baseline"/>
        <w:rPr>
          <w:rStyle w:val="normaltextrun"/>
          <w:color w:val="000000" w:themeColor="text1"/>
        </w:rPr>
      </w:pPr>
      <w:hyperlink r:id="rId76">
        <w:r w:rsidRPr="000149AC">
          <w:rPr>
            <w:rStyle w:val="Hyperlink"/>
            <w:color w:val="000000" w:themeColor="text1"/>
          </w:rPr>
          <w:t>University and College Prospective Student Open Houses </w:t>
        </w:r>
      </w:hyperlink>
      <w:r w:rsidRPr="000149AC">
        <w:rPr>
          <w:color w:val="000000" w:themeColor="text1"/>
        </w:rPr>
        <w:t xml:space="preserve"> is hosted on both campuses (Kennesaw and Marietta) on different days. Students are able to sign up for the campus that hosts their major.</w:t>
      </w:r>
    </w:p>
    <w:p w14:paraId="2E6B1869" w14:textId="77777777" w:rsidR="00B6038B" w:rsidRPr="000149AC" w:rsidRDefault="00B6038B">
      <w:pPr>
        <w:pStyle w:val="paragraph"/>
        <w:numPr>
          <w:ilvl w:val="0"/>
          <w:numId w:val="21"/>
        </w:numPr>
        <w:spacing w:before="0" w:beforeAutospacing="0" w:after="0" w:afterAutospacing="0"/>
        <w:ind w:left="360" w:firstLine="0"/>
        <w:textAlignment w:val="baseline"/>
        <w:rPr>
          <w:rStyle w:val="normaltextrun"/>
          <w:color w:val="000000" w:themeColor="text1"/>
        </w:rPr>
      </w:pPr>
      <w:hyperlink r:id="rId77">
        <w:r w:rsidRPr="000149AC">
          <w:rPr>
            <w:rStyle w:val="Hyperlink"/>
            <w:color w:val="000000" w:themeColor="text1"/>
          </w:rPr>
          <w:t>Find the Campus of Your Degree</w:t>
        </w:r>
      </w:hyperlink>
      <w:r w:rsidRPr="000149AC">
        <w:rPr>
          <w:rStyle w:val="normaltextrun"/>
          <w:color w:val="000000" w:themeColor="text1"/>
        </w:rPr>
        <w:t xml:space="preserve"> – Lists all the degree programs within each of the colleges at KSU</w:t>
      </w:r>
    </w:p>
    <w:p w14:paraId="5D943C4D" w14:textId="77777777" w:rsidR="00B6038B" w:rsidRPr="000149AC" w:rsidRDefault="00B6038B">
      <w:pPr>
        <w:pStyle w:val="paragraph"/>
        <w:numPr>
          <w:ilvl w:val="0"/>
          <w:numId w:val="21"/>
        </w:numPr>
        <w:spacing w:before="0" w:beforeAutospacing="0" w:after="0" w:afterAutospacing="0"/>
        <w:ind w:left="360" w:firstLine="0"/>
        <w:textAlignment w:val="baseline"/>
        <w:rPr>
          <w:rStyle w:val="eop"/>
          <w:color w:val="000000" w:themeColor="text1"/>
        </w:rPr>
      </w:pPr>
      <w:hyperlink r:id="rId78">
        <w:r w:rsidRPr="000149AC">
          <w:rPr>
            <w:rStyle w:val="Hyperlink"/>
            <w:color w:val="000000" w:themeColor="text1"/>
          </w:rPr>
          <w:t>Tour the Campus by Your Major</w:t>
        </w:r>
      </w:hyperlink>
    </w:p>
    <w:p w14:paraId="1ADA2CBE" w14:textId="77777777" w:rsidR="00B6038B" w:rsidRPr="000149AC" w:rsidRDefault="00B6038B">
      <w:pPr>
        <w:pStyle w:val="paragraph"/>
        <w:numPr>
          <w:ilvl w:val="0"/>
          <w:numId w:val="21"/>
        </w:numPr>
        <w:spacing w:before="0" w:beforeAutospacing="0" w:after="0" w:afterAutospacing="0"/>
        <w:ind w:left="360" w:firstLine="0"/>
        <w:rPr>
          <w:rStyle w:val="eop"/>
          <w:color w:val="000000" w:themeColor="text1"/>
        </w:rPr>
      </w:pPr>
      <w:hyperlink r:id="rId79">
        <w:r w:rsidRPr="000149AC">
          <w:rPr>
            <w:rStyle w:val="normaltextrun"/>
            <w:color w:val="000000" w:themeColor="text1"/>
            <w:u w:val="single"/>
          </w:rPr>
          <w:t>Human Services Program Website</w:t>
        </w:r>
      </w:hyperlink>
    </w:p>
    <w:p w14:paraId="3EF33589" w14:textId="77777777" w:rsidR="00B6038B" w:rsidRPr="000149AC" w:rsidRDefault="00B6038B">
      <w:pPr>
        <w:pStyle w:val="paragraph"/>
        <w:numPr>
          <w:ilvl w:val="0"/>
          <w:numId w:val="22"/>
        </w:numPr>
        <w:spacing w:before="0" w:beforeAutospacing="0" w:after="0" w:afterAutospacing="0"/>
        <w:textAlignment w:val="baseline"/>
        <w:rPr>
          <w:rStyle w:val="eop"/>
          <w:color w:val="000000" w:themeColor="text1"/>
        </w:rPr>
      </w:pPr>
      <w:hyperlink r:id="rId80">
        <w:r w:rsidRPr="000149AC">
          <w:rPr>
            <w:rStyle w:val="normaltextrun"/>
            <w:color w:val="000000" w:themeColor="text1"/>
            <w:u w:val="single"/>
          </w:rPr>
          <w:t> KSU Wellstar College Advising Center</w:t>
        </w:r>
      </w:hyperlink>
      <w:r w:rsidRPr="000149AC">
        <w:rPr>
          <w:rStyle w:val="normaltextrun"/>
          <w:color w:val="000000" w:themeColor="text1"/>
          <w:u w:val="single"/>
        </w:rPr>
        <w:t> </w:t>
      </w:r>
    </w:p>
    <w:p w14:paraId="1359B1AC" w14:textId="77777777" w:rsidR="00B6038B" w:rsidRPr="000149AC" w:rsidRDefault="00B6038B" w:rsidP="00B6038B">
      <w:pPr>
        <w:pStyle w:val="paragraph"/>
        <w:spacing w:before="0" w:beforeAutospacing="0" w:after="0" w:afterAutospacing="0"/>
        <w:ind w:left="720" w:right="345"/>
        <w:textAlignment w:val="baseline"/>
        <w:rPr>
          <w:rStyle w:val="eop"/>
          <w:color w:val="000000" w:themeColor="text1"/>
        </w:rPr>
      </w:pPr>
    </w:p>
    <w:p w14:paraId="7301D259" w14:textId="77777777" w:rsidR="00B6038B" w:rsidRPr="000149AC" w:rsidRDefault="00B6038B" w:rsidP="00B6038B">
      <w:pPr>
        <w:pStyle w:val="paragraph"/>
        <w:spacing w:before="0" w:beforeAutospacing="0" w:after="0" w:afterAutospacing="0"/>
        <w:ind w:left="105" w:right="345"/>
        <w:textAlignment w:val="baseline"/>
        <w:rPr>
          <w:rStyle w:val="eop"/>
          <w:color w:val="000000" w:themeColor="text1"/>
        </w:rPr>
      </w:pPr>
      <w:r w:rsidRPr="000149AC">
        <w:rPr>
          <w:rStyle w:val="normaltextrun"/>
          <w:b/>
          <w:bCs/>
          <w:color w:val="000000" w:themeColor="text1"/>
        </w:rPr>
        <w:t>(See Appendix II Standard 1 Institutional Requirements &amp; Primary Program Objective – #3 Program Advising Handouts Folder)</w:t>
      </w:r>
      <w:r w:rsidRPr="000149AC">
        <w:rPr>
          <w:rStyle w:val="normaltextrun"/>
          <w:b/>
          <w:color w:val="000000" w:themeColor="text1"/>
        </w:rPr>
        <w:t> </w:t>
      </w:r>
    </w:p>
    <w:p w14:paraId="27EF8962" w14:textId="77777777" w:rsidR="00B6038B" w:rsidRPr="000149AC" w:rsidRDefault="00B6038B" w:rsidP="00B6038B">
      <w:pPr>
        <w:pStyle w:val="paragraph"/>
        <w:spacing w:before="0" w:beforeAutospacing="0" w:after="0" w:afterAutospacing="0"/>
        <w:ind w:left="105" w:right="345"/>
        <w:textAlignment w:val="baseline"/>
        <w:rPr>
          <w:rStyle w:val="eop"/>
          <w:color w:val="000000" w:themeColor="text1"/>
        </w:rPr>
      </w:pPr>
    </w:p>
    <w:p w14:paraId="2B764168" w14:textId="77777777" w:rsidR="00B6038B" w:rsidRPr="000149AC" w:rsidRDefault="00B6038B" w:rsidP="00B6038B">
      <w:pPr>
        <w:pStyle w:val="paragraph"/>
        <w:spacing w:before="0" w:beforeAutospacing="0" w:after="0" w:afterAutospacing="0"/>
        <w:ind w:left="105" w:right="345"/>
        <w:textAlignment w:val="baseline"/>
        <w:rPr>
          <w:rStyle w:val="eop"/>
          <w:color w:val="000000" w:themeColor="text1"/>
        </w:rPr>
      </w:pPr>
      <w:r w:rsidRPr="000149AC">
        <w:rPr>
          <w:rStyle w:val="normaltextrun"/>
          <w:b/>
          <w:bCs/>
          <w:color w:val="000000" w:themeColor="text1"/>
        </w:rPr>
        <w:t xml:space="preserve">(See Appendix II Standard 1 Institutional Requirements &amp; Primary Program Objective – #1 HS Marketing Flyer w QR Code </w:t>
      </w:r>
      <w:r w:rsidRPr="000149AC">
        <w:rPr>
          <w:rStyle w:val="normaltextrun"/>
          <w:b/>
          <w:color w:val="000000" w:themeColor="text1"/>
          <w:highlight w:val="yellow"/>
        </w:rPr>
        <w:t>2022</w:t>
      </w:r>
      <w:r w:rsidRPr="000149AC">
        <w:rPr>
          <w:rStyle w:val="normaltextrun"/>
          <w:b/>
          <w:bCs/>
          <w:color w:val="000000" w:themeColor="text1"/>
        </w:rPr>
        <w:t>)</w:t>
      </w:r>
      <w:r w:rsidRPr="000149AC">
        <w:rPr>
          <w:rStyle w:val="normaltextrun"/>
          <w:b/>
          <w:color w:val="000000" w:themeColor="text1"/>
        </w:rPr>
        <w:t> </w:t>
      </w:r>
    </w:p>
    <w:p w14:paraId="72B7ED39" w14:textId="77777777" w:rsidR="00B6038B" w:rsidRPr="000149AC" w:rsidRDefault="00B6038B" w:rsidP="00B6038B">
      <w:pPr>
        <w:pStyle w:val="paragraph"/>
        <w:spacing w:before="0" w:beforeAutospacing="0" w:after="0" w:afterAutospacing="0"/>
        <w:ind w:left="360"/>
        <w:textAlignment w:val="baseline"/>
        <w:rPr>
          <w:color w:val="000000" w:themeColor="text1"/>
        </w:rPr>
      </w:pPr>
    </w:p>
    <w:p w14:paraId="151497A0" w14:textId="77777777" w:rsidR="00B6038B" w:rsidRPr="000149AC" w:rsidRDefault="00B6038B" w:rsidP="00B6038B">
      <w:pPr>
        <w:jc w:val="both"/>
        <w:rPr>
          <w:color w:val="000000" w:themeColor="text1"/>
        </w:rPr>
      </w:pPr>
      <w:r w:rsidRPr="000149AC">
        <w:rPr>
          <w:color w:val="000000" w:themeColor="text1"/>
        </w:rPr>
        <w:t xml:space="preserve">      1d. Provide a brief history of the Program.</w:t>
      </w:r>
    </w:p>
    <w:p w14:paraId="5209889A"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The origins of the HS program trace back to 1992 with the establishment of KSU’s Department of Public and Social Services (PSS) within the College of Arts and Sciences. At its inception, the  PSS Department offered a multidisciplinary undergraduate major in PSS and a Master of Public Administration (MPA). The undergraduate curriculum was developed and taught by faculty with degrees in social work, sociology, and criminology, reflecting the interdisciplinary interests of students drawn to community focused fields of study.</w:t>
      </w:r>
    </w:p>
    <w:p w14:paraId="52CA4D9E" w14:textId="77777777" w:rsidR="00B6038B" w:rsidRPr="000149AC" w:rsidRDefault="00B6038B" w:rsidP="00B6038B">
      <w:pPr>
        <w:pStyle w:val="paragraph"/>
        <w:spacing w:before="0" w:beforeAutospacing="0" w:after="0" w:afterAutospacing="0"/>
        <w:textAlignment w:val="baseline"/>
        <w:rPr>
          <w:color w:val="000000" w:themeColor="text1"/>
        </w:rPr>
      </w:pPr>
    </w:p>
    <w:p w14:paraId="36107FCA"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In1997, KSU created the College of Health and Human Services to house the School of Nursing, initiating discussions about bringing all community-focused majors together within a single academic unit. The college was later renamed the Wellstar College of Health and Human Services (WCHHS).</w:t>
      </w:r>
    </w:p>
    <w:p w14:paraId="3203369C" w14:textId="77777777" w:rsidR="00B6038B" w:rsidRPr="000149AC" w:rsidRDefault="00B6038B" w:rsidP="00B6038B">
      <w:pPr>
        <w:pStyle w:val="paragraph"/>
        <w:spacing w:before="0" w:beforeAutospacing="0" w:after="0" w:afterAutospacing="0"/>
        <w:textAlignment w:val="baseline"/>
        <w:rPr>
          <w:color w:val="000000" w:themeColor="text1"/>
        </w:rPr>
      </w:pPr>
    </w:p>
    <w:p w14:paraId="4052CA6D"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lastRenderedPageBreak/>
        <w:t>By 1999, the Master of Public Administration moved to the Department of Political Science and International Affairs (currently renamed School of Government &amp; International Affairs), and the PSS major was restructured into a Human Services degree. Enrollment in the HS program grew steadily, and the redesign of the curriculum aligned with the standards of the Council of Standards in Human Service Education (CSHSE).</w:t>
      </w:r>
    </w:p>
    <w:p w14:paraId="432C8393" w14:textId="77777777" w:rsidR="00B6038B" w:rsidRPr="000149AC" w:rsidRDefault="00B6038B" w:rsidP="00B6038B">
      <w:pPr>
        <w:pStyle w:val="paragraph"/>
        <w:spacing w:before="0" w:beforeAutospacing="0" w:after="0" w:afterAutospacing="0"/>
        <w:textAlignment w:val="baseline"/>
        <w:rPr>
          <w:color w:val="000000" w:themeColor="text1"/>
        </w:rPr>
      </w:pPr>
    </w:p>
    <w:p w14:paraId="1DC07F49"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In 2003, the Departments of Human Services, Physical Education and Health Science, and Nursing were consolidated into the WCHHS. During this period, the HS degree continued to expand, offering two concentrations, Case Management and Nonprofit Management, and certificate programs in Child Advocacy Studies (CAST) and the Nonprofit Leadership Alliance (NLA).</w:t>
      </w:r>
    </w:p>
    <w:p w14:paraId="7CDFE809" w14:textId="77777777" w:rsidR="00B6038B" w:rsidRPr="000149AC" w:rsidRDefault="00B6038B" w:rsidP="00B6038B">
      <w:pPr>
        <w:pStyle w:val="paragraph"/>
        <w:spacing w:before="0" w:beforeAutospacing="0" w:after="0" w:afterAutospacing="0"/>
        <w:textAlignment w:val="baseline"/>
        <w:rPr>
          <w:color w:val="000000" w:themeColor="text1"/>
        </w:rPr>
      </w:pPr>
    </w:p>
    <w:p w14:paraId="34D59D47"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 xml:space="preserve">The HS major was first accredited by CSHSE in 2017. To remain responsive to the evolving human services profession, the program has continued to update </w:t>
      </w:r>
      <w:proofErr w:type="spellStart"/>
      <w:r w:rsidRPr="000149AC">
        <w:rPr>
          <w:rStyle w:val="normaltextrun"/>
          <w:color w:val="000000" w:themeColor="text1"/>
        </w:rPr>
        <w:t>curiculum</w:t>
      </w:r>
      <w:proofErr w:type="spellEnd"/>
      <w:r w:rsidRPr="000149AC">
        <w:rPr>
          <w:rStyle w:val="normaltextrun"/>
          <w:color w:val="000000" w:themeColor="text1"/>
        </w:rPr>
        <w:t>. In 2019, the concentration names were revised to Social Engagement and Advocacy (SEA) (formerly Case Management) and Nonprofit Management and Social Innovation (NSMI) (formerly Nonprofit Management) to better reflect the breadth of skills and knowledge students gained in the program.</w:t>
      </w:r>
    </w:p>
    <w:p w14:paraId="01FF77F3" w14:textId="77777777" w:rsidR="00B6038B" w:rsidRPr="000149AC" w:rsidRDefault="00B6038B" w:rsidP="00B6038B">
      <w:pPr>
        <w:pStyle w:val="paragraph"/>
        <w:spacing w:before="0" w:beforeAutospacing="0" w:after="0" w:afterAutospacing="0"/>
        <w:textAlignment w:val="baseline"/>
        <w:rPr>
          <w:color w:val="000000" w:themeColor="text1"/>
        </w:rPr>
      </w:pPr>
    </w:p>
    <w:p w14:paraId="40A95FDF"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In 2021, all courses associated with the certificate programs (CAST and Nonprofit Management) were opened as electives to HS majors as well as to students in other disciplines, broadening access to specialized training across the university.</w:t>
      </w:r>
    </w:p>
    <w:p w14:paraId="3CCFC981" w14:textId="77777777" w:rsidR="00B6038B" w:rsidRPr="000149AC" w:rsidRDefault="00B6038B" w:rsidP="00B6038B">
      <w:pPr>
        <w:pStyle w:val="paragraph"/>
        <w:spacing w:before="0" w:beforeAutospacing="0" w:after="0" w:afterAutospacing="0"/>
        <w:textAlignment w:val="baseline"/>
        <w:rPr>
          <w:color w:val="000000" w:themeColor="text1"/>
        </w:rPr>
      </w:pPr>
    </w:p>
    <w:p w14:paraId="0A721C07"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 xml:space="preserve">In 2022, the program maintained its reaccreditation, and since that time, the faculty has continued to further change and refine the curriculum to strengthen course objectives to align with the updated CSHSE standards (2025) and the program objectives </w:t>
      </w:r>
      <w:r w:rsidRPr="000149AC">
        <w:rPr>
          <w:rStyle w:val="normaltextrun"/>
          <w:color w:val="000000" w:themeColor="text1"/>
          <w:highlight w:val="yellow"/>
        </w:rPr>
        <w:t>(see Section 4c of this document).</w:t>
      </w:r>
    </w:p>
    <w:p w14:paraId="56A9FAEE" w14:textId="77777777" w:rsidR="00B6038B" w:rsidRPr="000149AC" w:rsidRDefault="00B6038B" w:rsidP="00B6038B">
      <w:pPr>
        <w:pStyle w:val="paragraph"/>
        <w:spacing w:before="0" w:beforeAutospacing="0" w:after="0" w:afterAutospacing="0"/>
        <w:textAlignment w:val="baseline"/>
        <w:rPr>
          <w:color w:val="000000" w:themeColor="text1"/>
        </w:rPr>
      </w:pPr>
    </w:p>
    <w:p w14:paraId="520C53C0"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See section – of this document for changes between 2022 and 2026.</w:t>
      </w:r>
    </w:p>
    <w:p w14:paraId="3DF5DE0B" w14:textId="77777777" w:rsidR="00B6038B" w:rsidRPr="000149AC" w:rsidRDefault="00B6038B" w:rsidP="00B6038B">
      <w:pPr>
        <w:pStyle w:val="paragraph"/>
        <w:spacing w:before="0" w:beforeAutospacing="0" w:after="0" w:afterAutospacing="0"/>
        <w:ind w:left="105" w:right="195"/>
        <w:textAlignment w:val="baseline"/>
        <w:rPr>
          <w:rStyle w:val="eop"/>
          <w:color w:val="000000" w:themeColor="text1"/>
        </w:rPr>
      </w:pPr>
      <w:r w:rsidRPr="000149AC">
        <w:rPr>
          <w:rStyle w:val="eop"/>
          <w:color w:val="000000" w:themeColor="text1"/>
          <w:bdr w:val="none" w:sz="0" w:space="0" w:color="auto" w:frame="1"/>
          <w:shd w:val="clear" w:color="auto" w:fill="C6C6C6"/>
        </w:rPr>
        <w:t xml:space="preserve"> 1e. </w:t>
      </w:r>
      <w:r w:rsidRPr="000149AC">
        <w:rPr>
          <w:rStyle w:val="normaltextrun"/>
          <w:color w:val="000000" w:themeColor="text1"/>
          <w:shd w:val="clear" w:color="auto" w:fill="FFFF00"/>
        </w:rPr>
        <w:t>Describe the student population</w:t>
      </w:r>
      <w:r w:rsidRPr="000149AC">
        <w:rPr>
          <w:rStyle w:val="normaltextrun"/>
          <w:color w:val="000000" w:themeColor="text1"/>
        </w:rPr>
        <w:t> including the number, gender, race, ethnicity and age of students, as well as the numbers of full time, part time, and students graduating each year.</w:t>
      </w:r>
    </w:p>
    <w:p w14:paraId="1C54180D"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612B6C35"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59E32404"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79E98378"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The Human Services program is comprised of a diverse student population.  </w:t>
      </w:r>
    </w:p>
    <w:p w14:paraId="0E658084"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Data for this section are provided by the </w:t>
      </w:r>
      <w:hyperlink r:id="rId81">
        <w:r w:rsidRPr="000149AC">
          <w:rPr>
            <w:rStyle w:val="normaltextrun"/>
            <w:color w:val="000000" w:themeColor="text1"/>
            <w:u w:val="single"/>
          </w:rPr>
          <w:t>Office of Institutional Research</w:t>
        </w:r>
      </w:hyperlink>
      <w:r w:rsidRPr="000149AC">
        <w:rPr>
          <w:rStyle w:val="normaltextrun"/>
          <w:color w:val="000000" w:themeColor="text1"/>
        </w:rPr>
        <w:t>.</w:t>
      </w:r>
    </w:p>
    <w:p w14:paraId="67000D69" w14:textId="77777777" w:rsidR="00B6038B" w:rsidRPr="000149AC" w:rsidRDefault="00B6038B" w:rsidP="00B6038B">
      <w:pPr>
        <w:pStyle w:val="paragraph"/>
        <w:spacing w:before="0" w:beforeAutospacing="0" w:after="0" w:afterAutospacing="0"/>
        <w:textAlignment w:val="baseline"/>
        <w:rPr>
          <w:color w:val="000000" w:themeColor="text1"/>
        </w:rPr>
      </w:pPr>
    </w:p>
    <w:p w14:paraId="080F5D99" w14:textId="77777777" w:rsidR="00B6038B" w:rsidRPr="000149AC" w:rsidRDefault="00B6038B" w:rsidP="00B6038B">
      <w:pPr>
        <w:jc w:val="both"/>
        <w:rPr>
          <w:noProof/>
          <w:color w:val="000000" w:themeColor="text1"/>
        </w:rPr>
      </w:pPr>
      <w:r w:rsidRPr="000149AC">
        <w:rPr>
          <w:noProof/>
          <w:color w:val="000000" w:themeColor="text1"/>
        </w:rPr>
        <w:lastRenderedPageBreak/>
        <w:drawing>
          <wp:inline distT="0" distB="0" distL="0" distR="0" wp14:anchorId="27E08751" wp14:editId="6BB3E4AC">
            <wp:extent cx="5486400" cy="445008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4450080"/>
                    </a:xfrm>
                    <a:prstGeom prst="rect">
                      <a:avLst/>
                    </a:prstGeom>
                    <a:noFill/>
                    <a:ln>
                      <a:noFill/>
                    </a:ln>
                  </pic:spPr>
                </pic:pic>
              </a:graphicData>
            </a:graphic>
          </wp:inline>
        </w:drawing>
      </w:r>
    </w:p>
    <w:p w14:paraId="50867200"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hyperlink r:id="rId83" w:anchor="dataschedule" w:history="1">
        <w:r w:rsidRPr="000149AC">
          <w:rPr>
            <w:rStyle w:val="normaltextrun"/>
            <w:color w:val="000000" w:themeColor="text1"/>
            <w:u w:val="single"/>
            <w:shd w:val="clear" w:color="auto" w:fill="FFFF00"/>
          </w:rPr>
          <w:t>KSU students’ description. </w:t>
        </w:r>
      </w:hyperlink>
    </w:p>
    <w:p w14:paraId="50D04569"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shd w:val="clear" w:color="auto" w:fill="FFFF00"/>
        </w:rPr>
        <w:t>Here is where the descriptive tables go or they go in the Appendix with comments here—GETTING UPDATED DATA FROM JENNIFER MCMAHON IN EARLY FALL FOR END OF SUMMER DATA—2022- 2026 SUMMER; SEPARATE FOR KSU from 2022 spring – fall 2026 .</w:t>
      </w:r>
    </w:p>
    <w:p w14:paraId="6103BE0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679F3B62"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rPr>
        <w:t>Updated data are provided in Appendix II - Standard 1 Institutional Requirements &amp; Primary Objectives - #2 Human Services 2026 Data Final.</w:t>
      </w:r>
      <w:r w:rsidRPr="000149AC">
        <w:rPr>
          <w:rStyle w:val="normaltextrun"/>
          <w:color w:val="000000" w:themeColor="text1"/>
          <w:shd w:val="clear" w:color="auto" w:fill="FFFF00"/>
        </w:rPr>
        <w:t> </w:t>
      </w:r>
    </w:p>
    <w:p w14:paraId="62B61B0E"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7F38DCF8" w14:textId="77777777" w:rsidR="00B6038B" w:rsidRPr="000149AC" w:rsidRDefault="00B6038B" w:rsidP="00B6038B">
      <w:pPr>
        <w:rPr>
          <w:color w:val="000000" w:themeColor="text1"/>
          <w:shd w:val="clear" w:color="auto" w:fill="FFFF00"/>
        </w:rPr>
      </w:pPr>
      <w:r w:rsidRPr="000149AC">
        <w:rPr>
          <w:color w:val="000000" w:themeColor="text1"/>
          <w:shd w:val="clear" w:color="auto" w:fill="FFFF00"/>
        </w:rPr>
        <w:t xml:space="preserve">As Human Services (HS) students frequently shift between full-time and part-time enrollment across semesters, maintaining precise counts of part-time students can be challenging. Enrollment patterns are further influenced by the program’s diverse student pathways. Many students transfer into KSU and declare the HS major during their sophomore or junior year, while others transition from different majors. Additionally, because students are not admitted to </w:t>
      </w:r>
      <w:bookmarkStart w:id="0" w:name="_Int_vQpcPpnN"/>
      <w:r w:rsidRPr="000149AC">
        <w:rPr>
          <w:color w:val="000000" w:themeColor="text1"/>
          <w:shd w:val="clear" w:color="auto" w:fill="FFFF00"/>
        </w:rPr>
        <w:t>the nursing</w:t>
      </w:r>
      <w:bookmarkEnd w:id="0"/>
      <w:r w:rsidRPr="000149AC">
        <w:rPr>
          <w:color w:val="000000" w:themeColor="text1"/>
          <w:shd w:val="clear" w:color="auto" w:fill="FFFF00"/>
        </w:rPr>
        <w:t xml:space="preserve"> major until eligibility requirements are met, some initially declare related majors such as Human Services, Public Health, or Integrated Health Science. Students who are later admitted to nursing typically change majors, while those who are not admitted often continue in their declared program to maintain timely progress toward graduation.</w:t>
      </w:r>
    </w:p>
    <w:p w14:paraId="43822415" w14:textId="77777777" w:rsidR="00B6038B" w:rsidRPr="000149AC" w:rsidRDefault="00B6038B" w:rsidP="00B6038B">
      <w:pPr>
        <w:rPr>
          <w:color w:val="000000" w:themeColor="text1"/>
        </w:rPr>
      </w:pPr>
    </w:p>
    <w:p w14:paraId="72AF1B8F" w14:textId="77777777" w:rsidR="00B6038B" w:rsidRPr="000149AC" w:rsidRDefault="00B6038B" w:rsidP="00B6038B">
      <w:pPr>
        <w:rPr>
          <w:color w:val="000000" w:themeColor="text1"/>
        </w:rPr>
      </w:pPr>
      <w:r w:rsidRPr="000149AC">
        <w:rPr>
          <w:color w:val="000000" w:themeColor="text1"/>
        </w:rPr>
        <w:t xml:space="preserve">     1f. Provide a complete program description, courses required, time to completion, and other program details (refer to catalogs and other appendices).  </w:t>
      </w:r>
    </w:p>
    <w:p w14:paraId="42C1264C" w14:textId="77777777" w:rsidR="00B6038B" w:rsidRPr="000149AC" w:rsidRDefault="00B6038B" w:rsidP="00B6038B">
      <w:pPr>
        <w:pStyle w:val="paragraph"/>
        <w:spacing w:before="0" w:beforeAutospacing="0" w:after="0" w:afterAutospacing="0"/>
        <w:ind w:left="105"/>
        <w:textAlignment w:val="baseline"/>
        <w:rPr>
          <w:color w:val="000000" w:themeColor="text1"/>
        </w:rPr>
      </w:pPr>
    </w:p>
    <w:p w14:paraId="06E71A4A"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color w:val="000000" w:themeColor="text1"/>
        </w:rPr>
        <w:t> </w:t>
      </w:r>
      <w:r w:rsidRPr="000149AC">
        <w:rPr>
          <w:rStyle w:val="normaltextrun"/>
          <w:b/>
          <w:bCs/>
          <w:color w:val="000000" w:themeColor="text1"/>
          <w:u w:val="single"/>
        </w:rPr>
        <w:t>Response</w:t>
      </w:r>
      <w:r w:rsidRPr="000149AC">
        <w:rPr>
          <w:rStyle w:val="normaltextrun"/>
          <w:b/>
          <w:bCs/>
          <w:color w:val="000000" w:themeColor="text1"/>
        </w:rPr>
        <w:t>:</w:t>
      </w:r>
    </w:p>
    <w:p w14:paraId="6AE832D7"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The current comprehensive Human Services program and course description is in the 2026-2027  </w:t>
      </w:r>
      <w:hyperlink r:id="rId84">
        <w:r w:rsidRPr="000149AC">
          <w:rPr>
            <w:rStyle w:val="normaltextrun"/>
            <w:color w:val="000000" w:themeColor="text1"/>
            <w:u w:val="single"/>
          </w:rPr>
          <w:t>Kennesaw State University Catalog.</w:t>
        </w:r>
      </w:hyperlink>
      <w:r w:rsidRPr="000149AC">
        <w:rPr>
          <w:rStyle w:val="normaltextrun"/>
          <w:color w:val="000000" w:themeColor="text1"/>
        </w:rPr>
        <w:t> An annual updated KSU Catalog is published every Fall semester. </w:t>
      </w:r>
    </w:p>
    <w:p w14:paraId="68F35784"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p>
    <w:p w14:paraId="5A715511"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 xml:space="preserve">Program Description: </w:t>
      </w:r>
      <w:r w:rsidRPr="000149AC">
        <w:rPr>
          <w:color w:val="000000" w:themeColor="text1"/>
        </w:rPr>
        <w:t xml:space="preserve">The Human Services (HS) major prepares professionals to engage, advocate, and innovate locally, regionally, and globally to improve the lives of people and communities. Majors must complete two required field experiences, i.e., internships. More specifically, HS majors are required to complete two structured field experiences (internships) designed to integrate and apply program learning. The </w:t>
      </w:r>
      <w:r w:rsidRPr="000149AC">
        <w:rPr>
          <w:b/>
          <w:bCs/>
          <w:color w:val="000000" w:themeColor="text1"/>
        </w:rPr>
        <w:t>foundation internship</w:t>
      </w:r>
      <w:r w:rsidRPr="000149AC">
        <w:rPr>
          <w:color w:val="000000" w:themeColor="text1"/>
        </w:rPr>
        <w:t xml:space="preserve"> focuses on demonstrating knowledge, skills, and professional dispositions acquired in lower-division coursework through supervised practice at both the micro and macro levels. The </w:t>
      </w:r>
      <w:r w:rsidRPr="000149AC">
        <w:rPr>
          <w:b/>
          <w:bCs/>
          <w:color w:val="000000" w:themeColor="text1"/>
        </w:rPr>
        <w:t>advanced internship</w:t>
      </w:r>
      <w:r w:rsidRPr="000149AC">
        <w:rPr>
          <w:color w:val="000000" w:themeColor="text1"/>
        </w:rPr>
        <w:t xml:space="preserve"> builds on this foundation and emphasizes competency development within the student’s selected concentration.</w:t>
      </w:r>
    </w:p>
    <w:p w14:paraId="48D95F84" w14:textId="77777777" w:rsidR="00B6038B" w:rsidRPr="000149AC" w:rsidRDefault="00B6038B" w:rsidP="00B6038B">
      <w:pPr>
        <w:pStyle w:val="paragraph"/>
        <w:spacing w:before="0" w:beforeAutospacing="0" w:after="0" w:afterAutospacing="0"/>
        <w:textAlignment w:val="baseline"/>
        <w:rPr>
          <w:color w:val="000000" w:themeColor="text1"/>
        </w:rPr>
      </w:pPr>
    </w:p>
    <w:p w14:paraId="56322BD6"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Students select from distinct concentration pathways, including </w:t>
      </w:r>
      <w:r w:rsidRPr="000149AC">
        <w:rPr>
          <w:b/>
          <w:bCs/>
          <w:color w:val="000000" w:themeColor="text1"/>
        </w:rPr>
        <w:t>Advocacy, Relational Practice, Social Work, Nonprofit Leadership, Policy and Administration, and Related Studies in Human Services</w:t>
      </w:r>
      <w:r w:rsidRPr="000149AC">
        <w:rPr>
          <w:color w:val="000000" w:themeColor="text1"/>
        </w:rPr>
        <w:t xml:space="preserve"> </w:t>
      </w:r>
      <w:r w:rsidRPr="000149AC">
        <w:rPr>
          <w:color w:val="000000" w:themeColor="text1"/>
          <w:highlight w:val="yellow"/>
        </w:rPr>
        <w:t>(see Section 3C for additional detail).</w:t>
      </w:r>
      <w:r w:rsidRPr="000149AC">
        <w:rPr>
          <w:color w:val="000000" w:themeColor="text1"/>
        </w:rPr>
        <w:t xml:space="preserve"> These pathways allow students to tailor their academic and professional preparation to specific career interests.</w:t>
      </w:r>
    </w:p>
    <w:p w14:paraId="5DC88543" w14:textId="77777777" w:rsidR="00B6038B" w:rsidRPr="000149AC" w:rsidRDefault="00B6038B" w:rsidP="00B6038B">
      <w:pPr>
        <w:pStyle w:val="paragraph"/>
        <w:spacing w:before="0" w:beforeAutospacing="0" w:after="0" w:afterAutospacing="0"/>
        <w:textAlignment w:val="baseline"/>
        <w:rPr>
          <w:color w:val="000000" w:themeColor="text1"/>
        </w:rPr>
      </w:pPr>
    </w:p>
    <w:p w14:paraId="70AD30F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color w:val="000000" w:themeColor="text1"/>
        </w:rPr>
        <w:t xml:space="preserve">Graduates of the HS program develop competencies aligned with the Council for Standards in Human Service Education (CSHSE), including communication, assessment, advocacy, documentation, community networking, cultural responsiveness, social policy, civic engagement, and professional development. Upon completion of the program, graduates may be eligible to sit for the </w:t>
      </w:r>
      <w:r w:rsidRPr="000149AC">
        <w:rPr>
          <w:b/>
          <w:bCs/>
          <w:color w:val="000000" w:themeColor="text1"/>
        </w:rPr>
        <w:t>Human Services–Board Certified Practitioner (HS-BCP)</w:t>
      </w:r>
      <w:r w:rsidRPr="000149AC">
        <w:rPr>
          <w:color w:val="000000" w:themeColor="text1"/>
        </w:rPr>
        <w:t xml:space="preserve"> exam. Additional information regarding certification is available through the Program Director</w:t>
      </w:r>
    </w:p>
    <w:p w14:paraId="3F3CFEA0"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22011A1E"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See Course Descriptions in Part II Appendices Human Services Baccalaureate Curriculum Information &amp; Standards – Appendix XI Human Services Course Descriptions</w:t>
      </w:r>
    </w:p>
    <w:p w14:paraId="1F53AA25"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67B31E96"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HUMAN SERVICE PROGRAM TOTAL COURSE REQUIREMENTS (120 Credit Hours) See Section 3B of</w:t>
      </w:r>
      <w:r w:rsidRPr="000149AC">
        <w:rPr>
          <w:rStyle w:val="normaltextrun"/>
          <w:b/>
          <w:color w:val="000000" w:themeColor="text1"/>
        </w:rPr>
        <w:t xml:space="preserve"> this document</w:t>
      </w:r>
    </w:p>
    <w:p w14:paraId="5DA955D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 xml:space="preserve">CORE IMPACTS CURRICULUM </w:t>
      </w:r>
      <w:r w:rsidRPr="000149AC">
        <w:rPr>
          <w:rStyle w:val="normaltextrun"/>
          <w:b/>
          <w:bCs/>
          <w:color w:val="000000" w:themeColor="text1"/>
          <w:u w:val="single"/>
        </w:rPr>
        <w:t>(</w:t>
      </w:r>
      <w:r w:rsidRPr="000149AC">
        <w:rPr>
          <w:rStyle w:val="normaltextrun"/>
          <w:b/>
          <w:bCs/>
          <w:color w:val="000000" w:themeColor="text1"/>
        </w:rPr>
        <w:t>42 Credit Hours) See Section 3B of this document</w:t>
      </w:r>
    </w:p>
    <w:p w14:paraId="444E9117"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b/>
          <w:bCs/>
          <w:color w:val="000000" w:themeColor="text1"/>
        </w:rPr>
        <w:t>CORE FIELD OF STUDY (18 Credit Hours) </w:t>
      </w:r>
    </w:p>
    <w:p w14:paraId="1520E87D" w14:textId="77777777" w:rsidR="00B6038B" w:rsidRPr="000149AC" w:rsidRDefault="00B6038B" w:rsidP="00B6038B">
      <w:pPr>
        <w:pStyle w:val="paragraph"/>
        <w:spacing w:before="0" w:beforeAutospacing="0" w:after="0" w:afterAutospacing="0"/>
        <w:jc w:val="center"/>
        <w:textAlignment w:val="baseline"/>
        <w:rPr>
          <w:color w:val="000000" w:themeColor="text1"/>
        </w:rPr>
      </w:pPr>
    </w:p>
    <w:p w14:paraId="2A83C1AD"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Required Courses (9 Credit Hours) </w:t>
      </w:r>
      <w:r w:rsidRPr="000149AC">
        <w:rPr>
          <w:rStyle w:val="normaltextrun"/>
          <w:color w:val="000000" w:themeColor="text1"/>
        </w:rPr>
        <w:t>   </w:t>
      </w:r>
    </w:p>
    <w:p w14:paraId="1BA9E184" w14:textId="77777777" w:rsidR="00B6038B" w:rsidRPr="000149AC" w:rsidRDefault="00B6038B">
      <w:pPr>
        <w:pStyle w:val="paragraph"/>
        <w:numPr>
          <w:ilvl w:val="0"/>
          <w:numId w:val="23"/>
        </w:numPr>
        <w:spacing w:before="0" w:beforeAutospacing="0" w:after="0" w:afterAutospacing="0"/>
        <w:ind w:left="1080" w:firstLine="0"/>
        <w:textAlignment w:val="baseline"/>
        <w:rPr>
          <w:rStyle w:val="eop"/>
          <w:color w:val="000000" w:themeColor="text1"/>
        </w:rPr>
      </w:pPr>
      <w:hyperlink r:id="rId85">
        <w:r w:rsidRPr="000149AC">
          <w:rPr>
            <w:rStyle w:val="normaltextrun"/>
            <w:color w:val="000000" w:themeColor="text1"/>
          </w:rPr>
          <w:t>HS 2100: Overview of Human Services</w:t>
        </w:r>
      </w:hyperlink>
      <w:r w:rsidRPr="000149AC">
        <w:rPr>
          <w:rStyle w:val="normaltextrun"/>
          <w:color w:val="000000" w:themeColor="text1"/>
        </w:rPr>
        <w:t> OR</w:t>
      </w:r>
    </w:p>
    <w:p w14:paraId="5F3D4C5C" w14:textId="77777777" w:rsidR="00B6038B" w:rsidRPr="000149AC" w:rsidRDefault="00B6038B">
      <w:pPr>
        <w:pStyle w:val="paragraph"/>
        <w:numPr>
          <w:ilvl w:val="0"/>
          <w:numId w:val="24"/>
        </w:numPr>
        <w:spacing w:before="0" w:beforeAutospacing="0" w:after="0" w:afterAutospacing="0"/>
        <w:ind w:left="1080" w:firstLine="0"/>
        <w:textAlignment w:val="baseline"/>
        <w:rPr>
          <w:rStyle w:val="eop"/>
          <w:color w:val="000000" w:themeColor="text1"/>
        </w:rPr>
      </w:pPr>
      <w:hyperlink r:id="rId86">
        <w:r w:rsidRPr="000149AC">
          <w:rPr>
            <w:rStyle w:val="normaltextrun"/>
            <w:color w:val="000000" w:themeColor="text1"/>
          </w:rPr>
          <w:t>HHS 2100: Overview of Health and Human Services</w:t>
        </w:r>
      </w:hyperlink>
    </w:p>
    <w:p w14:paraId="4DA7433B" w14:textId="77777777" w:rsidR="00B6038B" w:rsidRPr="000149AC" w:rsidRDefault="00B6038B">
      <w:pPr>
        <w:pStyle w:val="paragraph"/>
        <w:numPr>
          <w:ilvl w:val="0"/>
          <w:numId w:val="25"/>
        </w:numPr>
        <w:spacing w:before="0" w:beforeAutospacing="0" w:after="0" w:afterAutospacing="0"/>
        <w:ind w:left="1080" w:firstLine="0"/>
        <w:textAlignment w:val="baseline"/>
        <w:rPr>
          <w:rStyle w:val="eop"/>
          <w:color w:val="000000" w:themeColor="text1"/>
        </w:rPr>
      </w:pPr>
      <w:hyperlink r:id="rId87">
        <w:r w:rsidRPr="000149AC">
          <w:rPr>
            <w:rStyle w:val="normaltextrun"/>
            <w:color w:val="000000" w:themeColor="text1"/>
          </w:rPr>
          <w:t>HS 2200: Fundamentals of Nonprofits</w:t>
        </w:r>
      </w:hyperlink>
    </w:p>
    <w:p w14:paraId="24CB1829" w14:textId="77777777" w:rsidR="00B6038B" w:rsidRPr="000149AC" w:rsidRDefault="00B6038B">
      <w:pPr>
        <w:pStyle w:val="paragraph"/>
        <w:numPr>
          <w:ilvl w:val="0"/>
          <w:numId w:val="26"/>
        </w:numPr>
        <w:spacing w:before="0" w:beforeAutospacing="0" w:after="0" w:afterAutospacing="0"/>
        <w:ind w:left="1080" w:firstLine="0"/>
        <w:textAlignment w:val="baseline"/>
        <w:rPr>
          <w:rStyle w:val="eop"/>
          <w:color w:val="000000" w:themeColor="text1"/>
        </w:rPr>
      </w:pPr>
      <w:r w:rsidRPr="000149AC">
        <w:rPr>
          <w:rStyle w:val="normaltextrun"/>
          <w:color w:val="000000" w:themeColor="text1"/>
        </w:rPr>
        <w:t>HS 2300: Cultural Fluency in the Human Services  </w:t>
      </w:r>
    </w:p>
    <w:p w14:paraId="1E6A9BB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Required Elective Courses (9 Credit Hours)</w:t>
      </w:r>
      <w:r w:rsidRPr="000149AC">
        <w:rPr>
          <w:rStyle w:val="normaltextrun"/>
          <w:b/>
          <w:color w:val="000000" w:themeColor="text1"/>
        </w:rPr>
        <w:t> </w:t>
      </w:r>
    </w:p>
    <w:p w14:paraId="7AE36AA7" w14:textId="77777777" w:rsidR="00B6038B" w:rsidRPr="000149AC" w:rsidRDefault="00B6038B" w:rsidP="00B6038B">
      <w:pPr>
        <w:pStyle w:val="paragraph"/>
        <w:spacing w:before="0" w:beforeAutospacing="0" w:after="0" w:afterAutospacing="0"/>
        <w:ind w:right="345"/>
        <w:textAlignment w:val="baseline"/>
        <w:rPr>
          <w:rStyle w:val="normaltextrun"/>
          <w:color w:val="000000" w:themeColor="text1"/>
        </w:rPr>
      </w:pPr>
      <w:r w:rsidRPr="000149AC">
        <w:rPr>
          <w:rStyle w:val="normaltextrun"/>
          <w:color w:val="000000" w:themeColor="text1"/>
        </w:rPr>
        <w:t>Select 9 credit hours of 1000-2000 level coursework from the following prefixes: BIOL, CHEM, ECON, ES, HPAL, IHS, PHE, PHYS, PSYC, SOCI, WELL, ECON, or the HS Preprofessional Sequence (</w:t>
      </w:r>
      <w:hyperlink r:id="rId88" w:anchor="tt6944">
        <w:r w:rsidRPr="000149AC">
          <w:rPr>
            <w:rStyle w:val="normaltextrun"/>
            <w:color w:val="000000" w:themeColor="text1"/>
          </w:rPr>
          <w:t>HS 2410 Professional Writing for Human Services</w:t>
        </w:r>
      </w:hyperlink>
      <w:r w:rsidRPr="000149AC">
        <w:rPr>
          <w:rStyle w:val="normaltextrun"/>
          <w:color w:val="000000" w:themeColor="text1"/>
        </w:rPr>
        <w:t>, </w:t>
      </w:r>
      <w:hyperlink r:id="rId89" w:anchor="tt4522">
        <w:r w:rsidRPr="000149AC">
          <w:rPr>
            <w:rStyle w:val="normaltextrun"/>
            <w:color w:val="000000" w:themeColor="text1"/>
          </w:rPr>
          <w:t>HS 2420 Communication Skills for Human Services</w:t>
        </w:r>
      </w:hyperlink>
      <w:r w:rsidRPr="000149AC">
        <w:rPr>
          <w:rStyle w:val="normaltextrun"/>
          <w:color w:val="000000" w:themeColor="text1"/>
        </w:rPr>
        <w:t>, </w:t>
      </w:r>
      <w:hyperlink r:id="rId90" w:anchor="tt3729">
        <w:r w:rsidRPr="000149AC">
          <w:rPr>
            <w:rStyle w:val="normaltextrun"/>
            <w:color w:val="000000" w:themeColor="text1"/>
          </w:rPr>
          <w:t>HS 2430 Advocacy in Action</w:t>
        </w:r>
      </w:hyperlink>
      <w:r w:rsidRPr="000149AC">
        <w:rPr>
          <w:rStyle w:val="normaltextrun"/>
          <w:color w:val="000000" w:themeColor="text1"/>
        </w:rPr>
        <w:t>, </w:t>
      </w:r>
      <w:hyperlink r:id="rId91" w:anchor="tt6285">
        <w:r w:rsidRPr="000149AC">
          <w:rPr>
            <w:rStyle w:val="normaltextrun"/>
            <w:color w:val="000000" w:themeColor="text1"/>
          </w:rPr>
          <w:t xml:space="preserve">HS 2450 Prior </w:t>
        </w:r>
        <w:r w:rsidRPr="000149AC">
          <w:rPr>
            <w:rStyle w:val="normaltextrun"/>
            <w:color w:val="000000" w:themeColor="text1"/>
          </w:rPr>
          <w:lastRenderedPageBreak/>
          <w:t>Learning and Work Experience in Human Services</w:t>
        </w:r>
      </w:hyperlink>
      <w:r w:rsidRPr="000149AC">
        <w:rPr>
          <w:rStyle w:val="normaltextrun"/>
          <w:color w:val="000000" w:themeColor="text1"/>
        </w:rPr>
        <w:t> (Completed through the Credit for Prior Learning Process.) See the Department for more information.</w:t>
      </w:r>
    </w:p>
    <w:p w14:paraId="017F7FF5" w14:textId="77777777" w:rsidR="00B6038B" w:rsidRPr="000149AC" w:rsidRDefault="00B6038B" w:rsidP="00B6038B">
      <w:pPr>
        <w:pStyle w:val="paragraph"/>
        <w:spacing w:before="0" w:beforeAutospacing="0" w:after="0" w:afterAutospacing="0"/>
        <w:ind w:right="345"/>
        <w:textAlignment w:val="baseline"/>
        <w:rPr>
          <w:rStyle w:val="eop"/>
          <w:color w:val="000000" w:themeColor="text1"/>
        </w:rPr>
      </w:pPr>
      <w:r w:rsidRPr="000149AC">
        <w:rPr>
          <w:rStyle w:val="normaltextrun"/>
          <w:b/>
          <w:bCs/>
          <w:color w:val="000000" w:themeColor="text1"/>
        </w:rPr>
        <w:t>MAJOR REQUIREMENTS (30 Credits Hours)</w:t>
      </w:r>
      <w:r w:rsidRPr="000149AC">
        <w:rPr>
          <w:rStyle w:val="normaltextrun"/>
          <w:b/>
          <w:color w:val="000000" w:themeColor="text1"/>
        </w:rPr>
        <w:t> </w:t>
      </w:r>
    </w:p>
    <w:p w14:paraId="135C9414" w14:textId="77777777" w:rsidR="00B6038B" w:rsidRPr="000149AC" w:rsidRDefault="00B6038B" w:rsidP="00B6038B">
      <w:pPr>
        <w:pStyle w:val="paragraph"/>
        <w:spacing w:before="0" w:beforeAutospacing="0" w:after="0" w:afterAutospacing="0"/>
        <w:ind w:right="345"/>
        <w:textAlignment w:val="baseline"/>
        <w:rPr>
          <w:rStyle w:val="eop"/>
          <w:color w:val="000000" w:themeColor="text1"/>
        </w:rPr>
      </w:pPr>
      <w:r w:rsidRPr="000149AC">
        <w:rPr>
          <w:rStyle w:val="normaltextrun"/>
          <w:color w:val="000000" w:themeColor="text1"/>
        </w:rPr>
        <w:t>Students must earn a grade of “C” or better in these courses.</w:t>
      </w:r>
    </w:p>
    <w:p w14:paraId="61A96DF9" w14:textId="77777777" w:rsidR="00B6038B" w:rsidRPr="000149AC" w:rsidRDefault="00B6038B">
      <w:pPr>
        <w:pStyle w:val="paragraph"/>
        <w:numPr>
          <w:ilvl w:val="0"/>
          <w:numId w:val="27"/>
        </w:numPr>
        <w:spacing w:before="0" w:beforeAutospacing="0" w:after="0" w:afterAutospacing="0"/>
        <w:textAlignment w:val="baseline"/>
        <w:rPr>
          <w:rStyle w:val="eop"/>
          <w:color w:val="000000" w:themeColor="text1"/>
        </w:rPr>
      </w:pPr>
      <w:hyperlink r:id="rId92">
        <w:r w:rsidRPr="000149AC">
          <w:rPr>
            <w:rStyle w:val="normaltextrun"/>
            <w:color w:val="000000" w:themeColor="text1"/>
          </w:rPr>
          <w:t>HS 3000: Foundation Internship</w:t>
        </w:r>
      </w:hyperlink>
    </w:p>
    <w:p w14:paraId="3BECE354" w14:textId="77777777" w:rsidR="00B6038B" w:rsidRPr="000149AC" w:rsidRDefault="00B6038B">
      <w:pPr>
        <w:pStyle w:val="paragraph"/>
        <w:numPr>
          <w:ilvl w:val="0"/>
          <w:numId w:val="27"/>
        </w:numPr>
        <w:spacing w:before="0" w:beforeAutospacing="0" w:after="0" w:afterAutospacing="0"/>
        <w:textAlignment w:val="baseline"/>
        <w:rPr>
          <w:rStyle w:val="eop"/>
          <w:color w:val="000000" w:themeColor="text1"/>
        </w:rPr>
      </w:pPr>
      <w:hyperlink r:id="rId93">
        <w:r w:rsidRPr="000149AC">
          <w:rPr>
            <w:rStyle w:val="normaltextrun"/>
            <w:color w:val="000000" w:themeColor="text1"/>
          </w:rPr>
          <w:t>HS 3110: Human Service Delivery</w:t>
        </w:r>
      </w:hyperlink>
    </w:p>
    <w:p w14:paraId="09D9E509" w14:textId="77777777" w:rsidR="00B6038B" w:rsidRPr="000149AC" w:rsidRDefault="00B6038B">
      <w:pPr>
        <w:pStyle w:val="paragraph"/>
        <w:numPr>
          <w:ilvl w:val="0"/>
          <w:numId w:val="27"/>
        </w:numPr>
        <w:spacing w:before="0" w:beforeAutospacing="0" w:after="0" w:afterAutospacing="0"/>
        <w:textAlignment w:val="baseline"/>
        <w:rPr>
          <w:rStyle w:val="eop"/>
          <w:color w:val="000000" w:themeColor="text1"/>
        </w:rPr>
      </w:pPr>
      <w:hyperlink r:id="rId94">
        <w:r w:rsidRPr="000149AC">
          <w:rPr>
            <w:rStyle w:val="normaltextrun"/>
            <w:color w:val="000000" w:themeColor="text1"/>
          </w:rPr>
          <w:t>HS 3200: Policy &amp; Advocacy</w:t>
        </w:r>
      </w:hyperlink>
    </w:p>
    <w:p w14:paraId="073443BE" w14:textId="77777777" w:rsidR="00B6038B" w:rsidRPr="000149AC" w:rsidRDefault="00B6038B">
      <w:pPr>
        <w:pStyle w:val="paragraph"/>
        <w:numPr>
          <w:ilvl w:val="0"/>
          <w:numId w:val="27"/>
        </w:numPr>
        <w:spacing w:before="0" w:beforeAutospacing="0" w:after="0" w:afterAutospacing="0"/>
        <w:textAlignment w:val="baseline"/>
        <w:rPr>
          <w:rStyle w:val="eop"/>
          <w:color w:val="000000" w:themeColor="text1"/>
        </w:rPr>
      </w:pPr>
      <w:hyperlink r:id="rId95">
        <w:r w:rsidRPr="000149AC">
          <w:rPr>
            <w:rStyle w:val="normaltextrun"/>
            <w:color w:val="000000" w:themeColor="text1"/>
          </w:rPr>
          <w:t>HS 3300: Human Systems and Socialization</w:t>
        </w:r>
      </w:hyperlink>
    </w:p>
    <w:p w14:paraId="7B178FB6" w14:textId="77777777" w:rsidR="00B6038B" w:rsidRPr="000149AC" w:rsidRDefault="00B6038B">
      <w:pPr>
        <w:pStyle w:val="paragraph"/>
        <w:numPr>
          <w:ilvl w:val="0"/>
          <w:numId w:val="27"/>
        </w:numPr>
        <w:spacing w:before="0" w:beforeAutospacing="0" w:after="0" w:afterAutospacing="0"/>
        <w:textAlignment w:val="baseline"/>
        <w:rPr>
          <w:rStyle w:val="eop"/>
          <w:color w:val="000000" w:themeColor="text1"/>
        </w:rPr>
      </w:pPr>
      <w:hyperlink r:id="rId96">
        <w:r w:rsidRPr="000149AC">
          <w:rPr>
            <w:rStyle w:val="normaltextrun"/>
            <w:color w:val="000000" w:themeColor="text1"/>
          </w:rPr>
          <w:t>HS 3400: Community Intervention</w:t>
        </w:r>
      </w:hyperlink>
    </w:p>
    <w:p w14:paraId="51F12217" w14:textId="77777777" w:rsidR="00B6038B" w:rsidRPr="000149AC" w:rsidRDefault="00B6038B">
      <w:pPr>
        <w:pStyle w:val="paragraph"/>
        <w:numPr>
          <w:ilvl w:val="0"/>
          <w:numId w:val="27"/>
        </w:numPr>
        <w:spacing w:before="0" w:beforeAutospacing="0" w:after="0" w:afterAutospacing="0"/>
        <w:textAlignment w:val="baseline"/>
        <w:rPr>
          <w:rStyle w:val="eop"/>
          <w:color w:val="000000" w:themeColor="text1"/>
        </w:rPr>
      </w:pPr>
      <w:hyperlink r:id="rId97">
        <w:r w:rsidRPr="000149AC">
          <w:rPr>
            <w:rStyle w:val="normaltextrun"/>
            <w:color w:val="000000" w:themeColor="text1"/>
          </w:rPr>
          <w:t>HHS 3500: Research Inquiry in Health and Human Services</w:t>
        </w:r>
      </w:hyperlink>
    </w:p>
    <w:p w14:paraId="2AB5B8A1" w14:textId="77777777" w:rsidR="00B6038B" w:rsidRPr="000149AC" w:rsidRDefault="00B6038B">
      <w:pPr>
        <w:pStyle w:val="paragraph"/>
        <w:numPr>
          <w:ilvl w:val="0"/>
          <w:numId w:val="27"/>
        </w:numPr>
        <w:spacing w:before="0" w:beforeAutospacing="0" w:after="0" w:afterAutospacing="0"/>
        <w:textAlignment w:val="baseline"/>
        <w:rPr>
          <w:rStyle w:val="eop"/>
          <w:color w:val="000000" w:themeColor="text1"/>
        </w:rPr>
      </w:pPr>
      <w:hyperlink r:id="rId98">
        <w:r w:rsidRPr="000149AC">
          <w:rPr>
            <w:rStyle w:val="normaltextrun"/>
            <w:color w:val="000000" w:themeColor="text1"/>
          </w:rPr>
          <w:t>HHS 4800: Ethical and Legal Approaches to Decision Making in Health and Human Services</w:t>
        </w:r>
      </w:hyperlink>
    </w:p>
    <w:p w14:paraId="1878BE06" w14:textId="77777777" w:rsidR="00B6038B" w:rsidRPr="000149AC" w:rsidRDefault="00B6038B">
      <w:pPr>
        <w:pStyle w:val="paragraph"/>
        <w:numPr>
          <w:ilvl w:val="0"/>
          <w:numId w:val="27"/>
        </w:numPr>
        <w:spacing w:before="0" w:beforeAutospacing="0" w:after="0" w:afterAutospacing="0"/>
        <w:textAlignment w:val="baseline"/>
        <w:rPr>
          <w:rStyle w:val="eop"/>
          <w:color w:val="000000" w:themeColor="text1"/>
        </w:rPr>
      </w:pPr>
      <w:hyperlink r:id="rId99">
        <w:r w:rsidRPr="000149AC">
          <w:rPr>
            <w:rStyle w:val="normaltextrun"/>
            <w:color w:val="000000" w:themeColor="text1"/>
          </w:rPr>
          <w:t>HS 4900: Advanced Research Inquiry in Health and Human Services</w:t>
        </w:r>
      </w:hyperlink>
    </w:p>
    <w:p w14:paraId="6B1EB53C" w14:textId="77777777" w:rsidR="00B6038B" w:rsidRPr="000149AC" w:rsidRDefault="00B6038B">
      <w:pPr>
        <w:pStyle w:val="paragraph"/>
        <w:numPr>
          <w:ilvl w:val="0"/>
          <w:numId w:val="27"/>
        </w:numPr>
        <w:spacing w:before="0" w:beforeAutospacing="0" w:after="0" w:afterAutospacing="0"/>
        <w:textAlignment w:val="baseline"/>
        <w:rPr>
          <w:rStyle w:val="eop"/>
          <w:color w:val="000000" w:themeColor="text1"/>
        </w:rPr>
      </w:pPr>
      <w:hyperlink r:id="rId100">
        <w:r w:rsidRPr="000149AC">
          <w:rPr>
            <w:rStyle w:val="normaltextrun"/>
            <w:color w:val="000000" w:themeColor="text1"/>
          </w:rPr>
          <w:t>HS 4950: Advanced Internship for Human Services Professionals</w:t>
        </w:r>
      </w:hyperlink>
    </w:p>
    <w:p w14:paraId="141B9C76"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024E104C" w14:textId="77777777" w:rsidR="00B6038B" w:rsidRPr="000149AC" w:rsidRDefault="00B6038B" w:rsidP="00B6038B">
      <w:pPr>
        <w:pStyle w:val="paragraph"/>
        <w:spacing w:before="0" w:beforeAutospacing="0" w:after="0" w:afterAutospacing="0"/>
        <w:ind w:right="345"/>
        <w:jc w:val="center"/>
        <w:textAlignment w:val="baseline"/>
        <w:rPr>
          <w:rStyle w:val="eop"/>
          <w:color w:val="000000" w:themeColor="text1"/>
        </w:rPr>
      </w:pPr>
      <w:r w:rsidRPr="000149AC">
        <w:rPr>
          <w:rStyle w:val="normaltextrun"/>
          <w:b/>
          <w:bCs/>
          <w:color w:val="000000" w:themeColor="text1"/>
        </w:rPr>
        <w:t>MAJOR CONCENTRATIONS (18 Credits Hours each)</w:t>
      </w:r>
      <w:r w:rsidRPr="000149AC">
        <w:rPr>
          <w:rStyle w:val="normaltextrun"/>
          <w:b/>
          <w:color w:val="000000" w:themeColor="text1"/>
        </w:rPr>
        <w:t> </w:t>
      </w:r>
    </w:p>
    <w:p w14:paraId="07D3D448" w14:textId="77777777" w:rsidR="00B6038B" w:rsidRPr="000149AC" w:rsidRDefault="00B6038B" w:rsidP="00B6038B">
      <w:pPr>
        <w:pStyle w:val="paragraph"/>
        <w:spacing w:before="0" w:beforeAutospacing="0" w:after="0" w:afterAutospacing="0"/>
        <w:ind w:right="345"/>
        <w:textAlignment w:val="baseline"/>
        <w:rPr>
          <w:color w:val="000000" w:themeColor="text1"/>
        </w:rPr>
      </w:pPr>
      <w:r w:rsidRPr="000149AC">
        <w:rPr>
          <w:rStyle w:val="normaltextrun"/>
          <w:color w:val="000000" w:themeColor="text1"/>
        </w:rPr>
        <w:t>Choose one of three Major Concentrations. Students must earn a grade of “C” or better in these courses.</w:t>
      </w:r>
    </w:p>
    <w:p w14:paraId="64838920" w14:textId="77777777" w:rsidR="00B6038B" w:rsidRPr="000149AC" w:rsidRDefault="00B6038B" w:rsidP="00B6038B">
      <w:pPr>
        <w:pStyle w:val="paragraph"/>
        <w:spacing w:before="0" w:beforeAutospacing="0" w:after="0" w:afterAutospacing="0"/>
        <w:ind w:right="-450"/>
        <w:textAlignment w:val="baseline"/>
        <w:rPr>
          <w:rStyle w:val="eop"/>
          <w:color w:val="000000" w:themeColor="text1"/>
        </w:rPr>
      </w:pPr>
    </w:p>
    <w:p w14:paraId="25307F96" w14:textId="77777777" w:rsidR="00B6038B" w:rsidRPr="000149AC" w:rsidRDefault="00B6038B" w:rsidP="00B6038B">
      <w:pPr>
        <w:pStyle w:val="paragraph"/>
        <w:spacing w:before="0" w:beforeAutospacing="0" w:after="0" w:afterAutospacing="0"/>
        <w:ind w:left="-450" w:right="-630"/>
        <w:textAlignment w:val="baseline"/>
        <w:rPr>
          <w:rStyle w:val="normaltextrun"/>
          <w:color w:val="000000" w:themeColor="text1"/>
        </w:rPr>
      </w:pPr>
      <w:r w:rsidRPr="000149AC">
        <w:rPr>
          <w:rStyle w:val="normaltextrun"/>
          <w:b/>
          <w:bCs/>
          <w:color w:val="000000" w:themeColor="text1"/>
        </w:rPr>
        <w:t xml:space="preserve">      ADVOCACY, RELATIONAL PRACTICE, AND SOCIAL WORK CONCERNTATION</w:t>
      </w:r>
    </w:p>
    <w:p w14:paraId="509B686B" w14:textId="77777777" w:rsidR="00B6038B" w:rsidRPr="000149AC" w:rsidRDefault="00B6038B" w:rsidP="00B6038B">
      <w:pPr>
        <w:pStyle w:val="paragraph"/>
        <w:spacing w:before="0" w:beforeAutospacing="0" w:after="0" w:afterAutospacing="0"/>
        <w:ind w:right="345"/>
        <w:textAlignment w:val="baseline"/>
        <w:rPr>
          <w:rStyle w:val="eop"/>
          <w:color w:val="000000" w:themeColor="text1"/>
        </w:rPr>
      </w:pPr>
      <w:r w:rsidRPr="000149AC">
        <w:rPr>
          <w:rStyle w:val="normaltextrun"/>
          <w:b/>
          <w:bCs/>
          <w:color w:val="000000" w:themeColor="text1"/>
        </w:rPr>
        <w:t>Required Courses (9 Credit Hours)</w:t>
      </w:r>
    </w:p>
    <w:p w14:paraId="7501C349" w14:textId="77777777" w:rsidR="00B6038B" w:rsidRPr="000149AC" w:rsidRDefault="00B6038B">
      <w:pPr>
        <w:pStyle w:val="paragraph"/>
        <w:numPr>
          <w:ilvl w:val="0"/>
          <w:numId w:val="28"/>
        </w:numPr>
        <w:spacing w:before="0" w:beforeAutospacing="0" w:after="0" w:afterAutospacing="0"/>
        <w:textAlignment w:val="baseline"/>
        <w:rPr>
          <w:rStyle w:val="eop"/>
          <w:color w:val="000000" w:themeColor="text1"/>
        </w:rPr>
      </w:pPr>
      <w:hyperlink r:id="rId101">
        <w:r w:rsidRPr="000149AC">
          <w:rPr>
            <w:rStyle w:val="normaltextrun"/>
            <w:color w:val="000000" w:themeColor="text1"/>
          </w:rPr>
          <w:t>HS 4500: Working with Family Systems</w:t>
        </w:r>
      </w:hyperlink>
    </w:p>
    <w:p w14:paraId="5FADAF5E" w14:textId="77777777" w:rsidR="00B6038B" w:rsidRPr="000149AC" w:rsidRDefault="00B6038B">
      <w:pPr>
        <w:pStyle w:val="paragraph"/>
        <w:numPr>
          <w:ilvl w:val="0"/>
          <w:numId w:val="28"/>
        </w:numPr>
        <w:spacing w:before="0" w:beforeAutospacing="0" w:after="0" w:afterAutospacing="0"/>
        <w:textAlignment w:val="baseline"/>
        <w:rPr>
          <w:rStyle w:val="eop"/>
          <w:color w:val="000000" w:themeColor="text1"/>
        </w:rPr>
      </w:pPr>
      <w:hyperlink r:id="rId102">
        <w:r w:rsidRPr="000149AC">
          <w:rPr>
            <w:rStyle w:val="normaltextrun"/>
            <w:color w:val="000000" w:themeColor="text1"/>
          </w:rPr>
          <w:t>HS 4600: Working with Children and Youth</w:t>
        </w:r>
      </w:hyperlink>
    </w:p>
    <w:p w14:paraId="252D9FE9" w14:textId="77777777" w:rsidR="00B6038B" w:rsidRPr="000149AC" w:rsidRDefault="00B6038B">
      <w:pPr>
        <w:pStyle w:val="paragraph"/>
        <w:numPr>
          <w:ilvl w:val="0"/>
          <w:numId w:val="28"/>
        </w:numPr>
        <w:spacing w:before="0" w:beforeAutospacing="0" w:after="0" w:afterAutospacing="0"/>
        <w:textAlignment w:val="baseline"/>
        <w:rPr>
          <w:rStyle w:val="eop"/>
          <w:color w:val="000000" w:themeColor="text1"/>
        </w:rPr>
      </w:pPr>
      <w:hyperlink r:id="rId103">
        <w:r w:rsidRPr="000149AC">
          <w:rPr>
            <w:rStyle w:val="normaltextrun"/>
            <w:color w:val="000000" w:themeColor="text1"/>
          </w:rPr>
          <w:t>HS 4700: Crisis Intervention</w:t>
        </w:r>
      </w:hyperlink>
    </w:p>
    <w:p w14:paraId="625C83A9" w14:textId="77777777" w:rsidR="00B6038B" w:rsidRPr="000149AC" w:rsidRDefault="00B6038B" w:rsidP="00B6038B">
      <w:pPr>
        <w:pStyle w:val="paragraph"/>
        <w:spacing w:before="0" w:beforeAutospacing="0" w:after="0" w:afterAutospacing="0"/>
        <w:ind w:right="345"/>
        <w:textAlignment w:val="baseline"/>
        <w:rPr>
          <w:rStyle w:val="eop"/>
          <w:color w:val="000000" w:themeColor="text1"/>
        </w:rPr>
      </w:pPr>
      <w:r w:rsidRPr="000149AC">
        <w:rPr>
          <w:rStyle w:val="normaltextrun"/>
          <w:b/>
          <w:bCs/>
          <w:color w:val="000000" w:themeColor="text1"/>
        </w:rPr>
        <w:t>Elective Courses (9 Credit Hours):</w:t>
      </w:r>
      <w:r w:rsidRPr="000149AC">
        <w:rPr>
          <w:rStyle w:val="normaltextrun"/>
          <w:color w:val="000000" w:themeColor="text1"/>
        </w:rPr>
        <w:t> Select 9 credit hours from the *Concentration Elective Courses list below.</w:t>
      </w:r>
    </w:p>
    <w:p w14:paraId="1233D851" w14:textId="77777777" w:rsidR="00B6038B" w:rsidRPr="000149AC" w:rsidRDefault="00B6038B" w:rsidP="00B6038B">
      <w:pPr>
        <w:pStyle w:val="paragraph"/>
        <w:spacing w:before="0" w:beforeAutospacing="0" w:after="0" w:afterAutospacing="0"/>
        <w:ind w:left="1080" w:right="345"/>
        <w:textAlignment w:val="baseline"/>
        <w:rPr>
          <w:rStyle w:val="eop"/>
          <w:color w:val="000000" w:themeColor="text1"/>
        </w:rPr>
      </w:pPr>
    </w:p>
    <w:p w14:paraId="69FE60CF" w14:textId="77777777" w:rsidR="00B6038B" w:rsidRPr="000149AC" w:rsidRDefault="00B6038B" w:rsidP="00B6038B">
      <w:pPr>
        <w:pStyle w:val="paragraph"/>
        <w:spacing w:before="0" w:beforeAutospacing="0" w:after="0" w:afterAutospacing="0"/>
        <w:ind w:right="345"/>
        <w:textAlignment w:val="baseline"/>
        <w:rPr>
          <w:color w:val="000000" w:themeColor="text1"/>
        </w:rPr>
      </w:pPr>
      <w:r w:rsidRPr="000149AC">
        <w:rPr>
          <w:rStyle w:val="normaltextrun"/>
          <w:b/>
          <w:bCs/>
          <w:color w:val="000000" w:themeColor="text1"/>
        </w:rPr>
        <w:t>NONPROFIT LEADERSHIP POLICY, AND ADMINISTRATION</w:t>
      </w:r>
      <w:r w:rsidRPr="000149AC">
        <w:rPr>
          <w:rStyle w:val="normaltextrun"/>
          <w:color w:val="000000" w:themeColor="text1"/>
        </w:rPr>
        <w:t> </w:t>
      </w:r>
      <w:r w:rsidRPr="000149AC">
        <w:rPr>
          <w:rStyle w:val="normaltextrun"/>
          <w:b/>
          <w:bCs/>
          <w:color w:val="000000" w:themeColor="text1"/>
        </w:rPr>
        <w:t>CONCENTRATION</w:t>
      </w:r>
      <w:r w:rsidRPr="000149AC">
        <w:rPr>
          <w:rStyle w:val="eop"/>
          <w:color w:val="000000" w:themeColor="text1"/>
          <w:bdr w:val="none" w:sz="0" w:space="0" w:color="auto" w:frame="1"/>
          <w:shd w:val="clear" w:color="auto" w:fill="C6C6C6"/>
        </w:rPr>
        <w:t> </w:t>
      </w:r>
    </w:p>
    <w:p w14:paraId="5ED4C6AE" w14:textId="77777777" w:rsidR="00B6038B" w:rsidRPr="000149AC" w:rsidRDefault="00B6038B" w:rsidP="00B6038B">
      <w:pPr>
        <w:pStyle w:val="paragraph"/>
        <w:spacing w:before="0" w:beforeAutospacing="0" w:after="0" w:afterAutospacing="0"/>
        <w:ind w:right="345"/>
        <w:jc w:val="both"/>
        <w:textAlignment w:val="baseline"/>
        <w:rPr>
          <w:rStyle w:val="eop"/>
          <w:color w:val="000000" w:themeColor="text1"/>
        </w:rPr>
      </w:pPr>
      <w:r w:rsidRPr="000149AC">
        <w:rPr>
          <w:rStyle w:val="normaltextrun"/>
          <w:b/>
          <w:bCs/>
          <w:color w:val="000000" w:themeColor="text1"/>
        </w:rPr>
        <w:t>Required Courses (9 Credit Hours)</w:t>
      </w:r>
    </w:p>
    <w:p w14:paraId="23D6E71E" w14:textId="77777777" w:rsidR="00B6038B" w:rsidRPr="000149AC" w:rsidRDefault="00B6038B">
      <w:pPr>
        <w:pStyle w:val="paragraph"/>
        <w:numPr>
          <w:ilvl w:val="0"/>
          <w:numId w:val="29"/>
        </w:numPr>
        <w:spacing w:before="0" w:beforeAutospacing="0" w:after="0" w:afterAutospacing="0"/>
        <w:textAlignment w:val="baseline"/>
        <w:rPr>
          <w:rStyle w:val="eop"/>
          <w:color w:val="000000" w:themeColor="text1"/>
        </w:rPr>
      </w:pPr>
      <w:hyperlink r:id="rId104">
        <w:r w:rsidRPr="000149AC">
          <w:rPr>
            <w:rStyle w:val="normaltextrun"/>
            <w:color w:val="000000" w:themeColor="text1"/>
          </w:rPr>
          <w:t>HS 3600: Program Development and Evaluation</w:t>
        </w:r>
      </w:hyperlink>
    </w:p>
    <w:p w14:paraId="066D1E94" w14:textId="77777777" w:rsidR="00B6038B" w:rsidRPr="000149AC" w:rsidRDefault="00B6038B">
      <w:pPr>
        <w:pStyle w:val="paragraph"/>
        <w:numPr>
          <w:ilvl w:val="0"/>
          <w:numId w:val="29"/>
        </w:numPr>
        <w:spacing w:before="0" w:beforeAutospacing="0" w:after="0" w:afterAutospacing="0"/>
        <w:textAlignment w:val="baseline"/>
        <w:rPr>
          <w:rStyle w:val="eop"/>
          <w:color w:val="000000" w:themeColor="text1"/>
        </w:rPr>
      </w:pPr>
      <w:hyperlink r:id="rId105">
        <w:r w:rsidRPr="000149AC">
          <w:rPr>
            <w:rStyle w:val="normaltextrun"/>
            <w:color w:val="000000" w:themeColor="text1"/>
          </w:rPr>
          <w:t>HS 4100: Grant Writing and Fundraising</w:t>
        </w:r>
      </w:hyperlink>
    </w:p>
    <w:p w14:paraId="233ABB7B" w14:textId="77777777" w:rsidR="00B6038B" w:rsidRPr="000149AC" w:rsidRDefault="00B6038B">
      <w:pPr>
        <w:pStyle w:val="paragraph"/>
        <w:numPr>
          <w:ilvl w:val="0"/>
          <w:numId w:val="29"/>
        </w:numPr>
        <w:spacing w:before="0" w:beforeAutospacing="0" w:after="0" w:afterAutospacing="0"/>
        <w:textAlignment w:val="baseline"/>
        <w:rPr>
          <w:rStyle w:val="eop"/>
          <w:color w:val="000000" w:themeColor="text1"/>
        </w:rPr>
      </w:pPr>
      <w:hyperlink r:id="rId106">
        <w:r w:rsidRPr="000149AC">
          <w:rPr>
            <w:rStyle w:val="normaltextrun"/>
            <w:color w:val="000000" w:themeColor="text1"/>
          </w:rPr>
          <w:t>HS 4200: Human Resources for Nonprofit Organizations</w:t>
        </w:r>
      </w:hyperlink>
    </w:p>
    <w:p w14:paraId="1F371B8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Elective Courses (9 Credit Hours):</w:t>
      </w:r>
      <w:r w:rsidRPr="000149AC">
        <w:rPr>
          <w:rStyle w:val="normaltextrun"/>
          <w:color w:val="000000" w:themeColor="text1"/>
        </w:rPr>
        <w:t> Select 9 credit hours from the *Concentration Elective Courses list below.</w:t>
      </w:r>
    </w:p>
    <w:p w14:paraId="2026D1B9"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0C485FFB" w14:textId="77777777" w:rsidR="00B6038B" w:rsidRPr="000149AC" w:rsidRDefault="00B6038B" w:rsidP="00B6038B">
      <w:pPr>
        <w:pStyle w:val="paragraph"/>
        <w:spacing w:before="0" w:beforeAutospacing="0" w:after="0" w:afterAutospacing="0"/>
        <w:ind w:right="345"/>
        <w:jc w:val="center"/>
        <w:textAlignment w:val="baseline"/>
        <w:rPr>
          <w:rStyle w:val="eop"/>
          <w:color w:val="000000" w:themeColor="text1"/>
        </w:rPr>
      </w:pPr>
      <w:r w:rsidRPr="000149AC">
        <w:rPr>
          <w:rStyle w:val="normaltextrun"/>
          <w:b/>
          <w:bCs/>
          <w:color w:val="000000" w:themeColor="text1"/>
        </w:rPr>
        <w:t>RELATED STUDIES IN HUMAN SERVICES CONCENTRATION</w:t>
      </w:r>
    </w:p>
    <w:p w14:paraId="4F96D562" w14:textId="77777777" w:rsidR="00B6038B" w:rsidRPr="000149AC" w:rsidRDefault="00B6038B" w:rsidP="00B6038B">
      <w:pPr>
        <w:pStyle w:val="paragraph"/>
        <w:spacing w:before="0" w:beforeAutospacing="0" w:after="0" w:afterAutospacing="0"/>
        <w:ind w:right="345"/>
        <w:textAlignment w:val="baseline"/>
        <w:rPr>
          <w:rStyle w:val="eop"/>
          <w:color w:val="000000" w:themeColor="text1"/>
        </w:rPr>
      </w:pPr>
      <w:r w:rsidRPr="000149AC">
        <w:rPr>
          <w:rStyle w:val="normaltextrun"/>
          <w:b/>
          <w:bCs/>
          <w:color w:val="000000" w:themeColor="text1"/>
        </w:rPr>
        <w:t>Select 18 credit hours, with a minimum of 9 credit hours of 3000-4000 level coursework that blends learning in Human Services with another related field.</w:t>
      </w:r>
      <w:r w:rsidRPr="000149AC">
        <w:rPr>
          <w:rStyle w:val="normaltextrun"/>
          <w:color w:val="000000" w:themeColor="text1"/>
        </w:rPr>
        <w:t> Students should take electives courses in this concentration that composes a pathway to support learning in the major. The pathway may be a certificate, minor, or an approved collection of courses planned in consultation with the program director. </w:t>
      </w:r>
    </w:p>
    <w:p w14:paraId="6884E917" w14:textId="77777777" w:rsidR="00B6038B" w:rsidRPr="000149AC" w:rsidRDefault="00B6038B" w:rsidP="00B6038B">
      <w:pPr>
        <w:pStyle w:val="paragraph"/>
        <w:spacing w:before="0" w:beforeAutospacing="0" w:after="0" w:afterAutospacing="0"/>
        <w:ind w:left="720" w:right="345"/>
        <w:jc w:val="center"/>
        <w:textAlignment w:val="baseline"/>
        <w:rPr>
          <w:rStyle w:val="eop"/>
          <w:color w:val="000000" w:themeColor="text1"/>
        </w:rPr>
      </w:pPr>
    </w:p>
    <w:p w14:paraId="4DEF050D" w14:textId="77777777" w:rsidR="00B6038B" w:rsidRPr="000149AC" w:rsidRDefault="00B6038B" w:rsidP="00B6038B">
      <w:pPr>
        <w:pStyle w:val="paragraph"/>
        <w:spacing w:before="0" w:beforeAutospacing="0" w:after="0" w:afterAutospacing="0"/>
        <w:ind w:right="345"/>
        <w:textAlignment w:val="baseline"/>
        <w:rPr>
          <w:rStyle w:val="eop"/>
          <w:color w:val="000000" w:themeColor="text1"/>
          <w:bdr w:val="none" w:sz="0" w:space="0" w:color="auto" w:frame="1"/>
          <w:shd w:val="clear" w:color="auto" w:fill="C6C6C6"/>
        </w:rPr>
      </w:pPr>
      <w:r w:rsidRPr="000149AC">
        <w:rPr>
          <w:rStyle w:val="normaltextrun"/>
          <w:b/>
          <w:bCs/>
          <w:color w:val="000000" w:themeColor="text1"/>
        </w:rPr>
        <w:t>Pre-approved pathways include:</w:t>
      </w:r>
      <w:r w:rsidRPr="000149AC">
        <w:rPr>
          <w:rStyle w:val="normaltextrun"/>
          <w:color w:val="000000" w:themeColor="text1"/>
        </w:rPr>
        <w:t xml:space="preserve"> Diversity &amp; Community Engagement Certificate, Entrepreneurship Certificate, Nonprofit Management and Social Innovation Minor, Child Advocacy Studies Minor, Behavioral Health Minor, Public Health Minor, Nutritional Science </w:t>
      </w:r>
      <w:r w:rsidRPr="000149AC">
        <w:rPr>
          <w:rStyle w:val="normaltextrun"/>
          <w:color w:val="000000" w:themeColor="text1"/>
        </w:rPr>
        <w:lastRenderedPageBreak/>
        <w:t>Minor, Data Science and Analytics Minor, President’s Emerging Global Scholars Minor, Sociology Minor, Medical Sociology Minor, Criminal Justice Minor, Gerontology Minor, Psychology Minor, Crisis Preparedness Minor, Public Relations Minor, Accounting Minor, and Marketing Minor.</w:t>
      </w:r>
    </w:p>
    <w:p w14:paraId="65A19A90" w14:textId="77777777" w:rsidR="00B6038B" w:rsidRPr="000149AC" w:rsidRDefault="00B6038B" w:rsidP="00B6038B">
      <w:pPr>
        <w:pStyle w:val="paragraph"/>
        <w:spacing w:before="0" w:beforeAutospacing="0" w:after="0" w:afterAutospacing="0"/>
        <w:ind w:right="345"/>
        <w:textAlignment w:val="baseline"/>
        <w:rPr>
          <w:rStyle w:val="eop"/>
          <w:color w:val="000000" w:themeColor="text1"/>
          <w:bdr w:val="none" w:sz="0" w:space="0" w:color="auto" w:frame="1"/>
          <w:shd w:val="clear" w:color="auto" w:fill="C6C6C6"/>
        </w:rPr>
      </w:pPr>
    </w:p>
    <w:p w14:paraId="03B37429" w14:textId="77777777" w:rsidR="00B6038B" w:rsidRPr="000149AC" w:rsidRDefault="00B6038B" w:rsidP="00B6038B">
      <w:pPr>
        <w:pStyle w:val="paragraph"/>
        <w:spacing w:before="0" w:beforeAutospacing="0" w:after="0" w:afterAutospacing="0"/>
        <w:ind w:right="345"/>
        <w:textAlignment w:val="baseline"/>
        <w:rPr>
          <w:rStyle w:val="eop"/>
          <w:color w:val="000000" w:themeColor="text1"/>
          <w:bdr w:val="none" w:sz="0" w:space="0" w:color="auto" w:frame="1"/>
          <w:shd w:val="clear" w:color="auto" w:fill="C6C6C6"/>
        </w:rPr>
      </w:pPr>
      <w:r w:rsidRPr="000149AC">
        <w:rPr>
          <w:rStyle w:val="normaltextrun"/>
          <w:b/>
          <w:bCs/>
          <w:color w:val="000000" w:themeColor="text1"/>
          <w:shd w:val="clear" w:color="auto" w:fill="FFFFFF"/>
        </w:rPr>
        <w:t xml:space="preserve">                       CONCENTRATION ELECTIVES CHOICES</w:t>
      </w:r>
    </w:p>
    <w:p w14:paraId="167C0750"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07">
        <w:r w:rsidRPr="000149AC">
          <w:rPr>
            <w:rStyle w:val="normaltextrun"/>
            <w:color w:val="000000" w:themeColor="text1"/>
          </w:rPr>
          <w:t>HS 2400: Interviewing Skills for the Helping Professions</w:t>
        </w:r>
      </w:hyperlink>
    </w:p>
    <w:p w14:paraId="2F31474E"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08">
        <w:r w:rsidRPr="000149AC">
          <w:rPr>
            <w:rStyle w:val="normaltextrun"/>
            <w:color w:val="000000" w:themeColor="text1"/>
          </w:rPr>
          <w:t>HS 2900: Working with Support Groups</w:t>
        </w:r>
      </w:hyperlink>
    </w:p>
    <w:p w14:paraId="10893A81"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09">
        <w:r w:rsidRPr="000149AC">
          <w:rPr>
            <w:rStyle w:val="normaltextrun"/>
            <w:color w:val="000000" w:themeColor="text1"/>
          </w:rPr>
          <w:t>HS 3100: Poverty and Culture</w:t>
        </w:r>
      </w:hyperlink>
    </w:p>
    <w:p w14:paraId="7B961F0E"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0">
        <w:r w:rsidRPr="000149AC">
          <w:rPr>
            <w:rStyle w:val="normaltextrun"/>
            <w:color w:val="000000" w:themeColor="text1"/>
          </w:rPr>
          <w:t>HS 3600: Program Development and Evaluation</w:t>
        </w:r>
      </w:hyperlink>
    </w:p>
    <w:p w14:paraId="49326521"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1">
        <w:r w:rsidRPr="000149AC">
          <w:rPr>
            <w:rStyle w:val="normaltextrun"/>
            <w:color w:val="000000" w:themeColor="text1"/>
          </w:rPr>
          <w:t>HS 3650: Governance, Advocacy, and Leadership in Nonprofits</w:t>
        </w:r>
      </w:hyperlink>
    </w:p>
    <w:p w14:paraId="2D5E855F"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2">
        <w:r w:rsidRPr="000149AC">
          <w:rPr>
            <w:rStyle w:val="normaltextrun"/>
            <w:color w:val="000000" w:themeColor="text1"/>
          </w:rPr>
          <w:t>HS 3700: Aging and the Family</w:t>
        </w:r>
      </w:hyperlink>
    </w:p>
    <w:p w14:paraId="1E2F53F2"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3">
        <w:r w:rsidRPr="000149AC">
          <w:rPr>
            <w:rStyle w:val="normaltextrun"/>
            <w:color w:val="000000" w:themeColor="text1"/>
          </w:rPr>
          <w:t>HS 3750: Death, Dying and Bereavement</w:t>
        </w:r>
      </w:hyperlink>
    </w:p>
    <w:p w14:paraId="18B43ADE"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4">
        <w:r w:rsidRPr="000149AC">
          <w:rPr>
            <w:rStyle w:val="normaltextrun"/>
            <w:color w:val="000000" w:themeColor="text1"/>
          </w:rPr>
          <w:t>HS 3800: Social Entrepreneurship and Enterprise</w:t>
        </w:r>
      </w:hyperlink>
    </w:p>
    <w:p w14:paraId="554302DB"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5">
        <w:r w:rsidRPr="000149AC">
          <w:rPr>
            <w:rStyle w:val="normaltextrun"/>
            <w:color w:val="000000" w:themeColor="text1"/>
          </w:rPr>
          <w:t>HS 3850: Introduction to Nongovernmental Organizations and Development</w:t>
        </w:r>
      </w:hyperlink>
    </w:p>
    <w:p w14:paraId="06D16BD8"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6">
        <w:r w:rsidRPr="000149AC">
          <w:rPr>
            <w:rStyle w:val="normaltextrun"/>
            <w:color w:val="000000" w:themeColor="text1"/>
          </w:rPr>
          <w:t>HS 3900: Dynamics of Family Violence</w:t>
        </w:r>
      </w:hyperlink>
    </w:p>
    <w:p w14:paraId="2B23009B"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7">
        <w:r w:rsidRPr="000149AC">
          <w:rPr>
            <w:rStyle w:val="normaltextrun"/>
            <w:color w:val="000000" w:themeColor="text1"/>
          </w:rPr>
          <w:t>HS 3950: Perspectives on Child Maltreatment and Child Advocacy</w:t>
        </w:r>
      </w:hyperlink>
    </w:p>
    <w:p w14:paraId="78DB0A8E"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8">
        <w:r w:rsidRPr="000149AC">
          <w:rPr>
            <w:rStyle w:val="normaltextrun"/>
            <w:color w:val="000000" w:themeColor="text1"/>
          </w:rPr>
          <w:t>HS 3960: Professional and System Responses to Maltreatment</w:t>
        </w:r>
      </w:hyperlink>
    </w:p>
    <w:p w14:paraId="0630D809"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19">
        <w:r w:rsidRPr="000149AC">
          <w:rPr>
            <w:rStyle w:val="normaltextrun"/>
            <w:color w:val="000000" w:themeColor="text1"/>
          </w:rPr>
          <w:t>HS 3970: Global Child Advocacy</w:t>
        </w:r>
      </w:hyperlink>
    </w:p>
    <w:p w14:paraId="1ADC7AB5"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0">
        <w:r w:rsidRPr="000149AC">
          <w:rPr>
            <w:rStyle w:val="normaltextrun"/>
            <w:color w:val="000000" w:themeColor="text1"/>
          </w:rPr>
          <w:t>HS 3980: Introduction to Social Work</w:t>
        </w:r>
      </w:hyperlink>
    </w:p>
    <w:p w14:paraId="175C3664"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1">
        <w:r w:rsidRPr="000149AC">
          <w:rPr>
            <w:rStyle w:val="normaltextrun"/>
            <w:color w:val="000000" w:themeColor="text1"/>
          </w:rPr>
          <w:t>HS 3990: Addictions and Mental Health</w:t>
        </w:r>
      </w:hyperlink>
    </w:p>
    <w:p w14:paraId="479F5C7D"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2">
        <w:r w:rsidRPr="000149AC">
          <w:rPr>
            <w:rStyle w:val="normaltextrun"/>
            <w:color w:val="000000" w:themeColor="text1"/>
          </w:rPr>
          <w:t>HS 4100: Grant Writing and Fundraising</w:t>
        </w:r>
      </w:hyperlink>
    </w:p>
    <w:p w14:paraId="47AC1029"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3">
        <w:r w:rsidRPr="000149AC">
          <w:rPr>
            <w:rStyle w:val="normaltextrun"/>
            <w:color w:val="000000" w:themeColor="text1"/>
          </w:rPr>
          <w:t>HS 4200: Human Resources for Nonprofit Organizations</w:t>
        </w:r>
      </w:hyperlink>
    </w:p>
    <w:p w14:paraId="2EF4CC30"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4">
        <w:r w:rsidRPr="000149AC">
          <w:rPr>
            <w:rStyle w:val="normaltextrun"/>
            <w:color w:val="000000" w:themeColor="text1"/>
          </w:rPr>
          <w:t>HS 4300: Education Abroad in Human Services</w:t>
        </w:r>
      </w:hyperlink>
    </w:p>
    <w:p w14:paraId="004A185F"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5">
        <w:r w:rsidRPr="000149AC">
          <w:rPr>
            <w:rStyle w:val="normaltextrun"/>
            <w:color w:val="000000" w:themeColor="text1"/>
          </w:rPr>
          <w:t>HS 4400: Directed Study in Human Services</w:t>
        </w:r>
      </w:hyperlink>
    </w:p>
    <w:p w14:paraId="35959A34"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6">
        <w:r w:rsidRPr="000149AC">
          <w:rPr>
            <w:rStyle w:val="normaltextrun"/>
            <w:color w:val="000000" w:themeColor="text1"/>
          </w:rPr>
          <w:t>HS 4430: Forensic Social Work</w:t>
        </w:r>
      </w:hyperlink>
    </w:p>
    <w:p w14:paraId="47497E61"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7">
        <w:r w:rsidRPr="000149AC">
          <w:rPr>
            <w:rStyle w:val="normaltextrun"/>
            <w:color w:val="000000" w:themeColor="text1"/>
          </w:rPr>
          <w:t>HS 4490: Special Topics in Human Services</w:t>
        </w:r>
      </w:hyperlink>
    </w:p>
    <w:p w14:paraId="69822E05"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8">
        <w:r w:rsidRPr="000149AC">
          <w:rPr>
            <w:rStyle w:val="normaltextrun"/>
            <w:color w:val="000000" w:themeColor="text1"/>
          </w:rPr>
          <w:t>HS 4600: Working with Children and Youth</w:t>
        </w:r>
      </w:hyperlink>
    </w:p>
    <w:p w14:paraId="422C6D67"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29">
        <w:r w:rsidRPr="000149AC">
          <w:rPr>
            <w:rStyle w:val="normaltextrun"/>
            <w:color w:val="000000" w:themeColor="text1"/>
          </w:rPr>
          <w:t>HS 4500: Working with Family Systems</w:t>
        </w:r>
      </w:hyperlink>
    </w:p>
    <w:p w14:paraId="3D6DDE5C"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30">
        <w:r w:rsidRPr="000149AC">
          <w:rPr>
            <w:rStyle w:val="normaltextrun"/>
            <w:color w:val="000000" w:themeColor="text1"/>
          </w:rPr>
          <w:t>HS 4910: Prior Learning and Work Experience in Human Services</w:t>
        </w:r>
      </w:hyperlink>
      <w:r w:rsidRPr="000149AC">
        <w:rPr>
          <w:rStyle w:val="normaltextrun"/>
          <w:color w:val="000000" w:themeColor="text1"/>
        </w:rPr>
        <w:t>  (Completed through the Credit for Prior Learning Process. See the Department for more information)</w:t>
      </w:r>
    </w:p>
    <w:p w14:paraId="3AF85660"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31">
        <w:r w:rsidRPr="000149AC">
          <w:rPr>
            <w:rStyle w:val="normaltextrun"/>
            <w:color w:val="000000" w:themeColor="text1"/>
          </w:rPr>
          <w:t>MGT 3100: Management and Behavioral Sciences</w:t>
        </w:r>
      </w:hyperlink>
    </w:p>
    <w:p w14:paraId="64166A61" w14:textId="77777777" w:rsidR="00B6038B" w:rsidRPr="000149AC" w:rsidRDefault="00B6038B">
      <w:pPr>
        <w:pStyle w:val="paragraph"/>
        <w:numPr>
          <w:ilvl w:val="0"/>
          <w:numId w:val="30"/>
        </w:numPr>
        <w:spacing w:before="0" w:beforeAutospacing="0" w:after="0" w:afterAutospacing="0"/>
        <w:textAlignment w:val="baseline"/>
        <w:rPr>
          <w:rStyle w:val="eop"/>
          <w:color w:val="000000" w:themeColor="text1"/>
        </w:rPr>
      </w:pPr>
      <w:hyperlink r:id="rId132">
        <w:r w:rsidRPr="000149AC">
          <w:rPr>
            <w:rStyle w:val="normaltextrun"/>
            <w:color w:val="000000" w:themeColor="text1"/>
          </w:rPr>
          <w:t>POLS 3343: Principles of Public Administration</w:t>
        </w:r>
      </w:hyperlink>
    </w:p>
    <w:p w14:paraId="4AFBEC58"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3DA6D565"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A student may select 3000-4000 level coursework not listed above from the following prefixes: ES, HHS, HPAL, HS, IHS, IPE, PHE, NURS, PSYC, and SOCI with permission from the Program Director or Program Director Designee.</w:t>
      </w:r>
    </w:p>
    <w:p w14:paraId="44554CF9" w14:textId="77777777" w:rsidR="00B6038B" w:rsidRPr="000149AC" w:rsidRDefault="00B6038B" w:rsidP="00B6038B">
      <w:pPr>
        <w:pStyle w:val="paragraph"/>
        <w:spacing w:before="0" w:beforeAutospacing="0" w:after="0" w:afterAutospacing="0"/>
        <w:ind w:left="360"/>
        <w:textAlignment w:val="baseline"/>
        <w:rPr>
          <w:color w:val="000000" w:themeColor="text1"/>
        </w:rPr>
      </w:pPr>
    </w:p>
    <w:p w14:paraId="1776B8A9" w14:textId="77777777" w:rsidR="00B6038B" w:rsidRPr="000149AC" w:rsidRDefault="00B6038B" w:rsidP="00B6038B">
      <w:pPr>
        <w:pStyle w:val="paragraph"/>
        <w:spacing w:before="0" w:beforeAutospacing="0" w:after="0" w:afterAutospacing="0"/>
        <w:ind w:left="360"/>
        <w:jc w:val="center"/>
        <w:textAlignment w:val="baseline"/>
        <w:rPr>
          <w:rStyle w:val="eop"/>
          <w:color w:val="000000" w:themeColor="text1"/>
        </w:rPr>
      </w:pPr>
      <w:r w:rsidRPr="000149AC">
        <w:rPr>
          <w:rStyle w:val="normaltextrun"/>
          <w:b/>
          <w:bCs/>
          <w:color w:val="000000" w:themeColor="text1"/>
        </w:rPr>
        <w:t>UNIVERSITY ELECTIVES (12 Credit Hours)</w:t>
      </w:r>
    </w:p>
    <w:p w14:paraId="4096FAD2" w14:textId="77777777" w:rsidR="00B6038B" w:rsidRPr="000149AC" w:rsidRDefault="00B6038B" w:rsidP="00B6038B">
      <w:pPr>
        <w:pStyle w:val="paragraph"/>
        <w:spacing w:before="0" w:beforeAutospacing="0" w:after="0" w:afterAutospacing="0"/>
        <w:ind w:left="360"/>
        <w:jc w:val="center"/>
        <w:textAlignment w:val="baseline"/>
        <w:rPr>
          <w:rStyle w:val="eop"/>
          <w:color w:val="000000" w:themeColor="text1"/>
        </w:rPr>
      </w:pPr>
      <w:r w:rsidRPr="000149AC">
        <w:rPr>
          <w:rStyle w:val="normaltextrun"/>
          <w:color w:val="000000" w:themeColor="text1"/>
        </w:rPr>
        <w:t>Select 12 credit hours of 1000-4000 level coursework from the KSU University Catalog.</w:t>
      </w:r>
    </w:p>
    <w:p w14:paraId="7B211271" w14:textId="77777777" w:rsidR="00B6038B" w:rsidRPr="000149AC" w:rsidRDefault="00B6038B" w:rsidP="00B6038B">
      <w:pPr>
        <w:pStyle w:val="paragraph"/>
        <w:spacing w:before="0" w:beforeAutospacing="0" w:after="0" w:afterAutospacing="0"/>
        <w:ind w:left="360"/>
        <w:jc w:val="center"/>
        <w:textAlignment w:val="baseline"/>
        <w:rPr>
          <w:rStyle w:val="eop"/>
          <w:color w:val="000000" w:themeColor="text1"/>
        </w:rPr>
      </w:pPr>
    </w:p>
    <w:p w14:paraId="3ECD762E"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The HS program meets KSU’s required hours of the traditional undergraduate four-year degree program. However, the time it takes to complete the HS course of study varies depending on several factors: </w:t>
      </w:r>
    </w:p>
    <w:p w14:paraId="6B3BA996" w14:textId="77777777" w:rsidR="00B6038B" w:rsidRPr="000149AC" w:rsidRDefault="00B6038B">
      <w:pPr>
        <w:pStyle w:val="paragraph"/>
        <w:numPr>
          <w:ilvl w:val="1"/>
          <w:numId w:val="9"/>
        </w:numPr>
        <w:spacing w:before="0" w:beforeAutospacing="0" w:after="0" w:afterAutospacing="0"/>
        <w:textAlignment w:val="baseline"/>
        <w:rPr>
          <w:rStyle w:val="normaltextrun"/>
          <w:color w:val="000000" w:themeColor="text1"/>
        </w:rPr>
      </w:pPr>
      <w:r w:rsidRPr="000149AC">
        <w:rPr>
          <w:rStyle w:val="normaltextrun"/>
          <w:color w:val="000000" w:themeColor="text1"/>
        </w:rPr>
        <w:lastRenderedPageBreak/>
        <w:t>If the student changed majors at KSU, and the credits that can apply towards the Core Field of Study or electives.</w:t>
      </w:r>
    </w:p>
    <w:p w14:paraId="6AE5C864" w14:textId="77777777" w:rsidR="00B6038B" w:rsidRPr="000149AC" w:rsidRDefault="00B6038B">
      <w:pPr>
        <w:pStyle w:val="paragraph"/>
        <w:numPr>
          <w:ilvl w:val="1"/>
          <w:numId w:val="9"/>
        </w:numPr>
        <w:spacing w:before="0" w:beforeAutospacing="0" w:after="0" w:afterAutospacing="0"/>
        <w:textAlignment w:val="baseline"/>
        <w:rPr>
          <w:rStyle w:val="normaltextrun"/>
          <w:color w:val="000000" w:themeColor="text1"/>
        </w:rPr>
      </w:pPr>
      <w:r w:rsidRPr="000149AC">
        <w:rPr>
          <w:rStyle w:val="normaltextrun"/>
          <w:color w:val="000000" w:themeColor="text1"/>
        </w:rPr>
        <w:t>If the student transferred in from another institution and the credits that transferred into the Core IMPACTS area, electives, and Core Field of Study.</w:t>
      </w:r>
    </w:p>
    <w:p w14:paraId="0C45898F" w14:textId="77777777" w:rsidR="00B6038B" w:rsidRPr="000149AC" w:rsidRDefault="00B6038B">
      <w:pPr>
        <w:pStyle w:val="paragraph"/>
        <w:numPr>
          <w:ilvl w:val="1"/>
          <w:numId w:val="9"/>
        </w:numPr>
        <w:spacing w:before="0" w:beforeAutospacing="0" w:after="0" w:afterAutospacing="0"/>
        <w:textAlignment w:val="baseline"/>
        <w:rPr>
          <w:rStyle w:val="normaltextrun"/>
          <w:color w:val="000000" w:themeColor="text1"/>
        </w:rPr>
      </w:pPr>
      <w:r w:rsidRPr="000149AC">
        <w:rPr>
          <w:rStyle w:val="normaltextrun"/>
          <w:color w:val="000000" w:themeColor="text1"/>
        </w:rPr>
        <w:t>Number of credits taken by a KSU student as part-time (3 – 9 credit hours) or full-time status (12 + credit hours) each semester they were enrolled at KSU.</w:t>
      </w:r>
    </w:p>
    <w:p w14:paraId="62BAF5B5" w14:textId="77777777" w:rsidR="00B6038B" w:rsidRPr="000149AC" w:rsidRDefault="00B6038B">
      <w:pPr>
        <w:pStyle w:val="paragraph"/>
        <w:numPr>
          <w:ilvl w:val="1"/>
          <w:numId w:val="9"/>
        </w:numPr>
        <w:spacing w:before="0" w:beforeAutospacing="0" w:after="0" w:afterAutospacing="0"/>
        <w:textAlignment w:val="baseline"/>
        <w:rPr>
          <w:rStyle w:val="normaltextrun"/>
          <w:color w:val="000000" w:themeColor="text1"/>
        </w:rPr>
      </w:pPr>
      <w:r w:rsidRPr="000149AC">
        <w:rPr>
          <w:rStyle w:val="normaltextrun"/>
          <w:color w:val="000000" w:themeColor="text1"/>
        </w:rPr>
        <w:t>Number of credit hours they take during the summer semester.</w:t>
      </w:r>
    </w:p>
    <w:p w14:paraId="39711AE3"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43215327"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The HS curriculum is designed in a fashion to enable students to easily complete a minor in any of the fields mentioned under Related Studies concentration (above).  Students can take Concentration and Fee Electives strategically to complete one or more minors at KSU; minors usually are 15 credit hours.  This curriculum design greatly strengthens students’ marketability in the private, public and non-profit sectors.  </w:t>
      </w:r>
    </w:p>
    <w:p w14:paraId="707FCD17" w14:textId="77777777" w:rsidR="00B6038B" w:rsidRPr="000149AC" w:rsidRDefault="00B6038B" w:rsidP="00B6038B">
      <w:pPr>
        <w:pStyle w:val="paragraph"/>
        <w:spacing w:before="0" w:beforeAutospacing="0" w:after="0" w:afterAutospacing="0"/>
        <w:textAlignment w:val="baseline"/>
        <w:rPr>
          <w:color w:val="000000" w:themeColor="text1"/>
        </w:rPr>
      </w:pPr>
    </w:p>
    <w:p w14:paraId="71EBE7F5" w14:textId="77777777" w:rsidR="00B6038B" w:rsidRPr="000149AC" w:rsidRDefault="00B6038B" w:rsidP="00B6038B">
      <w:pPr>
        <w:rPr>
          <w:b/>
          <w:bCs/>
          <w:color w:val="000000" w:themeColor="text1"/>
        </w:rPr>
      </w:pPr>
      <w:r w:rsidRPr="000149AC">
        <w:rPr>
          <w:b/>
          <w:bCs/>
          <w:color w:val="000000" w:themeColor="text1"/>
        </w:rPr>
        <w:t>B. Philosophical Base of Programs</w:t>
      </w:r>
    </w:p>
    <w:p w14:paraId="022EA4E8" w14:textId="77777777" w:rsidR="00B6038B" w:rsidRPr="000149AC" w:rsidRDefault="00B6038B" w:rsidP="00B6038B">
      <w:pPr>
        <w:rPr>
          <w:b/>
          <w:bCs/>
          <w:color w:val="000000" w:themeColor="text1"/>
        </w:rPr>
      </w:pPr>
    </w:p>
    <w:p w14:paraId="52791858" w14:textId="77777777" w:rsidR="00B6038B" w:rsidRPr="000149AC" w:rsidRDefault="00B6038B" w:rsidP="00B6038B">
      <w:pPr>
        <w:pStyle w:val="paragraph"/>
        <w:spacing w:before="0" w:beforeAutospacing="0" w:after="0" w:afterAutospacing="0"/>
        <w:ind w:right="330"/>
        <w:textAlignment w:val="baseline"/>
        <w:rPr>
          <w:rStyle w:val="normaltextrun"/>
          <w:color w:val="000000" w:themeColor="text1"/>
        </w:rPr>
      </w:pPr>
      <w:r w:rsidRPr="000149AC">
        <w:rPr>
          <w:rStyle w:val="normaltextrun"/>
          <w:b/>
          <w:bCs/>
          <w:i/>
          <w:iCs/>
          <w:color w:val="000000" w:themeColor="text1"/>
        </w:rPr>
        <w:t>Context</w:t>
      </w:r>
      <w:r w:rsidRPr="000149AC">
        <w:rPr>
          <w:rStyle w:val="normaltextrun"/>
          <w:i/>
          <w:iCs/>
          <w:color w:val="000000" w:themeColor="text1"/>
        </w:rPr>
        <w:t>: </w:t>
      </w:r>
      <w:r w:rsidRPr="000149AC">
        <w:rPr>
          <w:rStyle w:val="normaltextrun"/>
          <w:color w:val="000000" w:themeColor="text1"/>
        </w:rPr>
        <w:t>A benchmark of human services education and services delivery is the interdisciplinary approach to learning and professionalism. Curriculum development integrates specific theories, knowledge, and skills that are tied to a conceptual framework and underlying philosophy. This must be congruent with the CSHSE National Standards and reflect the major theoretical emphasis and uniqueness of the program and curriculum. </w:t>
      </w:r>
    </w:p>
    <w:p w14:paraId="0AA7CD6D" w14:textId="77777777" w:rsidR="00B6038B" w:rsidRPr="000149AC" w:rsidRDefault="00B6038B" w:rsidP="00B6038B">
      <w:pPr>
        <w:pStyle w:val="paragraph"/>
        <w:spacing w:before="0" w:beforeAutospacing="0" w:after="0" w:afterAutospacing="0"/>
        <w:ind w:right="330"/>
        <w:textAlignment w:val="baseline"/>
        <w:rPr>
          <w:rStyle w:val="normaltextrun"/>
          <w:color w:val="000000" w:themeColor="text1"/>
        </w:rPr>
      </w:pPr>
    </w:p>
    <w:p w14:paraId="628096D4" w14:textId="77777777" w:rsidR="00B6038B" w:rsidRPr="000149AC" w:rsidRDefault="00B6038B" w:rsidP="00B6038B">
      <w:pPr>
        <w:pStyle w:val="paragraph"/>
        <w:spacing w:before="0" w:beforeAutospacing="0" w:after="0" w:afterAutospacing="0"/>
        <w:textAlignment w:val="baseline"/>
        <w:rPr>
          <w:rStyle w:val="normaltextrun"/>
          <w:b/>
          <w:color w:val="000000" w:themeColor="text1"/>
        </w:rPr>
      </w:pPr>
      <w:r w:rsidRPr="000149AC">
        <w:rPr>
          <w:rStyle w:val="normaltextrun"/>
          <w:b/>
          <w:bCs/>
          <w:color w:val="000000" w:themeColor="text1"/>
          <w:u w:val="single"/>
        </w:rPr>
        <w:t>Standard 2:</w:t>
      </w:r>
      <w:r w:rsidRPr="000149AC">
        <w:rPr>
          <w:rStyle w:val="normaltextrun"/>
          <w:b/>
          <w:bCs/>
          <w:color w:val="000000" w:themeColor="text1"/>
        </w:rPr>
        <w:t xml:space="preserve"> The program shall have a clearly defined knowledge base.</w:t>
      </w:r>
    </w:p>
    <w:p w14:paraId="7A2720BF"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4A204881" w14:textId="77777777" w:rsidR="00B6038B" w:rsidRPr="000149AC" w:rsidRDefault="00B6038B" w:rsidP="00B6038B">
      <w:pPr>
        <w:pStyle w:val="paragraph"/>
        <w:spacing w:before="0" w:beforeAutospacing="0" w:after="0" w:afterAutospacing="0"/>
        <w:ind w:right="330"/>
        <w:textAlignment w:val="baseline"/>
        <w:rPr>
          <w:rStyle w:val="normaltextrun"/>
          <w:color w:val="000000" w:themeColor="text1"/>
        </w:rPr>
      </w:pPr>
      <w:r w:rsidRPr="000149AC">
        <w:rPr>
          <w:rStyle w:val="normaltextrun"/>
          <w:color w:val="000000" w:themeColor="text1"/>
        </w:rPr>
        <w:t>2a. Include a mission statement for the program.</w:t>
      </w:r>
    </w:p>
    <w:p w14:paraId="538A6623"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u w:val="single"/>
        </w:rPr>
        <w:t>Response</w:t>
      </w:r>
      <w:r w:rsidRPr="000149AC">
        <w:rPr>
          <w:rStyle w:val="normaltextrun"/>
          <w:color w:val="000000" w:themeColor="text1"/>
        </w:rPr>
        <w:t>:</w:t>
      </w:r>
    </w:p>
    <w:p w14:paraId="7F7D2E6B" w14:textId="77777777" w:rsidR="00B6038B" w:rsidRPr="000149AC" w:rsidRDefault="00B6038B" w:rsidP="00B6038B">
      <w:pPr>
        <w:pStyle w:val="TableParagraph"/>
        <w:spacing w:before="44"/>
        <w:ind w:left="0" w:right="722"/>
        <w:rPr>
          <w:rFonts w:eastAsia="Times New Roman"/>
          <w:color w:val="000000" w:themeColor="text1"/>
        </w:rPr>
      </w:pPr>
      <w:r w:rsidRPr="000149AC">
        <w:rPr>
          <w:rFonts w:eastAsia="Times New Roman"/>
          <w:color w:val="000000" w:themeColor="text1"/>
        </w:rPr>
        <w:t>KSU publishes its mission and vision statements on the university's website; however, the KSU colleges, departments, and programs have recently expanded the traditional mission statements into distinction statements. While the university’s mission describes its broad purpose and identity, individual units use distinction statements to articulate what sets them apart from comparable colleges or departments.</w:t>
      </w:r>
    </w:p>
    <w:p w14:paraId="006AB9AF" w14:textId="77777777" w:rsidR="00B6038B" w:rsidRPr="000149AC" w:rsidRDefault="00B6038B" w:rsidP="00B6038B">
      <w:pPr>
        <w:pStyle w:val="TableParagraph"/>
        <w:spacing w:before="44"/>
        <w:ind w:left="0" w:right="722"/>
        <w:rPr>
          <w:rFonts w:eastAsia="Times New Roman"/>
          <w:color w:val="000000" w:themeColor="text1"/>
        </w:rPr>
      </w:pPr>
    </w:p>
    <w:p w14:paraId="196216F7" w14:textId="77777777" w:rsidR="00B6038B" w:rsidRPr="000149AC" w:rsidRDefault="00B6038B" w:rsidP="00B6038B">
      <w:pPr>
        <w:pStyle w:val="TableParagraph"/>
        <w:keepNext/>
        <w:widowControl w:val="0"/>
        <w:spacing w:before="0" w:line="259" w:lineRule="auto"/>
        <w:ind w:left="0"/>
        <w:jc w:val="center"/>
        <w:rPr>
          <w:rFonts w:eastAsia="Times New Roman"/>
          <w:color w:val="000000" w:themeColor="text1"/>
        </w:rPr>
      </w:pPr>
      <w:r w:rsidRPr="000149AC">
        <w:rPr>
          <w:rFonts w:eastAsia="Times New Roman"/>
          <w:color w:val="000000" w:themeColor="text1"/>
        </w:rPr>
        <w:t>The Human Services Program Purpose</w:t>
      </w:r>
    </w:p>
    <w:p w14:paraId="6317B189" w14:textId="77777777" w:rsidR="00B6038B" w:rsidRPr="000149AC" w:rsidRDefault="00B6038B" w:rsidP="00B6038B">
      <w:pPr>
        <w:pStyle w:val="TableParagraph"/>
        <w:keepNext/>
        <w:widowControl w:val="0"/>
        <w:spacing w:before="0"/>
        <w:ind w:left="0"/>
        <w:rPr>
          <w:rFonts w:eastAsia="Times New Roman"/>
          <w:color w:val="000000" w:themeColor="text1"/>
        </w:rPr>
      </w:pPr>
      <w:r w:rsidRPr="000149AC">
        <w:rPr>
          <w:rFonts w:eastAsia="Times New Roman"/>
          <w:color w:val="000000" w:themeColor="text1"/>
        </w:rPr>
        <w:t>The KSU Human Services program prepares students to work as competent, self-aware, and culturally sensitive professionals in nonprofit, public, or private human service organizations locally, regionally, and globally.</w:t>
      </w:r>
    </w:p>
    <w:p w14:paraId="1F02B5C4" w14:textId="77777777" w:rsidR="00B6038B" w:rsidRPr="000149AC" w:rsidRDefault="00B6038B" w:rsidP="00B6038B">
      <w:pPr>
        <w:jc w:val="both"/>
        <w:rPr>
          <w:color w:val="000000" w:themeColor="text1"/>
        </w:rPr>
      </w:pPr>
    </w:p>
    <w:p w14:paraId="4603EC08" w14:textId="77777777" w:rsidR="00B6038B" w:rsidRPr="000149AC" w:rsidRDefault="00B6038B" w:rsidP="00B6038B">
      <w:pPr>
        <w:spacing w:before="44"/>
        <w:ind w:left="115" w:right="722"/>
        <w:textAlignment w:val="baseline"/>
        <w:rPr>
          <w:color w:val="000000" w:themeColor="text1"/>
        </w:rPr>
      </w:pPr>
      <w:r w:rsidRPr="000149AC">
        <w:rPr>
          <w:color w:val="000000" w:themeColor="text1"/>
        </w:rPr>
        <w:t>2b. Demonstrate alignment with the mission of the units in which the program is housed (e.g., department, college, university, etc.)</w:t>
      </w:r>
    </w:p>
    <w:p w14:paraId="1F82C1DB" w14:textId="77777777" w:rsidR="00B6038B" w:rsidRPr="000149AC" w:rsidRDefault="00B6038B" w:rsidP="00B6038B">
      <w:pPr>
        <w:spacing w:before="44"/>
        <w:ind w:left="115" w:right="722"/>
        <w:textAlignment w:val="baseline"/>
        <w:rPr>
          <w:color w:val="000000" w:themeColor="text1"/>
        </w:rPr>
      </w:pPr>
    </w:p>
    <w:p w14:paraId="7653A4F4" w14:textId="77777777" w:rsidR="00B6038B" w:rsidRPr="000149AC" w:rsidRDefault="00B6038B" w:rsidP="00B6038B">
      <w:pPr>
        <w:pStyle w:val="TableParagraph"/>
        <w:spacing w:before="44"/>
        <w:ind w:left="115" w:right="722"/>
        <w:textAlignment w:val="baseline"/>
        <w:rPr>
          <w:rFonts w:eastAsia="Times New Roman"/>
          <w:color w:val="000000" w:themeColor="text1"/>
        </w:rPr>
      </w:pPr>
      <w:r w:rsidRPr="000149AC">
        <w:rPr>
          <w:rFonts w:eastAsia="Times New Roman"/>
          <w:b/>
          <w:bCs/>
          <w:color w:val="000000" w:themeColor="text1"/>
          <w:u w:val="single"/>
        </w:rPr>
        <w:t>Response</w:t>
      </w:r>
      <w:r w:rsidRPr="000149AC">
        <w:rPr>
          <w:rFonts w:eastAsia="Times New Roman"/>
          <w:b/>
          <w:bCs/>
          <w:color w:val="000000" w:themeColor="text1"/>
        </w:rPr>
        <w:t xml:space="preserve">: </w:t>
      </w:r>
    </w:p>
    <w:p w14:paraId="01EC1FE7" w14:textId="77777777" w:rsidR="00B6038B" w:rsidRPr="000149AC" w:rsidRDefault="00B6038B" w:rsidP="00B6038B">
      <w:pPr>
        <w:pStyle w:val="TableParagraph"/>
        <w:spacing w:before="44"/>
        <w:ind w:left="115" w:right="722"/>
        <w:textAlignment w:val="baseline"/>
        <w:rPr>
          <w:rFonts w:eastAsia="Times New Roman"/>
          <w:color w:val="000000" w:themeColor="text1"/>
        </w:rPr>
      </w:pPr>
      <w:r w:rsidRPr="000149AC">
        <w:rPr>
          <w:rFonts w:eastAsia="Times New Roman"/>
          <w:b/>
          <w:bCs/>
          <w:color w:val="000000" w:themeColor="text1"/>
        </w:rPr>
        <w:t>The KSU College of HHS’ and individual departments’ distinction statements</w:t>
      </w:r>
      <w:r w:rsidRPr="000149AC">
        <w:rPr>
          <w:rFonts w:eastAsia="Times New Roman"/>
          <w:color w:val="000000" w:themeColor="text1"/>
        </w:rPr>
        <w:t xml:space="preserve"> reflect KSU’s mission by emphasizing academic excellence, research, and community partnerships. Wellstar College also highlights health and wellness, clinical care, and experiential learning, while the Department of SWHS further distinguishes itself </w:t>
      </w:r>
      <w:r w:rsidRPr="000149AC">
        <w:rPr>
          <w:rFonts w:eastAsia="Times New Roman"/>
          <w:color w:val="000000" w:themeColor="text1"/>
        </w:rPr>
        <w:lastRenderedPageBreak/>
        <w:t>through hands</w:t>
      </w:r>
      <w:r w:rsidRPr="000149AC">
        <w:rPr>
          <w:color w:val="000000" w:themeColor="text1"/>
        </w:rPr>
        <w:noBreakHyphen/>
      </w:r>
      <w:r w:rsidRPr="000149AC">
        <w:rPr>
          <w:rFonts w:eastAsia="Times New Roman"/>
          <w:color w:val="000000" w:themeColor="text1"/>
        </w:rPr>
        <w:t>on learning and field placements. Collectively, these statements underscore a shared commitment to societal well</w:t>
      </w:r>
      <w:r w:rsidRPr="000149AC">
        <w:rPr>
          <w:color w:val="000000" w:themeColor="text1"/>
        </w:rPr>
        <w:noBreakHyphen/>
      </w:r>
      <w:r w:rsidRPr="000149AC">
        <w:rPr>
          <w:rFonts w:eastAsia="Times New Roman"/>
          <w:color w:val="000000" w:themeColor="text1"/>
        </w:rPr>
        <w:t>being and meaningful community impact.</w:t>
      </w:r>
    </w:p>
    <w:p w14:paraId="5A908CC0" w14:textId="77777777" w:rsidR="00B6038B" w:rsidRPr="000149AC" w:rsidRDefault="00B6038B" w:rsidP="00B6038B">
      <w:pPr>
        <w:spacing w:before="44"/>
        <w:ind w:left="115" w:right="722"/>
        <w:textAlignment w:val="baseline"/>
        <w:rPr>
          <w:color w:val="000000" w:themeColor="text1"/>
        </w:rPr>
      </w:pPr>
    </w:p>
    <w:p w14:paraId="7674858E" w14:textId="77777777" w:rsidR="00B6038B" w:rsidRPr="000149AC" w:rsidRDefault="00B6038B" w:rsidP="00B6038B">
      <w:pPr>
        <w:keepLines/>
        <w:widowControl w:val="0"/>
        <w:ind w:left="144"/>
        <w:textAlignment w:val="baseline"/>
        <w:rPr>
          <w:color w:val="000000" w:themeColor="text1"/>
        </w:rPr>
      </w:pPr>
      <w:hyperlink r:id="rId133" w:anchor=":~:text=Kennesaw%20State%20University's%20mission%20is%20to%20transform,programs%20that%20foster%20inquiry%20and%20advance%20society">
        <w:r w:rsidRPr="000149AC">
          <w:rPr>
            <w:rStyle w:val="Hyperlink"/>
            <w:color w:val="000000" w:themeColor="text1"/>
          </w:rPr>
          <w:t>Kennesaw State University Mission &amp; Vision:</w:t>
        </w:r>
      </w:hyperlink>
      <w:r w:rsidRPr="000149AC">
        <w:rPr>
          <w:color w:val="000000" w:themeColor="text1"/>
        </w:rPr>
        <w:t xml:space="preserve"> </w:t>
      </w:r>
    </w:p>
    <w:p w14:paraId="6F348754" w14:textId="77777777" w:rsidR="00B6038B" w:rsidRPr="000149AC" w:rsidRDefault="00B6038B" w:rsidP="00B6038B">
      <w:pPr>
        <w:pStyle w:val="TableParagraph"/>
        <w:keepLines/>
        <w:widowControl w:val="0"/>
        <w:spacing w:before="0"/>
        <w:ind w:left="144"/>
        <w:textAlignment w:val="baseline"/>
        <w:rPr>
          <w:rFonts w:eastAsia="Times New Roman"/>
          <w:color w:val="000000" w:themeColor="text1"/>
        </w:rPr>
      </w:pPr>
      <w:r w:rsidRPr="000149AC">
        <w:rPr>
          <w:rFonts w:eastAsia="Times New Roman"/>
          <w:color w:val="000000" w:themeColor="text1"/>
        </w:rPr>
        <w:t>KSU transforms lives through</w:t>
      </w:r>
      <w:r w:rsidRPr="000149AC">
        <w:rPr>
          <w:rFonts w:eastAsia="Times New Roman"/>
          <w:b/>
          <w:bCs/>
          <w:color w:val="000000" w:themeColor="text1"/>
        </w:rPr>
        <w:t xml:space="preserve"> academic excellence,</w:t>
      </w:r>
      <w:r w:rsidRPr="000149AC">
        <w:rPr>
          <w:rFonts w:eastAsia="Times New Roman"/>
          <w:color w:val="000000" w:themeColor="text1"/>
        </w:rPr>
        <w:t xml:space="preserve"> </w:t>
      </w:r>
      <w:r w:rsidRPr="000149AC">
        <w:rPr>
          <w:rFonts w:eastAsia="Times New Roman"/>
          <w:b/>
          <w:bCs/>
          <w:color w:val="000000" w:themeColor="text1"/>
        </w:rPr>
        <w:t>innovative research</w:t>
      </w:r>
      <w:r w:rsidRPr="000149AC">
        <w:rPr>
          <w:rFonts w:eastAsia="Times New Roman"/>
          <w:color w:val="000000" w:themeColor="text1"/>
        </w:rPr>
        <w:t xml:space="preserve">, </w:t>
      </w:r>
      <w:r w:rsidRPr="000149AC">
        <w:rPr>
          <w:rFonts w:eastAsia="Times New Roman"/>
          <w:b/>
          <w:bCs/>
          <w:color w:val="000000" w:themeColor="text1"/>
        </w:rPr>
        <w:t>strong community partnerships,</w:t>
      </w:r>
      <w:r w:rsidRPr="000149AC">
        <w:rPr>
          <w:rFonts w:eastAsia="Times New Roman"/>
          <w:color w:val="000000" w:themeColor="text1"/>
        </w:rPr>
        <w:t xml:space="preserve"> and </w:t>
      </w:r>
      <w:r w:rsidRPr="000149AC">
        <w:rPr>
          <w:rFonts w:eastAsia="Times New Roman"/>
          <w:b/>
          <w:bCs/>
          <w:color w:val="000000" w:themeColor="text1"/>
        </w:rPr>
        <w:t>economic opportunity.</w:t>
      </w:r>
      <w:r w:rsidRPr="000149AC">
        <w:rPr>
          <w:rFonts w:eastAsia="Times New Roman"/>
          <w:color w:val="000000" w:themeColor="text1"/>
        </w:rPr>
        <w:t xml:space="preserve"> We empower our students to become thoughtful leaders, lifelong learners, and informed global citizens by cultivating an inclusive environment that </w:t>
      </w:r>
      <w:r w:rsidRPr="000149AC">
        <w:rPr>
          <w:rFonts w:eastAsia="Times New Roman"/>
          <w:b/>
          <w:bCs/>
          <w:color w:val="000000" w:themeColor="text1"/>
        </w:rPr>
        <w:t>encourages free expression and discourse.</w:t>
      </w:r>
    </w:p>
    <w:p w14:paraId="4D388D30" w14:textId="77777777" w:rsidR="00B6038B" w:rsidRPr="000149AC" w:rsidRDefault="00B6038B" w:rsidP="00B6038B">
      <w:pPr>
        <w:keepLines/>
        <w:widowControl w:val="0"/>
        <w:ind w:left="144"/>
        <w:textAlignment w:val="baseline"/>
        <w:rPr>
          <w:color w:val="000000" w:themeColor="text1"/>
        </w:rPr>
      </w:pPr>
    </w:p>
    <w:p w14:paraId="0D8D4507" w14:textId="77777777" w:rsidR="00B6038B" w:rsidRPr="000149AC" w:rsidRDefault="00B6038B" w:rsidP="00B6038B">
      <w:pPr>
        <w:pStyle w:val="TableParagraph"/>
        <w:keepLines/>
        <w:widowControl w:val="0"/>
        <w:spacing w:before="0" w:line="259" w:lineRule="auto"/>
        <w:ind w:left="144"/>
        <w:textAlignment w:val="baseline"/>
        <w:rPr>
          <w:rFonts w:eastAsia="Times New Roman"/>
          <w:color w:val="000000" w:themeColor="text1"/>
        </w:rPr>
      </w:pPr>
      <w:r w:rsidRPr="000149AC">
        <w:rPr>
          <w:rFonts w:eastAsia="Times New Roman"/>
          <w:color w:val="000000" w:themeColor="text1"/>
        </w:rPr>
        <w:t xml:space="preserve">KSU’s vision is that it will achieve </w:t>
      </w:r>
      <w:r w:rsidRPr="000149AC">
        <w:rPr>
          <w:rFonts w:eastAsia="Times New Roman"/>
          <w:b/>
          <w:color w:val="000000" w:themeColor="text1"/>
        </w:rPr>
        <w:t>national prominence</w:t>
      </w:r>
      <w:r w:rsidRPr="000149AC">
        <w:rPr>
          <w:rFonts w:eastAsia="Times New Roman"/>
          <w:color w:val="000000" w:themeColor="text1"/>
        </w:rPr>
        <w:t xml:space="preserve"> as a public university known for education, research, and community programs that foster inquiry and</w:t>
      </w:r>
      <w:r w:rsidRPr="000149AC">
        <w:rPr>
          <w:rFonts w:eastAsia="Times New Roman"/>
          <w:b/>
          <w:bCs/>
          <w:color w:val="000000" w:themeColor="text1"/>
        </w:rPr>
        <w:t xml:space="preserve"> </w:t>
      </w:r>
      <w:r w:rsidRPr="000149AC">
        <w:rPr>
          <w:rFonts w:eastAsia="Times New Roman"/>
          <w:b/>
          <w:color w:val="000000" w:themeColor="text1"/>
        </w:rPr>
        <w:t>advance society.</w:t>
      </w:r>
    </w:p>
    <w:p w14:paraId="7F9DE82B"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7E0B686" w14:textId="77777777" w:rsidR="00B6038B" w:rsidRPr="000149AC" w:rsidRDefault="00B6038B" w:rsidP="00B6038B">
      <w:pPr>
        <w:pStyle w:val="paragraph"/>
        <w:spacing w:before="0" w:beforeAutospacing="0" w:after="0" w:afterAutospacing="0"/>
        <w:ind w:left="135"/>
        <w:textAlignment w:val="baseline"/>
        <w:rPr>
          <w:rStyle w:val="eop"/>
          <w:color w:val="000000" w:themeColor="text1"/>
        </w:rPr>
      </w:pPr>
      <w:hyperlink r:id="rId134">
        <w:r w:rsidRPr="000149AC">
          <w:rPr>
            <w:rStyle w:val="normaltextrun"/>
            <w:color w:val="000000" w:themeColor="text1"/>
            <w:u w:val="single"/>
          </w:rPr>
          <w:t>Wellstar College of Health and Human Services Distinction Statement</w:t>
        </w:r>
      </w:hyperlink>
    </w:p>
    <w:p w14:paraId="32C72B17" w14:textId="77777777" w:rsidR="00B6038B" w:rsidRPr="000149AC" w:rsidRDefault="00B6038B" w:rsidP="00B6038B">
      <w:pPr>
        <w:pStyle w:val="paragraph"/>
        <w:spacing w:before="0" w:beforeAutospacing="0" w:after="0" w:afterAutospacing="0"/>
        <w:ind w:left="135"/>
        <w:textAlignment w:val="baseline"/>
        <w:rPr>
          <w:rStyle w:val="eop"/>
          <w:color w:val="000000" w:themeColor="text1"/>
        </w:rPr>
      </w:pPr>
      <w:r w:rsidRPr="000149AC">
        <w:rPr>
          <w:rStyle w:val="normaltextrun"/>
          <w:color w:val="000000" w:themeColor="text1"/>
        </w:rPr>
        <w:t>The dynamic, thriving and rapidly growing Wellstar College transforms lives by </w:t>
      </w:r>
      <w:r w:rsidRPr="000149AC">
        <w:rPr>
          <w:rStyle w:val="normaltextrun"/>
          <w:b/>
          <w:bCs/>
          <w:color w:val="000000" w:themeColor="text1"/>
        </w:rPr>
        <w:t>advancing the health and well-being</w:t>
      </w:r>
      <w:r w:rsidRPr="000149AC">
        <w:rPr>
          <w:rStyle w:val="normaltextrun"/>
          <w:color w:val="000000" w:themeColor="text1"/>
        </w:rPr>
        <w:t> of individuals and communities through </w:t>
      </w:r>
      <w:r w:rsidRPr="000149AC">
        <w:rPr>
          <w:rStyle w:val="normaltextrun"/>
          <w:b/>
          <w:bCs/>
          <w:color w:val="000000" w:themeColor="text1"/>
        </w:rPr>
        <w:t>innovative academic programs</w:t>
      </w:r>
      <w:r w:rsidRPr="000149AC">
        <w:rPr>
          <w:rStyle w:val="normaltextrun"/>
          <w:color w:val="000000" w:themeColor="text1"/>
        </w:rPr>
        <w:t>, </w:t>
      </w:r>
      <w:r w:rsidRPr="000149AC">
        <w:rPr>
          <w:rStyle w:val="normaltextrun"/>
          <w:b/>
          <w:bCs/>
          <w:color w:val="000000" w:themeColor="text1"/>
        </w:rPr>
        <w:t>interdisciplinary research,</w:t>
      </w:r>
      <w:r w:rsidRPr="000149AC">
        <w:rPr>
          <w:rStyle w:val="normaltextrun"/>
          <w:color w:val="000000" w:themeColor="text1"/>
        </w:rPr>
        <w:t> and</w:t>
      </w:r>
      <w:r w:rsidRPr="000149AC">
        <w:rPr>
          <w:rStyle w:val="normaltextrun"/>
          <w:b/>
          <w:bCs/>
          <w:color w:val="000000" w:themeColor="text1"/>
        </w:rPr>
        <w:t> community partnerships. </w:t>
      </w:r>
      <w:r w:rsidRPr="000149AC">
        <w:rPr>
          <w:rStyle w:val="normaltextrun"/>
          <w:color w:val="000000" w:themeColor="text1"/>
        </w:rPr>
        <w:t>Our emphasis on e</w:t>
      </w:r>
      <w:r w:rsidRPr="000149AC">
        <w:rPr>
          <w:rStyle w:val="normaltextrun"/>
          <w:b/>
          <w:bCs/>
          <w:color w:val="000000" w:themeColor="text1"/>
        </w:rPr>
        <w:t>xperiential learning and real-world applications</w:t>
      </w:r>
      <w:r w:rsidRPr="000149AC">
        <w:rPr>
          <w:rStyle w:val="normaltextrun"/>
          <w:color w:val="000000" w:themeColor="text1"/>
        </w:rPr>
        <w:t> ensures in-demand workforce ready graduates. Collectively, we tackle complex health challenges locally and globally, driving innovation in clinical care, human performance, and </w:t>
      </w:r>
      <w:r w:rsidRPr="000149AC">
        <w:rPr>
          <w:rStyle w:val="normaltextrun"/>
          <w:b/>
          <w:bCs/>
          <w:color w:val="000000" w:themeColor="text1"/>
        </w:rPr>
        <w:t>societal well-being.  </w:t>
      </w:r>
    </w:p>
    <w:p w14:paraId="1DCCE73A" w14:textId="77777777" w:rsidR="00B6038B" w:rsidRPr="000149AC" w:rsidRDefault="00B6038B" w:rsidP="00B6038B">
      <w:pPr>
        <w:pStyle w:val="paragraph"/>
        <w:spacing w:before="0" w:beforeAutospacing="0" w:after="0" w:afterAutospacing="0"/>
        <w:ind w:left="135"/>
        <w:textAlignment w:val="baseline"/>
        <w:rPr>
          <w:rStyle w:val="eop"/>
          <w:color w:val="000000" w:themeColor="text1"/>
        </w:rPr>
      </w:pPr>
    </w:p>
    <w:p w14:paraId="58CF55B0" w14:textId="77777777" w:rsidR="00B6038B" w:rsidRPr="000149AC" w:rsidRDefault="00B6038B" w:rsidP="00B6038B">
      <w:pPr>
        <w:pStyle w:val="paragraph"/>
        <w:spacing w:before="0" w:beforeAutospacing="0" w:after="0" w:afterAutospacing="0"/>
        <w:ind w:left="135"/>
        <w:textAlignment w:val="baseline"/>
        <w:rPr>
          <w:rStyle w:val="eop"/>
          <w:color w:val="000000" w:themeColor="text1"/>
        </w:rPr>
      </w:pPr>
      <w:hyperlink r:id="rId135">
        <w:r w:rsidRPr="000149AC">
          <w:rPr>
            <w:rStyle w:val="normaltextrun"/>
            <w:color w:val="000000" w:themeColor="text1"/>
            <w:u w:val="single"/>
          </w:rPr>
          <w:t>The Department of Social Work and Human Services Distinction Statement</w:t>
        </w:r>
      </w:hyperlink>
      <w:r w:rsidRPr="000149AC">
        <w:rPr>
          <w:rStyle w:val="normaltextrun"/>
          <w:color w:val="000000" w:themeColor="text1"/>
        </w:rPr>
        <w:t> </w:t>
      </w:r>
    </w:p>
    <w:p w14:paraId="251734EE" w14:textId="77777777" w:rsidR="00B6038B" w:rsidRPr="000149AC" w:rsidRDefault="00B6038B" w:rsidP="00B6038B">
      <w:pPr>
        <w:pStyle w:val="paragraph"/>
        <w:spacing w:before="0" w:beforeAutospacing="0" w:after="0" w:afterAutospacing="0"/>
        <w:ind w:left="135"/>
        <w:textAlignment w:val="baseline"/>
        <w:rPr>
          <w:rStyle w:val="normaltextrun"/>
          <w:b/>
          <w:color w:val="000000" w:themeColor="text1"/>
        </w:rPr>
      </w:pPr>
      <w:r w:rsidRPr="000149AC">
        <w:rPr>
          <w:rStyle w:val="normaltextrun"/>
          <w:color w:val="000000" w:themeColor="text1"/>
        </w:rPr>
        <w:t>The Department of Social Work and Human Services </w:t>
      </w:r>
      <w:r w:rsidRPr="000149AC">
        <w:rPr>
          <w:rStyle w:val="normaltextrun"/>
          <w:b/>
          <w:bCs/>
          <w:color w:val="000000" w:themeColor="text1"/>
        </w:rPr>
        <w:t>prepares compassionate professionals</w:t>
      </w:r>
      <w:r w:rsidRPr="000149AC">
        <w:rPr>
          <w:rStyle w:val="normaltextrun"/>
          <w:color w:val="000000" w:themeColor="text1"/>
        </w:rPr>
        <w:t> to </w:t>
      </w:r>
      <w:r w:rsidRPr="000149AC">
        <w:rPr>
          <w:rStyle w:val="normaltextrun"/>
          <w:b/>
          <w:bCs/>
          <w:color w:val="000000" w:themeColor="text1"/>
        </w:rPr>
        <w:t>address complex social issues</w:t>
      </w:r>
      <w:r w:rsidRPr="000149AC">
        <w:rPr>
          <w:rStyle w:val="normaltextrun"/>
          <w:color w:val="000000" w:themeColor="text1"/>
        </w:rPr>
        <w:t>. Our </w:t>
      </w:r>
      <w:r w:rsidRPr="000149AC">
        <w:rPr>
          <w:rStyle w:val="normaltextrun"/>
          <w:b/>
          <w:bCs/>
          <w:color w:val="000000" w:themeColor="text1"/>
        </w:rPr>
        <w:t>innovative curriculum </w:t>
      </w:r>
      <w:r w:rsidRPr="000149AC">
        <w:rPr>
          <w:rStyle w:val="normaltextrun"/>
          <w:color w:val="000000" w:themeColor="text1"/>
        </w:rPr>
        <w:t>blends theory with practice, offering </w:t>
      </w:r>
      <w:r w:rsidRPr="000149AC">
        <w:rPr>
          <w:rStyle w:val="normaltextrun"/>
          <w:b/>
          <w:bCs/>
          <w:color w:val="000000" w:themeColor="text1"/>
        </w:rPr>
        <w:t>hands-on learning, internships, and field placements</w:t>
      </w:r>
      <w:r w:rsidRPr="000149AC">
        <w:rPr>
          <w:rStyle w:val="normaltextrun"/>
          <w:color w:val="000000" w:themeColor="text1"/>
        </w:rPr>
        <w:t>. We are committed to</w:t>
      </w:r>
      <w:r w:rsidRPr="000149AC">
        <w:rPr>
          <w:rStyle w:val="normaltextrun"/>
          <w:b/>
          <w:bCs/>
          <w:color w:val="000000" w:themeColor="text1"/>
        </w:rPr>
        <w:t> academic excellence,</w:t>
      </w:r>
      <w:r w:rsidRPr="000149AC">
        <w:rPr>
          <w:rStyle w:val="normaltextrun"/>
          <w:color w:val="000000" w:themeColor="text1"/>
        </w:rPr>
        <w:t> ensuring graduates have the skills and passion to make a </w:t>
      </w:r>
      <w:r w:rsidRPr="000149AC">
        <w:rPr>
          <w:rStyle w:val="normaltextrun"/>
          <w:b/>
          <w:bCs/>
          <w:color w:val="000000" w:themeColor="text1"/>
        </w:rPr>
        <w:t>meaningful impact in their communities.</w:t>
      </w:r>
    </w:p>
    <w:p w14:paraId="065648D5"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3734D9F6" w14:textId="77777777" w:rsidR="00B6038B" w:rsidRPr="000149AC" w:rsidRDefault="00B6038B" w:rsidP="00B6038B">
      <w:pPr>
        <w:pStyle w:val="paragraph"/>
        <w:spacing w:before="0" w:beforeAutospacing="0" w:after="0" w:afterAutospacing="0"/>
        <w:ind w:left="105" w:right="135"/>
        <w:textAlignment w:val="baseline"/>
        <w:rPr>
          <w:rStyle w:val="eop"/>
          <w:color w:val="000000" w:themeColor="text1"/>
        </w:rPr>
      </w:pPr>
      <w:r w:rsidRPr="000149AC">
        <w:rPr>
          <w:color w:val="000000" w:themeColor="text1"/>
        </w:rPr>
        <w:t xml:space="preserve">2c. </w:t>
      </w:r>
      <w:r w:rsidRPr="000149AC">
        <w:rPr>
          <w:rStyle w:val="normaltextrun"/>
          <w:color w:val="000000" w:themeColor="text1"/>
        </w:rPr>
        <w:t>Provide a brief description of the major knowledge base and theories from which the curriculum draws to support the conceptual framework (e.g. counseling theories, biopsychosocial, systems theory, change theory, etc.). </w:t>
      </w:r>
    </w:p>
    <w:p w14:paraId="019A9042" w14:textId="77777777" w:rsidR="00B6038B" w:rsidRPr="000149AC" w:rsidRDefault="00B6038B" w:rsidP="00B6038B">
      <w:pPr>
        <w:pStyle w:val="paragraph"/>
        <w:spacing w:before="0" w:beforeAutospacing="0" w:after="0" w:afterAutospacing="0"/>
        <w:ind w:left="105" w:right="135"/>
        <w:textAlignment w:val="baseline"/>
        <w:rPr>
          <w:rStyle w:val="eop"/>
          <w:color w:val="000000" w:themeColor="text1"/>
        </w:rPr>
      </w:pPr>
    </w:p>
    <w:p w14:paraId="219CD7F2"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19151996"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color w:val="000000" w:themeColor="text1"/>
        </w:rPr>
        <w:t>The HS curriculum is intentionally scaffolded, with clearly defined milestones integrated throughout the program to support progressive skill development. These milestones help students recognize their increasing competence and readiness for professional practice or advanced graduate study.</w:t>
      </w:r>
    </w:p>
    <w:p w14:paraId="59835716" w14:textId="77777777" w:rsidR="00B6038B" w:rsidRPr="000149AC" w:rsidRDefault="00B6038B" w:rsidP="00B6038B">
      <w:pPr>
        <w:pStyle w:val="paragraph"/>
        <w:spacing w:before="0" w:beforeAutospacing="0" w:after="0" w:afterAutospacing="0"/>
        <w:ind w:left="105" w:right="330"/>
        <w:textAlignment w:val="baseline"/>
        <w:rPr>
          <w:rStyle w:val="eop"/>
          <w:color w:val="000000" w:themeColor="text1"/>
        </w:rPr>
      </w:pPr>
      <w:r w:rsidRPr="000149AC">
        <w:rPr>
          <w:rStyle w:val="normaltextrun"/>
          <w:color w:val="000000" w:themeColor="text1"/>
        </w:rPr>
        <w:t>The curriculum threads together the program’s values of:    </w:t>
      </w:r>
    </w:p>
    <w:p w14:paraId="1EB0C30B" w14:textId="77777777" w:rsidR="00B6038B" w:rsidRPr="000149AC" w:rsidRDefault="00B6038B">
      <w:pPr>
        <w:pStyle w:val="paragraph"/>
        <w:numPr>
          <w:ilvl w:val="0"/>
          <w:numId w:val="31"/>
        </w:numPr>
        <w:spacing w:before="0" w:beforeAutospacing="0" w:after="0" w:afterAutospacing="0"/>
        <w:textAlignment w:val="baseline"/>
        <w:rPr>
          <w:rStyle w:val="eop"/>
          <w:color w:val="000000" w:themeColor="text1"/>
        </w:rPr>
      </w:pPr>
      <w:r w:rsidRPr="000149AC">
        <w:rPr>
          <w:rStyle w:val="normaltextrun"/>
          <w:color w:val="000000" w:themeColor="text1"/>
        </w:rPr>
        <w:t>Continuous examination and critique of the profession,     </w:t>
      </w:r>
    </w:p>
    <w:p w14:paraId="7E374945" w14:textId="77777777" w:rsidR="00B6038B" w:rsidRPr="000149AC" w:rsidRDefault="00B6038B">
      <w:pPr>
        <w:pStyle w:val="paragraph"/>
        <w:numPr>
          <w:ilvl w:val="0"/>
          <w:numId w:val="31"/>
        </w:numPr>
        <w:spacing w:before="0" w:beforeAutospacing="0" w:after="0" w:afterAutospacing="0"/>
        <w:textAlignment w:val="baseline"/>
        <w:rPr>
          <w:rStyle w:val="normaltextrun"/>
          <w:color w:val="000000" w:themeColor="text1"/>
        </w:rPr>
      </w:pPr>
      <w:r w:rsidRPr="000149AC">
        <w:rPr>
          <w:rStyle w:val="normaltextrun"/>
          <w:color w:val="000000" w:themeColor="text1"/>
        </w:rPr>
        <w:t>Dignity and worth of all,     </w:t>
      </w:r>
    </w:p>
    <w:p w14:paraId="2A02D8D3" w14:textId="77777777" w:rsidR="00B6038B" w:rsidRPr="000149AC" w:rsidRDefault="00B6038B">
      <w:pPr>
        <w:pStyle w:val="paragraph"/>
        <w:numPr>
          <w:ilvl w:val="0"/>
          <w:numId w:val="31"/>
        </w:numPr>
        <w:spacing w:before="0" w:beforeAutospacing="0" w:after="0" w:afterAutospacing="0"/>
        <w:textAlignment w:val="baseline"/>
        <w:rPr>
          <w:rStyle w:val="eop"/>
          <w:color w:val="000000" w:themeColor="text1"/>
        </w:rPr>
      </w:pPr>
      <w:r w:rsidRPr="000149AC">
        <w:rPr>
          <w:rStyle w:val="normaltextrun"/>
          <w:color w:val="000000" w:themeColor="text1"/>
        </w:rPr>
        <w:t>Cultural fluency,</w:t>
      </w:r>
    </w:p>
    <w:p w14:paraId="4A44DAC3" w14:textId="77777777" w:rsidR="00B6038B" w:rsidRPr="000149AC" w:rsidRDefault="00B6038B">
      <w:pPr>
        <w:pStyle w:val="paragraph"/>
        <w:numPr>
          <w:ilvl w:val="0"/>
          <w:numId w:val="31"/>
        </w:numPr>
        <w:spacing w:before="0" w:beforeAutospacing="0" w:after="0" w:afterAutospacing="0"/>
        <w:textAlignment w:val="baseline"/>
        <w:rPr>
          <w:rStyle w:val="eop"/>
          <w:color w:val="000000" w:themeColor="text1"/>
        </w:rPr>
      </w:pPr>
      <w:r w:rsidRPr="000149AC">
        <w:rPr>
          <w:rStyle w:val="normaltextrun"/>
          <w:color w:val="000000" w:themeColor="text1"/>
        </w:rPr>
        <w:t>Ethical decision making and integrity,    </w:t>
      </w:r>
    </w:p>
    <w:p w14:paraId="4E8948F3" w14:textId="77777777" w:rsidR="00B6038B" w:rsidRPr="000149AC" w:rsidRDefault="00B6038B">
      <w:pPr>
        <w:pStyle w:val="paragraph"/>
        <w:numPr>
          <w:ilvl w:val="0"/>
          <w:numId w:val="31"/>
        </w:numPr>
        <w:spacing w:before="0" w:beforeAutospacing="0" w:after="0" w:afterAutospacing="0"/>
        <w:textAlignment w:val="baseline"/>
        <w:rPr>
          <w:rStyle w:val="eop"/>
          <w:color w:val="000000" w:themeColor="text1"/>
        </w:rPr>
      </w:pPr>
      <w:r w:rsidRPr="000149AC">
        <w:rPr>
          <w:rStyle w:val="normaltextrun"/>
          <w:color w:val="000000" w:themeColor="text1"/>
        </w:rPr>
        <w:t>Experiential learning,     </w:t>
      </w:r>
    </w:p>
    <w:p w14:paraId="03C07184" w14:textId="77777777" w:rsidR="00B6038B" w:rsidRPr="000149AC" w:rsidRDefault="00B6038B">
      <w:pPr>
        <w:pStyle w:val="paragraph"/>
        <w:numPr>
          <w:ilvl w:val="0"/>
          <w:numId w:val="31"/>
        </w:numPr>
        <w:spacing w:before="0" w:beforeAutospacing="0" w:after="0" w:afterAutospacing="0"/>
        <w:textAlignment w:val="baseline"/>
        <w:rPr>
          <w:rStyle w:val="eop"/>
          <w:color w:val="000000" w:themeColor="text1"/>
        </w:rPr>
      </w:pPr>
      <w:r w:rsidRPr="000149AC">
        <w:rPr>
          <w:rStyle w:val="normaltextrun"/>
          <w:color w:val="000000" w:themeColor="text1"/>
        </w:rPr>
        <w:t>Interdisciplinary pedagogy, scholarship, and practice,    </w:t>
      </w:r>
    </w:p>
    <w:p w14:paraId="08CF8343" w14:textId="77777777" w:rsidR="00B6038B" w:rsidRPr="000149AC" w:rsidRDefault="00B6038B">
      <w:pPr>
        <w:pStyle w:val="paragraph"/>
        <w:numPr>
          <w:ilvl w:val="0"/>
          <w:numId w:val="31"/>
        </w:numPr>
        <w:spacing w:before="0" w:beforeAutospacing="0" w:after="0" w:afterAutospacing="0"/>
        <w:textAlignment w:val="baseline"/>
        <w:rPr>
          <w:rStyle w:val="eop"/>
          <w:color w:val="000000" w:themeColor="text1"/>
        </w:rPr>
      </w:pPr>
      <w:r w:rsidRPr="000149AC">
        <w:rPr>
          <w:rStyle w:val="normaltextrun"/>
          <w:color w:val="000000" w:themeColor="text1"/>
        </w:rPr>
        <w:t>Self-Determination, agency, and empathetic communication</w:t>
      </w:r>
    </w:p>
    <w:p w14:paraId="1BEB5E8F" w14:textId="77777777" w:rsidR="00B6038B" w:rsidRPr="000149AC" w:rsidRDefault="00B6038B">
      <w:pPr>
        <w:pStyle w:val="paragraph"/>
        <w:numPr>
          <w:ilvl w:val="0"/>
          <w:numId w:val="31"/>
        </w:numPr>
        <w:spacing w:before="0" w:beforeAutospacing="0" w:after="0" w:afterAutospacing="0"/>
        <w:textAlignment w:val="baseline"/>
        <w:rPr>
          <w:rStyle w:val="eop"/>
          <w:color w:val="000000" w:themeColor="text1"/>
        </w:rPr>
      </w:pPr>
      <w:r w:rsidRPr="000149AC">
        <w:rPr>
          <w:rStyle w:val="normaltextrun"/>
          <w:color w:val="000000" w:themeColor="text1"/>
        </w:rPr>
        <w:t>Social Justice.   </w:t>
      </w:r>
    </w:p>
    <w:p w14:paraId="2F9756C9" w14:textId="77777777" w:rsidR="00B6038B" w:rsidRPr="000149AC" w:rsidRDefault="00B6038B" w:rsidP="00B6038B">
      <w:pPr>
        <w:pStyle w:val="paragraph"/>
        <w:spacing w:before="0" w:beforeAutospacing="0" w:after="0" w:afterAutospacing="0"/>
        <w:rPr>
          <w:rStyle w:val="normaltextrun"/>
          <w:color w:val="000000" w:themeColor="text1"/>
        </w:rPr>
      </w:pPr>
    </w:p>
    <w:p w14:paraId="5BE937C2"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The HS curriculum is intentionally structured to guide students from foundational knowledge to advanced applications. It begins with three required core field</w:t>
      </w:r>
      <w:r w:rsidRPr="000149AC">
        <w:rPr>
          <w:rStyle w:val="normaltextrun"/>
          <w:color w:val="000000" w:themeColor="text1"/>
        </w:rPr>
        <w:noBreakHyphen/>
        <w:t>of</w:t>
      </w:r>
      <w:r w:rsidRPr="000149AC">
        <w:rPr>
          <w:rStyle w:val="normaltextrun"/>
          <w:color w:val="000000" w:themeColor="text1"/>
        </w:rPr>
        <w:noBreakHyphen/>
        <w:t>study courses: Overview of Human Services, Fundamentals of Nonprofits, and Cultural Competency/Fluency in the Human Services, in which students are introduced to differing worldviews and paradigms, as well as a broad range of developmental, practice, and management theories. Through these courses, students gain the foundational knowledge, values and conceptual/theoretical frameworks upon which the HS profession is built, including essential grounding in its history and roles. These courses are prerequisites for higher level HS courses.</w:t>
      </w:r>
    </w:p>
    <w:p w14:paraId="1D0CE60B" w14:textId="77777777" w:rsidR="00B6038B" w:rsidRPr="000149AC" w:rsidRDefault="00B6038B" w:rsidP="00B6038B">
      <w:pPr>
        <w:pStyle w:val="paragraph"/>
        <w:spacing w:before="0" w:beforeAutospacing="0" w:after="0" w:afterAutospacing="0"/>
        <w:textAlignment w:val="baseline"/>
        <w:rPr>
          <w:color w:val="000000" w:themeColor="text1"/>
        </w:rPr>
      </w:pPr>
    </w:p>
    <w:p w14:paraId="12E2024D"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Building upon this foundation, ten required major courses deepen students’ understanding of theory, advanced values, knowledge, practice, and professional competencies. Students choose one of the three concentrations offered by program that align with their career goals. The curriculum offers concentration courses, where students apply and integrate what they have learned within their specific concentration areas.</w:t>
      </w:r>
    </w:p>
    <w:p w14:paraId="037EF056" w14:textId="77777777" w:rsidR="00B6038B" w:rsidRPr="000149AC" w:rsidRDefault="00B6038B" w:rsidP="00B6038B">
      <w:pPr>
        <w:pStyle w:val="paragraph"/>
        <w:spacing w:before="0" w:beforeAutospacing="0" w:after="0" w:afterAutospacing="0"/>
        <w:textAlignment w:val="baseline"/>
        <w:rPr>
          <w:color w:val="000000" w:themeColor="text1"/>
        </w:rPr>
      </w:pPr>
    </w:p>
    <w:p w14:paraId="37D6B4BC"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The undergraduate HS course of study culminates in the advanced internship and advanced applied research courses, where students engage in independent critical thinking, reflection, and applied practice. Through these capstone experiences, students deepen their expertise within a chosen concentration and demonstrate their readiness for professional practice by integrating advanced research with agency</w:t>
      </w:r>
      <w:r w:rsidRPr="000149AC">
        <w:rPr>
          <w:rStyle w:val="normaltextrun"/>
          <w:color w:val="000000" w:themeColor="text1"/>
        </w:rPr>
        <w:noBreakHyphen/>
        <w:t>based learning.</w:t>
      </w:r>
    </w:p>
    <w:p w14:paraId="42E0718E" w14:textId="77777777" w:rsidR="00B6038B" w:rsidRPr="000149AC" w:rsidRDefault="00B6038B" w:rsidP="00B6038B">
      <w:pPr>
        <w:pStyle w:val="paragraph"/>
        <w:textAlignment w:val="baseline"/>
        <w:rPr>
          <w:color w:val="000000" w:themeColor="text1"/>
        </w:rPr>
      </w:pPr>
      <w:r w:rsidRPr="000149AC">
        <w:rPr>
          <w:color w:val="000000" w:themeColor="text1"/>
        </w:rPr>
        <w:t>To demonstrate how students engage with the major knowledge base and develop essential skills in a structured, developmental sequence, the following courses are organized from introductory core requirements to advanced upper-level coursework. Course descriptions illustrate the key concepts and their practical application.</w:t>
      </w:r>
    </w:p>
    <w:p w14:paraId="37712596"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rPr>
        <w:t>Core Field of Study Courses </w:t>
      </w:r>
    </w:p>
    <w:p w14:paraId="0ABBAC89"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b/>
          <w:bCs/>
          <w:color w:val="000000" w:themeColor="text1"/>
        </w:rPr>
        <w:t>HS 2100 Overview of Human Services: </w:t>
      </w:r>
      <w:r w:rsidRPr="000149AC">
        <w:rPr>
          <w:rStyle w:val="normaltextrun"/>
          <w:color w:val="000000" w:themeColor="text1"/>
        </w:rPr>
        <w:t>This introductory course</w:t>
      </w:r>
      <w:r w:rsidRPr="000149AC">
        <w:rPr>
          <w:rStyle w:val="normaltextrun"/>
          <w:b/>
          <w:bCs/>
          <w:color w:val="000000" w:themeColor="text1"/>
        </w:rPr>
        <w:t> </w:t>
      </w:r>
      <w:r w:rsidRPr="000149AC">
        <w:rPr>
          <w:rStyle w:val="normaltextrun"/>
          <w:color w:val="000000" w:themeColor="text1"/>
        </w:rPr>
        <w:t xml:space="preserve">is a prerequisite for ALL courses in the major. Students focus on learning the philosophical basis, key theories, ethics, and history of human services. Students are introduced to the basic conceptual underpinnings of </w:t>
      </w:r>
    </w:p>
    <w:p w14:paraId="5CD6AA5B" w14:textId="77777777" w:rsidR="00B6038B" w:rsidRPr="000149AC" w:rsidRDefault="00B6038B" w:rsidP="00B6038B">
      <w:pPr>
        <w:spacing w:line="300" w:lineRule="atLeast"/>
        <w:rPr>
          <w:color w:val="000000" w:themeColor="text1"/>
        </w:rPr>
      </w:pPr>
      <w:r w:rsidRPr="000149AC">
        <w:rPr>
          <w:color w:val="000000" w:themeColor="text1"/>
        </w:rPr>
        <w:t xml:space="preserve">an interdisciplinary understanding of health, human behavior, and society. It spans biomedical perspectives such as the disease model of health alongside more contextual approaches like the social determinants of health and the social ecological model, which emphasize the influence of social, environmental, and systemic factors on well-being. Epistemology and ontology provide philosophical foundations for understanding knowledge and reality, while the scientific method offers a structured approach to inquiry. Theories of disciplinarity—including multidisciplinary, interdisciplinarity, and transdisciplinary—highlight different ways of integrating knowledge across fields. Psychological and human-centered perspectives are represented through Freud’s psychoanalysis, humanistic psychology, phenomenology, and existentialism, complemented by historical and reform-oriented movements such as moral treatment, Jane Addams’s secular Christianity, and the anti-psychiatry movement. Critical and post-structural perspectives emerge in deconstruction and postmodernity, while social justice–oriented frameworks—such as social construct theory, intersectionality, feminism, and womanism—address power, identity, and </w:t>
      </w:r>
      <w:r w:rsidRPr="000149AC">
        <w:rPr>
          <w:color w:val="000000" w:themeColor="text1"/>
        </w:rPr>
        <w:lastRenderedPageBreak/>
        <w:t>inequality. Ethical considerations are explored through general ethics, Kohlberg’s theory of moral development, the ethics of care, medical ethics, and broader theories of care. Finally, macro-level systems and professional contexts are reflected in discussions of capitalism, nonprofit versus for-profit structures, professionalism, neoliberalism, and critiques such as anti-intellectualism. Together, these frameworks provide a comprehensive lens for analyzing health, society, and human services.</w:t>
      </w:r>
    </w:p>
    <w:p w14:paraId="325253CE"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Or </w:t>
      </w:r>
    </w:p>
    <w:p w14:paraId="1B65CB26"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HHS 2100 Overview of Health and Human Services:</w:t>
      </w:r>
      <w:r w:rsidRPr="000149AC">
        <w:rPr>
          <w:rStyle w:val="normaltextrun"/>
          <w:color w:val="000000" w:themeColor="text1"/>
        </w:rPr>
        <w:t> This course provides students with an overview of disciplines related to health and human services. Students focus on learning the philosophical basis, key theories, ethics, and history of disciplines in health and human services. Students articulate the characteristics of health and human service workers and describe various career paths. Students can describe the interdisciplinary character of health and human services by discussing the contributions of a range of disciplines and professions focused on improving health.</w:t>
      </w:r>
      <w:r w:rsidRPr="000149AC">
        <w:rPr>
          <w:rStyle w:val="normaltextrun"/>
          <w:b/>
          <w:bCs/>
          <w:color w:val="000000" w:themeColor="text1"/>
        </w:rPr>
        <w:t> </w:t>
      </w:r>
      <w:r w:rsidRPr="000149AC">
        <w:rPr>
          <w:rStyle w:val="normaltextrun"/>
          <w:color w:val="000000" w:themeColor="text1"/>
        </w:rPr>
        <w:t>Particularly, theories and conceptual frameworks</w:t>
      </w:r>
      <w:r w:rsidRPr="000149AC">
        <w:rPr>
          <w:rStyle w:val="normaltextrun"/>
          <w:b/>
          <w:bCs/>
          <w:color w:val="000000" w:themeColor="text1"/>
        </w:rPr>
        <w:t xml:space="preserve"> </w:t>
      </w:r>
      <w:r w:rsidRPr="000149AC">
        <w:rPr>
          <w:color w:val="000000" w:themeColor="text1"/>
        </w:rPr>
        <w:t>that highlight multidisciplinary, interdisciplinarity, and transdisciplinary and how to integrate knowledge from across different fields is the course of this course. Additionally, the course discusses biomedical perspectives such as the disease model of health alongside more contextual approaches like the social determinants of health and the social ecological model, which emphasize the influence of social, environmental, and systemic factors on well-being.</w:t>
      </w:r>
    </w:p>
    <w:p w14:paraId="2B2F24F5" w14:textId="77777777" w:rsidR="00B6038B" w:rsidRPr="000149AC" w:rsidRDefault="00B6038B" w:rsidP="00B6038B">
      <w:pPr>
        <w:pStyle w:val="paragraph"/>
        <w:spacing w:before="0" w:beforeAutospacing="0" w:after="0" w:afterAutospacing="0"/>
        <w:ind w:left="825"/>
        <w:textAlignment w:val="baseline"/>
        <w:rPr>
          <w:rStyle w:val="eop"/>
          <w:color w:val="000000" w:themeColor="text1"/>
        </w:rPr>
      </w:pPr>
      <w:r w:rsidRPr="000149AC">
        <w:rPr>
          <w:rStyle w:val="normaltextrun"/>
          <w:color w:val="000000" w:themeColor="text1"/>
        </w:rPr>
        <w:t>   </w:t>
      </w:r>
    </w:p>
    <w:p w14:paraId="4AA98EAA"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HS 2200 Fundamentals of Nonprofits:</w:t>
      </w:r>
      <w:r w:rsidRPr="000149AC">
        <w:rPr>
          <w:rStyle w:val="normaltextrun"/>
          <w:b/>
          <w:bCs/>
          <w:i/>
          <w:iCs/>
          <w:color w:val="000000" w:themeColor="text1"/>
        </w:rPr>
        <w:t> </w:t>
      </w:r>
      <w:r w:rsidRPr="000149AC">
        <w:rPr>
          <w:rStyle w:val="normaltextrun"/>
          <w:color w:val="000000" w:themeColor="text1"/>
        </w:rPr>
        <w:t>This introductory course</w:t>
      </w:r>
      <w:r w:rsidRPr="000149AC">
        <w:rPr>
          <w:rStyle w:val="normaltextrun"/>
          <w:b/>
          <w:bCs/>
          <w:i/>
          <w:iCs/>
          <w:color w:val="000000" w:themeColor="text1"/>
        </w:rPr>
        <w:t> </w:t>
      </w:r>
      <w:r w:rsidRPr="000149AC">
        <w:rPr>
          <w:rStyle w:val="normaltextrun"/>
          <w:color w:val="000000" w:themeColor="text1"/>
        </w:rPr>
        <w:t>introduces</w:t>
      </w:r>
      <w:r w:rsidRPr="000149AC">
        <w:rPr>
          <w:rStyle w:val="normaltextrun"/>
          <w:b/>
          <w:bCs/>
          <w:i/>
          <w:iCs/>
          <w:color w:val="000000" w:themeColor="text1"/>
        </w:rPr>
        <w:t> </w:t>
      </w:r>
      <w:r w:rsidRPr="000149AC">
        <w:rPr>
          <w:rStyle w:val="normaltextrun"/>
          <w:color w:val="000000" w:themeColor="text1"/>
        </w:rPr>
        <w:t>students to economic and political theories (e.g., Economic Failure Theory, Nonprofits as Gap Fillers, Supply Side Theory, Theories of Altruism and Giving, Theory of the Commons: Interdisciplinary Approach, and Resource Dependency), as well as nonprofit management theories in the areas of governance, leadership, change, evaluation, marketing, budget, motivation, and management that impact the manner in which the sector, systems, and organizations like Human Services operate.  This course is also a requirement for the nonprofit certificate program.    </w:t>
      </w:r>
    </w:p>
    <w:p w14:paraId="65D2EA6B" w14:textId="77777777" w:rsidR="00B6038B" w:rsidRPr="000149AC" w:rsidRDefault="00B6038B" w:rsidP="00B6038B">
      <w:pPr>
        <w:pStyle w:val="paragraph"/>
        <w:spacing w:before="0" w:beforeAutospacing="0" w:after="0" w:afterAutospacing="0"/>
        <w:ind w:left="990"/>
        <w:textAlignment w:val="baseline"/>
        <w:rPr>
          <w:rStyle w:val="eop"/>
          <w:color w:val="000000" w:themeColor="text1"/>
        </w:rPr>
      </w:pPr>
      <w:r w:rsidRPr="000149AC">
        <w:rPr>
          <w:rStyle w:val="normaltextrun"/>
          <w:color w:val="000000" w:themeColor="text1"/>
        </w:rPr>
        <w:t>   </w:t>
      </w:r>
    </w:p>
    <w:p w14:paraId="677802D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HS 2300 Cultural Competency in Human Services: </w:t>
      </w:r>
      <w:r w:rsidRPr="000149AC">
        <w:rPr>
          <w:rStyle w:val="normaltextrun"/>
          <w:color w:val="000000" w:themeColor="text1"/>
        </w:rPr>
        <w:t>This foundation required course in human diversity enhances students’ abilities to understand, evaluate, and provide culturally responsive and competent human services to members of diverse groups. This course gives students the opportunity to reflect upon their own cultural development and to be more aware and sensitive to cultures different from their own.  The curriculum incorporates a comprehensive range of theories of culture that critically examine the historical, social, and structural forces shaping identity, power, and inequity. These include foundational understandings of cultural development alongside critical perspectives on cultural appropriation, colonialism, and settler colonialism, as well as concepts such as terra nullius, divine right, evolutionary imperative, and Manifest Destiny, which have historically justified systems of domination. The curriculum further engages with critiques of scientific racism, constructions of race, and white privilege, and integrates theories of class and social structure, as well as the social constructions of gender and sexuality. Intersectionality serves as a key framework for understanding the interconnected nature of social identities and systems of oppression. Emphasis is also placed on culturally responsive and reflective practice through cultural humility, as well as post-colonial theory, hybridity, decolonization, and de</w:t>
      </w:r>
      <w:r w:rsidRPr="000149AC">
        <w:rPr>
          <w:rStyle w:val="normaltextrun"/>
          <w:color w:val="000000" w:themeColor="text1"/>
          <w:highlight w:val="yellow"/>
        </w:rPr>
        <w:t>-</w:t>
      </w:r>
      <w:proofErr w:type="spellStart"/>
      <w:r w:rsidRPr="000149AC">
        <w:rPr>
          <w:rStyle w:val="normaltextrun"/>
          <w:color w:val="000000" w:themeColor="text1"/>
          <w:highlight w:val="yellow"/>
        </w:rPr>
        <w:t>settlering</w:t>
      </w:r>
      <w:proofErr w:type="spellEnd"/>
      <w:r w:rsidRPr="000149AC">
        <w:rPr>
          <w:rStyle w:val="normaltextrun"/>
          <w:color w:val="000000" w:themeColor="text1"/>
        </w:rPr>
        <w:t xml:space="preserve"> approaches. Additionally, the curriculum recognizes diverse ways of understanding human experience through frameworks such as neurodiversity </w:t>
      </w:r>
      <w:r w:rsidRPr="000149AC">
        <w:rPr>
          <w:rStyle w:val="normaltextrun"/>
          <w:color w:val="000000" w:themeColor="text1"/>
        </w:rPr>
        <w:lastRenderedPageBreak/>
        <w:t xml:space="preserve">and the role of religion, culture, and spirituality in shaping individual and collective identities. Together, these perspectives support a critical, inclusive, and contextually grounded approach to practice. </w:t>
      </w:r>
    </w:p>
    <w:p w14:paraId="021177CE" w14:textId="77777777" w:rsidR="00B6038B" w:rsidRPr="000149AC" w:rsidRDefault="00B6038B" w:rsidP="00B6038B">
      <w:pPr>
        <w:pStyle w:val="paragraph"/>
        <w:spacing w:before="0" w:beforeAutospacing="0" w:after="0" w:afterAutospacing="0"/>
        <w:jc w:val="center"/>
        <w:rPr>
          <w:rStyle w:val="normaltextrun"/>
          <w:b/>
          <w:bCs/>
          <w:color w:val="000000" w:themeColor="text1"/>
        </w:rPr>
      </w:pPr>
    </w:p>
    <w:p w14:paraId="732DC5D1"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rPr>
        <w:t>Ten Major Required Courses</w:t>
      </w:r>
    </w:p>
    <w:p w14:paraId="3E0AD4AB"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rPr>
        <w:t>HS 3000 Foundation Internship (</w:t>
      </w:r>
      <w:r w:rsidRPr="000149AC">
        <w:rPr>
          <w:rStyle w:val="normaltextrun"/>
          <w:color w:val="000000" w:themeColor="text1"/>
        </w:rPr>
        <w:t>Prerequisite: </w:t>
      </w:r>
      <w:hyperlink r:id="rId136" w:anchor="tt3107">
        <w:r w:rsidRPr="000149AC">
          <w:rPr>
            <w:rStyle w:val="normaltextrun"/>
            <w:color w:val="000000" w:themeColor="text1"/>
          </w:rPr>
          <w:t>HHS 2100</w:t>
        </w:r>
      </w:hyperlink>
      <w:r w:rsidRPr="000149AC">
        <w:rPr>
          <w:rStyle w:val="normaltextrun"/>
          <w:color w:val="000000" w:themeColor="text1"/>
        </w:rPr>
        <w:t> or </w:t>
      </w:r>
      <w:hyperlink r:id="rId137" w:anchor="tt5586">
        <w:r w:rsidRPr="000149AC">
          <w:rPr>
            <w:rStyle w:val="normaltextrun"/>
            <w:color w:val="000000" w:themeColor="text1"/>
          </w:rPr>
          <w:t>HS 2100</w:t>
        </w:r>
      </w:hyperlink>
      <w:r w:rsidRPr="000149AC">
        <w:rPr>
          <w:rStyle w:val="normaltextrun"/>
          <w:color w:val="000000" w:themeColor="text1"/>
        </w:rPr>
        <w:t> and </w:t>
      </w:r>
      <w:hyperlink r:id="rId138" w:anchor="tt8613">
        <w:r w:rsidRPr="000149AC">
          <w:rPr>
            <w:rStyle w:val="normaltextrun"/>
            <w:color w:val="000000" w:themeColor="text1"/>
          </w:rPr>
          <w:t>HS 2200</w:t>
        </w:r>
      </w:hyperlink>
      <w:r w:rsidRPr="000149AC">
        <w:rPr>
          <w:rStyle w:val="normaltextrun"/>
          <w:color w:val="000000" w:themeColor="text1"/>
        </w:rPr>
        <w:t>, </w:t>
      </w:r>
      <w:hyperlink r:id="rId139" w:anchor="tt3846">
        <w:r w:rsidRPr="000149AC">
          <w:rPr>
            <w:rStyle w:val="normaltextrun"/>
            <w:color w:val="000000" w:themeColor="text1"/>
          </w:rPr>
          <w:t>HS 2300</w:t>
        </w:r>
      </w:hyperlink>
      <w:r w:rsidRPr="000149AC">
        <w:rPr>
          <w:rStyle w:val="normaltextrun"/>
          <w:color w:val="000000" w:themeColor="text1"/>
        </w:rPr>
        <w:t>, Human Services Majors only, and Permission of Department).</w:t>
      </w:r>
      <w:r w:rsidRPr="000149AC">
        <w:rPr>
          <w:rStyle w:val="scxw49501766"/>
          <w:color w:val="000000" w:themeColor="text1"/>
        </w:rPr>
        <w:t> </w:t>
      </w:r>
      <w:r w:rsidRPr="000149AC">
        <w:rPr>
          <w:color w:val="000000" w:themeColor="text1"/>
        </w:rPr>
        <w:br/>
      </w:r>
      <w:r w:rsidRPr="000149AC">
        <w:rPr>
          <w:rStyle w:val="normaltextrun"/>
          <w:color w:val="000000" w:themeColor="text1"/>
        </w:rPr>
        <w:t xml:space="preserve">This course provides students the opportunity to begin exploring the different facets of the helping professions by completing 120 internship hours while applying theoretical knowledge, skills and human services value systems they have learned in the courses thus far. Specifically, HS majors are expected to demonstrate beginning level competencies (at all system levels) from prerequisite and other required courses they have taken or are concurrently taking with HS 3000. </w:t>
      </w:r>
    </w:p>
    <w:p w14:paraId="408D8A8C"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11090251"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rPr>
        <w:t>HS 3110: Human Service Delivery (</w:t>
      </w:r>
      <w:r w:rsidRPr="000149AC">
        <w:rPr>
          <w:rStyle w:val="normaltextrun"/>
          <w:color w:val="000000" w:themeColor="text1"/>
        </w:rPr>
        <w:t>Prerequisite</w:t>
      </w:r>
      <w:r w:rsidRPr="000149AC">
        <w:rPr>
          <w:rStyle w:val="normaltextrun"/>
          <w:i/>
          <w:iCs/>
          <w:color w:val="000000" w:themeColor="text1"/>
        </w:rPr>
        <w:t>:</w:t>
      </w:r>
      <w:r w:rsidRPr="000149AC">
        <w:rPr>
          <w:rStyle w:val="normaltextrun"/>
          <w:color w:val="000000" w:themeColor="text1"/>
        </w:rPr>
        <w:t> </w:t>
      </w:r>
      <w:hyperlink r:id="rId140" w:anchor="tt6286">
        <w:r w:rsidRPr="000149AC">
          <w:rPr>
            <w:rStyle w:val="normaltextrun"/>
            <w:color w:val="000000" w:themeColor="text1"/>
          </w:rPr>
          <w:t>HS 2200</w:t>
        </w:r>
      </w:hyperlink>
      <w:r w:rsidRPr="000149AC">
        <w:rPr>
          <w:rStyle w:val="normaltextrun"/>
          <w:color w:val="000000" w:themeColor="text1"/>
        </w:rPr>
        <w:t>, </w:t>
      </w:r>
      <w:hyperlink r:id="rId141" w:anchor="tt5995">
        <w:r w:rsidRPr="000149AC">
          <w:rPr>
            <w:rStyle w:val="normaltextrun"/>
            <w:color w:val="000000" w:themeColor="text1"/>
          </w:rPr>
          <w:t>HS 2300</w:t>
        </w:r>
      </w:hyperlink>
      <w:r w:rsidRPr="000149AC">
        <w:rPr>
          <w:rStyle w:val="normaltextrun"/>
          <w:color w:val="000000" w:themeColor="text1"/>
        </w:rPr>
        <w:t xml:space="preserve">, and Human Services majors). Students examine the demand for services and funding of programs that are closely related to identifiable human conditions, including, but not limited to: aging, delinquency, crime, poverty, mental illness, physical illness, chemical dependency, and developmental disabilities. They examine how these human conditions influence the nature of human services professional practice. By the end of the course, students identify a general framework for the delivery of human services and offer critiques of, and recommendations for improving the current delivery systems for the conditions they are exploring during the semester. Foundational perspectives include Theories of Human Behavior, General Systems Theory, and Ecological Systems Theory, which examine interactions across the micro-, meso-, </w:t>
      </w:r>
      <w:proofErr w:type="spellStart"/>
      <w:r w:rsidRPr="000149AC">
        <w:rPr>
          <w:rStyle w:val="normaltextrun"/>
          <w:color w:val="000000" w:themeColor="text1"/>
        </w:rPr>
        <w:t>exo</w:t>
      </w:r>
      <w:proofErr w:type="spellEnd"/>
      <w:r w:rsidRPr="000149AC">
        <w:rPr>
          <w:rStyle w:val="normaltextrun"/>
          <w:color w:val="000000" w:themeColor="text1"/>
        </w:rPr>
        <w:t>-, and macro-levels, alongside Ecosystems Theory and the Person-in-Environment model that emphasize the dynamic relationship between individuals and their environments. Human development and motivation are addressed through concepts such as self-actualization and Maslow’s hierarchy of needs, while strengths-based frameworks highlight individual capacities and resilience. Practice approaches are grounded in the Generalist Practice Model and the Task-Centered Approach, supported by tools such as actuarial models of risk assessment and structured decision-making models. Ethical and professional responsibilities are reinforced through frameworks addressing moral reasoning and the duty to warn and applied through essential service delivery strategies such as case management. Together, these theories and models provide an integrated foundation for effective, ethical, and contextually responsive practice.  </w:t>
      </w:r>
    </w:p>
    <w:p w14:paraId="21AA8EA8"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272F8379" w14:textId="77777777" w:rsidR="00B6038B" w:rsidRPr="000149AC" w:rsidRDefault="00B6038B" w:rsidP="00B6038B">
      <w:pPr>
        <w:pStyle w:val="paragraph"/>
        <w:ind w:left="105"/>
        <w:textAlignment w:val="baseline"/>
        <w:rPr>
          <w:rStyle w:val="normaltextrun"/>
          <w:color w:val="000000" w:themeColor="text1"/>
        </w:rPr>
      </w:pPr>
      <w:hyperlink r:id="rId142">
        <w:r w:rsidRPr="000149AC">
          <w:rPr>
            <w:rStyle w:val="normaltextrun"/>
            <w:b/>
            <w:bCs/>
            <w:color w:val="000000" w:themeColor="text1"/>
          </w:rPr>
          <w:t>HS 3200: Policy &amp; Advocacy</w:t>
        </w:r>
      </w:hyperlink>
      <w:r w:rsidRPr="000149AC">
        <w:rPr>
          <w:rStyle w:val="normaltextrun"/>
          <w:b/>
          <w:bCs/>
          <w:i/>
          <w:iCs/>
          <w:color w:val="000000" w:themeColor="text1"/>
        </w:rPr>
        <w:t> </w:t>
      </w:r>
      <w:r w:rsidRPr="000149AC">
        <w:rPr>
          <w:rStyle w:val="normaltextrun"/>
          <w:color w:val="000000" w:themeColor="text1"/>
        </w:rPr>
        <w:t>(Prerequisite</w:t>
      </w:r>
      <w:r w:rsidRPr="000149AC">
        <w:rPr>
          <w:rStyle w:val="normaltextrun"/>
          <w:i/>
          <w:iCs/>
          <w:color w:val="000000" w:themeColor="text1"/>
        </w:rPr>
        <w:t>:</w:t>
      </w:r>
      <w:r w:rsidRPr="000149AC">
        <w:rPr>
          <w:rStyle w:val="normaltextrun"/>
          <w:color w:val="000000" w:themeColor="text1"/>
        </w:rPr>
        <w:t> </w:t>
      </w:r>
      <w:hyperlink r:id="rId143" w:anchor="tt419">
        <w:r w:rsidRPr="000149AC">
          <w:rPr>
            <w:rStyle w:val="normaltextrun"/>
            <w:color w:val="000000" w:themeColor="text1"/>
          </w:rPr>
          <w:t>HS 2200</w:t>
        </w:r>
      </w:hyperlink>
      <w:r w:rsidRPr="000149AC">
        <w:rPr>
          <w:rStyle w:val="normaltextrun"/>
          <w:color w:val="000000" w:themeColor="text1"/>
        </w:rPr>
        <w:t xml:space="preserve">; HS major or non-majors with permission of the department.) Students gain the skills to analyze, interpret, and ultimately change policies and laws that impact service users, nonprofit organizations, and service delivery in the human services/social sector. A highlight of the course features ways to advocate for social policy change, and mobilization of diverse communities towards this end. Students have the opportunity to experience how activism and advocacy in their human service professional roles can lead to change.   </w:t>
      </w:r>
      <w:r w:rsidRPr="000149AC">
        <w:rPr>
          <w:color w:val="000000" w:themeColor="text1"/>
        </w:rPr>
        <w:t xml:space="preserve">The curriculum integrates a comprehensive set of social justice and advocacy frameworks that guide ethical, evidence-informed practice and systemic change. Foundational perspectives include social justice theory, human rights frameworks, and principles of distributive justice, which collectively emphasize equity, </w:t>
      </w:r>
      <w:r w:rsidRPr="000149AC">
        <w:rPr>
          <w:color w:val="000000" w:themeColor="text1"/>
        </w:rPr>
        <w:lastRenderedPageBreak/>
        <w:t>fairness, and the protection of fundamental rights. Practice is informed by the generalist or problem-solving model of advocacy, policy process theories, and a multilevel advocacy framework that addresses change at individual, organizational, and systemic levels. Critical theories of change—including systems theory, conflict and critical theory, and empowerment theory—provide a lens for understanding power dynamics and promoting transformative action. Students engage with diverse policy domains, such as healthcare, gerontology, children and family services, mental health, education, immigration, and criminal justice, to apply advocacy skills across contexts. The curriculum further incorporates structured approaches such as the advocacy cycle and strategic advocacy process, alongside evidence-based and data-informed advocacy methods to ensure effective and accountable outcomes. Ethical considerations are emphasized through adherence to the NOHS Code of Ethics, and systems theory underpins an understanding of the interconnected nature of policies, institutions, and communities.</w:t>
      </w:r>
    </w:p>
    <w:p w14:paraId="64D3748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hyperlink r:id="rId144">
        <w:r w:rsidRPr="000149AC">
          <w:rPr>
            <w:rStyle w:val="normaltextrun"/>
            <w:b/>
            <w:bCs/>
            <w:color w:val="000000" w:themeColor="text1"/>
          </w:rPr>
          <w:t>HS 3300: Human Systems and Socialization</w:t>
        </w:r>
      </w:hyperlink>
      <w:r w:rsidRPr="000149AC">
        <w:rPr>
          <w:rStyle w:val="normaltextrun"/>
          <w:b/>
          <w:bCs/>
          <w:i/>
          <w:iCs/>
          <w:color w:val="000000" w:themeColor="text1"/>
        </w:rPr>
        <w:t> </w:t>
      </w:r>
      <w:r w:rsidRPr="000149AC">
        <w:rPr>
          <w:rStyle w:val="normaltextrun"/>
          <w:i/>
          <w:iCs/>
          <w:color w:val="000000" w:themeColor="text1"/>
        </w:rPr>
        <w:t>(</w:t>
      </w:r>
      <w:r w:rsidRPr="000149AC">
        <w:rPr>
          <w:rStyle w:val="normaltextrun"/>
          <w:color w:val="000000" w:themeColor="text1"/>
        </w:rPr>
        <w:t>Prerequisite</w:t>
      </w:r>
      <w:r w:rsidRPr="000149AC">
        <w:rPr>
          <w:rStyle w:val="normaltextrun"/>
          <w:i/>
          <w:iCs/>
          <w:color w:val="000000" w:themeColor="text1"/>
        </w:rPr>
        <w:t>:</w:t>
      </w:r>
      <w:r w:rsidRPr="000149AC">
        <w:rPr>
          <w:rStyle w:val="normaltextrun"/>
          <w:color w:val="000000" w:themeColor="text1"/>
        </w:rPr>
        <w:t> HS majors or non-majors with permission of the department.) </w:t>
      </w:r>
      <w:r w:rsidRPr="000149AC">
        <w:rPr>
          <w:color w:val="000000" w:themeColor="text1"/>
        </w:rPr>
        <w:t xml:space="preserve">This course provides human services students with an integrated understanding of human development within social contexts, equipping them with the foundational knowledge needed to assess client needs and formulate appropriate, ethical, and effective responses in professional practice. </w:t>
      </w:r>
      <w:r w:rsidRPr="000149AC">
        <w:rPr>
          <w:rStyle w:val="normaltextrun"/>
          <w:color w:val="000000" w:themeColor="text1"/>
        </w:rPr>
        <w:t xml:space="preserve">By the end of the course, students can explain the effect of the environment on personal and social functioning.  The curriculum is grounded in ecosystems theory, the person-in-environment perspective, life course theory, family systems theory, resilience, and strengths-based approaches, all of which emphasize the dynamic interplay between individuals and their social and environmental contexts. Trauma-informed approaches further reinforce this foundation by highlighting the impact of adverse experiences on development and functioning. Additionally, the course integrates key developmental and behavioral frameworks, including attachment theory, behavioral and social learning theory, cognitive development, and role theory. These theories are consistently embedded across course themes, assignments, and instructional materials, ensuring a cohesive and comprehensive application of theory to practice. </w:t>
      </w:r>
    </w:p>
    <w:p w14:paraId="1F2A2208"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2E684F38" w14:textId="77777777" w:rsidR="00B6038B" w:rsidRPr="000149AC" w:rsidRDefault="00B6038B" w:rsidP="00B6038B">
      <w:pPr>
        <w:pStyle w:val="NormalWeb"/>
        <w:spacing w:line="300" w:lineRule="atLeast"/>
        <w:rPr>
          <w:color w:val="000000" w:themeColor="text1"/>
        </w:rPr>
      </w:pPr>
      <w:hyperlink r:id="rId145">
        <w:r w:rsidRPr="000149AC">
          <w:rPr>
            <w:rStyle w:val="normaltextrun"/>
            <w:b/>
            <w:bCs/>
            <w:color w:val="000000" w:themeColor="text1"/>
          </w:rPr>
          <w:t>HS 3400: Community Intervention</w:t>
        </w:r>
      </w:hyperlink>
      <w:r w:rsidRPr="000149AC">
        <w:rPr>
          <w:rStyle w:val="normaltextrun"/>
          <w:b/>
          <w:bCs/>
          <w:i/>
          <w:iCs/>
          <w:color w:val="000000" w:themeColor="text1"/>
        </w:rPr>
        <w:t> </w:t>
      </w:r>
      <w:r w:rsidRPr="000149AC">
        <w:rPr>
          <w:rStyle w:val="normaltextrun"/>
          <w:color w:val="000000" w:themeColor="text1"/>
        </w:rPr>
        <w:t xml:space="preserve">(Prerequisite: HS majors or non-majors with permission from the department). This course focuses on macro-human service practice as a complement to preparation in micro-direct services. It is specifically designed to provide students with a working knowledge and basic skills required for helping communities and organizations address their needs and concerns. Students learn various models of community and organizational intervention that can be used in diverse settings.  The course </w:t>
      </w:r>
      <w:r w:rsidRPr="000149AC">
        <w:rPr>
          <w:color w:val="000000" w:themeColor="text1"/>
        </w:rPr>
        <w:t>incorporates a range of foundational frameworks that guide community-based practice and social change. These include Asset-Based Community Development, which emphasizes identifying and mobilizing community strengths and resources, and the Community Organizing Model, which focuses on collective action and grassroots engagement. The curriculum also integrates Freire’s concept of critical consciousness, encouraging learners to examine power, oppression, and social inequities while fostering transformative action. In addition, social justice and structural theories provide a critical lens for understanding systemic barriers and advancing equity within communities. Together, these frameworks ensure that students are equipped with the knowledge and skills necessary to implement effective, participatory, and justice-oriented community interventions.</w:t>
      </w:r>
    </w:p>
    <w:p w14:paraId="72B3E7AA"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7ACB5A2B" w14:textId="77777777" w:rsidR="00B6038B" w:rsidRPr="000149AC" w:rsidRDefault="00B6038B" w:rsidP="00B6038B">
      <w:pPr>
        <w:spacing w:line="300" w:lineRule="atLeast"/>
        <w:rPr>
          <w:color w:val="000000" w:themeColor="text1"/>
        </w:rPr>
      </w:pPr>
      <w:hyperlink r:id="rId146">
        <w:r w:rsidRPr="000149AC">
          <w:rPr>
            <w:rStyle w:val="normaltextrun"/>
            <w:b/>
            <w:bCs/>
            <w:color w:val="000000" w:themeColor="text1"/>
          </w:rPr>
          <w:t>HHS 3500: Research Inquiry in Health and Human Services</w:t>
        </w:r>
      </w:hyperlink>
      <w:r w:rsidRPr="000149AC">
        <w:rPr>
          <w:rStyle w:val="normaltextrun"/>
          <w:i/>
          <w:iCs/>
          <w:color w:val="000000" w:themeColor="text1"/>
        </w:rPr>
        <w:t> </w:t>
      </w:r>
      <w:r w:rsidRPr="000149AC">
        <w:rPr>
          <w:rStyle w:val="normaltextrun"/>
          <w:color w:val="000000" w:themeColor="text1"/>
        </w:rPr>
        <w:t>(Prerequisite: 60 credit hours; one of the following math courses: </w:t>
      </w:r>
      <w:hyperlink r:id="rId147" w:anchor="tt4432">
        <w:r w:rsidRPr="000149AC">
          <w:rPr>
            <w:rStyle w:val="normaltextrun"/>
            <w:color w:val="000000" w:themeColor="text1"/>
          </w:rPr>
          <w:t>DATA 1501,</w:t>
        </w:r>
      </w:hyperlink>
      <w:r w:rsidRPr="000149AC">
        <w:rPr>
          <w:rStyle w:val="normaltextrun"/>
          <w:color w:val="000000" w:themeColor="text1"/>
        </w:rPr>
        <w:t>  </w:t>
      </w:r>
      <w:hyperlink r:id="rId148" w:anchor="tt5133">
        <w:r w:rsidRPr="000149AC">
          <w:rPr>
            <w:rStyle w:val="normaltextrun"/>
            <w:color w:val="000000" w:themeColor="text1"/>
          </w:rPr>
          <w:t>STAT 2332,</w:t>
        </w:r>
      </w:hyperlink>
      <w:r w:rsidRPr="000149AC">
        <w:rPr>
          <w:rStyle w:val="normaltextrun"/>
          <w:color w:val="000000" w:themeColor="text1"/>
        </w:rPr>
        <w:t> </w:t>
      </w:r>
      <w:hyperlink r:id="rId149" w:anchor="tt3799">
        <w:r w:rsidRPr="000149AC">
          <w:rPr>
            <w:rStyle w:val="normaltextrun"/>
            <w:color w:val="000000" w:themeColor="text1"/>
          </w:rPr>
          <w:t>STAT 1401</w:t>
        </w:r>
      </w:hyperlink>
      <w:r w:rsidRPr="000149AC">
        <w:rPr>
          <w:rStyle w:val="normaltextrun"/>
          <w:color w:val="000000" w:themeColor="text1"/>
        </w:rPr>
        <w:t> or </w:t>
      </w:r>
      <w:hyperlink r:id="rId150" w:anchor="tt1554">
        <w:r w:rsidRPr="000149AC">
          <w:rPr>
            <w:rStyle w:val="normaltextrun"/>
            <w:color w:val="000000" w:themeColor="text1"/>
          </w:rPr>
          <w:t>MATH 1160,</w:t>
        </w:r>
      </w:hyperlink>
      <w:r w:rsidRPr="000149AC">
        <w:rPr>
          <w:rStyle w:val="normaltextrun"/>
          <w:color w:val="000000" w:themeColor="text1"/>
        </w:rPr>
        <w:t> </w:t>
      </w:r>
      <w:hyperlink r:id="rId151" w:anchor="tt8193">
        <w:r w:rsidRPr="000149AC">
          <w:rPr>
            <w:rStyle w:val="normaltextrun"/>
            <w:color w:val="000000" w:themeColor="text1"/>
          </w:rPr>
          <w:t>MATH 1190,</w:t>
        </w:r>
      </w:hyperlink>
      <w:r w:rsidRPr="000149AC">
        <w:rPr>
          <w:rStyle w:val="normaltextrun"/>
          <w:color w:val="000000" w:themeColor="text1"/>
        </w:rPr>
        <w:t> </w:t>
      </w:r>
      <w:hyperlink r:id="rId152" w:anchor="tt1160">
        <w:r w:rsidRPr="000149AC">
          <w:rPr>
            <w:rStyle w:val="normaltextrun"/>
            <w:color w:val="000000" w:themeColor="text1"/>
          </w:rPr>
          <w:t>MATH 1179,</w:t>
        </w:r>
      </w:hyperlink>
      <w:r w:rsidRPr="000149AC">
        <w:rPr>
          <w:rStyle w:val="normaltextrun"/>
          <w:color w:val="000000" w:themeColor="text1"/>
        </w:rPr>
        <w:t> or </w:t>
      </w:r>
      <w:hyperlink r:id="rId153" w:anchor="tt348">
        <w:r w:rsidRPr="000149AC">
          <w:rPr>
            <w:rStyle w:val="normaltextrun"/>
            <w:color w:val="000000" w:themeColor="text1"/>
          </w:rPr>
          <w:t>MATH 2202;</w:t>
        </w:r>
      </w:hyperlink>
      <w:r w:rsidRPr="000149AC">
        <w:rPr>
          <w:rStyle w:val="normaltextrun"/>
          <w:color w:val="000000" w:themeColor="text1"/>
        </w:rPr>
        <w:t xml:space="preserve"> a major in the WCHHS or non-majors with permission from the department) This course introduces concepts and techniques used in social science research. Students acquire a foundational understanding of research methods to become informed producers and consumers of research products. Through readings and assignments students are exposed to </w:t>
      </w:r>
      <w:r w:rsidRPr="000149AC">
        <w:rPr>
          <w:color w:val="000000" w:themeColor="text1"/>
        </w:rPr>
        <w:t>foundational theoretical and methodological frameworks for research. These include positivism and post-positivism, as well as constructivism and interpretivism, which provide contrasting paradigms for understanding knowledge generation and inquiry. The course also incorporates evidence-based practice models and measurement theories to support the development of rigorous research and evaluation skills. Qualitative research traditions are emphasized through exposure to grounded theory, phenomenological approaches, ethnography, and narrative theory, enabling students to explore diverse ways of understanding lived experiences. Additionally, research ethics is integrated throughout the curriculum to ensure responsible and ethical conduct in all stages of the research process. These frameworks equip students with a comprehensive and balanced foundation in research methodology.</w:t>
      </w:r>
    </w:p>
    <w:p w14:paraId="664F15BC"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0301BFB7"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hyperlink r:id="rId154">
        <w:r w:rsidRPr="000149AC">
          <w:rPr>
            <w:rStyle w:val="normaltextrun"/>
            <w:b/>
            <w:bCs/>
            <w:color w:val="000000" w:themeColor="text1"/>
          </w:rPr>
          <w:t>HHS 4800: Ethical and Legal Approaches to Decision Making in Health and Human Services</w:t>
        </w:r>
      </w:hyperlink>
      <w:r w:rsidRPr="000149AC">
        <w:rPr>
          <w:rStyle w:val="normaltextrun"/>
          <w:b/>
          <w:bCs/>
          <w:color w:val="000000" w:themeColor="text1"/>
        </w:rPr>
        <w:t> (</w:t>
      </w:r>
      <w:r w:rsidRPr="000149AC">
        <w:rPr>
          <w:rStyle w:val="normaltextrun"/>
          <w:color w:val="000000" w:themeColor="text1"/>
        </w:rPr>
        <w:t>Prerequisite: Completion of 90 credit hours; a major in the WCHHS or non-majors with permission of the department.) This course gives students an understanding of the importance of ethics and values in the HHS profession. The course exposes students to different ethical decision-making models and diverse value systems to become more ethically competent practitioners. During this course, students apply the NOHS Ethics in HS.</w:t>
      </w:r>
      <w:r w:rsidRPr="000149AC">
        <w:rPr>
          <w:color w:val="000000" w:themeColor="text1"/>
        </w:rPr>
        <w:t xml:space="preserve"> </w:t>
      </w:r>
      <w:r w:rsidRPr="000149AC">
        <w:rPr>
          <w:rStyle w:val="normaltextrun"/>
          <w:color w:val="000000" w:themeColor="text1"/>
        </w:rPr>
        <w:t>Core theoretical connections include deontological ethics, utilitarianism, virtue ethics, the ethics of care, ethical decision-making models, reflective practice, professional identity, social justice, and systems and ecological perspectives. The course further emphasizes key competencies such as risk management, legal and ethical reasoning, self-awareness, and professional accountability, which are reinforced through case studies, reflective assignments, and a comprehensive values paper. While specific theories such as Kohlberg’s stages of moral development, Gilligan’s ethics of care framework, human rights theory, and legal positivism are not presented as discrete units of study, their underlying principles are integrated throughout course readings, discussions, and the ethical decision-making processes applied across assignments.</w:t>
      </w:r>
    </w:p>
    <w:p w14:paraId="752490F7"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16DA4A7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hyperlink r:id="rId155">
        <w:r w:rsidRPr="000149AC">
          <w:rPr>
            <w:rStyle w:val="normaltextrun"/>
            <w:b/>
            <w:bCs/>
            <w:color w:val="000000" w:themeColor="text1"/>
          </w:rPr>
          <w:t>HS 4900: Advanced Research Inquiry in Health and Human Services</w:t>
        </w:r>
      </w:hyperlink>
      <w:r w:rsidRPr="000149AC">
        <w:rPr>
          <w:rStyle w:val="normaltextrun"/>
          <w:i/>
          <w:iCs/>
          <w:color w:val="000000" w:themeColor="text1"/>
        </w:rPr>
        <w:t> </w:t>
      </w:r>
      <w:r w:rsidRPr="000149AC">
        <w:rPr>
          <w:rStyle w:val="normaltextrun"/>
          <w:color w:val="000000" w:themeColor="text1"/>
        </w:rPr>
        <w:t xml:space="preserve">(Prerequisite: Human Services Majors only; Completion of 90 credit hours; Minimum 2.0 Institutional GPA and Permission of the Department.) This course is the culminating course of the majors as it integrates the students’ entire program of study and experiences. Majors can synthesize and apply knowledge and skills reflectively and comprehensively. This course is usually the final course in the student’s degree program. Several theories and frameworks are integrated into the course through class discussions, applied assignments, and student projects. The course emphasizes evidence-based practice, reflective practice, and experiential learning theory as foundational approaches to professional development and applied research. Ecological systems theory and organizational design provide a contextual understanding of individuals within </w:t>
      </w:r>
      <w:r w:rsidRPr="000149AC">
        <w:rPr>
          <w:rStyle w:val="normaltextrun"/>
          <w:color w:val="000000" w:themeColor="text1"/>
        </w:rPr>
        <w:lastRenderedPageBreak/>
        <w:t>broader systems, while program evaluation theory and both qualitative and quantitative research paradigms support the development of analytical and assessment skills. Additionally, empowerment theory and intersectionality theory are incorporated to deepen students’ understanding of equity, inclusion, and the impact of intersecting identities on outcomes. Together, these frameworks ensure a comprehensive and practice-oriented approach to learning in the course.</w:t>
      </w:r>
    </w:p>
    <w:p w14:paraId="4F68B0CB"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7E534099" w14:textId="77777777" w:rsidR="00B6038B" w:rsidRPr="000149AC" w:rsidRDefault="00B6038B" w:rsidP="00B6038B">
      <w:pPr>
        <w:pStyle w:val="paragraph"/>
        <w:spacing w:before="0" w:beforeAutospacing="0" w:after="0" w:afterAutospacing="0"/>
        <w:ind w:left="105"/>
        <w:textAlignment w:val="baseline"/>
        <w:rPr>
          <w:color w:val="000000" w:themeColor="text1"/>
        </w:rPr>
      </w:pPr>
      <w:hyperlink r:id="rId156">
        <w:r w:rsidRPr="000149AC">
          <w:rPr>
            <w:rStyle w:val="normaltextrun"/>
            <w:b/>
            <w:bCs/>
            <w:color w:val="000000" w:themeColor="text1"/>
          </w:rPr>
          <w:t>HS 4950: Advanced Internship for Human Services Professionals</w:t>
        </w:r>
      </w:hyperlink>
      <w:r w:rsidRPr="000149AC">
        <w:rPr>
          <w:rStyle w:val="normaltextrun"/>
          <w:i/>
          <w:iCs/>
          <w:color w:val="000000" w:themeColor="text1"/>
        </w:rPr>
        <w:t> (</w:t>
      </w:r>
      <w:r w:rsidRPr="000149AC">
        <w:rPr>
          <w:rStyle w:val="normaltextrun"/>
          <w:color w:val="000000" w:themeColor="text1"/>
        </w:rPr>
        <w:t>Prerequisite: Permission of the Department) This course is an advanced supervised field experience that includes regular class meetings to discuss field experiences. Students are placed within a human services agency to complete 300 internship hours.  The internship is designed to integrate classroom learning into a meaningful experience that helps them to understand not only the nexus between theory and practice but to further enhance their knowledge, skills, and attitudes/values regarding the discipline. </w:t>
      </w:r>
    </w:p>
    <w:p w14:paraId="5AE21A27" w14:textId="77777777" w:rsidR="00B6038B" w:rsidRPr="000149AC" w:rsidRDefault="00B6038B" w:rsidP="00B6038B">
      <w:pPr>
        <w:pStyle w:val="paragraph"/>
        <w:spacing w:before="0" w:beforeAutospacing="0" w:after="0" w:afterAutospacing="0"/>
        <w:textAlignment w:val="baseline"/>
        <w:rPr>
          <w:color w:val="000000" w:themeColor="text1"/>
        </w:rPr>
      </w:pPr>
    </w:p>
    <w:p w14:paraId="2F122BA7"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color w:val="000000" w:themeColor="text1"/>
        </w:rPr>
        <w:t>2d. Describe the multidisciplinary, interdisciplinary, or transdisciplinary approach to knowledge, theories, and skills included in the curriculum.</w:t>
      </w:r>
    </w:p>
    <w:p w14:paraId="67216535"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07347D4C"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The HS curriculum employs clearly defined multidisciplinary, interdisciplinary, and transdisciplinary approaches to knowledge, theory, and skill development. Students engage with theoretical frameworks drawn from, but not limited to, sociology, psychology, psychiatry, cultural studies, child and youth care, communications, biology, community organizing, policy practice, and nonprofit and for</w:t>
      </w:r>
      <w:r w:rsidRPr="000149AC">
        <w:rPr>
          <w:rStyle w:val="normaltextrun"/>
          <w:color w:val="000000" w:themeColor="text1"/>
        </w:rPr>
        <w:noBreakHyphen/>
        <w:t xml:space="preserve">profit management (described in 2c). These perspectives are intentionally integrated across courses to support comprehensive assessment and intervention within micro, mezzo, and macro practice contexts.  These perspectives are scaffolded and reinforced to strengthen their application. </w:t>
      </w:r>
    </w:p>
    <w:p w14:paraId="03B77453"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p>
    <w:p w14:paraId="2FF651F8"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Multidisciplinary learning occurs as faculty combine and apply multiple theoretical orientations, such as critical theory, post</w:t>
      </w:r>
      <w:r w:rsidRPr="000149AC">
        <w:rPr>
          <w:rStyle w:val="normaltextrun"/>
          <w:color w:val="000000" w:themeColor="text1"/>
        </w:rPr>
        <w:noBreakHyphen/>
        <w:t>structuralism, trauma-informed practice, resiliency frameworks, psychodynamic theory, cognitive</w:t>
      </w:r>
      <w:r w:rsidRPr="000149AC">
        <w:rPr>
          <w:rStyle w:val="normaltextrun"/>
          <w:color w:val="000000" w:themeColor="text1"/>
        </w:rPr>
        <w:noBreakHyphen/>
        <w:t>behavioral approaches, humanistic frameworks, ecosystems theory, intersectionality, and person</w:t>
      </w:r>
      <w:r w:rsidRPr="000149AC">
        <w:rPr>
          <w:rStyle w:val="normaltextrun"/>
          <w:color w:val="000000" w:themeColor="text1"/>
        </w:rPr>
        <w:noBreakHyphen/>
        <w:t>in</w:t>
      </w:r>
      <w:r w:rsidRPr="000149AC">
        <w:rPr>
          <w:rStyle w:val="normaltextrun"/>
          <w:color w:val="000000" w:themeColor="text1"/>
        </w:rPr>
        <w:noBreakHyphen/>
        <w:t>environment, to name a few, to assist students analyze complex client/community situations and context. </w:t>
      </w:r>
    </w:p>
    <w:p w14:paraId="17B36B51"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5928BC32" w14:textId="77777777" w:rsidR="00B6038B" w:rsidRPr="000149AC" w:rsidRDefault="00B6038B" w:rsidP="00B6038B">
      <w:pPr>
        <w:spacing w:line="300" w:lineRule="atLeast"/>
        <w:rPr>
          <w:color w:val="000000" w:themeColor="text1"/>
        </w:rPr>
      </w:pPr>
      <w:r w:rsidRPr="000149AC">
        <w:rPr>
          <w:color w:val="000000" w:themeColor="text1"/>
        </w:rPr>
        <w:t>Internship placements reinforce an interdisciplinary approach by immersing students in multidisciplinary environments such as hospitals, hospice programs, schools, veteran affairs settings, child advocacy agencies, child protective services, and healthcare clinics. In these settings, students engage with professionals from diverse disciplines—including social work, medicine, psychology, education, public safety and public administration—each drawing on distinct theoretical frameworks and practice models. By navigating and integrating these complementary and sometimes competing perspectives, students develop the ability to synthesize knowledge across fields, apply multiple lenses to complex client needs, and strengthen their critical thinking. This interdisciplinary exposure prepares students to deliver coordinated, evidence-informed services within collaborative practice environments.</w:t>
      </w:r>
    </w:p>
    <w:p w14:paraId="0AC8A5BB" w14:textId="77777777" w:rsidR="00B6038B" w:rsidRPr="000149AC" w:rsidRDefault="00B6038B" w:rsidP="00B6038B">
      <w:pPr>
        <w:pStyle w:val="paragraph"/>
        <w:textAlignment w:val="baseline"/>
        <w:rPr>
          <w:rStyle w:val="eop"/>
          <w:color w:val="000000" w:themeColor="text1"/>
        </w:rPr>
      </w:pPr>
      <w:r w:rsidRPr="000149AC">
        <w:rPr>
          <w:color w:val="000000" w:themeColor="text1"/>
        </w:rPr>
        <w:t xml:space="preserve">Finally, transdisciplinary learning is most fully realized in advanced internship and the capstone courses, where students integrate knowledge across disciplines and collaboratively apply theories </w:t>
      </w:r>
      <w:r w:rsidRPr="000149AC">
        <w:rPr>
          <w:color w:val="000000" w:themeColor="text1"/>
        </w:rPr>
        <w:lastRenderedPageBreak/>
        <w:t>and skills to complex, real-world challenges (e.g., in HHS 4800, HS 4900 and HS 4950). In these courses and final internship setting, students move beyond traditional academic boundaries to co-create knowledge and solutions in partnership with agency staff, clients, and community stakeholders, demonstrating professional competencies within dynamic practice environments.</w:t>
      </w:r>
    </w:p>
    <w:p w14:paraId="4E8AA90F"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38849225" w14:textId="77777777" w:rsidR="00B6038B" w:rsidRPr="000149AC" w:rsidRDefault="00B6038B" w:rsidP="00B6038B">
      <w:pPr>
        <w:pStyle w:val="paragraph"/>
        <w:spacing w:before="0" w:beforeAutospacing="0" w:after="0" w:afterAutospacing="0"/>
        <w:ind w:left="105" w:right="705"/>
        <w:textAlignment w:val="baseline"/>
        <w:rPr>
          <w:rStyle w:val="eop"/>
          <w:color w:val="000000" w:themeColor="text1"/>
        </w:rPr>
      </w:pPr>
      <w:r w:rsidRPr="000149AC">
        <w:rPr>
          <w:rStyle w:val="eop"/>
          <w:color w:val="000000" w:themeColor="text1"/>
          <w:bdr w:val="none" w:sz="0" w:space="0" w:color="auto" w:frame="1"/>
          <w:shd w:val="clear" w:color="auto" w:fill="C6C6C6"/>
        </w:rPr>
        <w:t xml:space="preserve">2e. </w:t>
      </w:r>
      <w:r w:rsidRPr="000149AC">
        <w:rPr>
          <w:rStyle w:val="normaltextrun"/>
          <w:color w:val="000000" w:themeColor="text1"/>
        </w:rPr>
        <w:t>Provide matrix mapping the curriculum Standards (11-2</w:t>
      </w:r>
      <w:r w:rsidRPr="000149AC">
        <w:rPr>
          <w:rStyle w:val="normaltextrun"/>
          <w:color w:val="000000" w:themeColor="text1"/>
          <w:u w:val="single"/>
        </w:rPr>
        <w:t>0</w:t>
      </w:r>
      <w:r w:rsidRPr="000149AC">
        <w:rPr>
          <w:rStyle w:val="normaltextrun"/>
          <w:strike/>
          <w:color w:val="000000" w:themeColor="text1"/>
        </w:rPr>
        <w:t>1</w:t>
      </w:r>
      <w:r w:rsidRPr="000149AC">
        <w:rPr>
          <w:rStyle w:val="normaltextrun"/>
          <w:color w:val="000000" w:themeColor="text1"/>
        </w:rPr>
        <w:t>) and Specifications to required courses. The information provided on the matrix must clearly reflect congruence with the information provided in the </w:t>
      </w:r>
      <w:proofErr w:type="spellStart"/>
      <w:r w:rsidRPr="000149AC">
        <w:rPr>
          <w:rStyle w:val="normaltextrun"/>
          <w:strike/>
          <w:color w:val="000000" w:themeColor="text1"/>
        </w:rPr>
        <w:t>s</w:t>
      </w:r>
      <w:r w:rsidRPr="000149AC">
        <w:rPr>
          <w:rStyle w:val="normaltextrun"/>
          <w:color w:val="000000" w:themeColor="text1"/>
          <w:u w:val="single"/>
        </w:rPr>
        <w:t>S</w:t>
      </w:r>
      <w:r w:rsidRPr="000149AC">
        <w:rPr>
          <w:rStyle w:val="normaltextrun"/>
          <w:color w:val="000000" w:themeColor="text1"/>
        </w:rPr>
        <w:t>elf-</w:t>
      </w:r>
      <w:r w:rsidRPr="000149AC">
        <w:rPr>
          <w:rStyle w:val="normaltextrun"/>
          <w:color w:val="000000" w:themeColor="text1"/>
          <w:u w:val="single"/>
        </w:rPr>
        <w:t>S</w:t>
      </w:r>
      <w:r w:rsidRPr="000149AC">
        <w:rPr>
          <w:rStyle w:val="normaltextrun"/>
          <w:strike/>
          <w:color w:val="000000" w:themeColor="text1"/>
        </w:rPr>
        <w:t>s</w:t>
      </w:r>
      <w:r w:rsidRPr="000149AC">
        <w:rPr>
          <w:rStyle w:val="normaltextrun"/>
          <w:color w:val="000000" w:themeColor="text1"/>
        </w:rPr>
        <w:t>tudy</w:t>
      </w:r>
      <w:proofErr w:type="spellEnd"/>
      <w:r w:rsidRPr="000149AC">
        <w:rPr>
          <w:rStyle w:val="normaltextrun"/>
          <w:color w:val="000000" w:themeColor="text1"/>
        </w:rPr>
        <w:t xml:space="preserve"> narrative and the syllabi.</w:t>
      </w:r>
    </w:p>
    <w:p w14:paraId="50E76C48" w14:textId="77777777" w:rsidR="00B6038B" w:rsidRPr="000149AC" w:rsidRDefault="00B6038B" w:rsidP="00B6038B">
      <w:pPr>
        <w:pStyle w:val="paragraph"/>
        <w:spacing w:before="0" w:beforeAutospacing="0" w:after="0" w:afterAutospacing="0"/>
        <w:ind w:left="105" w:right="165"/>
        <w:textAlignment w:val="baseline"/>
        <w:rPr>
          <w:rStyle w:val="eop"/>
          <w:color w:val="000000" w:themeColor="text1"/>
        </w:rPr>
      </w:pPr>
    </w:p>
    <w:p w14:paraId="5931F400" w14:textId="77777777" w:rsidR="00B6038B" w:rsidRPr="000149AC" w:rsidRDefault="00B6038B" w:rsidP="00B6038B">
      <w:pPr>
        <w:pStyle w:val="paragraph"/>
        <w:spacing w:before="0" w:beforeAutospacing="0" w:after="0" w:afterAutospacing="0"/>
        <w:ind w:left="105" w:right="165"/>
        <w:textAlignment w:val="baseline"/>
        <w:rPr>
          <w:rStyle w:val="eop"/>
          <w:color w:val="000000" w:themeColor="text1"/>
        </w:rPr>
      </w:pPr>
      <w:r w:rsidRPr="000149AC">
        <w:rPr>
          <w:rStyle w:val="normaltextrun"/>
          <w:b/>
          <w:bCs/>
          <w:color w:val="000000" w:themeColor="text1"/>
          <w:shd w:val="clear" w:color="auto" w:fill="FFFF00"/>
        </w:rPr>
        <w:t>NOTE</w:t>
      </w:r>
      <w:r w:rsidRPr="000149AC">
        <w:rPr>
          <w:rStyle w:val="normaltextrun"/>
          <w:color w:val="000000" w:themeColor="text1"/>
          <w:shd w:val="clear" w:color="auto" w:fill="FFFF00"/>
        </w:rPr>
        <w:t>: </w:t>
      </w:r>
      <w:r w:rsidRPr="000149AC">
        <w:rPr>
          <w:rStyle w:val="normaltextrun"/>
          <w:i/>
          <w:iCs/>
          <w:color w:val="000000" w:themeColor="text1"/>
          <w:shd w:val="clear" w:color="auto" w:fill="FFFF00"/>
        </w:rPr>
        <w:t>The Matrix must include </w:t>
      </w:r>
      <w:r w:rsidRPr="000149AC">
        <w:rPr>
          <w:rStyle w:val="normaltextrun"/>
          <w:b/>
          <w:bCs/>
          <w:i/>
          <w:iCs/>
          <w:color w:val="000000" w:themeColor="text1"/>
          <w:shd w:val="clear" w:color="auto" w:fill="FFFF00"/>
        </w:rPr>
        <w:t>required </w:t>
      </w:r>
      <w:r w:rsidRPr="000149AC">
        <w:rPr>
          <w:rStyle w:val="normaltextrun"/>
          <w:i/>
          <w:iCs/>
          <w:color w:val="000000" w:themeColor="text1"/>
          <w:shd w:val="clear" w:color="auto" w:fill="FFFF00"/>
        </w:rPr>
        <w:t>courses for </w:t>
      </w:r>
      <w:r w:rsidRPr="000149AC">
        <w:rPr>
          <w:rStyle w:val="normaltextrun"/>
          <w:b/>
          <w:bCs/>
          <w:i/>
          <w:iCs/>
          <w:color w:val="000000" w:themeColor="text1"/>
          <w:shd w:val="clear" w:color="auto" w:fill="FFFF00"/>
        </w:rPr>
        <w:t>all </w:t>
      </w:r>
      <w:r w:rsidRPr="000149AC">
        <w:rPr>
          <w:rStyle w:val="normaltextrun"/>
          <w:i/>
          <w:iCs/>
          <w:color w:val="000000" w:themeColor="text1"/>
          <w:shd w:val="clear" w:color="auto" w:fill="FFFF00"/>
        </w:rPr>
        <w:t>students that contribute to compliance with the Curriculum Standards and their Specifications. If a program has specific concentrations, identify the specific core courses in the concentration that comply with a Standard and its Specifications. DARLENE RODRIGUS.</w:t>
      </w:r>
    </w:p>
    <w:p w14:paraId="6C6A88C7"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4E0E1FE5"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0EEA79B9"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rPr>
        <w:t>See Section II Appendices – Human Services Baccalaureate Curriculum Standards</w:t>
      </w:r>
    </w:p>
    <w:p w14:paraId="544C6667" w14:textId="77777777" w:rsidR="00B6038B" w:rsidRPr="000149AC" w:rsidRDefault="00B6038B" w:rsidP="00B6038B">
      <w:pPr>
        <w:pStyle w:val="paragraph"/>
        <w:spacing w:before="0" w:beforeAutospacing="0" w:after="0" w:afterAutospacing="0"/>
        <w:textAlignment w:val="baseline"/>
        <w:rPr>
          <w:color w:val="000000" w:themeColor="text1"/>
        </w:rPr>
      </w:pPr>
    </w:p>
    <w:p w14:paraId="1201601A" w14:textId="77777777" w:rsidR="00B6038B" w:rsidRPr="000149AC" w:rsidRDefault="00B6038B" w:rsidP="00B6038B">
      <w:pPr>
        <w:pStyle w:val="paragraph"/>
        <w:spacing w:before="0" w:beforeAutospacing="0" w:after="0" w:afterAutospacing="0"/>
        <w:jc w:val="center"/>
        <w:textAlignment w:val="baseline"/>
        <w:rPr>
          <w:rStyle w:val="normaltextrun"/>
          <w:b/>
          <w:bCs/>
          <w:color w:val="000000" w:themeColor="text1"/>
          <w:shd w:val="clear" w:color="auto" w:fill="FFFFFF"/>
        </w:rPr>
      </w:pPr>
      <w:r w:rsidRPr="000149AC">
        <w:rPr>
          <w:rStyle w:val="normaltextrun"/>
          <w:b/>
          <w:bCs/>
          <w:color w:val="000000" w:themeColor="text1"/>
          <w:shd w:val="clear" w:color="auto" w:fill="FFFFFF"/>
        </w:rPr>
        <w:t>C. Community Assessment</w:t>
      </w:r>
    </w:p>
    <w:p w14:paraId="59D08163" w14:textId="77777777" w:rsidR="00B6038B" w:rsidRPr="000149AC" w:rsidRDefault="00B6038B" w:rsidP="00B6038B">
      <w:pPr>
        <w:pStyle w:val="paragraph"/>
        <w:spacing w:before="0" w:beforeAutospacing="0" w:after="0" w:afterAutospacing="0"/>
        <w:jc w:val="center"/>
        <w:textAlignment w:val="baseline"/>
        <w:rPr>
          <w:rStyle w:val="normaltextrun"/>
          <w:b/>
          <w:color w:val="000000" w:themeColor="text1"/>
        </w:rPr>
      </w:pPr>
    </w:p>
    <w:p w14:paraId="2F0098CB" w14:textId="77777777" w:rsidR="00B6038B" w:rsidRPr="000149AC" w:rsidRDefault="00B6038B" w:rsidP="00B6038B">
      <w:pPr>
        <w:rPr>
          <w:rStyle w:val="normaltextrun"/>
          <w:color w:val="000000" w:themeColor="text1"/>
          <w:shd w:val="clear" w:color="auto" w:fill="FFFFFF"/>
        </w:rPr>
      </w:pPr>
      <w:r w:rsidRPr="000149AC">
        <w:rPr>
          <w:rStyle w:val="normaltextrun"/>
          <w:b/>
          <w:bCs/>
          <w:i/>
          <w:iCs/>
          <w:color w:val="000000" w:themeColor="text1"/>
          <w:shd w:val="clear" w:color="auto" w:fill="FFFFFF"/>
        </w:rPr>
        <w:t>Context</w:t>
      </w:r>
      <w:r w:rsidRPr="000149AC">
        <w:rPr>
          <w:rStyle w:val="normaltextrun"/>
          <w:i/>
          <w:color w:val="000000" w:themeColor="text1"/>
        </w:rPr>
        <w:t>: </w:t>
      </w:r>
      <w:r w:rsidRPr="000149AC">
        <w:rPr>
          <w:rStyle w:val="normaltextrun"/>
          <w:color w:val="000000" w:themeColor="text1"/>
        </w:rPr>
        <w:t xml:space="preserve">Human services programs continually interact with and affect human services delivery within the local community through field placements and alums. Programs should be designed to interface with the needs of major employers in terms of job needs and career ladders so there is </w:t>
      </w:r>
      <w:proofErr w:type="spellStart"/>
      <w:r w:rsidRPr="000149AC">
        <w:rPr>
          <w:rStyle w:val="normaltextrun"/>
          <w:color w:val="000000" w:themeColor="text1"/>
        </w:rPr>
        <w:t>am</w:t>
      </w:r>
      <w:proofErr w:type="spellEnd"/>
      <w:r w:rsidRPr="000149AC">
        <w:rPr>
          <w:rStyle w:val="normaltextrun"/>
          <w:color w:val="000000" w:themeColor="text1"/>
        </w:rPr>
        <w:t xml:space="preserve"> orderly and continuous supply of competent professionals.</w:t>
      </w:r>
    </w:p>
    <w:p w14:paraId="44F277D1" w14:textId="77777777" w:rsidR="00B6038B" w:rsidRPr="000149AC" w:rsidRDefault="00B6038B" w:rsidP="00B6038B">
      <w:pPr>
        <w:rPr>
          <w:rStyle w:val="normaltextrun"/>
          <w:b/>
          <w:bCs/>
          <w:color w:val="000000" w:themeColor="text1"/>
        </w:rPr>
      </w:pPr>
    </w:p>
    <w:p w14:paraId="24EB5F20" w14:textId="77777777" w:rsidR="00B6038B" w:rsidRPr="000149AC" w:rsidRDefault="00B6038B" w:rsidP="00B6038B">
      <w:pPr>
        <w:rPr>
          <w:rStyle w:val="normaltextrun"/>
          <w:b/>
          <w:bCs/>
          <w:color w:val="000000" w:themeColor="text1"/>
        </w:rPr>
      </w:pPr>
      <w:r w:rsidRPr="000149AC">
        <w:rPr>
          <w:rStyle w:val="normaltextrun"/>
          <w:b/>
          <w:bCs/>
          <w:color w:val="000000" w:themeColor="text1"/>
        </w:rPr>
        <w:t>Standard 3: The program shall include periodic mechanisms for assessment of and response to changing policies, needs, and trends of the profession and community.</w:t>
      </w:r>
    </w:p>
    <w:p w14:paraId="74AD0C10" w14:textId="77777777" w:rsidR="00B6038B" w:rsidRPr="000149AC" w:rsidRDefault="00B6038B" w:rsidP="00B6038B">
      <w:pPr>
        <w:rPr>
          <w:rStyle w:val="normaltextrun"/>
          <w:color w:val="000000" w:themeColor="text1"/>
          <w:shd w:val="clear" w:color="auto" w:fill="FFFFFF"/>
        </w:rPr>
      </w:pPr>
    </w:p>
    <w:p w14:paraId="2DB4BFEB" w14:textId="77777777" w:rsidR="00B6038B" w:rsidRPr="000149AC" w:rsidRDefault="00B6038B" w:rsidP="00B6038B">
      <w:pPr>
        <w:pStyle w:val="paragraph"/>
        <w:spacing w:before="0" w:beforeAutospacing="0" w:after="0" w:afterAutospacing="0"/>
        <w:ind w:left="105"/>
        <w:textAlignment w:val="baseline"/>
        <w:rPr>
          <w:rStyle w:val="normaltextrun"/>
          <w:b/>
          <w:bCs/>
          <w:color w:val="000000" w:themeColor="text1"/>
        </w:rPr>
      </w:pPr>
    </w:p>
    <w:p w14:paraId="0A3368D3" w14:textId="77777777" w:rsidR="00B6038B" w:rsidRPr="000149AC" w:rsidRDefault="00B6038B" w:rsidP="00B6038B">
      <w:pPr>
        <w:pStyle w:val="paragraph"/>
        <w:spacing w:before="0" w:beforeAutospacing="0" w:after="0" w:afterAutospacing="0"/>
        <w:ind w:left="105"/>
        <w:textAlignment w:val="baseline"/>
        <w:rPr>
          <w:rStyle w:val="eop"/>
          <w:color w:val="000000" w:themeColor="text1"/>
          <w:highlight w:val="yellow"/>
        </w:rPr>
      </w:pPr>
      <w:r w:rsidRPr="000149AC">
        <w:rPr>
          <w:rStyle w:val="normaltextrun"/>
          <w:b/>
          <w:color w:val="000000" w:themeColor="text1"/>
          <w:highlight w:val="yellow"/>
        </w:rPr>
        <w:t>Specifications for Standard 3: </w:t>
      </w:r>
      <w:r w:rsidRPr="000149AC">
        <w:rPr>
          <w:rStyle w:val="normaltextrun"/>
          <w:color w:val="000000" w:themeColor="text1"/>
          <w:highlight w:val="yellow"/>
        </w:rPr>
        <w:t>For each Specification: provide clear, detailed, concise and</w:t>
      </w:r>
    </w:p>
    <w:p w14:paraId="714920F2" w14:textId="77777777" w:rsidR="00B6038B" w:rsidRPr="000149AC" w:rsidRDefault="00B6038B" w:rsidP="00B6038B">
      <w:pPr>
        <w:pStyle w:val="paragraph"/>
        <w:spacing w:before="0" w:beforeAutospacing="0" w:after="0" w:afterAutospacing="0"/>
        <w:ind w:left="3240" w:right="225"/>
        <w:textAlignment w:val="baseline"/>
        <w:rPr>
          <w:rStyle w:val="eop"/>
          <w:color w:val="000000" w:themeColor="text1"/>
        </w:rPr>
      </w:pPr>
      <w:r w:rsidRPr="000149AC">
        <w:rPr>
          <w:rStyle w:val="normaltextrun"/>
          <w:color w:val="000000" w:themeColor="text1"/>
          <w:highlight w:val="yellow"/>
        </w:rPr>
        <w:t>descriptive narrative and refer the reader to the name and location of any documents (e.g. attachments/appendices) that support and verify statements made in the narrative. When appropriate, refer to the appropriate page or section of attached supporting documents.]</w:t>
      </w:r>
    </w:p>
    <w:p w14:paraId="1D81C9E5" w14:textId="77777777" w:rsidR="00B6038B" w:rsidRPr="000149AC" w:rsidRDefault="00B6038B" w:rsidP="00B6038B">
      <w:pPr>
        <w:pStyle w:val="paragraph"/>
        <w:spacing w:before="0" w:beforeAutospacing="0" w:after="0" w:afterAutospacing="0"/>
        <w:textAlignment w:val="baseline"/>
        <w:rPr>
          <w:color w:val="000000" w:themeColor="text1"/>
        </w:rPr>
      </w:pPr>
    </w:p>
    <w:p w14:paraId="172B11E9" w14:textId="77777777" w:rsidR="00B6038B" w:rsidRPr="000149AC" w:rsidRDefault="00B6038B" w:rsidP="00B6038B">
      <w:pPr>
        <w:pStyle w:val="paragraph"/>
        <w:spacing w:before="0" w:beforeAutospacing="0" w:after="0" w:afterAutospacing="0"/>
        <w:ind w:right="765"/>
        <w:textAlignment w:val="baseline"/>
        <w:rPr>
          <w:rStyle w:val="eop"/>
          <w:color w:val="000000" w:themeColor="text1"/>
        </w:rPr>
      </w:pPr>
      <w:r w:rsidRPr="000149AC">
        <w:rPr>
          <w:color w:val="000000" w:themeColor="text1"/>
        </w:rPr>
        <w:t xml:space="preserve">3a. </w:t>
      </w:r>
      <w:r w:rsidRPr="000149AC">
        <w:rPr>
          <w:rStyle w:val="normaltextrun"/>
          <w:color w:val="000000" w:themeColor="text1"/>
        </w:rPr>
        <w:t>If the program is less than five years old, provide documentation that supported initial development of the human services program (such as a community needs assessment).</w:t>
      </w:r>
    </w:p>
    <w:p w14:paraId="6A5AE891"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3C98E31C"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504D7A3E"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rStyle w:val="normaltextrun"/>
          <w:color w:val="000000" w:themeColor="text1"/>
        </w:rPr>
        <w:t>Per the initial accreditation document, the program was established in 1992. There is no documentation on file of a community assessment being conducted when the program was established.</w:t>
      </w:r>
    </w:p>
    <w:p w14:paraId="47578AE5" w14:textId="77777777" w:rsidR="00B6038B" w:rsidRPr="000149AC" w:rsidRDefault="00B6038B" w:rsidP="00B6038B">
      <w:pPr>
        <w:pStyle w:val="paragraph"/>
        <w:spacing w:before="0" w:beforeAutospacing="0" w:after="0" w:afterAutospacing="0"/>
        <w:textAlignment w:val="baseline"/>
        <w:rPr>
          <w:color w:val="000000" w:themeColor="text1"/>
        </w:rPr>
      </w:pPr>
    </w:p>
    <w:p w14:paraId="04783C07"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color w:val="000000" w:themeColor="text1"/>
        </w:rPr>
        <w:t xml:space="preserve">3b. </w:t>
      </w:r>
      <w:r w:rsidRPr="000149AC">
        <w:rPr>
          <w:rStyle w:val="normaltextrun"/>
          <w:color w:val="000000" w:themeColor="text1"/>
        </w:rPr>
        <w:t>An</w:t>
      </w:r>
      <w:r w:rsidRPr="000149AC">
        <w:rPr>
          <w:rStyle w:val="normaltextrun"/>
          <w:b/>
          <w:bCs/>
          <w:color w:val="000000" w:themeColor="text1"/>
        </w:rPr>
        <w:t> </w:t>
      </w:r>
      <w:r w:rsidRPr="000149AC">
        <w:rPr>
          <w:rStyle w:val="normaltextrun"/>
          <w:color w:val="000000" w:themeColor="text1"/>
        </w:rPr>
        <w:t xml:space="preserve">Advisory Committee shall be established to provide feedback regarding local, state, and national trends and needs, policy changes, and to act as an advocate for the program. The committee should include individuals representing the human services field, such as field experience agencies, employing agencies, citizen advocacy groups, alumni, current students, adjunct faculty, and other persons related to the field of human services. </w:t>
      </w:r>
      <w:r w:rsidRPr="000149AC">
        <w:rPr>
          <w:color w:val="000000" w:themeColor="text1"/>
        </w:rPr>
        <w:t>Provide the following:</w:t>
      </w:r>
    </w:p>
    <w:p w14:paraId="29E9727B" w14:textId="77777777" w:rsidR="008939CA"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 </w:t>
      </w:r>
    </w:p>
    <w:p w14:paraId="13A37AF0" w14:textId="2CC20292"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3b 1.A detailed description of the membership of the Advisory Committee (e.g., names, agencies, roles, relationships, etc.)</w:t>
      </w:r>
    </w:p>
    <w:p w14:paraId="01B00AFB" w14:textId="77777777" w:rsidR="00B6038B" w:rsidRPr="000149AC" w:rsidRDefault="00B6038B" w:rsidP="00B6038B">
      <w:pPr>
        <w:pStyle w:val="paragraph"/>
        <w:spacing w:before="0" w:beforeAutospacing="0" w:after="0" w:afterAutospacing="0"/>
        <w:textAlignment w:val="baseline"/>
        <w:rPr>
          <w:color w:val="000000" w:themeColor="text1"/>
        </w:rPr>
      </w:pPr>
    </w:p>
    <w:p w14:paraId="59A1DEBA"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31EA7178"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The Human Services Advisory Board consists of representatives from internship partner agencies, program alumni, and part-time faculty, providing valuable practitioner and community-based perspectives. Prior to the COVID-19 pandemic, the board met at least twice annually, either in person or virtually, to offer guidance on curriculum development, student internship and job opportunities, and new program initiatives. Although regular meetings were disrupted during the pandemic, and due to leadership changes (twice since 2022), board members continued to informally support the program through ongoing communication and collaboration with the Program Director.</w:t>
      </w:r>
    </w:p>
    <w:p w14:paraId="0A0FE8A8" w14:textId="77777777" w:rsidR="00B6038B" w:rsidRPr="000149AC" w:rsidRDefault="00B6038B" w:rsidP="00B6038B">
      <w:pPr>
        <w:pStyle w:val="paragraph"/>
        <w:spacing w:before="0" w:beforeAutospacing="0" w:after="0" w:afterAutospacing="0"/>
        <w:textAlignment w:val="baseline"/>
        <w:rPr>
          <w:color w:val="000000" w:themeColor="text1"/>
        </w:rPr>
      </w:pPr>
    </w:p>
    <w:p w14:paraId="1F5D2344"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In Fall 2024, the Advisory Board resumed more consistent engagement, and while leadership transitioned in 2025 limiting formal meetings (1) that year, members remained committed to supporting program/curriculum development. In 2026, the board met twice, reaffirming its role in advising on curriculum relevance, internship quality, workforce trends, and student career preparation.</w:t>
      </w:r>
    </w:p>
    <w:p w14:paraId="531E9DF3" w14:textId="77777777" w:rsidR="00B6038B" w:rsidRPr="000149AC" w:rsidRDefault="00B6038B" w:rsidP="00B6038B">
      <w:pPr>
        <w:pStyle w:val="paragraph"/>
        <w:spacing w:before="0" w:beforeAutospacing="0" w:after="0" w:afterAutospacing="0"/>
        <w:textAlignment w:val="baseline"/>
        <w:rPr>
          <w:color w:val="000000" w:themeColor="text1"/>
        </w:rPr>
      </w:pPr>
    </w:p>
    <w:p w14:paraId="589E6099"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Importantly, Advisory Board members have played a critical role in strengthening the program’s responsiveness to workforce needs by recommending the integration of additional training opportunities, such as through micro-credentials available at KSU. Their continued input has helped ensure that the curriculum remains aligned with current industry expectations and effectively prepares students for today’s complex and competitive human services environment.</w:t>
      </w:r>
    </w:p>
    <w:p w14:paraId="4EECA7F2" w14:textId="77777777" w:rsidR="00B6038B" w:rsidRPr="000149AC" w:rsidRDefault="00B6038B" w:rsidP="00B6038B">
      <w:pPr>
        <w:pStyle w:val="paragraph"/>
        <w:spacing w:before="0" w:beforeAutospacing="0" w:after="0" w:afterAutospacing="0"/>
        <w:textAlignment w:val="baseline"/>
        <w:rPr>
          <w:color w:val="000000" w:themeColor="text1"/>
        </w:rPr>
      </w:pPr>
    </w:p>
    <w:p w14:paraId="67F3CB00"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Types of organizations represented on the board are: aging, clinical practice, child welfare and CASA, lived experience of foster care system, family success, substance use recovery program, nonprofit management, staffing organization, community foundation.  In 2026, leadership for the advisory committee was confirmed (Chairperson, Vice Chair and Secretary); the leadership worked closely with the HS Program Director to establish agenda for subsequent meetings in the year. </w:t>
      </w:r>
    </w:p>
    <w:p w14:paraId="0EBFA1E9"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8B31220"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b/>
          <w:bCs/>
          <w:color w:val="000000" w:themeColor="text1"/>
        </w:rPr>
        <w:t>See Appendix III Standard 3 Community Assessment - Advisory Committee Information. List of Board Members</w:t>
      </w:r>
    </w:p>
    <w:p w14:paraId="38CB5574"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6B9A1855"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3b 2. Minutes of advisory committee meetings from the last three years.</w:t>
      </w:r>
    </w:p>
    <w:p w14:paraId="11A462E0"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6A71F7BA"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313977EF"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rStyle w:val="normaltextrun"/>
          <w:b/>
          <w:bCs/>
          <w:color w:val="000000" w:themeColor="text1"/>
        </w:rPr>
        <w:t>See Appendix III Standard 3 Community Assessment – Original Advisory Board Minutes</w:t>
      </w:r>
      <w:r w:rsidRPr="000149AC">
        <w:rPr>
          <w:rStyle w:val="eop"/>
          <w:color w:val="000000" w:themeColor="text1"/>
          <w:bdr w:val="none" w:sz="0" w:space="0" w:color="auto" w:frame="1"/>
          <w:shd w:val="clear" w:color="auto" w:fill="C6C6C6"/>
        </w:rPr>
        <w:t> </w:t>
      </w:r>
    </w:p>
    <w:p w14:paraId="04BACBBE"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0D26E92E" w14:textId="77777777" w:rsidR="00B6038B" w:rsidRPr="000149AC" w:rsidRDefault="00B6038B" w:rsidP="00B6038B">
      <w:pPr>
        <w:pStyle w:val="paragraph"/>
        <w:spacing w:before="0" w:beforeAutospacing="0" w:after="0" w:afterAutospacing="0"/>
        <w:ind w:right="285"/>
        <w:jc w:val="center"/>
        <w:textAlignment w:val="baseline"/>
        <w:rPr>
          <w:rStyle w:val="eop"/>
          <w:color w:val="000000" w:themeColor="text1"/>
        </w:rPr>
      </w:pPr>
      <w:r w:rsidRPr="000149AC">
        <w:rPr>
          <w:rStyle w:val="normaltextrun"/>
          <w:b/>
          <w:bCs/>
          <w:color w:val="000000" w:themeColor="text1"/>
        </w:rPr>
        <w:t>Summaries of Minutes of Three Advisory Committee Meetings - 2024, 2025 &amp; 2026</w:t>
      </w:r>
    </w:p>
    <w:p w14:paraId="28CC432F"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 xml:space="preserve">      1. The Human Services Advisory Board met on December 2, 2024. </w:t>
      </w:r>
    </w:p>
    <w:p w14:paraId="3F3A21C3" w14:textId="77777777" w:rsidR="00B6038B" w:rsidRPr="000149AC" w:rsidRDefault="00B6038B">
      <w:pPr>
        <w:pStyle w:val="paragraph"/>
        <w:numPr>
          <w:ilvl w:val="0"/>
          <w:numId w:val="32"/>
        </w:numPr>
        <w:spacing w:before="0" w:beforeAutospacing="0" w:after="0" w:afterAutospacing="0"/>
        <w:textAlignment w:val="baseline"/>
        <w:rPr>
          <w:rStyle w:val="eop"/>
          <w:color w:val="000000" w:themeColor="text1"/>
        </w:rPr>
      </w:pPr>
      <w:r w:rsidRPr="000149AC">
        <w:rPr>
          <w:rStyle w:val="normaltextrun"/>
          <w:color w:val="000000" w:themeColor="text1"/>
        </w:rPr>
        <w:t>Leslie McClaine, Jennifer Wade-Berg, and KC from KSU</w:t>
      </w:r>
    </w:p>
    <w:p w14:paraId="342E1ED1" w14:textId="77777777" w:rsidR="00B6038B" w:rsidRPr="000149AC" w:rsidRDefault="00B6038B">
      <w:pPr>
        <w:pStyle w:val="paragraph"/>
        <w:numPr>
          <w:ilvl w:val="0"/>
          <w:numId w:val="32"/>
        </w:numPr>
        <w:spacing w:before="0" w:beforeAutospacing="0" w:after="0" w:afterAutospacing="0"/>
        <w:textAlignment w:val="baseline"/>
        <w:rPr>
          <w:rStyle w:val="eop"/>
          <w:color w:val="000000" w:themeColor="text1"/>
        </w:rPr>
      </w:pPr>
      <w:r w:rsidRPr="000149AC">
        <w:rPr>
          <w:rStyle w:val="normaltextrun"/>
          <w:color w:val="000000" w:themeColor="text1"/>
        </w:rPr>
        <w:t>Jeannine Lewis – Consultant and coach, human capital and org design and some with NFP clients in HS space and helping with NFP side, getting CNP right now</w:t>
      </w:r>
    </w:p>
    <w:p w14:paraId="6860FDC2" w14:textId="77777777" w:rsidR="00B6038B" w:rsidRPr="000149AC" w:rsidRDefault="00B6038B">
      <w:pPr>
        <w:pStyle w:val="paragraph"/>
        <w:numPr>
          <w:ilvl w:val="0"/>
          <w:numId w:val="32"/>
        </w:numPr>
        <w:spacing w:before="0" w:beforeAutospacing="0" w:after="0" w:afterAutospacing="0"/>
        <w:textAlignment w:val="baseline"/>
        <w:rPr>
          <w:rStyle w:val="eop"/>
          <w:color w:val="000000" w:themeColor="text1"/>
        </w:rPr>
      </w:pPr>
      <w:r w:rsidRPr="000149AC">
        <w:rPr>
          <w:rStyle w:val="normaltextrun"/>
          <w:color w:val="000000" w:themeColor="text1"/>
        </w:rPr>
        <w:t>Tracey Walker Carter - IRS, national service director for oversees media and publications org (forms, letters, envelopes), has 363 offices across country, help taxpayers that need help), work with volunteers to prepare income tax returns at no cost, 72K volunteers so know about human capital. Maybe clarify her job and knowledge</w:t>
      </w:r>
    </w:p>
    <w:p w14:paraId="6BF3E067" w14:textId="77777777" w:rsidR="00B6038B" w:rsidRPr="000149AC" w:rsidRDefault="00B6038B">
      <w:pPr>
        <w:pStyle w:val="paragraph"/>
        <w:numPr>
          <w:ilvl w:val="0"/>
          <w:numId w:val="32"/>
        </w:numPr>
        <w:spacing w:before="0" w:beforeAutospacing="0" w:after="0" w:afterAutospacing="0"/>
        <w:textAlignment w:val="baseline"/>
        <w:rPr>
          <w:rStyle w:val="eop"/>
          <w:color w:val="000000" w:themeColor="text1"/>
        </w:rPr>
      </w:pPr>
      <w:r w:rsidRPr="000149AC">
        <w:rPr>
          <w:rStyle w:val="normaltextrun"/>
          <w:color w:val="000000" w:themeColor="text1"/>
        </w:rPr>
        <w:t>Shari Martin - $13m org, help pp give. Working with KSU on “Vital Signs” doing deep dive into Cobb and what services are needed where, who is and isn’t providing them. Redoes that study every 3 years. Has an intern starting in January, always works well.</w:t>
      </w:r>
    </w:p>
    <w:p w14:paraId="05F4C2F6" w14:textId="77777777" w:rsidR="00B6038B" w:rsidRPr="000149AC" w:rsidRDefault="00B6038B">
      <w:pPr>
        <w:pStyle w:val="paragraph"/>
        <w:numPr>
          <w:ilvl w:val="0"/>
          <w:numId w:val="32"/>
        </w:numPr>
        <w:spacing w:before="0" w:beforeAutospacing="0" w:after="0" w:afterAutospacing="0"/>
        <w:textAlignment w:val="baseline"/>
        <w:rPr>
          <w:rStyle w:val="eop"/>
          <w:color w:val="000000" w:themeColor="text1"/>
        </w:rPr>
      </w:pPr>
      <w:r w:rsidRPr="000149AC">
        <w:rPr>
          <w:rStyle w:val="normaltextrun"/>
          <w:color w:val="000000" w:themeColor="text1"/>
        </w:rPr>
        <w:t>Nicole Lawson Dahl – UW Greater Atlanta, 13 counties, HS and MPA. KSU intern starting soon.</w:t>
      </w:r>
    </w:p>
    <w:p w14:paraId="19E80E4B" w14:textId="77777777" w:rsidR="00B6038B" w:rsidRPr="000149AC" w:rsidRDefault="00B6038B">
      <w:pPr>
        <w:pStyle w:val="paragraph"/>
        <w:numPr>
          <w:ilvl w:val="0"/>
          <w:numId w:val="32"/>
        </w:numPr>
        <w:spacing w:before="0" w:beforeAutospacing="0" w:after="0" w:afterAutospacing="0"/>
        <w:textAlignment w:val="baseline"/>
        <w:rPr>
          <w:rStyle w:val="eop"/>
          <w:color w:val="000000" w:themeColor="text1"/>
        </w:rPr>
      </w:pPr>
      <w:r w:rsidRPr="000149AC">
        <w:rPr>
          <w:rStyle w:val="normaltextrun"/>
          <w:color w:val="000000" w:themeColor="text1"/>
        </w:rPr>
        <w:t xml:space="preserve">Jacob Allmon – alumni, Dr. Wade-Berg's student, worked with people with w/ developmental disabilities for 10 years. </w:t>
      </w:r>
    </w:p>
    <w:p w14:paraId="76790C30" w14:textId="77777777" w:rsidR="00B6038B" w:rsidRPr="000149AC" w:rsidRDefault="00B6038B" w:rsidP="00B6038B">
      <w:pPr>
        <w:pStyle w:val="paragraph"/>
        <w:spacing w:before="0" w:beforeAutospacing="0" w:after="0" w:afterAutospacing="0"/>
        <w:ind w:left="285" w:right="285"/>
        <w:jc w:val="center"/>
        <w:textAlignment w:val="baseline"/>
        <w:rPr>
          <w:rStyle w:val="eop"/>
          <w:color w:val="000000" w:themeColor="text1"/>
        </w:rPr>
      </w:pPr>
    </w:p>
    <w:p w14:paraId="1CD58F71" w14:textId="77777777" w:rsidR="00B6038B" w:rsidRPr="000149AC" w:rsidRDefault="00B6038B" w:rsidP="00B6038B">
      <w:pPr>
        <w:pStyle w:val="paragraph"/>
        <w:spacing w:before="0" w:beforeAutospacing="0" w:after="0" w:afterAutospacing="0"/>
        <w:ind w:left="285" w:right="285"/>
        <w:jc w:val="center"/>
        <w:textAlignment w:val="baseline"/>
        <w:rPr>
          <w:rStyle w:val="eop"/>
          <w:color w:val="000000" w:themeColor="text1"/>
        </w:rPr>
      </w:pPr>
      <w:r w:rsidRPr="000149AC">
        <w:rPr>
          <w:rStyle w:val="normaltextrun"/>
          <w:b/>
          <w:bCs/>
          <w:color w:val="000000" w:themeColor="text1"/>
        </w:rPr>
        <w:t>2024 Advisory Committee Discussion Topics</w:t>
      </w:r>
    </w:p>
    <w:p w14:paraId="47EC9B39" w14:textId="77777777" w:rsidR="00B6038B" w:rsidRPr="000149AC" w:rsidRDefault="00B6038B">
      <w:pPr>
        <w:pStyle w:val="paragraph"/>
        <w:numPr>
          <w:ilvl w:val="0"/>
          <w:numId w:val="33"/>
        </w:numPr>
        <w:spacing w:before="0" w:beforeAutospacing="0" w:after="0" w:afterAutospacing="0"/>
        <w:textAlignment w:val="baseline"/>
        <w:rPr>
          <w:rStyle w:val="eop"/>
          <w:color w:val="000000" w:themeColor="text1"/>
        </w:rPr>
      </w:pPr>
      <w:r w:rsidRPr="000149AC">
        <w:rPr>
          <w:rStyle w:val="normaltextrun"/>
          <w:color w:val="000000" w:themeColor="text1"/>
        </w:rPr>
        <w:t>Accreditation and committee roles. </w:t>
      </w:r>
    </w:p>
    <w:p w14:paraId="5B0BA3E2" w14:textId="77777777" w:rsidR="00B6038B" w:rsidRPr="000149AC" w:rsidRDefault="00B6038B">
      <w:pPr>
        <w:pStyle w:val="paragraph"/>
        <w:numPr>
          <w:ilvl w:val="0"/>
          <w:numId w:val="33"/>
        </w:numPr>
        <w:spacing w:before="0" w:beforeAutospacing="0" w:after="0" w:afterAutospacing="0"/>
        <w:textAlignment w:val="baseline"/>
        <w:rPr>
          <w:rStyle w:val="eop"/>
          <w:color w:val="000000" w:themeColor="text1"/>
        </w:rPr>
      </w:pPr>
      <w:r w:rsidRPr="000149AC">
        <w:rPr>
          <w:rStyle w:val="normaltextrun"/>
          <w:color w:val="000000" w:themeColor="text1"/>
        </w:rPr>
        <w:t>The Human Services Advisory Committee, dissolved during COVID, but is essential for reaccreditation. The board discussed officer roles, meeting frequency, and the importance of community anchors to guide program relevance and student preparation. </w:t>
      </w:r>
    </w:p>
    <w:p w14:paraId="689B0E8F" w14:textId="77777777" w:rsidR="00B6038B" w:rsidRPr="000149AC" w:rsidRDefault="00B6038B">
      <w:pPr>
        <w:pStyle w:val="paragraph"/>
        <w:numPr>
          <w:ilvl w:val="0"/>
          <w:numId w:val="33"/>
        </w:numPr>
        <w:spacing w:before="0" w:beforeAutospacing="0" w:after="0" w:afterAutospacing="0"/>
        <w:textAlignment w:val="baseline"/>
        <w:rPr>
          <w:rStyle w:val="eop"/>
          <w:color w:val="000000" w:themeColor="text1"/>
        </w:rPr>
      </w:pPr>
      <w:r w:rsidRPr="000149AC">
        <w:rPr>
          <w:rStyle w:val="normaltextrun"/>
          <w:color w:val="000000" w:themeColor="text1"/>
        </w:rPr>
        <w:t>Program structure and internships. The HS major has three concentrations, advocacy and social work, nonprofit leadership and policy, and related studies, with students completing two internships totaling 420 hours to gain practical experience in organizational and client-focused settings. </w:t>
      </w:r>
    </w:p>
    <w:p w14:paraId="1F8A6EA6" w14:textId="77777777" w:rsidR="00B6038B" w:rsidRPr="000149AC" w:rsidRDefault="00B6038B">
      <w:pPr>
        <w:pStyle w:val="paragraph"/>
        <w:numPr>
          <w:ilvl w:val="0"/>
          <w:numId w:val="33"/>
        </w:numPr>
        <w:spacing w:before="0" w:beforeAutospacing="0" w:after="0" w:afterAutospacing="0"/>
        <w:textAlignment w:val="baseline"/>
        <w:rPr>
          <w:rStyle w:val="eop"/>
          <w:color w:val="000000" w:themeColor="text1"/>
        </w:rPr>
      </w:pPr>
      <w:r w:rsidRPr="000149AC">
        <w:rPr>
          <w:rStyle w:val="normaltextrun"/>
          <w:color w:val="000000" w:themeColor="text1"/>
        </w:rPr>
        <w:t>Logistics of future Advisory Board meetings. Future meetings will likely include one in-person and one or two virtual sessions, coordinated via doodle polls. The program uses Tevera software for internship management, with financial aid options for students facing payment challenges.</w:t>
      </w:r>
    </w:p>
    <w:p w14:paraId="1CC3A2F5" w14:textId="77777777" w:rsidR="00B6038B" w:rsidRPr="000149AC" w:rsidRDefault="00B6038B" w:rsidP="00B6038B">
      <w:pPr>
        <w:pStyle w:val="paragraph"/>
        <w:spacing w:before="0" w:beforeAutospacing="0" w:after="0" w:afterAutospacing="0"/>
        <w:ind w:right="285"/>
        <w:textAlignment w:val="baseline"/>
        <w:rPr>
          <w:rStyle w:val="eop"/>
          <w:color w:val="000000" w:themeColor="text1"/>
        </w:rPr>
      </w:pPr>
    </w:p>
    <w:p w14:paraId="184F63E1"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b/>
          <w:bCs/>
          <w:color w:val="000000" w:themeColor="text1"/>
        </w:rPr>
        <w:t xml:space="preserve">           2. The Human Services Advisory Committee met on November 12, 2025</w:t>
      </w:r>
    </w:p>
    <w:p w14:paraId="38B75E2B"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tbl>
      <w:tblPr>
        <w:tblW w:w="3225" w:type="dxa"/>
        <w:tblInd w:w="21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5"/>
      </w:tblGrid>
      <w:tr w:rsidR="00B6038B" w:rsidRPr="000149AC" w14:paraId="5881EEF6"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hideMark/>
          </w:tcPr>
          <w:p w14:paraId="6DA470A2" w14:textId="77777777" w:rsidR="00B6038B" w:rsidRPr="000149AC" w:rsidRDefault="00B6038B" w:rsidP="0003405F">
            <w:pPr>
              <w:ind w:right="285"/>
              <w:textAlignment w:val="baseline"/>
              <w:rPr>
                <w:color w:val="000000" w:themeColor="text1"/>
              </w:rPr>
            </w:pPr>
            <w:r w:rsidRPr="000149AC">
              <w:rPr>
                <w:b/>
                <w:bCs/>
                <w:color w:val="000000" w:themeColor="text1"/>
              </w:rPr>
              <w:t>Attendees</w:t>
            </w:r>
            <w:r w:rsidRPr="000149AC">
              <w:rPr>
                <w:color w:val="000000" w:themeColor="text1"/>
              </w:rPr>
              <w:t> </w:t>
            </w:r>
          </w:p>
        </w:tc>
      </w:tr>
      <w:tr w:rsidR="00B6038B" w:rsidRPr="000149AC" w14:paraId="5B05108B"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0BB933CE" w14:textId="77777777" w:rsidR="00B6038B" w:rsidRPr="000149AC" w:rsidRDefault="00B6038B" w:rsidP="0003405F">
            <w:pPr>
              <w:ind w:right="285"/>
              <w:textAlignment w:val="baseline"/>
              <w:rPr>
                <w:color w:val="000000" w:themeColor="text1"/>
              </w:rPr>
            </w:pPr>
            <w:proofErr w:type="spellStart"/>
            <w:r w:rsidRPr="000149AC">
              <w:rPr>
                <w:color w:val="000000" w:themeColor="text1"/>
              </w:rPr>
              <w:t>Abrokwah</w:t>
            </w:r>
            <w:proofErr w:type="spellEnd"/>
            <w:r w:rsidRPr="000149AC">
              <w:rPr>
                <w:color w:val="000000" w:themeColor="text1"/>
              </w:rPr>
              <w:t> Molly </w:t>
            </w:r>
          </w:p>
        </w:tc>
      </w:tr>
      <w:tr w:rsidR="00B6038B" w:rsidRPr="000149AC" w14:paraId="1D07177B"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6C5892DD" w14:textId="77777777" w:rsidR="00B6038B" w:rsidRPr="000149AC" w:rsidRDefault="00B6038B" w:rsidP="0003405F">
            <w:pPr>
              <w:ind w:right="285"/>
              <w:textAlignment w:val="baseline"/>
              <w:rPr>
                <w:color w:val="000000" w:themeColor="text1"/>
              </w:rPr>
            </w:pPr>
            <w:r w:rsidRPr="000149AC">
              <w:rPr>
                <w:color w:val="000000" w:themeColor="text1"/>
              </w:rPr>
              <w:t>Amanda Watkins </w:t>
            </w:r>
          </w:p>
        </w:tc>
      </w:tr>
      <w:tr w:rsidR="00B6038B" w:rsidRPr="000149AC" w14:paraId="472ABAD6"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341C9271" w14:textId="77777777" w:rsidR="00B6038B" w:rsidRPr="000149AC" w:rsidRDefault="00B6038B" w:rsidP="0003405F">
            <w:pPr>
              <w:ind w:right="285"/>
              <w:textAlignment w:val="baseline"/>
              <w:rPr>
                <w:color w:val="000000" w:themeColor="text1"/>
              </w:rPr>
            </w:pPr>
            <w:r w:rsidRPr="000149AC">
              <w:rPr>
                <w:color w:val="000000" w:themeColor="text1"/>
              </w:rPr>
              <w:t>Harish Chary </w:t>
            </w:r>
          </w:p>
        </w:tc>
      </w:tr>
      <w:tr w:rsidR="00B6038B" w:rsidRPr="000149AC" w14:paraId="59F7AEFC"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4D4E9003" w14:textId="77777777" w:rsidR="00B6038B" w:rsidRPr="000149AC" w:rsidRDefault="00B6038B" w:rsidP="0003405F">
            <w:pPr>
              <w:ind w:right="285"/>
              <w:textAlignment w:val="baseline"/>
              <w:rPr>
                <w:color w:val="000000" w:themeColor="text1"/>
              </w:rPr>
            </w:pPr>
            <w:r w:rsidRPr="000149AC">
              <w:rPr>
                <w:color w:val="000000" w:themeColor="text1"/>
              </w:rPr>
              <w:t>James Limone </w:t>
            </w:r>
          </w:p>
        </w:tc>
      </w:tr>
      <w:tr w:rsidR="00B6038B" w:rsidRPr="000149AC" w14:paraId="53F62964"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0E00E8F8" w14:textId="77777777" w:rsidR="00B6038B" w:rsidRPr="000149AC" w:rsidRDefault="00B6038B" w:rsidP="0003405F">
            <w:pPr>
              <w:ind w:right="285"/>
              <w:textAlignment w:val="baseline"/>
              <w:rPr>
                <w:color w:val="000000" w:themeColor="text1"/>
              </w:rPr>
            </w:pPr>
            <w:r w:rsidRPr="000149AC">
              <w:rPr>
                <w:color w:val="000000" w:themeColor="text1"/>
              </w:rPr>
              <w:t>Jasmine Saunders </w:t>
            </w:r>
          </w:p>
        </w:tc>
      </w:tr>
      <w:tr w:rsidR="00B6038B" w:rsidRPr="000149AC" w14:paraId="3EE001CB"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259EBD1E" w14:textId="77777777" w:rsidR="00B6038B" w:rsidRPr="000149AC" w:rsidRDefault="00B6038B" w:rsidP="0003405F">
            <w:pPr>
              <w:ind w:right="285"/>
              <w:textAlignment w:val="baseline"/>
              <w:rPr>
                <w:color w:val="000000" w:themeColor="text1"/>
              </w:rPr>
            </w:pPr>
          </w:p>
          <w:p w14:paraId="55C9EEEE" w14:textId="77777777" w:rsidR="00B6038B" w:rsidRPr="000149AC" w:rsidRDefault="00B6038B" w:rsidP="0003405F">
            <w:pPr>
              <w:ind w:right="285"/>
              <w:textAlignment w:val="baseline"/>
              <w:rPr>
                <w:color w:val="000000" w:themeColor="text1"/>
              </w:rPr>
            </w:pPr>
          </w:p>
        </w:tc>
      </w:tr>
      <w:tr w:rsidR="00B6038B" w:rsidRPr="000149AC" w14:paraId="636F4965"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32B1A0B7" w14:textId="77777777" w:rsidR="00B6038B" w:rsidRPr="000149AC" w:rsidRDefault="00B6038B" w:rsidP="0003405F">
            <w:pPr>
              <w:ind w:right="285"/>
              <w:textAlignment w:val="baseline"/>
              <w:rPr>
                <w:color w:val="000000" w:themeColor="text1"/>
              </w:rPr>
            </w:pPr>
            <w:r w:rsidRPr="000149AC">
              <w:rPr>
                <w:color w:val="000000" w:themeColor="text1"/>
              </w:rPr>
              <w:t>Karen Carlisle </w:t>
            </w:r>
          </w:p>
        </w:tc>
      </w:tr>
      <w:tr w:rsidR="00B6038B" w:rsidRPr="000149AC" w14:paraId="51D8C376"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3F5F9B62" w14:textId="77777777" w:rsidR="00B6038B" w:rsidRPr="000149AC" w:rsidRDefault="00B6038B" w:rsidP="0003405F">
            <w:pPr>
              <w:ind w:right="285"/>
              <w:textAlignment w:val="baseline"/>
              <w:rPr>
                <w:color w:val="000000" w:themeColor="text1"/>
              </w:rPr>
            </w:pPr>
            <w:r w:rsidRPr="000149AC">
              <w:rPr>
                <w:color w:val="000000" w:themeColor="text1"/>
              </w:rPr>
              <w:t>Lawson Nicole </w:t>
            </w:r>
          </w:p>
        </w:tc>
      </w:tr>
      <w:tr w:rsidR="00B6038B" w:rsidRPr="000149AC" w14:paraId="452D1936"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03CF5CF0" w14:textId="77777777" w:rsidR="00B6038B" w:rsidRPr="000149AC" w:rsidRDefault="00B6038B" w:rsidP="0003405F">
            <w:pPr>
              <w:ind w:right="285"/>
              <w:textAlignment w:val="baseline"/>
              <w:rPr>
                <w:color w:val="000000" w:themeColor="text1"/>
              </w:rPr>
            </w:pPr>
            <w:r w:rsidRPr="000149AC">
              <w:rPr>
                <w:color w:val="000000" w:themeColor="text1"/>
              </w:rPr>
              <w:lastRenderedPageBreak/>
              <w:t>Monica Nandan </w:t>
            </w:r>
          </w:p>
        </w:tc>
      </w:tr>
      <w:tr w:rsidR="00B6038B" w:rsidRPr="000149AC" w14:paraId="5026EAA2"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6E2D0508" w14:textId="77777777" w:rsidR="00B6038B" w:rsidRPr="000149AC" w:rsidRDefault="00B6038B" w:rsidP="0003405F">
            <w:pPr>
              <w:ind w:right="285"/>
              <w:textAlignment w:val="baseline"/>
              <w:rPr>
                <w:color w:val="000000" w:themeColor="text1"/>
              </w:rPr>
            </w:pPr>
            <w:proofErr w:type="spellStart"/>
            <w:r w:rsidRPr="000149AC">
              <w:rPr>
                <w:color w:val="000000" w:themeColor="text1"/>
              </w:rPr>
              <w:t>Natalece</w:t>
            </w:r>
            <w:proofErr w:type="spellEnd"/>
            <w:r w:rsidRPr="000149AC">
              <w:rPr>
                <w:color w:val="000000" w:themeColor="text1"/>
              </w:rPr>
              <w:t> Washington </w:t>
            </w:r>
          </w:p>
        </w:tc>
      </w:tr>
      <w:tr w:rsidR="00B6038B" w:rsidRPr="000149AC" w14:paraId="39E1AFE7"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000423E5" w14:textId="77777777" w:rsidR="00B6038B" w:rsidRPr="000149AC" w:rsidRDefault="00B6038B" w:rsidP="0003405F">
            <w:pPr>
              <w:ind w:right="285"/>
              <w:textAlignment w:val="baseline"/>
              <w:rPr>
                <w:color w:val="000000" w:themeColor="text1"/>
              </w:rPr>
            </w:pPr>
            <w:proofErr w:type="spellStart"/>
            <w:r w:rsidRPr="000149AC">
              <w:rPr>
                <w:color w:val="000000" w:themeColor="text1"/>
              </w:rPr>
              <w:t>Shimaine</w:t>
            </w:r>
            <w:proofErr w:type="spellEnd"/>
            <w:r w:rsidRPr="000149AC">
              <w:rPr>
                <w:color w:val="000000" w:themeColor="text1"/>
              </w:rPr>
              <w:t xml:space="preserve"> Holley </w:t>
            </w:r>
          </w:p>
        </w:tc>
      </w:tr>
      <w:tr w:rsidR="00B6038B" w:rsidRPr="000149AC" w14:paraId="2A04422A"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2226151A" w14:textId="77777777" w:rsidR="00B6038B" w:rsidRPr="000149AC" w:rsidRDefault="00B6038B" w:rsidP="0003405F">
            <w:pPr>
              <w:ind w:right="285"/>
              <w:textAlignment w:val="baseline"/>
              <w:rPr>
                <w:color w:val="000000" w:themeColor="text1"/>
              </w:rPr>
            </w:pPr>
            <w:r w:rsidRPr="000149AC">
              <w:rPr>
                <w:color w:val="000000" w:themeColor="text1"/>
              </w:rPr>
              <w:t>Sidrah Khan </w:t>
            </w:r>
          </w:p>
        </w:tc>
      </w:tr>
      <w:tr w:rsidR="00B6038B" w:rsidRPr="000149AC" w14:paraId="273EC325" w14:textId="77777777" w:rsidTr="0003405F">
        <w:trPr>
          <w:trHeight w:val="300"/>
        </w:trPr>
        <w:tc>
          <w:tcPr>
            <w:tcW w:w="3225" w:type="dxa"/>
            <w:tcBorders>
              <w:top w:val="single" w:sz="6" w:space="0" w:color="auto"/>
              <w:left w:val="single" w:sz="6" w:space="0" w:color="auto"/>
              <w:bottom w:val="single" w:sz="6" w:space="0" w:color="auto"/>
              <w:right w:val="single" w:sz="6" w:space="0" w:color="auto"/>
            </w:tcBorders>
            <w:vAlign w:val="center"/>
            <w:hideMark/>
          </w:tcPr>
          <w:p w14:paraId="006B162F" w14:textId="77777777" w:rsidR="00B6038B" w:rsidRPr="000149AC" w:rsidRDefault="00B6038B" w:rsidP="0003405F">
            <w:pPr>
              <w:ind w:right="285"/>
              <w:textAlignment w:val="baseline"/>
              <w:rPr>
                <w:color w:val="000000" w:themeColor="text1"/>
              </w:rPr>
            </w:pPr>
            <w:r w:rsidRPr="000149AC">
              <w:rPr>
                <w:color w:val="000000" w:themeColor="text1"/>
              </w:rPr>
              <w:t>Tammy Brewer </w:t>
            </w:r>
          </w:p>
        </w:tc>
      </w:tr>
      <w:tr w:rsidR="00B6038B" w:rsidRPr="000149AC" w14:paraId="4DB22276" w14:textId="77777777" w:rsidTr="0003405F">
        <w:trPr>
          <w:trHeight w:val="285"/>
        </w:trPr>
        <w:tc>
          <w:tcPr>
            <w:tcW w:w="3225" w:type="dxa"/>
            <w:tcBorders>
              <w:top w:val="single" w:sz="6" w:space="0" w:color="auto"/>
              <w:left w:val="single" w:sz="6" w:space="0" w:color="auto"/>
              <w:bottom w:val="single" w:sz="6" w:space="0" w:color="auto"/>
              <w:right w:val="single" w:sz="6" w:space="0" w:color="auto"/>
            </w:tcBorders>
            <w:vAlign w:val="center"/>
            <w:hideMark/>
          </w:tcPr>
          <w:p w14:paraId="2DD13384" w14:textId="77777777" w:rsidR="00B6038B" w:rsidRPr="000149AC" w:rsidRDefault="00B6038B" w:rsidP="0003405F">
            <w:pPr>
              <w:ind w:right="285"/>
              <w:textAlignment w:val="baseline"/>
              <w:rPr>
                <w:color w:val="000000" w:themeColor="text1"/>
              </w:rPr>
            </w:pPr>
            <w:r w:rsidRPr="000149AC">
              <w:rPr>
                <w:color w:val="000000" w:themeColor="text1"/>
              </w:rPr>
              <w:t>Tyreesha Hubbard </w:t>
            </w:r>
          </w:p>
        </w:tc>
      </w:tr>
    </w:tbl>
    <w:p w14:paraId="45E0E059" w14:textId="77777777" w:rsidR="00B6038B" w:rsidRPr="000149AC" w:rsidRDefault="00B6038B" w:rsidP="00B6038B">
      <w:pPr>
        <w:pStyle w:val="paragraph"/>
        <w:spacing w:before="0" w:beforeAutospacing="0" w:after="0" w:afterAutospacing="0"/>
        <w:textAlignment w:val="baseline"/>
        <w:rPr>
          <w:color w:val="000000" w:themeColor="text1"/>
        </w:rPr>
      </w:pPr>
    </w:p>
    <w:p w14:paraId="5F0B7F89" w14:textId="77777777" w:rsidR="00B6038B" w:rsidRPr="000149AC" w:rsidRDefault="00B6038B" w:rsidP="00B6038B">
      <w:pPr>
        <w:pStyle w:val="paragraph"/>
        <w:spacing w:before="0" w:beforeAutospacing="0" w:after="0" w:afterAutospacing="0"/>
        <w:ind w:right="285"/>
        <w:jc w:val="center"/>
        <w:rPr>
          <w:rStyle w:val="normaltextrun"/>
          <w:b/>
          <w:bCs/>
          <w:color w:val="000000" w:themeColor="text1"/>
        </w:rPr>
      </w:pPr>
    </w:p>
    <w:p w14:paraId="5728965E" w14:textId="77777777" w:rsidR="00B6038B" w:rsidRPr="000149AC" w:rsidRDefault="00B6038B" w:rsidP="00B6038B">
      <w:pPr>
        <w:pStyle w:val="paragraph"/>
        <w:spacing w:before="0" w:beforeAutospacing="0" w:after="0" w:afterAutospacing="0"/>
        <w:ind w:right="285"/>
        <w:jc w:val="center"/>
        <w:rPr>
          <w:rStyle w:val="eop"/>
          <w:color w:val="000000" w:themeColor="text1"/>
        </w:rPr>
      </w:pPr>
      <w:r w:rsidRPr="000149AC">
        <w:rPr>
          <w:rStyle w:val="normaltextrun"/>
          <w:b/>
          <w:bCs/>
          <w:color w:val="000000" w:themeColor="text1"/>
        </w:rPr>
        <w:t>2025 Advisory Committee Discussion Topics</w:t>
      </w:r>
    </w:p>
    <w:p w14:paraId="4B1D67B1" w14:textId="77777777" w:rsidR="00B6038B" w:rsidRPr="000149AC" w:rsidRDefault="00B6038B">
      <w:pPr>
        <w:pStyle w:val="paragraph"/>
        <w:numPr>
          <w:ilvl w:val="0"/>
          <w:numId w:val="34"/>
        </w:numPr>
        <w:spacing w:before="0" w:beforeAutospacing="0" w:after="0" w:afterAutospacing="0"/>
        <w:textAlignment w:val="baseline"/>
        <w:rPr>
          <w:rStyle w:val="eop"/>
          <w:color w:val="000000" w:themeColor="text1"/>
        </w:rPr>
      </w:pPr>
      <w:r w:rsidRPr="000149AC">
        <w:rPr>
          <w:rStyle w:val="normaltextrun"/>
          <w:b/>
          <w:bCs/>
          <w:color w:val="000000" w:themeColor="text1"/>
        </w:rPr>
        <w:t>Program Overview - T</w:t>
      </w:r>
      <w:r w:rsidRPr="000149AC">
        <w:rPr>
          <w:rStyle w:val="normaltextrun"/>
          <w:color w:val="000000" w:themeColor="text1"/>
        </w:rPr>
        <w:t>he Human Services Program offers a Bachelor of Science in Human Services designed to prepare graduates for ethical, culturally responsive practice in diverse service settings. The curriculum emphasizes professional ethics, service delivery systems, cultural competence, approximately 450 hours of supervised internship experience, and a capstone project that integrates theory and applied practice. The program also offers a Child Advocacy Minor, which focuses on child maltreatment, responses to abuse and neglect, and applied internship experiences, as well as a Nonprofit Management Minor/Certificate emphasizing governance, fundraising, talent management, and nonprofit leadership.</w:t>
      </w:r>
    </w:p>
    <w:p w14:paraId="421FDF72" w14:textId="77777777" w:rsidR="00B6038B" w:rsidRPr="000149AC" w:rsidRDefault="00B6038B">
      <w:pPr>
        <w:pStyle w:val="paragraph"/>
        <w:numPr>
          <w:ilvl w:val="0"/>
          <w:numId w:val="34"/>
        </w:numPr>
        <w:spacing w:before="0" w:beforeAutospacing="0" w:after="0" w:afterAutospacing="0"/>
        <w:textAlignment w:val="baseline"/>
        <w:rPr>
          <w:rStyle w:val="eop"/>
          <w:color w:val="000000" w:themeColor="text1"/>
        </w:rPr>
      </w:pPr>
      <w:r w:rsidRPr="000149AC">
        <w:rPr>
          <w:rStyle w:val="normaltextrun"/>
          <w:b/>
          <w:bCs/>
          <w:color w:val="000000" w:themeColor="text1"/>
        </w:rPr>
        <w:t>In response to emerging workforce needs, </w:t>
      </w:r>
      <w:r w:rsidRPr="000149AC">
        <w:rPr>
          <w:rStyle w:val="normaltextrun"/>
          <w:color w:val="000000" w:themeColor="text1"/>
        </w:rPr>
        <w:t>the program is developing a Behavioral Health Minor scheduled for implementation in Fall 2026. This minor is designed to prepare students for paraprofessional roles in behavioral health settings and includes coursework in behavioral health foundations, addiction and recovery, crisis response, interprofessional collaboration, and alternatives to policing through partnerships with 988 and mobile crisis units. In addition, students have access to free supplemental micro</w:t>
      </w:r>
      <w:r w:rsidRPr="000149AC">
        <w:rPr>
          <w:rStyle w:val="normaltextrun"/>
          <w:color w:val="000000" w:themeColor="text1"/>
        </w:rPr>
        <w:noBreakHyphen/>
        <w:t>credential training aligned with behavioral health competencies, providing opportunities to enhance workforce</w:t>
      </w:r>
      <w:r w:rsidRPr="000149AC">
        <w:rPr>
          <w:rStyle w:val="normaltextrun"/>
          <w:color w:val="000000" w:themeColor="text1"/>
        </w:rPr>
        <w:noBreakHyphen/>
        <w:t>relevant skills beyond required coursework.</w:t>
      </w:r>
    </w:p>
    <w:p w14:paraId="5BCBF2B4" w14:textId="77777777" w:rsidR="00B6038B" w:rsidRPr="000149AC" w:rsidRDefault="00B6038B">
      <w:pPr>
        <w:pStyle w:val="paragraph"/>
        <w:numPr>
          <w:ilvl w:val="0"/>
          <w:numId w:val="34"/>
        </w:numPr>
        <w:spacing w:before="0" w:beforeAutospacing="0" w:after="0" w:afterAutospacing="0"/>
        <w:textAlignment w:val="baseline"/>
        <w:rPr>
          <w:rStyle w:val="eop"/>
          <w:color w:val="000000" w:themeColor="text1"/>
        </w:rPr>
      </w:pPr>
      <w:r w:rsidRPr="000149AC">
        <w:rPr>
          <w:rStyle w:val="normaltextrun"/>
          <w:b/>
          <w:bCs/>
          <w:color w:val="000000" w:themeColor="text1"/>
        </w:rPr>
        <w:t>Advisory Committee Feedback and Program Improvement </w:t>
      </w:r>
      <w:r w:rsidRPr="000149AC">
        <w:rPr>
          <w:rStyle w:val="normaltextrun"/>
          <w:color w:val="000000" w:themeColor="text1"/>
        </w:rPr>
        <w:t>- Advisory Committee members provided substantive feedback focused on strengthening student preparation in high</w:t>
      </w:r>
      <w:r w:rsidRPr="000149AC">
        <w:rPr>
          <w:rStyle w:val="normaltextrun"/>
          <w:color w:val="000000" w:themeColor="text1"/>
        </w:rPr>
        <w:noBreakHyphen/>
        <w:t>demand practice areas. Key recommendations included increased emphasis on trauma</w:t>
      </w:r>
      <w:r w:rsidRPr="000149AC">
        <w:rPr>
          <w:rStyle w:val="normaltextrun"/>
          <w:color w:val="000000" w:themeColor="text1"/>
        </w:rPr>
        <w:noBreakHyphen/>
        <w:t>informed practice, crisis intervention skills, and youth</w:t>
      </w:r>
      <w:r w:rsidRPr="000149AC">
        <w:rPr>
          <w:rStyle w:val="normaltextrun"/>
          <w:color w:val="000000" w:themeColor="text1"/>
        </w:rPr>
        <w:noBreakHyphen/>
        <w:t>specific interventions. Committee members with expertise in senior services emphasized the importance of training students to distinguish dementia</w:t>
      </w:r>
      <w:r w:rsidRPr="000149AC">
        <w:rPr>
          <w:rStyle w:val="normaltextrun"/>
          <w:color w:val="000000" w:themeColor="text1"/>
        </w:rPr>
        <w:noBreakHyphen/>
        <w:t>related conditions from mental health disorders and to provide effective caregiver support and grief</w:t>
      </w:r>
      <w:r w:rsidRPr="000149AC">
        <w:rPr>
          <w:rStyle w:val="normaltextrun"/>
          <w:color w:val="000000" w:themeColor="text1"/>
        </w:rPr>
        <w:noBreakHyphen/>
        <w:t>related services. The committee also highlighted the value of integrating modern case</w:t>
      </w:r>
      <w:r w:rsidRPr="000149AC">
        <w:rPr>
          <w:rStyle w:val="normaltextrun"/>
          <w:color w:val="000000" w:themeColor="text1"/>
        </w:rPr>
        <w:noBreakHyphen/>
        <w:t>management and resource</w:t>
      </w:r>
      <w:r w:rsidRPr="000149AC">
        <w:rPr>
          <w:rStyle w:val="normaltextrun"/>
          <w:color w:val="000000" w:themeColor="text1"/>
        </w:rPr>
        <w:noBreakHyphen/>
        <w:t>navigation tools into coursework and field experiences.</w:t>
      </w:r>
    </w:p>
    <w:p w14:paraId="3A2AB883" w14:textId="77777777" w:rsidR="00B6038B" w:rsidRPr="000149AC" w:rsidRDefault="00B6038B">
      <w:pPr>
        <w:pStyle w:val="paragraph"/>
        <w:numPr>
          <w:ilvl w:val="0"/>
          <w:numId w:val="34"/>
        </w:numPr>
        <w:spacing w:before="0" w:beforeAutospacing="0" w:after="0" w:afterAutospacing="0"/>
        <w:textAlignment w:val="baseline"/>
        <w:rPr>
          <w:rStyle w:val="eop"/>
          <w:color w:val="000000" w:themeColor="text1"/>
        </w:rPr>
      </w:pPr>
      <w:r w:rsidRPr="000149AC">
        <w:rPr>
          <w:rStyle w:val="normaltextrun"/>
          <w:color w:val="000000" w:themeColor="text1"/>
        </w:rPr>
        <w:t>Members </w:t>
      </w:r>
      <w:r w:rsidRPr="000149AC">
        <w:rPr>
          <w:rStyle w:val="normaltextrun"/>
          <w:b/>
          <w:bCs/>
          <w:color w:val="000000" w:themeColor="text1"/>
        </w:rPr>
        <w:t>further recommended </w:t>
      </w:r>
      <w:r w:rsidRPr="000149AC">
        <w:rPr>
          <w:rStyle w:val="normaltextrun"/>
          <w:color w:val="000000" w:themeColor="text1"/>
        </w:rPr>
        <w:t>prioritizing preventive mental health and emotional well</w:t>
      </w:r>
      <w:r w:rsidRPr="000149AC">
        <w:rPr>
          <w:rStyle w:val="normaltextrun"/>
          <w:color w:val="000000" w:themeColor="text1"/>
        </w:rPr>
        <w:noBreakHyphen/>
        <w:t>being for youth and expanding training in evidence</w:t>
      </w:r>
      <w:r w:rsidRPr="000149AC">
        <w:rPr>
          <w:rStyle w:val="normaltextrun"/>
          <w:color w:val="000000" w:themeColor="text1"/>
        </w:rPr>
        <w:noBreakHyphen/>
        <w:t>based behavioral health competencies, including de</w:t>
      </w:r>
      <w:r w:rsidRPr="000149AC">
        <w:rPr>
          <w:rStyle w:val="normaltextrun"/>
          <w:color w:val="000000" w:themeColor="text1"/>
        </w:rPr>
        <w:noBreakHyphen/>
        <w:t>escalation strategies, motivational interviewing, adverse childhood experiences (ACEs), youth crisis response, and caregiver support. These recommendations directly inform ongoing curriculum review and the development of the Behavioral Health Minor.</w:t>
      </w:r>
    </w:p>
    <w:p w14:paraId="13F53A42" w14:textId="77777777" w:rsidR="00B6038B" w:rsidRPr="000149AC" w:rsidRDefault="00B6038B">
      <w:pPr>
        <w:pStyle w:val="paragraph"/>
        <w:numPr>
          <w:ilvl w:val="0"/>
          <w:numId w:val="34"/>
        </w:numPr>
        <w:spacing w:before="0" w:beforeAutospacing="0" w:after="0" w:afterAutospacing="0"/>
        <w:textAlignment w:val="baseline"/>
        <w:rPr>
          <w:rStyle w:val="eop"/>
          <w:color w:val="000000" w:themeColor="text1"/>
        </w:rPr>
      </w:pPr>
      <w:r w:rsidRPr="000149AC">
        <w:rPr>
          <w:rStyle w:val="normaltextrun"/>
          <w:b/>
          <w:bCs/>
          <w:color w:val="000000" w:themeColor="text1"/>
        </w:rPr>
        <w:t>Workforce Alignment and Internship Support </w:t>
      </w:r>
      <w:r w:rsidRPr="000149AC">
        <w:rPr>
          <w:rStyle w:val="normaltextrun"/>
          <w:color w:val="000000" w:themeColor="text1"/>
        </w:rPr>
        <w:t>Consistent with accreditation standards emphasizing workforce relevance, the Advisory Committee identified a strong demand for graduates who are flexible and cross</w:t>
      </w:r>
      <w:r w:rsidRPr="000149AC">
        <w:rPr>
          <w:rStyle w:val="normaltextrun"/>
          <w:color w:val="000000" w:themeColor="text1"/>
        </w:rPr>
        <w:noBreakHyphen/>
        <w:t>trained across service systems. High</w:t>
      </w:r>
      <w:r w:rsidRPr="000149AC">
        <w:rPr>
          <w:rStyle w:val="normaltextrun"/>
          <w:color w:val="000000" w:themeColor="text1"/>
        </w:rPr>
        <w:noBreakHyphen/>
        <w:t>need employment areas include crisis response and tele</w:t>
      </w:r>
      <w:r w:rsidRPr="000149AC">
        <w:rPr>
          <w:rStyle w:val="normaltextrun"/>
          <w:color w:val="000000" w:themeColor="text1"/>
        </w:rPr>
        <w:noBreakHyphen/>
        <w:t xml:space="preserve">behavioral health, case management in family support, housing, domestic violence, and youth services, care coordination and system navigation, </w:t>
      </w:r>
      <w:r w:rsidRPr="000149AC">
        <w:rPr>
          <w:rStyle w:val="normaltextrun"/>
          <w:color w:val="000000" w:themeColor="text1"/>
        </w:rPr>
        <w:lastRenderedPageBreak/>
        <w:t>child welfare and legal advocacy, and senior services, including Adult Protective Services–related roles.</w:t>
      </w:r>
    </w:p>
    <w:p w14:paraId="41C8A016" w14:textId="77777777" w:rsidR="00B6038B" w:rsidRPr="000149AC" w:rsidRDefault="00B6038B">
      <w:pPr>
        <w:pStyle w:val="paragraph"/>
        <w:numPr>
          <w:ilvl w:val="0"/>
          <w:numId w:val="34"/>
        </w:numPr>
        <w:spacing w:before="0" w:beforeAutospacing="0" w:after="0" w:afterAutospacing="0"/>
        <w:textAlignment w:val="baseline"/>
        <w:rPr>
          <w:rStyle w:val="eop"/>
          <w:color w:val="000000" w:themeColor="text1"/>
        </w:rPr>
      </w:pPr>
      <w:r w:rsidRPr="000149AC">
        <w:rPr>
          <w:rStyle w:val="normaltextrun"/>
          <w:b/>
          <w:bCs/>
          <w:color w:val="000000" w:themeColor="text1"/>
        </w:rPr>
        <w:t>The committee strongly supported</w:t>
      </w:r>
      <w:r w:rsidRPr="000149AC">
        <w:rPr>
          <w:rStyle w:val="normaltextrun"/>
          <w:color w:val="000000" w:themeColor="text1"/>
        </w:rPr>
        <w:t> </w:t>
      </w:r>
      <w:r w:rsidRPr="000149AC">
        <w:rPr>
          <w:rStyle w:val="normaltextrun"/>
          <w:b/>
          <w:bCs/>
          <w:color w:val="000000" w:themeColor="text1"/>
        </w:rPr>
        <w:t>expanding and strengthening internship opportunities</w:t>
      </w:r>
      <w:r w:rsidRPr="000149AC">
        <w:rPr>
          <w:rStyle w:val="normaltextrun"/>
          <w:color w:val="000000" w:themeColor="text1"/>
        </w:rPr>
        <w:t> by offering additional field placements, exploring paid internship options, and increasing access to skill</w:t>
      </w:r>
      <w:r w:rsidRPr="000149AC">
        <w:rPr>
          <w:rStyle w:val="normaltextrun"/>
          <w:color w:val="000000" w:themeColor="text1"/>
        </w:rPr>
        <w:noBreakHyphen/>
        <w:t>based training and field tools. The program’s ongoing partnerships with law enforcement and community agencies, including Cobb County, were noted as particularly relevant given expanding co</w:t>
      </w:r>
      <w:r w:rsidRPr="000149AC">
        <w:rPr>
          <w:rStyle w:val="normaltextrun"/>
          <w:color w:val="000000" w:themeColor="text1"/>
        </w:rPr>
        <w:noBreakHyphen/>
        <w:t>responder models associated with recent legislative developments.</w:t>
      </w:r>
    </w:p>
    <w:p w14:paraId="48B248FA" w14:textId="77777777" w:rsidR="00B6038B" w:rsidRPr="000149AC" w:rsidRDefault="00B6038B">
      <w:pPr>
        <w:pStyle w:val="paragraph"/>
        <w:numPr>
          <w:ilvl w:val="0"/>
          <w:numId w:val="34"/>
        </w:numPr>
        <w:spacing w:before="0" w:beforeAutospacing="0" w:after="0" w:afterAutospacing="0"/>
        <w:textAlignment w:val="baseline"/>
        <w:rPr>
          <w:rStyle w:val="eop"/>
          <w:color w:val="000000" w:themeColor="text1"/>
        </w:rPr>
      </w:pPr>
      <w:r w:rsidRPr="000149AC">
        <w:rPr>
          <w:rStyle w:val="normaltextrun"/>
          <w:b/>
          <w:bCs/>
          <w:color w:val="000000" w:themeColor="text1"/>
        </w:rPr>
        <w:t>Governance &amp; Continued Improvement - </w:t>
      </w:r>
      <w:r w:rsidRPr="000149AC">
        <w:rPr>
          <w:rStyle w:val="normaltextrun"/>
          <w:color w:val="000000" w:themeColor="text1"/>
        </w:rPr>
        <w:t>As part of its advisory and governance functions, the committee nominated officers for the upcoming term and identified the next steps to support ongoing assessment and improvement. These steps include scheduling two advisory meetings in 2026, conducting formal officer elections, and continuing exploration of paid internship opportunities. Advisory input from this meeting directly informs program planning, curriculum development, and continuous improvement efforts in preparation for the 2027 reaccreditation cycle.</w:t>
      </w:r>
    </w:p>
    <w:p w14:paraId="7AA6889E"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1D40185"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rPr>
        <w:t>2026 Advisory Committee met on March 25th</w:t>
      </w:r>
    </w:p>
    <w:p w14:paraId="1D4B295B" w14:textId="77777777" w:rsidR="00B6038B" w:rsidRPr="000149AC" w:rsidRDefault="00B6038B" w:rsidP="00B6038B">
      <w:pPr>
        <w:pStyle w:val="paragraph"/>
        <w:spacing w:before="0" w:beforeAutospacing="0" w:after="0" w:afterAutospacing="0"/>
        <w:ind w:right="285"/>
        <w:textAlignment w:val="baseline"/>
        <w:rPr>
          <w:rStyle w:val="eop"/>
          <w:color w:val="000000" w:themeColor="text1"/>
        </w:rPr>
      </w:pPr>
      <w:r w:rsidRPr="000149AC">
        <w:rPr>
          <w:rStyle w:val="normaltextrun"/>
          <w:color w:val="000000" w:themeColor="text1"/>
        </w:rPr>
        <w:t xml:space="preserve">         Present: Molly </w:t>
      </w:r>
      <w:proofErr w:type="spellStart"/>
      <w:r w:rsidRPr="000149AC">
        <w:rPr>
          <w:rStyle w:val="normaltextrun"/>
          <w:color w:val="000000" w:themeColor="text1"/>
        </w:rPr>
        <w:t>Abrokwah</w:t>
      </w:r>
      <w:proofErr w:type="spellEnd"/>
      <w:r w:rsidRPr="000149AC">
        <w:rPr>
          <w:rStyle w:val="normaltextrun"/>
          <w:color w:val="000000" w:themeColor="text1"/>
        </w:rPr>
        <w:t xml:space="preserve">, Jasmine Saunders, Shari Martin, Kren Carlise, </w:t>
      </w:r>
      <w:proofErr w:type="spellStart"/>
      <w:r w:rsidRPr="000149AC">
        <w:rPr>
          <w:rStyle w:val="normaltextrun"/>
          <w:color w:val="000000" w:themeColor="text1"/>
        </w:rPr>
        <w:t>Natalece</w:t>
      </w:r>
      <w:proofErr w:type="spellEnd"/>
      <w:r w:rsidRPr="000149AC">
        <w:rPr>
          <w:rStyle w:val="normaltextrun"/>
          <w:color w:val="000000" w:themeColor="text1"/>
        </w:rPr>
        <w:t xml:space="preserve">       Washington, Jacob Allman, Jennifer Glaze &amp; Monica Nandan. </w:t>
      </w:r>
    </w:p>
    <w:p w14:paraId="677E39F5" w14:textId="77777777" w:rsidR="00B6038B" w:rsidRPr="000149AC" w:rsidRDefault="00B6038B" w:rsidP="00B6038B">
      <w:pPr>
        <w:pStyle w:val="paragraph"/>
        <w:spacing w:before="0" w:beforeAutospacing="0" w:after="0" w:afterAutospacing="0"/>
        <w:ind w:right="285"/>
        <w:textAlignment w:val="baseline"/>
        <w:rPr>
          <w:rStyle w:val="eop"/>
          <w:color w:val="000000" w:themeColor="text1"/>
        </w:rPr>
      </w:pPr>
    </w:p>
    <w:p w14:paraId="70826B28" w14:textId="77777777" w:rsidR="00B6038B" w:rsidRPr="000149AC" w:rsidRDefault="00B6038B" w:rsidP="00B6038B">
      <w:pPr>
        <w:pStyle w:val="paragraph"/>
        <w:spacing w:before="0" w:beforeAutospacing="0" w:after="0" w:afterAutospacing="0"/>
        <w:ind w:right="285"/>
        <w:jc w:val="center"/>
        <w:textAlignment w:val="baseline"/>
        <w:rPr>
          <w:rStyle w:val="eop"/>
          <w:color w:val="000000" w:themeColor="text1"/>
        </w:rPr>
      </w:pPr>
      <w:r w:rsidRPr="000149AC">
        <w:rPr>
          <w:rStyle w:val="normaltextrun"/>
          <w:b/>
          <w:bCs/>
          <w:color w:val="000000" w:themeColor="text1"/>
        </w:rPr>
        <w:t>2026 Advisory Committee Discussion Topics</w:t>
      </w:r>
    </w:p>
    <w:p w14:paraId="5655C0BC" w14:textId="77777777" w:rsidR="00B6038B" w:rsidRPr="000149AC" w:rsidRDefault="00B6038B">
      <w:pPr>
        <w:pStyle w:val="paragraph"/>
        <w:numPr>
          <w:ilvl w:val="0"/>
          <w:numId w:val="35"/>
        </w:numPr>
        <w:spacing w:before="0" w:beforeAutospacing="0" w:after="0" w:afterAutospacing="0"/>
        <w:textAlignment w:val="baseline"/>
        <w:rPr>
          <w:rStyle w:val="eop"/>
          <w:color w:val="000000" w:themeColor="text1"/>
        </w:rPr>
      </w:pPr>
      <w:r w:rsidRPr="000149AC">
        <w:rPr>
          <w:rStyle w:val="normaltextrun"/>
          <w:color w:val="000000" w:themeColor="text1"/>
        </w:rPr>
        <w:t>Approval of changes to notes from November 2025</w:t>
      </w:r>
    </w:p>
    <w:p w14:paraId="32CFD905" w14:textId="77777777" w:rsidR="00B6038B" w:rsidRPr="000149AC" w:rsidRDefault="00B6038B">
      <w:pPr>
        <w:pStyle w:val="paragraph"/>
        <w:numPr>
          <w:ilvl w:val="0"/>
          <w:numId w:val="35"/>
        </w:numPr>
        <w:spacing w:before="0" w:beforeAutospacing="0" w:after="0" w:afterAutospacing="0"/>
        <w:textAlignment w:val="baseline"/>
        <w:rPr>
          <w:rStyle w:val="eop"/>
          <w:color w:val="000000" w:themeColor="text1"/>
        </w:rPr>
      </w:pPr>
      <w:r w:rsidRPr="000149AC">
        <w:rPr>
          <w:rStyle w:val="normaltextrun"/>
          <w:color w:val="000000" w:themeColor="text1"/>
        </w:rPr>
        <w:t xml:space="preserve">Election of officers (Chairperson, Vice Chair, Secretary) with candidates Amanda Watkins, Dr. Tyreesha Hubbard, and </w:t>
      </w:r>
      <w:proofErr w:type="spellStart"/>
      <w:r w:rsidRPr="000149AC">
        <w:rPr>
          <w:rStyle w:val="normaltextrun"/>
          <w:color w:val="000000" w:themeColor="text1"/>
        </w:rPr>
        <w:t>Natalece</w:t>
      </w:r>
      <w:proofErr w:type="spellEnd"/>
      <w:r w:rsidRPr="000149AC">
        <w:rPr>
          <w:rStyle w:val="normaltextrun"/>
          <w:color w:val="000000" w:themeColor="text1"/>
        </w:rPr>
        <w:t xml:space="preserve"> Washington as Chairperson </w:t>
      </w:r>
    </w:p>
    <w:p w14:paraId="6AC55DCB" w14:textId="77777777" w:rsidR="00B6038B" w:rsidRPr="000149AC" w:rsidRDefault="00B6038B">
      <w:pPr>
        <w:pStyle w:val="paragraph"/>
        <w:numPr>
          <w:ilvl w:val="0"/>
          <w:numId w:val="35"/>
        </w:numPr>
        <w:spacing w:before="0" w:beforeAutospacing="0" w:after="0" w:afterAutospacing="0"/>
        <w:textAlignment w:val="baseline"/>
        <w:rPr>
          <w:rStyle w:val="eop"/>
          <w:color w:val="000000" w:themeColor="text1"/>
        </w:rPr>
      </w:pPr>
      <w:r w:rsidRPr="000149AC">
        <w:rPr>
          <w:rStyle w:val="normaltextrun"/>
          <w:color w:val="000000" w:themeColor="text1"/>
        </w:rPr>
        <w:t>Paid internship opportunities focusing on scholarship funding, payment methods, and sustainability. Guest speakers for various Human Services courses</w:t>
      </w:r>
    </w:p>
    <w:p w14:paraId="30AC31CD" w14:textId="77777777" w:rsidR="00B6038B" w:rsidRPr="000149AC" w:rsidRDefault="00B6038B">
      <w:pPr>
        <w:pStyle w:val="paragraph"/>
        <w:numPr>
          <w:ilvl w:val="0"/>
          <w:numId w:val="35"/>
        </w:numPr>
        <w:spacing w:before="0" w:beforeAutospacing="0" w:after="0" w:afterAutospacing="0"/>
        <w:textAlignment w:val="baseline"/>
        <w:rPr>
          <w:rStyle w:val="eop"/>
          <w:color w:val="000000" w:themeColor="text1"/>
        </w:rPr>
      </w:pPr>
      <w:r w:rsidRPr="000149AC">
        <w:rPr>
          <w:rStyle w:val="normaltextrun"/>
          <w:color w:val="000000" w:themeColor="text1"/>
        </w:rPr>
        <w:t>Employment ideas for 22-35 graduates in Spring/Summer 2026</w:t>
      </w:r>
    </w:p>
    <w:p w14:paraId="58FF6574" w14:textId="77777777" w:rsidR="00B6038B" w:rsidRPr="000149AC" w:rsidRDefault="00B6038B">
      <w:pPr>
        <w:pStyle w:val="paragraph"/>
        <w:numPr>
          <w:ilvl w:val="0"/>
          <w:numId w:val="35"/>
        </w:numPr>
        <w:spacing w:before="0" w:beforeAutospacing="0" w:after="0" w:afterAutospacing="0"/>
        <w:textAlignment w:val="baseline"/>
        <w:rPr>
          <w:rStyle w:val="eop"/>
          <w:color w:val="000000" w:themeColor="text1"/>
        </w:rPr>
      </w:pPr>
      <w:r w:rsidRPr="000149AC">
        <w:rPr>
          <w:rStyle w:val="normaltextrun"/>
          <w:color w:val="000000" w:themeColor="text1"/>
        </w:rPr>
        <w:t>Key alumni survey findings about career paths </w:t>
      </w:r>
    </w:p>
    <w:p w14:paraId="58E40721" w14:textId="77777777" w:rsidR="00B6038B" w:rsidRPr="000149AC" w:rsidRDefault="00B6038B">
      <w:pPr>
        <w:pStyle w:val="paragraph"/>
        <w:numPr>
          <w:ilvl w:val="0"/>
          <w:numId w:val="35"/>
        </w:numPr>
        <w:spacing w:before="0" w:beforeAutospacing="0" w:after="0" w:afterAutospacing="0"/>
        <w:textAlignment w:val="baseline"/>
        <w:rPr>
          <w:rStyle w:val="eop"/>
          <w:color w:val="000000" w:themeColor="text1"/>
        </w:rPr>
      </w:pPr>
      <w:r w:rsidRPr="000149AC">
        <w:rPr>
          <w:rStyle w:val="normaltextrun"/>
          <w:color w:val="000000" w:themeColor="text1"/>
        </w:rPr>
        <w:t>Sharing November 2025 discussions with faculty in May 2026</w:t>
      </w:r>
    </w:p>
    <w:p w14:paraId="3EF25DB9" w14:textId="77777777" w:rsidR="00B6038B" w:rsidRPr="000149AC" w:rsidRDefault="00B6038B">
      <w:pPr>
        <w:pStyle w:val="paragraph"/>
        <w:numPr>
          <w:ilvl w:val="0"/>
          <w:numId w:val="35"/>
        </w:numPr>
        <w:spacing w:before="0" w:beforeAutospacing="0" w:after="0" w:afterAutospacing="0"/>
        <w:textAlignment w:val="baseline"/>
        <w:rPr>
          <w:rStyle w:val="eop"/>
          <w:color w:val="000000" w:themeColor="text1"/>
        </w:rPr>
      </w:pPr>
      <w:r w:rsidRPr="000149AC">
        <w:rPr>
          <w:rStyle w:val="normaltextrun"/>
          <w:color w:val="000000" w:themeColor="text1"/>
        </w:rPr>
        <w:t>Open department positions</w:t>
      </w:r>
    </w:p>
    <w:p w14:paraId="730248C9" w14:textId="77777777" w:rsidR="00B6038B" w:rsidRPr="000149AC" w:rsidRDefault="00B6038B">
      <w:pPr>
        <w:pStyle w:val="paragraph"/>
        <w:numPr>
          <w:ilvl w:val="0"/>
          <w:numId w:val="35"/>
        </w:numPr>
        <w:spacing w:before="0" w:beforeAutospacing="0" w:after="0" w:afterAutospacing="0"/>
        <w:textAlignment w:val="baseline"/>
        <w:rPr>
          <w:rStyle w:val="eop"/>
          <w:color w:val="000000" w:themeColor="text1"/>
        </w:rPr>
      </w:pPr>
      <w:r w:rsidRPr="000149AC">
        <w:rPr>
          <w:rStyle w:val="normaltextrun"/>
          <w:color w:val="000000" w:themeColor="text1"/>
        </w:rPr>
        <w:t>Planning the next meeting agenda including funding</w:t>
      </w:r>
    </w:p>
    <w:p w14:paraId="39AF4B45" w14:textId="77777777" w:rsidR="00B6038B" w:rsidRPr="000149AC" w:rsidRDefault="00B6038B">
      <w:pPr>
        <w:pStyle w:val="paragraph"/>
        <w:numPr>
          <w:ilvl w:val="0"/>
          <w:numId w:val="35"/>
        </w:numPr>
        <w:spacing w:before="0" w:beforeAutospacing="0" w:after="0" w:afterAutospacing="0"/>
        <w:textAlignment w:val="baseline"/>
        <w:rPr>
          <w:rStyle w:val="eop"/>
          <w:color w:val="000000" w:themeColor="text1"/>
        </w:rPr>
      </w:pPr>
      <w:r w:rsidRPr="000149AC">
        <w:rPr>
          <w:rStyle w:val="normaltextrun"/>
          <w:color w:val="000000" w:themeColor="text1"/>
        </w:rPr>
        <w:t>Curriculum Development</w:t>
      </w:r>
    </w:p>
    <w:p w14:paraId="14E76079" w14:textId="77777777" w:rsidR="00B6038B" w:rsidRPr="000149AC" w:rsidRDefault="00B6038B">
      <w:pPr>
        <w:pStyle w:val="paragraph"/>
        <w:numPr>
          <w:ilvl w:val="0"/>
          <w:numId w:val="35"/>
        </w:numPr>
        <w:spacing w:before="0" w:beforeAutospacing="0" w:after="0" w:afterAutospacing="0"/>
        <w:textAlignment w:val="baseline"/>
        <w:rPr>
          <w:rStyle w:val="normaltextrun"/>
          <w:color w:val="000000" w:themeColor="text1"/>
        </w:rPr>
      </w:pPr>
      <w:r w:rsidRPr="000149AC">
        <w:rPr>
          <w:rStyle w:val="normaltextrun"/>
          <w:color w:val="000000" w:themeColor="text1"/>
        </w:rPr>
        <w:t>Upcoming 2027 Reaccreditation </w:t>
      </w:r>
    </w:p>
    <w:p w14:paraId="0B6CC399"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66987C8D"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color w:val="000000" w:themeColor="text1"/>
          <w:highlight w:val="yellow"/>
        </w:rPr>
        <w:t>2026 Advisory Committee met on Oct 28</w:t>
      </w:r>
      <w:r w:rsidRPr="000149AC">
        <w:rPr>
          <w:rStyle w:val="normaltextrun"/>
          <w:color w:val="000000" w:themeColor="text1"/>
          <w:highlight w:val="yellow"/>
          <w:vertAlign w:val="superscript"/>
        </w:rPr>
        <w:t>th</w:t>
      </w:r>
    </w:p>
    <w:p w14:paraId="02EF215E" w14:textId="77777777" w:rsidR="00B6038B" w:rsidRPr="000149AC" w:rsidRDefault="00B6038B" w:rsidP="00B6038B">
      <w:pPr>
        <w:pStyle w:val="paragraph"/>
        <w:spacing w:before="0" w:beforeAutospacing="0" w:after="0" w:afterAutospacing="0"/>
        <w:textAlignment w:val="baseline"/>
        <w:rPr>
          <w:color w:val="000000" w:themeColor="text1"/>
        </w:rPr>
      </w:pPr>
    </w:p>
    <w:p w14:paraId="2ADFB518" w14:textId="77777777" w:rsidR="00B6038B" w:rsidRPr="000149AC" w:rsidRDefault="00B6038B" w:rsidP="00B6038B">
      <w:pPr>
        <w:pStyle w:val="paragraph"/>
        <w:spacing w:before="0" w:beforeAutospacing="0" w:after="0" w:afterAutospacing="0"/>
        <w:ind w:right="210"/>
        <w:textAlignment w:val="baseline"/>
        <w:rPr>
          <w:rStyle w:val="eop"/>
          <w:color w:val="000000" w:themeColor="text1"/>
        </w:rPr>
      </w:pPr>
      <w:r w:rsidRPr="000149AC">
        <w:rPr>
          <w:rStyle w:val="normaltextrun"/>
          <w:color w:val="000000" w:themeColor="text1"/>
        </w:rPr>
        <w:t xml:space="preserve">      3b 3. </w:t>
      </w:r>
      <w:r w:rsidRPr="000149AC">
        <w:rPr>
          <w:rStyle w:val="normaltextrun"/>
          <w:color w:val="000000" w:themeColor="text1"/>
          <w:shd w:val="clear" w:color="auto" w:fill="FFFF00"/>
        </w:rPr>
        <w:t>A narrative or table of how the committee interfaces with the program in relationship to specific issues.</w:t>
      </w:r>
    </w:p>
    <w:p w14:paraId="6333180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3A2EED16"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354A4593"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The HS Advisory Board identified the following items to bolster their contribution to the programs:</w:t>
      </w:r>
      <w:r w:rsidRPr="000149AC">
        <w:rPr>
          <w:rStyle w:val="normaltextrun"/>
          <w:b/>
          <w:color w:val="000000" w:themeColor="text1"/>
        </w:rPr>
        <w:t> </w:t>
      </w:r>
    </w:p>
    <w:p w14:paraId="7D5BF768" w14:textId="77777777" w:rsidR="00B6038B" w:rsidRPr="000149AC" w:rsidRDefault="00B6038B">
      <w:pPr>
        <w:pStyle w:val="paragraph"/>
        <w:numPr>
          <w:ilvl w:val="0"/>
          <w:numId w:val="36"/>
        </w:numPr>
        <w:spacing w:before="0" w:beforeAutospacing="0" w:after="0" w:afterAutospacing="0"/>
        <w:textAlignment w:val="baseline"/>
        <w:rPr>
          <w:rStyle w:val="eop"/>
          <w:color w:val="000000" w:themeColor="text1"/>
        </w:rPr>
      </w:pPr>
      <w:r w:rsidRPr="000149AC">
        <w:rPr>
          <w:rStyle w:val="normaltextrun"/>
          <w:color w:val="000000" w:themeColor="text1"/>
        </w:rPr>
        <w:t>Implement a strategic approach to add new members (e.g., lawyer, banker)</w:t>
      </w:r>
    </w:p>
    <w:p w14:paraId="4C2F5D45" w14:textId="77777777" w:rsidR="00B6038B" w:rsidRPr="000149AC" w:rsidRDefault="00B6038B">
      <w:pPr>
        <w:pStyle w:val="paragraph"/>
        <w:numPr>
          <w:ilvl w:val="0"/>
          <w:numId w:val="36"/>
        </w:numPr>
        <w:spacing w:before="0" w:beforeAutospacing="0" w:after="0" w:afterAutospacing="0"/>
        <w:textAlignment w:val="baseline"/>
        <w:rPr>
          <w:rStyle w:val="eop"/>
          <w:color w:val="000000" w:themeColor="text1"/>
        </w:rPr>
      </w:pPr>
      <w:r w:rsidRPr="000149AC">
        <w:rPr>
          <w:rStyle w:val="normaltextrun"/>
          <w:color w:val="000000" w:themeColor="text1"/>
        </w:rPr>
        <w:t>Explore external charitable funding sources,</w:t>
      </w:r>
    </w:p>
    <w:p w14:paraId="501A1015" w14:textId="77777777" w:rsidR="00B6038B" w:rsidRPr="000149AC" w:rsidRDefault="00B6038B">
      <w:pPr>
        <w:pStyle w:val="paragraph"/>
        <w:numPr>
          <w:ilvl w:val="0"/>
          <w:numId w:val="36"/>
        </w:numPr>
        <w:spacing w:before="0" w:beforeAutospacing="0" w:after="0" w:afterAutospacing="0"/>
        <w:textAlignment w:val="baseline"/>
        <w:rPr>
          <w:rStyle w:val="eop"/>
          <w:color w:val="000000" w:themeColor="text1"/>
        </w:rPr>
      </w:pPr>
      <w:r w:rsidRPr="000149AC">
        <w:rPr>
          <w:rStyle w:val="normaltextrun"/>
          <w:color w:val="000000" w:themeColor="text1"/>
        </w:rPr>
        <w:t>Interface with the college advisory board when formed as necessary, and</w:t>
      </w:r>
      <w:r w:rsidRPr="000149AC">
        <w:rPr>
          <w:rStyle w:val="normaltextrun"/>
          <w:b/>
          <w:color w:val="000000" w:themeColor="text1"/>
        </w:rPr>
        <w:t> </w:t>
      </w:r>
    </w:p>
    <w:p w14:paraId="12E7E4AD" w14:textId="77777777" w:rsidR="00B6038B" w:rsidRPr="000149AC" w:rsidRDefault="00B6038B">
      <w:pPr>
        <w:pStyle w:val="paragraph"/>
        <w:numPr>
          <w:ilvl w:val="0"/>
          <w:numId w:val="36"/>
        </w:numPr>
        <w:spacing w:before="0" w:beforeAutospacing="0" w:after="0" w:afterAutospacing="0"/>
        <w:textAlignment w:val="baseline"/>
        <w:rPr>
          <w:rStyle w:val="eop"/>
          <w:color w:val="000000" w:themeColor="text1"/>
        </w:rPr>
      </w:pPr>
      <w:r w:rsidRPr="000149AC">
        <w:rPr>
          <w:rStyle w:val="normaltextrun"/>
          <w:color w:val="000000" w:themeColor="text1"/>
        </w:rPr>
        <w:lastRenderedPageBreak/>
        <w:t>Develop working committees and ad hoc or sub-committees as indicated.</w:t>
      </w:r>
    </w:p>
    <w:p w14:paraId="653C7BAA" w14:textId="77777777" w:rsidR="00B6038B" w:rsidRPr="000149AC" w:rsidRDefault="00B6038B">
      <w:pPr>
        <w:pStyle w:val="paragraph"/>
        <w:numPr>
          <w:ilvl w:val="0"/>
          <w:numId w:val="36"/>
        </w:numPr>
        <w:spacing w:before="0" w:beforeAutospacing="0" w:after="0" w:afterAutospacing="0"/>
        <w:textAlignment w:val="baseline"/>
        <w:rPr>
          <w:rStyle w:val="eop"/>
          <w:color w:val="000000" w:themeColor="text1"/>
        </w:rPr>
      </w:pPr>
      <w:r w:rsidRPr="000149AC">
        <w:rPr>
          <w:rStyle w:val="normaltextrun"/>
          <w:color w:val="000000" w:themeColor="text1"/>
        </w:rPr>
        <w:t>Assist in locating professional speakers for the program.</w:t>
      </w:r>
    </w:p>
    <w:p w14:paraId="5C611926" w14:textId="77777777" w:rsidR="00B6038B" w:rsidRPr="000149AC" w:rsidRDefault="00B6038B">
      <w:pPr>
        <w:pStyle w:val="paragraph"/>
        <w:numPr>
          <w:ilvl w:val="0"/>
          <w:numId w:val="36"/>
        </w:numPr>
        <w:spacing w:before="0" w:beforeAutospacing="0" w:after="0" w:afterAutospacing="0"/>
        <w:textAlignment w:val="baseline"/>
        <w:rPr>
          <w:rStyle w:val="eop"/>
          <w:color w:val="000000" w:themeColor="text1"/>
        </w:rPr>
      </w:pPr>
      <w:r w:rsidRPr="000149AC">
        <w:rPr>
          <w:rStyle w:val="normaltextrun"/>
          <w:color w:val="000000" w:themeColor="text1"/>
        </w:rPr>
        <w:t>Identify more diverse internship locations.</w:t>
      </w:r>
    </w:p>
    <w:p w14:paraId="140EB254" w14:textId="77777777" w:rsidR="00B6038B" w:rsidRPr="000149AC" w:rsidRDefault="00B6038B">
      <w:pPr>
        <w:pStyle w:val="paragraph"/>
        <w:numPr>
          <w:ilvl w:val="0"/>
          <w:numId w:val="36"/>
        </w:numPr>
        <w:spacing w:before="0" w:beforeAutospacing="0" w:after="0" w:afterAutospacing="0"/>
        <w:textAlignment w:val="baseline"/>
        <w:rPr>
          <w:rStyle w:val="normaltextrun"/>
          <w:color w:val="000000" w:themeColor="text1"/>
        </w:rPr>
      </w:pPr>
      <w:r w:rsidRPr="000149AC">
        <w:rPr>
          <w:rStyle w:val="normaltextrun"/>
          <w:color w:val="000000" w:themeColor="text1"/>
        </w:rPr>
        <w:t>Act as guest speakers in HS classes.</w:t>
      </w:r>
    </w:p>
    <w:p w14:paraId="12DC0D18"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1EEF1DA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xml:space="preserve">With the two leadership changes in the HS program management, ensuring consistency in meeting has been a key task of the Program Director.  In 2026, the three leadership roles for the committee were elected and the Program Director is working closely with them to implement some of the aforementioned recommendations.  </w:t>
      </w:r>
    </w:p>
    <w:p w14:paraId="565036AD" w14:textId="77777777" w:rsidR="00B6038B" w:rsidRPr="000149AC" w:rsidRDefault="00B6038B" w:rsidP="00B6038B">
      <w:pPr>
        <w:pStyle w:val="paragraph"/>
        <w:spacing w:before="0" w:beforeAutospacing="0" w:after="0" w:afterAutospacing="0"/>
        <w:textAlignment w:val="baseline"/>
        <w:rPr>
          <w:color w:val="000000" w:themeColor="text1"/>
        </w:rPr>
      </w:pPr>
    </w:p>
    <w:p w14:paraId="5E4E637C" w14:textId="77777777" w:rsidR="00B6038B" w:rsidRPr="000149AC" w:rsidRDefault="00B6038B" w:rsidP="00B6038B">
      <w:pPr>
        <w:pStyle w:val="paragraph"/>
        <w:spacing w:before="0" w:beforeAutospacing="0" w:after="0" w:afterAutospacing="0"/>
        <w:ind w:left="105" w:right="495"/>
        <w:textAlignment w:val="baseline"/>
        <w:rPr>
          <w:rStyle w:val="eop"/>
          <w:color w:val="000000" w:themeColor="text1"/>
        </w:rPr>
      </w:pPr>
      <w:r w:rsidRPr="000149AC">
        <w:rPr>
          <w:color w:val="000000" w:themeColor="text1"/>
        </w:rPr>
        <w:t xml:space="preserve">3c. </w:t>
      </w:r>
      <w:r w:rsidRPr="000149AC">
        <w:rPr>
          <w:rStyle w:val="normaltextrun"/>
          <w:color w:val="000000" w:themeColor="text1"/>
          <w:shd w:val="clear" w:color="auto" w:fill="FFFF00"/>
        </w:rPr>
        <w:t>Describe other mechanisms, if any, used to respond to changing needs in the human services field.  </w:t>
      </w:r>
    </w:p>
    <w:p w14:paraId="004B87A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6CA0ECCF"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74A9AFCB"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2CC9EADE"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HS faculty members are actively engaged in human services organizations at the local, national, and international levels. They participate in ongoing professional development to remain current with developments in both the human services profession and human services education. Locally, several faculty members serve as consultants or as members of Boards of Directors and Advisory Boards for community</w:t>
      </w:r>
      <w:r w:rsidRPr="000149AC">
        <w:rPr>
          <w:rStyle w:val="nobreakhyphenblob"/>
          <w:color w:val="000000" w:themeColor="text1"/>
        </w:rPr>
        <w:noBreakHyphen/>
      </w:r>
      <w:r w:rsidRPr="000149AC">
        <w:rPr>
          <w:rStyle w:val="normaltextrun"/>
          <w:color w:val="000000" w:themeColor="text1"/>
        </w:rPr>
        <w:t>based organizations, and one recently retired faculty member founded a nonprofit organization.</w:t>
      </w:r>
    </w:p>
    <w:p w14:paraId="594424AF" w14:textId="77777777" w:rsidR="00B6038B" w:rsidRPr="000149AC" w:rsidRDefault="00B6038B" w:rsidP="00B6038B">
      <w:pPr>
        <w:pStyle w:val="paragraph"/>
        <w:spacing w:before="0" w:after="0"/>
        <w:textAlignment w:val="baseline"/>
        <w:rPr>
          <w:rStyle w:val="normaltextrun"/>
          <w:color w:val="000000" w:themeColor="text1"/>
        </w:rPr>
      </w:pPr>
      <w:r w:rsidRPr="000149AC">
        <w:rPr>
          <w:rStyle w:val="normaltextrun"/>
          <w:color w:val="000000" w:themeColor="text1"/>
        </w:rPr>
        <w:t xml:space="preserve">In addition to attending and presenting professional seminars and conferences, faculty members conduct independent research and integrate relevant findings into the curriculum. A majority of part-time faculty are currently practicing professionals who bring contemporary expertise and intervention strategies directly into their work with HS students. Through this sustained professional involvement, faculty ensure that current issues, emerging trends, and best practices are consistently reflected in the Human Services curriculum.  </w:t>
      </w:r>
    </w:p>
    <w:p w14:paraId="264025D7" w14:textId="77777777" w:rsidR="00B6038B" w:rsidRPr="000149AC" w:rsidRDefault="00B6038B" w:rsidP="00B6038B">
      <w:pPr>
        <w:pStyle w:val="paragraph"/>
        <w:spacing w:before="0" w:after="0"/>
        <w:textAlignment w:val="baseline"/>
        <w:rPr>
          <w:color w:val="000000" w:themeColor="text1"/>
        </w:rPr>
      </w:pPr>
      <w:r w:rsidRPr="000149AC">
        <w:rPr>
          <w:rStyle w:val="normaltextrun"/>
          <w:color w:val="000000" w:themeColor="text1"/>
        </w:rPr>
        <w:t xml:space="preserve">Additionally, HS program leadership, reviews the annual Exit Survey completed by students graduating from the program, as well as the final supervisor evaluation completed in HS 4950, along with Alumni Survey, to identify gaps/holes in the curriculum, and employment trends.  The leadership shares this data with the advisory committee members, inviting them to guide their recommendations.  For instance, based on this data, micro-credential training has been embedded into some of the courses (internship seminar) to enhance students’ competencies as human service professionals (e.g., Trauma-Informed Care). </w:t>
      </w:r>
    </w:p>
    <w:p w14:paraId="05F881E6" w14:textId="77777777" w:rsidR="00B6038B" w:rsidRPr="000149AC" w:rsidRDefault="00B6038B" w:rsidP="00B6038B">
      <w:pPr>
        <w:rPr>
          <w:color w:val="000000" w:themeColor="text1"/>
          <w:shd w:val="clear" w:color="auto" w:fill="FFFFFF"/>
        </w:rPr>
      </w:pPr>
    </w:p>
    <w:p w14:paraId="299C1166" w14:textId="77777777" w:rsidR="00B6038B" w:rsidRPr="000149AC" w:rsidRDefault="00B6038B" w:rsidP="00B6038B">
      <w:pPr>
        <w:rPr>
          <w:b/>
          <w:bCs/>
          <w:color w:val="000000" w:themeColor="text1"/>
          <w:shd w:val="clear" w:color="auto" w:fill="FFFFFF"/>
        </w:rPr>
      </w:pPr>
      <w:r w:rsidRPr="000149AC">
        <w:rPr>
          <w:rStyle w:val="normaltextrun"/>
          <w:b/>
          <w:color w:val="000000" w:themeColor="text1"/>
          <w:shd w:val="clear" w:color="auto" w:fill="FFFFFF"/>
        </w:rPr>
        <w:t xml:space="preserve">D. </w:t>
      </w:r>
      <w:r w:rsidRPr="000149AC">
        <w:rPr>
          <w:b/>
          <w:bCs/>
          <w:color w:val="000000" w:themeColor="text1"/>
          <w:shd w:val="clear" w:color="auto" w:fill="FFFFFF"/>
        </w:rPr>
        <w:t>Program Evaluation</w:t>
      </w:r>
    </w:p>
    <w:p w14:paraId="63543C69" w14:textId="77777777" w:rsidR="00B6038B" w:rsidRPr="000149AC" w:rsidRDefault="00B6038B" w:rsidP="00B6038B">
      <w:pPr>
        <w:rPr>
          <w:b/>
          <w:bCs/>
          <w:color w:val="000000" w:themeColor="text1"/>
        </w:rPr>
      </w:pPr>
    </w:p>
    <w:p w14:paraId="319E777D" w14:textId="77777777" w:rsidR="00B6038B" w:rsidRPr="000149AC" w:rsidRDefault="00B6038B" w:rsidP="00B6038B">
      <w:pPr>
        <w:rPr>
          <w:rStyle w:val="normaltextrun"/>
          <w:color w:val="000000" w:themeColor="text1"/>
          <w:shd w:val="clear" w:color="auto" w:fill="FFFFFF"/>
        </w:rPr>
      </w:pPr>
      <w:r w:rsidRPr="000149AC">
        <w:rPr>
          <w:rStyle w:val="normaltextrun"/>
          <w:b/>
          <w:i/>
          <w:color w:val="000000" w:themeColor="text1"/>
          <w:shd w:val="clear" w:color="auto" w:fill="FFFFFF"/>
        </w:rPr>
        <w:t>Context:</w:t>
      </w:r>
      <w:r w:rsidRPr="000149AC">
        <w:rPr>
          <w:rStyle w:val="normaltextrun"/>
          <w:i/>
          <w:iCs/>
          <w:color w:val="000000" w:themeColor="text1"/>
          <w:shd w:val="clear" w:color="auto" w:fill="FFFFFF"/>
        </w:rPr>
        <w:t xml:space="preserve"> </w:t>
      </w:r>
      <w:r w:rsidRPr="000149AC">
        <w:rPr>
          <w:rStyle w:val="normaltextrun"/>
          <w:color w:val="000000" w:themeColor="text1"/>
          <w:shd w:val="clear" w:color="auto" w:fill="FFFFFF"/>
        </w:rPr>
        <w:t>To</w:t>
      </w:r>
      <w:r w:rsidRPr="000149AC">
        <w:rPr>
          <w:rStyle w:val="normaltextrun"/>
          <w:i/>
          <w:iCs/>
          <w:color w:val="000000" w:themeColor="text1"/>
          <w:shd w:val="clear" w:color="auto" w:fill="FFFFFF"/>
        </w:rPr>
        <w:t xml:space="preserve"> </w:t>
      </w:r>
      <w:r w:rsidRPr="000149AC">
        <w:rPr>
          <w:rStyle w:val="normaltextrun"/>
          <w:color w:val="000000" w:themeColor="text1"/>
          <w:shd w:val="clear" w:color="auto" w:fill="FFFFFF"/>
        </w:rPr>
        <w:t>ensure the program is effective in producing competent professionals, the program must be evaluated on a regular basis. In addition, the program must assess how well the needs of students and graduates are being met. These evaluations/assessments are the bases for modifying and improving the program.</w:t>
      </w:r>
    </w:p>
    <w:p w14:paraId="275ACD1B" w14:textId="77777777" w:rsidR="00B6038B" w:rsidRPr="000149AC" w:rsidRDefault="00B6038B" w:rsidP="00B6038B">
      <w:pPr>
        <w:rPr>
          <w:rStyle w:val="normaltextrun"/>
          <w:color w:val="000000" w:themeColor="text1"/>
          <w:shd w:val="clear" w:color="auto" w:fill="FFFFFF"/>
        </w:rPr>
      </w:pPr>
    </w:p>
    <w:p w14:paraId="617B3E5A" w14:textId="77777777" w:rsidR="00B6038B" w:rsidRPr="000149AC" w:rsidRDefault="00B6038B" w:rsidP="00B6038B">
      <w:pPr>
        <w:rPr>
          <w:rStyle w:val="eop"/>
          <w:color w:val="000000" w:themeColor="text1"/>
          <w:bdr w:val="none" w:sz="0" w:space="0" w:color="auto" w:frame="1"/>
          <w:shd w:val="clear" w:color="auto" w:fill="C6C6C6"/>
        </w:rPr>
      </w:pPr>
      <w:r w:rsidRPr="000149AC">
        <w:rPr>
          <w:rStyle w:val="normaltextrun"/>
          <w:b/>
          <w:color w:val="000000" w:themeColor="text1"/>
          <w:u w:val="single"/>
          <w:shd w:val="clear" w:color="auto" w:fill="FFFF00"/>
        </w:rPr>
        <w:lastRenderedPageBreak/>
        <w:t>Standard 4:</w:t>
      </w:r>
      <w:r w:rsidRPr="000149AC">
        <w:rPr>
          <w:rStyle w:val="normaltextrun"/>
          <w:b/>
          <w:bCs/>
          <w:color w:val="000000" w:themeColor="text1"/>
          <w:shd w:val="clear" w:color="auto" w:fill="FFFF00"/>
        </w:rPr>
        <w:t xml:space="preserve"> The program shall conduct, and report to the public, consistent formal evaluations, which determine its effectiveness in meeting the needs of the students, community, and the human services field. Monica will take the lead on writing the description of the program evaluation.</w:t>
      </w:r>
    </w:p>
    <w:p w14:paraId="5013EFB7" w14:textId="77777777" w:rsidR="00B6038B" w:rsidRPr="000149AC" w:rsidRDefault="00B6038B" w:rsidP="00B6038B">
      <w:pPr>
        <w:rPr>
          <w:rStyle w:val="eop"/>
          <w:color w:val="000000" w:themeColor="text1"/>
          <w:bdr w:val="none" w:sz="0" w:space="0" w:color="auto" w:frame="1"/>
          <w:shd w:val="clear" w:color="auto" w:fill="C6C6C6"/>
        </w:rPr>
      </w:pPr>
    </w:p>
    <w:p w14:paraId="27E02456" w14:textId="77777777" w:rsidR="00B6038B" w:rsidRPr="000149AC" w:rsidRDefault="00B6038B" w:rsidP="00B6038B">
      <w:pPr>
        <w:pStyle w:val="paragraph"/>
        <w:spacing w:before="0" w:beforeAutospacing="0" w:after="0" w:afterAutospacing="0"/>
        <w:textAlignment w:val="baseline"/>
        <w:rPr>
          <w:rStyle w:val="eop"/>
          <w:color w:val="000000" w:themeColor="text1"/>
          <w:highlight w:val="yellow"/>
        </w:rPr>
      </w:pPr>
      <w:r w:rsidRPr="000149AC">
        <w:rPr>
          <w:rStyle w:val="normaltextrun"/>
          <w:b/>
          <w:color w:val="000000" w:themeColor="text1"/>
          <w:highlight w:val="yellow"/>
        </w:rPr>
        <w:t>Specifications for Standard 4: </w:t>
      </w:r>
      <w:r w:rsidRPr="000149AC">
        <w:rPr>
          <w:rStyle w:val="normaltextrun"/>
          <w:color w:val="000000" w:themeColor="text1"/>
          <w:highlight w:val="yellow"/>
        </w:rPr>
        <w:t>For each Specification: provide clear, detailed, concise and</w:t>
      </w:r>
    </w:p>
    <w:p w14:paraId="5CDEBD73" w14:textId="77777777" w:rsidR="00B6038B" w:rsidRPr="000149AC" w:rsidRDefault="00B6038B" w:rsidP="00B6038B">
      <w:pPr>
        <w:pStyle w:val="paragraph"/>
        <w:spacing w:before="0" w:beforeAutospacing="0" w:after="0" w:afterAutospacing="0"/>
        <w:ind w:left="3240" w:right="225"/>
        <w:textAlignment w:val="baseline"/>
        <w:rPr>
          <w:rStyle w:val="eop"/>
          <w:color w:val="000000" w:themeColor="text1"/>
        </w:rPr>
      </w:pPr>
      <w:r w:rsidRPr="000149AC">
        <w:rPr>
          <w:rStyle w:val="normaltextrun"/>
          <w:color w:val="000000" w:themeColor="text1"/>
          <w:highlight w:val="yellow"/>
        </w:rPr>
        <w:t>descriptive narrative and refer the reader to the name and location of any documents (e.g. attachments/appendices) that support and verify statements made in the narrative. When appropriate, refer to the appropriate page or section of attached supporting documents.]</w:t>
      </w:r>
    </w:p>
    <w:p w14:paraId="6816C62F" w14:textId="77777777" w:rsidR="00B6038B" w:rsidRPr="000149AC" w:rsidRDefault="00B6038B" w:rsidP="00B6038B">
      <w:pPr>
        <w:pStyle w:val="paragraph"/>
        <w:spacing w:before="0" w:beforeAutospacing="0" w:after="0" w:afterAutospacing="0"/>
        <w:ind w:left="3240" w:right="225"/>
        <w:rPr>
          <w:rStyle w:val="normaltextrun"/>
          <w:color w:val="000000" w:themeColor="text1"/>
        </w:rPr>
      </w:pPr>
    </w:p>
    <w:p w14:paraId="4CBDD802" w14:textId="77777777" w:rsidR="00B6038B" w:rsidRPr="000149AC" w:rsidRDefault="00B6038B" w:rsidP="00B6038B">
      <w:pPr>
        <w:pStyle w:val="paragraph"/>
        <w:spacing w:before="0" w:beforeAutospacing="0" w:after="0" w:afterAutospacing="0"/>
        <w:ind w:right="255"/>
        <w:textAlignment w:val="baseline"/>
        <w:rPr>
          <w:color w:val="000000" w:themeColor="text1"/>
          <w:shd w:val="clear" w:color="auto" w:fill="FFFFFF"/>
        </w:rPr>
      </w:pPr>
      <w:r w:rsidRPr="000149AC">
        <w:rPr>
          <w:color w:val="000000" w:themeColor="text1"/>
          <w:shd w:val="clear" w:color="auto" w:fill="FFFFFF"/>
        </w:rPr>
        <w:t>4a. The program has clear, measurable student learning outcomes that align with the standards and an assessment plan that has been implemented. Provide the following:</w:t>
      </w:r>
      <w:r w:rsidRPr="000149AC">
        <w:rPr>
          <w:color w:val="000000" w:themeColor="text1"/>
          <w:shd w:val="clear" w:color="auto" w:fill="FFFFFF"/>
        </w:rPr>
        <w:br/>
        <w:t xml:space="preserve">      4a1. Measurable student learning outcomes</w:t>
      </w:r>
    </w:p>
    <w:p w14:paraId="2A14A3E3" w14:textId="77777777" w:rsidR="00B6038B" w:rsidRPr="000149AC" w:rsidRDefault="00B6038B" w:rsidP="00B6038B">
      <w:pPr>
        <w:pStyle w:val="paragraph"/>
        <w:spacing w:before="0" w:beforeAutospacing="0" w:after="0" w:afterAutospacing="0"/>
        <w:ind w:right="255"/>
        <w:textAlignment w:val="baseline"/>
        <w:rPr>
          <w:color w:val="000000" w:themeColor="text1"/>
          <w:shd w:val="clear" w:color="auto" w:fill="FFFFFF"/>
        </w:rPr>
      </w:pPr>
    </w:p>
    <w:p w14:paraId="74E0092A"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51CC77F5"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Per KSU’s Institutional Effectiveness Division, the HS program needs an Academic Program Assessment Plan.  Each program at KSU, regardless of whether they are accredited or not by their program specific accrediting body, has to craft a plan and measure student learning against that plan.  Therefore, the Human Services Program has established Program Student Learning Outcome (PSLO) plan that details how students will be assessed each year to assess whether they have the necessary competencies expected at a programmatic level.  HS program has aligned the PSLOs to the CSHSE standards depicted in the </w:t>
      </w:r>
      <w:hyperlink r:id="rId157">
        <w:r w:rsidRPr="000149AC">
          <w:rPr>
            <w:rStyle w:val="Hyperlink"/>
            <w:color w:val="000000" w:themeColor="text1"/>
          </w:rPr>
          <w:t>Catalogue.</w:t>
        </w:r>
      </w:hyperlink>
      <w:r w:rsidRPr="000149AC">
        <w:rPr>
          <w:rStyle w:val="normaltextrun"/>
          <w:color w:val="000000" w:themeColor="text1"/>
        </w:rPr>
        <w:t xml:space="preserve">  These competencies and outcomes are also listed below: </w:t>
      </w:r>
    </w:p>
    <w:p w14:paraId="2C22DAD5"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Explain the historical development of human services (CSHSE Standard 11).</w:t>
      </w:r>
    </w:p>
    <w:p w14:paraId="5031D546"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Address the scope of conditions that promote or inhibit human functioning (CSHSE Standard 13).</w:t>
      </w:r>
    </w:p>
    <w:p w14:paraId="22CFCB9A"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Apply information management skills in a human service setting (CSHSE Standard 14).</w:t>
      </w:r>
    </w:p>
    <w:p w14:paraId="18C29F60"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Make use of knowledge and skills in the systematic analysis of service needs by planning appropriate strategies and services, and implementing and evaluating outcomes (CSHSE Standard 15)</w:t>
      </w:r>
    </w:p>
    <w:p w14:paraId="7D68E3D6"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Select appropriate interventions for service delivery (CSHSE Standard 16).</w:t>
      </w:r>
    </w:p>
    <w:p w14:paraId="3BF99143"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Use practical interpersonal skills when interacting with others (CSHSE Standard 17).</w:t>
      </w:r>
    </w:p>
    <w:p w14:paraId="70468F3A"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Utilize administrative, leadership, and management knowledge, theory, and skills to deliver human services and manage organizations (CSHSE Standard 18). </w:t>
      </w:r>
    </w:p>
    <w:p w14:paraId="5DF1A6BE"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Incorporate human service values and attitudes and promote understanding of human service ethics and their application to practice (CSHSE Standard 19).</w:t>
      </w:r>
    </w:p>
    <w:p w14:paraId="1A96BED6"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Develop awareness of one’s values, personalities, reaction patterns, interpersonal styles, and limitations (CSHSE Standard 20).</w:t>
      </w:r>
    </w:p>
    <w:p w14:paraId="2423DC3B" w14:textId="77777777" w:rsidR="00B6038B" w:rsidRPr="000149AC" w:rsidRDefault="00B6038B">
      <w:pPr>
        <w:pStyle w:val="paragraph"/>
        <w:numPr>
          <w:ilvl w:val="0"/>
          <w:numId w:val="37"/>
        </w:numPr>
        <w:spacing w:before="0" w:beforeAutospacing="0" w:after="0" w:afterAutospacing="0"/>
        <w:textAlignment w:val="baseline"/>
        <w:rPr>
          <w:rStyle w:val="eop"/>
          <w:color w:val="000000" w:themeColor="text1"/>
        </w:rPr>
      </w:pPr>
      <w:r w:rsidRPr="000149AC">
        <w:rPr>
          <w:rStyle w:val="normaltextrun"/>
          <w:color w:val="000000" w:themeColor="text1"/>
        </w:rPr>
        <w:t>Effectively apply human services core competencies in human service settings (through a field/internship experience) (CSHSE Standard 21).</w:t>
      </w:r>
    </w:p>
    <w:p w14:paraId="0EC477A9"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222F5906"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lastRenderedPageBreak/>
        <w:t xml:space="preserve">Subsequently, each course syllabi for the required courses in the program has specific student learning outcomes (knowledge, skills, theory, values) that align with appropriate CSHSE standard, and the PSLOs mentioned above.  These course based outcomes are measured using various evaluation tools in the courses (e.g., exams, reflections, real-world projects, case-study, treatment plan and case management plan, process-recording, learning contracts, supervisor evaluation of internship experience, podcasts, policy advocacy letter and project, accessibility audit for persons with different abilities, community profile, CITI training for IRB compliance, CSHSE Competency Reflection before graduation). </w:t>
      </w:r>
    </w:p>
    <w:p w14:paraId="0D7711BA"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2BEFB82E"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rStyle w:val="normaltextrun"/>
          <w:b/>
          <w:bCs/>
          <w:color w:val="000000" w:themeColor="text1"/>
        </w:rPr>
        <w:t>(See Appendix IV - Standard 4 Program Evaluation #2 KSU IMPROVE 2017 and #3 KSU IMPROVE 2018) –INCLUDE PSLO PLAN FOR HS HERE; include data from</w:t>
      </w:r>
      <w:r w:rsidRPr="000149AC">
        <w:rPr>
          <w:rStyle w:val="normaltextrun"/>
          <w:b/>
          <w:color w:val="000000" w:themeColor="text1"/>
        </w:rPr>
        <w:t xml:space="preserve"> the </w:t>
      </w:r>
      <w:r w:rsidRPr="000149AC">
        <w:rPr>
          <w:rStyle w:val="normaltextrun"/>
          <w:b/>
          <w:bCs/>
          <w:color w:val="000000" w:themeColor="text1"/>
        </w:rPr>
        <w:t>2026 submission; provide link</w:t>
      </w:r>
      <w:r w:rsidRPr="000149AC">
        <w:rPr>
          <w:rStyle w:val="normaltextrun"/>
          <w:b/>
          <w:color w:val="000000" w:themeColor="text1"/>
        </w:rPr>
        <w:t xml:space="preserve"> to</w:t>
      </w:r>
      <w:r w:rsidRPr="000149AC">
        <w:rPr>
          <w:rStyle w:val="normaltextrun"/>
          <w:b/>
          <w:bCs/>
          <w:color w:val="000000" w:themeColor="text1"/>
        </w:rPr>
        <w:t xml:space="preserve"> simple syllabus so that reviewers can see how course objectives/</w:t>
      </w:r>
      <w:r w:rsidRPr="000149AC">
        <w:rPr>
          <w:rStyle w:val="normaltextrun"/>
          <w:b/>
          <w:color w:val="000000" w:themeColor="text1"/>
        </w:rPr>
        <w:t>outcomes</w:t>
      </w:r>
      <w:r w:rsidRPr="000149AC">
        <w:rPr>
          <w:rStyle w:val="normaltextrun"/>
          <w:b/>
          <w:bCs/>
          <w:color w:val="000000" w:themeColor="text1"/>
        </w:rPr>
        <w:t xml:space="preserve"> align with PSLO/or</w:t>
      </w:r>
      <w:r w:rsidRPr="000149AC">
        <w:rPr>
          <w:rStyle w:val="normaltextrun"/>
          <w:b/>
          <w:color w:val="000000" w:themeColor="text1"/>
        </w:rPr>
        <w:t xml:space="preserve"> CSHSE </w:t>
      </w:r>
      <w:r w:rsidRPr="000149AC">
        <w:rPr>
          <w:rStyle w:val="normaltextrun"/>
          <w:b/>
          <w:bCs/>
          <w:color w:val="000000" w:themeColor="text1"/>
        </w:rPr>
        <w:t>standards.  Include sample grading rubric, exams, assignments mentioned in 4a c and also what was asked in the letter from CSHSE in 2022.</w:t>
      </w:r>
    </w:p>
    <w:p w14:paraId="26798B9D" w14:textId="77777777" w:rsidR="00B6038B" w:rsidRPr="000149AC" w:rsidRDefault="00B6038B" w:rsidP="00B6038B">
      <w:pPr>
        <w:pStyle w:val="paragraph"/>
        <w:spacing w:before="0" w:beforeAutospacing="0" w:after="0" w:afterAutospacing="0"/>
        <w:ind w:left="1440"/>
        <w:textAlignment w:val="baseline"/>
        <w:rPr>
          <w:rStyle w:val="eop"/>
          <w:color w:val="000000" w:themeColor="text1"/>
        </w:rPr>
      </w:pPr>
    </w:p>
    <w:p w14:paraId="1FEDC3C7"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 xml:space="preserve">     4a Assessment plan</w:t>
      </w:r>
      <w:r w:rsidRPr="000149AC">
        <w:rPr>
          <w:rStyle w:val="normaltextrun"/>
          <w:color w:val="000000" w:themeColor="text1"/>
          <w:u w:val="single"/>
        </w:rPr>
        <w:t> (include timelines)</w:t>
      </w:r>
    </w:p>
    <w:p w14:paraId="7F7C768A"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64DC96C0"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7D901EEF"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u w:val="single"/>
        </w:rPr>
        <w:t>P</w:t>
      </w:r>
      <w:hyperlink r:id="rId158">
        <w:r w:rsidRPr="000149AC">
          <w:rPr>
            <w:rStyle w:val="normaltextrun"/>
            <w:color w:val="000000" w:themeColor="text1"/>
            <w:u w:val="single"/>
          </w:rPr>
          <w:t>rogram Student Learning Outcomes</w:t>
        </w:r>
      </w:hyperlink>
    </w:p>
    <w:p w14:paraId="1CFFB934"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1970B578"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shd w:val="clear" w:color="auto" w:fill="FFFFFF"/>
        </w:rPr>
        <w:t>The HS Program’s Assessment Plan is part of the University’s Assessment Plan (</w:t>
      </w:r>
      <w:hyperlink r:id="rId159" w:history="1">
        <w:r w:rsidRPr="000149AC">
          <w:rPr>
            <w:rStyle w:val="normaltextrun"/>
            <w:color w:val="000000" w:themeColor="text1"/>
            <w:u w:val="single"/>
            <w:shd w:val="clear" w:color="auto" w:fill="FFFFFF"/>
          </w:rPr>
          <w:t>Accreditation and Academic Program Review</w:t>
        </w:r>
      </w:hyperlink>
      <w:r w:rsidRPr="000149AC">
        <w:rPr>
          <w:rStyle w:val="normaltextrun"/>
          <w:color w:val="000000" w:themeColor="text1"/>
          <w:shd w:val="clear" w:color="auto" w:fill="FFFFFF"/>
        </w:rPr>
        <w:t xml:space="preserve">).  The two components of this plan are Program Student Learning Outcomes (PSLOs) and Student Success Outcomes (SSO).  Additionally, HS program also assesses student learning through Course-based Learning Outcomes (CBLO). </w:t>
      </w:r>
    </w:p>
    <w:p w14:paraId="13EE6B34" w14:textId="77777777" w:rsidR="00B6038B" w:rsidRPr="000149AC" w:rsidRDefault="00B6038B" w:rsidP="00B6038B">
      <w:pPr>
        <w:pStyle w:val="paragraph"/>
        <w:textAlignment w:val="baseline"/>
        <w:rPr>
          <w:rStyle w:val="eop"/>
          <w:color w:val="000000" w:themeColor="text1"/>
        </w:rPr>
      </w:pPr>
      <w:r w:rsidRPr="000149AC">
        <w:rPr>
          <w:rStyle w:val="eop"/>
          <w:color w:val="000000" w:themeColor="text1"/>
        </w:rPr>
        <w:t xml:space="preserve">The Human Services program uses the KSU’s Assessment of Learning (AOL) as part of its accreditation process. The Program’s AOL represents updated PSLO’s that are matched to 2025 CSHSE standards. All PSLOs are assessed using two direct measures and one indirect measure. Data are collected each semester in the internship seminar courses.  The HS program  </w:t>
      </w:r>
      <w:hyperlink r:id="rId160" w:history="1">
        <w:r w:rsidRPr="000149AC">
          <w:rPr>
            <w:rStyle w:val="Hyperlink"/>
            <w:color w:val="000000" w:themeColor="text1"/>
          </w:rPr>
          <w:t>publicly shares the assessment data</w:t>
        </w:r>
      </w:hyperlink>
      <w:r w:rsidRPr="000149AC">
        <w:rPr>
          <w:rStyle w:val="eop"/>
          <w:color w:val="000000" w:themeColor="text1"/>
        </w:rPr>
        <w:t>.</w:t>
      </w:r>
    </w:p>
    <w:p w14:paraId="3C935C9E" w14:textId="77777777" w:rsidR="00B6038B" w:rsidRPr="000149AC" w:rsidRDefault="00B6038B" w:rsidP="00B6038B">
      <w:pPr>
        <w:pStyle w:val="paragraph"/>
        <w:textAlignment w:val="baseline"/>
        <w:rPr>
          <w:rStyle w:val="eop"/>
          <w:color w:val="000000" w:themeColor="text1"/>
        </w:rPr>
      </w:pPr>
      <w:r w:rsidRPr="000149AC">
        <w:rPr>
          <w:rStyle w:val="eop"/>
          <w:color w:val="000000" w:themeColor="text1"/>
        </w:rPr>
        <w:t xml:space="preserve">The program collects assessment data at the end of every semester. The teacher of record collects the direct measure data in HS 3000 (Foundation Internship) and HS 4950 (Advanced Internship) courses. We use the TEVERA system to manage course assignments and all documentation related to internship. The instrument for the student evaluations completed by site supervisor are placed into the TEVERA course management system for deployment twice each semester—during midterm and final. Each year, supervisor evaluation reports for HS 3000 and HS 4950 are generated for all three semesters from TEVERA system, and mean, mean, modes are calculated for each of the PSLO/CSHSE standards (11 – 20). </w:t>
      </w:r>
    </w:p>
    <w:p w14:paraId="7C54F21C" w14:textId="77777777" w:rsidR="00B6038B" w:rsidRPr="000149AC" w:rsidRDefault="00B6038B" w:rsidP="00B6038B">
      <w:pPr>
        <w:pStyle w:val="paragraph"/>
        <w:textAlignment w:val="baseline"/>
        <w:rPr>
          <w:rStyle w:val="eop"/>
          <w:color w:val="000000" w:themeColor="text1"/>
        </w:rPr>
      </w:pPr>
      <w:r w:rsidRPr="000149AC">
        <w:rPr>
          <w:rStyle w:val="eop"/>
          <w:color w:val="000000" w:themeColor="text1"/>
        </w:rPr>
        <w:t>The student Exit Survey, an indirect measure for each PSLO/CSHSE standard, is stored in Qualtrics. The instructor of record for HS 4950 provides students with the link to the questionnaire at the end of the semester.</w:t>
      </w:r>
    </w:p>
    <w:p w14:paraId="61D91EC5" w14:textId="77777777" w:rsidR="00B6038B" w:rsidRPr="000149AC" w:rsidRDefault="00B6038B" w:rsidP="00B6038B">
      <w:pPr>
        <w:pStyle w:val="paragraph"/>
        <w:ind w:left="105"/>
        <w:textAlignment w:val="baseline"/>
        <w:rPr>
          <w:rStyle w:val="eop"/>
          <w:color w:val="000000" w:themeColor="text1"/>
        </w:rPr>
      </w:pPr>
      <w:r w:rsidRPr="000149AC">
        <w:rPr>
          <w:rStyle w:val="eop"/>
          <w:color w:val="000000" w:themeColor="text1"/>
        </w:rPr>
        <w:lastRenderedPageBreak/>
        <w:t>The HS Curriculum and Assessment Committee (till Spring 2026), now Undergraduate Academic and Assessment Program Committee, is responsible for reviewing these reports. This committee meets monthly, however, annual data is examined in detail each time the AOL report is submitted to the Office of Academic Affairs/KSU’s Assessment Office. Every 3 years, the program faculty members analyze trends in the data, identifying areas that need improvement, and develop and implement improvement strategies.</w:t>
      </w:r>
    </w:p>
    <w:p w14:paraId="617E5C7B" w14:textId="77777777" w:rsidR="00B6038B" w:rsidRPr="000149AC" w:rsidRDefault="00B6038B" w:rsidP="00B6038B">
      <w:pPr>
        <w:pStyle w:val="paragraph"/>
        <w:ind w:left="105"/>
        <w:textAlignment w:val="baseline"/>
        <w:rPr>
          <w:rStyle w:val="eop"/>
          <w:color w:val="000000" w:themeColor="text1"/>
        </w:rPr>
      </w:pPr>
      <w:r w:rsidRPr="000149AC">
        <w:rPr>
          <w:rStyle w:val="eop"/>
          <w:color w:val="000000" w:themeColor="text1"/>
        </w:rPr>
        <w:t>Direct Measures:</w:t>
      </w:r>
    </w:p>
    <w:p w14:paraId="47AED09F" w14:textId="77777777" w:rsidR="00B6038B" w:rsidRPr="000149AC" w:rsidRDefault="00B6038B" w:rsidP="00B6038B">
      <w:pPr>
        <w:pStyle w:val="paragraph"/>
        <w:ind w:left="105"/>
        <w:textAlignment w:val="baseline"/>
        <w:rPr>
          <w:rStyle w:val="eop"/>
          <w:color w:val="000000" w:themeColor="text1"/>
        </w:rPr>
      </w:pPr>
      <w:r w:rsidRPr="000149AC">
        <w:rPr>
          <w:rStyle w:val="eop"/>
          <w:color w:val="000000" w:themeColor="text1"/>
        </w:rPr>
        <w:t>To measure each of our program student learning outcomes with a direct measure, we will use identified questions from the Site Supervisor Evaluation and identified rubric items from an assignment in HS 3000 and HS 4950. See the curriculum map on page two for the specific questions and rubric items used to measure each PSLO. The Site Supervisor Evaluation form and the assignment instructions and grading rubric are included in the appendix. Data will be collected from all students enrolled in all sections of the identified courses (HS 3000 and HS 4950) every semester the courses are offered (fall, spring, and summer). We will calculate the mean score for each question/rubric item as well as the overall mean score for all question sets/rubric items. We will report descriptive statistics (the number of students who scored at each performance level on the rubric) and the question set/rubric item mean score.</w:t>
      </w:r>
    </w:p>
    <w:p w14:paraId="188639DB" w14:textId="77777777" w:rsidR="00B6038B" w:rsidRPr="000149AC" w:rsidRDefault="00B6038B" w:rsidP="00B6038B">
      <w:pPr>
        <w:pStyle w:val="paragraph"/>
        <w:ind w:left="105"/>
        <w:textAlignment w:val="baseline"/>
        <w:rPr>
          <w:rStyle w:val="eop"/>
          <w:color w:val="000000" w:themeColor="text1"/>
        </w:rPr>
      </w:pPr>
      <w:r w:rsidRPr="000149AC">
        <w:rPr>
          <w:rStyle w:val="eop"/>
          <w:color w:val="000000" w:themeColor="text1"/>
        </w:rPr>
        <w:t>Indirect Measures</w:t>
      </w:r>
    </w:p>
    <w:p w14:paraId="70665515" w14:textId="77777777" w:rsidR="00B6038B" w:rsidRPr="000149AC" w:rsidRDefault="00B6038B" w:rsidP="00B6038B">
      <w:pPr>
        <w:pStyle w:val="paragraph"/>
        <w:ind w:left="105"/>
        <w:textAlignment w:val="baseline"/>
        <w:rPr>
          <w:rStyle w:val="eop"/>
          <w:color w:val="000000" w:themeColor="text1"/>
        </w:rPr>
      </w:pPr>
      <w:r w:rsidRPr="000149AC">
        <w:rPr>
          <w:rStyle w:val="eop"/>
          <w:color w:val="000000" w:themeColor="text1"/>
        </w:rPr>
        <w:t xml:space="preserve">To measure each of our program student learning outcomes with an indirect measure, we will use identified questions from our Student Exit Survey. In section IV of the Exit Survey, students are instructed to rate the effectiveness of the Human Services program in helping them acquire the competencies established by the Council for Standards in Human Service Education. The competencies directly align with our program student learning outcomes. See the curriculum map on page two for the specific questions from the Exit Survey that are used to measure each PSLO. </w:t>
      </w:r>
    </w:p>
    <w:p w14:paraId="20DAEE42" w14:textId="77777777" w:rsidR="00B6038B" w:rsidRPr="000149AC" w:rsidRDefault="00B6038B" w:rsidP="00B6038B">
      <w:pPr>
        <w:pStyle w:val="paragraph"/>
        <w:ind w:left="105"/>
        <w:textAlignment w:val="baseline"/>
        <w:rPr>
          <w:rStyle w:val="eop"/>
          <w:color w:val="000000" w:themeColor="text1"/>
        </w:rPr>
      </w:pPr>
      <w:r w:rsidRPr="000149AC">
        <w:rPr>
          <w:rStyle w:val="eop"/>
          <w:color w:val="000000" w:themeColor="text1"/>
        </w:rPr>
        <w:t>Exit Surveys will be sent to all students who have petitioned to graduate each semester. Data will be collected from all students who complete the exit survey each semester (fall, spring, and summer). We will calculate the mean score for each question as well as the overall mean score for each question set. We will report descriptive statistics (the number and percent of students who rated each item at each level), mean for each item, and the mean score for each question set. The data from the Exit Survey items will be presented in a table.</w:t>
      </w:r>
    </w:p>
    <w:p w14:paraId="09F3158C" w14:textId="77777777" w:rsidR="00B6038B" w:rsidRPr="000149AC" w:rsidRDefault="00B6038B" w:rsidP="00B6038B">
      <w:pPr>
        <w:pStyle w:val="paragraph"/>
        <w:spacing w:before="0" w:beforeAutospacing="0" w:after="0" w:afterAutospacing="0"/>
        <w:ind w:left="105"/>
        <w:textAlignment w:val="baseline"/>
        <w:rPr>
          <w:rStyle w:val="normaltextrun"/>
          <w:b/>
          <w:color w:val="000000" w:themeColor="text1"/>
        </w:rPr>
      </w:pPr>
      <w:r w:rsidRPr="000149AC">
        <w:rPr>
          <w:rStyle w:val="normaltextrun"/>
          <w:b/>
          <w:bCs/>
          <w:color w:val="000000" w:themeColor="text1"/>
        </w:rPr>
        <w:t>Copies of these Assessments are provided in Appendix IV - Standard 4 Program Evaluation - HS Program Assessments Plan and Annual Reports. See other items to include here above.</w:t>
      </w:r>
    </w:p>
    <w:p w14:paraId="4D8E5ED8" w14:textId="77777777" w:rsidR="00B6038B" w:rsidRPr="000149AC" w:rsidRDefault="00B6038B" w:rsidP="00B6038B">
      <w:pPr>
        <w:pStyle w:val="paragraph"/>
        <w:spacing w:before="0" w:beforeAutospacing="0" w:after="0" w:afterAutospacing="0"/>
        <w:ind w:left="105"/>
        <w:textAlignment w:val="baseline"/>
        <w:rPr>
          <w:color w:val="000000" w:themeColor="text1"/>
        </w:rPr>
      </w:pPr>
    </w:p>
    <w:p w14:paraId="69D96D24"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color w:val="000000" w:themeColor="text1"/>
        </w:rPr>
        <w:t xml:space="preserve">The University System of Georgia (USG) has implemented changes that place increased emphasis on Student Success. Faculty members are now required to document their contributions to student success in their annual reviews and to demonstrate continued performance in this area through the Promotion and Tenure and Post-Tenure Review processes. </w:t>
      </w:r>
      <w:r w:rsidRPr="000149AC">
        <w:rPr>
          <w:color w:val="000000" w:themeColor="text1"/>
        </w:rPr>
        <w:lastRenderedPageBreak/>
        <w:t>These efforts encompass activities both inside and outside the classroom and are grounded in best practices in teaching and learning, curriculum development, mentoring, and advising.</w:t>
      </w:r>
    </w:p>
    <w:p w14:paraId="553CF4C3"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color w:val="000000" w:themeColor="text1"/>
        </w:rPr>
        <w:t>In response to this initiative, Wellstar College and the Department of Social Work and Human Services continue to support faculty by providing guidance and identifying best practices for documenting and advancing student success efforts. HS program is focusing on the following outcome to measure student success:</w:t>
      </w:r>
    </w:p>
    <w:p w14:paraId="1E86D241" w14:textId="77777777" w:rsidR="00B6038B" w:rsidRPr="000149AC" w:rsidRDefault="00B6038B">
      <w:pPr>
        <w:pStyle w:val="paragraph"/>
        <w:numPr>
          <w:ilvl w:val="1"/>
          <w:numId w:val="25"/>
        </w:numPr>
        <w:spacing w:before="0" w:beforeAutospacing="0" w:after="0" w:afterAutospacing="0"/>
        <w:textAlignment w:val="baseline"/>
        <w:rPr>
          <w:color w:val="000000" w:themeColor="text1"/>
        </w:rPr>
      </w:pPr>
      <w:r w:rsidRPr="000149AC">
        <w:rPr>
          <w:color w:val="000000" w:themeColor="text1"/>
        </w:rPr>
        <w:t>The major will focus on enrollment as our student success outcome.</w:t>
      </w:r>
    </w:p>
    <w:p w14:paraId="353CD34B"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This outcome are measured by: </w:t>
      </w:r>
    </w:p>
    <w:p w14:paraId="7982A940" w14:textId="77777777" w:rsidR="00B6038B" w:rsidRPr="000149AC" w:rsidRDefault="00B6038B">
      <w:pPr>
        <w:pStyle w:val="paragraph"/>
        <w:numPr>
          <w:ilvl w:val="0"/>
          <w:numId w:val="76"/>
        </w:numPr>
        <w:spacing w:before="0" w:beforeAutospacing="0" w:after="0" w:afterAutospacing="0"/>
        <w:textAlignment w:val="baseline"/>
        <w:rPr>
          <w:color w:val="000000" w:themeColor="text1"/>
        </w:rPr>
      </w:pPr>
      <w:r w:rsidRPr="000149AC">
        <w:rPr>
          <w:color w:val="000000" w:themeColor="text1"/>
        </w:rPr>
        <w:t>The major will focus on enrollment as our student success outcome.</w:t>
      </w:r>
    </w:p>
    <w:p w14:paraId="24A4079E" w14:textId="77777777" w:rsidR="00B6038B" w:rsidRPr="000149AC" w:rsidRDefault="00B6038B">
      <w:pPr>
        <w:pStyle w:val="paragraph"/>
        <w:numPr>
          <w:ilvl w:val="0"/>
          <w:numId w:val="76"/>
        </w:numPr>
        <w:spacing w:before="0" w:beforeAutospacing="0" w:after="0" w:afterAutospacing="0"/>
        <w:textAlignment w:val="baseline"/>
        <w:rPr>
          <w:color w:val="000000" w:themeColor="text1"/>
        </w:rPr>
      </w:pPr>
      <w:r w:rsidRPr="000149AC">
        <w:rPr>
          <w:color w:val="000000" w:themeColor="text1"/>
        </w:rPr>
        <w:t>Number of recruitment activities and types of strategies utilized to increase enrollment (look at the ROI).</w:t>
      </w:r>
    </w:p>
    <w:p w14:paraId="43C50C8B" w14:textId="77777777" w:rsidR="00B6038B" w:rsidRPr="000149AC" w:rsidRDefault="00B6038B" w:rsidP="00B6038B">
      <w:pPr>
        <w:pStyle w:val="paragraph"/>
        <w:spacing w:before="0" w:beforeAutospacing="0" w:after="0" w:afterAutospacing="0"/>
        <w:ind w:left="105"/>
        <w:textAlignment w:val="baseline"/>
        <w:rPr>
          <w:color w:val="000000" w:themeColor="text1"/>
        </w:rPr>
      </w:pPr>
    </w:p>
    <w:p w14:paraId="797F09A8"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color w:val="000000" w:themeColor="text1"/>
        </w:rPr>
        <w:t xml:space="preserve">The </w:t>
      </w:r>
      <w:hyperlink r:id="rId161" w:history="1">
        <w:r w:rsidRPr="000149AC">
          <w:rPr>
            <w:rStyle w:val="Hyperlink"/>
            <w:color w:val="000000" w:themeColor="text1"/>
          </w:rPr>
          <w:t>Institutional Academic Excellence</w:t>
        </w:r>
      </w:hyperlink>
      <w:r w:rsidRPr="000149AC">
        <w:rPr>
          <w:color w:val="000000" w:themeColor="text1"/>
        </w:rPr>
        <w:t xml:space="preserve"> houses the Office of Academic Excellence that oversees and guides the accreditation, assessment and institutional effectiveness efforts at KSU.  The leadership of this office comprises of an Associate Vice Provost and SACSCOC Liaison, and Executive Director of Planning and Accreditation Readiness. </w:t>
      </w:r>
    </w:p>
    <w:p w14:paraId="19A27815" w14:textId="77777777" w:rsidR="00B6038B" w:rsidRPr="000149AC" w:rsidRDefault="00B6038B" w:rsidP="00B6038B">
      <w:pPr>
        <w:pStyle w:val="paragraph"/>
        <w:spacing w:before="0" w:beforeAutospacing="0" w:after="0" w:afterAutospacing="0"/>
        <w:ind w:right="255"/>
        <w:textAlignment w:val="baseline"/>
        <w:rPr>
          <w:color w:val="000000" w:themeColor="text1"/>
        </w:rPr>
      </w:pPr>
    </w:p>
    <w:p w14:paraId="08E56F76" w14:textId="77777777" w:rsidR="00B6038B" w:rsidRPr="000149AC" w:rsidRDefault="00B6038B" w:rsidP="00B6038B">
      <w:pPr>
        <w:pStyle w:val="paragraph"/>
        <w:spacing w:before="0" w:beforeAutospacing="0" w:after="0" w:afterAutospacing="0"/>
        <w:textAlignment w:val="baseline"/>
        <w:rPr>
          <w:color w:val="000000" w:themeColor="text1"/>
          <w:bdr w:val="none" w:sz="0" w:space="0" w:color="auto" w:frame="1"/>
          <w:shd w:val="clear" w:color="auto" w:fill="C6C6C6"/>
        </w:rPr>
      </w:pPr>
      <w:r w:rsidRPr="000149AC">
        <w:rPr>
          <w:rStyle w:val="normaltextrun"/>
          <w:color w:val="000000" w:themeColor="text1"/>
        </w:rPr>
        <w:t xml:space="preserve">         4a </w:t>
      </w:r>
      <w:r w:rsidRPr="000149AC">
        <w:rPr>
          <w:rStyle w:val="eop"/>
          <w:color w:val="000000" w:themeColor="text1"/>
          <w:bdr w:val="none" w:sz="0" w:space="0" w:color="auto" w:frame="1"/>
          <w:shd w:val="clear" w:color="auto" w:fill="C6C6C6"/>
        </w:rPr>
        <w:t>3. Examples of assessments tools;(</w:t>
      </w:r>
      <w:proofErr w:type="spellStart"/>
      <w:r w:rsidRPr="000149AC">
        <w:rPr>
          <w:rStyle w:val="eop"/>
          <w:color w:val="000000" w:themeColor="text1"/>
          <w:bdr w:val="none" w:sz="0" w:space="0" w:color="auto" w:frame="1"/>
          <w:shd w:val="clear" w:color="auto" w:fill="C6C6C6"/>
        </w:rPr>
        <w:t>eg.</w:t>
      </w:r>
      <w:proofErr w:type="spellEnd"/>
      <w:r w:rsidRPr="000149AC">
        <w:rPr>
          <w:rStyle w:val="eop"/>
          <w:color w:val="000000" w:themeColor="text1"/>
          <w:bdr w:val="none" w:sz="0" w:space="0" w:color="auto" w:frame="1"/>
          <w:shd w:val="clear" w:color="auto" w:fill="C6C6C6"/>
        </w:rPr>
        <w:t>, rubrics, exams, portfolios, survey, capstone evaluations, etc.).</w:t>
      </w:r>
    </w:p>
    <w:p w14:paraId="64F1AD53"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2693307B"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Since the last accreditation, the program continues to collect data for PSLO using the direct and indirect measures listed above.  Additional program assessment tools include:</w:t>
      </w:r>
    </w:p>
    <w:p w14:paraId="77B7A4AA" w14:textId="77777777" w:rsidR="00B6038B" w:rsidRPr="000149AC" w:rsidRDefault="00B6038B">
      <w:pPr>
        <w:pStyle w:val="paragraph"/>
        <w:numPr>
          <w:ilvl w:val="1"/>
          <w:numId w:val="24"/>
        </w:numPr>
        <w:spacing w:before="0" w:beforeAutospacing="0" w:after="0" w:afterAutospacing="0"/>
        <w:textAlignment w:val="baseline"/>
        <w:rPr>
          <w:rStyle w:val="normaltextrun"/>
          <w:color w:val="000000" w:themeColor="text1"/>
        </w:rPr>
      </w:pPr>
      <w:r w:rsidRPr="000149AC">
        <w:rPr>
          <w:rStyle w:val="normaltextrun"/>
          <w:color w:val="000000" w:themeColor="text1"/>
        </w:rPr>
        <w:t>Exit Survey</w:t>
      </w:r>
    </w:p>
    <w:p w14:paraId="5B35009F" w14:textId="77777777" w:rsidR="00B6038B" w:rsidRPr="000149AC" w:rsidRDefault="00B6038B">
      <w:pPr>
        <w:pStyle w:val="paragraph"/>
        <w:numPr>
          <w:ilvl w:val="1"/>
          <w:numId w:val="24"/>
        </w:numPr>
        <w:spacing w:before="0" w:beforeAutospacing="0" w:after="0" w:afterAutospacing="0"/>
        <w:textAlignment w:val="baseline"/>
        <w:rPr>
          <w:rStyle w:val="normaltextrun"/>
          <w:color w:val="000000" w:themeColor="text1"/>
        </w:rPr>
      </w:pPr>
      <w:r w:rsidRPr="000149AC">
        <w:rPr>
          <w:rStyle w:val="normaltextrun"/>
          <w:color w:val="000000" w:themeColor="text1"/>
        </w:rPr>
        <w:t>Alumni Survey</w:t>
      </w:r>
    </w:p>
    <w:p w14:paraId="1B65BF23" w14:textId="77777777" w:rsidR="00B6038B" w:rsidRPr="000149AC" w:rsidRDefault="00B6038B">
      <w:pPr>
        <w:pStyle w:val="paragraph"/>
        <w:numPr>
          <w:ilvl w:val="1"/>
          <w:numId w:val="24"/>
        </w:numPr>
        <w:spacing w:before="0" w:beforeAutospacing="0" w:after="0" w:afterAutospacing="0"/>
        <w:textAlignment w:val="baseline"/>
        <w:rPr>
          <w:rStyle w:val="normaltextrun"/>
          <w:color w:val="000000" w:themeColor="text1"/>
        </w:rPr>
      </w:pPr>
      <w:r w:rsidRPr="000149AC">
        <w:rPr>
          <w:rStyle w:val="normaltextrun"/>
          <w:color w:val="000000" w:themeColor="text1"/>
        </w:rPr>
        <w:t>Graduation rate data</w:t>
      </w:r>
    </w:p>
    <w:p w14:paraId="2962605B" w14:textId="77777777" w:rsidR="00B6038B" w:rsidRPr="000149AC" w:rsidRDefault="00B6038B">
      <w:pPr>
        <w:pStyle w:val="paragraph"/>
        <w:numPr>
          <w:ilvl w:val="1"/>
          <w:numId w:val="24"/>
        </w:numPr>
        <w:spacing w:before="0" w:beforeAutospacing="0" w:after="0" w:afterAutospacing="0"/>
        <w:textAlignment w:val="baseline"/>
        <w:rPr>
          <w:rStyle w:val="normaltextrun"/>
          <w:color w:val="000000" w:themeColor="text1"/>
        </w:rPr>
      </w:pPr>
      <w:r w:rsidRPr="000149AC">
        <w:rPr>
          <w:rStyle w:val="normaltextrun"/>
          <w:color w:val="000000" w:themeColor="text1"/>
        </w:rPr>
        <w:t>DFW grading data report</w:t>
      </w:r>
    </w:p>
    <w:p w14:paraId="3E175734"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p>
    <w:p w14:paraId="20793F0F"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Faculty utilize grading rubrics/assignment outline to keep grading uniform and to aid in the construction of student feedback. Examples of course based assessment tools include:</w:t>
      </w:r>
    </w:p>
    <w:p w14:paraId="6674DBC4"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Course exams</w:t>
      </w:r>
    </w:p>
    <w:p w14:paraId="2C1FECAF"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Reflections on reading/presentation</w:t>
      </w:r>
    </w:p>
    <w:p w14:paraId="5FC7C06D"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Completion of capstone real-world project</w:t>
      </w:r>
    </w:p>
    <w:p w14:paraId="0D2E010C"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Case-study related to ethical dilemma</w:t>
      </w:r>
    </w:p>
    <w:p w14:paraId="38EAEEF8"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Design of treatment plan and case management plan</w:t>
      </w:r>
    </w:p>
    <w:p w14:paraId="27DE701E"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Completion of process-recording for a case</w:t>
      </w:r>
    </w:p>
    <w:p w14:paraId="1B800871"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Completion of learning contract in HS 3000 and HS 4950 that align with CSHSE competencies</w:t>
      </w:r>
    </w:p>
    <w:p w14:paraId="19D08CDA"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Completion of Supervisor evaluation of a HS intern’s performance</w:t>
      </w:r>
    </w:p>
    <w:p w14:paraId="70B84AB4" w14:textId="77777777" w:rsidR="00B6038B" w:rsidRPr="000149AC" w:rsidRDefault="00B6038B" w:rsidP="00B6038B">
      <w:pPr>
        <w:pStyle w:val="paragraph"/>
        <w:spacing w:before="0" w:beforeAutospacing="0" w:after="0" w:afterAutospacing="0"/>
        <w:ind w:firstLine="105"/>
        <w:textAlignment w:val="baseline"/>
        <w:rPr>
          <w:rStyle w:val="normaltextrun"/>
          <w:color w:val="000000" w:themeColor="text1"/>
        </w:rPr>
      </w:pPr>
      <w:r w:rsidRPr="000149AC">
        <w:rPr>
          <w:rStyle w:val="normaltextrun"/>
          <w:color w:val="000000" w:themeColor="text1"/>
        </w:rPr>
        <w:t>Internship Experience Site Visits </w:t>
      </w:r>
    </w:p>
    <w:p w14:paraId="6916CE7A"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Production of a podcast</w:t>
      </w:r>
    </w:p>
    <w:p w14:paraId="2AFC1E86"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Submission of a policy advocacy letter and project</w:t>
      </w:r>
    </w:p>
    <w:p w14:paraId="252BCC5A"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Completion of accessibility audit for persons with different abilities</w:t>
      </w:r>
    </w:p>
    <w:p w14:paraId="1C4B7216"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 xml:space="preserve">Completion of community profile </w:t>
      </w:r>
    </w:p>
    <w:p w14:paraId="15648438"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Completion of CITI training for IRB compliance</w:t>
      </w:r>
    </w:p>
    <w:p w14:paraId="4C312419"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Completion of CSHSE Competency Reflection before graduation.</w:t>
      </w:r>
    </w:p>
    <w:p w14:paraId="14429F10"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color w:val="000000" w:themeColor="text1"/>
        </w:rPr>
        <w:t>Annotated Bibliographies</w:t>
      </w:r>
    </w:p>
    <w:p w14:paraId="5ADCE355" w14:textId="77777777" w:rsidR="00B6038B" w:rsidRPr="000149AC" w:rsidRDefault="00B6038B" w:rsidP="00B6038B">
      <w:pPr>
        <w:pStyle w:val="paragraph"/>
        <w:rPr>
          <w:color w:val="000000" w:themeColor="text1"/>
        </w:rPr>
      </w:pPr>
      <w:r w:rsidRPr="000149AC">
        <w:rPr>
          <w:color w:val="000000" w:themeColor="text1"/>
        </w:rPr>
        <w:lastRenderedPageBreak/>
        <w:t>Book Reports</w:t>
      </w:r>
    </w:p>
    <w:p w14:paraId="670A0865" w14:textId="77777777" w:rsidR="00B6038B" w:rsidRPr="000149AC" w:rsidRDefault="00B6038B" w:rsidP="00B6038B">
      <w:pPr>
        <w:pStyle w:val="paragraph"/>
        <w:rPr>
          <w:color w:val="000000" w:themeColor="text1"/>
        </w:rPr>
      </w:pPr>
      <w:r w:rsidRPr="000149AC">
        <w:rPr>
          <w:color w:val="000000" w:themeColor="text1"/>
        </w:rPr>
        <w:t>Presentations</w:t>
      </w:r>
    </w:p>
    <w:p w14:paraId="06F106B4" w14:textId="77777777" w:rsidR="00B6038B" w:rsidRPr="000149AC" w:rsidRDefault="00B6038B" w:rsidP="00B6038B">
      <w:pPr>
        <w:pStyle w:val="paragraph"/>
        <w:rPr>
          <w:color w:val="000000" w:themeColor="text1"/>
        </w:rPr>
      </w:pPr>
      <w:r w:rsidRPr="000149AC">
        <w:rPr>
          <w:color w:val="000000" w:themeColor="text1"/>
        </w:rPr>
        <w:t>Simulations </w:t>
      </w:r>
    </w:p>
    <w:p w14:paraId="679ACC1A"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Threaded Discussion Boards</w:t>
      </w:r>
    </w:p>
    <w:p w14:paraId="389501CC"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4772CEB8"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r w:rsidRPr="000149AC">
        <w:rPr>
          <w:rStyle w:val="normaltextrun"/>
          <w:b/>
          <w:bCs/>
          <w:color w:val="000000" w:themeColor="text1"/>
        </w:rPr>
        <w:t>Appendix IV - Standard 4 Program Evaluation – Examples of Course based assessment tools</w:t>
      </w:r>
    </w:p>
    <w:p w14:paraId="1A7139FE"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04CA9440" w14:textId="77777777" w:rsidR="00B6038B" w:rsidRPr="000149AC" w:rsidRDefault="00B6038B" w:rsidP="00B6038B">
      <w:pPr>
        <w:pStyle w:val="paragraph"/>
        <w:spacing w:before="0" w:beforeAutospacing="0" w:after="0" w:afterAutospacing="0"/>
        <w:ind w:left="105"/>
        <w:textAlignment w:val="baseline"/>
        <w:rPr>
          <w:color w:val="000000" w:themeColor="text1"/>
        </w:rPr>
      </w:pPr>
    </w:p>
    <w:p w14:paraId="6AA61FF5"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highlight w:val="yellow"/>
        </w:rPr>
        <w:t>See Appendix IX – Standard 21 Field Experience for evaluation form examples</w:t>
      </w:r>
    </w:p>
    <w:p w14:paraId="0224E980" w14:textId="77777777" w:rsidR="00B6038B" w:rsidRPr="000149AC" w:rsidRDefault="00B6038B" w:rsidP="00B6038B">
      <w:pPr>
        <w:rPr>
          <w:color w:val="000000" w:themeColor="text1"/>
          <w:shd w:val="clear" w:color="auto" w:fill="FFFFFF"/>
        </w:rPr>
      </w:pPr>
    </w:p>
    <w:p w14:paraId="5D1E91C4"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 xml:space="preserve">         4 a 4. A description of how the evaluation may or may not have resulted in any change.</w:t>
      </w:r>
    </w:p>
    <w:p w14:paraId="78CAE3DE"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1A94C06D"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 xml:space="preserve">The HS program director and HS faculty engage in ongoing program and student evaluation using data to inform program practices/ teaching practices, curriculum, and procedures. All recommendations for change are made by a majority vote of the Human Services Curriculum and Assessment Committee. The HS Program made several incremental improvements over the past five years aimed at improving PSLO assessment and student success. </w:t>
      </w:r>
    </w:p>
    <w:p w14:paraId="57A6C3FA"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p>
    <w:tbl>
      <w:tblPr>
        <w:tblStyle w:val="TableGrid"/>
        <w:tblW w:w="0" w:type="auto"/>
        <w:tblInd w:w="135" w:type="dxa"/>
        <w:tblLook w:val="04A0" w:firstRow="1" w:lastRow="0" w:firstColumn="1" w:lastColumn="0" w:noHBand="0" w:noVBand="1"/>
      </w:tblPr>
      <w:tblGrid>
        <w:gridCol w:w="2299"/>
        <w:gridCol w:w="2245"/>
        <w:gridCol w:w="3179"/>
      </w:tblGrid>
      <w:tr w:rsidR="00B6038B" w:rsidRPr="000149AC" w14:paraId="63B4533A" w14:textId="77777777" w:rsidTr="0003405F">
        <w:trPr>
          <w:trHeight w:val="225"/>
        </w:trPr>
        <w:tc>
          <w:tcPr>
            <w:tcW w:w="772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3B9385F" w14:textId="77777777" w:rsidR="00B6038B" w:rsidRPr="000149AC" w:rsidRDefault="00B6038B" w:rsidP="0003405F">
            <w:pPr>
              <w:rPr>
                <w:color w:val="000000" w:themeColor="text1"/>
              </w:rPr>
            </w:pPr>
            <w:r w:rsidRPr="000149AC">
              <w:rPr>
                <w:b/>
                <w:bCs/>
                <w:color w:val="000000" w:themeColor="text1"/>
              </w:rPr>
              <w:t>Example of a CIP Code</w:t>
            </w:r>
          </w:p>
        </w:tc>
      </w:tr>
      <w:tr w:rsidR="00B6038B" w:rsidRPr="000149AC" w14:paraId="27D8109A" w14:textId="77777777" w:rsidTr="0003405F">
        <w:trPr>
          <w:trHeight w:val="315"/>
        </w:trPr>
        <w:tc>
          <w:tcPr>
            <w:tcW w:w="2299" w:type="dxa"/>
            <w:tcBorders>
              <w:top w:val="single" w:sz="8" w:space="0" w:color="auto"/>
              <w:left w:val="single" w:sz="8" w:space="0" w:color="auto"/>
              <w:bottom w:val="single" w:sz="8" w:space="0" w:color="auto"/>
              <w:right w:val="single" w:sz="8" w:space="0" w:color="auto"/>
            </w:tcBorders>
            <w:tcMar>
              <w:left w:w="108" w:type="dxa"/>
              <w:right w:w="108" w:type="dxa"/>
            </w:tcMar>
          </w:tcPr>
          <w:p w14:paraId="17E9B330" w14:textId="77777777" w:rsidR="00B6038B" w:rsidRPr="000149AC" w:rsidRDefault="00B6038B" w:rsidP="0003405F">
            <w:pPr>
              <w:rPr>
                <w:color w:val="000000" w:themeColor="text1"/>
              </w:rPr>
            </w:pPr>
            <w:r w:rsidRPr="000149AC">
              <w:rPr>
                <w:color w:val="000000" w:themeColor="text1"/>
              </w:rPr>
              <w:t>2-digit grouping</w:t>
            </w:r>
          </w:p>
        </w:tc>
        <w:tc>
          <w:tcPr>
            <w:tcW w:w="2245" w:type="dxa"/>
            <w:tcBorders>
              <w:top w:val="nil"/>
              <w:left w:val="single" w:sz="8" w:space="0" w:color="auto"/>
              <w:bottom w:val="single" w:sz="8" w:space="0" w:color="auto"/>
              <w:right w:val="single" w:sz="8" w:space="0" w:color="auto"/>
            </w:tcBorders>
            <w:tcMar>
              <w:left w:w="108" w:type="dxa"/>
              <w:right w:w="108" w:type="dxa"/>
            </w:tcMar>
          </w:tcPr>
          <w:p w14:paraId="7B8BE71D" w14:textId="77777777" w:rsidR="00B6038B" w:rsidRPr="000149AC" w:rsidRDefault="00B6038B" w:rsidP="0003405F">
            <w:pPr>
              <w:rPr>
                <w:color w:val="000000" w:themeColor="text1"/>
              </w:rPr>
            </w:pPr>
            <w:r w:rsidRPr="000149AC">
              <w:rPr>
                <w:color w:val="000000" w:themeColor="text1"/>
              </w:rPr>
              <w:t>14</w:t>
            </w:r>
          </w:p>
        </w:tc>
        <w:tc>
          <w:tcPr>
            <w:tcW w:w="3179" w:type="dxa"/>
            <w:tcBorders>
              <w:top w:val="nil"/>
              <w:left w:val="single" w:sz="8" w:space="0" w:color="auto"/>
              <w:bottom w:val="single" w:sz="8" w:space="0" w:color="auto"/>
              <w:right w:val="single" w:sz="8" w:space="0" w:color="auto"/>
            </w:tcBorders>
            <w:tcMar>
              <w:left w:w="108" w:type="dxa"/>
              <w:right w:w="108" w:type="dxa"/>
            </w:tcMar>
          </w:tcPr>
          <w:p w14:paraId="412E49F5" w14:textId="77777777" w:rsidR="00B6038B" w:rsidRPr="000149AC" w:rsidRDefault="00B6038B" w:rsidP="0003405F">
            <w:pPr>
              <w:tabs>
                <w:tab w:val="left" w:pos="660"/>
                <w:tab w:val="center" w:pos="1412"/>
              </w:tabs>
              <w:rPr>
                <w:color w:val="000000" w:themeColor="text1"/>
              </w:rPr>
            </w:pPr>
            <w:r w:rsidRPr="000149AC">
              <w:rPr>
                <w:color w:val="000000" w:themeColor="text1"/>
              </w:rPr>
              <w:t xml:space="preserve">               Engineering     </w:t>
            </w:r>
          </w:p>
        </w:tc>
      </w:tr>
      <w:tr w:rsidR="00B6038B" w:rsidRPr="000149AC" w14:paraId="2F8D2837" w14:textId="77777777" w:rsidTr="0003405F">
        <w:trPr>
          <w:trHeight w:val="225"/>
        </w:trPr>
        <w:tc>
          <w:tcPr>
            <w:tcW w:w="2299" w:type="dxa"/>
            <w:tcBorders>
              <w:top w:val="single" w:sz="8" w:space="0" w:color="auto"/>
              <w:left w:val="single" w:sz="8" w:space="0" w:color="auto"/>
              <w:bottom w:val="single" w:sz="8" w:space="0" w:color="auto"/>
              <w:right w:val="single" w:sz="8" w:space="0" w:color="auto"/>
            </w:tcBorders>
            <w:tcMar>
              <w:left w:w="108" w:type="dxa"/>
              <w:right w:w="108" w:type="dxa"/>
            </w:tcMar>
          </w:tcPr>
          <w:p w14:paraId="27019A32" w14:textId="77777777" w:rsidR="00B6038B" w:rsidRPr="000149AC" w:rsidRDefault="00B6038B" w:rsidP="0003405F">
            <w:pPr>
              <w:rPr>
                <w:color w:val="000000" w:themeColor="text1"/>
              </w:rPr>
            </w:pPr>
            <w:r w:rsidRPr="000149AC">
              <w:rPr>
                <w:color w:val="000000" w:themeColor="text1"/>
              </w:rPr>
              <w:t>4-digit grouping</w:t>
            </w:r>
          </w:p>
        </w:tc>
        <w:tc>
          <w:tcPr>
            <w:tcW w:w="2245" w:type="dxa"/>
            <w:tcBorders>
              <w:top w:val="single" w:sz="8" w:space="0" w:color="auto"/>
              <w:left w:val="single" w:sz="8" w:space="0" w:color="auto"/>
              <w:bottom w:val="single" w:sz="8" w:space="0" w:color="auto"/>
              <w:right w:val="single" w:sz="8" w:space="0" w:color="auto"/>
            </w:tcBorders>
            <w:tcMar>
              <w:left w:w="108" w:type="dxa"/>
              <w:right w:w="108" w:type="dxa"/>
            </w:tcMar>
          </w:tcPr>
          <w:p w14:paraId="03853720" w14:textId="77777777" w:rsidR="00B6038B" w:rsidRPr="000149AC" w:rsidRDefault="00B6038B" w:rsidP="0003405F">
            <w:pPr>
              <w:rPr>
                <w:color w:val="000000" w:themeColor="text1"/>
              </w:rPr>
            </w:pPr>
            <w:r w:rsidRPr="000149AC">
              <w:rPr>
                <w:color w:val="000000" w:themeColor="text1"/>
              </w:rPr>
              <w:t>14.09</w:t>
            </w:r>
          </w:p>
        </w:tc>
        <w:tc>
          <w:tcPr>
            <w:tcW w:w="3179" w:type="dxa"/>
            <w:tcBorders>
              <w:top w:val="single" w:sz="8" w:space="0" w:color="auto"/>
              <w:left w:val="single" w:sz="8" w:space="0" w:color="auto"/>
              <w:bottom w:val="single" w:sz="8" w:space="0" w:color="auto"/>
              <w:right w:val="single" w:sz="8" w:space="0" w:color="auto"/>
            </w:tcBorders>
            <w:tcMar>
              <w:left w:w="108" w:type="dxa"/>
              <w:right w:w="108" w:type="dxa"/>
            </w:tcMar>
          </w:tcPr>
          <w:p w14:paraId="28A07AA1" w14:textId="77777777" w:rsidR="00B6038B" w:rsidRPr="000149AC" w:rsidRDefault="00B6038B" w:rsidP="0003405F">
            <w:pPr>
              <w:rPr>
                <w:color w:val="000000" w:themeColor="text1"/>
              </w:rPr>
            </w:pPr>
            <w:r w:rsidRPr="000149AC">
              <w:rPr>
                <w:color w:val="000000" w:themeColor="text1"/>
              </w:rPr>
              <w:t>Computer Engineering</w:t>
            </w:r>
          </w:p>
        </w:tc>
      </w:tr>
      <w:tr w:rsidR="00B6038B" w:rsidRPr="000149AC" w14:paraId="660FEB6B" w14:textId="77777777" w:rsidTr="0003405F">
        <w:trPr>
          <w:trHeight w:val="435"/>
        </w:trPr>
        <w:tc>
          <w:tcPr>
            <w:tcW w:w="2299" w:type="dxa"/>
            <w:tcBorders>
              <w:top w:val="single" w:sz="8" w:space="0" w:color="auto"/>
              <w:left w:val="single" w:sz="8" w:space="0" w:color="auto"/>
              <w:bottom w:val="single" w:sz="8" w:space="0" w:color="auto"/>
              <w:right w:val="single" w:sz="8" w:space="0" w:color="auto"/>
            </w:tcBorders>
            <w:tcMar>
              <w:left w:w="108" w:type="dxa"/>
              <w:right w:w="108" w:type="dxa"/>
            </w:tcMar>
          </w:tcPr>
          <w:p w14:paraId="554C8286" w14:textId="77777777" w:rsidR="00B6038B" w:rsidRPr="000149AC" w:rsidRDefault="00B6038B" w:rsidP="0003405F">
            <w:pPr>
              <w:rPr>
                <w:color w:val="000000" w:themeColor="text1"/>
              </w:rPr>
            </w:pPr>
            <w:r w:rsidRPr="000149AC">
              <w:rPr>
                <w:color w:val="000000" w:themeColor="text1"/>
              </w:rPr>
              <w:t>6-digit grouping</w:t>
            </w:r>
          </w:p>
        </w:tc>
        <w:tc>
          <w:tcPr>
            <w:tcW w:w="2245" w:type="dxa"/>
            <w:tcBorders>
              <w:top w:val="single" w:sz="8" w:space="0" w:color="auto"/>
              <w:left w:val="single" w:sz="8" w:space="0" w:color="auto"/>
              <w:bottom w:val="single" w:sz="8" w:space="0" w:color="auto"/>
              <w:right w:val="single" w:sz="8" w:space="0" w:color="auto"/>
            </w:tcBorders>
            <w:tcMar>
              <w:left w:w="108" w:type="dxa"/>
              <w:right w:w="108" w:type="dxa"/>
            </w:tcMar>
          </w:tcPr>
          <w:p w14:paraId="73381F86" w14:textId="77777777" w:rsidR="00B6038B" w:rsidRPr="000149AC" w:rsidRDefault="00B6038B" w:rsidP="0003405F">
            <w:pPr>
              <w:rPr>
                <w:color w:val="000000" w:themeColor="text1"/>
              </w:rPr>
            </w:pPr>
            <w:r w:rsidRPr="000149AC">
              <w:rPr>
                <w:color w:val="000000" w:themeColor="text1"/>
              </w:rPr>
              <w:t>14.0903</w:t>
            </w:r>
          </w:p>
        </w:tc>
        <w:tc>
          <w:tcPr>
            <w:tcW w:w="3179" w:type="dxa"/>
            <w:tcBorders>
              <w:top w:val="single" w:sz="8" w:space="0" w:color="auto"/>
              <w:left w:val="single" w:sz="8" w:space="0" w:color="auto"/>
              <w:bottom w:val="single" w:sz="8" w:space="0" w:color="auto"/>
              <w:right w:val="single" w:sz="8" w:space="0" w:color="auto"/>
            </w:tcBorders>
            <w:tcMar>
              <w:left w:w="108" w:type="dxa"/>
              <w:right w:w="108" w:type="dxa"/>
            </w:tcMar>
          </w:tcPr>
          <w:p w14:paraId="4B1E5782" w14:textId="77777777" w:rsidR="00B6038B" w:rsidRPr="000149AC" w:rsidRDefault="00B6038B" w:rsidP="0003405F">
            <w:pPr>
              <w:rPr>
                <w:color w:val="000000" w:themeColor="text1"/>
              </w:rPr>
            </w:pPr>
            <w:r w:rsidRPr="000149AC">
              <w:rPr>
                <w:color w:val="000000" w:themeColor="text1"/>
              </w:rPr>
              <w:t>Computer Software Engineering</w:t>
            </w:r>
          </w:p>
        </w:tc>
      </w:tr>
    </w:tbl>
    <w:p w14:paraId="0BC755DF" w14:textId="77777777" w:rsidR="00B6038B" w:rsidRPr="000149AC" w:rsidRDefault="00B6038B" w:rsidP="00B6038B">
      <w:pPr>
        <w:pStyle w:val="paragraph"/>
        <w:spacing w:before="0" w:beforeAutospacing="0" w:after="0" w:afterAutospacing="0"/>
        <w:ind w:left="105"/>
        <w:rPr>
          <w:rStyle w:val="normaltextrun"/>
          <w:color w:val="000000" w:themeColor="text1"/>
        </w:rPr>
      </w:pPr>
    </w:p>
    <w:p w14:paraId="7935F1F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They include:</w:t>
      </w:r>
    </w:p>
    <w:p w14:paraId="2591C75D" w14:textId="77777777" w:rsidR="00B6038B" w:rsidRPr="000149AC" w:rsidRDefault="00B6038B">
      <w:pPr>
        <w:pStyle w:val="paragraph"/>
        <w:numPr>
          <w:ilvl w:val="0"/>
          <w:numId w:val="77"/>
        </w:numPr>
        <w:spacing w:before="0" w:beforeAutospacing="0" w:after="0" w:afterAutospacing="0"/>
        <w:textAlignment w:val="baseline"/>
        <w:rPr>
          <w:rStyle w:val="eop"/>
          <w:color w:val="000000" w:themeColor="text1"/>
        </w:rPr>
      </w:pPr>
      <w:r w:rsidRPr="000149AC">
        <w:rPr>
          <w:rStyle w:val="normaltextrun"/>
          <w:color w:val="000000" w:themeColor="text1"/>
        </w:rPr>
        <w:t>Conducting Program Graduation Celebrations during Fall and Spring semesters</w:t>
      </w:r>
    </w:p>
    <w:p w14:paraId="6499FAB2" w14:textId="77777777" w:rsidR="00B6038B" w:rsidRPr="000149AC" w:rsidRDefault="00B6038B">
      <w:pPr>
        <w:pStyle w:val="paragraph"/>
        <w:numPr>
          <w:ilvl w:val="0"/>
          <w:numId w:val="77"/>
        </w:numPr>
        <w:spacing w:before="0" w:beforeAutospacing="0" w:after="0" w:afterAutospacing="0"/>
        <w:textAlignment w:val="baseline"/>
        <w:rPr>
          <w:rStyle w:val="normaltextrun"/>
          <w:color w:val="000000" w:themeColor="text1"/>
        </w:rPr>
      </w:pPr>
      <w:r w:rsidRPr="000149AC">
        <w:rPr>
          <w:rStyle w:val="normaltextrun"/>
          <w:color w:val="000000" w:themeColor="text1"/>
        </w:rPr>
        <w:t>Recognizing students who are selected for the “Student of the Year” Award before graduation in Fall and Spring semesters.</w:t>
      </w:r>
    </w:p>
    <w:p w14:paraId="02337C8C" w14:textId="77777777" w:rsidR="00B6038B" w:rsidRPr="000149AC" w:rsidRDefault="00B6038B">
      <w:pPr>
        <w:pStyle w:val="paragraph"/>
        <w:numPr>
          <w:ilvl w:val="0"/>
          <w:numId w:val="77"/>
        </w:numPr>
        <w:spacing w:before="0" w:beforeAutospacing="0" w:after="0" w:afterAutospacing="0"/>
        <w:textAlignment w:val="baseline"/>
        <w:rPr>
          <w:rStyle w:val="normaltextrun"/>
          <w:color w:val="000000" w:themeColor="text1"/>
        </w:rPr>
      </w:pPr>
      <w:r w:rsidRPr="000149AC">
        <w:rPr>
          <w:rStyle w:val="normaltextrun"/>
          <w:color w:val="000000" w:themeColor="text1"/>
        </w:rPr>
        <w:t>Sharing names of students and their accomplishments with University’s Strategic Communication department for a potential story.</w:t>
      </w:r>
    </w:p>
    <w:p w14:paraId="0C3DC055" w14:textId="77777777" w:rsidR="00B6038B" w:rsidRPr="000149AC" w:rsidRDefault="00B6038B">
      <w:pPr>
        <w:pStyle w:val="paragraph"/>
        <w:numPr>
          <w:ilvl w:val="0"/>
          <w:numId w:val="77"/>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Meeting annually with the Office of Academic Excellence to review the AOL report related to PSLOs/CSHSE standards and incorporating their recommendations, if any, into the program/curriculum. </w:t>
      </w:r>
    </w:p>
    <w:p w14:paraId="38083C92" w14:textId="77777777" w:rsidR="00B6038B" w:rsidRPr="000149AC" w:rsidRDefault="00B6038B">
      <w:pPr>
        <w:pStyle w:val="paragraph"/>
        <w:numPr>
          <w:ilvl w:val="0"/>
          <w:numId w:val="77"/>
        </w:numPr>
        <w:spacing w:before="0" w:beforeAutospacing="0" w:after="0" w:afterAutospacing="0"/>
        <w:textAlignment w:val="baseline"/>
        <w:rPr>
          <w:rStyle w:val="normaltextrun"/>
          <w:color w:val="000000" w:themeColor="text1"/>
        </w:rPr>
      </w:pPr>
      <w:r w:rsidRPr="000149AC">
        <w:rPr>
          <w:rStyle w:val="normaltextrun"/>
          <w:color w:val="000000" w:themeColor="text1"/>
        </w:rPr>
        <w:t>Sharing the Alumni Survey and Exit Survey summary data with HS Program Advisory Committee for input/feedback/recommendations.</w:t>
      </w:r>
    </w:p>
    <w:p w14:paraId="2F0886A5" w14:textId="77777777" w:rsidR="00B6038B" w:rsidRPr="000149AC" w:rsidRDefault="00B6038B">
      <w:pPr>
        <w:pStyle w:val="paragraph"/>
        <w:numPr>
          <w:ilvl w:val="0"/>
          <w:numId w:val="77"/>
        </w:numPr>
        <w:spacing w:before="0" w:beforeAutospacing="0" w:after="0" w:afterAutospacing="0"/>
        <w:textAlignment w:val="baseline"/>
        <w:rPr>
          <w:rStyle w:val="normaltextrun"/>
          <w:color w:val="000000" w:themeColor="text1"/>
        </w:rPr>
      </w:pPr>
      <w:r w:rsidRPr="000149AC">
        <w:rPr>
          <w:rStyle w:val="normaltextrun"/>
          <w:color w:val="000000" w:themeColor="text1"/>
        </w:rPr>
        <w:t>Based on AOL data, making curriculum revision and modifying student success strategies.</w:t>
      </w:r>
    </w:p>
    <w:p w14:paraId="75223BC9" w14:textId="77777777" w:rsidR="00B6038B" w:rsidRPr="000149AC" w:rsidRDefault="00B6038B">
      <w:pPr>
        <w:pStyle w:val="paragraph"/>
        <w:numPr>
          <w:ilvl w:val="0"/>
          <w:numId w:val="77"/>
        </w:numPr>
        <w:spacing w:before="0" w:beforeAutospacing="0" w:after="0" w:afterAutospacing="0"/>
        <w:textAlignment w:val="baseline"/>
        <w:rPr>
          <w:rStyle w:val="normaltextrun"/>
          <w:color w:val="000000" w:themeColor="text1"/>
        </w:rPr>
      </w:pPr>
      <w:r w:rsidRPr="000149AC">
        <w:rPr>
          <w:rStyle w:val="normaltextrun"/>
          <w:color w:val="000000" w:themeColor="text1"/>
        </w:rPr>
        <w:t>Incorporating Peer Mentors into courses where possible, based on DFW rates.</w:t>
      </w:r>
    </w:p>
    <w:p w14:paraId="3D5C71AD" w14:textId="77777777" w:rsidR="00B6038B" w:rsidRPr="000149AC" w:rsidRDefault="00B6038B">
      <w:pPr>
        <w:pStyle w:val="paragraph"/>
        <w:numPr>
          <w:ilvl w:val="0"/>
          <w:numId w:val="77"/>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Centralizing student application for </w:t>
      </w:r>
      <w:hyperlink r:id="rId162" w:history="1">
        <w:r w:rsidRPr="000149AC">
          <w:rPr>
            <w:rStyle w:val="Hyperlink"/>
            <w:color w:val="000000" w:themeColor="text1"/>
          </w:rPr>
          <w:t>Foundation and Advanced Internship</w:t>
        </w:r>
      </w:hyperlink>
      <w:r w:rsidRPr="000149AC">
        <w:rPr>
          <w:rStyle w:val="normaltextrun"/>
          <w:color w:val="000000" w:themeColor="text1"/>
        </w:rPr>
        <w:t xml:space="preserve"> to streamline the process for the student and for the HS Internship Director.</w:t>
      </w:r>
    </w:p>
    <w:p w14:paraId="1E81C3A8" w14:textId="77777777" w:rsidR="00B6038B" w:rsidRPr="000149AC" w:rsidRDefault="00B6038B">
      <w:pPr>
        <w:pStyle w:val="paragraph"/>
        <w:numPr>
          <w:ilvl w:val="0"/>
          <w:numId w:val="77"/>
        </w:numPr>
        <w:spacing w:before="0" w:beforeAutospacing="0" w:after="0" w:afterAutospacing="0"/>
        <w:textAlignment w:val="baseline"/>
        <w:rPr>
          <w:rStyle w:val="eop"/>
          <w:color w:val="000000" w:themeColor="text1"/>
          <w:highlight w:val="yellow"/>
          <w:bdr w:val="none" w:sz="0" w:space="0" w:color="auto" w:frame="1"/>
          <w:shd w:val="clear" w:color="auto" w:fill="C6C6C6"/>
        </w:rPr>
      </w:pPr>
      <w:r w:rsidRPr="000149AC">
        <w:rPr>
          <w:rStyle w:val="normaltextrun"/>
          <w:color w:val="000000" w:themeColor="text1"/>
          <w:highlight w:val="yellow"/>
        </w:rPr>
        <w:lastRenderedPageBreak/>
        <w:t xml:space="preserve">Discussion around bolstering the curriculum with CSHSE Standard 18 related to Administration has begun.  </w:t>
      </w:r>
    </w:p>
    <w:p w14:paraId="733BB448" w14:textId="77777777" w:rsidR="00B6038B" w:rsidRPr="000149AC" w:rsidRDefault="00B6038B">
      <w:pPr>
        <w:pStyle w:val="paragraph"/>
        <w:numPr>
          <w:ilvl w:val="0"/>
          <w:numId w:val="38"/>
        </w:numPr>
        <w:spacing w:before="0" w:beforeAutospacing="0" w:after="0" w:afterAutospacing="0"/>
        <w:textAlignment w:val="baseline"/>
        <w:rPr>
          <w:rStyle w:val="eop"/>
          <w:color w:val="000000" w:themeColor="text1"/>
        </w:rPr>
      </w:pPr>
      <w:r w:rsidRPr="000149AC">
        <w:rPr>
          <w:rStyle w:val="normaltextrun"/>
          <w:color w:val="000000" w:themeColor="text1"/>
        </w:rPr>
        <w:t>To improve student success, focused strategies on Advising, Communication &amp; Information Sharing</w:t>
      </w:r>
    </w:p>
    <w:p w14:paraId="54802D75" w14:textId="77777777" w:rsidR="00B6038B" w:rsidRPr="000149AC" w:rsidRDefault="00B6038B">
      <w:pPr>
        <w:pStyle w:val="paragraph"/>
        <w:numPr>
          <w:ilvl w:val="0"/>
          <w:numId w:val="39"/>
        </w:numPr>
        <w:spacing w:before="0" w:beforeAutospacing="0" w:after="0" w:afterAutospacing="0"/>
        <w:ind w:left="1515"/>
        <w:textAlignment w:val="baseline"/>
        <w:rPr>
          <w:rStyle w:val="eop"/>
          <w:color w:val="000000" w:themeColor="text1"/>
        </w:rPr>
      </w:pPr>
      <w:r w:rsidRPr="000149AC">
        <w:rPr>
          <w:rStyle w:val="normaltextrun"/>
          <w:color w:val="000000" w:themeColor="text1"/>
        </w:rPr>
        <w:t xml:space="preserve">Meetings regularly between the HS Program Director and the Wellstar College’s Advising Team to ensure that advisors are providing students with current and relevant information; to share with advisors any program or curriculum changes.  </w:t>
      </w:r>
    </w:p>
    <w:p w14:paraId="545CD2B8" w14:textId="77777777" w:rsidR="00B6038B" w:rsidRPr="000149AC" w:rsidRDefault="00B6038B">
      <w:pPr>
        <w:pStyle w:val="paragraph"/>
        <w:numPr>
          <w:ilvl w:val="0"/>
          <w:numId w:val="39"/>
        </w:numPr>
        <w:spacing w:before="0" w:beforeAutospacing="0" w:after="0" w:afterAutospacing="0"/>
        <w:ind w:left="1515"/>
        <w:textAlignment w:val="baseline"/>
        <w:rPr>
          <w:rStyle w:val="eop"/>
          <w:color w:val="000000" w:themeColor="text1"/>
        </w:rPr>
      </w:pPr>
      <w:r w:rsidRPr="000149AC">
        <w:rPr>
          <w:rStyle w:val="normaltextrun"/>
          <w:color w:val="000000" w:themeColor="text1"/>
        </w:rPr>
        <w:t>Utilizing new communication tool for all majors by directly using the EAB system (advising, communication and information management system).  This communication is seen by the student, advisor and the HS Program Director.  This tool is used to provide real-time updates inviting students to attend information session, orientation session, and share information about program changes/new courses/minors.</w:t>
      </w:r>
    </w:p>
    <w:p w14:paraId="080CC84B" w14:textId="77777777" w:rsidR="00B6038B" w:rsidRPr="000149AC" w:rsidRDefault="00B6038B">
      <w:pPr>
        <w:pStyle w:val="paragraph"/>
        <w:numPr>
          <w:ilvl w:val="0"/>
          <w:numId w:val="39"/>
        </w:numPr>
        <w:spacing w:before="0" w:beforeAutospacing="0" w:after="0" w:afterAutospacing="0"/>
        <w:ind w:left="1515"/>
        <w:textAlignment w:val="baseline"/>
        <w:rPr>
          <w:rStyle w:val="eop"/>
          <w:color w:val="000000" w:themeColor="text1"/>
        </w:rPr>
      </w:pPr>
      <w:r w:rsidRPr="000149AC">
        <w:rPr>
          <w:rStyle w:val="normaltextrun"/>
          <w:color w:val="000000" w:themeColor="text1"/>
        </w:rPr>
        <w:t>Instituting several Major Orientation each semester—(freshmen/</w:t>
      </w:r>
      <w:proofErr w:type="spellStart"/>
      <w:r w:rsidRPr="000149AC">
        <w:rPr>
          <w:rStyle w:val="normaltextrun"/>
          <w:color w:val="000000" w:themeColor="text1"/>
        </w:rPr>
        <w:t>sophmores</w:t>
      </w:r>
      <w:proofErr w:type="spellEnd"/>
      <w:r w:rsidRPr="000149AC">
        <w:rPr>
          <w:rStyle w:val="normaltextrun"/>
          <w:color w:val="000000" w:themeColor="text1"/>
        </w:rPr>
        <w:t>; juniors/seniors; transfer students)</w:t>
      </w:r>
    </w:p>
    <w:p w14:paraId="6D6CAADA" w14:textId="77777777" w:rsidR="00B6038B" w:rsidRPr="000149AC" w:rsidRDefault="00B6038B">
      <w:pPr>
        <w:pStyle w:val="paragraph"/>
        <w:numPr>
          <w:ilvl w:val="0"/>
          <w:numId w:val="39"/>
        </w:numPr>
        <w:spacing w:before="0" w:beforeAutospacing="0" w:after="0" w:afterAutospacing="0"/>
        <w:ind w:left="1515"/>
        <w:textAlignment w:val="baseline"/>
        <w:rPr>
          <w:rStyle w:val="eop"/>
          <w:color w:val="000000" w:themeColor="text1"/>
        </w:rPr>
      </w:pPr>
      <w:r w:rsidRPr="000149AC">
        <w:rPr>
          <w:rStyle w:val="normaltextrun"/>
          <w:color w:val="000000" w:themeColor="text1"/>
        </w:rPr>
        <w:t>Participating in the College’s Orientation for New and Transfer Majors</w:t>
      </w:r>
    </w:p>
    <w:p w14:paraId="7CE36394" w14:textId="77777777" w:rsidR="00B6038B" w:rsidRPr="000149AC" w:rsidRDefault="00B6038B">
      <w:pPr>
        <w:pStyle w:val="paragraph"/>
        <w:numPr>
          <w:ilvl w:val="0"/>
          <w:numId w:val="40"/>
        </w:numPr>
        <w:spacing w:before="0" w:beforeAutospacing="0" w:after="0" w:afterAutospacing="0"/>
        <w:textAlignment w:val="baseline"/>
        <w:rPr>
          <w:rStyle w:val="eop"/>
          <w:color w:val="000000" w:themeColor="text1"/>
        </w:rPr>
      </w:pPr>
      <w:r w:rsidRPr="000149AC">
        <w:rPr>
          <w:rStyle w:val="normaltextrun"/>
          <w:color w:val="000000" w:themeColor="text1"/>
        </w:rPr>
        <w:t>Outreach Activities</w:t>
      </w:r>
    </w:p>
    <w:p w14:paraId="3A7024AB" w14:textId="77777777" w:rsidR="00B6038B" w:rsidRPr="000149AC" w:rsidRDefault="00B6038B">
      <w:pPr>
        <w:pStyle w:val="paragraph"/>
        <w:numPr>
          <w:ilvl w:val="0"/>
          <w:numId w:val="41"/>
        </w:numPr>
        <w:spacing w:before="0" w:beforeAutospacing="0" w:after="0" w:afterAutospacing="0"/>
        <w:textAlignment w:val="baseline"/>
        <w:rPr>
          <w:rStyle w:val="eop"/>
          <w:color w:val="000000" w:themeColor="text1"/>
        </w:rPr>
      </w:pPr>
      <w:r w:rsidRPr="000149AC">
        <w:rPr>
          <w:rStyle w:val="normaltextrun"/>
          <w:color w:val="000000" w:themeColor="text1"/>
        </w:rPr>
        <w:t>Participating in Career Fairs at local Middle and High Schools, including Cobb Futures</w:t>
      </w:r>
    </w:p>
    <w:p w14:paraId="7B3B905B" w14:textId="77777777" w:rsidR="00B6038B" w:rsidRPr="000149AC" w:rsidRDefault="00B6038B">
      <w:pPr>
        <w:pStyle w:val="paragraph"/>
        <w:numPr>
          <w:ilvl w:val="0"/>
          <w:numId w:val="41"/>
        </w:numPr>
        <w:spacing w:before="0" w:beforeAutospacing="0" w:after="0" w:afterAutospacing="0"/>
        <w:textAlignment w:val="baseline"/>
        <w:rPr>
          <w:rStyle w:val="eop"/>
          <w:color w:val="000000" w:themeColor="text1"/>
        </w:rPr>
      </w:pPr>
      <w:r w:rsidRPr="000149AC">
        <w:rPr>
          <w:rStyle w:val="normaltextrun"/>
          <w:color w:val="000000" w:themeColor="text1"/>
        </w:rPr>
        <w:t>Mentoring local high schools for their capstone research when requested</w:t>
      </w:r>
    </w:p>
    <w:p w14:paraId="371DE3E7" w14:textId="77777777" w:rsidR="00B6038B" w:rsidRPr="000149AC" w:rsidRDefault="00B6038B">
      <w:pPr>
        <w:pStyle w:val="paragraph"/>
        <w:numPr>
          <w:ilvl w:val="0"/>
          <w:numId w:val="41"/>
        </w:numPr>
        <w:spacing w:before="0" w:beforeAutospacing="0" w:after="0" w:afterAutospacing="0"/>
        <w:textAlignment w:val="baseline"/>
        <w:rPr>
          <w:rStyle w:val="eop"/>
          <w:color w:val="000000" w:themeColor="text1"/>
        </w:rPr>
      </w:pPr>
      <w:r w:rsidRPr="000149AC">
        <w:rPr>
          <w:rStyle w:val="normaltextrun"/>
          <w:color w:val="000000" w:themeColor="text1"/>
        </w:rPr>
        <w:t>Participating in University Open House by having faculty representation</w:t>
      </w:r>
    </w:p>
    <w:p w14:paraId="10BCDD87" w14:textId="77777777" w:rsidR="00B6038B" w:rsidRPr="000149AC" w:rsidRDefault="00B6038B">
      <w:pPr>
        <w:pStyle w:val="paragraph"/>
        <w:numPr>
          <w:ilvl w:val="0"/>
          <w:numId w:val="41"/>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Ensuring that college, department and KSU’s websites for marketing various programs are consistent.  </w:t>
      </w:r>
    </w:p>
    <w:p w14:paraId="388B37E5"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4FEC1A57" w14:textId="77777777" w:rsidR="00B6038B" w:rsidRPr="000149AC" w:rsidRDefault="00B6038B" w:rsidP="00B6038B">
      <w:pPr>
        <w:pStyle w:val="paragraph"/>
        <w:spacing w:before="0" w:beforeAutospacing="0" w:after="0" w:afterAutospacing="0"/>
        <w:ind w:left="105" w:right="150"/>
        <w:textAlignment w:val="baseline"/>
        <w:rPr>
          <w:rStyle w:val="normaltextrun"/>
          <w:color w:val="000000" w:themeColor="text1"/>
        </w:rPr>
      </w:pPr>
      <w:r w:rsidRPr="000149AC">
        <w:rPr>
          <w:color w:val="000000" w:themeColor="text1"/>
          <w:shd w:val="clear" w:color="auto" w:fill="FFFFFF"/>
        </w:rPr>
        <w:t xml:space="preserve">4b. </w:t>
      </w:r>
      <w:r w:rsidRPr="000149AC">
        <w:rPr>
          <w:rStyle w:val="normaltextrun"/>
          <w:color w:val="000000" w:themeColor="text1"/>
        </w:rPr>
        <w:t>The program shall conduct a formal program evaluation </w:t>
      </w:r>
      <w:r w:rsidRPr="000149AC">
        <w:rPr>
          <w:rStyle w:val="normaltextrun"/>
          <w:color w:val="000000" w:themeColor="text1"/>
          <w:u w:val="single"/>
        </w:rPr>
        <w:t>at least </w:t>
      </w:r>
      <w:r w:rsidRPr="000149AC">
        <w:rPr>
          <w:rStyle w:val="normaltextrun"/>
          <w:color w:val="000000" w:themeColor="text1"/>
        </w:rPr>
        <w:t>every five years. The formal evaluation shall include student surveys, agency surveys, graduate follow-up surveys, active participation of the advisory committee, involvement of agencies where students are in field placements, course and faculty evaluations, and evaluative data mandated or conducted by the institution.</w:t>
      </w:r>
    </w:p>
    <w:p w14:paraId="2FBB66C1" w14:textId="77777777" w:rsidR="00B6038B" w:rsidRPr="000149AC" w:rsidRDefault="00B6038B" w:rsidP="00B6038B">
      <w:pPr>
        <w:pStyle w:val="paragraph"/>
        <w:spacing w:before="0" w:beforeAutospacing="0" w:after="0" w:afterAutospacing="0"/>
        <w:ind w:left="105" w:right="150"/>
        <w:textAlignment w:val="baseline"/>
        <w:rPr>
          <w:rStyle w:val="eop"/>
          <w:color w:val="000000" w:themeColor="text1"/>
        </w:rPr>
      </w:pPr>
      <w:r w:rsidRPr="000149AC">
        <w:rPr>
          <w:rStyle w:val="normaltextrun"/>
          <w:color w:val="000000" w:themeColor="text1"/>
        </w:rPr>
        <w:t>Provide the following:</w:t>
      </w:r>
    </w:p>
    <w:p w14:paraId="4361CA3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19975A21"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color w:val="000000" w:themeColor="text1"/>
        </w:rPr>
        <w:t>4b 1. A history of program evaluations</w:t>
      </w:r>
    </w:p>
    <w:p w14:paraId="5E6955AA"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p>
    <w:p w14:paraId="0A084502"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7A4C26EE"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color w:val="000000" w:themeColor="text1"/>
        </w:rPr>
        <w:t>Since the inception of the HS program, KSU has required regular program evaluations. </w:t>
      </w:r>
    </w:p>
    <w:p w14:paraId="567E640F" w14:textId="77777777" w:rsidR="00B6038B" w:rsidRPr="000149AC" w:rsidRDefault="00B6038B">
      <w:pPr>
        <w:pStyle w:val="paragraph"/>
        <w:numPr>
          <w:ilvl w:val="0"/>
          <w:numId w:val="42"/>
        </w:numPr>
        <w:spacing w:before="0" w:beforeAutospacing="0" w:after="0" w:afterAutospacing="0"/>
        <w:textAlignment w:val="baseline"/>
        <w:rPr>
          <w:rStyle w:val="eop"/>
          <w:color w:val="000000" w:themeColor="text1"/>
        </w:rPr>
      </w:pPr>
      <w:r w:rsidRPr="000149AC">
        <w:rPr>
          <w:rStyle w:val="normaltextrun"/>
          <w:color w:val="000000" w:themeColor="text1"/>
        </w:rPr>
        <w:t>1997 Human Service Program Proposal</w:t>
      </w:r>
    </w:p>
    <w:p w14:paraId="49D166FE" w14:textId="77777777" w:rsidR="00B6038B" w:rsidRPr="000149AC" w:rsidRDefault="00B6038B">
      <w:pPr>
        <w:pStyle w:val="paragraph"/>
        <w:numPr>
          <w:ilvl w:val="0"/>
          <w:numId w:val="42"/>
        </w:numPr>
        <w:spacing w:before="0" w:beforeAutospacing="0" w:after="0" w:afterAutospacing="0"/>
        <w:textAlignment w:val="baseline"/>
        <w:rPr>
          <w:rStyle w:val="eop"/>
          <w:color w:val="000000" w:themeColor="text1"/>
        </w:rPr>
      </w:pPr>
      <w:r w:rsidRPr="000149AC">
        <w:rPr>
          <w:rStyle w:val="normaltextrun"/>
          <w:color w:val="000000" w:themeColor="text1"/>
        </w:rPr>
        <w:t xml:space="preserve">2012 Comprehensive Program Review (CPR) </w:t>
      </w:r>
    </w:p>
    <w:p w14:paraId="01690C6C" w14:textId="77777777" w:rsidR="00B6038B" w:rsidRPr="000149AC" w:rsidRDefault="00B6038B">
      <w:pPr>
        <w:pStyle w:val="paragraph"/>
        <w:numPr>
          <w:ilvl w:val="0"/>
          <w:numId w:val="42"/>
        </w:numPr>
        <w:spacing w:before="0" w:beforeAutospacing="0" w:after="0" w:afterAutospacing="0"/>
        <w:textAlignment w:val="baseline"/>
        <w:rPr>
          <w:rStyle w:val="eop"/>
          <w:color w:val="000000" w:themeColor="text1"/>
        </w:rPr>
      </w:pPr>
      <w:r w:rsidRPr="000149AC">
        <w:rPr>
          <w:rStyle w:val="normaltextrun"/>
          <w:color w:val="000000" w:themeColor="text1"/>
        </w:rPr>
        <w:t>2012 Retrospective Program Review</w:t>
      </w:r>
    </w:p>
    <w:p w14:paraId="360E3F29" w14:textId="77777777" w:rsidR="00B6038B" w:rsidRPr="000149AC" w:rsidRDefault="00B6038B">
      <w:pPr>
        <w:pStyle w:val="paragraph"/>
        <w:numPr>
          <w:ilvl w:val="0"/>
          <w:numId w:val="42"/>
        </w:numPr>
        <w:spacing w:before="0" w:beforeAutospacing="0" w:after="0" w:afterAutospacing="0"/>
        <w:textAlignment w:val="baseline"/>
        <w:rPr>
          <w:rStyle w:val="eop"/>
          <w:color w:val="000000" w:themeColor="text1"/>
        </w:rPr>
      </w:pPr>
      <w:r w:rsidRPr="000149AC">
        <w:rPr>
          <w:rStyle w:val="normaltextrun"/>
          <w:color w:val="000000" w:themeColor="text1"/>
        </w:rPr>
        <w:t>2017 CSHSE Self Study </w:t>
      </w:r>
    </w:p>
    <w:p w14:paraId="5B99DD03" w14:textId="77777777" w:rsidR="00B6038B" w:rsidRPr="000149AC" w:rsidRDefault="00B6038B">
      <w:pPr>
        <w:pStyle w:val="paragraph"/>
        <w:numPr>
          <w:ilvl w:val="0"/>
          <w:numId w:val="42"/>
        </w:numPr>
        <w:spacing w:before="0" w:beforeAutospacing="0" w:after="0" w:afterAutospacing="0"/>
        <w:textAlignment w:val="baseline"/>
        <w:rPr>
          <w:rStyle w:val="eop"/>
          <w:color w:val="000000" w:themeColor="text1"/>
        </w:rPr>
      </w:pPr>
      <w:r w:rsidRPr="000149AC">
        <w:rPr>
          <w:rStyle w:val="normaltextrun"/>
          <w:color w:val="000000" w:themeColor="text1"/>
        </w:rPr>
        <w:t>2017 KSU Improve Report  </w:t>
      </w:r>
    </w:p>
    <w:p w14:paraId="38C0AE95" w14:textId="77777777" w:rsidR="00B6038B" w:rsidRPr="000149AC" w:rsidRDefault="00B6038B">
      <w:pPr>
        <w:pStyle w:val="paragraph"/>
        <w:numPr>
          <w:ilvl w:val="0"/>
          <w:numId w:val="42"/>
        </w:numPr>
        <w:spacing w:before="0" w:beforeAutospacing="0" w:after="0" w:afterAutospacing="0"/>
        <w:textAlignment w:val="baseline"/>
        <w:rPr>
          <w:rStyle w:val="eop"/>
          <w:color w:val="000000" w:themeColor="text1"/>
        </w:rPr>
      </w:pPr>
      <w:r w:rsidRPr="000149AC">
        <w:rPr>
          <w:rStyle w:val="normaltextrun"/>
          <w:color w:val="000000" w:themeColor="text1"/>
        </w:rPr>
        <w:t>2018 KSU Improve Report </w:t>
      </w:r>
    </w:p>
    <w:p w14:paraId="52F65295" w14:textId="77777777" w:rsidR="00B6038B" w:rsidRPr="000149AC" w:rsidRDefault="00B6038B">
      <w:pPr>
        <w:pStyle w:val="paragraph"/>
        <w:numPr>
          <w:ilvl w:val="0"/>
          <w:numId w:val="42"/>
        </w:numPr>
        <w:spacing w:before="0" w:beforeAutospacing="0" w:after="0" w:afterAutospacing="0"/>
        <w:textAlignment w:val="baseline"/>
        <w:rPr>
          <w:rStyle w:val="eop"/>
          <w:color w:val="000000" w:themeColor="text1"/>
        </w:rPr>
      </w:pPr>
      <w:r w:rsidRPr="000149AC">
        <w:rPr>
          <w:rStyle w:val="normaltextrun"/>
          <w:color w:val="000000" w:themeColor="text1"/>
        </w:rPr>
        <w:t>2019 KSU Improve Report  </w:t>
      </w:r>
    </w:p>
    <w:p w14:paraId="4ECB10C5" w14:textId="77777777" w:rsidR="00B6038B" w:rsidRPr="000149AC" w:rsidRDefault="00B6038B">
      <w:pPr>
        <w:pStyle w:val="paragraph"/>
        <w:numPr>
          <w:ilvl w:val="0"/>
          <w:numId w:val="42"/>
        </w:numPr>
        <w:spacing w:before="0" w:beforeAutospacing="0" w:after="0" w:afterAutospacing="0"/>
        <w:textAlignment w:val="baseline"/>
        <w:rPr>
          <w:rStyle w:val="normaltextrun"/>
          <w:color w:val="000000" w:themeColor="text1"/>
          <w:highlight w:val="yellow"/>
        </w:rPr>
      </w:pPr>
      <w:r w:rsidRPr="000149AC">
        <w:rPr>
          <w:rStyle w:val="normaltextrun"/>
          <w:color w:val="000000" w:themeColor="text1"/>
          <w:highlight w:val="yellow"/>
        </w:rPr>
        <w:t>2018-2019 Comprehensive Program Review (CPR). –ASKING Jennifer McMahon.</w:t>
      </w:r>
    </w:p>
    <w:p w14:paraId="5F4F2BF5" w14:textId="77777777" w:rsidR="00B6038B" w:rsidRPr="000149AC" w:rsidRDefault="00B6038B">
      <w:pPr>
        <w:pStyle w:val="paragraph"/>
        <w:numPr>
          <w:ilvl w:val="0"/>
          <w:numId w:val="42"/>
        </w:numPr>
        <w:spacing w:before="0" w:beforeAutospacing="0" w:after="0" w:afterAutospacing="0"/>
        <w:textAlignment w:val="baseline"/>
        <w:rPr>
          <w:rStyle w:val="eop"/>
          <w:color w:val="000000" w:themeColor="text1"/>
          <w:highlight w:val="yellow"/>
        </w:rPr>
      </w:pPr>
      <w:r w:rsidRPr="000149AC">
        <w:rPr>
          <w:rStyle w:val="normaltextrun"/>
          <w:color w:val="000000" w:themeColor="text1"/>
          <w:highlight w:val="yellow"/>
        </w:rPr>
        <w:t>2022 – current: Annual Assessment of Learning (AOL) </w:t>
      </w:r>
    </w:p>
    <w:p w14:paraId="7B564066" w14:textId="77777777" w:rsidR="00B6038B" w:rsidRPr="000149AC" w:rsidRDefault="00B6038B" w:rsidP="00B6038B">
      <w:pPr>
        <w:pStyle w:val="paragraph"/>
        <w:spacing w:before="0" w:beforeAutospacing="0" w:after="0" w:afterAutospacing="0"/>
        <w:ind w:left="810"/>
        <w:textAlignment w:val="baseline"/>
        <w:rPr>
          <w:color w:val="000000" w:themeColor="text1"/>
        </w:rPr>
      </w:pPr>
    </w:p>
    <w:p w14:paraId="36F1868F" w14:textId="77777777" w:rsidR="00B6038B" w:rsidRPr="000149AC" w:rsidRDefault="00B6038B" w:rsidP="00B6038B">
      <w:pPr>
        <w:pStyle w:val="paragraph"/>
        <w:spacing w:before="0" w:beforeAutospacing="0" w:after="0" w:afterAutospacing="0"/>
        <w:ind w:left="90"/>
        <w:textAlignment w:val="baseline"/>
        <w:rPr>
          <w:color w:val="000000" w:themeColor="text1"/>
        </w:rPr>
      </w:pPr>
      <w:r w:rsidRPr="000149AC">
        <w:rPr>
          <w:color w:val="000000" w:themeColor="text1"/>
          <w:shd w:val="clear" w:color="auto" w:fill="FFFFFF"/>
        </w:rPr>
        <w:t xml:space="preserve">4b 2. </w:t>
      </w:r>
      <w:r w:rsidRPr="000149AC">
        <w:rPr>
          <w:rStyle w:val="normaltextrun"/>
          <w:color w:val="000000" w:themeColor="text1"/>
        </w:rPr>
        <w:t>A description of the methodology</w:t>
      </w:r>
      <w:r w:rsidRPr="000149AC">
        <w:rPr>
          <w:rStyle w:val="eop"/>
          <w:color w:val="000000" w:themeColor="text1"/>
        </w:rPr>
        <w:t> </w:t>
      </w:r>
    </w:p>
    <w:p w14:paraId="6AC3FF60"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p>
    <w:p w14:paraId="7C29077F"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b/>
          <w:bCs/>
          <w:color w:val="000000" w:themeColor="text1"/>
          <w:u w:val="single"/>
        </w:rPr>
        <w:t>Response:</w:t>
      </w:r>
    </w:p>
    <w:p w14:paraId="4D119C7B" w14:textId="77777777" w:rsidR="00B6038B" w:rsidRPr="000149AC" w:rsidRDefault="00B6038B" w:rsidP="00B6038B">
      <w:pPr>
        <w:pStyle w:val="paragraph"/>
        <w:spacing w:before="0" w:beforeAutospacing="0" w:after="0" w:afterAutospacing="0"/>
        <w:ind w:left="90"/>
        <w:textAlignment w:val="baseline"/>
        <w:rPr>
          <w:rStyle w:val="normaltextrun"/>
          <w:color w:val="000000" w:themeColor="text1"/>
        </w:rPr>
      </w:pPr>
      <w:proofErr w:type="spellStart"/>
      <w:r w:rsidRPr="000149AC">
        <w:rPr>
          <w:rStyle w:val="normaltextrun"/>
          <w:color w:val="000000" w:themeColor="text1"/>
        </w:rPr>
        <w:t>A.Several</w:t>
      </w:r>
      <w:proofErr w:type="spellEnd"/>
      <w:r w:rsidRPr="000149AC">
        <w:rPr>
          <w:rStyle w:val="normaltextrun"/>
          <w:color w:val="000000" w:themeColor="text1"/>
        </w:rPr>
        <w:t xml:space="preserve"> methodologies are used to evaluate the program (PSLOs mentioned above):</w:t>
      </w:r>
    </w:p>
    <w:p w14:paraId="37ACF293" w14:textId="77777777" w:rsidR="00B6038B" w:rsidRPr="000149AC" w:rsidRDefault="00B6038B">
      <w:pPr>
        <w:pStyle w:val="paragraph"/>
        <w:numPr>
          <w:ilvl w:val="0"/>
          <w:numId w:val="78"/>
        </w:numPr>
        <w:spacing w:before="0" w:beforeAutospacing="0" w:after="0" w:afterAutospacing="0"/>
        <w:textAlignment w:val="baseline"/>
        <w:rPr>
          <w:rStyle w:val="eop"/>
          <w:color w:val="000000" w:themeColor="text1"/>
        </w:rPr>
      </w:pPr>
      <w:r w:rsidRPr="000149AC">
        <w:rPr>
          <w:rStyle w:val="eop"/>
          <w:color w:val="000000" w:themeColor="text1"/>
        </w:rPr>
        <w:t>Internship Supervisor Evaluation of student intern performance in HS 3000 and HS 4950—completed each semester.</w:t>
      </w:r>
    </w:p>
    <w:p w14:paraId="00E2CDB8" w14:textId="77777777" w:rsidR="00B6038B" w:rsidRPr="000149AC" w:rsidRDefault="00B6038B">
      <w:pPr>
        <w:pStyle w:val="paragraph"/>
        <w:numPr>
          <w:ilvl w:val="0"/>
          <w:numId w:val="78"/>
        </w:numPr>
        <w:spacing w:before="0" w:beforeAutospacing="0" w:after="0" w:afterAutospacing="0"/>
        <w:textAlignment w:val="baseline"/>
        <w:rPr>
          <w:rStyle w:val="eop"/>
          <w:color w:val="000000" w:themeColor="text1"/>
        </w:rPr>
      </w:pPr>
      <w:r w:rsidRPr="000149AC">
        <w:rPr>
          <w:rStyle w:val="eop"/>
          <w:color w:val="000000" w:themeColor="text1"/>
        </w:rPr>
        <w:t>Exit Survey completed by graduating seniors—completed each semester.</w:t>
      </w:r>
    </w:p>
    <w:p w14:paraId="17FAB6EE" w14:textId="77777777" w:rsidR="00B6038B" w:rsidRPr="000149AC" w:rsidRDefault="00B6038B" w:rsidP="00B6038B">
      <w:pPr>
        <w:pStyle w:val="paragraph"/>
        <w:spacing w:before="0" w:beforeAutospacing="0" w:after="0" w:afterAutospacing="0"/>
        <w:textAlignment w:val="baseline"/>
        <w:rPr>
          <w:rStyle w:val="eop"/>
          <w:color w:val="000000" w:themeColor="text1"/>
        </w:rPr>
      </w:pPr>
      <w:proofErr w:type="spellStart"/>
      <w:r w:rsidRPr="000149AC">
        <w:rPr>
          <w:rStyle w:val="eop"/>
          <w:color w:val="000000" w:themeColor="text1"/>
        </w:rPr>
        <w:t>B.Additional</w:t>
      </w:r>
      <w:proofErr w:type="spellEnd"/>
      <w:r w:rsidRPr="000149AC">
        <w:rPr>
          <w:rStyle w:val="eop"/>
          <w:color w:val="000000" w:themeColor="text1"/>
        </w:rPr>
        <w:t xml:space="preserve"> tools used to evaluate student learning in courses include:</w:t>
      </w:r>
    </w:p>
    <w:p w14:paraId="08488CF3" w14:textId="77777777" w:rsidR="00B6038B" w:rsidRPr="000149AC" w:rsidRDefault="00B6038B">
      <w:pPr>
        <w:pStyle w:val="paragraph"/>
        <w:numPr>
          <w:ilvl w:val="0"/>
          <w:numId w:val="43"/>
        </w:numPr>
        <w:spacing w:before="0" w:beforeAutospacing="0" w:after="0" w:afterAutospacing="0"/>
        <w:textAlignment w:val="baseline"/>
        <w:rPr>
          <w:rStyle w:val="eop"/>
          <w:color w:val="000000" w:themeColor="text1"/>
        </w:rPr>
      </w:pPr>
      <w:r w:rsidRPr="000149AC">
        <w:rPr>
          <w:rStyle w:val="normaltextrun"/>
          <w:color w:val="000000" w:themeColor="text1"/>
        </w:rPr>
        <w:t>Course Evaluations (completed by students)</w:t>
      </w:r>
    </w:p>
    <w:p w14:paraId="62540601" w14:textId="77777777" w:rsidR="00B6038B" w:rsidRPr="000149AC" w:rsidRDefault="00B6038B">
      <w:pPr>
        <w:pStyle w:val="paragraph"/>
        <w:numPr>
          <w:ilvl w:val="0"/>
          <w:numId w:val="43"/>
        </w:numPr>
        <w:spacing w:before="0" w:beforeAutospacing="0" w:after="0" w:afterAutospacing="0"/>
        <w:textAlignment w:val="baseline"/>
        <w:rPr>
          <w:rStyle w:val="eop"/>
          <w:color w:val="000000" w:themeColor="text1"/>
        </w:rPr>
      </w:pPr>
      <w:r w:rsidRPr="000149AC">
        <w:rPr>
          <w:rStyle w:val="normaltextrun"/>
          <w:color w:val="000000" w:themeColor="text1"/>
        </w:rPr>
        <w:t>Student evaluations of internship placement experiences </w:t>
      </w:r>
    </w:p>
    <w:p w14:paraId="4C772DA4" w14:textId="77777777" w:rsidR="00B6038B" w:rsidRPr="000149AC" w:rsidRDefault="00B6038B">
      <w:pPr>
        <w:pStyle w:val="paragraph"/>
        <w:numPr>
          <w:ilvl w:val="0"/>
          <w:numId w:val="43"/>
        </w:numPr>
        <w:spacing w:before="0" w:beforeAutospacing="0" w:after="0" w:afterAutospacing="0"/>
        <w:textAlignment w:val="baseline"/>
        <w:rPr>
          <w:rStyle w:val="eop"/>
          <w:color w:val="000000" w:themeColor="text1"/>
        </w:rPr>
      </w:pPr>
      <w:r w:rsidRPr="000149AC">
        <w:rPr>
          <w:rStyle w:val="normaltextrun"/>
          <w:color w:val="000000" w:themeColor="text1"/>
        </w:rPr>
        <w:t>Agency assessment by the Internship Coordinator</w:t>
      </w:r>
    </w:p>
    <w:p w14:paraId="131EC393" w14:textId="77777777" w:rsidR="00B6038B" w:rsidRPr="000149AC" w:rsidRDefault="00B6038B" w:rsidP="00B6038B">
      <w:pPr>
        <w:pStyle w:val="paragraph"/>
        <w:spacing w:before="0" w:beforeAutospacing="0" w:after="0" w:afterAutospacing="0"/>
        <w:textAlignment w:val="baseline"/>
        <w:rPr>
          <w:rStyle w:val="eop"/>
          <w:color w:val="000000" w:themeColor="text1"/>
        </w:rPr>
      </w:pPr>
      <w:proofErr w:type="spellStart"/>
      <w:r w:rsidRPr="000149AC">
        <w:rPr>
          <w:rStyle w:val="normaltextrun"/>
          <w:color w:val="000000" w:themeColor="text1"/>
        </w:rPr>
        <w:t>C.Program</w:t>
      </w:r>
      <w:proofErr w:type="spellEnd"/>
      <w:r w:rsidRPr="000149AC">
        <w:rPr>
          <w:rStyle w:val="normaltextrun"/>
          <w:color w:val="000000" w:themeColor="text1"/>
        </w:rPr>
        <w:t xml:space="preserve"> Data generated by Institutional Research, include </w:t>
      </w:r>
    </w:p>
    <w:p w14:paraId="1E418D76" w14:textId="77777777" w:rsidR="00B6038B" w:rsidRPr="000149AC" w:rsidRDefault="00B6038B">
      <w:pPr>
        <w:pStyle w:val="paragraph"/>
        <w:numPr>
          <w:ilvl w:val="0"/>
          <w:numId w:val="44"/>
        </w:numPr>
        <w:spacing w:before="0" w:beforeAutospacing="0" w:after="0" w:afterAutospacing="0"/>
        <w:textAlignment w:val="baseline"/>
        <w:rPr>
          <w:rStyle w:val="eop"/>
          <w:color w:val="000000" w:themeColor="text1"/>
        </w:rPr>
      </w:pPr>
      <w:r w:rsidRPr="000149AC">
        <w:rPr>
          <w:rStyle w:val="normaltextrun"/>
          <w:color w:val="000000" w:themeColor="text1"/>
        </w:rPr>
        <w:t>Enrollment</w:t>
      </w:r>
    </w:p>
    <w:p w14:paraId="53DC9E0A" w14:textId="77777777" w:rsidR="00B6038B" w:rsidRPr="000149AC" w:rsidRDefault="00B6038B">
      <w:pPr>
        <w:pStyle w:val="paragraph"/>
        <w:numPr>
          <w:ilvl w:val="0"/>
          <w:numId w:val="44"/>
        </w:numPr>
        <w:spacing w:before="0" w:beforeAutospacing="0" w:after="0" w:afterAutospacing="0"/>
        <w:textAlignment w:val="baseline"/>
        <w:rPr>
          <w:rStyle w:val="eop"/>
          <w:color w:val="000000" w:themeColor="text1"/>
        </w:rPr>
      </w:pPr>
      <w:r w:rsidRPr="000149AC">
        <w:rPr>
          <w:rStyle w:val="normaltextrun"/>
          <w:color w:val="000000" w:themeColor="text1"/>
        </w:rPr>
        <w:t>Retention rate</w:t>
      </w:r>
    </w:p>
    <w:p w14:paraId="51A7CBFC" w14:textId="77777777" w:rsidR="00B6038B" w:rsidRPr="000149AC" w:rsidRDefault="00B6038B">
      <w:pPr>
        <w:pStyle w:val="paragraph"/>
        <w:numPr>
          <w:ilvl w:val="0"/>
          <w:numId w:val="44"/>
        </w:numPr>
        <w:spacing w:before="0" w:beforeAutospacing="0" w:after="0" w:afterAutospacing="0"/>
        <w:textAlignment w:val="baseline"/>
        <w:rPr>
          <w:rStyle w:val="eop"/>
          <w:color w:val="000000" w:themeColor="text1"/>
        </w:rPr>
      </w:pPr>
      <w:r w:rsidRPr="000149AC">
        <w:rPr>
          <w:rStyle w:val="normaltextrun"/>
          <w:color w:val="000000" w:themeColor="text1"/>
        </w:rPr>
        <w:t>Graduation rate</w:t>
      </w:r>
    </w:p>
    <w:p w14:paraId="2D496108" w14:textId="77777777" w:rsidR="00B6038B" w:rsidRPr="000149AC" w:rsidRDefault="00B6038B">
      <w:pPr>
        <w:pStyle w:val="paragraph"/>
        <w:numPr>
          <w:ilvl w:val="0"/>
          <w:numId w:val="44"/>
        </w:numPr>
        <w:spacing w:before="0" w:beforeAutospacing="0" w:after="0" w:afterAutospacing="0"/>
        <w:textAlignment w:val="baseline"/>
        <w:rPr>
          <w:rStyle w:val="eop"/>
          <w:color w:val="000000" w:themeColor="text1"/>
        </w:rPr>
      </w:pPr>
      <w:r w:rsidRPr="000149AC">
        <w:rPr>
          <w:rStyle w:val="normaltextrun"/>
          <w:color w:val="000000" w:themeColor="text1"/>
        </w:rPr>
        <w:t>Grades of D – F – W – I</w:t>
      </w:r>
    </w:p>
    <w:p w14:paraId="731C4B9E" w14:textId="77777777" w:rsidR="00B6038B" w:rsidRPr="000149AC" w:rsidRDefault="00B6038B">
      <w:pPr>
        <w:pStyle w:val="paragraph"/>
        <w:numPr>
          <w:ilvl w:val="0"/>
          <w:numId w:val="45"/>
        </w:numPr>
        <w:spacing w:before="0" w:beforeAutospacing="0" w:after="0" w:afterAutospacing="0"/>
        <w:textAlignment w:val="baseline"/>
        <w:rPr>
          <w:rStyle w:val="normaltextrun"/>
          <w:color w:val="000000" w:themeColor="text1"/>
        </w:rPr>
      </w:pPr>
      <w:r w:rsidRPr="000149AC">
        <w:rPr>
          <w:rStyle w:val="normaltextrun"/>
          <w:color w:val="000000" w:themeColor="text1"/>
        </w:rPr>
        <w:t>Early Alert Data </w:t>
      </w:r>
    </w:p>
    <w:p w14:paraId="1F8DD2D4" w14:textId="77777777" w:rsidR="00B6038B" w:rsidRPr="000149AC" w:rsidRDefault="00B6038B">
      <w:pPr>
        <w:pStyle w:val="paragraph"/>
        <w:numPr>
          <w:ilvl w:val="0"/>
          <w:numId w:val="45"/>
        </w:numPr>
        <w:spacing w:before="0" w:beforeAutospacing="0" w:after="0" w:afterAutospacing="0"/>
        <w:textAlignment w:val="baseline"/>
        <w:rPr>
          <w:rStyle w:val="eop"/>
          <w:color w:val="000000" w:themeColor="text1"/>
        </w:rPr>
      </w:pPr>
      <w:r w:rsidRPr="000149AC">
        <w:rPr>
          <w:rStyle w:val="normaltextrun"/>
          <w:color w:val="000000" w:themeColor="text1"/>
        </w:rPr>
        <w:t>Midterm Grades</w:t>
      </w:r>
    </w:p>
    <w:p w14:paraId="1EDDCE2F" w14:textId="77777777" w:rsidR="00B6038B" w:rsidRPr="000149AC" w:rsidRDefault="00B6038B">
      <w:pPr>
        <w:pStyle w:val="paragraph"/>
        <w:numPr>
          <w:ilvl w:val="0"/>
          <w:numId w:val="45"/>
        </w:numPr>
        <w:spacing w:before="0" w:beforeAutospacing="0" w:after="0" w:afterAutospacing="0"/>
        <w:textAlignment w:val="baseline"/>
        <w:rPr>
          <w:rStyle w:val="eop"/>
          <w:color w:val="000000" w:themeColor="text1"/>
        </w:rPr>
      </w:pPr>
      <w:r w:rsidRPr="000149AC">
        <w:rPr>
          <w:rStyle w:val="normaltextrun"/>
          <w:color w:val="000000" w:themeColor="text1"/>
        </w:rPr>
        <w:t>Alumni Survey</w:t>
      </w:r>
    </w:p>
    <w:p w14:paraId="3E3B9945" w14:textId="77777777" w:rsidR="00B6038B" w:rsidRPr="000149AC" w:rsidRDefault="00B6038B">
      <w:pPr>
        <w:pStyle w:val="paragraph"/>
        <w:numPr>
          <w:ilvl w:val="0"/>
          <w:numId w:val="45"/>
        </w:numPr>
        <w:spacing w:before="0" w:beforeAutospacing="0" w:after="0" w:afterAutospacing="0"/>
        <w:textAlignment w:val="baseline"/>
        <w:rPr>
          <w:rStyle w:val="normaltextrun"/>
          <w:color w:val="000000" w:themeColor="text1"/>
        </w:rPr>
      </w:pPr>
      <w:r w:rsidRPr="000149AC">
        <w:rPr>
          <w:rStyle w:val="normaltextrun"/>
          <w:color w:val="000000" w:themeColor="text1"/>
        </w:rPr>
        <w:t>Industry Data</w:t>
      </w:r>
    </w:p>
    <w:p w14:paraId="0F73CEC0"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68CF57B1"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75640720"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color w:val="000000" w:themeColor="text1"/>
        </w:rPr>
        <w:t>4b 3. A summative analysis of the most recent evaluation</w:t>
      </w:r>
    </w:p>
    <w:p w14:paraId="1972510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519C7EA5"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7BB363BE"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highlight w:val="yellow"/>
        </w:rPr>
        <w:t>The most recent evaluation occurred for calendar year 2025</w:t>
      </w:r>
    </w:p>
    <w:p w14:paraId="2C066E21"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0DBBB671"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rPr>
        <w:t>(See Appendix IV - Program Evaluation – #1 Comprehensive Program Review Reporting Vehicle—2025 AOL results only submitted in Spring 2026).</w:t>
      </w:r>
      <w:r w:rsidRPr="000149AC">
        <w:rPr>
          <w:rStyle w:val="normaltextrun"/>
          <w:color w:val="000000" w:themeColor="text1"/>
        </w:rPr>
        <w:t>  </w:t>
      </w:r>
    </w:p>
    <w:p w14:paraId="7552C758"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03B660F3" w14:textId="77777777" w:rsidR="00B6038B" w:rsidRPr="000149AC" w:rsidRDefault="00B6038B" w:rsidP="00B6038B">
      <w:pPr>
        <w:pStyle w:val="NormalWeb"/>
        <w:spacing w:line="300" w:lineRule="atLeast"/>
        <w:rPr>
          <w:color w:val="000000" w:themeColor="text1"/>
        </w:rPr>
      </w:pPr>
      <w:r w:rsidRPr="000149AC">
        <w:rPr>
          <w:rStyle w:val="normaltextrun"/>
          <w:color w:val="000000" w:themeColor="text1"/>
        </w:rPr>
        <w:t>HS Program Evaluation (PSLOs) for calendar year 2025 was submitted in Spring 2026.  Direct measures for each of the PSLOs/CSHSE standards 11 – 20, included Supervisor Evaluation of student performance in internship and indirect measures included Exit Survey completed by students in each graduating class. A summary of the evaluation is as follows:</w:t>
      </w:r>
      <w:r w:rsidRPr="000149AC">
        <w:rPr>
          <w:color w:val="000000" w:themeColor="text1"/>
        </w:rPr>
        <w:t xml:space="preserve"> </w:t>
      </w:r>
    </w:p>
    <w:p w14:paraId="06B20600" w14:textId="77777777" w:rsidR="00B6038B" w:rsidRPr="000149AC" w:rsidRDefault="00B6038B" w:rsidP="00B6038B">
      <w:pPr>
        <w:rPr>
          <w:color w:val="000000" w:themeColor="text1"/>
        </w:rPr>
      </w:pPr>
      <w:r w:rsidRPr="000149AC">
        <w:rPr>
          <w:rStyle w:val="Strong"/>
          <w:b w:val="0"/>
          <w:color w:val="000000" w:themeColor="text1"/>
        </w:rPr>
        <w:t>PSLO 1/CSHSE 11 – Historical Foundations of Human Services</w:t>
      </w:r>
    </w:p>
    <w:p w14:paraId="769CD88E" w14:textId="77777777" w:rsidR="00B6038B" w:rsidRPr="000149AC" w:rsidRDefault="00B6038B">
      <w:pPr>
        <w:numPr>
          <w:ilvl w:val="0"/>
          <w:numId w:val="79"/>
        </w:numPr>
        <w:spacing w:before="100" w:beforeAutospacing="1" w:after="100" w:afterAutospacing="1" w:line="300" w:lineRule="atLeast"/>
        <w:rPr>
          <w:color w:val="000000" w:themeColor="text1"/>
        </w:rPr>
      </w:pPr>
      <w:r w:rsidRPr="000149AC">
        <w:rPr>
          <w:rStyle w:val="Strong"/>
          <w:color w:val="000000" w:themeColor="text1"/>
        </w:rPr>
        <w:t>Direct results:</w:t>
      </w:r>
      <w:r w:rsidRPr="000149AC">
        <w:rPr>
          <w:color w:val="000000" w:themeColor="text1"/>
        </w:rPr>
        <w:t xml:space="preserve"> HS 4950 mean = </w:t>
      </w:r>
      <w:r w:rsidRPr="000149AC">
        <w:rPr>
          <w:rStyle w:val="Strong"/>
          <w:color w:val="000000" w:themeColor="text1"/>
        </w:rPr>
        <w:t>4.65</w:t>
      </w:r>
      <w:r w:rsidRPr="000149AC">
        <w:rPr>
          <w:color w:val="000000" w:themeColor="text1"/>
        </w:rPr>
        <w:t>; HS 3000 pass rate relatively low (23/33 students).</w:t>
      </w:r>
    </w:p>
    <w:p w14:paraId="7A2CC661" w14:textId="77777777" w:rsidR="00B6038B" w:rsidRPr="000149AC" w:rsidRDefault="00B6038B">
      <w:pPr>
        <w:numPr>
          <w:ilvl w:val="0"/>
          <w:numId w:val="79"/>
        </w:numPr>
        <w:spacing w:before="100" w:beforeAutospacing="1" w:after="100" w:afterAutospacing="1" w:line="300" w:lineRule="atLeast"/>
        <w:rPr>
          <w:color w:val="000000" w:themeColor="text1"/>
        </w:rPr>
      </w:pPr>
      <w:r w:rsidRPr="000149AC">
        <w:rPr>
          <w:rStyle w:val="Strong"/>
          <w:color w:val="000000" w:themeColor="text1"/>
        </w:rPr>
        <w:t>Indirect results:</w:t>
      </w:r>
      <w:r w:rsidRPr="000149AC">
        <w:rPr>
          <w:color w:val="000000" w:themeColor="text1"/>
        </w:rPr>
        <w:t xml:space="preserve"> Exit survey mean = </w:t>
      </w:r>
      <w:r w:rsidRPr="000149AC">
        <w:rPr>
          <w:rStyle w:val="Strong"/>
          <w:color w:val="000000" w:themeColor="text1"/>
        </w:rPr>
        <w:t>4.45</w:t>
      </w:r>
      <w:r w:rsidRPr="000149AC">
        <w:rPr>
          <w:color w:val="000000" w:themeColor="text1"/>
        </w:rPr>
        <w:t>.</w:t>
      </w:r>
    </w:p>
    <w:p w14:paraId="22C36EC0" w14:textId="77777777" w:rsidR="00B6038B" w:rsidRPr="000149AC" w:rsidRDefault="00B6038B">
      <w:pPr>
        <w:numPr>
          <w:ilvl w:val="0"/>
          <w:numId w:val="79"/>
        </w:numPr>
        <w:spacing w:before="100" w:beforeAutospacing="1" w:after="100" w:afterAutospacing="1" w:line="300" w:lineRule="atLeast"/>
        <w:rPr>
          <w:color w:val="000000" w:themeColor="text1"/>
        </w:rPr>
      </w:pPr>
      <w:r w:rsidRPr="000149AC">
        <w:rPr>
          <w:rStyle w:val="Strong"/>
          <w:color w:val="000000" w:themeColor="text1"/>
        </w:rPr>
        <w:t>Key finding:</w:t>
      </w:r>
      <w:r w:rsidRPr="000149AC">
        <w:rPr>
          <w:color w:val="000000" w:themeColor="text1"/>
        </w:rPr>
        <w:t xml:space="preserve"> Strong performance at graduation level; lower early-course pass rates and some missing data.</w:t>
      </w:r>
    </w:p>
    <w:p w14:paraId="3E7C8ACD" w14:textId="77777777" w:rsidR="00B6038B" w:rsidRPr="000149AC" w:rsidRDefault="00B6038B" w:rsidP="00B6038B">
      <w:pPr>
        <w:rPr>
          <w:rStyle w:val="Strong"/>
          <w:b w:val="0"/>
          <w:color w:val="000000" w:themeColor="text1"/>
        </w:rPr>
      </w:pPr>
      <w:r w:rsidRPr="000149AC">
        <w:rPr>
          <w:rStyle w:val="Strong"/>
          <w:b w:val="0"/>
          <w:color w:val="000000" w:themeColor="text1"/>
        </w:rPr>
        <w:t xml:space="preserve">PSLO 2/ CSHSE 12 – Human Systems </w:t>
      </w:r>
    </w:p>
    <w:p w14:paraId="4AE5A626" w14:textId="77777777" w:rsidR="00B6038B" w:rsidRPr="000149AC" w:rsidRDefault="00B6038B">
      <w:pPr>
        <w:pStyle w:val="ListParagraph"/>
        <w:widowControl w:val="0"/>
        <w:numPr>
          <w:ilvl w:val="0"/>
          <w:numId w:val="90"/>
        </w:numPr>
        <w:spacing w:before="77"/>
        <w:rPr>
          <w:color w:val="000000" w:themeColor="text1"/>
        </w:rPr>
      </w:pPr>
      <w:r w:rsidRPr="000149AC">
        <w:rPr>
          <w:rStyle w:val="Strong"/>
          <w:color w:val="000000" w:themeColor="text1"/>
        </w:rPr>
        <w:t>Direct results:</w:t>
      </w:r>
      <w:r w:rsidRPr="000149AC">
        <w:rPr>
          <w:color w:val="000000" w:themeColor="text1"/>
        </w:rPr>
        <w:t xml:space="preserve"> Mean = </w:t>
      </w:r>
      <w:r w:rsidRPr="000149AC">
        <w:rPr>
          <w:rStyle w:val="Strong"/>
          <w:color w:val="000000" w:themeColor="text1"/>
        </w:rPr>
        <w:t>4.45</w:t>
      </w:r>
      <w:r w:rsidRPr="000149AC">
        <w:rPr>
          <w:color w:val="000000" w:themeColor="text1"/>
        </w:rPr>
        <w:t>.</w:t>
      </w:r>
    </w:p>
    <w:p w14:paraId="6723EB2D" w14:textId="77777777" w:rsidR="00B6038B" w:rsidRPr="000149AC" w:rsidRDefault="00B6038B">
      <w:pPr>
        <w:numPr>
          <w:ilvl w:val="0"/>
          <w:numId w:val="80"/>
        </w:numPr>
        <w:spacing w:before="100" w:beforeAutospacing="1" w:after="100" w:afterAutospacing="1" w:line="300" w:lineRule="atLeast"/>
        <w:rPr>
          <w:color w:val="000000" w:themeColor="text1"/>
        </w:rPr>
      </w:pPr>
      <w:r w:rsidRPr="000149AC">
        <w:rPr>
          <w:rStyle w:val="Strong"/>
          <w:color w:val="000000" w:themeColor="text1"/>
        </w:rPr>
        <w:lastRenderedPageBreak/>
        <w:t>Indirect results:</w:t>
      </w:r>
      <w:r w:rsidRPr="000149AC">
        <w:rPr>
          <w:color w:val="000000" w:themeColor="text1"/>
        </w:rPr>
        <w:t xml:space="preserve"> Exit survey mean = </w:t>
      </w:r>
      <w:r w:rsidRPr="000149AC">
        <w:rPr>
          <w:rStyle w:val="Strong"/>
          <w:color w:val="000000" w:themeColor="text1"/>
        </w:rPr>
        <w:t>4.48</w:t>
      </w:r>
      <w:r w:rsidRPr="000149AC">
        <w:rPr>
          <w:color w:val="000000" w:themeColor="text1"/>
        </w:rPr>
        <w:t>.</w:t>
      </w:r>
    </w:p>
    <w:p w14:paraId="68020259" w14:textId="77777777" w:rsidR="00B6038B" w:rsidRPr="000149AC" w:rsidRDefault="00B6038B">
      <w:pPr>
        <w:numPr>
          <w:ilvl w:val="0"/>
          <w:numId w:val="80"/>
        </w:numPr>
        <w:spacing w:before="100" w:beforeAutospacing="1" w:after="100" w:afterAutospacing="1" w:line="300" w:lineRule="atLeast"/>
        <w:rPr>
          <w:color w:val="000000" w:themeColor="text1"/>
        </w:rPr>
      </w:pPr>
      <w:r w:rsidRPr="000149AC">
        <w:rPr>
          <w:rStyle w:val="Strong"/>
          <w:color w:val="000000" w:themeColor="text1"/>
        </w:rPr>
        <w:t>Key finding:</w:t>
      </w:r>
      <w:r w:rsidRPr="000149AC">
        <w:rPr>
          <w:color w:val="000000" w:themeColor="text1"/>
        </w:rPr>
        <w:t xml:space="preserve"> Consistently strong outcomes; students demonstrate solid understanding across systems.</w:t>
      </w:r>
    </w:p>
    <w:p w14:paraId="30210AD7" w14:textId="77777777" w:rsidR="00B6038B" w:rsidRPr="000149AC" w:rsidRDefault="00B6038B" w:rsidP="00B6038B">
      <w:pPr>
        <w:spacing w:line="300" w:lineRule="atLeast"/>
        <w:rPr>
          <w:color w:val="000000" w:themeColor="text1"/>
        </w:rPr>
      </w:pPr>
    </w:p>
    <w:p w14:paraId="7EA9B344" w14:textId="77777777" w:rsidR="00B6038B" w:rsidRPr="000149AC" w:rsidRDefault="00B6038B" w:rsidP="00B6038B">
      <w:pPr>
        <w:rPr>
          <w:color w:val="000000" w:themeColor="text1"/>
        </w:rPr>
      </w:pPr>
      <w:r w:rsidRPr="000149AC">
        <w:rPr>
          <w:rStyle w:val="Strong"/>
          <w:b w:val="0"/>
          <w:color w:val="000000" w:themeColor="text1"/>
        </w:rPr>
        <w:t>PSLO 3/ CSHSE 13 – Human Service Delivery System</w:t>
      </w:r>
    </w:p>
    <w:p w14:paraId="4F4F3DC0" w14:textId="77777777" w:rsidR="00B6038B" w:rsidRPr="000149AC" w:rsidRDefault="00B6038B">
      <w:pPr>
        <w:numPr>
          <w:ilvl w:val="0"/>
          <w:numId w:val="81"/>
        </w:numPr>
        <w:spacing w:before="100" w:beforeAutospacing="1" w:after="100" w:afterAutospacing="1" w:line="300" w:lineRule="atLeast"/>
        <w:rPr>
          <w:color w:val="000000" w:themeColor="text1"/>
        </w:rPr>
      </w:pPr>
      <w:r w:rsidRPr="000149AC">
        <w:rPr>
          <w:rStyle w:val="Strong"/>
          <w:color w:val="000000" w:themeColor="text1"/>
        </w:rPr>
        <w:t>Direct results:</w:t>
      </w:r>
      <w:r w:rsidRPr="000149AC">
        <w:rPr>
          <w:color w:val="000000" w:themeColor="text1"/>
        </w:rPr>
        <w:t xml:space="preserve"> HS 3000 = </w:t>
      </w:r>
      <w:r w:rsidRPr="000149AC">
        <w:rPr>
          <w:rStyle w:val="Strong"/>
          <w:color w:val="000000" w:themeColor="text1"/>
        </w:rPr>
        <w:t>4.20</w:t>
      </w:r>
      <w:r w:rsidRPr="000149AC">
        <w:rPr>
          <w:color w:val="000000" w:themeColor="text1"/>
        </w:rPr>
        <w:t xml:space="preserve">; HS 4950 = </w:t>
      </w:r>
      <w:r w:rsidRPr="000149AC">
        <w:rPr>
          <w:rStyle w:val="Strong"/>
          <w:color w:val="000000" w:themeColor="text1"/>
        </w:rPr>
        <w:t>4.53</w:t>
      </w:r>
      <w:r w:rsidRPr="000149AC">
        <w:rPr>
          <w:color w:val="000000" w:themeColor="text1"/>
        </w:rPr>
        <w:t>.</w:t>
      </w:r>
    </w:p>
    <w:p w14:paraId="2E00C6F1" w14:textId="77777777" w:rsidR="00B6038B" w:rsidRPr="000149AC" w:rsidRDefault="00B6038B">
      <w:pPr>
        <w:numPr>
          <w:ilvl w:val="0"/>
          <w:numId w:val="81"/>
        </w:numPr>
        <w:spacing w:before="100" w:beforeAutospacing="1" w:after="100" w:afterAutospacing="1" w:line="300" w:lineRule="atLeast"/>
        <w:rPr>
          <w:color w:val="000000" w:themeColor="text1"/>
        </w:rPr>
      </w:pPr>
      <w:r w:rsidRPr="000149AC">
        <w:rPr>
          <w:rStyle w:val="Strong"/>
          <w:color w:val="000000" w:themeColor="text1"/>
        </w:rPr>
        <w:t>Indirect results:</w:t>
      </w:r>
      <w:r w:rsidRPr="000149AC">
        <w:rPr>
          <w:color w:val="000000" w:themeColor="text1"/>
        </w:rPr>
        <w:t xml:space="preserve"> Exit survey mean = </w:t>
      </w:r>
      <w:r w:rsidRPr="000149AC">
        <w:rPr>
          <w:rStyle w:val="Strong"/>
          <w:color w:val="000000" w:themeColor="text1"/>
        </w:rPr>
        <w:t>4.59</w:t>
      </w:r>
      <w:r w:rsidRPr="000149AC">
        <w:rPr>
          <w:color w:val="000000" w:themeColor="text1"/>
        </w:rPr>
        <w:t>.</w:t>
      </w:r>
    </w:p>
    <w:p w14:paraId="6EDCDD5F" w14:textId="77777777" w:rsidR="00B6038B" w:rsidRPr="000149AC" w:rsidRDefault="00B6038B">
      <w:pPr>
        <w:numPr>
          <w:ilvl w:val="0"/>
          <w:numId w:val="81"/>
        </w:numPr>
        <w:spacing w:before="100" w:beforeAutospacing="1" w:after="100" w:afterAutospacing="1" w:line="300" w:lineRule="atLeast"/>
        <w:rPr>
          <w:color w:val="000000" w:themeColor="text1"/>
        </w:rPr>
      </w:pPr>
      <w:r w:rsidRPr="000149AC">
        <w:rPr>
          <w:rStyle w:val="Strong"/>
          <w:color w:val="000000" w:themeColor="text1"/>
        </w:rPr>
        <w:t>Key trend:</w:t>
      </w:r>
      <w:r w:rsidRPr="000149AC">
        <w:rPr>
          <w:color w:val="000000" w:themeColor="text1"/>
        </w:rPr>
        <w:t xml:space="preserve"> Clear improvement from foundational to advanced levels.</w:t>
      </w:r>
    </w:p>
    <w:p w14:paraId="2A256CD7" w14:textId="77777777" w:rsidR="00B6038B" w:rsidRPr="000149AC" w:rsidRDefault="00B6038B" w:rsidP="00B6038B">
      <w:pPr>
        <w:rPr>
          <w:color w:val="000000" w:themeColor="text1"/>
        </w:rPr>
      </w:pPr>
      <w:r w:rsidRPr="000149AC">
        <w:rPr>
          <w:rStyle w:val="Strong"/>
          <w:b w:val="0"/>
          <w:color w:val="000000" w:themeColor="text1"/>
        </w:rPr>
        <w:t>PSLO 4/</w:t>
      </w:r>
      <w:r w:rsidRPr="000149AC">
        <w:rPr>
          <w:rStyle w:val="Heading1Char"/>
          <w:rFonts w:ascii="Times New Roman" w:hAnsi="Times New Roman" w:cs="Times New Roman"/>
          <w:b/>
          <w:color w:val="000000" w:themeColor="text1"/>
          <w:sz w:val="24"/>
          <w:szCs w:val="24"/>
        </w:rPr>
        <w:t xml:space="preserve"> </w:t>
      </w:r>
      <w:r w:rsidRPr="000149AC">
        <w:rPr>
          <w:rStyle w:val="Strong"/>
          <w:b w:val="0"/>
          <w:color w:val="000000" w:themeColor="text1"/>
        </w:rPr>
        <w:t>CSHSE 14  – Information Literacy</w:t>
      </w:r>
    </w:p>
    <w:p w14:paraId="78CD3A29" w14:textId="77777777" w:rsidR="00B6038B" w:rsidRPr="000149AC" w:rsidRDefault="00B6038B">
      <w:pPr>
        <w:numPr>
          <w:ilvl w:val="0"/>
          <w:numId w:val="82"/>
        </w:numPr>
        <w:spacing w:before="100" w:beforeAutospacing="1" w:after="100" w:afterAutospacing="1" w:line="300" w:lineRule="atLeast"/>
        <w:rPr>
          <w:color w:val="000000" w:themeColor="text1"/>
        </w:rPr>
      </w:pPr>
      <w:r w:rsidRPr="000149AC">
        <w:rPr>
          <w:rStyle w:val="Strong"/>
          <w:color w:val="000000" w:themeColor="text1"/>
        </w:rPr>
        <w:t>Direct results:</w:t>
      </w:r>
      <w:r w:rsidRPr="000149AC">
        <w:rPr>
          <w:color w:val="000000" w:themeColor="text1"/>
        </w:rPr>
        <w:t xml:space="preserve"> HS 3000 = </w:t>
      </w:r>
      <w:r w:rsidRPr="000149AC">
        <w:rPr>
          <w:rStyle w:val="Strong"/>
          <w:color w:val="000000" w:themeColor="text1"/>
        </w:rPr>
        <w:t>4.52</w:t>
      </w:r>
      <w:r w:rsidRPr="000149AC">
        <w:rPr>
          <w:color w:val="000000" w:themeColor="text1"/>
        </w:rPr>
        <w:t xml:space="preserve">; HS 4950 = </w:t>
      </w:r>
      <w:r w:rsidRPr="000149AC">
        <w:rPr>
          <w:rStyle w:val="Strong"/>
          <w:color w:val="000000" w:themeColor="text1"/>
        </w:rPr>
        <w:t>4.69</w:t>
      </w:r>
      <w:r w:rsidRPr="000149AC">
        <w:rPr>
          <w:color w:val="000000" w:themeColor="text1"/>
        </w:rPr>
        <w:t>.</w:t>
      </w:r>
    </w:p>
    <w:p w14:paraId="743D30BA" w14:textId="77777777" w:rsidR="00B6038B" w:rsidRPr="000149AC" w:rsidRDefault="00B6038B">
      <w:pPr>
        <w:numPr>
          <w:ilvl w:val="0"/>
          <w:numId w:val="82"/>
        </w:numPr>
        <w:spacing w:before="100" w:beforeAutospacing="1" w:after="100" w:afterAutospacing="1" w:line="300" w:lineRule="atLeast"/>
        <w:rPr>
          <w:color w:val="000000" w:themeColor="text1"/>
        </w:rPr>
      </w:pPr>
      <w:r w:rsidRPr="000149AC">
        <w:rPr>
          <w:rStyle w:val="Strong"/>
          <w:color w:val="000000" w:themeColor="text1"/>
        </w:rPr>
        <w:t>Indirect results:</w:t>
      </w:r>
      <w:r w:rsidRPr="000149AC">
        <w:rPr>
          <w:color w:val="000000" w:themeColor="text1"/>
        </w:rPr>
        <w:t xml:space="preserve"> Exit survey mean = </w:t>
      </w:r>
      <w:r w:rsidRPr="000149AC">
        <w:rPr>
          <w:rStyle w:val="Strong"/>
          <w:color w:val="000000" w:themeColor="text1"/>
        </w:rPr>
        <w:t>4.80</w:t>
      </w:r>
      <w:r w:rsidRPr="000149AC">
        <w:rPr>
          <w:color w:val="000000" w:themeColor="text1"/>
        </w:rPr>
        <w:t>.</w:t>
      </w:r>
    </w:p>
    <w:p w14:paraId="6A8336BF" w14:textId="77777777" w:rsidR="00B6038B" w:rsidRPr="000149AC" w:rsidRDefault="00B6038B">
      <w:pPr>
        <w:numPr>
          <w:ilvl w:val="0"/>
          <w:numId w:val="82"/>
        </w:numPr>
        <w:spacing w:before="100" w:beforeAutospacing="1" w:after="100" w:afterAutospacing="1" w:line="300" w:lineRule="atLeast"/>
        <w:rPr>
          <w:color w:val="000000" w:themeColor="text1"/>
        </w:rPr>
      </w:pPr>
      <w:r w:rsidRPr="000149AC">
        <w:rPr>
          <w:rStyle w:val="Strong"/>
          <w:color w:val="000000" w:themeColor="text1"/>
        </w:rPr>
        <w:t>Key finding:</w:t>
      </w:r>
      <w:r w:rsidRPr="000149AC">
        <w:rPr>
          <w:color w:val="000000" w:themeColor="text1"/>
        </w:rPr>
        <w:t xml:space="preserve"> One of the </w:t>
      </w:r>
      <w:r w:rsidRPr="000149AC">
        <w:rPr>
          <w:rStyle w:val="Strong"/>
          <w:color w:val="000000" w:themeColor="text1"/>
        </w:rPr>
        <w:t>strongest-performing PSLOs</w:t>
      </w:r>
      <w:r w:rsidRPr="000149AC">
        <w:rPr>
          <w:color w:val="000000" w:themeColor="text1"/>
        </w:rPr>
        <w:t>, with very high student confidence.</w:t>
      </w:r>
    </w:p>
    <w:p w14:paraId="46D81BDF" w14:textId="77777777" w:rsidR="00B6038B" w:rsidRPr="000149AC" w:rsidRDefault="00B6038B" w:rsidP="00B6038B">
      <w:pPr>
        <w:rPr>
          <w:color w:val="000000" w:themeColor="text1"/>
        </w:rPr>
      </w:pPr>
      <w:r w:rsidRPr="000149AC">
        <w:rPr>
          <w:rStyle w:val="Strong"/>
          <w:b w:val="0"/>
          <w:color w:val="000000" w:themeColor="text1"/>
        </w:rPr>
        <w:t>PSLO 5/</w:t>
      </w:r>
      <w:r w:rsidRPr="000149AC">
        <w:rPr>
          <w:rStyle w:val="Heading1Char"/>
          <w:rFonts w:ascii="Times New Roman" w:hAnsi="Times New Roman" w:cs="Times New Roman"/>
          <w:b/>
          <w:color w:val="000000" w:themeColor="text1"/>
          <w:sz w:val="24"/>
          <w:szCs w:val="24"/>
        </w:rPr>
        <w:t xml:space="preserve"> </w:t>
      </w:r>
      <w:r w:rsidRPr="000149AC">
        <w:rPr>
          <w:rStyle w:val="Strong"/>
          <w:b w:val="0"/>
          <w:color w:val="000000" w:themeColor="text1"/>
        </w:rPr>
        <w:t>CSHSE 15 – Service Planning and Evaluation</w:t>
      </w:r>
    </w:p>
    <w:p w14:paraId="6BB215B9" w14:textId="77777777" w:rsidR="00B6038B" w:rsidRPr="000149AC" w:rsidRDefault="00B6038B">
      <w:pPr>
        <w:numPr>
          <w:ilvl w:val="0"/>
          <w:numId w:val="83"/>
        </w:numPr>
        <w:spacing w:before="100" w:beforeAutospacing="1" w:after="100" w:afterAutospacing="1" w:line="300" w:lineRule="atLeast"/>
        <w:rPr>
          <w:color w:val="000000" w:themeColor="text1"/>
        </w:rPr>
      </w:pPr>
      <w:r w:rsidRPr="000149AC">
        <w:rPr>
          <w:rStyle w:val="Strong"/>
          <w:color w:val="000000" w:themeColor="text1"/>
        </w:rPr>
        <w:t>Direct results:</w:t>
      </w:r>
      <w:r w:rsidRPr="000149AC">
        <w:rPr>
          <w:color w:val="000000" w:themeColor="text1"/>
        </w:rPr>
        <w:t xml:space="preserve"> HS 3000 = </w:t>
      </w:r>
      <w:r w:rsidRPr="000149AC">
        <w:rPr>
          <w:rStyle w:val="Strong"/>
          <w:color w:val="000000" w:themeColor="text1"/>
        </w:rPr>
        <w:t>4.17</w:t>
      </w:r>
      <w:r w:rsidRPr="000149AC">
        <w:rPr>
          <w:color w:val="000000" w:themeColor="text1"/>
        </w:rPr>
        <w:t xml:space="preserve">; HS 4950 = </w:t>
      </w:r>
      <w:r w:rsidRPr="000149AC">
        <w:rPr>
          <w:rStyle w:val="Strong"/>
          <w:color w:val="000000" w:themeColor="text1"/>
        </w:rPr>
        <w:t>4.67</w:t>
      </w:r>
      <w:r w:rsidRPr="000149AC">
        <w:rPr>
          <w:color w:val="000000" w:themeColor="text1"/>
        </w:rPr>
        <w:t>.</w:t>
      </w:r>
    </w:p>
    <w:p w14:paraId="29F840A3" w14:textId="77777777" w:rsidR="00B6038B" w:rsidRPr="000149AC" w:rsidRDefault="00B6038B">
      <w:pPr>
        <w:numPr>
          <w:ilvl w:val="0"/>
          <w:numId w:val="83"/>
        </w:numPr>
        <w:spacing w:before="100" w:beforeAutospacing="1" w:after="100" w:afterAutospacing="1" w:line="300" w:lineRule="atLeast"/>
        <w:rPr>
          <w:color w:val="000000" w:themeColor="text1"/>
        </w:rPr>
      </w:pPr>
      <w:r w:rsidRPr="000149AC">
        <w:rPr>
          <w:rStyle w:val="Strong"/>
          <w:color w:val="000000" w:themeColor="text1"/>
        </w:rPr>
        <w:t>Indirect results:</w:t>
      </w:r>
      <w:r w:rsidRPr="000149AC">
        <w:rPr>
          <w:color w:val="000000" w:themeColor="text1"/>
        </w:rPr>
        <w:t xml:space="preserve"> Exit survey mean ≈ </w:t>
      </w:r>
      <w:r w:rsidRPr="000149AC">
        <w:rPr>
          <w:rStyle w:val="Strong"/>
          <w:color w:val="000000" w:themeColor="text1"/>
        </w:rPr>
        <w:t>4.68</w:t>
      </w:r>
      <w:r w:rsidRPr="000149AC">
        <w:rPr>
          <w:color w:val="000000" w:themeColor="text1"/>
        </w:rPr>
        <w:t>.</w:t>
      </w:r>
    </w:p>
    <w:p w14:paraId="33D46C61" w14:textId="77777777" w:rsidR="00B6038B" w:rsidRPr="000149AC" w:rsidRDefault="00B6038B">
      <w:pPr>
        <w:numPr>
          <w:ilvl w:val="0"/>
          <w:numId w:val="83"/>
        </w:numPr>
        <w:spacing w:before="100" w:beforeAutospacing="1" w:after="100" w:afterAutospacing="1" w:line="300" w:lineRule="atLeast"/>
        <w:rPr>
          <w:color w:val="000000" w:themeColor="text1"/>
        </w:rPr>
      </w:pPr>
      <w:r w:rsidRPr="000149AC">
        <w:rPr>
          <w:rStyle w:val="Strong"/>
          <w:color w:val="000000" w:themeColor="text1"/>
        </w:rPr>
        <w:t>Key trend:</w:t>
      </w:r>
      <w:r w:rsidRPr="000149AC">
        <w:rPr>
          <w:color w:val="000000" w:themeColor="text1"/>
        </w:rPr>
        <w:t xml:space="preserve"> Significant growth across the program; strong competence by graduation.</w:t>
      </w:r>
    </w:p>
    <w:p w14:paraId="774EA3CB" w14:textId="77777777" w:rsidR="00B6038B" w:rsidRPr="000149AC" w:rsidRDefault="00B6038B" w:rsidP="00B6038B">
      <w:pPr>
        <w:rPr>
          <w:color w:val="000000" w:themeColor="text1"/>
        </w:rPr>
      </w:pPr>
      <w:r w:rsidRPr="000149AC">
        <w:rPr>
          <w:rStyle w:val="Strong"/>
          <w:b w:val="0"/>
          <w:color w:val="000000" w:themeColor="text1"/>
        </w:rPr>
        <w:t>PSLO 6/</w:t>
      </w:r>
      <w:r w:rsidRPr="000149AC">
        <w:rPr>
          <w:rStyle w:val="Heading1Char"/>
          <w:rFonts w:ascii="Times New Roman" w:hAnsi="Times New Roman" w:cs="Times New Roman"/>
          <w:b/>
          <w:color w:val="000000" w:themeColor="text1"/>
          <w:sz w:val="24"/>
          <w:szCs w:val="24"/>
        </w:rPr>
        <w:t xml:space="preserve"> </w:t>
      </w:r>
      <w:r w:rsidRPr="000149AC">
        <w:rPr>
          <w:rStyle w:val="Strong"/>
          <w:b w:val="0"/>
          <w:color w:val="000000" w:themeColor="text1"/>
        </w:rPr>
        <w:t>CSHSE 16  – Client Interventions &amp; Strategies</w:t>
      </w:r>
    </w:p>
    <w:p w14:paraId="1EEEABCB" w14:textId="77777777" w:rsidR="00B6038B" w:rsidRPr="000149AC" w:rsidRDefault="00B6038B">
      <w:pPr>
        <w:numPr>
          <w:ilvl w:val="0"/>
          <w:numId w:val="84"/>
        </w:numPr>
        <w:spacing w:before="100" w:beforeAutospacing="1" w:after="100" w:afterAutospacing="1" w:line="300" w:lineRule="atLeast"/>
        <w:rPr>
          <w:color w:val="000000" w:themeColor="text1"/>
        </w:rPr>
      </w:pPr>
      <w:r w:rsidRPr="000149AC">
        <w:rPr>
          <w:rStyle w:val="Strong"/>
          <w:color w:val="000000" w:themeColor="text1"/>
        </w:rPr>
        <w:t>Direct results:</w:t>
      </w:r>
      <w:r w:rsidRPr="000149AC">
        <w:rPr>
          <w:color w:val="000000" w:themeColor="text1"/>
        </w:rPr>
        <w:t xml:space="preserve"> HS 3000 = </w:t>
      </w:r>
      <w:r w:rsidRPr="000149AC">
        <w:rPr>
          <w:rStyle w:val="Strong"/>
          <w:color w:val="000000" w:themeColor="text1"/>
        </w:rPr>
        <w:t>4.19</w:t>
      </w:r>
      <w:r w:rsidRPr="000149AC">
        <w:rPr>
          <w:color w:val="000000" w:themeColor="text1"/>
        </w:rPr>
        <w:t xml:space="preserve">; HS 4950 = </w:t>
      </w:r>
      <w:r w:rsidRPr="000149AC">
        <w:rPr>
          <w:rStyle w:val="Strong"/>
          <w:color w:val="000000" w:themeColor="text1"/>
        </w:rPr>
        <w:t>4.59</w:t>
      </w:r>
      <w:r w:rsidRPr="000149AC">
        <w:rPr>
          <w:color w:val="000000" w:themeColor="text1"/>
        </w:rPr>
        <w:t>.</w:t>
      </w:r>
    </w:p>
    <w:p w14:paraId="454146C3" w14:textId="77777777" w:rsidR="00B6038B" w:rsidRPr="000149AC" w:rsidRDefault="00B6038B">
      <w:pPr>
        <w:numPr>
          <w:ilvl w:val="0"/>
          <w:numId w:val="84"/>
        </w:numPr>
        <w:spacing w:before="100" w:beforeAutospacing="1" w:after="100" w:afterAutospacing="1" w:line="300" w:lineRule="atLeast"/>
        <w:rPr>
          <w:color w:val="000000" w:themeColor="text1"/>
        </w:rPr>
      </w:pPr>
      <w:r w:rsidRPr="000149AC">
        <w:rPr>
          <w:rStyle w:val="Strong"/>
          <w:color w:val="000000" w:themeColor="text1"/>
        </w:rPr>
        <w:t>Indirect results:</w:t>
      </w:r>
      <w:r w:rsidRPr="000149AC">
        <w:rPr>
          <w:color w:val="000000" w:themeColor="text1"/>
        </w:rPr>
        <w:t xml:space="preserve"> Exit survey mean = </w:t>
      </w:r>
      <w:r w:rsidRPr="000149AC">
        <w:rPr>
          <w:rStyle w:val="Strong"/>
          <w:color w:val="000000" w:themeColor="text1"/>
        </w:rPr>
        <w:t>4.53</w:t>
      </w:r>
      <w:r w:rsidRPr="000149AC">
        <w:rPr>
          <w:color w:val="000000" w:themeColor="text1"/>
        </w:rPr>
        <w:t>.</w:t>
      </w:r>
    </w:p>
    <w:p w14:paraId="744493A2" w14:textId="77777777" w:rsidR="00B6038B" w:rsidRPr="000149AC" w:rsidRDefault="00B6038B">
      <w:pPr>
        <w:numPr>
          <w:ilvl w:val="0"/>
          <w:numId w:val="84"/>
        </w:numPr>
        <w:spacing w:before="100" w:beforeAutospacing="1" w:after="100" w:afterAutospacing="1" w:line="300" w:lineRule="atLeast"/>
        <w:rPr>
          <w:color w:val="000000" w:themeColor="text1"/>
        </w:rPr>
      </w:pPr>
      <w:r w:rsidRPr="000149AC">
        <w:rPr>
          <w:rStyle w:val="Strong"/>
          <w:color w:val="000000" w:themeColor="text1"/>
        </w:rPr>
        <w:t>Key finding:</w:t>
      </w:r>
      <w:r w:rsidRPr="000149AC">
        <w:rPr>
          <w:color w:val="000000" w:themeColor="text1"/>
        </w:rPr>
        <w:t xml:space="preserve"> Strong improvement trajectory; high competency at advanced level.</w:t>
      </w:r>
    </w:p>
    <w:p w14:paraId="05E0A42B" w14:textId="77777777" w:rsidR="00B6038B" w:rsidRPr="000149AC" w:rsidRDefault="00B6038B" w:rsidP="00B6038B">
      <w:pPr>
        <w:rPr>
          <w:color w:val="000000" w:themeColor="text1"/>
        </w:rPr>
      </w:pPr>
      <w:r w:rsidRPr="000149AC">
        <w:rPr>
          <w:rStyle w:val="Strong"/>
          <w:b w:val="0"/>
          <w:color w:val="000000" w:themeColor="text1"/>
        </w:rPr>
        <w:t>PSLO 7/</w:t>
      </w:r>
      <w:r w:rsidRPr="000149AC">
        <w:rPr>
          <w:rStyle w:val="Heading1Char"/>
          <w:rFonts w:ascii="Times New Roman" w:hAnsi="Times New Roman" w:cs="Times New Roman"/>
          <w:b/>
          <w:color w:val="000000" w:themeColor="text1"/>
          <w:sz w:val="24"/>
          <w:szCs w:val="24"/>
        </w:rPr>
        <w:t xml:space="preserve"> </w:t>
      </w:r>
      <w:r w:rsidRPr="000149AC">
        <w:rPr>
          <w:rStyle w:val="Strong"/>
          <w:b w:val="0"/>
          <w:color w:val="000000" w:themeColor="text1"/>
        </w:rPr>
        <w:t>CSHSE 17  – Interpersonal Communication</w:t>
      </w:r>
    </w:p>
    <w:p w14:paraId="1606B1E8" w14:textId="77777777" w:rsidR="00B6038B" w:rsidRPr="000149AC" w:rsidRDefault="00B6038B">
      <w:pPr>
        <w:numPr>
          <w:ilvl w:val="0"/>
          <w:numId w:val="85"/>
        </w:numPr>
        <w:spacing w:before="100" w:beforeAutospacing="1" w:after="100" w:afterAutospacing="1" w:line="300" w:lineRule="atLeast"/>
        <w:rPr>
          <w:color w:val="000000" w:themeColor="text1"/>
        </w:rPr>
      </w:pPr>
      <w:r w:rsidRPr="000149AC">
        <w:rPr>
          <w:rStyle w:val="Strong"/>
          <w:color w:val="000000" w:themeColor="text1"/>
        </w:rPr>
        <w:t>Direct results:</w:t>
      </w:r>
      <w:r w:rsidRPr="000149AC">
        <w:rPr>
          <w:color w:val="000000" w:themeColor="text1"/>
        </w:rPr>
        <w:t xml:space="preserve"> HS 3000 = </w:t>
      </w:r>
      <w:r w:rsidRPr="000149AC">
        <w:rPr>
          <w:rStyle w:val="Strong"/>
          <w:color w:val="000000" w:themeColor="text1"/>
        </w:rPr>
        <w:t>4.52</w:t>
      </w:r>
      <w:r w:rsidRPr="000149AC">
        <w:rPr>
          <w:color w:val="000000" w:themeColor="text1"/>
        </w:rPr>
        <w:t xml:space="preserve">; HS 4950 = </w:t>
      </w:r>
      <w:r w:rsidRPr="000149AC">
        <w:rPr>
          <w:rStyle w:val="Strong"/>
          <w:color w:val="000000" w:themeColor="text1"/>
        </w:rPr>
        <w:t>4.69</w:t>
      </w:r>
      <w:r w:rsidRPr="000149AC">
        <w:rPr>
          <w:color w:val="000000" w:themeColor="text1"/>
        </w:rPr>
        <w:t>.</w:t>
      </w:r>
    </w:p>
    <w:p w14:paraId="19E3D22C" w14:textId="77777777" w:rsidR="00B6038B" w:rsidRPr="000149AC" w:rsidRDefault="00B6038B">
      <w:pPr>
        <w:numPr>
          <w:ilvl w:val="0"/>
          <w:numId w:val="85"/>
        </w:numPr>
        <w:spacing w:before="100" w:beforeAutospacing="1" w:after="100" w:afterAutospacing="1" w:line="300" w:lineRule="atLeast"/>
        <w:rPr>
          <w:color w:val="000000" w:themeColor="text1"/>
        </w:rPr>
      </w:pPr>
      <w:r w:rsidRPr="000149AC">
        <w:rPr>
          <w:rStyle w:val="Strong"/>
          <w:color w:val="000000" w:themeColor="text1"/>
        </w:rPr>
        <w:t>Indirect results:</w:t>
      </w:r>
      <w:r w:rsidRPr="000149AC">
        <w:rPr>
          <w:color w:val="000000" w:themeColor="text1"/>
        </w:rPr>
        <w:t xml:space="preserve"> Exit survey ≈ </w:t>
      </w:r>
      <w:r w:rsidRPr="000149AC">
        <w:rPr>
          <w:rStyle w:val="Strong"/>
          <w:color w:val="000000" w:themeColor="text1"/>
        </w:rPr>
        <w:t>4.70</w:t>
      </w:r>
      <w:r w:rsidRPr="000149AC">
        <w:rPr>
          <w:color w:val="000000" w:themeColor="text1"/>
        </w:rPr>
        <w:t>.</w:t>
      </w:r>
    </w:p>
    <w:p w14:paraId="5402A100" w14:textId="77777777" w:rsidR="00B6038B" w:rsidRPr="000149AC" w:rsidRDefault="00B6038B">
      <w:pPr>
        <w:numPr>
          <w:ilvl w:val="0"/>
          <w:numId w:val="85"/>
        </w:numPr>
        <w:spacing w:before="100" w:beforeAutospacing="1" w:after="100" w:afterAutospacing="1" w:line="300" w:lineRule="atLeast"/>
        <w:rPr>
          <w:color w:val="000000" w:themeColor="text1"/>
        </w:rPr>
      </w:pPr>
      <w:r w:rsidRPr="000149AC">
        <w:rPr>
          <w:rStyle w:val="Strong"/>
          <w:color w:val="000000" w:themeColor="text1"/>
        </w:rPr>
        <w:t>Key finding:</w:t>
      </w:r>
      <w:r w:rsidRPr="000149AC">
        <w:rPr>
          <w:color w:val="000000" w:themeColor="text1"/>
        </w:rPr>
        <w:t xml:space="preserve"> </w:t>
      </w:r>
      <w:r w:rsidRPr="000149AC">
        <w:rPr>
          <w:rStyle w:val="Strong"/>
          <w:color w:val="000000" w:themeColor="text1"/>
        </w:rPr>
        <w:t>Very high performance</w:t>
      </w:r>
      <w:r w:rsidRPr="000149AC">
        <w:rPr>
          <w:color w:val="000000" w:themeColor="text1"/>
        </w:rPr>
        <w:t>, with up to ~89% reporting “greatly improved.”</w:t>
      </w:r>
    </w:p>
    <w:p w14:paraId="03E74DA0" w14:textId="77777777" w:rsidR="00B6038B" w:rsidRPr="000149AC" w:rsidRDefault="00B6038B" w:rsidP="00B6038B">
      <w:pPr>
        <w:rPr>
          <w:color w:val="000000" w:themeColor="text1"/>
        </w:rPr>
      </w:pPr>
      <w:r w:rsidRPr="000149AC">
        <w:rPr>
          <w:rStyle w:val="Strong"/>
          <w:b w:val="0"/>
          <w:color w:val="000000" w:themeColor="text1"/>
        </w:rPr>
        <w:t>PSLO 8/</w:t>
      </w:r>
      <w:r w:rsidRPr="000149AC">
        <w:rPr>
          <w:rStyle w:val="Heading1Char"/>
          <w:rFonts w:ascii="Times New Roman" w:hAnsi="Times New Roman" w:cs="Times New Roman"/>
          <w:b/>
          <w:color w:val="000000" w:themeColor="text1"/>
          <w:sz w:val="24"/>
          <w:szCs w:val="24"/>
        </w:rPr>
        <w:t xml:space="preserve"> </w:t>
      </w:r>
      <w:r w:rsidRPr="000149AC">
        <w:rPr>
          <w:rStyle w:val="Strong"/>
          <w:b w:val="0"/>
          <w:color w:val="000000" w:themeColor="text1"/>
        </w:rPr>
        <w:t>CSHSE 18  – Administrative</w:t>
      </w:r>
    </w:p>
    <w:p w14:paraId="5B99B7AF" w14:textId="77777777" w:rsidR="00B6038B" w:rsidRPr="000149AC" w:rsidRDefault="00B6038B">
      <w:pPr>
        <w:numPr>
          <w:ilvl w:val="0"/>
          <w:numId w:val="86"/>
        </w:numPr>
        <w:spacing w:before="100" w:beforeAutospacing="1" w:after="100" w:afterAutospacing="1" w:line="300" w:lineRule="atLeast"/>
        <w:rPr>
          <w:color w:val="000000" w:themeColor="text1"/>
        </w:rPr>
      </w:pPr>
      <w:r w:rsidRPr="000149AC">
        <w:rPr>
          <w:rStyle w:val="Strong"/>
          <w:color w:val="000000" w:themeColor="text1"/>
        </w:rPr>
        <w:t>Direct results:</w:t>
      </w:r>
      <w:r w:rsidRPr="000149AC">
        <w:rPr>
          <w:color w:val="000000" w:themeColor="text1"/>
        </w:rPr>
        <w:t xml:space="preserve"> HS 3000 = </w:t>
      </w:r>
      <w:r w:rsidRPr="000149AC">
        <w:rPr>
          <w:rStyle w:val="Strong"/>
          <w:color w:val="000000" w:themeColor="text1"/>
        </w:rPr>
        <w:t>3.32</w:t>
      </w:r>
      <w:r w:rsidRPr="000149AC">
        <w:rPr>
          <w:color w:val="000000" w:themeColor="text1"/>
        </w:rPr>
        <w:t xml:space="preserve">; HS 4950 = </w:t>
      </w:r>
      <w:r w:rsidRPr="000149AC">
        <w:rPr>
          <w:rStyle w:val="Strong"/>
          <w:color w:val="000000" w:themeColor="text1"/>
        </w:rPr>
        <w:t>4.09</w:t>
      </w:r>
      <w:r w:rsidRPr="000149AC">
        <w:rPr>
          <w:color w:val="000000" w:themeColor="text1"/>
        </w:rPr>
        <w:t>.</w:t>
      </w:r>
    </w:p>
    <w:p w14:paraId="33289622" w14:textId="77777777" w:rsidR="00B6038B" w:rsidRPr="000149AC" w:rsidRDefault="00B6038B">
      <w:pPr>
        <w:numPr>
          <w:ilvl w:val="0"/>
          <w:numId w:val="86"/>
        </w:numPr>
        <w:spacing w:before="100" w:beforeAutospacing="1" w:after="100" w:afterAutospacing="1" w:line="300" w:lineRule="atLeast"/>
        <w:rPr>
          <w:color w:val="000000" w:themeColor="text1"/>
        </w:rPr>
      </w:pPr>
      <w:r w:rsidRPr="000149AC">
        <w:rPr>
          <w:rStyle w:val="Strong"/>
          <w:color w:val="000000" w:themeColor="text1"/>
        </w:rPr>
        <w:t>Indirect results:</w:t>
      </w:r>
      <w:r w:rsidRPr="000149AC">
        <w:rPr>
          <w:color w:val="000000" w:themeColor="text1"/>
        </w:rPr>
        <w:t xml:space="preserve"> Exit survey mean = </w:t>
      </w:r>
      <w:r w:rsidRPr="000149AC">
        <w:rPr>
          <w:rStyle w:val="Strong"/>
          <w:color w:val="000000" w:themeColor="text1"/>
        </w:rPr>
        <w:t>4.19</w:t>
      </w:r>
      <w:r w:rsidRPr="000149AC">
        <w:rPr>
          <w:color w:val="000000" w:themeColor="text1"/>
        </w:rPr>
        <w:t>.</w:t>
      </w:r>
    </w:p>
    <w:p w14:paraId="37145CDC" w14:textId="77777777" w:rsidR="00B6038B" w:rsidRPr="000149AC" w:rsidRDefault="00B6038B">
      <w:pPr>
        <w:numPr>
          <w:ilvl w:val="0"/>
          <w:numId w:val="86"/>
        </w:numPr>
        <w:spacing w:before="100" w:beforeAutospacing="1" w:after="100" w:afterAutospacing="1" w:line="300" w:lineRule="atLeast"/>
        <w:rPr>
          <w:color w:val="000000" w:themeColor="text1"/>
        </w:rPr>
      </w:pPr>
      <w:r w:rsidRPr="000149AC">
        <w:rPr>
          <w:rStyle w:val="Strong"/>
          <w:color w:val="000000" w:themeColor="text1"/>
        </w:rPr>
        <w:t>Key finding:</w:t>
      </w:r>
      <w:r w:rsidRPr="000149AC">
        <w:rPr>
          <w:color w:val="000000" w:themeColor="text1"/>
        </w:rPr>
        <w:t xml:space="preserve"> </w:t>
      </w:r>
      <w:r w:rsidRPr="000149AC">
        <w:rPr>
          <w:rStyle w:val="Strong"/>
          <w:color w:val="000000" w:themeColor="text1"/>
        </w:rPr>
        <w:t>Relative weakness</w:t>
      </w:r>
      <w:r w:rsidRPr="000149AC">
        <w:rPr>
          <w:color w:val="000000" w:themeColor="text1"/>
        </w:rPr>
        <w:t xml:space="preserve"> compared to other PSLOs, but shows clear improvement; curriculum adjustments underway.</w:t>
      </w:r>
    </w:p>
    <w:p w14:paraId="233B3AD7" w14:textId="77777777" w:rsidR="00B6038B" w:rsidRPr="000149AC" w:rsidRDefault="00B6038B" w:rsidP="00B6038B">
      <w:pPr>
        <w:rPr>
          <w:color w:val="000000" w:themeColor="text1"/>
        </w:rPr>
      </w:pPr>
      <w:r w:rsidRPr="000149AC">
        <w:rPr>
          <w:rStyle w:val="Strong"/>
          <w:b w:val="0"/>
          <w:color w:val="000000" w:themeColor="text1"/>
        </w:rPr>
        <w:t>PSLO 9/</w:t>
      </w:r>
      <w:r w:rsidRPr="000149AC">
        <w:rPr>
          <w:rStyle w:val="Heading1Char"/>
          <w:rFonts w:ascii="Times New Roman" w:hAnsi="Times New Roman" w:cs="Times New Roman"/>
          <w:b/>
          <w:color w:val="000000" w:themeColor="text1"/>
          <w:sz w:val="24"/>
          <w:szCs w:val="24"/>
        </w:rPr>
        <w:t xml:space="preserve"> </w:t>
      </w:r>
      <w:r w:rsidRPr="000149AC">
        <w:rPr>
          <w:rStyle w:val="Strong"/>
          <w:b w:val="0"/>
          <w:color w:val="000000" w:themeColor="text1"/>
        </w:rPr>
        <w:t>CSHSE 19  – Client Related Values and Attitudes</w:t>
      </w:r>
    </w:p>
    <w:p w14:paraId="324D188E" w14:textId="77777777" w:rsidR="00B6038B" w:rsidRPr="000149AC" w:rsidRDefault="00B6038B">
      <w:pPr>
        <w:numPr>
          <w:ilvl w:val="0"/>
          <w:numId w:val="87"/>
        </w:numPr>
        <w:spacing w:before="100" w:beforeAutospacing="1" w:after="100" w:afterAutospacing="1" w:line="300" w:lineRule="atLeast"/>
        <w:rPr>
          <w:color w:val="000000" w:themeColor="text1"/>
        </w:rPr>
      </w:pPr>
      <w:r w:rsidRPr="000149AC">
        <w:rPr>
          <w:rStyle w:val="Strong"/>
          <w:color w:val="000000" w:themeColor="text1"/>
        </w:rPr>
        <w:lastRenderedPageBreak/>
        <w:t>Direct results:</w:t>
      </w:r>
      <w:r w:rsidRPr="000149AC">
        <w:rPr>
          <w:color w:val="000000" w:themeColor="text1"/>
        </w:rPr>
        <w:t xml:space="preserve"> HS 3000 = </w:t>
      </w:r>
      <w:r w:rsidRPr="000149AC">
        <w:rPr>
          <w:rStyle w:val="Strong"/>
          <w:color w:val="000000" w:themeColor="text1"/>
        </w:rPr>
        <w:t>4.48</w:t>
      </w:r>
      <w:r w:rsidRPr="000149AC">
        <w:rPr>
          <w:color w:val="000000" w:themeColor="text1"/>
        </w:rPr>
        <w:t xml:space="preserve">; HS 4950 = </w:t>
      </w:r>
      <w:r w:rsidRPr="000149AC">
        <w:rPr>
          <w:rStyle w:val="Strong"/>
          <w:color w:val="000000" w:themeColor="text1"/>
        </w:rPr>
        <w:t>4.76</w:t>
      </w:r>
      <w:r w:rsidRPr="000149AC">
        <w:rPr>
          <w:color w:val="000000" w:themeColor="text1"/>
        </w:rPr>
        <w:t>.</w:t>
      </w:r>
    </w:p>
    <w:p w14:paraId="52B3E03E" w14:textId="77777777" w:rsidR="00B6038B" w:rsidRPr="000149AC" w:rsidRDefault="00B6038B">
      <w:pPr>
        <w:numPr>
          <w:ilvl w:val="0"/>
          <w:numId w:val="87"/>
        </w:numPr>
        <w:spacing w:before="100" w:beforeAutospacing="1" w:after="100" w:afterAutospacing="1" w:line="300" w:lineRule="atLeast"/>
        <w:rPr>
          <w:color w:val="000000" w:themeColor="text1"/>
        </w:rPr>
      </w:pPr>
      <w:r w:rsidRPr="000149AC">
        <w:rPr>
          <w:rStyle w:val="Strong"/>
          <w:color w:val="000000" w:themeColor="text1"/>
        </w:rPr>
        <w:t>Indirect results:</w:t>
      </w:r>
      <w:r w:rsidRPr="000149AC">
        <w:rPr>
          <w:color w:val="000000" w:themeColor="text1"/>
        </w:rPr>
        <w:t xml:space="preserve"> Exit survey mean = </w:t>
      </w:r>
      <w:r w:rsidRPr="000149AC">
        <w:rPr>
          <w:rStyle w:val="Strong"/>
          <w:color w:val="000000" w:themeColor="text1"/>
        </w:rPr>
        <w:t>4.68</w:t>
      </w:r>
      <w:r w:rsidRPr="000149AC">
        <w:rPr>
          <w:color w:val="000000" w:themeColor="text1"/>
        </w:rPr>
        <w:t>.</w:t>
      </w:r>
    </w:p>
    <w:p w14:paraId="59AE9080" w14:textId="77777777" w:rsidR="00B6038B" w:rsidRPr="000149AC" w:rsidRDefault="00B6038B">
      <w:pPr>
        <w:numPr>
          <w:ilvl w:val="0"/>
          <w:numId w:val="87"/>
        </w:numPr>
        <w:spacing w:before="100" w:beforeAutospacing="1" w:after="100" w:afterAutospacing="1" w:line="300" w:lineRule="atLeast"/>
        <w:rPr>
          <w:color w:val="000000" w:themeColor="text1"/>
        </w:rPr>
      </w:pPr>
      <w:r w:rsidRPr="000149AC">
        <w:rPr>
          <w:rStyle w:val="Strong"/>
          <w:color w:val="000000" w:themeColor="text1"/>
        </w:rPr>
        <w:t>Key finding:</w:t>
      </w:r>
      <w:r w:rsidRPr="000149AC">
        <w:rPr>
          <w:color w:val="000000" w:themeColor="text1"/>
        </w:rPr>
        <w:t xml:space="preserve"> Consistently </w:t>
      </w:r>
      <w:r w:rsidRPr="000149AC">
        <w:rPr>
          <w:rStyle w:val="Strong"/>
          <w:color w:val="000000" w:themeColor="text1"/>
        </w:rPr>
        <w:t>high-performing area</w:t>
      </w:r>
      <w:r w:rsidRPr="000149AC">
        <w:rPr>
          <w:color w:val="000000" w:themeColor="text1"/>
        </w:rPr>
        <w:t xml:space="preserve"> with strong alignment across measures.</w:t>
      </w:r>
    </w:p>
    <w:p w14:paraId="18EA6082" w14:textId="77777777" w:rsidR="00B6038B" w:rsidRPr="000149AC" w:rsidRDefault="00B6038B" w:rsidP="00B6038B">
      <w:pPr>
        <w:spacing w:line="300" w:lineRule="atLeast"/>
        <w:rPr>
          <w:color w:val="000000" w:themeColor="text1"/>
        </w:rPr>
      </w:pPr>
    </w:p>
    <w:p w14:paraId="7285252E" w14:textId="77777777" w:rsidR="00B6038B" w:rsidRPr="000149AC" w:rsidRDefault="00B6038B" w:rsidP="00B6038B">
      <w:pPr>
        <w:rPr>
          <w:color w:val="000000" w:themeColor="text1"/>
        </w:rPr>
      </w:pPr>
      <w:r w:rsidRPr="000149AC">
        <w:rPr>
          <w:rStyle w:val="Strong"/>
          <w:b w:val="0"/>
          <w:color w:val="000000" w:themeColor="text1"/>
        </w:rPr>
        <w:t>PSLO 10/</w:t>
      </w:r>
      <w:r w:rsidRPr="000149AC">
        <w:rPr>
          <w:rStyle w:val="Heading1Char"/>
          <w:rFonts w:ascii="Times New Roman" w:hAnsi="Times New Roman" w:cs="Times New Roman"/>
          <w:b/>
          <w:color w:val="000000" w:themeColor="text1"/>
          <w:sz w:val="24"/>
          <w:szCs w:val="24"/>
        </w:rPr>
        <w:t xml:space="preserve"> </w:t>
      </w:r>
      <w:r w:rsidRPr="000149AC">
        <w:rPr>
          <w:rStyle w:val="Strong"/>
          <w:b w:val="0"/>
          <w:color w:val="000000" w:themeColor="text1"/>
        </w:rPr>
        <w:t>CSHSE 20  – Self-Development</w:t>
      </w:r>
    </w:p>
    <w:p w14:paraId="78F03A43" w14:textId="77777777" w:rsidR="00B6038B" w:rsidRPr="000149AC" w:rsidRDefault="00B6038B">
      <w:pPr>
        <w:numPr>
          <w:ilvl w:val="0"/>
          <w:numId w:val="88"/>
        </w:numPr>
        <w:spacing w:before="100" w:beforeAutospacing="1" w:after="100" w:afterAutospacing="1" w:line="300" w:lineRule="atLeast"/>
        <w:rPr>
          <w:color w:val="000000" w:themeColor="text1"/>
        </w:rPr>
      </w:pPr>
      <w:r w:rsidRPr="000149AC">
        <w:rPr>
          <w:rStyle w:val="Strong"/>
          <w:color w:val="000000" w:themeColor="text1"/>
        </w:rPr>
        <w:t>Direct results:</w:t>
      </w:r>
      <w:r w:rsidRPr="000149AC">
        <w:rPr>
          <w:color w:val="000000" w:themeColor="text1"/>
        </w:rPr>
        <w:t xml:space="preserve"> HS 3000 ≈ </w:t>
      </w:r>
      <w:r w:rsidRPr="000149AC">
        <w:rPr>
          <w:rStyle w:val="Strong"/>
          <w:color w:val="000000" w:themeColor="text1"/>
        </w:rPr>
        <w:t>4.57</w:t>
      </w:r>
      <w:r w:rsidRPr="000149AC">
        <w:rPr>
          <w:color w:val="000000" w:themeColor="text1"/>
        </w:rPr>
        <w:t xml:space="preserve">; HS 4950 ≈ </w:t>
      </w:r>
      <w:r w:rsidRPr="000149AC">
        <w:rPr>
          <w:rStyle w:val="Strong"/>
          <w:color w:val="000000" w:themeColor="text1"/>
        </w:rPr>
        <w:t>4.77</w:t>
      </w:r>
      <w:r w:rsidRPr="000149AC">
        <w:rPr>
          <w:color w:val="000000" w:themeColor="text1"/>
        </w:rPr>
        <w:t>.</w:t>
      </w:r>
    </w:p>
    <w:p w14:paraId="32F81367" w14:textId="77777777" w:rsidR="00B6038B" w:rsidRPr="000149AC" w:rsidRDefault="00B6038B">
      <w:pPr>
        <w:numPr>
          <w:ilvl w:val="0"/>
          <w:numId w:val="88"/>
        </w:numPr>
        <w:spacing w:before="100" w:beforeAutospacing="1" w:after="100" w:afterAutospacing="1" w:line="300" w:lineRule="atLeast"/>
        <w:rPr>
          <w:color w:val="000000" w:themeColor="text1"/>
        </w:rPr>
      </w:pPr>
      <w:r w:rsidRPr="000149AC">
        <w:rPr>
          <w:rStyle w:val="Strong"/>
          <w:color w:val="000000" w:themeColor="text1"/>
        </w:rPr>
        <w:t>Indirect results:</w:t>
      </w:r>
      <w:r w:rsidRPr="000149AC">
        <w:rPr>
          <w:color w:val="000000" w:themeColor="text1"/>
        </w:rPr>
        <w:t xml:space="preserve"> Exit survey ≈ </w:t>
      </w:r>
      <w:r w:rsidRPr="000149AC">
        <w:rPr>
          <w:rStyle w:val="Strong"/>
          <w:color w:val="000000" w:themeColor="text1"/>
        </w:rPr>
        <w:t>4.77</w:t>
      </w:r>
      <w:r w:rsidRPr="000149AC">
        <w:rPr>
          <w:color w:val="000000" w:themeColor="text1"/>
        </w:rPr>
        <w:t>.</w:t>
      </w:r>
    </w:p>
    <w:p w14:paraId="720D2205" w14:textId="77777777" w:rsidR="00B6038B" w:rsidRPr="000149AC" w:rsidRDefault="00B6038B">
      <w:pPr>
        <w:numPr>
          <w:ilvl w:val="0"/>
          <w:numId w:val="88"/>
        </w:numPr>
        <w:spacing w:before="100" w:beforeAutospacing="1" w:after="100" w:afterAutospacing="1" w:line="300" w:lineRule="atLeast"/>
        <w:rPr>
          <w:color w:val="000000" w:themeColor="text1"/>
        </w:rPr>
      </w:pPr>
      <w:r w:rsidRPr="000149AC">
        <w:rPr>
          <w:rStyle w:val="Strong"/>
          <w:color w:val="000000" w:themeColor="text1"/>
        </w:rPr>
        <w:t>Key finding:</w:t>
      </w:r>
      <w:r w:rsidRPr="000149AC">
        <w:rPr>
          <w:color w:val="000000" w:themeColor="text1"/>
        </w:rPr>
        <w:t xml:space="preserve"> Among the </w:t>
      </w:r>
      <w:r w:rsidRPr="000149AC">
        <w:rPr>
          <w:rStyle w:val="Strong"/>
          <w:color w:val="000000" w:themeColor="text1"/>
        </w:rPr>
        <w:t>highest-rated competencies</w:t>
      </w:r>
      <w:r w:rsidRPr="000149AC">
        <w:rPr>
          <w:color w:val="000000" w:themeColor="text1"/>
        </w:rPr>
        <w:t>, with most students reporting “greatly improved.”</w:t>
      </w:r>
    </w:p>
    <w:p w14:paraId="7CDEFE38" w14:textId="77777777" w:rsidR="00B6038B" w:rsidRPr="000149AC" w:rsidRDefault="00B6038B" w:rsidP="00B6038B">
      <w:pPr>
        <w:spacing w:line="300" w:lineRule="atLeast"/>
        <w:rPr>
          <w:b/>
          <w:color w:val="000000" w:themeColor="text1"/>
        </w:rPr>
      </w:pPr>
      <w:r w:rsidRPr="000149AC">
        <w:rPr>
          <w:b/>
          <w:color w:val="000000" w:themeColor="text1"/>
        </w:rPr>
        <w:t>Summary of Trends in the Data</w:t>
      </w:r>
    </w:p>
    <w:p w14:paraId="11CB9379" w14:textId="77777777" w:rsidR="00B6038B" w:rsidRPr="000149AC" w:rsidRDefault="00B6038B">
      <w:pPr>
        <w:numPr>
          <w:ilvl w:val="0"/>
          <w:numId w:val="89"/>
        </w:numPr>
        <w:spacing w:before="100" w:beforeAutospacing="1" w:after="100" w:afterAutospacing="1" w:line="300" w:lineRule="atLeast"/>
        <w:rPr>
          <w:color w:val="000000" w:themeColor="text1"/>
        </w:rPr>
      </w:pPr>
      <w:r w:rsidRPr="000149AC">
        <w:rPr>
          <w:rStyle w:val="Strong"/>
          <w:color w:val="000000" w:themeColor="text1"/>
        </w:rPr>
        <w:t>Consistently high performance:</w:t>
      </w:r>
      <w:r w:rsidRPr="000149AC">
        <w:rPr>
          <w:color w:val="000000" w:themeColor="text1"/>
        </w:rPr>
        <w:t xml:space="preserve"> Most PSLO means fall between </w:t>
      </w:r>
      <w:r w:rsidRPr="000149AC">
        <w:rPr>
          <w:rStyle w:val="Strong"/>
          <w:color w:val="000000" w:themeColor="text1"/>
        </w:rPr>
        <w:t>4.4–4.8</w:t>
      </w:r>
      <w:r w:rsidRPr="000149AC">
        <w:rPr>
          <w:color w:val="000000" w:themeColor="text1"/>
        </w:rPr>
        <w:t>.</w:t>
      </w:r>
    </w:p>
    <w:p w14:paraId="49E53670" w14:textId="77777777" w:rsidR="00B6038B" w:rsidRPr="000149AC" w:rsidRDefault="00B6038B">
      <w:pPr>
        <w:numPr>
          <w:ilvl w:val="0"/>
          <w:numId w:val="89"/>
        </w:numPr>
        <w:spacing w:before="100" w:beforeAutospacing="1" w:after="100" w:afterAutospacing="1" w:line="300" w:lineRule="atLeast"/>
        <w:rPr>
          <w:color w:val="000000" w:themeColor="text1"/>
        </w:rPr>
      </w:pPr>
      <w:r w:rsidRPr="000149AC">
        <w:rPr>
          <w:rStyle w:val="Strong"/>
          <w:color w:val="000000" w:themeColor="text1"/>
        </w:rPr>
        <w:t>Developmental growth:</w:t>
      </w:r>
      <w:r w:rsidRPr="000149AC">
        <w:rPr>
          <w:color w:val="000000" w:themeColor="text1"/>
        </w:rPr>
        <w:t xml:space="preserve"> Scores are </w:t>
      </w:r>
      <w:r w:rsidRPr="000149AC">
        <w:rPr>
          <w:rStyle w:val="Strong"/>
          <w:color w:val="000000" w:themeColor="text1"/>
        </w:rPr>
        <w:t>systematically higher in HS 4950 vs. HS 3000</w:t>
      </w:r>
      <w:r w:rsidRPr="000149AC">
        <w:rPr>
          <w:color w:val="000000" w:themeColor="text1"/>
        </w:rPr>
        <w:t>, showing program effectiveness.</w:t>
      </w:r>
    </w:p>
    <w:p w14:paraId="79664A57" w14:textId="77777777" w:rsidR="00B6038B" w:rsidRPr="000149AC" w:rsidRDefault="00B6038B">
      <w:pPr>
        <w:numPr>
          <w:ilvl w:val="0"/>
          <w:numId w:val="89"/>
        </w:numPr>
        <w:spacing w:before="100" w:beforeAutospacing="1" w:after="100" w:afterAutospacing="1" w:line="300" w:lineRule="atLeast"/>
        <w:rPr>
          <w:color w:val="000000" w:themeColor="text1"/>
        </w:rPr>
      </w:pPr>
      <w:r w:rsidRPr="000149AC">
        <w:rPr>
          <w:rStyle w:val="Strong"/>
          <w:color w:val="000000" w:themeColor="text1"/>
        </w:rPr>
        <w:t>Strong alignment:</w:t>
      </w:r>
      <w:r w:rsidRPr="000149AC">
        <w:rPr>
          <w:color w:val="000000" w:themeColor="text1"/>
        </w:rPr>
        <w:t xml:space="preserve"> Direct (supervisor ratings) and indirect (exit survey) results closely match.</w:t>
      </w:r>
    </w:p>
    <w:p w14:paraId="643EDBC5" w14:textId="77777777" w:rsidR="00B6038B" w:rsidRPr="000149AC" w:rsidRDefault="00B6038B">
      <w:pPr>
        <w:numPr>
          <w:ilvl w:val="0"/>
          <w:numId w:val="89"/>
        </w:numPr>
        <w:spacing w:before="100" w:beforeAutospacing="1" w:after="100" w:afterAutospacing="1" w:line="300" w:lineRule="atLeast"/>
        <w:rPr>
          <w:color w:val="000000" w:themeColor="text1"/>
        </w:rPr>
      </w:pPr>
      <w:r w:rsidRPr="000149AC">
        <w:rPr>
          <w:rStyle w:val="Strong"/>
          <w:color w:val="000000" w:themeColor="text1"/>
        </w:rPr>
        <w:t>Student perception:</w:t>
      </w:r>
      <w:r w:rsidRPr="000149AC">
        <w:rPr>
          <w:color w:val="000000" w:themeColor="text1"/>
        </w:rPr>
        <w:t xml:space="preserve"> Majority (typically </w:t>
      </w:r>
      <w:r w:rsidRPr="000149AC">
        <w:rPr>
          <w:rStyle w:val="Strong"/>
          <w:color w:val="000000" w:themeColor="text1"/>
        </w:rPr>
        <w:t>60–85%+</w:t>
      </w:r>
      <w:r w:rsidRPr="000149AC">
        <w:rPr>
          <w:color w:val="000000" w:themeColor="text1"/>
        </w:rPr>
        <w:t xml:space="preserve">) report </w:t>
      </w:r>
      <w:r w:rsidRPr="000149AC">
        <w:rPr>
          <w:rStyle w:val="Strong"/>
          <w:color w:val="000000" w:themeColor="text1"/>
        </w:rPr>
        <w:t>“greatly improved.”</w:t>
      </w:r>
    </w:p>
    <w:p w14:paraId="5A82119F" w14:textId="77777777" w:rsidR="00B6038B" w:rsidRPr="000149AC" w:rsidRDefault="00B6038B">
      <w:pPr>
        <w:numPr>
          <w:ilvl w:val="0"/>
          <w:numId w:val="89"/>
        </w:numPr>
        <w:spacing w:before="100" w:beforeAutospacing="1" w:after="100" w:afterAutospacing="1" w:line="300" w:lineRule="atLeast"/>
        <w:rPr>
          <w:color w:val="000000" w:themeColor="text1"/>
        </w:rPr>
      </w:pPr>
      <w:r w:rsidRPr="000149AC">
        <w:rPr>
          <w:rStyle w:val="Strong"/>
          <w:color w:val="000000" w:themeColor="text1"/>
        </w:rPr>
        <w:t>Minimal negative responses:</w:t>
      </w:r>
      <w:r w:rsidRPr="000149AC">
        <w:rPr>
          <w:color w:val="000000" w:themeColor="text1"/>
        </w:rPr>
        <w:t xml:space="preserve"> “Did not improve” and “not sure” are nearly absent.</w:t>
      </w:r>
    </w:p>
    <w:p w14:paraId="4AEAE0AB" w14:textId="77777777" w:rsidR="00B6038B" w:rsidRPr="000149AC" w:rsidRDefault="00B6038B">
      <w:pPr>
        <w:numPr>
          <w:ilvl w:val="0"/>
          <w:numId w:val="89"/>
        </w:numPr>
        <w:spacing w:before="100" w:beforeAutospacing="1" w:after="100" w:afterAutospacing="1" w:line="300" w:lineRule="atLeast"/>
        <w:rPr>
          <w:color w:val="000000" w:themeColor="text1"/>
        </w:rPr>
      </w:pPr>
      <w:r w:rsidRPr="000149AC">
        <w:rPr>
          <w:rStyle w:val="Strong"/>
          <w:color w:val="000000" w:themeColor="text1"/>
        </w:rPr>
        <w:t>Area for improvement:</w:t>
      </w:r>
      <w:r w:rsidRPr="000149AC">
        <w:rPr>
          <w:color w:val="000000" w:themeColor="text1"/>
        </w:rPr>
        <w:t xml:space="preserve"> </w:t>
      </w:r>
      <w:r w:rsidRPr="000149AC">
        <w:rPr>
          <w:rStyle w:val="Strong"/>
          <w:color w:val="000000" w:themeColor="text1"/>
        </w:rPr>
        <w:t>PSLO 8/CSHSE 18 (administrative skills)</w:t>
      </w:r>
      <w:r w:rsidRPr="000149AC">
        <w:rPr>
          <w:color w:val="000000" w:themeColor="text1"/>
        </w:rPr>
        <w:t xml:space="preserve"> lags behind other standards.</w:t>
      </w:r>
    </w:p>
    <w:p w14:paraId="2FB9ED25"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color w:val="000000" w:themeColor="text1"/>
        </w:rPr>
        <w:t xml:space="preserve"> 4b 4. A description of how and in what way the evaluation resulted in any change.</w:t>
      </w:r>
    </w:p>
    <w:p w14:paraId="0ACB62EF"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p>
    <w:p w14:paraId="379F3108"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7128E14F" w14:textId="77777777" w:rsidR="00B6038B" w:rsidRPr="000149AC" w:rsidRDefault="00B6038B" w:rsidP="00B6038B">
      <w:pPr>
        <w:pStyle w:val="paragraph"/>
        <w:spacing w:before="0" w:beforeAutospacing="0" w:after="0" w:afterAutospacing="0"/>
        <w:ind w:left="90"/>
        <w:textAlignment w:val="baseline"/>
        <w:rPr>
          <w:rStyle w:val="normaltextrun"/>
          <w:color w:val="000000" w:themeColor="text1"/>
        </w:rPr>
      </w:pPr>
      <w:r w:rsidRPr="000149AC">
        <w:rPr>
          <w:rStyle w:val="normaltextrun"/>
          <w:color w:val="000000" w:themeColor="text1"/>
        </w:rPr>
        <w:t xml:space="preserve">In response to the 2025 AOL report, the HS program is making the following changes: </w:t>
      </w:r>
    </w:p>
    <w:p w14:paraId="485898FF" w14:textId="77777777" w:rsidR="00B6038B" w:rsidRPr="000149AC" w:rsidRDefault="00B6038B" w:rsidP="00B6038B">
      <w:pPr>
        <w:pStyle w:val="paragraph"/>
        <w:spacing w:before="0" w:beforeAutospacing="0" w:after="0" w:afterAutospacing="0"/>
        <w:ind w:left="90"/>
        <w:textAlignment w:val="baseline"/>
        <w:rPr>
          <w:rStyle w:val="normaltextrun"/>
          <w:color w:val="000000" w:themeColor="text1"/>
        </w:rPr>
      </w:pPr>
    </w:p>
    <w:p w14:paraId="09F24DE0" w14:textId="77777777" w:rsidR="00B6038B" w:rsidRPr="000149AC" w:rsidRDefault="00B6038B">
      <w:pPr>
        <w:pStyle w:val="paragraph"/>
        <w:numPr>
          <w:ilvl w:val="0"/>
          <w:numId w:val="90"/>
        </w:numPr>
        <w:spacing w:before="0" w:beforeAutospacing="0" w:after="0" w:afterAutospacing="0"/>
        <w:textAlignment w:val="baseline"/>
        <w:rPr>
          <w:rStyle w:val="normaltextrun"/>
          <w:color w:val="000000" w:themeColor="text1"/>
        </w:rPr>
      </w:pPr>
      <w:r w:rsidRPr="000149AC">
        <w:rPr>
          <w:rStyle w:val="normaltextrun"/>
          <w:color w:val="000000" w:themeColor="text1"/>
        </w:rPr>
        <w:t>Adding a new course on Case Management in 2027 catalogue.</w:t>
      </w:r>
    </w:p>
    <w:p w14:paraId="2FA238AF" w14:textId="77777777" w:rsidR="00B6038B" w:rsidRPr="000149AC" w:rsidRDefault="00B6038B">
      <w:pPr>
        <w:pStyle w:val="paragraph"/>
        <w:numPr>
          <w:ilvl w:val="0"/>
          <w:numId w:val="46"/>
        </w:numPr>
        <w:spacing w:before="0" w:beforeAutospacing="0" w:after="0" w:afterAutospacing="0"/>
        <w:textAlignment w:val="baseline"/>
        <w:rPr>
          <w:rStyle w:val="normaltextrun"/>
          <w:color w:val="000000" w:themeColor="text1"/>
        </w:rPr>
      </w:pPr>
      <w:r w:rsidRPr="000149AC">
        <w:rPr>
          <w:rStyle w:val="normaltextrun"/>
          <w:color w:val="000000" w:themeColor="text1"/>
        </w:rPr>
        <w:t>Realigned the assignments in HS 4900 and HS 4950 so that students graduate with a career readiness pitch for employing organization.</w:t>
      </w:r>
    </w:p>
    <w:p w14:paraId="7D654ECA" w14:textId="77777777" w:rsidR="00B6038B" w:rsidRPr="000149AC" w:rsidRDefault="00B6038B">
      <w:pPr>
        <w:pStyle w:val="paragraph"/>
        <w:numPr>
          <w:ilvl w:val="0"/>
          <w:numId w:val="46"/>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Added two zero-credit courses in the 2027 catalogue to prepare students for Foundation (HS 2940) and Advanced Internship (HS 4940). </w:t>
      </w:r>
    </w:p>
    <w:p w14:paraId="328C8495" w14:textId="77777777" w:rsidR="00B6038B" w:rsidRPr="000149AC" w:rsidRDefault="00B6038B">
      <w:pPr>
        <w:pStyle w:val="paragraph"/>
        <w:numPr>
          <w:ilvl w:val="0"/>
          <w:numId w:val="46"/>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Conducted regular orientations (at least two a semester) for all new and prior part-time faculty to share the AOL results and invite their input/recommendations for curricular changes.  Additionally, had discussion about course contents across all required 3000 level courses in the HS program to ensure that readings and assignments scaffold as it pertains to CSHSE competencies.  </w:t>
      </w:r>
    </w:p>
    <w:p w14:paraId="53C722DE" w14:textId="77777777" w:rsidR="00B6038B" w:rsidRPr="000149AC" w:rsidRDefault="00B6038B">
      <w:pPr>
        <w:pStyle w:val="paragraph"/>
        <w:numPr>
          <w:ilvl w:val="0"/>
          <w:numId w:val="46"/>
        </w:numPr>
        <w:spacing w:before="0" w:beforeAutospacing="0" w:after="0" w:afterAutospacing="0"/>
        <w:textAlignment w:val="baseline"/>
        <w:rPr>
          <w:rStyle w:val="normaltextrun"/>
          <w:color w:val="000000" w:themeColor="text1"/>
        </w:rPr>
      </w:pPr>
      <w:r w:rsidRPr="000149AC">
        <w:rPr>
          <w:rStyle w:val="normaltextrun"/>
          <w:color w:val="000000" w:themeColor="text1"/>
        </w:rPr>
        <w:t>Held at least 5 meetings during Spring and Summer 2026, for instance, with faculty teaching the final three courses in the HS program (HHS 4800; HS 4900 and HS 4950) to ensure horizontal integration of curriculum across these courses.</w:t>
      </w:r>
    </w:p>
    <w:p w14:paraId="19917737" w14:textId="77777777" w:rsidR="00B6038B" w:rsidRPr="000149AC" w:rsidRDefault="00B6038B">
      <w:pPr>
        <w:pStyle w:val="paragraph"/>
        <w:numPr>
          <w:ilvl w:val="0"/>
          <w:numId w:val="46"/>
        </w:numPr>
        <w:spacing w:before="0" w:beforeAutospacing="0" w:after="0" w:afterAutospacing="0"/>
        <w:textAlignment w:val="baseline"/>
        <w:rPr>
          <w:rStyle w:val="normaltextrun"/>
          <w:color w:val="000000" w:themeColor="text1"/>
          <w:highlight w:val="yellow"/>
        </w:rPr>
      </w:pPr>
      <w:r w:rsidRPr="000149AC">
        <w:rPr>
          <w:rStyle w:val="normaltextrun"/>
          <w:color w:val="000000" w:themeColor="text1"/>
          <w:highlight w:val="yellow"/>
        </w:rPr>
        <w:lastRenderedPageBreak/>
        <w:t xml:space="preserve">Began discussion about strengthening inclusion of CSHSE Standard 18 into higher level required courses in the HS curriculum. </w:t>
      </w:r>
    </w:p>
    <w:p w14:paraId="7C974747" w14:textId="77777777" w:rsidR="00B6038B" w:rsidRPr="000149AC" w:rsidRDefault="00B6038B" w:rsidP="00B6038B">
      <w:pPr>
        <w:jc w:val="both"/>
        <w:rPr>
          <w:color w:val="000000" w:themeColor="text1"/>
          <w:shd w:val="clear" w:color="auto" w:fill="FFFFFF"/>
        </w:rPr>
      </w:pPr>
    </w:p>
    <w:p w14:paraId="529667E0" w14:textId="77777777" w:rsidR="00B6038B" w:rsidRPr="000149AC" w:rsidRDefault="00B6038B" w:rsidP="00B6038B">
      <w:pPr>
        <w:pStyle w:val="paragraph"/>
        <w:spacing w:before="0" w:beforeAutospacing="0" w:after="0" w:afterAutospacing="0"/>
        <w:ind w:left="105" w:right="120"/>
        <w:textAlignment w:val="baseline"/>
        <w:rPr>
          <w:rStyle w:val="normaltextrun"/>
          <w:color w:val="000000" w:themeColor="text1"/>
        </w:rPr>
      </w:pPr>
      <w:r w:rsidRPr="000149AC">
        <w:rPr>
          <w:color w:val="000000" w:themeColor="text1"/>
          <w:shd w:val="clear" w:color="auto" w:fill="FFFFFF"/>
        </w:rPr>
        <w:t xml:space="preserve">4c. </w:t>
      </w:r>
      <w:r w:rsidRPr="000149AC">
        <w:rPr>
          <w:rStyle w:val="normaltextrun"/>
          <w:color w:val="000000" w:themeColor="text1"/>
        </w:rPr>
        <w:t>The program must provide reliable information on its performance, including student achievement, to the public for the last two years. [NOTE: This Specification relates to accreditation standards or policies that require institutions or programs to provide timely, readily accessible, accurate and consistent aggregate information to the public about institutional or programmatic performance and student achievement, as the institution or program determines ---- (Paragraph 12 (B)(1), 2019 CHEA Recognition Policy and Procedures)</w:t>
      </w:r>
      <w:r w:rsidRPr="000149AC">
        <w:rPr>
          <w:rStyle w:val="normaltextrun"/>
          <w:color w:val="000000" w:themeColor="text1"/>
          <w:u w:val="single"/>
        </w:rPr>
        <w:t>]</w:t>
      </w:r>
      <w:r w:rsidRPr="000149AC">
        <w:rPr>
          <w:rStyle w:val="normaltextrun"/>
          <w:color w:val="000000" w:themeColor="text1"/>
        </w:rPr>
        <w:t> </w:t>
      </w:r>
    </w:p>
    <w:p w14:paraId="6F1BEA98" w14:textId="77777777" w:rsidR="00B6038B" w:rsidRPr="000149AC" w:rsidRDefault="00B6038B" w:rsidP="00B6038B">
      <w:pPr>
        <w:pStyle w:val="paragraph"/>
        <w:spacing w:before="0" w:beforeAutospacing="0" w:after="0" w:afterAutospacing="0"/>
        <w:ind w:left="105" w:right="120"/>
        <w:textAlignment w:val="baseline"/>
        <w:rPr>
          <w:rStyle w:val="normaltextrun"/>
          <w:color w:val="000000" w:themeColor="text1"/>
        </w:rPr>
      </w:pPr>
      <w:r w:rsidRPr="000149AC">
        <w:rPr>
          <w:rStyle w:val="normaltextrun"/>
          <w:color w:val="000000" w:themeColor="text1"/>
        </w:rPr>
        <w:t>Provide the following:</w:t>
      </w:r>
    </w:p>
    <w:p w14:paraId="1D03AA7A" w14:textId="77777777" w:rsidR="00B6038B" w:rsidRPr="000149AC" w:rsidRDefault="00B6038B" w:rsidP="00B6038B">
      <w:pPr>
        <w:pStyle w:val="paragraph"/>
        <w:spacing w:before="0" w:beforeAutospacing="0" w:after="0" w:afterAutospacing="0"/>
        <w:ind w:left="105" w:right="120"/>
        <w:textAlignment w:val="baseline"/>
        <w:rPr>
          <w:rStyle w:val="eop"/>
          <w:color w:val="000000" w:themeColor="text1"/>
        </w:rPr>
      </w:pPr>
    </w:p>
    <w:p w14:paraId="30AFDB52" w14:textId="77777777" w:rsidR="00B6038B" w:rsidRPr="000149AC" w:rsidRDefault="00B6038B" w:rsidP="00B6038B">
      <w:pPr>
        <w:pStyle w:val="paragraph"/>
        <w:spacing w:before="0" w:beforeAutospacing="0" w:after="0" w:afterAutospacing="0"/>
        <w:ind w:left="60"/>
        <w:textAlignment w:val="baseline"/>
        <w:rPr>
          <w:rStyle w:val="eop"/>
          <w:color w:val="000000" w:themeColor="text1"/>
        </w:rPr>
      </w:pPr>
      <w:r w:rsidRPr="000149AC">
        <w:rPr>
          <w:rStyle w:val="normaltextrun"/>
          <w:color w:val="000000" w:themeColor="text1"/>
        </w:rPr>
        <w:t xml:space="preserve">      4C 1. An active link to student achievement indicators on the Program’s website.</w:t>
      </w:r>
    </w:p>
    <w:p w14:paraId="657D99D3" w14:textId="77777777" w:rsidR="00B6038B" w:rsidRPr="000149AC" w:rsidRDefault="00B6038B" w:rsidP="00B6038B">
      <w:pPr>
        <w:pStyle w:val="paragraph"/>
        <w:spacing w:before="0" w:beforeAutospacing="0" w:after="0" w:afterAutospacing="0"/>
        <w:ind w:left="60"/>
        <w:textAlignment w:val="baseline"/>
        <w:rPr>
          <w:rStyle w:val="eop"/>
          <w:color w:val="000000" w:themeColor="text1"/>
        </w:rPr>
      </w:pPr>
    </w:p>
    <w:p w14:paraId="1E8326F8" w14:textId="77777777" w:rsidR="00B6038B" w:rsidRPr="000149AC" w:rsidRDefault="00B6038B" w:rsidP="00B6038B">
      <w:pPr>
        <w:pStyle w:val="paragraph"/>
        <w:spacing w:before="0" w:beforeAutospacing="0" w:after="0" w:afterAutospacing="0"/>
        <w:ind w:left="6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287AC07A" w14:textId="77777777" w:rsidR="00B6038B" w:rsidRPr="000149AC" w:rsidRDefault="00B6038B" w:rsidP="00B6038B">
      <w:pPr>
        <w:jc w:val="both"/>
        <w:rPr>
          <w:color w:val="000000" w:themeColor="text1"/>
          <w:shd w:val="clear" w:color="auto" w:fill="FFFFFF"/>
        </w:rPr>
      </w:pPr>
      <w:r w:rsidRPr="000149AC">
        <w:rPr>
          <w:color w:val="000000" w:themeColor="text1"/>
          <w:shd w:val="clear" w:color="auto" w:fill="FFFFFF"/>
        </w:rPr>
        <w:t xml:space="preserve">See: </w:t>
      </w:r>
      <w:hyperlink r:id="rId163" w:history="1">
        <w:r w:rsidRPr="000149AC">
          <w:rPr>
            <w:rStyle w:val="Hyperlink"/>
            <w:color w:val="000000" w:themeColor="text1"/>
            <w:shd w:val="clear" w:color="auto" w:fill="FFFFFF"/>
          </w:rPr>
          <w:t>https://campus.kennesaw.edu/colleges-departments/wellstar/degrees-programs/accreditation.php</w:t>
        </w:r>
      </w:hyperlink>
    </w:p>
    <w:p w14:paraId="0836CDA2" w14:textId="77777777" w:rsidR="00B6038B" w:rsidRPr="000149AC" w:rsidRDefault="00B6038B" w:rsidP="00B6038B">
      <w:pPr>
        <w:jc w:val="both"/>
        <w:rPr>
          <w:color w:val="000000" w:themeColor="text1"/>
          <w:shd w:val="clear" w:color="auto" w:fill="FFFFFF"/>
        </w:rPr>
      </w:pPr>
    </w:p>
    <w:p w14:paraId="397B7401" w14:textId="77777777" w:rsidR="00B6038B" w:rsidRPr="000149AC" w:rsidRDefault="00B6038B" w:rsidP="00B6038B">
      <w:pPr>
        <w:pStyle w:val="paragraph"/>
        <w:textAlignment w:val="baseline"/>
        <w:rPr>
          <w:rStyle w:val="eop"/>
          <w:color w:val="000000" w:themeColor="text1"/>
        </w:rPr>
      </w:pPr>
      <w:r w:rsidRPr="000149AC">
        <w:rPr>
          <w:color w:val="000000" w:themeColor="text1"/>
          <w:shd w:val="clear" w:color="auto" w:fill="FFFFFF"/>
        </w:rPr>
        <w:t xml:space="preserve">      4C 2. </w:t>
      </w:r>
      <w:r w:rsidRPr="000149AC">
        <w:rPr>
          <w:rStyle w:val="normaltextrun"/>
          <w:color w:val="000000" w:themeColor="text1"/>
        </w:rPr>
        <w:t xml:space="preserve">Aggregate data as evidence of student achievement. Include as many of the following as available: enrollment trends, retention, student learning outcomes, graduation rates, grade point average, student satisfaction, agency feedback, graduate transfer rates, graduate school or employment data, and alum surveys. </w:t>
      </w:r>
    </w:p>
    <w:p w14:paraId="501E0E0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p>
    <w:p w14:paraId="2C0CD6D8" w14:textId="77777777" w:rsidR="00B6038B" w:rsidRPr="000149AC" w:rsidRDefault="00B6038B" w:rsidP="00B6038B">
      <w:pPr>
        <w:pStyle w:val="paragraph"/>
        <w:spacing w:before="0" w:beforeAutospacing="0" w:after="0" w:afterAutospacing="0"/>
        <w:ind w:left="105"/>
        <w:textAlignment w:val="baseline"/>
        <w:rPr>
          <w:rStyle w:val="eop"/>
          <w:color w:val="000000" w:themeColor="text1"/>
          <w:bdr w:val="none" w:sz="0" w:space="0" w:color="auto" w:frame="1"/>
          <w:shd w:val="clear" w:color="auto" w:fill="C6C6C6"/>
        </w:rPr>
      </w:pPr>
      <w:r w:rsidRPr="000149AC">
        <w:rPr>
          <w:rStyle w:val="normaltextrun"/>
          <w:b/>
          <w:bCs/>
          <w:color w:val="000000" w:themeColor="text1"/>
        </w:rPr>
        <w:t>See Appendix II Standard 1 Institutional Requirements &amp; Primary Program Objective – ALSO INCLUDE DATA RECEIVED FROM JENNIFER MCMAHON WITH THE ABOVE DETAILS.</w:t>
      </w:r>
    </w:p>
    <w:p w14:paraId="039AEE12" w14:textId="77777777" w:rsidR="00B6038B" w:rsidRPr="000149AC" w:rsidRDefault="00B6038B" w:rsidP="00B6038B">
      <w:pPr>
        <w:ind w:left="105"/>
        <w:rPr>
          <w:rStyle w:val="normaltextrun"/>
          <w:b/>
          <w:color w:val="000000" w:themeColor="text1"/>
        </w:rPr>
      </w:pPr>
    </w:p>
    <w:p w14:paraId="69ABD498" w14:textId="77777777" w:rsidR="00B6038B" w:rsidRPr="000149AC" w:rsidRDefault="00B6038B" w:rsidP="00B6038B">
      <w:pPr>
        <w:ind w:left="105"/>
        <w:rPr>
          <w:rStyle w:val="eop"/>
          <w:b/>
          <w:bCs/>
          <w:color w:val="000000" w:themeColor="text1"/>
          <w:bdr w:val="none" w:sz="0" w:space="0" w:color="auto" w:frame="1"/>
          <w:shd w:val="clear" w:color="auto" w:fill="C6C6C6"/>
        </w:rPr>
      </w:pPr>
      <w:r w:rsidRPr="000149AC">
        <w:rPr>
          <w:rStyle w:val="normaltextrun"/>
          <w:b/>
          <w:bCs/>
          <w:color w:val="000000" w:themeColor="text1"/>
          <w:shd w:val="clear" w:color="auto" w:fill="FFFFFF"/>
        </w:rPr>
        <w:t>E. Policies and Procedures for Admitting, Retaining, and Dismissing Students</w:t>
      </w:r>
    </w:p>
    <w:p w14:paraId="0007C3EF" w14:textId="77777777" w:rsidR="00B6038B" w:rsidRPr="000149AC" w:rsidRDefault="00B6038B" w:rsidP="00B6038B">
      <w:pPr>
        <w:ind w:left="105"/>
        <w:rPr>
          <w:rStyle w:val="normaltextrun"/>
          <w:b/>
          <w:bCs/>
          <w:color w:val="000000" w:themeColor="text1"/>
        </w:rPr>
      </w:pPr>
    </w:p>
    <w:p w14:paraId="44F44CD7" w14:textId="77777777" w:rsidR="00B6038B" w:rsidRPr="000149AC" w:rsidRDefault="00B6038B" w:rsidP="00B6038B">
      <w:pPr>
        <w:jc w:val="both"/>
        <w:rPr>
          <w:rStyle w:val="eop"/>
          <w:color w:val="000000" w:themeColor="text1"/>
          <w:bdr w:val="none" w:sz="0" w:space="0" w:color="auto" w:frame="1"/>
          <w:shd w:val="clear" w:color="auto" w:fill="C6C6C6"/>
        </w:rPr>
      </w:pPr>
      <w:r w:rsidRPr="000149AC">
        <w:rPr>
          <w:rStyle w:val="normaltextrun"/>
          <w:b/>
          <w:bCs/>
          <w:i/>
          <w:iCs/>
          <w:color w:val="000000" w:themeColor="text1"/>
          <w:shd w:val="clear" w:color="auto" w:fill="FFFFFF"/>
        </w:rPr>
        <w:t>Context</w:t>
      </w:r>
      <w:r w:rsidRPr="000149AC">
        <w:rPr>
          <w:rStyle w:val="normaltextrun"/>
          <w:i/>
          <w:iCs/>
          <w:color w:val="000000" w:themeColor="text1"/>
          <w:shd w:val="clear" w:color="auto" w:fill="FFFFFF"/>
        </w:rPr>
        <w:t>: </w:t>
      </w:r>
      <w:r w:rsidRPr="000149AC">
        <w:rPr>
          <w:rStyle w:val="normaltextrun"/>
          <w:color w:val="000000" w:themeColor="text1"/>
          <w:shd w:val="clear" w:color="auto" w:fill="FFFFFF"/>
        </w:rPr>
        <w:t>Students have a right to know, prior to enrollment, the standards of the human services program and the procedures for admitting, retaining, and dismissing students. Both academic and behavioral issues need to be taken into consideration.</w:t>
      </w:r>
    </w:p>
    <w:p w14:paraId="6B34A39A" w14:textId="77777777" w:rsidR="00B6038B" w:rsidRPr="000149AC" w:rsidRDefault="00B6038B" w:rsidP="00B6038B">
      <w:pPr>
        <w:jc w:val="both"/>
        <w:rPr>
          <w:rStyle w:val="normaltextrun"/>
          <w:b/>
          <w:bCs/>
          <w:color w:val="000000" w:themeColor="text1"/>
          <w:u w:val="single"/>
        </w:rPr>
      </w:pPr>
    </w:p>
    <w:p w14:paraId="5D754E11" w14:textId="77777777" w:rsidR="00B6038B" w:rsidRPr="000149AC" w:rsidRDefault="00B6038B" w:rsidP="00B6038B">
      <w:pPr>
        <w:jc w:val="both"/>
        <w:rPr>
          <w:rStyle w:val="eop"/>
          <w:color w:val="000000" w:themeColor="text1"/>
          <w:bdr w:val="none" w:sz="0" w:space="0" w:color="auto" w:frame="1"/>
          <w:shd w:val="clear" w:color="auto" w:fill="C6C6C6"/>
        </w:rPr>
      </w:pPr>
      <w:r w:rsidRPr="000149AC">
        <w:rPr>
          <w:rStyle w:val="normaltextrun"/>
          <w:b/>
          <w:color w:val="000000" w:themeColor="text1"/>
          <w:u w:val="single"/>
          <w:shd w:val="clear" w:color="auto" w:fill="FFFFFF"/>
        </w:rPr>
        <w:t>Standard 5: </w:t>
      </w:r>
      <w:r w:rsidRPr="000149AC">
        <w:rPr>
          <w:rStyle w:val="normaltextrun"/>
          <w:b/>
          <w:bCs/>
          <w:color w:val="000000" w:themeColor="text1"/>
          <w:shd w:val="clear" w:color="auto" w:fill="FFFFFF"/>
        </w:rPr>
        <w:t>The Program shall have written standards and procedures for admitting, retaining, and dismissing students.</w:t>
      </w:r>
    </w:p>
    <w:p w14:paraId="7840DD6E"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6B7BBD71"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Specifications for Standard 5: </w:t>
      </w:r>
      <w:r w:rsidRPr="000149AC">
        <w:rPr>
          <w:rStyle w:val="normaltextrun"/>
          <w:color w:val="000000" w:themeColor="text1"/>
        </w:rPr>
        <w:t>[For each Specification: provide clear, detailed, concise and</w:t>
      </w:r>
    </w:p>
    <w:p w14:paraId="051F9B41" w14:textId="77777777" w:rsidR="00B6038B" w:rsidRPr="000149AC" w:rsidRDefault="00B6038B" w:rsidP="00B6038B">
      <w:pPr>
        <w:pStyle w:val="paragraph"/>
        <w:spacing w:before="0" w:beforeAutospacing="0" w:after="0" w:afterAutospacing="0"/>
        <w:ind w:left="3240" w:right="225"/>
        <w:textAlignment w:val="baseline"/>
        <w:rPr>
          <w:rStyle w:val="eop"/>
          <w:color w:val="000000" w:themeColor="text1"/>
        </w:rPr>
      </w:pPr>
      <w:r w:rsidRPr="000149AC">
        <w:rPr>
          <w:rStyle w:val="normaltextrun"/>
          <w:color w:val="000000" w:themeColor="text1"/>
        </w:rPr>
        <w:t>descriptive narrative and refer the reader to the name and location of any documents (e.g. attachments/appendices) that support and verify statements made in the narrative. When appropriate, refer to the appropriate page or section of attached supporting documents.]</w:t>
      </w:r>
    </w:p>
    <w:p w14:paraId="2893C230" w14:textId="77777777" w:rsidR="00B6038B" w:rsidRPr="000149AC" w:rsidRDefault="00B6038B" w:rsidP="00B6038B">
      <w:pPr>
        <w:jc w:val="both"/>
        <w:rPr>
          <w:color w:val="000000" w:themeColor="text1"/>
          <w:shd w:val="clear" w:color="auto" w:fill="FFFFFF"/>
        </w:rPr>
      </w:pPr>
    </w:p>
    <w:p w14:paraId="478D8068" w14:textId="77777777" w:rsidR="00B6038B" w:rsidRPr="000149AC" w:rsidRDefault="00B6038B" w:rsidP="00B6038B">
      <w:pPr>
        <w:jc w:val="both"/>
        <w:rPr>
          <w:rStyle w:val="eop"/>
          <w:color w:val="000000" w:themeColor="text1"/>
          <w:bdr w:val="none" w:sz="0" w:space="0" w:color="auto" w:frame="1"/>
          <w:shd w:val="clear" w:color="auto" w:fill="C6C6C6"/>
        </w:rPr>
      </w:pPr>
      <w:r w:rsidRPr="000149AC">
        <w:rPr>
          <w:color w:val="000000" w:themeColor="text1"/>
          <w:shd w:val="clear" w:color="auto" w:fill="FFFFFF"/>
        </w:rPr>
        <w:lastRenderedPageBreak/>
        <w:t xml:space="preserve">5a. </w:t>
      </w:r>
      <w:r w:rsidRPr="000149AC">
        <w:rPr>
          <w:rStyle w:val="normaltextrun"/>
          <w:color w:val="000000" w:themeColor="text1"/>
          <w:shd w:val="clear" w:color="auto" w:fill="FFFFFF"/>
        </w:rPr>
        <w:t>Provide documentation of policies regarding the selection and admission of students.</w:t>
      </w:r>
    </w:p>
    <w:p w14:paraId="1A83EEE0" w14:textId="77777777" w:rsidR="00B6038B" w:rsidRPr="000149AC" w:rsidRDefault="00B6038B" w:rsidP="00B6038B">
      <w:pPr>
        <w:jc w:val="both"/>
        <w:rPr>
          <w:rStyle w:val="eop"/>
          <w:color w:val="000000" w:themeColor="text1"/>
          <w:bdr w:val="none" w:sz="0" w:space="0" w:color="auto" w:frame="1"/>
          <w:shd w:val="clear" w:color="auto" w:fill="C6C6C6"/>
        </w:rPr>
      </w:pPr>
    </w:p>
    <w:p w14:paraId="526FB9BA"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2334F0CF"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HS majors complete at least three separate acceptance processes that allow them to study in the HS program: admission to KSU, admission to the HS major, and later admission to their internship placements. Detailed information about each of these procedures is available on</w:t>
      </w:r>
      <w:r w:rsidRPr="000149AC">
        <w:rPr>
          <w:rStyle w:val="normaltextrun"/>
          <w:b/>
          <w:bCs/>
          <w:color w:val="000000" w:themeColor="text1"/>
        </w:rPr>
        <w:t> the KSU website,</w:t>
      </w:r>
      <w:r w:rsidRPr="000149AC">
        <w:rPr>
          <w:rStyle w:val="normaltextrun"/>
          <w:color w:val="000000" w:themeColor="text1"/>
        </w:rPr>
        <w:t> in the</w:t>
      </w:r>
      <w:r w:rsidRPr="000149AC">
        <w:rPr>
          <w:rStyle w:val="normaltextrun"/>
          <w:b/>
          <w:bCs/>
          <w:color w:val="000000" w:themeColor="text1"/>
        </w:rPr>
        <w:t> KSU Undergraduate Catalogue</w:t>
      </w:r>
      <w:r w:rsidRPr="000149AC">
        <w:rPr>
          <w:rStyle w:val="normaltextrun"/>
          <w:color w:val="000000" w:themeColor="text1"/>
        </w:rPr>
        <w:t>, on the HS website, in the HS Internship Handbook, and through th</w:t>
      </w:r>
      <w:r w:rsidRPr="000149AC">
        <w:rPr>
          <w:rStyle w:val="normaltextrun"/>
          <w:b/>
          <w:bCs/>
          <w:color w:val="000000" w:themeColor="text1"/>
        </w:rPr>
        <w:t>e Wellstar Advising Center.</w:t>
      </w:r>
    </w:p>
    <w:p w14:paraId="4106FFAE"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p>
    <w:p w14:paraId="448B7ED1"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hyperlink r:id="rId164">
        <w:r w:rsidRPr="000149AC">
          <w:rPr>
            <w:rStyle w:val="normaltextrun"/>
            <w:color w:val="000000" w:themeColor="text1"/>
            <w:u w:val="single"/>
          </w:rPr>
          <w:t>Admission to KSU</w:t>
        </w:r>
      </w:hyperlink>
    </w:p>
    <w:p w14:paraId="368CF22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Admission to KSU is based on a number of factors depending upon an applicant’s admission type and previous educational experience. The university’s admission requirements have been developed in accordance with the rules and regulations of the KSU faculty and the Board of Regents of the University System of Georgia (BOR Policy Manual and BOR Academic and Student Affairs Handbook).  Admission decisions are based on an applicant’s previous record of academic preparation, academic performance, test scores, personal qualities, and experience.</w:t>
      </w:r>
    </w:p>
    <w:p w14:paraId="58321D3A" w14:textId="77777777" w:rsidR="00B6038B" w:rsidRPr="000149AC" w:rsidRDefault="00B6038B" w:rsidP="00B6038B">
      <w:pPr>
        <w:pStyle w:val="paragraph"/>
        <w:spacing w:before="0" w:beforeAutospacing="0" w:after="0" w:afterAutospacing="0"/>
        <w:textAlignment w:val="baseline"/>
        <w:rPr>
          <w:color w:val="000000" w:themeColor="text1"/>
        </w:rPr>
      </w:pPr>
    </w:p>
    <w:p w14:paraId="15982538"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color w:val="000000" w:themeColor="text1"/>
        </w:rPr>
        <w:t>Applications for admission to KSU and all required credentials (such as transcripts and test scores) must be submitted by established deadlines. Application deadlines are available on the </w:t>
      </w:r>
      <w:hyperlink r:id="rId165">
        <w:r w:rsidRPr="000149AC">
          <w:rPr>
            <w:rStyle w:val="normaltextrun"/>
            <w:color w:val="000000" w:themeColor="text1"/>
            <w:u w:val="single"/>
          </w:rPr>
          <w:t>KSU Office of Undergraduate Admissions website</w:t>
        </w:r>
      </w:hyperlink>
      <w:r w:rsidRPr="000149AC">
        <w:rPr>
          <w:rStyle w:val="normaltextrun"/>
          <w:color w:val="000000" w:themeColor="text1"/>
        </w:rPr>
        <w:t>. All application deadlines are subject to change. Unless otherwise noted for a specific applicant type, the application file for admission is complete and ready for review when the Office of Undergraduate Admissions has received the following:</w:t>
      </w:r>
    </w:p>
    <w:p w14:paraId="08D8A572" w14:textId="77777777" w:rsidR="00B6038B" w:rsidRPr="000149AC" w:rsidRDefault="00B6038B">
      <w:pPr>
        <w:pStyle w:val="paragraph"/>
        <w:numPr>
          <w:ilvl w:val="0"/>
          <w:numId w:val="47"/>
        </w:numPr>
        <w:spacing w:before="0" w:beforeAutospacing="0" w:after="0" w:afterAutospacing="0"/>
        <w:textAlignment w:val="baseline"/>
        <w:rPr>
          <w:rStyle w:val="normaltextrun"/>
          <w:color w:val="000000" w:themeColor="text1"/>
        </w:rPr>
      </w:pPr>
      <w:r w:rsidRPr="000149AC">
        <w:rPr>
          <w:rStyle w:val="normaltextrun"/>
          <w:color w:val="000000" w:themeColor="text1"/>
        </w:rPr>
        <w:t>A completed Undergraduate Application for Admission to Kennesaw State University submitted online with a nonrefundable application processing fee.</w:t>
      </w:r>
    </w:p>
    <w:p w14:paraId="7A4FC08E" w14:textId="77777777" w:rsidR="00B6038B" w:rsidRPr="000149AC" w:rsidRDefault="00B6038B">
      <w:pPr>
        <w:pStyle w:val="paragraph"/>
        <w:numPr>
          <w:ilvl w:val="0"/>
          <w:numId w:val="47"/>
        </w:numPr>
        <w:spacing w:before="0" w:beforeAutospacing="0" w:after="0" w:afterAutospacing="0"/>
        <w:textAlignment w:val="baseline"/>
        <w:rPr>
          <w:rStyle w:val="eop"/>
          <w:color w:val="000000" w:themeColor="text1"/>
        </w:rPr>
      </w:pPr>
      <w:r w:rsidRPr="000149AC">
        <w:rPr>
          <w:rStyle w:val="normaltextrun"/>
          <w:color w:val="000000" w:themeColor="text1"/>
        </w:rPr>
        <w:t>Official scores on all required college entrance tests (typically SAT or ACT; some applicants may also be required to have SAT II subject test scores, TOEFL scores, or placement test scores). All test scores must be sent from the testing service to KSU.</w:t>
      </w:r>
    </w:p>
    <w:p w14:paraId="609B05FD" w14:textId="77777777" w:rsidR="00B6038B" w:rsidRPr="000149AC" w:rsidRDefault="00B6038B">
      <w:pPr>
        <w:pStyle w:val="paragraph"/>
        <w:numPr>
          <w:ilvl w:val="0"/>
          <w:numId w:val="47"/>
        </w:numPr>
        <w:spacing w:before="0" w:beforeAutospacing="0" w:after="0" w:afterAutospacing="0"/>
        <w:textAlignment w:val="baseline"/>
        <w:rPr>
          <w:rStyle w:val="eop"/>
          <w:color w:val="000000" w:themeColor="text1"/>
        </w:rPr>
      </w:pPr>
      <w:r w:rsidRPr="000149AC">
        <w:rPr>
          <w:rStyle w:val="normaltextrun"/>
          <w:color w:val="000000" w:themeColor="text1"/>
        </w:rPr>
        <w:t>Official high school and college transcripts mailed directly from those institutions, sent by an approved electronic service, or hand-delivered in a sealed institutional envelope to KSU.</w:t>
      </w:r>
    </w:p>
    <w:p w14:paraId="3641A53C"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p>
    <w:p w14:paraId="0F6CBEF9"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rPr>
        <w:t>Admission to the Human Services Program</w:t>
      </w:r>
    </w:p>
    <w:p w14:paraId="59E71792"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Admission to the HS program is open to all students who meet KSU’s general admission standards. In addition, students are expected to meet the following enrollment criteria: </w:t>
      </w:r>
    </w:p>
    <w:p w14:paraId="11800FF6" w14:textId="77777777" w:rsidR="00B6038B" w:rsidRPr="000149AC" w:rsidRDefault="00B6038B">
      <w:pPr>
        <w:pStyle w:val="paragraph"/>
        <w:numPr>
          <w:ilvl w:val="0"/>
          <w:numId w:val="48"/>
        </w:numPr>
        <w:spacing w:before="0" w:beforeAutospacing="0" w:after="0" w:afterAutospacing="0"/>
        <w:textAlignment w:val="baseline"/>
        <w:rPr>
          <w:rStyle w:val="eop"/>
          <w:color w:val="000000" w:themeColor="text1"/>
        </w:rPr>
      </w:pPr>
      <w:r w:rsidRPr="000149AC">
        <w:rPr>
          <w:rStyle w:val="normaltextrun"/>
          <w:color w:val="000000" w:themeColor="text1"/>
        </w:rPr>
        <w:t>HS majors must have and maintain a minimum Institutional GPA of 2.00.</w:t>
      </w:r>
    </w:p>
    <w:p w14:paraId="78F114A0" w14:textId="77777777" w:rsidR="00B6038B" w:rsidRPr="000149AC" w:rsidRDefault="00B6038B">
      <w:pPr>
        <w:pStyle w:val="paragraph"/>
        <w:numPr>
          <w:ilvl w:val="0"/>
          <w:numId w:val="48"/>
        </w:numPr>
        <w:spacing w:before="0" w:beforeAutospacing="0" w:after="0" w:afterAutospacing="0"/>
        <w:textAlignment w:val="baseline"/>
        <w:rPr>
          <w:rStyle w:val="eop"/>
          <w:color w:val="000000" w:themeColor="text1"/>
        </w:rPr>
      </w:pPr>
      <w:r w:rsidRPr="000149AC">
        <w:rPr>
          <w:rStyle w:val="normaltextrun"/>
          <w:color w:val="000000" w:themeColor="text1"/>
        </w:rPr>
        <w:t>Students must successfully complete all HS major courses with a grade of “C” or higher. </w:t>
      </w:r>
    </w:p>
    <w:p w14:paraId="53B12A2C" w14:textId="77777777" w:rsidR="00B6038B" w:rsidRPr="000149AC" w:rsidRDefault="00B6038B">
      <w:pPr>
        <w:pStyle w:val="paragraph"/>
        <w:numPr>
          <w:ilvl w:val="0"/>
          <w:numId w:val="48"/>
        </w:numPr>
        <w:spacing w:before="0" w:beforeAutospacing="0" w:after="0" w:afterAutospacing="0"/>
        <w:textAlignment w:val="baseline"/>
        <w:rPr>
          <w:rStyle w:val="eop"/>
          <w:color w:val="000000" w:themeColor="text1"/>
        </w:rPr>
      </w:pPr>
      <w:r w:rsidRPr="000149AC">
        <w:rPr>
          <w:rStyle w:val="normaltextrun"/>
          <w:color w:val="000000" w:themeColor="text1"/>
        </w:rPr>
        <w:t>It is highly suggested that students complete either </w:t>
      </w:r>
      <w:hyperlink r:id="rId166" w:anchor="tt4571">
        <w:r w:rsidRPr="000149AC">
          <w:rPr>
            <w:rStyle w:val="normaltextrun"/>
            <w:color w:val="000000" w:themeColor="text1"/>
          </w:rPr>
          <w:t>STAT 1401</w:t>
        </w:r>
      </w:hyperlink>
      <w:r w:rsidRPr="000149AC">
        <w:rPr>
          <w:rStyle w:val="normaltextrun"/>
          <w:color w:val="000000" w:themeColor="text1"/>
        </w:rPr>
        <w:t> or </w:t>
      </w:r>
      <w:hyperlink r:id="rId167" w:anchor="tt9503">
        <w:r w:rsidRPr="000149AC">
          <w:rPr>
            <w:rStyle w:val="normaltextrun"/>
            <w:color w:val="000000" w:themeColor="text1"/>
          </w:rPr>
          <w:t>DATA 1501</w:t>
        </w:r>
      </w:hyperlink>
      <w:r w:rsidRPr="000149AC">
        <w:rPr>
          <w:rStyle w:val="normaltextrun"/>
          <w:color w:val="000000" w:themeColor="text1"/>
        </w:rPr>
        <w:t> as part of their Mathematics &amp; Quantitative Skills and Applied Math General Education Core.</w:t>
      </w:r>
    </w:p>
    <w:p w14:paraId="4EABB0FA"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        </w:t>
      </w:r>
    </w:p>
    <w:p w14:paraId="2BB13C3D"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rPr>
        <w:t>Admission to Foundation and Advanced Internships</w:t>
      </w:r>
    </w:p>
    <w:p w14:paraId="4960CCB2" w14:textId="77777777" w:rsidR="00B6038B" w:rsidRPr="000149AC" w:rsidRDefault="00B6038B">
      <w:pPr>
        <w:pStyle w:val="paragraph"/>
        <w:numPr>
          <w:ilvl w:val="0"/>
          <w:numId w:val="49"/>
        </w:numPr>
        <w:spacing w:before="0" w:beforeAutospacing="0" w:after="0" w:afterAutospacing="0"/>
        <w:textAlignment w:val="baseline"/>
        <w:rPr>
          <w:rStyle w:val="eop"/>
          <w:color w:val="000000" w:themeColor="text1"/>
        </w:rPr>
      </w:pPr>
      <w:r w:rsidRPr="000149AC">
        <w:rPr>
          <w:rStyle w:val="normaltextrun"/>
          <w:color w:val="000000" w:themeColor="text1"/>
        </w:rPr>
        <w:t>The HS Internship Director reviews the student’s application submitted before the deadline each semester via </w:t>
      </w:r>
      <w:hyperlink r:id="rId168" w:history="1">
        <w:r w:rsidRPr="000149AC">
          <w:rPr>
            <w:rStyle w:val="Hyperlink"/>
            <w:color w:val="000000" w:themeColor="text1"/>
          </w:rPr>
          <w:t>online link </w:t>
        </w:r>
      </w:hyperlink>
    </w:p>
    <w:p w14:paraId="2199AF05" w14:textId="77777777" w:rsidR="00B6038B" w:rsidRPr="000149AC" w:rsidRDefault="00B6038B">
      <w:pPr>
        <w:pStyle w:val="paragraph"/>
        <w:numPr>
          <w:ilvl w:val="0"/>
          <w:numId w:val="49"/>
        </w:numPr>
        <w:spacing w:before="0" w:beforeAutospacing="0" w:after="0" w:afterAutospacing="0"/>
        <w:textAlignment w:val="baseline"/>
        <w:rPr>
          <w:rStyle w:val="eop"/>
          <w:color w:val="000000" w:themeColor="text1"/>
        </w:rPr>
      </w:pPr>
      <w:r w:rsidRPr="000149AC">
        <w:rPr>
          <w:rStyle w:val="normaltextrun"/>
          <w:color w:val="000000" w:themeColor="text1"/>
        </w:rPr>
        <w:t>The HS Internship Director interviews the student via Teams or in person. </w:t>
      </w:r>
    </w:p>
    <w:p w14:paraId="1FDC0AF1" w14:textId="77777777" w:rsidR="00B6038B" w:rsidRPr="000149AC" w:rsidRDefault="00B6038B">
      <w:pPr>
        <w:pStyle w:val="paragraph"/>
        <w:numPr>
          <w:ilvl w:val="0"/>
          <w:numId w:val="49"/>
        </w:numPr>
        <w:spacing w:before="0" w:beforeAutospacing="0" w:after="0" w:afterAutospacing="0"/>
        <w:textAlignment w:val="baseline"/>
        <w:rPr>
          <w:rStyle w:val="eop"/>
          <w:color w:val="000000" w:themeColor="text1"/>
        </w:rPr>
      </w:pPr>
      <w:r w:rsidRPr="000149AC">
        <w:rPr>
          <w:rStyle w:val="normaltextrun"/>
          <w:color w:val="000000" w:themeColor="text1"/>
        </w:rPr>
        <w:t>The student must be Resume Ready! </w:t>
      </w:r>
    </w:p>
    <w:p w14:paraId="579C74E6" w14:textId="77777777" w:rsidR="00B6038B" w:rsidRPr="000149AC" w:rsidRDefault="00B6038B">
      <w:pPr>
        <w:pStyle w:val="paragraph"/>
        <w:numPr>
          <w:ilvl w:val="0"/>
          <w:numId w:val="49"/>
        </w:numPr>
        <w:spacing w:before="0" w:beforeAutospacing="0" w:after="0" w:afterAutospacing="0"/>
        <w:textAlignment w:val="baseline"/>
        <w:rPr>
          <w:rStyle w:val="eop"/>
          <w:color w:val="000000" w:themeColor="text1"/>
        </w:rPr>
      </w:pPr>
      <w:r w:rsidRPr="000149AC">
        <w:rPr>
          <w:rStyle w:val="normaltextrun"/>
          <w:color w:val="000000" w:themeColor="text1"/>
        </w:rPr>
        <w:lastRenderedPageBreak/>
        <w:t>The student must review the </w:t>
      </w:r>
      <w:r w:rsidRPr="000149AC">
        <w:rPr>
          <w:rStyle w:val="normaltextrun"/>
          <w:color w:val="000000" w:themeColor="text1"/>
          <w:shd w:val="clear" w:color="auto" w:fill="FFFF00"/>
        </w:rPr>
        <w:t>Internship Education Manual (online)</w:t>
      </w:r>
      <w:r w:rsidRPr="000149AC">
        <w:rPr>
          <w:rStyle w:val="normaltextrun"/>
          <w:color w:val="000000" w:themeColor="text1"/>
        </w:rPr>
        <w:t>. </w:t>
      </w:r>
      <w:r w:rsidRPr="000149AC">
        <w:rPr>
          <w:rStyle w:val="normaltextrun"/>
          <w:color w:val="000000" w:themeColor="text1"/>
          <w:shd w:val="clear" w:color="auto" w:fill="FFFF00"/>
        </w:rPr>
        <w:t>WE WILL UPLOAD IN D2L FOR HS ADD THE MANUAL TO AN APPENDIX AND MENTION IT HERE.</w:t>
      </w:r>
    </w:p>
    <w:p w14:paraId="283D81FC" w14:textId="77777777" w:rsidR="00B6038B" w:rsidRPr="000149AC" w:rsidRDefault="00B6038B">
      <w:pPr>
        <w:pStyle w:val="paragraph"/>
        <w:numPr>
          <w:ilvl w:val="0"/>
          <w:numId w:val="49"/>
        </w:numPr>
        <w:spacing w:before="0" w:beforeAutospacing="0" w:after="0" w:afterAutospacing="0"/>
        <w:textAlignment w:val="baseline"/>
        <w:rPr>
          <w:rStyle w:val="eop"/>
          <w:color w:val="000000" w:themeColor="text1"/>
        </w:rPr>
      </w:pPr>
      <w:r w:rsidRPr="000149AC">
        <w:rPr>
          <w:rStyle w:val="normaltextrun"/>
          <w:color w:val="000000" w:themeColor="text1"/>
        </w:rPr>
        <w:t xml:space="preserve">Students can enroll in the internship seminar course for each of the Foundation and Advanced Internships, as long as they meet the pre-requisite requirements. HS Internship Director ensures that all students enrolled in these seminar courses have also completed the aforementioned application.  Without the online application and interview, student cannot stay enrolled in the course. </w:t>
      </w:r>
    </w:p>
    <w:p w14:paraId="5AB05FA3" w14:textId="77777777" w:rsidR="00B6038B" w:rsidRPr="000149AC" w:rsidRDefault="00B6038B">
      <w:pPr>
        <w:pStyle w:val="paragraph"/>
        <w:numPr>
          <w:ilvl w:val="0"/>
          <w:numId w:val="49"/>
        </w:numPr>
        <w:spacing w:before="0" w:beforeAutospacing="0" w:after="0" w:afterAutospacing="0"/>
        <w:textAlignment w:val="baseline"/>
        <w:rPr>
          <w:rStyle w:val="eop"/>
          <w:color w:val="000000" w:themeColor="text1"/>
        </w:rPr>
      </w:pPr>
      <w:r w:rsidRPr="000149AC">
        <w:rPr>
          <w:rStyle w:val="normaltextrun"/>
          <w:color w:val="000000" w:themeColor="text1"/>
        </w:rPr>
        <w:t>During the interview process, the HS Internship Director provides information about appropriate agencies that align with student’s interest and career goals, and connect (via email) the students to at least three (3) agencies (internship supervisors) that align with their concentration.</w:t>
      </w:r>
    </w:p>
    <w:p w14:paraId="3B51C7CE"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p>
    <w:p w14:paraId="4B6B10A3"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rPr>
        <w:t>Additional Internship Requirements May Include</w:t>
      </w:r>
    </w:p>
    <w:p w14:paraId="656A1F25" w14:textId="77777777" w:rsidR="00B6038B" w:rsidRPr="000149AC" w:rsidRDefault="00B6038B">
      <w:pPr>
        <w:pStyle w:val="paragraph"/>
        <w:numPr>
          <w:ilvl w:val="0"/>
          <w:numId w:val="50"/>
        </w:numPr>
        <w:spacing w:before="0" w:beforeAutospacing="0" w:after="0" w:afterAutospacing="0"/>
        <w:textAlignment w:val="baseline"/>
        <w:rPr>
          <w:rStyle w:val="eop"/>
          <w:color w:val="000000" w:themeColor="text1"/>
        </w:rPr>
      </w:pPr>
      <w:r w:rsidRPr="000149AC">
        <w:rPr>
          <w:rStyle w:val="normaltextrun"/>
          <w:color w:val="000000" w:themeColor="text1"/>
        </w:rPr>
        <w:t>Criminal background check (often required by agencies). </w:t>
      </w:r>
    </w:p>
    <w:p w14:paraId="3339B7CB" w14:textId="77777777" w:rsidR="00B6038B" w:rsidRPr="000149AC" w:rsidRDefault="00B6038B">
      <w:pPr>
        <w:pStyle w:val="paragraph"/>
        <w:numPr>
          <w:ilvl w:val="0"/>
          <w:numId w:val="50"/>
        </w:numPr>
        <w:spacing w:before="0" w:beforeAutospacing="0" w:after="0" w:afterAutospacing="0"/>
        <w:textAlignment w:val="baseline"/>
        <w:rPr>
          <w:rStyle w:val="eop"/>
          <w:color w:val="000000" w:themeColor="text1"/>
        </w:rPr>
      </w:pPr>
      <w:r w:rsidRPr="000149AC">
        <w:rPr>
          <w:rStyle w:val="normaltextrun"/>
          <w:color w:val="000000" w:themeColor="text1"/>
        </w:rPr>
        <w:t>Health facility requirements (e.g., immunizations, AIDS/CPR training). </w:t>
      </w:r>
    </w:p>
    <w:p w14:paraId="484CA90F" w14:textId="77777777" w:rsidR="00B6038B" w:rsidRPr="000149AC" w:rsidRDefault="00B6038B">
      <w:pPr>
        <w:pStyle w:val="paragraph"/>
        <w:numPr>
          <w:ilvl w:val="0"/>
          <w:numId w:val="50"/>
        </w:numPr>
        <w:spacing w:before="0" w:beforeAutospacing="0" w:after="0" w:afterAutospacing="0"/>
        <w:textAlignment w:val="baseline"/>
        <w:rPr>
          <w:rStyle w:val="eop"/>
          <w:color w:val="000000" w:themeColor="text1"/>
        </w:rPr>
      </w:pPr>
      <w:r w:rsidRPr="000149AC">
        <w:rPr>
          <w:rStyle w:val="normaltextrun"/>
          <w:color w:val="000000" w:themeColor="text1"/>
        </w:rPr>
        <w:t>Agency orientations and onboarding before start of internship.</w:t>
      </w:r>
    </w:p>
    <w:p w14:paraId="3FFE74C6" w14:textId="77777777" w:rsidR="00B6038B" w:rsidRPr="000149AC" w:rsidRDefault="00B6038B">
      <w:pPr>
        <w:pStyle w:val="paragraph"/>
        <w:numPr>
          <w:ilvl w:val="0"/>
          <w:numId w:val="50"/>
        </w:numPr>
        <w:spacing w:before="0" w:beforeAutospacing="0" w:after="0" w:afterAutospacing="0"/>
        <w:textAlignment w:val="baseline"/>
        <w:rPr>
          <w:rStyle w:val="eop"/>
          <w:color w:val="000000" w:themeColor="text1"/>
        </w:rPr>
      </w:pPr>
      <w:r w:rsidRPr="000149AC">
        <w:rPr>
          <w:rStyle w:val="normaltextrun"/>
          <w:color w:val="000000" w:themeColor="text1"/>
        </w:rPr>
        <w:t>Proof of Professional liability insurance (premium paid by the Department of SWHS). Proof must be shared with internship supervisor before start date.</w:t>
      </w:r>
    </w:p>
    <w:p w14:paraId="1FD29EFB" w14:textId="77777777" w:rsidR="00B6038B" w:rsidRPr="000149AC" w:rsidRDefault="00B6038B">
      <w:pPr>
        <w:pStyle w:val="paragraph"/>
        <w:numPr>
          <w:ilvl w:val="0"/>
          <w:numId w:val="50"/>
        </w:numPr>
        <w:spacing w:before="0" w:beforeAutospacing="0" w:after="0" w:afterAutospacing="0"/>
        <w:textAlignment w:val="baseline"/>
        <w:rPr>
          <w:rStyle w:val="normaltextrun"/>
          <w:color w:val="000000" w:themeColor="text1"/>
        </w:rPr>
      </w:pPr>
      <w:r w:rsidRPr="000149AC">
        <w:rPr>
          <w:rStyle w:val="normaltextrun"/>
          <w:color w:val="000000" w:themeColor="text1"/>
        </w:rPr>
        <w:t>Current résumé.</w:t>
      </w:r>
    </w:p>
    <w:p w14:paraId="6E29CEDC" w14:textId="77777777" w:rsidR="00B6038B" w:rsidRPr="000149AC" w:rsidRDefault="00B6038B" w:rsidP="00B6038B">
      <w:pPr>
        <w:jc w:val="center"/>
        <w:rPr>
          <w:rStyle w:val="normaltextrun"/>
          <w:b/>
          <w:bCs/>
          <w:color w:val="000000" w:themeColor="text1"/>
          <w:shd w:val="clear" w:color="auto" w:fill="FFFFFF"/>
        </w:rPr>
      </w:pPr>
      <w:r w:rsidRPr="000149AC">
        <w:rPr>
          <w:rStyle w:val="normaltextrun"/>
          <w:b/>
          <w:bCs/>
          <w:color w:val="000000" w:themeColor="text1"/>
          <w:shd w:val="clear" w:color="auto" w:fill="FFFFFF"/>
        </w:rPr>
        <w:t>Important</w:t>
      </w:r>
    </w:p>
    <w:p w14:paraId="54F1B94B"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Students are not permitted to independently arrange their own internship placements. If a student has an agency of interest, the student must submit the required agency information to the HS Internship Director at least two months prior to the application deadline for review and approval. Submission of a proposed site does not guarantee placement. The Internship Director must evaluate the agency and ensure that a Memorandum of Understanding (MOU) is fully executed before any placement can be confirmed.</w:t>
      </w:r>
    </w:p>
    <w:p w14:paraId="585E5753"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3648E644"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rPr>
        <w:t>Further Requirements for </w:t>
      </w:r>
      <w:hyperlink r:id="rId169">
        <w:r w:rsidRPr="000149AC">
          <w:rPr>
            <w:rStyle w:val="normaltextrun"/>
            <w:b/>
            <w:bCs/>
            <w:color w:val="000000" w:themeColor="text1"/>
            <w:u w:val="single"/>
          </w:rPr>
          <w:t>Foundation Internship (HS 3000)</w:t>
        </w:r>
      </w:hyperlink>
    </w:p>
    <w:p w14:paraId="25B693C0" w14:textId="77777777" w:rsidR="00B6038B" w:rsidRPr="000149AC" w:rsidRDefault="00B6038B">
      <w:pPr>
        <w:pStyle w:val="paragraph"/>
        <w:numPr>
          <w:ilvl w:val="0"/>
          <w:numId w:val="51"/>
        </w:numPr>
        <w:spacing w:before="0" w:beforeAutospacing="0" w:after="0" w:afterAutospacing="0"/>
        <w:textAlignment w:val="baseline"/>
        <w:rPr>
          <w:rStyle w:val="normaltextrun"/>
          <w:color w:val="000000" w:themeColor="text1"/>
        </w:rPr>
      </w:pPr>
      <w:r w:rsidRPr="000149AC">
        <w:rPr>
          <w:rStyle w:val="normaltextrun"/>
          <w:color w:val="000000" w:themeColor="text1"/>
        </w:rPr>
        <w:t>Prepare a current résumé. </w:t>
      </w:r>
    </w:p>
    <w:p w14:paraId="684EE671" w14:textId="77777777" w:rsidR="00B6038B" w:rsidRPr="000149AC" w:rsidRDefault="00B6038B">
      <w:pPr>
        <w:pStyle w:val="paragraph"/>
        <w:numPr>
          <w:ilvl w:val="0"/>
          <w:numId w:val="51"/>
        </w:numPr>
        <w:spacing w:before="0" w:beforeAutospacing="0" w:after="0" w:afterAutospacing="0"/>
        <w:textAlignment w:val="baseline"/>
        <w:rPr>
          <w:rStyle w:val="normaltextrun"/>
          <w:color w:val="000000" w:themeColor="text1"/>
        </w:rPr>
      </w:pPr>
      <w:r w:rsidRPr="000149AC">
        <w:rPr>
          <w:rStyle w:val="normaltextrun"/>
          <w:color w:val="000000" w:themeColor="text1"/>
        </w:rPr>
        <w:t>Review the Human Services Internship Education Manual. </w:t>
      </w:r>
    </w:p>
    <w:p w14:paraId="35EB7802" w14:textId="77777777" w:rsidR="00B6038B" w:rsidRPr="000149AC" w:rsidRDefault="00B6038B">
      <w:pPr>
        <w:pStyle w:val="paragraph"/>
        <w:numPr>
          <w:ilvl w:val="0"/>
          <w:numId w:val="51"/>
        </w:numPr>
        <w:spacing w:before="0" w:beforeAutospacing="0" w:after="0" w:afterAutospacing="0"/>
        <w:textAlignment w:val="baseline"/>
        <w:rPr>
          <w:rStyle w:val="eop"/>
          <w:color w:val="000000" w:themeColor="text1"/>
        </w:rPr>
      </w:pPr>
      <w:r w:rsidRPr="000149AC">
        <w:rPr>
          <w:rStyle w:val="normaltextrun"/>
          <w:color w:val="000000" w:themeColor="text1"/>
        </w:rPr>
        <w:t>Attend the mandatory orientation with the HS Internship Director and the HS Program Director, the semester before the internship start date.</w:t>
      </w:r>
    </w:p>
    <w:p w14:paraId="2567C157" w14:textId="77777777" w:rsidR="00B6038B" w:rsidRPr="000149AC" w:rsidRDefault="00B6038B">
      <w:pPr>
        <w:pStyle w:val="paragraph"/>
        <w:numPr>
          <w:ilvl w:val="0"/>
          <w:numId w:val="51"/>
        </w:numPr>
        <w:spacing w:before="0" w:beforeAutospacing="0" w:after="0" w:afterAutospacing="0"/>
        <w:textAlignment w:val="baseline"/>
        <w:rPr>
          <w:rStyle w:val="eop"/>
          <w:color w:val="000000" w:themeColor="text1"/>
        </w:rPr>
      </w:pPr>
      <w:r w:rsidRPr="000149AC">
        <w:rPr>
          <w:rStyle w:val="normaltextrun"/>
          <w:color w:val="000000" w:themeColor="text1"/>
        </w:rPr>
        <w:t>Receive 2–3 approved agency referrals at a time, based on their area of interest. </w:t>
      </w:r>
    </w:p>
    <w:p w14:paraId="1870ED91" w14:textId="77777777" w:rsidR="00B6038B" w:rsidRPr="000149AC" w:rsidRDefault="00B6038B">
      <w:pPr>
        <w:pStyle w:val="paragraph"/>
        <w:numPr>
          <w:ilvl w:val="0"/>
          <w:numId w:val="51"/>
        </w:numPr>
        <w:spacing w:before="0" w:beforeAutospacing="0" w:after="0" w:afterAutospacing="0"/>
        <w:textAlignment w:val="baseline"/>
        <w:rPr>
          <w:rStyle w:val="eop"/>
          <w:color w:val="000000" w:themeColor="text1"/>
        </w:rPr>
      </w:pPr>
      <w:r w:rsidRPr="000149AC">
        <w:rPr>
          <w:rStyle w:val="normaltextrun"/>
          <w:color w:val="000000" w:themeColor="text1"/>
        </w:rPr>
        <w:t>Schedule interviews within two weeks of referrals and take their résumé. </w:t>
      </w:r>
    </w:p>
    <w:p w14:paraId="3F5687AD" w14:textId="77777777" w:rsidR="00B6038B" w:rsidRPr="000149AC" w:rsidRDefault="00B6038B">
      <w:pPr>
        <w:pStyle w:val="ListParagraph"/>
        <w:widowControl w:val="0"/>
        <w:numPr>
          <w:ilvl w:val="0"/>
          <w:numId w:val="51"/>
        </w:numPr>
        <w:spacing w:before="77" w:line="300" w:lineRule="atLeast"/>
        <w:rPr>
          <w:color w:val="000000" w:themeColor="text1"/>
        </w:rPr>
      </w:pPr>
      <w:r w:rsidRPr="000149AC">
        <w:rPr>
          <w:color w:val="000000" w:themeColor="text1"/>
        </w:rPr>
        <w:t>Complete all agency-required orientation at the organization selected by the student and approved by the supervisor.</w:t>
      </w:r>
    </w:p>
    <w:p w14:paraId="759FD3EE" w14:textId="77777777" w:rsidR="00B6038B" w:rsidRPr="000149AC" w:rsidRDefault="00B6038B">
      <w:pPr>
        <w:pStyle w:val="paragraph"/>
        <w:numPr>
          <w:ilvl w:val="0"/>
          <w:numId w:val="51"/>
        </w:numPr>
        <w:spacing w:before="0" w:beforeAutospacing="0" w:after="0" w:afterAutospacing="0"/>
        <w:textAlignment w:val="baseline"/>
        <w:rPr>
          <w:rStyle w:val="eop"/>
          <w:color w:val="000000" w:themeColor="text1"/>
        </w:rPr>
      </w:pPr>
      <w:r w:rsidRPr="000149AC">
        <w:rPr>
          <w:rStyle w:val="normaltextrun"/>
          <w:color w:val="000000" w:themeColor="text1"/>
        </w:rPr>
        <w:t>Attend all internship seminar class sessions during the semester. </w:t>
      </w:r>
    </w:p>
    <w:p w14:paraId="0F925ABC" w14:textId="77777777" w:rsidR="00B6038B" w:rsidRPr="000149AC" w:rsidRDefault="00B6038B">
      <w:pPr>
        <w:pStyle w:val="paragraph"/>
        <w:numPr>
          <w:ilvl w:val="0"/>
          <w:numId w:val="51"/>
        </w:numPr>
        <w:spacing w:before="0" w:beforeAutospacing="0" w:after="0" w:afterAutospacing="0"/>
        <w:textAlignment w:val="baseline"/>
        <w:rPr>
          <w:rStyle w:val="normaltextrun"/>
          <w:color w:val="000000" w:themeColor="text1"/>
        </w:rPr>
      </w:pPr>
      <w:r w:rsidRPr="000149AC">
        <w:rPr>
          <w:rStyle w:val="normaltextrun"/>
          <w:color w:val="000000" w:themeColor="text1"/>
        </w:rPr>
        <w:t>If challenges arise (denials, problems at interviews, etc.), contact the HS Internship Director immediately. </w:t>
      </w:r>
    </w:p>
    <w:p w14:paraId="7CAF88C7" w14:textId="77777777" w:rsidR="00B6038B" w:rsidRPr="000149AC" w:rsidRDefault="00B6038B">
      <w:pPr>
        <w:pStyle w:val="paragraph"/>
        <w:numPr>
          <w:ilvl w:val="0"/>
          <w:numId w:val="51"/>
        </w:numPr>
        <w:spacing w:before="0" w:beforeAutospacing="0" w:after="0" w:afterAutospacing="0"/>
        <w:textAlignment w:val="baseline"/>
        <w:rPr>
          <w:rStyle w:val="eop"/>
          <w:color w:val="000000" w:themeColor="text1"/>
        </w:rPr>
      </w:pPr>
      <w:r w:rsidRPr="000149AC">
        <w:rPr>
          <w:rStyle w:val="normaltextrun"/>
          <w:color w:val="000000" w:themeColor="text1"/>
        </w:rPr>
        <w:t xml:space="preserve">HS Internship Director will problem-solve with the student and agency to find the best match for the student.  </w:t>
      </w:r>
    </w:p>
    <w:p w14:paraId="751F3A1E"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4A058C74"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rPr>
        <w:t>Further Requirements for </w:t>
      </w:r>
      <w:hyperlink r:id="rId170">
        <w:r w:rsidRPr="000149AC">
          <w:rPr>
            <w:rStyle w:val="normaltextrun"/>
            <w:b/>
            <w:bCs/>
            <w:color w:val="000000" w:themeColor="text1"/>
            <w:u w:val="single"/>
          </w:rPr>
          <w:t>Advanced Internship (HS 4950 + Co-requisites)</w:t>
        </w:r>
      </w:hyperlink>
    </w:p>
    <w:p w14:paraId="51EA2C36" w14:textId="77777777" w:rsidR="00B6038B" w:rsidRPr="000149AC" w:rsidRDefault="00B6038B">
      <w:pPr>
        <w:pStyle w:val="paragraph"/>
        <w:numPr>
          <w:ilvl w:val="0"/>
          <w:numId w:val="52"/>
        </w:numPr>
        <w:spacing w:before="0" w:beforeAutospacing="0" w:after="0" w:afterAutospacing="0"/>
        <w:textAlignment w:val="baseline"/>
        <w:rPr>
          <w:rStyle w:val="eop"/>
          <w:color w:val="000000" w:themeColor="text1"/>
        </w:rPr>
      </w:pPr>
      <w:r w:rsidRPr="000149AC">
        <w:rPr>
          <w:rStyle w:val="normaltextrun"/>
          <w:color w:val="000000" w:themeColor="text1"/>
        </w:rPr>
        <w:t>Prepare a current résumé. </w:t>
      </w:r>
    </w:p>
    <w:p w14:paraId="1FAEE6F1" w14:textId="77777777" w:rsidR="00B6038B" w:rsidRPr="000149AC" w:rsidRDefault="00B6038B">
      <w:pPr>
        <w:pStyle w:val="paragraph"/>
        <w:numPr>
          <w:ilvl w:val="0"/>
          <w:numId w:val="52"/>
        </w:numPr>
        <w:spacing w:before="0" w:beforeAutospacing="0" w:after="0" w:afterAutospacing="0"/>
        <w:textAlignment w:val="baseline"/>
        <w:rPr>
          <w:rStyle w:val="eop"/>
          <w:color w:val="000000" w:themeColor="text1"/>
        </w:rPr>
      </w:pPr>
      <w:r w:rsidRPr="000149AC">
        <w:rPr>
          <w:rStyle w:val="normaltextrun"/>
          <w:color w:val="000000" w:themeColor="text1"/>
        </w:rPr>
        <w:lastRenderedPageBreak/>
        <w:t>Attend the mandatory orientation (face-to-face or online through TEAMs) the semester before the internship start date.  </w:t>
      </w:r>
    </w:p>
    <w:p w14:paraId="13DE5E6E" w14:textId="77777777" w:rsidR="00B6038B" w:rsidRPr="000149AC" w:rsidRDefault="00B6038B">
      <w:pPr>
        <w:pStyle w:val="paragraph"/>
        <w:numPr>
          <w:ilvl w:val="0"/>
          <w:numId w:val="52"/>
        </w:numPr>
        <w:spacing w:before="0" w:beforeAutospacing="0" w:after="0" w:afterAutospacing="0"/>
        <w:textAlignment w:val="baseline"/>
        <w:rPr>
          <w:rStyle w:val="eop"/>
          <w:color w:val="000000" w:themeColor="text1"/>
        </w:rPr>
      </w:pPr>
      <w:r w:rsidRPr="000149AC">
        <w:rPr>
          <w:rStyle w:val="normaltextrun"/>
          <w:color w:val="000000" w:themeColor="text1"/>
        </w:rPr>
        <w:t>Review the Internship Education Manual closely and register for HS 4950, HS 4900, and HHS 4800 (taken together); if students have already taken HHS 4800, they will only enroll in the two classes. Students CANNOT take an elective in their concentration in their final semester with these classes. However, they could take an elective for a minor or free elective required by KSU.</w:t>
      </w:r>
    </w:p>
    <w:p w14:paraId="54D96240" w14:textId="77777777" w:rsidR="00B6038B" w:rsidRPr="000149AC" w:rsidRDefault="00B6038B">
      <w:pPr>
        <w:pStyle w:val="paragraph"/>
        <w:numPr>
          <w:ilvl w:val="0"/>
          <w:numId w:val="52"/>
        </w:numPr>
        <w:spacing w:before="0" w:beforeAutospacing="0" w:after="0" w:afterAutospacing="0"/>
        <w:textAlignment w:val="baseline"/>
        <w:rPr>
          <w:rStyle w:val="eop"/>
          <w:color w:val="000000" w:themeColor="text1"/>
        </w:rPr>
      </w:pPr>
      <w:r w:rsidRPr="000149AC">
        <w:rPr>
          <w:rStyle w:val="normaltextrun"/>
          <w:color w:val="000000" w:themeColor="text1"/>
        </w:rPr>
        <w:t>Receive 2–3 approved agency referrals at a time, based on their area of interest. </w:t>
      </w:r>
    </w:p>
    <w:p w14:paraId="329B053F" w14:textId="77777777" w:rsidR="00B6038B" w:rsidRPr="000149AC" w:rsidRDefault="00B6038B">
      <w:pPr>
        <w:pStyle w:val="paragraph"/>
        <w:numPr>
          <w:ilvl w:val="0"/>
          <w:numId w:val="52"/>
        </w:numPr>
        <w:spacing w:before="0" w:beforeAutospacing="0" w:after="0" w:afterAutospacing="0"/>
        <w:textAlignment w:val="baseline"/>
        <w:rPr>
          <w:rStyle w:val="eop"/>
          <w:color w:val="000000" w:themeColor="text1"/>
        </w:rPr>
      </w:pPr>
      <w:r w:rsidRPr="000149AC">
        <w:rPr>
          <w:rStyle w:val="normaltextrun"/>
          <w:color w:val="000000" w:themeColor="text1"/>
        </w:rPr>
        <w:t>Schedule interviews within two weeks of referrals and take their résumé. </w:t>
      </w:r>
    </w:p>
    <w:p w14:paraId="00250D1E" w14:textId="77777777" w:rsidR="00B6038B" w:rsidRPr="000149AC" w:rsidRDefault="00B6038B">
      <w:pPr>
        <w:pStyle w:val="ListParagraph"/>
        <w:widowControl w:val="0"/>
        <w:numPr>
          <w:ilvl w:val="0"/>
          <w:numId w:val="52"/>
        </w:numPr>
        <w:spacing w:before="77" w:line="300" w:lineRule="atLeast"/>
        <w:rPr>
          <w:color w:val="000000" w:themeColor="text1"/>
        </w:rPr>
      </w:pPr>
      <w:r w:rsidRPr="000149AC">
        <w:rPr>
          <w:color w:val="000000" w:themeColor="text1"/>
        </w:rPr>
        <w:t>Complete all agency-required orientation at the organization selected by the student and approved by the supervisor.</w:t>
      </w:r>
    </w:p>
    <w:p w14:paraId="2874F976" w14:textId="77777777" w:rsidR="00B6038B" w:rsidRPr="000149AC" w:rsidRDefault="00B6038B">
      <w:pPr>
        <w:pStyle w:val="paragraph"/>
        <w:numPr>
          <w:ilvl w:val="0"/>
          <w:numId w:val="52"/>
        </w:numPr>
        <w:spacing w:before="0" w:beforeAutospacing="0" w:after="0" w:afterAutospacing="0"/>
        <w:textAlignment w:val="baseline"/>
        <w:rPr>
          <w:rStyle w:val="eop"/>
          <w:color w:val="000000" w:themeColor="text1"/>
        </w:rPr>
      </w:pPr>
      <w:r w:rsidRPr="000149AC">
        <w:rPr>
          <w:rStyle w:val="normaltextrun"/>
          <w:color w:val="000000" w:themeColor="text1"/>
        </w:rPr>
        <w:t>Attend all internship seminar class sessions during the semester. </w:t>
      </w:r>
    </w:p>
    <w:p w14:paraId="2A92FB3D" w14:textId="77777777" w:rsidR="00B6038B" w:rsidRPr="000149AC" w:rsidRDefault="00B6038B">
      <w:pPr>
        <w:pStyle w:val="paragraph"/>
        <w:numPr>
          <w:ilvl w:val="0"/>
          <w:numId w:val="52"/>
        </w:numPr>
        <w:spacing w:before="0" w:beforeAutospacing="0" w:after="0" w:afterAutospacing="0"/>
        <w:textAlignment w:val="baseline"/>
        <w:rPr>
          <w:rStyle w:val="normaltextrun"/>
          <w:color w:val="000000" w:themeColor="text1"/>
        </w:rPr>
      </w:pPr>
      <w:r w:rsidRPr="000149AC">
        <w:rPr>
          <w:rStyle w:val="normaltextrun"/>
          <w:color w:val="000000" w:themeColor="text1"/>
        </w:rPr>
        <w:t>If challenges arise (denials, problems at interviews, etc.), contact the HS Internship Director immediately. </w:t>
      </w:r>
    </w:p>
    <w:p w14:paraId="63BD0D14" w14:textId="77777777" w:rsidR="00B6038B" w:rsidRPr="000149AC" w:rsidRDefault="00B6038B">
      <w:pPr>
        <w:pStyle w:val="paragraph"/>
        <w:numPr>
          <w:ilvl w:val="0"/>
          <w:numId w:val="52"/>
        </w:numPr>
        <w:spacing w:before="0" w:beforeAutospacing="0" w:after="0" w:afterAutospacing="0"/>
        <w:textAlignment w:val="baseline"/>
        <w:rPr>
          <w:rStyle w:val="eop"/>
          <w:color w:val="000000" w:themeColor="text1"/>
        </w:rPr>
      </w:pPr>
      <w:r w:rsidRPr="000149AC">
        <w:rPr>
          <w:rStyle w:val="normaltextrun"/>
          <w:color w:val="000000" w:themeColor="text1"/>
        </w:rPr>
        <w:t xml:space="preserve">HS Internship Director will problem-solve with the student and agency to find the best match for the student.  </w:t>
      </w:r>
    </w:p>
    <w:p w14:paraId="66ABA1C3" w14:textId="77777777" w:rsidR="00B6038B" w:rsidRPr="000149AC" w:rsidRDefault="00B6038B" w:rsidP="00B6038B">
      <w:pPr>
        <w:rPr>
          <w:color w:val="000000" w:themeColor="text1"/>
          <w:shd w:val="clear" w:color="auto" w:fill="FFFFFF"/>
        </w:rPr>
      </w:pPr>
    </w:p>
    <w:p w14:paraId="6169AC73" w14:textId="77777777" w:rsidR="00B6038B" w:rsidRPr="000149AC" w:rsidRDefault="00B6038B" w:rsidP="00B6038B">
      <w:pPr>
        <w:pStyle w:val="paragraph"/>
        <w:spacing w:before="0" w:beforeAutospacing="0" w:after="0" w:afterAutospacing="0"/>
        <w:ind w:right="855"/>
        <w:textAlignment w:val="baseline"/>
        <w:rPr>
          <w:rStyle w:val="eop"/>
          <w:color w:val="000000" w:themeColor="text1"/>
        </w:rPr>
      </w:pPr>
      <w:r w:rsidRPr="000149AC">
        <w:rPr>
          <w:color w:val="000000" w:themeColor="text1"/>
          <w:shd w:val="clear" w:color="auto" w:fill="FFFFFF"/>
        </w:rPr>
        <w:t xml:space="preserve"> 5b. </w:t>
      </w:r>
      <w:r w:rsidRPr="000149AC">
        <w:rPr>
          <w:rStyle w:val="normaltextrun"/>
          <w:color w:val="000000" w:themeColor="text1"/>
        </w:rPr>
        <w:t>Provide documentation of policies and procedures for referring students for personal and academic assistance. These policies must be consistent with the institution’s policies.</w:t>
      </w:r>
    </w:p>
    <w:p w14:paraId="2E09A639"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433AA881" w14:textId="77777777" w:rsidR="00B6038B" w:rsidRPr="000149AC" w:rsidRDefault="00B6038B" w:rsidP="00B6038B">
      <w:pPr>
        <w:rPr>
          <w:color w:val="000000" w:themeColor="text1"/>
        </w:rPr>
      </w:pPr>
      <w:r w:rsidRPr="000149AC">
        <w:rPr>
          <w:color w:val="000000" w:themeColor="text1"/>
        </w:rPr>
        <w:t>The University, College, Department, and Human Services (HS) program recognize that students may encounter a range of complex academic and personal challenges during their time in the program. HS majors have access to a comprehensive set of campus support services and systems, which the Wellstar College of Health and Human Services (HHS) identifies as part of the student “ecosystem.” HS faculty maintain clear professional boundaries in their roles as educators and do not serve as counselors. However, HS faculty, the Program Director, and staff in the Wellstar Academic Advising Center play a critical role in connecting students with appropriate university resources and support services.</w:t>
      </w:r>
    </w:p>
    <w:p w14:paraId="3C5F47DD" w14:textId="77777777" w:rsidR="00B6038B" w:rsidRPr="000149AC" w:rsidRDefault="00B6038B" w:rsidP="00B6038B">
      <w:pPr>
        <w:rPr>
          <w:color w:val="000000" w:themeColor="text1"/>
          <w:shd w:val="clear" w:color="auto" w:fill="FFFFFF"/>
        </w:rPr>
      </w:pPr>
    </w:p>
    <w:p w14:paraId="2E54AB73"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rPr>
        <w:t>Appendix V - Standard 5 Policies &amp; Procedures for Admitting, Retaining, and Dismissing - #1 Student Service Supports. </w:t>
      </w:r>
    </w:p>
    <w:p w14:paraId="01421D2B"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6065AB8C" w14:textId="77777777" w:rsidR="00B6038B" w:rsidRPr="000149AC" w:rsidRDefault="00B6038B" w:rsidP="00B6038B">
      <w:pPr>
        <w:pStyle w:val="paragraph"/>
        <w:ind w:left="105"/>
        <w:textAlignment w:val="baseline"/>
        <w:rPr>
          <w:rStyle w:val="eop"/>
          <w:color w:val="000000" w:themeColor="text1"/>
        </w:rPr>
      </w:pPr>
      <w:hyperlink r:id="rId171">
        <w:r w:rsidRPr="000149AC">
          <w:rPr>
            <w:rStyle w:val="normaltextrun"/>
            <w:color w:val="000000" w:themeColor="text1"/>
            <w:u w:val="single"/>
          </w:rPr>
          <w:t>The KSU Academic Catalogue</w:t>
        </w:r>
      </w:hyperlink>
      <w:r w:rsidRPr="000149AC">
        <w:rPr>
          <w:rStyle w:val="normaltextrun"/>
          <w:color w:val="000000" w:themeColor="text1"/>
        </w:rPr>
        <w:t>  provides a comprehensive overview of all the student services offered by the university, including those that support students’ personal and academic needs. In addition, the </w:t>
      </w:r>
      <w:hyperlink r:id="rId172">
        <w:r w:rsidRPr="000149AC">
          <w:rPr>
            <w:rStyle w:val="normaltextrun"/>
            <w:color w:val="000000" w:themeColor="text1"/>
            <w:u w:val="single"/>
          </w:rPr>
          <w:t>2025-2026 KSU Student Handbook</w:t>
        </w:r>
      </w:hyperlink>
      <w:r w:rsidRPr="000149AC">
        <w:rPr>
          <w:rStyle w:val="normaltextrun"/>
          <w:color w:val="000000" w:themeColor="text1"/>
        </w:rPr>
        <w:t>, available through the Academic Catalog and the </w:t>
      </w:r>
      <w:hyperlink r:id="rId173">
        <w:r w:rsidRPr="000149AC">
          <w:rPr>
            <w:rStyle w:val="normaltextrun"/>
            <w:b/>
            <w:bCs/>
            <w:color w:val="000000" w:themeColor="text1"/>
            <w:u w:val="single"/>
          </w:rPr>
          <w:t>Policies and Governance</w:t>
        </w:r>
      </w:hyperlink>
      <w:r w:rsidRPr="000149AC">
        <w:rPr>
          <w:rStyle w:val="normaltextrun"/>
          <w:color w:val="000000" w:themeColor="text1"/>
        </w:rPr>
        <w:t xml:space="preserve"> website, outline essential guidelines for student life. </w:t>
      </w:r>
      <w:r w:rsidRPr="000149AC">
        <w:rPr>
          <w:color w:val="000000" w:themeColor="text1"/>
        </w:rPr>
        <w:t>These include policies on student conduct, student rights, academic procedures, housing regulations, campus health, and academic integrity.</w:t>
      </w:r>
    </w:p>
    <w:p w14:paraId="37730B27" w14:textId="77777777" w:rsidR="00B6038B" w:rsidRPr="000149AC" w:rsidRDefault="00B6038B">
      <w:pPr>
        <w:pStyle w:val="paragraph"/>
        <w:numPr>
          <w:ilvl w:val="0"/>
          <w:numId w:val="53"/>
        </w:numPr>
        <w:spacing w:before="0" w:beforeAutospacing="0" w:after="0" w:afterAutospacing="0"/>
        <w:textAlignment w:val="baseline"/>
        <w:rPr>
          <w:rStyle w:val="eop"/>
          <w:color w:val="000000" w:themeColor="text1"/>
        </w:rPr>
      </w:pPr>
      <w:hyperlink r:id="rId174">
        <w:r w:rsidRPr="000149AC">
          <w:rPr>
            <w:rStyle w:val="normaltextrun"/>
            <w:b/>
            <w:bCs/>
            <w:color w:val="000000" w:themeColor="text1"/>
            <w:u w:val="single"/>
          </w:rPr>
          <w:t>Behavioral Response Team (BRT)</w:t>
        </w:r>
      </w:hyperlink>
      <w:r w:rsidRPr="000149AC">
        <w:rPr>
          <w:rStyle w:val="normaltextrun"/>
          <w:b/>
          <w:bCs/>
          <w:color w:val="000000" w:themeColor="text1"/>
        </w:rPr>
        <w:t> </w:t>
      </w:r>
      <w:r w:rsidRPr="000149AC">
        <w:rPr>
          <w:rStyle w:val="normaltextrun"/>
          <w:color w:val="000000" w:themeColor="text1"/>
        </w:rPr>
        <w:t xml:space="preserve">- KSU fosters a proactive climate of care that can only be achieved through cooperative input from the entire community. To that end, the BRT takes a planned approach to identifying and assisting individuals who are distressed </w:t>
      </w:r>
      <w:r w:rsidRPr="000149AC">
        <w:rPr>
          <w:rStyle w:val="normaltextrun"/>
          <w:color w:val="000000" w:themeColor="text1"/>
        </w:rPr>
        <w:lastRenderedPageBreak/>
        <w:t>and/or exhibiting abnormal, threatening, or dangerous behavior. Through early identification, the team can connect individuals of concern with the resources they need to succeed and hopefully prevent crises. The BRT is a multidisciplinary team that meets regularly to assess and manage concerns brought to its attention. HS faculty or staff can send an online report known as a </w:t>
      </w:r>
      <w:hyperlink r:id="rId175">
        <w:r w:rsidRPr="000149AC">
          <w:rPr>
            <w:rStyle w:val="normaltextrun"/>
            <w:color w:val="000000" w:themeColor="text1"/>
            <w:u w:val="single"/>
          </w:rPr>
          <w:t>“Red Flag”</w:t>
        </w:r>
      </w:hyperlink>
      <w:r w:rsidRPr="000149AC">
        <w:rPr>
          <w:rStyle w:val="normaltextrun"/>
          <w:color w:val="000000" w:themeColor="text1"/>
        </w:rPr>
        <w:t> to the team to share concerns.  BRT normally addresses non-academic student concerns.</w:t>
      </w:r>
    </w:p>
    <w:p w14:paraId="537FAEAF"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645D4F68" w14:textId="77777777" w:rsidR="00B6038B" w:rsidRPr="000149AC" w:rsidRDefault="00B6038B">
      <w:pPr>
        <w:pStyle w:val="paragraph"/>
        <w:numPr>
          <w:ilvl w:val="0"/>
          <w:numId w:val="53"/>
        </w:numPr>
        <w:spacing w:before="0" w:beforeAutospacing="0" w:after="0" w:afterAutospacing="0"/>
        <w:textAlignment w:val="baseline"/>
        <w:rPr>
          <w:rStyle w:val="normaltextrun"/>
          <w:color w:val="000000" w:themeColor="text1"/>
        </w:rPr>
      </w:pPr>
      <w:hyperlink r:id="rId176">
        <w:r w:rsidRPr="000149AC">
          <w:rPr>
            <w:rStyle w:val="normaltextrun"/>
            <w:color w:val="000000" w:themeColor="text1"/>
            <w:u w:val="single"/>
          </w:rPr>
          <w:t>Career Planning and Development</w:t>
        </w:r>
      </w:hyperlink>
      <w:r w:rsidRPr="000149AC">
        <w:rPr>
          <w:rStyle w:val="normaltextrun"/>
          <w:color w:val="000000" w:themeColor="text1"/>
        </w:rPr>
        <w:t> - This department offers a variety of opportunities and experiences which empower the students and alumni of KSU to broadly explore career fields and successfully pursue their career goals.</w:t>
      </w:r>
    </w:p>
    <w:p w14:paraId="6ABC2ED5"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505D8A5A" w14:textId="77777777" w:rsidR="00B6038B" w:rsidRPr="000149AC" w:rsidRDefault="00B6038B">
      <w:pPr>
        <w:pStyle w:val="paragraph"/>
        <w:numPr>
          <w:ilvl w:val="0"/>
          <w:numId w:val="53"/>
        </w:numPr>
        <w:spacing w:before="0" w:beforeAutospacing="0" w:after="0" w:afterAutospacing="0"/>
        <w:textAlignment w:val="baseline"/>
        <w:rPr>
          <w:rStyle w:val="normaltextrun"/>
          <w:color w:val="000000" w:themeColor="text1"/>
        </w:rPr>
      </w:pPr>
      <w:hyperlink r:id="rId177">
        <w:r w:rsidRPr="000149AC">
          <w:rPr>
            <w:rStyle w:val="normaltextrun"/>
            <w:color w:val="000000" w:themeColor="text1"/>
            <w:u w:val="single"/>
          </w:rPr>
          <w:t>D2L Brightspace</w:t>
        </w:r>
      </w:hyperlink>
      <w:r w:rsidRPr="000149AC">
        <w:rPr>
          <w:rStyle w:val="normaltextrun"/>
          <w:color w:val="000000" w:themeColor="text1"/>
        </w:rPr>
        <w:t xml:space="preserve"> - Kennesaw State University's D2L Brightspace is a comprehensive Learning Management System (LMS) that supports the university's academic needs. This platform provides students, faculty, and staff with convenient access to course materials, assignments, and all the resources at KSU to support students (e.g., Writing Center, Library, </w:t>
      </w:r>
      <w:proofErr w:type="spellStart"/>
      <w:r w:rsidRPr="000149AC">
        <w:rPr>
          <w:rStyle w:val="normaltextrun"/>
          <w:color w:val="000000" w:themeColor="text1"/>
        </w:rPr>
        <w:t>Wellbeing@KSU</w:t>
      </w:r>
      <w:proofErr w:type="spellEnd"/>
      <w:r w:rsidRPr="000149AC">
        <w:rPr>
          <w:rStyle w:val="normaltextrun"/>
          <w:color w:val="000000" w:themeColor="text1"/>
        </w:rPr>
        <w:t>). Faculty and staff can find detailed guidance on managing courses, accessing technical support, and integrating third-party tools. Students can access their current and upcoming term courses, with additional resources available for </w:t>
      </w:r>
      <w:proofErr w:type="spellStart"/>
      <w:r w:rsidRPr="000149AC">
        <w:rPr>
          <w:rStyle w:val="normaltextrun"/>
          <w:color w:val="000000" w:themeColor="text1"/>
        </w:rPr>
        <w:t>eCore</w:t>
      </w:r>
      <w:proofErr w:type="spellEnd"/>
      <w:r w:rsidRPr="000149AC">
        <w:rPr>
          <w:rStyle w:val="normaltextrun"/>
          <w:color w:val="000000" w:themeColor="text1"/>
        </w:rPr>
        <w:t> courses and course date modifications.</w:t>
      </w:r>
    </w:p>
    <w:p w14:paraId="2F918AE5" w14:textId="77777777" w:rsidR="00B6038B" w:rsidRPr="000149AC" w:rsidRDefault="00B6038B" w:rsidP="00B6038B">
      <w:pPr>
        <w:pStyle w:val="paragraph"/>
        <w:spacing w:before="0" w:beforeAutospacing="0" w:after="0" w:afterAutospacing="0"/>
        <w:ind w:left="720"/>
        <w:textAlignment w:val="baseline"/>
        <w:rPr>
          <w:rStyle w:val="eop"/>
          <w:color w:val="000000" w:themeColor="text1"/>
        </w:rPr>
      </w:pPr>
    </w:p>
    <w:p w14:paraId="7D8A31C1" w14:textId="77777777" w:rsidR="00B6038B" w:rsidRPr="000149AC" w:rsidRDefault="00B6038B">
      <w:pPr>
        <w:pStyle w:val="paragraph"/>
        <w:numPr>
          <w:ilvl w:val="0"/>
          <w:numId w:val="53"/>
        </w:numPr>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Midterm Grades - KSU midterm grades are unofficial mid-semester assessments of student’s performance, usually due by a designated date, each semester, displayed on the academic calendar. Faculty members are strongly encouraged to offer feedback on academic progress before the final withdrawal deadline, allowing students to determine if changes are needed; these grades do not affect GPAs nor appear on official transcripts.  Unsatisfactory Midterm grades often trigger outreach from advisors and the Program Director to support academic improvement. </w:t>
      </w:r>
    </w:p>
    <w:p w14:paraId="39A3ACA7" w14:textId="77777777" w:rsidR="00B6038B" w:rsidRPr="000149AC" w:rsidRDefault="00B6038B">
      <w:pPr>
        <w:pStyle w:val="paragraph"/>
        <w:numPr>
          <w:ilvl w:val="0"/>
          <w:numId w:val="54"/>
        </w:numPr>
        <w:textAlignment w:val="baseline"/>
        <w:rPr>
          <w:color w:val="000000" w:themeColor="text1"/>
        </w:rPr>
      </w:pPr>
      <w:r w:rsidRPr="000149AC">
        <w:rPr>
          <w:rStyle w:val="normaltextrun"/>
          <w:color w:val="000000" w:themeColor="text1"/>
        </w:rPr>
        <w:t xml:space="preserve">Withdraw from Classes: </w:t>
      </w:r>
      <w:r w:rsidRPr="000149AC">
        <w:rPr>
          <w:color w:val="000000" w:themeColor="text1"/>
        </w:rPr>
        <w:t>Students have two opportunities during the semester to withdraw from a course. The first allows withdrawal without academic penalty, resulting in a grade of W. After that point, students may still withdraw, but it will result in an academic penalty (WF). These deadlines are listed each semester in the Academic Calendar, and faculty may remind students of them. In addition, HS faculty are encouraged to include graded assignments early in the course so that students have enough information to make informed decisions.</w:t>
      </w:r>
    </w:p>
    <w:p w14:paraId="57235FF4" w14:textId="77777777" w:rsidR="00B6038B" w:rsidRPr="000149AC" w:rsidRDefault="00B6038B">
      <w:pPr>
        <w:pStyle w:val="paragraph"/>
        <w:numPr>
          <w:ilvl w:val="0"/>
          <w:numId w:val="53"/>
        </w:numPr>
        <w:spacing w:before="0" w:beforeAutospacing="0" w:after="0" w:afterAutospacing="0"/>
        <w:textAlignment w:val="baseline"/>
        <w:rPr>
          <w:color w:val="000000" w:themeColor="text1"/>
        </w:rPr>
      </w:pPr>
      <w:hyperlink r:id="rId178">
        <w:r w:rsidRPr="000149AC">
          <w:rPr>
            <w:rStyle w:val="normaltextrun"/>
            <w:color w:val="000000" w:themeColor="text1"/>
            <w:u w:val="single"/>
          </w:rPr>
          <w:t>KSU Division of Student Affairs</w:t>
        </w:r>
      </w:hyperlink>
      <w:r w:rsidRPr="000149AC">
        <w:rPr>
          <w:rStyle w:val="normaltextrun"/>
          <w:color w:val="000000" w:themeColor="text1"/>
        </w:rPr>
        <w:t> - This office prepares students for their future by fostering learning beyond the classroom through innovative and transformative experiences. </w:t>
      </w:r>
      <w:r w:rsidRPr="000149AC">
        <w:rPr>
          <w:color w:val="000000" w:themeColor="text1"/>
        </w:rPr>
        <w:t>They offer programs and support services that help students build a strong and lasting community, promote their well-being, and gives them additional tools to help them succeed.</w:t>
      </w:r>
    </w:p>
    <w:p w14:paraId="0324F2F4" w14:textId="77777777" w:rsidR="00B6038B" w:rsidRPr="000149AC" w:rsidRDefault="00B6038B" w:rsidP="00B6038B">
      <w:pPr>
        <w:pStyle w:val="paragraph"/>
        <w:spacing w:before="0" w:beforeAutospacing="0" w:after="0" w:afterAutospacing="0"/>
        <w:ind w:left="720"/>
        <w:textAlignment w:val="baseline"/>
        <w:rPr>
          <w:rStyle w:val="eop"/>
          <w:color w:val="000000" w:themeColor="text1"/>
        </w:rPr>
      </w:pPr>
    </w:p>
    <w:p w14:paraId="3B892FEA" w14:textId="77777777" w:rsidR="00B6038B" w:rsidRPr="000149AC" w:rsidRDefault="00B6038B">
      <w:pPr>
        <w:pStyle w:val="paragraph"/>
        <w:numPr>
          <w:ilvl w:val="0"/>
          <w:numId w:val="53"/>
        </w:numPr>
        <w:spacing w:before="0" w:beforeAutospacing="0" w:after="0" w:afterAutospacing="0"/>
        <w:textAlignment w:val="baseline"/>
        <w:rPr>
          <w:rStyle w:val="eop"/>
          <w:color w:val="000000" w:themeColor="text1"/>
          <w:shd w:val="clear" w:color="auto" w:fill="FFFFFF"/>
        </w:rPr>
      </w:pPr>
      <w:hyperlink r:id="rId179" w:history="1">
        <w:proofErr w:type="spellStart"/>
        <w:r w:rsidRPr="000149AC">
          <w:rPr>
            <w:rStyle w:val="Hyperlink"/>
            <w:color w:val="000000" w:themeColor="text1"/>
            <w:shd w:val="clear" w:color="auto" w:fill="FFFFFF"/>
          </w:rPr>
          <w:t>Wellbeing@KSU</w:t>
        </w:r>
        <w:proofErr w:type="spellEnd"/>
      </w:hyperlink>
      <w:r w:rsidRPr="000149AC">
        <w:rPr>
          <w:rStyle w:val="eop"/>
          <w:color w:val="000000" w:themeColor="text1"/>
          <w:shd w:val="clear" w:color="auto" w:fill="FFFFFF"/>
        </w:rPr>
        <w:t xml:space="preserve">--This initiative is home to all the physical, mental and emotional support services for students at KSU. Counseling, Addiction Recovery, CARE Services, Health Promotion, Recreation, KSU Podcasts for wellbeing, and Mental and Recovery training programs are part of this campus wide initiative. Several of these programs are </w:t>
      </w:r>
      <w:r w:rsidRPr="000149AC">
        <w:rPr>
          <w:rStyle w:val="eop"/>
          <w:color w:val="000000" w:themeColor="text1"/>
          <w:shd w:val="clear" w:color="auto" w:fill="FFFFFF"/>
        </w:rPr>
        <w:lastRenderedPageBreak/>
        <w:t xml:space="preserve">described below.  As a part of this initiative, 24/7 mental health support is available to students (833-646-1526)—online counseling and crisis support. KSU is part of the JED campus network. </w:t>
      </w:r>
    </w:p>
    <w:p w14:paraId="19000379"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3091ECCF" w14:textId="77777777" w:rsidR="00B6038B" w:rsidRPr="000149AC" w:rsidRDefault="00B6038B">
      <w:pPr>
        <w:pStyle w:val="paragraph"/>
        <w:numPr>
          <w:ilvl w:val="0"/>
          <w:numId w:val="53"/>
        </w:numPr>
        <w:spacing w:before="0" w:beforeAutospacing="0" w:after="0" w:afterAutospacing="0"/>
        <w:textAlignment w:val="baseline"/>
        <w:rPr>
          <w:rStyle w:val="eop"/>
          <w:color w:val="000000" w:themeColor="text1"/>
        </w:rPr>
      </w:pPr>
      <w:hyperlink r:id="rId180" w:history="1">
        <w:r w:rsidRPr="000149AC">
          <w:rPr>
            <w:rStyle w:val="Hyperlink"/>
            <w:color w:val="000000" w:themeColor="text1"/>
          </w:rPr>
          <w:t>Health Promotion and Wellness </w:t>
        </w:r>
      </w:hyperlink>
      <w:r w:rsidRPr="000149AC">
        <w:rPr>
          <w:rStyle w:val="normaltextrun"/>
          <w:color w:val="000000" w:themeColor="text1"/>
        </w:rPr>
        <w:t>- The mission of Health Promotion and Wellness is to improve the balance of the intellectual, emotional, physical, social, and occupational development of students through awareness and education. The Health Promotion and Wellness Program strives to provide an environment supporting positive health practices.</w:t>
      </w:r>
    </w:p>
    <w:p w14:paraId="69368F59"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6D26347A" w14:textId="77777777" w:rsidR="00B6038B" w:rsidRPr="000149AC" w:rsidRDefault="00B6038B">
      <w:pPr>
        <w:pStyle w:val="paragraph"/>
        <w:numPr>
          <w:ilvl w:val="0"/>
          <w:numId w:val="53"/>
        </w:numPr>
        <w:spacing w:before="0" w:beforeAutospacing="0" w:after="0" w:afterAutospacing="0"/>
        <w:textAlignment w:val="baseline"/>
        <w:rPr>
          <w:rStyle w:val="normaltextrun"/>
          <w:color w:val="000000" w:themeColor="text1"/>
          <w:shd w:val="clear" w:color="auto" w:fill="FFFFFF"/>
        </w:rPr>
      </w:pPr>
      <w:hyperlink r:id="rId181">
        <w:r w:rsidRPr="000149AC">
          <w:rPr>
            <w:rStyle w:val="normaltextrun"/>
            <w:color w:val="000000" w:themeColor="text1"/>
            <w:u w:val="single"/>
          </w:rPr>
          <w:t>KSU CARE Services</w:t>
        </w:r>
      </w:hyperlink>
      <w:r w:rsidRPr="000149AC">
        <w:rPr>
          <w:rStyle w:val="normaltextrun"/>
          <w:color w:val="000000" w:themeColor="text1"/>
        </w:rPr>
        <w:t> – This program is open to Kennesaw students who need assistance with housing or food. It provides a "climate of care" through food pantries, emergency financial aid, and case management services.</w:t>
      </w:r>
    </w:p>
    <w:p w14:paraId="6DB822C8" w14:textId="77777777" w:rsidR="00B6038B" w:rsidRPr="000149AC" w:rsidRDefault="00B6038B" w:rsidP="00B6038B">
      <w:pPr>
        <w:rPr>
          <w:color w:val="000000" w:themeColor="text1"/>
          <w:shd w:val="clear" w:color="auto" w:fill="FFFFFF"/>
        </w:rPr>
      </w:pPr>
    </w:p>
    <w:p w14:paraId="4C1B333D" w14:textId="77777777" w:rsidR="00B6038B" w:rsidRPr="000149AC" w:rsidRDefault="00B6038B">
      <w:pPr>
        <w:pStyle w:val="paragraph"/>
        <w:numPr>
          <w:ilvl w:val="0"/>
          <w:numId w:val="54"/>
        </w:numPr>
        <w:spacing w:before="0" w:beforeAutospacing="0" w:after="0" w:afterAutospacing="0"/>
        <w:textAlignment w:val="baseline"/>
        <w:rPr>
          <w:rStyle w:val="eop"/>
          <w:color w:val="000000" w:themeColor="text1"/>
        </w:rPr>
      </w:pPr>
      <w:hyperlink r:id="rId182">
        <w:r w:rsidRPr="000149AC">
          <w:rPr>
            <w:rStyle w:val="normaltextrun"/>
            <w:color w:val="000000" w:themeColor="text1"/>
            <w:u w:val="single"/>
          </w:rPr>
          <w:t>KSU Counseling Center</w:t>
        </w:r>
      </w:hyperlink>
      <w:r w:rsidRPr="000149AC">
        <w:rPr>
          <w:rStyle w:val="normaltextrun"/>
          <w:color w:val="000000" w:themeColor="text1"/>
        </w:rPr>
        <w:t> – The Center offers short-term, goal-focused counseling to students. Students need to call or email the office to schedule an initial consultation with a counselor; after assessment, they establish specific goals, frequency of sessions, and the likely length of treatment. The center offers both individual and group counseling for an array of emotional challenges.</w:t>
      </w:r>
    </w:p>
    <w:p w14:paraId="4A898A3E"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1989599F" w14:textId="77777777" w:rsidR="00B6038B" w:rsidRPr="000149AC" w:rsidRDefault="00B6038B" w:rsidP="00B6038B">
      <w:pPr>
        <w:pStyle w:val="paragraph"/>
        <w:spacing w:before="0" w:beforeAutospacing="0" w:after="0" w:afterAutospacing="0"/>
        <w:ind w:left="1380" w:hanging="180"/>
        <w:textAlignment w:val="baseline"/>
        <w:rPr>
          <w:color w:val="000000" w:themeColor="text1"/>
        </w:rPr>
      </w:pPr>
    </w:p>
    <w:p w14:paraId="453FEE38" w14:textId="77777777" w:rsidR="00B6038B" w:rsidRPr="000149AC" w:rsidRDefault="00B6038B">
      <w:pPr>
        <w:pStyle w:val="paragraph"/>
        <w:numPr>
          <w:ilvl w:val="0"/>
          <w:numId w:val="54"/>
        </w:numPr>
        <w:spacing w:before="0" w:beforeAutospacing="0" w:after="0" w:afterAutospacing="0"/>
        <w:textAlignment w:val="baseline"/>
        <w:rPr>
          <w:rStyle w:val="eop"/>
          <w:color w:val="000000" w:themeColor="text1"/>
        </w:rPr>
      </w:pPr>
      <w:hyperlink r:id="rId183">
        <w:r w:rsidRPr="000149AC">
          <w:rPr>
            <w:rStyle w:val="normaltextrun"/>
            <w:color w:val="000000" w:themeColor="text1"/>
            <w:u w:val="single"/>
          </w:rPr>
          <w:t>Center for Young Adult Addiction and Recovery (CYAAR)</w:t>
        </w:r>
      </w:hyperlink>
      <w:r w:rsidRPr="000149AC">
        <w:rPr>
          <w:rStyle w:val="normaltextrun"/>
          <w:color w:val="000000" w:themeColor="text1"/>
        </w:rPr>
        <w:t> supports and encourages recovery and wellness by delivering recovery-based programs on campus to students, providing a peer recovery community and assist those impacted by addiction through educational programming.  </w:t>
      </w:r>
    </w:p>
    <w:p w14:paraId="40A2C2CB"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3F17C787" w14:textId="77777777" w:rsidR="00B6038B" w:rsidRPr="000149AC" w:rsidRDefault="00B6038B">
      <w:pPr>
        <w:pStyle w:val="paragraph"/>
        <w:numPr>
          <w:ilvl w:val="0"/>
          <w:numId w:val="54"/>
        </w:numPr>
        <w:spacing w:before="0" w:beforeAutospacing="0" w:after="0" w:afterAutospacing="0"/>
        <w:textAlignment w:val="baseline"/>
        <w:rPr>
          <w:rStyle w:val="eop"/>
          <w:color w:val="000000" w:themeColor="text1"/>
        </w:rPr>
      </w:pPr>
      <w:hyperlink r:id="rId184">
        <w:r w:rsidRPr="000149AC">
          <w:rPr>
            <w:rStyle w:val="normaltextrun"/>
            <w:color w:val="000000" w:themeColor="text1"/>
            <w:u w:val="single"/>
          </w:rPr>
          <w:t>SMART Center</w:t>
        </w:r>
      </w:hyperlink>
      <w:r w:rsidRPr="000149AC">
        <w:rPr>
          <w:rStyle w:val="normaltextrun"/>
          <w:color w:val="000000" w:themeColor="text1"/>
        </w:rPr>
        <w:t>: The SMART Center provides tutoring for all students in Math, Science, Engineering, Humanities, and Social Science courses.  This type of support can be beneficial for HS majors engaged in IMPACTS coursework that they may find challenging. The center offers both in-person and virtual tutoring options. </w:t>
      </w:r>
    </w:p>
    <w:p w14:paraId="0E4E6175"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6FFD900E" w14:textId="77777777" w:rsidR="00B6038B" w:rsidRPr="000149AC" w:rsidRDefault="00B6038B">
      <w:pPr>
        <w:pStyle w:val="paragraph"/>
        <w:numPr>
          <w:ilvl w:val="0"/>
          <w:numId w:val="54"/>
        </w:numPr>
        <w:spacing w:before="0" w:beforeAutospacing="0" w:after="0" w:afterAutospacing="0"/>
        <w:textAlignment w:val="baseline"/>
        <w:rPr>
          <w:rStyle w:val="eop"/>
          <w:color w:val="000000" w:themeColor="text1"/>
        </w:rPr>
      </w:pPr>
      <w:hyperlink r:id="rId185">
        <w:r w:rsidRPr="000149AC">
          <w:rPr>
            <w:rStyle w:val="normaltextrun"/>
            <w:color w:val="000000" w:themeColor="text1"/>
            <w:u w:val="single"/>
          </w:rPr>
          <w:t>KSU Writing Center </w:t>
        </w:r>
      </w:hyperlink>
      <w:r w:rsidRPr="000149AC">
        <w:rPr>
          <w:rStyle w:val="normaltextrun"/>
          <w:color w:val="000000" w:themeColor="text1"/>
        </w:rPr>
        <w:t>This center offers online and in-person support for students who need assistance with writing skills. Its goal is to “help students become more articulate and fluent communicators at the university and beyond.”  Writing assistance staff can help students with one-on-one sessions or in group sessions. For intensive writing courses, HS faculty provide the center as a resource and encourage students to take their work there before submission for additional critique and feedback. The writing center link is also in the D2L shell of each course. </w:t>
      </w:r>
    </w:p>
    <w:p w14:paraId="6D8C5F05" w14:textId="77777777" w:rsidR="00B6038B" w:rsidRPr="000149AC" w:rsidRDefault="00B6038B" w:rsidP="00B6038B">
      <w:pPr>
        <w:pStyle w:val="paragraph"/>
        <w:spacing w:before="0" w:beforeAutospacing="0" w:after="0" w:afterAutospacing="0"/>
        <w:ind w:left="1440"/>
        <w:textAlignment w:val="baseline"/>
        <w:rPr>
          <w:rStyle w:val="normaltextrun"/>
          <w:color w:val="000000" w:themeColor="text1"/>
        </w:rPr>
      </w:pPr>
    </w:p>
    <w:p w14:paraId="3D263F46" w14:textId="77777777" w:rsidR="00B6038B" w:rsidRPr="000149AC" w:rsidRDefault="00B6038B">
      <w:pPr>
        <w:pStyle w:val="paragraph"/>
        <w:numPr>
          <w:ilvl w:val="0"/>
          <w:numId w:val="54"/>
        </w:numPr>
        <w:spacing w:before="0" w:beforeAutospacing="0" w:after="0" w:afterAutospacing="0"/>
        <w:textAlignment w:val="baseline"/>
        <w:rPr>
          <w:rStyle w:val="normaltextrun"/>
          <w:color w:val="000000" w:themeColor="text1"/>
        </w:rPr>
      </w:pPr>
      <w:hyperlink r:id="rId186">
        <w:r w:rsidRPr="000149AC">
          <w:rPr>
            <w:rStyle w:val="normaltextrun"/>
            <w:color w:val="000000" w:themeColor="text1"/>
            <w:u w:val="single"/>
          </w:rPr>
          <w:t>Wellstar Academic Advising Center</w:t>
        </w:r>
      </w:hyperlink>
      <w:r w:rsidRPr="000149AC">
        <w:rPr>
          <w:rStyle w:val="normaltextrun"/>
          <w:color w:val="000000" w:themeColor="text1"/>
        </w:rPr>
        <w:t> Advising services are available to students who are majors in any of the departments within the Wellstar College of Health and Human Services:   Exercise Science &amp; Sport Management, Health and Physical Education, Social Work and Human Services, and Nursing.</w:t>
      </w:r>
    </w:p>
    <w:p w14:paraId="7F562F07" w14:textId="77777777" w:rsidR="00B6038B" w:rsidRPr="000149AC" w:rsidRDefault="00B6038B" w:rsidP="00B6038B">
      <w:pPr>
        <w:pStyle w:val="paragraph"/>
        <w:spacing w:before="0" w:beforeAutospacing="0" w:after="0" w:afterAutospacing="0"/>
        <w:textAlignment w:val="baseline"/>
        <w:rPr>
          <w:color w:val="000000" w:themeColor="text1"/>
        </w:rPr>
      </w:pPr>
    </w:p>
    <w:p w14:paraId="28570E24" w14:textId="77777777" w:rsidR="00B6038B" w:rsidRPr="000149AC" w:rsidRDefault="00B6038B">
      <w:pPr>
        <w:pStyle w:val="paragraph"/>
        <w:numPr>
          <w:ilvl w:val="0"/>
          <w:numId w:val="55"/>
        </w:numPr>
        <w:spacing w:before="0" w:beforeAutospacing="0" w:after="0" w:afterAutospacing="0"/>
        <w:textAlignment w:val="baseline"/>
        <w:rPr>
          <w:color w:val="000000" w:themeColor="text1"/>
        </w:rPr>
      </w:pPr>
      <w:hyperlink r:id="rId187" w:history="1">
        <w:r w:rsidRPr="000149AC">
          <w:rPr>
            <w:rStyle w:val="Hyperlink"/>
            <w:color w:val="000000" w:themeColor="text1"/>
          </w:rPr>
          <w:t>Academic Misconduct Report Form:</w:t>
        </w:r>
      </w:hyperlink>
      <w:r w:rsidRPr="000149AC">
        <w:rPr>
          <w:color w:val="000000" w:themeColor="text1"/>
        </w:rPr>
        <w:t xml:space="preserve"> This form is designed to assist individuals in submitting a violation of Academic Integrity and or violation of Student Code of Conduct at KSU.</w:t>
      </w:r>
    </w:p>
    <w:p w14:paraId="2EC63274" w14:textId="77777777" w:rsidR="00B6038B" w:rsidRPr="000149AC" w:rsidRDefault="00B6038B" w:rsidP="00B6038B">
      <w:pPr>
        <w:pStyle w:val="paragraph"/>
        <w:spacing w:before="0" w:beforeAutospacing="0" w:after="0" w:afterAutospacing="0"/>
        <w:textAlignment w:val="baseline"/>
        <w:rPr>
          <w:color w:val="000000" w:themeColor="text1"/>
        </w:rPr>
      </w:pPr>
    </w:p>
    <w:p w14:paraId="048A4889" w14:textId="77777777" w:rsidR="00B6038B" w:rsidRPr="000149AC" w:rsidRDefault="00B6038B">
      <w:pPr>
        <w:pStyle w:val="paragraph"/>
        <w:numPr>
          <w:ilvl w:val="0"/>
          <w:numId w:val="55"/>
        </w:numPr>
        <w:spacing w:before="0" w:beforeAutospacing="0" w:after="0" w:afterAutospacing="0"/>
        <w:textAlignment w:val="baseline"/>
        <w:rPr>
          <w:color w:val="000000" w:themeColor="text1"/>
        </w:rPr>
      </w:pPr>
      <w:hyperlink r:id="rId188" w:history="1">
        <w:r w:rsidRPr="000149AC">
          <w:rPr>
            <w:rStyle w:val="Hyperlink"/>
            <w:color w:val="000000" w:themeColor="text1"/>
          </w:rPr>
          <w:t>Discrimination by or grievance about a department on campus.</w:t>
        </w:r>
      </w:hyperlink>
      <w:r w:rsidRPr="000149AC">
        <w:rPr>
          <w:color w:val="000000" w:themeColor="text1"/>
        </w:rPr>
        <w:t xml:space="preserve"> KSU Community Members (Students, Faculty, Staff, and other KSU Community Members) may submit a grievance report or a concern by visiting this site.  They are encouraged to first try to resolve directly with the individual and/or office with whom they have a grievance.  Subsequently, formal written complaint can be submitted by visiting the Report a Concern site (link above).</w:t>
      </w:r>
    </w:p>
    <w:p w14:paraId="480D72AE" w14:textId="77777777" w:rsidR="00B6038B" w:rsidRPr="000149AC" w:rsidRDefault="00B6038B" w:rsidP="00B6038B">
      <w:pPr>
        <w:pStyle w:val="paragraph"/>
        <w:spacing w:before="0" w:beforeAutospacing="0" w:after="0" w:afterAutospacing="0"/>
        <w:ind w:right="885"/>
        <w:textAlignment w:val="baseline"/>
        <w:rPr>
          <w:color w:val="000000" w:themeColor="text1"/>
          <w:shd w:val="clear" w:color="auto" w:fill="FFFFFF"/>
        </w:rPr>
      </w:pPr>
    </w:p>
    <w:p w14:paraId="46F55EEB" w14:textId="77777777" w:rsidR="00B6038B" w:rsidRPr="000149AC" w:rsidRDefault="00B6038B" w:rsidP="00B6038B">
      <w:pPr>
        <w:pStyle w:val="paragraph"/>
        <w:spacing w:before="0" w:beforeAutospacing="0" w:after="0" w:afterAutospacing="0"/>
        <w:ind w:right="885"/>
        <w:textAlignment w:val="baseline"/>
        <w:rPr>
          <w:color w:val="000000" w:themeColor="text1"/>
        </w:rPr>
      </w:pPr>
      <w:r w:rsidRPr="000149AC">
        <w:rPr>
          <w:color w:val="000000" w:themeColor="text1"/>
          <w:shd w:val="clear" w:color="auto" w:fill="FFFFFF"/>
        </w:rPr>
        <w:t xml:space="preserve"> 5c. </w:t>
      </w:r>
      <w:r w:rsidRPr="000149AC">
        <w:rPr>
          <w:rStyle w:val="normaltextrun"/>
          <w:color w:val="000000" w:themeColor="text1"/>
        </w:rPr>
        <w:t xml:space="preserve">Provide documentation </w:t>
      </w:r>
      <w:r w:rsidRPr="000149AC">
        <w:rPr>
          <w:rStyle w:val="eop"/>
          <w:color w:val="000000" w:themeColor="text1"/>
          <w:bdr w:val="none" w:sz="0" w:space="0" w:color="auto" w:frame="1"/>
          <w:shd w:val="clear" w:color="auto" w:fill="C6C6C6"/>
        </w:rPr>
        <w:t>of written policies and procedures describing the due process for probation, remediation, dismissal, appeal, and grievance affecting students.</w:t>
      </w:r>
    </w:p>
    <w:p w14:paraId="4E4731D1" w14:textId="77777777" w:rsidR="00B6038B" w:rsidRPr="000149AC" w:rsidRDefault="00B6038B" w:rsidP="00B6038B">
      <w:pPr>
        <w:pStyle w:val="paragraph"/>
        <w:spacing w:before="0" w:beforeAutospacing="0" w:after="0" w:afterAutospacing="0"/>
        <w:ind w:left="105" w:right="885"/>
        <w:textAlignment w:val="baseline"/>
        <w:rPr>
          <w:rStyle w:val="eop"/>
          <w:color w:val="000000" w:themeColor="text1"/>
        </w:rPr>
      </w:pPr>
    </w:p>
    <w:p w14:paraId="1C4EED9A"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1AFDFC26"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Deficiencies: </w:t>
      </w:r>
      <w:r w:rsidRPr="000149AC">
        <w:rPr>
          <w:rStyle w:val="normaltextrun"/>
          <w:color w:val="000000" w:themeColor="text1"/>
        </w:rPr>
        <w:t>Students who have received a grade of “I,” “IP,” “F,” or “WF” in a course have a deficiency in the course. Students whose final grade is “F” or “WF” have failed that course. They must resolve these deficient and/or failing grades by earning passing grades in the required courses prior to graduation. Repeating the course does not remove the “F” or “WF” from the total cumulative average.</w:t>
      </w:r>
      <w:r w:rsidRPr="000149AC">
        <w:rPr>
          <w:rStyle w:val="normaltextrun"/>
          <w:b/>
          <w:bCs/>
          <w:color w:val="000000" w:themeColor="text1"/>
        </w:rPr>
        <w:t> </w:t>
      </w:r>
      <w:r w:rsidRPr="000149AC">
        <w:rPr>
          <w:rStyle w:val="normaltextrun"/>
          <w:color w:val="000000" w:themeColor="text1"/>
        </w:rPr>
        <w:t>They must meet the following requirements:</w:t>
      </w:r>
    </w:p>
    <w:p w14:paraId="1CBEF10F" w14:textId="77777777" w:rsidR="00B6038B" w:rsidRPr="000149AC" w:rsidRDefault="00B6038B">
      <w:pPr>
        <w:pStyle w:val="paragraph"/>
        <w:numPr>
          <w:ilvl w:val="0"/>
          <w:numId w:val="56"/>
        </w:numPr>
        <w:spacing w:before="0" w:beforeAutospacing="0" w:after="0" w:afterAutospacing="0"/>
        <w:textAlignment w:val="baseline"/>
        <w:rPr>
          <w:rStyle w:val="eop"/>
          <w:color w:val="000000" w:themeColor="text1"/>
        </w:rPr>
      </w:pPr>
      <w:r w:rsidRPr="000149AC">
        <w:rPr>
          <w:rStyle w:val="normaltextrun"/>
          <w:color w:val="000000" w:themeColor="text1"/>
        </w:rPr>
        <w:t>Satisfactorily complete a minimum of 39 semester hours at the 3000-4000 level, including at least 21 semester hours at the 3000-4000 level in the major field of study in residency. </w:t>
      </w:r>
    </w:p>
    <w:p w14:paraId="64328937" w14:textId="77777777" w:rsidR="00B6038B" w:rsidRPr="000149AC" w:rsidRDefault="00B6038B">
      <w:pPr>
        <w:pStyle w:val="paragraph"/>
        <w:numPr>
          <w:ilvl w:val="0"/>
          <w:numId w:val="56"/>
        </w:numPr>
        <w:spacing w:before="0" w:beforeAutospacing="0" w:after="0" w:afterAutospacing="0"/>
        <w:textAlignment w:val="baseline"/>
        <w:rPr>
          <w:rStyle w:val="eop"/>
          <w:color w:val="000000" w:themeColor="text1"/>
        </w:rPr>
      </w:pPr>
      <w:r w:rsidRPr="000149AC">
        <w:rPr>
          <w:rStyle w:val="normaltextrun"/>
          <w:color w:val="000000" w:themeColor="text1"/>
        </w:rPr>
        <w:t>Satisfactorily complete all requirements for the degree no later than the last day of finals in the term in which the degree is to be awarded. Students who fail to meet this deadline will not receive their degree until next semester. </w:t>
      </w:r>
    </w:p>
    <w:p w14:paraId="01C6E8BD" w14:textId="77777777" w:rsidR="00B6038B" w:rsidRPr="000149AC" w:rsidRDefault="00B6038B">
      <w:pPr>
        <w:pStyle w:val="paragraph"/>
        <w:numPr>
          <w:ilvl w:val="0"/>
          <w:numId w:val="56"/>
        </w:numPr>
        <w:spacing w:before="0" w:beforeAutospacing="0" w:after="0" w:afterAutospacing="0"/>
        <w:textAlignment w:val="baseline"/>
        <w:rPr>
          <w:color w:val="000000" w:themeColor="text1"/>
        </w:rPr>
      </w:pPr>
      <w:r w:rsidRPr="000149AC">
        <w:rPr>
          <w:rStyle w:val="normaltextrun"/>
          <w:color w:val="000000" w:themeColor="text1"/>
        </w:rPr>
        <w:t>In all instances, meeting the requirements for graduation is the responsibility of the student.</w:t>
      </w:r>
    </w:p>
    <w:p w14:paraId="46DB4166" w14:textId="77777777" w:rsidR="00B6038B" w:rsidRPr="000149AC" w:rsidRDefault="00B6038B" w:rsidP="00B6038B">
      <w:pPr>
        <w:rPr>
          <w:color w:val="000000" w:themeColor="text1"/>
          <w:shd w:val="clear" w:color="auto" w:fill="FFFFFF"/>
        </w:rPr>
      </w:pPr>
    </w:p>
    <w:tbl>
      <w:tblPr>
        <w:tblStyle w:val="TableGrid"/>
        <w:tblW w:w="9205" w:type="dxa"/>
        <w:tblInd w:w="135" w:type="dxa"/>
        <w:tblLook w:val="04A0" w:firstRow="1" w:lastRow="0" w:firstColumn="1" w:lastColumn="0" w:noHBand="0" w:noVBand="1"/>
      </w:tblPr>
      <w:tblGrid>
        <w:gridCol w:w="1620"/>
        <w:gridCol w:w="7585"/>
      </w:tblGrid>
      <w:tr w:rsidR="00B6038B" w:rsidRPr="000149AC" w14:paraId="210F82F2" w14:textId="77777777" w:rsidTr="0003405F">
        <w:trPr>
          <w:trHeight w:val="375"/>
        </w:trPr>
        <w:tc>
          <w:tcPr>
            <w:tcW w:w="920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468BC5F" w14:textId="77777777" w:rsidR="00B6038B" w:rsidRPr="000149AC" w:rsidRDefault="00B6038B" w:rsidP="0003405F">
            <w:pPr>
              <w:rPr>
                <w:color w:val="000000" w:themeColor="text1"/>
              </w:rPr>
            </w:pPr>
            <w:r w:rsidRPr="000149AC">
              <w:rPr>
                <w:b/>
                <w:bCs/>
                <w:color w:val="000000" w:themeColor="text1"/>
              </w:rPr>
              <w:t>Non-Grade Point Average Earning Symbols</w:t>
            </w:r>
          </w:p>
        </w:tc>
      </w:tr>
      <w:tr w:rsidR="00B6038B" w:rsidRPr="000149AC" w14:paraId="632ABF8F" w14:textId="77777777" w:rsidTr="0003405F">
        <w:trPr>
          <w:trHeight w:val="285"/>
        </w:trPr>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6B1F501C" w14:textId="77777777" w:rsidR="00B6038B" w:rsidRPr="000149AC" w:rsidRDefault="00B6038B" w:rsidP="0003405F">
            <w:pPr>
              <w:rPr>
                <w:color w:val="000000" w:themeColor="text1"/>
              </w:rPr>
            </w:pPr>
            <w:r w:rsidRPr="000149AC">
              <w:rPr>
                <w:b/>
                <w:bCs/>
                <w:color w:val="000000" w:themeColor="text1"/>
              </w:rPr>
              <w:t>Symbol</w:t>
            </w:r>
          </w:p>
        </w:tc>
        <w:tc>
          <w:tcPr>
            <w:tcW w:w="7585" w:type="dxa"/>
            <w:tcBorders>
              <w:top w:val="nil"/>
              <w:left w:val="single" w:sz="8" w:space="0" w:color="auto"/>
              <w:bottom w:val="single" w:sz="8" w:space="0" w:color="auto"/>
              <w:right w:val="single" w:sz="8" w:space="0" w:color="auto"/>
            </w:tcBorders>
            <w:tcMar>
              <w:left w:w="108" w:type="dxa"/>
              <w:right w:w="108" w:type="dxa"/>
            </w:tcMar>
          </w:tcPr>
          <w:p w14:paraId="2B5125FA" w14:textId="77777777" w:rsidR="00B6038B" w:rsidRPr="000149AC" w:rsidRDefault="00B6038B" w:rsidP="0003405F">
            <w:pPr>
              <w:rPr>
                <w:color w:val="000000" w:themeColor="text1"/>
              </w:rPr>
            </w:pPr>
            <w:r w:rsidRPr="000149AC">
              <w:rPr>
                <w:b/>
                <w:bCs/>
                <w:color w:val="000000" w:themeColor="text1"/>
              </w:rPr>
              <w:t>Meaning</w:t>
            </w:r>
          </w:p>
        </w:tc>
      </w:tr>
      <w:tr w:rsidR="00B6038B" w:rsidRPr="000149AC" w14:paraId="5B41464C" w14:textId="77777777" w:rsidTr="0003405F">
        <w:trPr>
          <w:trHeight w:val="1515"/>
        </w:trPr>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7A03C5AF" w14:textId="77777777" w:rsidR="00B6038B" w:rsidRPr="000149AC" w:rsidRDefault="00B6038B" w:rsidP="0003405F">
            <w:pPr>
              <w:rPr>
                <w:color w:val="000000" w:themeColor="text1"/>
              </w:rPr>
            </w:pPr>
            <w:r w:rsidRPr="000149AC">
              <w:rPr>
                <w:color w:val="000000" w:themeColor="text1"/>
              </w:rPr>
              <w:t>I</w:t>
            </w:r>
          </w:p>
        </w:tc>
        <w:tc>
          <w:tcPr>
            <w:tcW w:w="7585" w:type="dxa"/>
            <w:tcBorders>
              <w:top w:val="single" w:sz="8" w:space="0" w:color="auto"/>
              <w:left w:val="single" w:sz="8" w:space="0" w:color="auto"/>
              <w:bottom w:val="single" w:sz="8" w:space="0" w:color="auto"/>
              <w:right w:val="single" w:sz="8" w:space="0" w:color="auto"/>
            </w:tcBorders>
            <w:tcMar>
              <w:left w:w="108" w:type="dxa"/>
              <w:right w:w="108" w:type="dxa"/>
            </w:tcMar>
          </w:tcPr>
          <w:p w14:paraId="7DC3CAA0" w14:textId="77777777" w:rsidR="00B6038B" w:rsidRPr="000149AC" w:rsidRDefault="00B6038B" w:rsidP="0003405F">
            <w:pPr>
              <w:rPr>
                <w:color w:val="000000" w:themeColor="text1"/>
              </w:rPr>
            </w:pPr>
            <w:r w:rsidRPr="000149AC">
              <w:rPr>
                <w:color w:val="000000" w:themeColor="text1"/>
              </w:rPr>
              <w:t>This symbol indicates that a student was doing satisfactory work but, for non-academic reasons beyond their control, was unable to meet the full requirements of the course. If an “I” is not satisfactorily removed after three academic terms of residence, the symbol “I” will be changed to the grade “F.”</w:t>
            </w:r>
          </w:p>
        </w:tc>
      </w:tr>
      <w:tr w:rsidR="00B6038B" w:rsidRPr="000149AC" w14:paraId="5C73F784" w14:textId="77777777" w:rsidTr="0003405F">
        <w:trPr>
          <w:trHeight w:val="615"/>
        </w:trPr>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7232BA48" w14:textId="77777777" w:rsidR="00B6038B" w:rsidRPr="000149AC" w:rsidRDefault="00B6038B" w:rsidP="0003405F">
            <w:pPr>
              <w:rPr>
                <w:color w:val="000000" w:themeColor="text1"/>
              </w:rPr>
            </w:pPr>
            <w:r w:rsidRPr="000149AC">
              <w:rPr>
                <w:color w:val="000000" w:themeColor="text1"/>
              </w:rPr>
              <w:t>K</w:t>
            </w:r>
          </w:p>
        </w:tc>
        <w:tc>
          <w:tcPr>
            <w:tcW w:w="7585" w:type="dxa"/>
            <w:tcBorders>
              <w:top w:val="single" w:sz="8" w:space="0" w:color="auto"/>
              <w:left w:val="single" w:sz="8" w:space="0" w:color="auto"/>
              <w:bottom w:val="single" w:sz="8" w:space="0" w:color="auto"/>
              <w:right w:val="single" w:sz="8" w:space="0" w:color="auto"/>
            </w:tcBorders>
            <w:tcMar>
              <w:left w:w="108" w:type="dxa"/>
              <w:right w:w="108" w:type="dxa"/>
            </w:tcMar>
          </w:tcPr>
          <w:p w14:paraId="1F2152D8" w14:textId="77777777" w:rsidR="00B6038B" w:rsidRPr="000149AC" w:rsidRDefault="00B6038B" w:rsidP="0003405F">
            <w:pPr>
              <w:rPr>
                <w:color w:val="000000" w:themeColor="text1"/>
              </w:rPr>
            </w:pPr>
            <w:r w:rsidRPr="000149AC">
              <w:rPr>
                <w:color w:val="000000" w:themeColor="text1"/>
              </w:rPr>
              <w:t>This symbol indicates that a student was given credit for the course via a credit by examination program approved by the respective institution’s faculty (e.g., CLEP, AP, Proficiency). “K” credit may be provided for a course the student has previously audited if the institutional procedures for credit by examination are followed.</w:t>
            </w:r>
          </w:p>
        </w:tc>
      </w:tr>
      <w:tr w:rsidR="00B6038B" w:rsidRPr="000149AC" w14:paraId="066EE1F3" w14:textId="77777777" w:rsidTr="0003405F">
        <w:trPr>
          <w:trHeight w:val="135"/>
        </w:trPr>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67EB74FE" w14:textId="77777777" w:rsidR="00B6038B" w:rsidRPr="000149AC" w:rsidRDefault="00B6038B" w:rsidP="0003405F">
            <w:pPr>
              <w:rPr>
                <w:color w:val="000000" w:themeColor="text1"/>
              </w:rPr>
            </w:pPr>
            <w:r w:rsidRPr="000149AC">
              <w:rPr>
                <w:color w:val="000000" w:themeColor="text1"/>
              </w:rPr>
              <w:t>V</w:t>
            </w:r>
          </w:p>
        </w:tc>
        <w:tc>
          <w:tcPr>
            <w:tcW w:w="7585" w:type="dxa"/>
            <w:tcBorders>
              <w:top w:val="single" w:sz="8" w:space="0" w:color="auto"/>
              <w:left w:val="single" w:sz="8" w:space="0" w:color="auto"/>
              <w:bottom w:val="single" w:sz="8" w:space="0" w:color="auto"/>
              <w:right w:val="single" w:sz="8" w:space="0" w:color="auto"/>
            </w:tcBorders>
            <w:tcMar>
              <w:left w:w="108" w:type="dxa"/>
              <w:right w:w="108" w:type="dxa"/>
            </w:tcMar>
          </w:tcPr>
          <w:p w14:paraId="4EF41FA5" w14:textId="77777777" w:rsidR="00B6038B" w:rsidRPr="000149AC" w:rsidRDefault="00B6038B" w:rsidP="0003405F">
            <w:pPr>
              <w:rPr>
                <w:color w:val="000000" w:themeColor="text1"/>
              </w:rPr>
            </w:pPr>
            <w:r w:rsidRPr="000149AC">
              <w:rPr>
                <w:color w:val="000000" w:themeColor="text1"/>
              </w:rPr>
              <w:t xml:space="preserve">This symbol indicates that a student was given permission to audit this course. Students may not transfer from audit to credit status or vice versa. </w:t>
            </w:r>
            <w:r w:rsidRPr="000149AC">
              <w:rPr>
                <w:color w:val="000000" w:themeColor="text1"/>
              </w:rPr>
              <w:lastRenderedPageBreak/>
              <w:t>Students may register, however, on a credit basis for a course that has previously been audited.</w:t>
            </w:r>
          </w:p>
        </w:tc>
      </w:tr>
      <w:tr w:rsidR="00B6038B" w:rsidRPr="000149AC" w14:paraId="60665BB8" w14:textId="77777777" w:rsidTr="0003405F">
        <w:trPr>
          <w:trHeight w:val="135"/>
        </w:trPr>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66DED50E" w14:textId="77777777" w:rsidR="00B6038B" w:rsidRPr="000149AC" w:rsidRDefault="00B6038B" w:rsidP="0003405F">
            <w:pPr>
              <w:rPr>
                <w:color w:val="000000" w:themeColor="text1"/>
              </w:rPr>
            </w:pPr>
            <w:r w:rsidRPr="000149AC">
              <w:rPr>
                <w:color w:val="000000" w:themeColor="text1"/>
              </w:rPr>
              <w:lastRenderedPageBreak/>
              <w:t>W</w:t>
            </w:r>
          </w:p>
        </w:tc>
        <w:tc>
          <w:tcPr>
            <w:tcW w:w="7585" w:type="dxa"/>
            <w:tcBorders>
              <w:top w:val="single" w:sz="8" w:space="0" w:color="auto"/>
              <w:left w:val="single" w:sz="8" w:space="0" w:color="auto"/>
              <w:bottom w:val="single" w:sz="8" w:space="0" w:color="auto"/>
              <w:right w:val="single" w:sz="8" w:space="0" w:color="auto"/>
            </w:tcBorders>
            <w:tcMar>
              <w:left w:w="108" w:type="dxa"/>
              <w:right w:w="108" w:type="dxa"/>
            </w:tcMar>
          </w:tcPr>
          <w:p w14:paraId="0DA0799E" w14:textId="77777777" w:rsidR="00B6038B" w:rsidRPr="000149AC" w:rsidRDefault="00B6038B" w:rsidP="0003405F">
            <w:pPr>
              <w:rPr>
                <w:color w:val="000000" w:themeColor="text1"/>
              </w:rPr>
            </w:pPr>
            <w:r w:rsidRPr="000149AC">
              <w:rPr>
                <w:color w:val="000000" w:themeColor="text1"/>
              </w:rPr>
              <w:t>This symbol indicates that a student was permitted to withdraw without penalty. Withdrawals without penalty will not be permitted after the midpoint of the total grading period, including final examinations, except in cases of hardship as determined by the appropriate official of the respective institution.</w:t>
            </w:r>
          </w:p>
        </w:tc>
      </w:tr>
      <w:tr w:rsidR="00B6038B" w:rsidRPr="000149AC" w14:paraId="742458CA" w14:textId="77777777" w:rsidTr="0003405F">
        <w:trPr>
          <w:trHeight w:val="1230"/>
        </w:trPr>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51D979F5" w14:textId="77777777" w:rsidR="00B6038B" w:rsidRPr="000149AC" w:rsidRDefault="00B6038B" w:rsidP="0003405F">
            <w:pPr>
              <w:rPr>
                <w:color w:val="000000" w:themeColor="text1"/>
              </w:rPr>
            </w:pPr>
            <w:r w:rsidRPr="000149AC">
              <w:rPr>
                <w:color w:val="000000" w:themeColor="text1"/>
              </w:rPr>
              <w:t>WM</w:t>
            </w:r>
          </w:p>
        </w:tc>
        <w:tc>
          <w:tcPr>
            <w:tcW w:w="7585" w:type="dxa"/>
            <w:tcBorders>
              <w:top w:val="single" w:sz="8" w:space="0" w:color="auto"/>
              <w:left w:val="single" w:sz="8" w:space="0" w:color="auto"/>
              <w:bottom w:val="single" w:sz="8" w:space="0" w:color="auto"/>
              <w:right w:val="single" w:sz="8" w:space="0" w:color="auto"/>
            </w:tcBorders>
            <w:tcMar>
              <w:left w:w="108" w:type="dxa"/>
              <w:right w:w="108" w:type="dxa"/>
            </w:tcMar>
          </w:tcPr>
          <w:p w14:paraId="1F289D39" w14:textId="77777777" w:rsidR="00B6038B" w:rsidRPr="000149AC" w:rsidRDefault="00B6038B" w:rsidP="0003405F">
            <w:pPr>
              <w:rPr>
                <w:color w:val="000000" w:themeColor="text1"/>
              </w:rPr>
            </w:pPr>
            <w:r w:rsidRPr="000149AC">
              <w:rPr>
                <w:color w:val="000000" w:themeColor="text1"/>
              </w:rPr>
              <w:t>This symbol indicates that a student was permitted to withdraw under the Board of Regents policy for military service refunds as provided in Board Policy. The use of this symbol indicates that this student was permitted to withdraw without penalty at any time during the term.</w:t>
            </w:r>
          </w:p>
        </w:tc>
      </w:tr>
    </w:tbl>
    <w:p w14:paraId="316F295B" w14:textId="77777777" w:rsidR="00B6038B" w:rsidRPr="000149AC" w:rsidRDefault="00B6038B" w:rsidP="00B6038B">
      <w:pPr>
        <w:rPr>
          <w:color w:val="000000" w:themeColor="text1"/>
        </w:rPr>
      </w:pPr>
    </w:p>
    <w:p w14:paraId="10925829" w14:textId="77777777" w:rsidR="00B6038B" w:rsidRPr="000149AC" w:rsidRDefault="00B6038B" w:rsidP="00B6038B">
      <w:pPr>
        <w:pStyle w:val="paragraph"/>
        <w:spacing w:before="0" w:beforeAutospacing="0" w:after="0" w:afterAutospacing="0"/>
        <w:ind w:right="885"/>
        <w:textAlignment w:val="baseline"/>
        <w:rPr>
          <w:color w:val="000000" w:themeColor="text1"/>
        </w:rPr>
      </w:pPr>
      <w:r w:rsidRPr="000149AC">
        <w:rPr>
          <w:rStyle w:val="normaltextrun"/>
          <w:color w:val="000000" w:themeColor="text1"/>
        </w:rPr>
        <w:t xml:space="preserve">The following written policies are related to Academic Standing, and due process related to Warning, </w:t>
      </w:r>
      <w:r w:rsidRPr="000149AC">
        <w:rPr>
          <w:rStyle w:val="eop"/>
          <w:color w:val="000000" w:themeColor="text1"/>
          <w:bdr w:val="none" w:sz="0" w:space="0" w:color="auto" w:frame="1"/>
          <w:shd w:val="clear" w:color="auto" w:fill="C6C6C6"/>
        </w:rPr>
        <w:t>Probation, Dismissal, Readmission to the University after Dismissal, and Academic Renewal affecting students.</w:t>
      </w:r>
    </w:p>
    <w:p w14:paraId="594CD70A" w14:textId="77777777" w:rsidR="00B6038B" w:rsidRPr="000149AC" w:rsidRDefault="00B6038B" w:rsidP="00B6038B">
      <w:pPr>
        <w:pStyle w:val="paragraph"/>
        <w:spacing w:before="0" w:beforeAutospacing="0" w:after="0" w:afterAutospacing="0"/>
        <w:ind w:left="105" w:right="885"/>
        <w:textAlignment w:val="baseline"/>
        <w:rPr>
          <w:rStyle w:val="eop"/>
          <w:color w:val="000000" w:themeColor="text1"/>
        </w:rPr>
      </w:pPr>
    </w:p>
    <w:p w14:paraId="73E272AC"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These policies are also available in </w:t>
      </w:r>
      <w:hyperlink r:id="rId189">
        <w:r w:rsidRPr="000149AC">
          <w:rPr>
            <w:rStyle w:val="normaltextrun"/>
            <w:color w:val="000000" w:themeColor="text1"/>
            <w:u w:val="single"/>
          </w:rPr>
          <w:t>Section 4.0 of the 2026-2027 Academic Catalogue. </w:t>
        </w:r>
      </w:hyperlink>
    </w:p>
    <w:p w14:paraId="51561ABB"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F4C6780" w14:textId="77777777" w:rsidR="00B6038B" w:rsidRPr="000149AC" w:rsidRDefault="00B6038B" w:rsidP="00B6038B">
      <w:pPr>
        <w:pStyle w:val="paragraph"/>
        <w:spacing w:before="0" w:beforeAutospacing="0" w:after="0" w:afterAutospacing="0"/>
        <w:jc w:val="center"/>
        <w:textAlignment w:val="baseline"/>
        <w:rPr>
          <w:rStyle w:val="eop"/>
          <w:i/>
          <w:color w:val="000000" w:themeColor="text1"/>
        </w:rPr>
      </w:pPr>
      <w:r w:rsidRPr="000149AC">
        <w:rPr>
          <w:rStyle w:val="normaltextrun"/>
          <w:b/>
          <w:bCs/>
          <w:color w:val="000000" w:themeColor="text1"/>
        </w:rPr>
        <w:t>Academic Standing </w:t>
      </w:r>
    </w:p>
    <w:p w14:paraId="612B8518" w14:textId="77777777" w:rsidR="00B6038B" w:rsidRPr="000149AC" w:rsidRDefault="00B6038B">
      <w:pPr>
        <w:pStyle w:val="paragraph"/>
        <w:numPr>
          <w:ilvl w:val="0"/>
          <w:numId w:val="57"/>
        </w:numPr>
        <w:spacing w:before="0" w:beforeAutospacing="0" w:after="0" w:afterAutospacing="0"/>
        <w:textAlignment w:val="baseline"/>
        <w:rPr>
          <w:rStyle w:val="eop"/>
          <w:color w:val="000000" w:themeColor="text1"/>
        </w:rPr>
      </w:pPr>
      <w:r w:rsidRPr="000149AC">
        <w:rPr>
          <w:rStyle w:val="normaltextrun"/>
          <w:b/>
          <w:bCs/>
          <w:color w:val="000000" w:themeColor="text1"/>
        </w:rPr>
        <w:t>Good Standing</w:t>
      </w:r>
      <w:r w:rsidRPr="000149AC">
        <w:rPr>
          <w:rStyle w:val="normaltextrun"/>
          <w:color w:val="000000" w:themeColor="text1"/>
        </w:rPr>
        <w:t> - An undergraduate student is in good standing when the student’s institutional GPA is 2.00 or higher. </w:t>
      </w:r>
    </w:p>
    <w:p w14:paraId="5D9DE3A0" w14:textId="77777777" w:rsidR="00B6038B" w:rsidRPr="000149AC" w:rsidRDefault="00B6038B">
      <w:pPr>
        <w:pStyle w:val="paragraph"/>
        <w:numPr>
          <w:ilvl w:val="0"/>
          <w:numId w:val="57"/>
        </w:numPr>
        <w:spacing w:before="0" w:beforeAutospacing="0" w:after="0" w:afterAutospacing="0"/>
        <w:textAlignment w:val="baseline"/>
        <w:rPr>
          <w:rStyle w:val="eop"/>
          <w:color w:val="000000" w:themeColor="text1"/>
        </w:rPr>
      </w:pPr>
      <w:r w:rsidRPr="000149AC">
        <w:rPr>
          <w:rStyle w:val="normaltextrun"/>
          <w:b/>
          <w:bCs/>
          <w:color w:val="000000" w:themeColor="text1"/>
        </w:rPr>
        <w:t>Academic Warning -</w:t>
      </w:r>
      <w:r w:rsidRPr="000149AC">
        <w:rPr>
          <w:rStyle w:val="normaltextrun"/>
          <w:color w:val="000000" w:themeColor="text1"/>
        </w:rPr>
        <w:t> A student will be placed on academic warning for any semester of enrollment at Kennesaw State University, in which the student’s Institutional GPA is below 2.00, and the student was not on academic probation the previous semester. A student may enroll in no more than 9 credit hours during the summer semester and 13 credit hours during the fall and spring semesters while on academic warning. </w:t>
      </w:r>
    </w:p>
    <w:p w14:paraId="0D325F46" w14:textId="77777777" w:rsidR="00B6038B" w:rsidRPr="000149AC" w:rsidRDefault="00B6038B">
      <w:pPr>
        <w:pStyle w:val="paragraph"/>
        <w:numPr>
          <w:ilvl w:val="0"/>
          <w:numId w:val="57"/>
        </w:numPr>
        <w:spacing w:before="0" w:beforeAutospacing="0" w:after="0" w:afterAutospacing="0"/>
        <w:textAlignment w:val="baseline"/>
        <w:rPr>
          <w:rStyle w:val="eop"/>
          <w:color w:val="000000" w:themeColor="text1"/>
        </w:rPr>
      </w:pPr>
      <w:r w:rsidRPr="000149AC">
        <w:rPr>
          <w:rStyle w:val="normaltextrun"/>
          <w:b/>
          <w:bCs/>
          <w:color w:val="000000" w:themeColor="text1"/>
        </w:rPr>
        <w:t>Academic Probation - </w:t>
      </w:r>
      <w:r w:rsidRPr="000149AC">
        <w:rPr>
          <w:rStyle w:val="normaltextrun"/>
          <w:color w:val="000000" w:themeColor="text1"/>
        </w:rPr>
        <w:t>A student will be placed on academic probation at the end of any term or after an academic term in which the student was on academic warning for which the student’s Institutional GPA remains below 2.00. A student may enroll in no more than 9 credit hours during the summer semester and 13 credit hours during the fall and spring semesters while on academic probation.</w:t>
      </w:r>
    </w:p>
    <w:p w14:paraId="607DB45A" w14:textId="77777777" w:rsidR="00B6038B" w:rsidRPr="000149AC" w:rsidRDefault="00B6038B">
      <w:pPr>
        <w:pStyle w:val="paragraph"/>
        <w:numPr>
          <w:ilvl w:val="0"/>
          <w:numId w:val="57"/>
        </w:numPr>
        <w:spacing w:before="0" w:beforeAutospacing="0" w:after="0" w:afterAutospacing="0"/>
        <w:textAlignment w:val="baseline"/>
        <w:rPr>
          <w:rStyle w:val="eop"/>
          <w:color w:val="000000" w:themeColor="text1"/>
        </w:rPr>
      </w:pPr>
      <w:r w:rsidRPr="000149AC">
        <w:rPr>
          <w:rStyle w:val="normaltextrun"/>
          <w:b/>
          <w:bCs/>
          <w:color w:val="000000" w:themeColor="text1"/>
        </w:rPr>
        <w:t>Academic Dismissal</w:t>
      </w:r>
      <w:r w:rsidRPr="000149AC">
        <w:rPr>
          <w:rStyle w:val="normaltextrun"/>
          <w:color w:val="000000" w:themeColor="text1"/>
        </w:rPr>
        <w:t> - A student on academic probation will be dismissed for any one of the following:</w:t>
      </w:r>
    </w:p>
    <w:p w14:paraId="517CDC2D" w14:textId="77777777" w:rsidR="00B6038B" w:rsidRPr="000149AC" w:rsidRDefault="00B6038B">
      <w:pPr>
        <w:pStyle w:val="paragraph"/>
        <w:numPr>
          <w:ilvl w:val="0"/>
          <w:numId w:val="58"/>
        </w:numPr>
        <w:spacing w:before="0" w:beforeAutospacing="0" w:after="0" w:afterAutospacing="0"/>
        <w:textAlignment w:val="baseline"/>
        <w:rPr>
          <w:rStyle w:val="eop"/>
          <w:color w:val="000000" w:themeColor="text1"/>
        </w:rPr>
      </w:pPr>
      <w:r w:rsidRPr="000149AC">
        <w:rPr>
          <w:rStyle w:val="normaltextrun"/>
          <w:color w:val="000000" w:themeColor="text1"/>
        </w:rPr>
        <w:t>The student does not earn a 2.00 or higher term grade point average for courses attempted in any semester, or</w:t>
      </w:r>
    </w:p>
    <w:p w14:paraId="3E179160" w14:textId="77777777" w:rsidR="00B6038B" w:rsidRPr="000149AC" w:rsidRDefault="00B6038B">
      <w:pPr>
        <w:pStyle w:val="paragraph"/>
        <w:numPr>
          <w:ilvl w:val="0"/>
          <w:numId w:val="58"/>
        </w:numPr>
        <w:spacing w:before="0" w:beforeAutospacing="0" w:after="0" w:afterAutospacing="0"/>
        <w:textAlignment w:val="baseline"/>
        <w:rPr>
          <w:rStyle w:val="eop"/>
          <w:color w:val="000000" w:themeColor="text1"/>
        </w:rPr>
      </w:pPr>
      <w:r w:rsidRPr="000149AC">
        <w:rPr>
          <w:rStyle w:val="normaltextrun"/>
          <w:color w:val="000000" w:themeColor="text1"/>
        </w:rPr>
        <w:t>The student is on academic probation for three (3) consecutive semesters.</w:t>
      </w:r>
    </w:p>
    <w:p w14:paraId="2930E05A" w14:textId="77777777" w:rsidR="00B6038B" w:rsidRPr="000149AC" w:rsidRDefault="00B6038B">
      <w:pPr>
        <w:pStyle w:val="paragraph"/>
        <w:numPr>
          <w:ilvl w:val="0"/>
          <w:numId w:val="58"/>
        </w:numPr>
        <w:spacing w:before="0" w:beforeAutospacing="0" w:after="0" w:afterAutospacing="0"/>
        <w:textAlignment w:val="baseline"/>
        <w:rPr>
          <w:rStyle w:val="normaltextrun"/>
          <w:b/>
          <w:color w:val="000000" w:themeColor="text1"/>
        </w:rPr>
      </w:pPr>
      <w:r w:rsidRPr="000149AC">
        <w:rPr>
          <w:rStyle w:val="normaltextrun"/>
          <w:color w:val="000000" w:themeColor="text1"/>
        </w:rPr>
        <w:t>An academically dismissed student is not in good academic standing at KSU and is not eligible for immediate readmission.</w:t>
      </w:r>
      <w:r w:rsidRPr="000149AC">
        <w:rPr>
          <w:rStyle w:val="normaltextrun"/>
          <w:b/>
          <w:bCs/>
          <w:color w:val="000000" w:themeColor="text1"/>
        </w:rPr>
        <w:t> </w:t>
      </w:r>
    </w:p>
    <w:p w14:paraId="531B9351" w14:textId="77777777" w:rsidR="00B6038B" w:rsidRPr="000149AC" w:rsidRDefault="00B6038B" w:rsidP="00B6038B">
      <w:pPr>
        <w:rPr>
          <w:color w:val="000000" w:themeColor="text1"/>
          <w:shd w:val="clear" w:color="auto" w:fill="FFFFFF"/>
        </w:rPr>
      </w:pPr>
    </w:p>
    <w:tbl>
      <w:tblPr>
        <w:tblW w:w="5325" w:type="dxa"/>
        <w:tblInd w:w="14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2190"/>
        <w:gridCol w:w="1605"/>
      </w:tblGrid>
      <w:tr w:rsidR="00B6038B" w:rsidRPr="000149AC" w14:paraId="744A9AD3" w14:textId="77777777" w:rsidTr="0003405F">
        <w:trPr>
          <w:trHeight w:val="300"/>
        </w:trPr>
        <w:tc>
          <w:tcPr>
            <w:tcW w:w="5325" w:type="dxa"/>
            <w:gridSpan w:val="3"/>
            <w:tcBorders>
              <w:top w:val="single" w:sz="6" w:space="0" w:color="auto"/>
              <w:left w:val="single" w:sz="6" w:space="0" w:color="auto"/>
              <w:bottom w:val="single" w:sz="6" w:space="0" w:color="auto"/>
              <w:right w:val="single" w:sz="6" w:space="0" w:color="auto"/>
            </w:tcBorders>
            <w:hideMark/>
          </w:tcPr>
          <w:p w14:paraId="63EF7439" w14:textId="77777777" w:rsidR="00B6038B" w:rsidRPr="000149AC" w:rsidRDefault="00B6038B" w:rsidP="0003405F">
            <w:pPr>
              <w:jc w:val="center"/>
              <w:textAlignment w:val="baseline"/>
              <w:rPr>
                <w:color w:val="000000" w:themeColor="text1"/>
              </w:rPr>
            </w:pPr>
            <w:r w:rsidRPr="000149AC">
              <w:rPr>
                <w:b/>
                <w:bCs/>
                <w:color w:val="000000" w:themeColor="text1"/>
              </w:rPr>
              <w:t>Grading Structure and Grade Point Average</w:t>
            </w:r>
            <w:r w:rsidRPr="000149AC">
              <w:rPr>
                <w:color w:val="000000" w:themeColor="text1"/>
              </w:rPr>
              <w:t> </w:t>
            </w:r>
          </w:p>
        </w:tc>
      </w:tr>
      <w:tr w:rsidR="00B6038B" w:rsidRPr="000149AC" w14:paraId="56EE42E6" w14:textId="77777777" w:rsidTr="0003405F">
        <w:trPr>
          <w:trHeight w:val="300"/>
        </w:trPr>
        <w:tc>
          <w:tcPr>
            <w:tcW w:w="1530" w:type="dxa"/>
            <w:tcBorders>
              <w:top w:val="single" w:sz="6" w:space="0" w:color="auto"/>
              <w:left w:val="single" w:sz="6" w:space="0" w:color="auto"/>
              <w:bottom w:val="single" w:sz="6" w:space="0" w:color="auto"/>
              <w:right w:val="single" w:sz="6" w:space="0" w:color="auto"/>
            </w:tcBorders>
            <w:hideMark/>
          </w:tcPr>
          <w:p w14:paraId="6D2294F9" w14:textId="77777777" w:rsidR="00B6038B" w:rsidRPr="000149AC" w:rsidRDefault="00B6038B" w:rsidP="0003405F">
            <w:pPr>
              <w:textAlignment w:val="baseline"/>
              <w:rPr>
                <w:color w:val="000000" w:themeColor="text1"/>
              </w:rPr>
            </w:pPr>
            <w:r w:rsidRPr="000149AC">
              <w:rPr>
                <w:b/>
                <w:bCs/>
                <w:color w:val="000000" w:themeColor="text1"/>
              </w:rPr>
              <w:t>Grade</w:t>
            </w:r>
            <w:r w:rsidRPr="000149AC">
              <w:rPr>
                <w:color w:val="000000" w:themeColor="text1"/>
              </w:rPr>
              <w:t> </w:t>
            </w:r>
          </w:p>
        </w:tc>
        <w:tc>
          <w:tcPr>
            <w:tcW w:w="2190" w:type="dxa"/>
            <w:tcBorders>
              <w:top w:val="single" w:sz="6" w:space="0" w:color="auto"/>
              <w:left w:val="single" w:sz="6" w:space="0" w:color="auto"/>
              <w:bottom w:val="single" w:sz="6" w:space="0" w:color="auto"/>
              <w:right w:val="single" w:sz="6" w:space="0" w:color="auto"/>
            </w:tcBorders>
            <w:hideMark/>
          </w:tcPr>
          <w:p w14:paraId="62BA0C1E" w14:textId="77777777" w:rsidR="00B6038B" w:rsidRPr="000149AC" w:rsidRDefault="00B6038B" w:rsidP="0003405F">
            <w:pPr>
              <w:textAlignment w:val="baseline"/>
              <w:rPr>
                <w:color w:val="000000" w:themeColor="text1"/>
              </w:rPr>
            </w:pPr>
            <w:r w:rsidRPr="000149AC">
              <w:rPr>
                <w:b/>
                <w:bCs/>
                <w:color w:val="000000" w:themeColor="text1"/>
              </w:rPr>
              <w:t>Meaning</w:t>
            </w:r>
            <w:r w:rsidRPr="000149AC">
              <w:rPr>
                <w:color w:val="000000" w:themeColor="text1"/>
              </w:rPr>
              <w:t> </w:t>
            </w:r>
          </w:p>
        </w:tc>
        <w:tc>
          <w:tcPr>
            <w:tcW w:w="1605" w:type="dxa"/>
            <w:tcBorders>
              <w:top w:val="single" w:sz="6" w:space="0" w:color="auto"/>
              <w:left w:val="single" w:sz="6" w:space="0" w:color="auto"/>
              <w:bottom w:val="single" w:sz="6" w:space="0" w:color="auto"/>
              <w:right w:val="single" w:sz="6" w:space="0" w:color="auto"/>
            </w:tcBorders>
            <w:hideMark/>
          </w:tcPr>
          <w:p w14:paraId="166FB7E3" w14:textId="77777777" w:rsidR="00B6038B" w:rsidRPr="000149AC" w:rsidRDefault="00B6038B" w:rsidP="0003405F">
            <w:pPr>
              <w:textAlignment w:val="baseline"/>
              <w:rPr>
                <w:color w:val="000000" w:themeColor="text1"/>
              </w:rPr>
            </w:pPr>
            <w:r w:rsidRPr="000149AC">
              <w:rPr>
                <w:b/>
                <w:bCs/>
                <w:color w:val="000000" w:themeColor="text1"/>
              </w:rPr>
              <w:t>Grade Point</w:t>
            </w:r>
            <w:r w:rsidRPr="000149AC">
              <w:rPr>
                <w:color w:val="000000" w:themeColor="text1"/>
              </w:rPr>
              <w:t> </w:t>
            </w:r>
          </w:p>
        </w:tc>
      </w:tr>
      <w:tr w:rsidR="00B6038B" w:rsidRPr="000149AC" w14:paraId="61BE0E0C" w14:textId="77777777" w:rsidTr="0003405F">
        <w:trPr>
          <w:trHeight w:val="300"/>
        </w:trPr>
        <w:tc>
          <w:tcPr>
            <w:tcW w:w="1530" w:type="dxa"/>
            <w:tcBorders>
              <w:top w:val="single" w:sz="6" w:space="0" w:color="auto"/>
              <w:left w:val="single" w:sz="6" w:space="0" w:color="auto"/>
              <w:bottom w:val="single" w:sz="6" w:space="0" w:color="auto"/>
              <w:right w:val="single" w:sz="6" w:space="0" w:color="auto"/>
            </w:tcBorders>
            <w:hideMark/>
          </w:tcPr>
          <w:p w14:paraId="0D895DAE" w14:textId="77777777" w:rsidR="00B6038B" w:rsidRPr="000149AC" w:rsidRDefault="00B6038B" w:rsidP="0003405F">
            <w:pPr>
              <w:textAlignment w:val="baseline"/>
              <w:rPr>
                <w:color w:val="000000" w:themeColor="text1"/>
              </w:rPr>
            </w:pPr>
            <w:r w:rsidRPr="000149AC">
              <w:rPr>
                <w:color w:val="000000" w:themeColor="text1"/>
              </w:rPr>
              <w:t>A </w:t>
            </w:r>
          </w:p>
        </w:tc>
        <w:tc>
          <w:tcPr>
            <w:tcW w:w="2190" w:type="dxa"/>
            <w:tcBorders>
              <w:top w:val="single" w:sz="6" w:space="0" w:color="auto"/>
              <w:left w:val="single" w:sz="6" w:space="0" w:color="auto"/>
              <w:bottom w:val="single" w:sz="6" w:space="0" w:color="auto"/>
              <w:right w:val="single" w:sz="6" w:space="0" w:color="auto"/>
            </w:tcBorders>
            <w:hideMark/>
          </w:tcPr>
          <w:p w14:paraId="69DB93CE" w14:textId="77777777" w:rsidR="00B6038B" w:rsidRPr="000149AC" w:rsidRDefault="00B6038B" w:rsidP="0003405F">
            <w:pPr>
              <w:textAlignment w:val="baseline"/>
              <w:rPr>
                <w:color w:val="000000" w:themeColor="text1"/>
              </w:rPr>
            </w:pPr>
            <w:r w:rsidRPr="000149AC">
              <w:rPr>
                <w:color w:val="000000" w:themeColor="text1"/>
              </w:rPr>
              <w:t>Excellent </w:t>
            </w:r>
          </w:p>
        </w:tc>
        <w:tc>
          <w:tcPr>
            <w:tcW w:w="1605" w:type="dxa"/>
            <w:tcBorders>
              <w:top w:val="single" w:sz="6" w:space="0" w:color="auto"/>
              <w:left w:val="single" w:sz="6" w:space="0" w:color="auto"/>
              <w:bottom w:val="single" w:sz="6" w:space="0" w:color="auto"/>
              <w:right w:val="single" w:sz="6" w:space="0" w:color="auto"/>
            </w:tcBorders>
            <w:hideMark/>
          </w:tcPr>
          <w:p w14:paraId="27C23D80" w14:textId="77777777" w:rsidR="00B6038B" w:rsidRPr="000149AC" w:rsidRDefault="00B6038B" w:rsidP="0003405F">
            <w:pPr>
              <w:textAlignment w:val="baseline"/>
              <w:rPr>
                <w:color w:val="000000" w:themeColor="text1"/>
              </w:rPr>
            </w:pPr>
            <w:r w:rsidRPr="000149AC">
              <w:rPr>
                <w:color w:val="000000" w:themeColor="text1"/>
              </w:rPr>
              <w:t>4.00 </w:t>
            </w:r>
          </w:p>
        </w:tc>
      </w:tr>
      <w:tr w:rsidR="00B6038B" w:rsidRPr="000149AC" w14:paraId="3EE858EE" w14:textId="77777777" w:rsidTr="0003405F">
        <w:trPr>
          <w:trHeight w:val="300"/>
        </w:trPr>
        <w:tc>
          <w:tcPr>
            <w:tcW w:w="1530" w:type="dxa"/>
            <w:tcBorders>
              <w:top w:val="single" w:sz="6" w:space="0" w:color="auto"/>
              <w:left w:val="single" w:sz="6" w:space="0" w:color="auto"/>
              <w:bottom w:val="single" w:sz="6" w:space="0" w:color="auto"/>
              <w:right w:val="single" w:sz="6" w:space="0" w:color="auto"/>
            </w:tcBorders>
            <w:hideMark/>
          </w:tcPr>
          <w:p w14:paraId="532DC530" w14:textId="77777777" w:rsidR="00B6038B" w:rsidRPr="000149AC" w:rsidRDefault="00B6038B" w:rsidP="0003405F">
            <w:pPr>
              <w:textAlignment w:val="baseline"/>
              <w:rPr>
                <w:color w:val="000000" w:themeColor="text1"/>
              </w:rPr>
            </w:pPr>
            <w:r w:rsidRPr="000149AC">
              <w:rPr>
                <w:color w:val="000000" w:themeColor="text1"/>
              </w:rPr>
              <w:t>B </w:t>
            </w:r>
          </w:p>
        </w:tc>
        <w:tc>
          <w:tcPr>
            <w:tcW w:w="2190" w:type="dxa"/>
            <w:tcBorders>
              <w:top w:val="single" w:sz="6" w:space="0" w:color="auto"/>
              <w:left w:val="single" w:sz="6" w:space="0" w:color="auto"/>
              <w:bottom w:val="single" w:sz="6" w:space="0" w:color="auto"/>
              <w:right w:val="single" w:sz="6" w:space="0" w:color="auto"/>
            </w:tcBorders>
            <w:hideMark/>
          </w:tcPr>
          <w:p w14:paraId="1DF2B2AF" w14:textId="77777777" w:rsidR="00B6038B" w:rsidRPr="000149AC" w:rsidRDefault="00B6038B" w:rsidP="0003405F">
            <w:pPr>
              <w:textAlignment w:val="baseline"/>
              <w:rPr>
                <w:color w:val="000000" w:themeColor="text1"/>
              </w:rPr>
            </w:pPr>
            <w:r w:rsidRPr="000149AC">
              <w:rPr>
                <w:color w:val="000000" w:themeColor="text1"/>
              </w:rPr>
              <w:t>Good </w:t>
            </w:r>
          </w:p>
        </w:tc>
        <w:tc>
          <w:tcPr>
            <w:tcW w:w="1605" w:type="dxa"/>
            <w:tcBorders>
              <w:top w:val="single" w:sz="6" w:space="0" w:color="auto"/>
              <w:left w:val="single" w:sz="6" w:space="0" w:color="auto"/>
              <w:bottom w:val="single" w:sz="6" w:space="0" w:color="auto"/>
              <w:right w:val="single" w:sz="6" w:space="0" w:color="auto"/>
            </w:tcBorders>
            <w:hideMark/>
          </w:tcPr>
          <w:p w14:paraId="02BD9ACD" w14:textId="77777777" w:rsidR="00B6038B" w:rsidRPr="000149AC" w:rsidRDefault="00B6038B" w:rsidP="0003405F">
            <w:pPr>
              <w:textAlignment w:val="baseline"/>
              <w:rPr>
                <w:color w:val="000000" w:themeColor="text1"/>
              </w:rPr>
            </w:pPr>
            <w:r w:rsidRPr="000149AC">
              <w:rPr>
                <w:color w:val="000000" w:themeColor="text1"/>
              </w:rPr>
              <w:t>3.00 </w:t>
            </w:r>
          </w:p>
        </w:tc>
      </w:tr>
      <w:tr w:rsidR="00B6038B" w:rsidRPr="000149AC" w14:paraId="7C1145AA" w14:textId="77777777" w:rsidTr="0003405F">
        <w:trPr>
          <w:trHeight w:val="300"/>
        </w:trPr>
        <w:tc>
          <w:tcPr>
            <w:tcW w:w="1530" w:type="dxa"/>
            <w:tcBorders>
              <w:top w:val="single" w:sz="6" w:space="0" w:color="auto"/>
              <w:left w:val="single" w:sz="6" w:space="0" w:color="auto"/>
              <w:bottom w:val="single" w:sz="6" w:space="0" w:color="auto"/>
              <w:right w:val="single" w:sz="6" w:space="0" w:color="auto"/>
            </w:tcBorders>
            <w:hideMark/>
          </w:tcPr>
          <w:p w14:paraId="72A86D9D" w14:textId="77777777" w:rsidR="00B6038B" w:rsidRPr="000149AC" w:rsidRDefault="00B6038B" w:rsidP="0003405F">
            <w:pPr>
              <w:textAlignment w:val="baseline"/>
              <w:rPr>
                <w:color w:val="000000" w:themeColor="text1"/>
              </w:rPr>
            </w:pPr>
            <w:r w:rsidRPr="000149AC">
              <w:rPr>
                <w:color w:val="000000" w:themeColor="text1"/>
              </w:rPr>
              <w:t>C </w:t>
            </w:r>
          </w:p>
        </w:tc>
        <w:tc>
          <w:tcPr>
            <w:tcW w:w="2190" w:type="dxa"/>
            <w:tcBorders>
              <w:top w:val="single" w:sz="6" w:space="0" w:color="auto"/>
              <w:left w:val="single" w:sz="6" w:space="0" w:color="auto"/>
              <w:bottom w:val="single" w:sz="6" w:space="0" w:color="auto"/>
              <w:right w:val="single" w:sz="6" w:space="0" w:color="auto"/>
            </w:tcBorders>
            <w:hideMark/>
          </w:tcPr>
          <w:p w14:paraId="428217FF" w14:textId="77777777" w:rsidR="00B6038B" w:rsidRPr="000149AC" w:rsidRDefault="00B6038B" w:rsidP="0003405F">
            <w:pPr>
              <w:textAlignment w:val="baseline"/>
              <w:rPr>
                <w:color w:val="000000" w:themeColor="text1"/>
              </w:rPr>
            </w:pPr>
            <w:r w:rsidRPr="000149AC">
              <w:rPr>
                <w:color w:val="000000" w:themeColor="text1"/>
              </w:rPr>
              <w:t>Satisfactory </w:t>
            </w:r>
          </w:p>
        </w:tc>
        <w:tc>
          <w:tcPr>
            <w:tcW w:w="1605" w:type="dxa"/>
            <w:tcBorders>
              <w:top w:val="single" w:sz="6" w:space="0" w:color="auto"/>
              <w:left w:val="single" w:sz="6" w:space="0" w:color="auto"/>
              <w:bottom w:val="single" w:sz="6" w:space="0" w:color="auto"/>
              <w:right w:val="single" w:sz="6" w:space="0" w:color="auto"/>
            </w:tcBorders>
            <w:hideMark/>
          </w:tcPr>
          <w:p w14:paraId="13DF6423" w14:textId="77777777" w:rsidR="00B6038B" w:rsidRPr="000149AC" w:rsidRDefault="00B6038B" w:rsidP="0003405F">
            <w:pPr>
              <w:textAlignment w:val="baseline"/>
              <w:rPr>
                <w:color w:val="000000" w:themeColor="text1"/>
              </w:rPr>
            </w:pPr>
            <w:r w:rsidRPr="000149AC">
              <w:rPr>
                <w:color w:val="000000" w:themeColor="text1"/>
              </w:rPr>
              <w:t>2.00 </w:t>
            </w:r>
          </w:p>
        </w:tc>
      </w:tr>
      <w:tr w:rsidR="00B6038B" w:rsidRPr="000149AC" w14:paraId="142CDA03" w14:textId="77777777" w:rsidTr="0003405F">
        <w:trPr>
          <w:trHeight w:val="300"/>
        </w:trPr>
        <w:tc>
          <w:tcPr>
            <w:tcW w:w="1530" w:type="dxa"/>
            <w:tcBorders>
              <w:top w:val="single" w:sz="6" w:space="0" w:color="auto"/>
              <w:left w:val="single" w:sz="6" w:space="0" w:color="auto"/>
              <w:bottom w:val="single" w:sz="6" w:space="0" w:color="auto"/>
              <w:right w:val="single" w:sz="6" w:space="0" w:color="auto"/>
            </w:tcBorders>
            <w:hideMark/>
          </w:tcPr>
          <w:p w14:paraId="3DAA7861" w14:textId="77777777" w:rsidR="00B6038B" w:rsidRPr="000149AC" w:rsidRDefault="00B6038B" w:rsidP="0003405F">
            <w:pPr>
              <w:textAlignment w:val="baseline"/>
              <w:rPr>
                <w:color w:val="000000" w:themeColor="text1"/>
              </w:rPr>
            </w:pPr>
            <w:r w:rsidRPr="000149AC">
              <w:rPr>
                <w:color w:val="000000" w:themeColor="text1"/>
              </w:rPr>
              <w:lastRenderedPageBreak/>
              <w:t>D </w:t>
            </w:r>
          </w:p>
        </w:tc>
        <w:tc>
          <w:tcPr>
            <w:tcW w:w="2190" w:type="dxa"/>
            <w:tcBorders>
              <w:top w:val="single" w:sz="6" w:space="0" w:color="auto"/>
              <w:left w:val="single" w:sz="6" w:space="0" w:color="auto"/>
              <w:bottom w:val="single" w:sz="6" w:space="0" w:color="auto"/>
              <w:right w:val="single" w:sz="6" w:space="0" w:color="auto"/>
            </w:tcBorders>
            <w:hideMark/>
          </w:tcPr>
          <w:p w14:paraId="4FD8F130" w14:textId="77777777" w:rsidR="00B6038B" w:rsidRPr="000149AC" w:rsidRDefault="00B6038B" w:rsidP="0003405F">
            <w:pPr>
              <w:textAlignment w:val="baseline"/>
              <w:rPr>
                <w:color w:val="000000" w:themeColor="text1"/>
              </w:rPr>
            </w:pPr>
            <w:r w:rsidRPr="000149AC">
              <w:rPr>
                <w:color w:val="000000" w:themeColor="text1"/>
              </w:rPr>
              <w:t>Passing </w:t>
            </w:r>
          </w:p>
        </w:tc>
        <w:tc>
          <w:tcPr>
            <w:tcW w:w="1605" w:type="dxa"/>
            <w:tcBorders>
              <w:top w:val="single" w:sz="6" w:space="0" w:color="auto"/>
              <w:left w:val="single" w:sz="6" w:space="0" w:color="auto"/>
              <w:bottom w:val="single" w:sz="6" w:space="0" w:color="auto"/>
              <w:right w:val="single" w:sz="6" w:space="0" w:color="auto"/>
            </w:tcBorders>
            <w:hideMark/>
          </w:tcPr>
          <w:p w14:paraId="50A99102" w14:textId="77777777" w:rsidR="00B6038B" w:rsidRPr="000149AC" w:rsidRDefault="00B6038B" w:rsidP="0003405F">
            <w:pPr>
              <w:textAlignment w:val="baseline"/>
              <w:rPr>
                <w:color w:val="000000" w:themeColor="text1"/>
              </w:rPr>
            </w:pPr>
            <w:r w:rsidRPr="000149AC">
              <w:rPr>
                <w:color w:val="000000" w:themeColor="text1"/>
              </w:rPr>
              <w:t>1.00 </w:t>
            </w:r>
          </w:p>
        </w:tc>
      </w:tr>
      <w:tr w:rsidR="00B6038B" w:rsidRPr="000149AC" w14:paraId="2EB4B8D0" w14:textId="77777777" w:rsidTr="0003405F">
        <w:trPr>
          <w:trHeight w:val="300"/>
        </w:trPr>
        <w:tc>
          <w:tcPr>
            <w:tcW w:w="1530" w:type="dxa"/>
            <w:tcBorders>
              <w:top w:val="single" w:sz="6" w:space="0" w:color="auto"/>
              <w:left w:val="single" w:sz="6" w:space="0" w:color="auto"/>
              <w:bottom w:val="single" w:sz="6" w:space="0" w:color="auto"/>
              <w:right w:val="single" w:sz="6" w:space="0" w:color="auto"/>
            </w:tcBorders>
            <w:hideMark/>
          </w:tcPr>
          <w:p w14:paraId="17B4683A" w14:textId="77777777" w:rsidR="00B6038B" w:rsidRPr="000149AC" w:rsidRDefault="00B6038B" w:rsidP="0003405F">
            <w:pPr>
              <w:textAlignment w:val="baseline"/>
              <w:rPr>
                <w:color w:val="000000" w:themeColor="text1"/>
              </w:rPr>
            </w:pPr>
            <w:r w:rsidRPr="000149AC">
              <w:rPr>
                <w:color w:val="000000" w:themeColor="text1"/>
              </w:rPr>
              <w:t>F </w:t>
            </w:r>
          </w:p>
        </w:tc>
        <w:tc>
          <w:tcPr>
            <w:tcW w:w="2190" w:type="dxa"/>
            <w:tcBorders>
              <w:top w:val="single" w:sz="6" w:space="0" w:color="auto"/>
              <w:left w:val="single" w:sz="6" w:space="0" w:color="auto"/>
              <w:bottom w:val="single" w:sz="6" w:space="0" w:color="auto"/>
              <w:right w:val="single" w:sz="6" w:space="0" w:color="auto"/>
            </w:tcBorders>
            <w:hideMark/>
          </w:tcPr>
          <w:p w14:paraId="7F0F4951" w14:textId="77777777" w:rsidR="00B6038B" w:rsidRPr="000149AC" w:rsidRDefault="00B6038B" w:rsidP="0003405F">
            <w:pPr>
              <w:textAlignment w:val="baseline"/>
              <w:rPr>
                <w:color w:val="000000" w:themeColor="text1"/>
              </w:rPr>
            </w:pPr>
            <w:r w:rsidRPr="000149AC">
              <w:rPr>
                <w:color w:val="000000" w:themeColor="text1"/>
              </w:rPr>
              <w:t>Failure </w:t>
            </w:r>
          </w:p>
        </w:tc>
        <w:tc>
          <w:tcPr>
            <w:tcW w:w="1605" w:type="dxa"/>
            <w:tcBorders>
              <w:top w:val="single" w:sz="6" w:space="0" w:color="auto"/>
              <w:left w:val="single" w:sz="6" w:space="0" w:color="auto"/>
              <w:bottom w:val="single" w:sz="6" w:space="0" w:color="auto"/>
              <w:right w:val="single" w:sz="6" w:space="0" w:color="auto"/>
            </w:tcBorders>
            <w:hideMark/>
          </w:tcPr>
          <w:p w14:paraId="087C96E0" w14:textId="77777777" w:rsidR="00B6038B" w:rsidRPr="000149AC" w:rsidRDefault="00B6038B" w:rsidP="0003405F">
            <w:pPr>
              <w:textAlignment w:val="baseline"/>
              <w:rPr>
                <w:color w:val="000000" w:themeColor="text1"/>
              </w:rPr>
            </w:pPr>
            <w:r w:rsidRPr="000149AC">
              <w:rPr>
                <w:color w:val="000000" w:themeColor="text1"/>
              </w:rPr>
              <w:t>0.00 </w:t>
            </w:r>
          </w:p>
        </w:tc>
      </w:tr>
      <w:tr w:rsidR="00B6038B" w:rsidRPr="000149AC" w14:paraId="3C5C5D3B" w14:textId="77777777" w:rsidTr="0003405F">
        <w:trPr>
          <w:trHeight w:val="300"/>
        </w:trPr>
        <w:tc>
          <w:tcPr>
            <w:tcW w:w="1530" w:type="dxa"/>
            <w:tcBorders>
              <w:top w:val="single" w:sz="6" w:space="0" w:color="auto"/>
              <w:left w:val="single" w:sz="6" w:space="0" w:color="auto"/>
              <w:bottom w:val="single" w:sz="6" w:space="0" w:color="auto"/>
              <w:right w:val="single" w:sz="6" w:space="0" w:color="auto"/>
            </w:tcBorders>
            <w:hideMark/>
          </w:tcPr>
          <w:p w14:paraId="6622C832" w14:textId="77777777" w:rsidR="00B6038B" w:rsidRPr="000149AC" w:rsidRDefault="00B6038B" w:rsidP="0003405F">
            <w:pPr>
              <w:textAlignment w:val="baseline"/>
              <w:rPr>
                <w:color w:val="000000" w:themeColor="text1"/>
              </w:rPr>
            </w:pPr>
            <w:r w:rsidRPr="000149AC">
              <w:rPr>
                <w:color w:val="000000" w:themeColor="text1"/>
              </w:rPr>
              <w:t>S </w:t>
            </w:r>
          </w:p>
        </w:tc>
        <w:tc>
          <w:tcPr>
            <w:tcW w:w="2190" w:type="dxa"/>
            <w:tcBorders>
              <w:top w:val="single" w:sz="6" w:space="0" w:color="auto"/>
              <w:left w:val="single" w:sz="6" w:space="0" w:color="auto"/>
              <w:bottom w:val="single" w:sz="6" w:space="0" w:color="auto"/>
              <w:right w:val="single" w:sz="6" w:space="0" w:color="auto"/>
            </w:tcBorders>
            <w:hideMark/>
          </w:tcPr>
          <w:p w14:paraId="5F670EB0" w14:textId="77777777" w:rsidR="00B6038B" w:rsidRPr="000149AC" w:rsidRDefault="00B6038B" w:rsidP="0003405F">
            <w:pPr>
              <w:textAlignment w:val="baseline"/>
              <w:rPr>
                <w:color w:val="000000" w:themeColor="text1"/>
              </w:rPr>
            </w:pPr>
            <w:r w:rsidRPr="000149AC">
              <w:rPr>
                <w:color w:val="000000" w:themeColor="text1"/>
              </w:rPr>
              <w:t>Satisfactory </w:t>
            </w:r>
          </w:p>
        </w:tc>
        <w:tc>
          <w:tcPr>
            <w:tcW w:w="1605" w:type="dxa"/>
            <w:tcBorders>
              <w:top w:val="single" w:sz="6" w:space="0" w:color="auto"/>
              <w:left w:val="single" w:sz="6" w:space="0" w:color="auto"/>
              <w:bottom w:val="single" w:sz="6" w:space="0" w:color="auto"/>
              <w:right w:val="single" w:sz="6" w:space="0" w:color="auto"/>
            </w:tcBorders>
            <w:hideMark/>
          </w:tcPr>
          <w:p w14:paraId="0FAB5EB1" w14:textId="77777777" w:rsidR="00B6038B" w:rsidRPr="000149AC" w:rsidRDefault="00B6038B" w:rsidP="0003405F">
            <w:pPr>
              <w:textAlignment w:val="baseline"/>
              <w:rPr>
                <w:color w:val="000000" w:themeColor="text1"/>
              </w:rPr>
            </w:pPr>
            <w:r w:rsidRPr="000149AC">
              <w:rPr>
                <w:color w:val="000000" w:themeColor="text1"/>
              </w:rPr>
              <w:t>0.00 </w:t>
            </w:r>
          </w:p>
        </w:tc>
      </w:tr>
      <w:tr w:rsidR="00B6038B" w:rsidRPr="000149AC" w14:paraId="354AF69E" w14:textId="77777777" w:rsidTr="0003405F">
        <w:trPr>
          <w:trHeight w:val="300"/>
        </w:trPr>
        <w:tc>
          <w:tcPr>
            <w:tcW w:w="1530" w:type="dxa"/>
            <w:tcBorders>
              <w:top w:val="single" w:sz="6" w:space="0" w:color="auto"/>
              <w:left w:val="single" w:sz="6" w:space="0" w:color="auto"/>
              <w:bottom w:val="single" w:sz="6" w:space="0" w:color="auto"/>
              <w:right w:val="single" w:sz="6" w:space="0" w:color="auto"/>
            </w:tcBorders>
            <w:hideMark/>
          </w:tcPr>
          <w:p w14:paraId="3E716B5D" w14:textId="77777777" w:rsidR="00B6038B" w:rsidRPr="000149AC" w:rsidRDefault="00B6038B" w:rsidP="0003405F">
            <w:pPr>
              <w:textAlignment w:val="baseline"/>
              <w:rPr>
                <w:color w:val="000000" w:themeColor="text1"/>
              </w:rPr>
            </w:pPr>
            <w:r w:rsidRPr="000149AC">
              <w:rPr>
                <w:color w:val="000000" w:themeColor="text1"/>
              </w:rPr>
              <w:t>U </w:t>
            </w:r>
          </w:p>
        </w:tc>
        <w:tc>
          <w:tcPr>
            <w:tcW w:w="2190" w:type="dxa"/>
            <w:tcBorders>
              <w:top w:val="single" w:sz="6" w:space="0" w:color="auto"/>
              <w:left w:val="single" w:sz="6" w:space="0" w:color="auto"/>
              <w:bottom w:val="single" w:sz="6" w:space="0" w:color="auto"/>
              <w:right w:val="single" w:sz="6" w:space="0" w:color="auto"/>
            </w:tcBorders>
            <w:hideMark/>
          </w:tcPr>
          <w:p w14:paraId="20309AD7" w14:textId="77777777" w:rsidR="00B6038B" w:rsidRPr="000149AC" w:rsidRDefault="00B6038B" w:rsidP="0003405F">
            <w:pPr>
              <w:textAlignment w:val="baseline"/>
              <w:rPr>
                <w:color w:val="000000" w:themeColor="text1"/>
              </w:rPr>
            </w:pPr>
            <w:r w:rsidRPr="000149AC">
              <w:rPr>
                <w:color w:val="000000" w:themeColor="text1"/>
              </w:rPr>
              <w:t>Unsatisfactory   </w:t>
            </w:r>
          </w:p>
        </w:tc>
        <w:tc>
          <w:tcPr>
            <w:tcW w:w="1605" w:type="dxa"/>
            <w:tcBorders>
              <w:top w:val="single" w:sz="6" w:space="0" w:color="auto"/>
              <w:left w:val="single" w:sz="6" w:space="0" w:color="auto"/>
              <w:bottom w:val="single" w:sz="6" w:space="0" w:color="auto"/>
              <w:right w:val="single" w:sz="6" w:space="0" w:color="auto"/>
            </w:tcBorders>
            <w:hideMark/>
          </w:tcPr>
          <w:p w14:paraId="03B0EB99" w14:textId="77777777" w:rsidR="00B6038B" w:rsidRPr="000149AC" w:rsidRDefault="00B6038B" w:rsidP="0003405F">
            <w:pPr>
              <w:textAlignment w:val="baseline"/>
              <w:rPr>
                <w:color w:val="000000" w:themeColor="text1"/>
              </w:rPr>
            </w:pPr>
            <w:r w:rsidRPr="000149AC">
              <w:rPr>
                <w:color w:val="000000" w:themeColor="text1"/>
              </w:rPr>
              <w:t>0.00 </w:t>
            </w:r>
          </w:p>
        </w:tc>
      </w:tr>
    </w:tbl>
    <w:p w14:paraId="17E3E16B" w14:textId="77777777" w:rsidR="00B6038B" w:rsidRPr="000149AC" w:rsidRDefault="00B6038B" w:rsidP="00B6038B">
      <w:pPr>
        <w:rPr>
          <w:color w:val="000000" w:themeColor="text1"/>
          <w:shd w:val="clear" w:color="auto" w:fill="FFFFFF"/>
        </w:rPr>
      </w:pPr>
    </w:p>
    <w:p w14:paraId="1C4B8D6E" w14:textId="77777777" w:rsidR="00B6038B" w:rsidRPr="000149AC" w:rsidRDefault="00B6038B" w:rsidP="00B6038B">
      <w:pPr>
        <w:pStyle w:val="paragraph"/>
        <w:spacing w:before="0" w:beforeAutospacing="0" w:after="0" w:afterAutospacing="0"/>
        <w:jc w:val="center"/>
        <w:textAlignment w:val="baseline"/>
        <w:rPr>
          <w:rStyle w:val="eop"/>
          <w:b/>
          <w:bCs/>
          <w:color w:val="000000" w:themeColor="text1"/>
        </w:rPr>
      </w:pPr>
      <w:r w:rsidRPr="000149AC">
        <w:rPr>
          <w:rStyle w:val="normaltextrun"/>
          <w:b/>
          <w:bCs/>
          <w:color w:val="000000" w:themeColor="text1"/>
        </w:rPr>
        <w:t>Readmission to the University after Dismissal </w:t>
      </w:r>
    </w:p>
    <w:p w14:paraId="197D7A59" w14:textId="77777777" w:rsidR="00B6038B" w:rsidRPr="000149AC" w:rsidRDefault="00B6038B">
      <w:pPr>
        <w:pStyle w:val="paragraph"/>
        <w:numPr>
          <w:ilvl w:val="0"/>
          <w:numId w:val="59"/>
        </w:numPr>
        <w:spacing w:before="0" w:beforeAutospacing="0" w:after="0" w:afterAutospacing="0"/>
        <w:textAlignment w:val="baseline"/>
        <w:rPr>
          <w:rStyle w:val="eop"/>
          <w:color w:val="000000" w:themeColor="text1"/>
        </w:rPr>
      </w:pPr>
      <w:r w:rsidRPr="000149AC">
        <w:rPr>
          <w:rStyle w:val="normaltextrun"/>
          <w:color w:val="000000" w:themeColor="text1"/>
        </w:rPr>
        <w:t>After the first academic dismissal, a student may be considered for readmission after an absence of one semester; summer counts as a semester. A dismissed student must apply for readmission through the Office of Undergraduate Admissions before posted deadlines.</w:t>
      </w:r>
    </w:p>
    <w:p w14:paraId="7DCB6372" w14:textId="77777777" w:rsidR="00B6038B" w:rsidRPr="000149AC" w:rsidRDefault="00B6038B">
      <w:pPr>
        <w:pStyle w:val="paragraph"/>
        <w:numPr>
          <w:ilvl w:val="0"/>
          <w:numId w:val="59"/>
        </w:numPr>
        <w:spacing w:before="0" w:beforeAutospacing="0" w:after="0" w:afterAutospacing="0"/>
        <w:textAlignment w:val="baseline"/>
        <w:rPr>
          <w:rStyle w:val="eop"/>
          <w:color w:val="000000" w:themeColor="text1"/>
        </w:rPr>
      </w:pPr>
      <w:r w:rsidRPr="000149AC">
        <w:rPr>
          <w:rStyle w:val="normaltextrun"/>
          <w:color w:val="000000" w:themeColor="text1"/>
        </w:rPr>
        <w:t>After the second academic dismissal, a student may be considered for readmission after an absence of one calendar year from the end of the semester for which the second dismissal occurred. A dismissed student must apply for readmission through the Office of Undergraduate Admissions before posted deadlines.</w:t>
      </w:r>
      <w:r w:rsidRPr="000149AC">
        <w:rPr>
          <w:rStyle w:val="eop"/>
          <w:color w:val="000000" w:themeColor="text1"/>
        </w:rPr>
        <w:t> </w:t>
      </w:r>
    </w:p>
    <w:p w14:paraId="7EB318AD" w14:textId="77777777" w:rsidR="00B6038B" w:rsidRPr="000149AC" w:rsidRDefault="00B6038B">
      <w:pPr>
        <w:pStyle w:val="paragraph"/>
        <w:numPr>
          <w:ilvl w:val="0"/>
          <w:numId w:val="59"/>
        </w:numPr>
        <w:spacing w:before="0" w:beforeAutospacing="0" w:after="0" w:afterAutospacing="0"/>
        <w:textAlignment w:val="baseline"/>
        <w:rPr>
          <w:rStyle w:val="normaltextrun"/>
          <w:color w:val="000000" w:themeColor="text1"/>
        </w:rPr>
      </w:pPr>
      <w:r w:rsidRPr="000149AC">
        <w:rPr>
          <w:rStyle w:val="normaltextrun"/>
          <w:color w:val="000000" w:themeColor="text1"/>
        </w:rPr>
        <w:t>After the third academic dismissal, the student will no longer be eligible for readmission without the approval of the University Academic Standing Committee.</w:t>
      </w:r>
    </w:p>
    <w:p w14:paraId="37C6A640" w14:textId="77777777" w:rsidR="00B6038B" w:rsidRPr="000149AC" w:rsidRDefault="00B6038B">
      <w:pPr>
        <w:pStyle w:val="paragraph"/>
        <w:numPr>
          <w:ilvl w:val="0"/>
          <w:numId w:val="59"/>
        </w:numPr>
        <w:spacing w:before="0" w:beforeAutospacing="0" w:after="0" w:afterAutospacing="0"/>
        <w:textAlignment w:val="baseline"/>
        <w:rPr>
          <w:rStyle w:val="eop"/>
          <w:color w:val="000000" w:themeColor="text1"/>
        </w:rPr>
      </w:pPr>
      <w:r w:rsidRPr="000149AC">
        <w:rPr>
          <w:rStyle w:val="normaltextrun"/>
          <w:color w:val="000000" w:themeColor="text1"/>
        </w:rPr>
        <w:t>Any exceptions to this policy must be appealed to and approved by the University Academic Standing Committee. Information on academic appeals is available on the </w:t>
      </w:r>
      <w:hyperlink r:id="rId190">
        <w:r w:rsidRPr="000149AC">
          <w:rPr>
            <w:rStyle w:val="normaltextrun"/>
            <w:color w:val="000000" w:themeColor="text1"/>
          </w:rPr>
          <w:t>Office of the Registrar’s website</w:t>
        </w:r>
      </w:hyperlink>
      <w:r w:rsidRPr="000149AC">
        <w:rPr>
          <w:rStyle w:val="normaltextrun"/>
          <w:color w:val="000000" w:themeColor="text1"/>
        </w:rPr>
        <w:t>.</w:t>
      </w:r>
    </w:p>
    <w:p w14:paraId="5AE4B366" w14:textId="77777777" w:rsidR="00B6038B" w:rsidRPr="000149AC" w:rsidRDefault="00B6038B" w:rsidP="00B6038B">
      <w:pPr>
        <w:pStyle w:val="paragraph"/>
        <w:spacing w:before="0" w:beforeAutospacing="0" w:after="0" w:afterAutospacing="0"/>
        <w:ind w:left="720" w:hanging="180"/>
        <w:textAlignment w:val="baseline"/>
        <w:rPr>
          <w:color w:val="000000" w:themeColor="text1"/>
        </w:rPr>
      </w:pPr>
    </w:p>
    <w:p w14:paraId="12C33B35" w14:textId="77777777" w:rsidR="00B6038B" w:rsidRPr="000149AC" w:rsidRDefault="00B6038B" w:rsidP="00B6038B">
      <w:pPr>
        <w:pStyle w:val="paragraph"/>
        <w:spacing w:before="0" w:beforeAutospacing="0" w:after="0" w:afterAutospacing="0"/>
        <w:ind w:left="720"/>
        <w:jc w:val="center"/>
        <w:textAlignment w:val="baseline"/>
        <w:rPr>
          <w:color w:val="000000" w:themeColor="text1"/>
        </w:rPr>
      </w:pPr>
      <w:r w:rsidRPr="000149AC">
        <w:rPr>
          <w:rStyle w:val="normaltextrun"/>
          <w:b/>
          <w:bCs/>
          <w:color w:val="000000" w:themeColor="text1"/>
        </w:rPr>
        <w:t>Academic Renewal</w:t>
      </w:r>
    </w:p>
    <w:p w14:paraId="66C309FD" w14:textId="77777777" w:rsidR="00B6038B" w:rsidRPr="000149AC" w:rsidRDefault="00B6038B">
      <w:pPr>
        <w:pStyle w:val="paragraph"/>
        <w:numPr>
          <w:ilvl w:val="0"/>
          <w:numId w:val="60"/>
        </w:numPr>
        <w:spacing w:before="0" w:beforeAutospacing="0" w:after="0" w:afterAutospacing="0"/>
        <w:textAlignment w:val="baseline"/>
        <w:rPr>
          <w:rStyle w:val="eop"/>
          <w:color w:val="000000" w:themeColor="text1"/>
        </w:rPr>
      </w:pPr>
      <w:r w:rsidRPr="000149AC">
        <w:rPr>
          <w:rStyle w:val="normaltextrun"/>
          <w:color w:val="000000" w:themeColor="text1"/>
        </w:rPr>
        <w:t>An undergraduate student who was readmitted to KSU after a period of absence of three calendar years or longer is eligible for Academic Renewal. The institutional GPA may be restarted by petitioning the Office of the Registrar for an Academic Renewal. </w:t>
      </w:r>
    </w:p>
    <w:p w14:paraId="63630F6A" w14:textId="77777777" w:rsidR="00B6038B" w:rsidRPr="000149AC" w:rsidRDefault="00B6038B">
      <w:pPr>
        <w:pStyle w:val="paragraph"/>
        <w:numPr>
          <w:ilvl w:val="0"/>
          <w:numId w:val="60"/>
        </w:numPr>
        <w:spacing w:before="0" w:beforeAutospacing="0" w:after="0" w:afterAutospacing="0"/>
        <w:textAlignment w:val="baseline"/>
        <w:rPr>
          <w:rStyle w:val="eop"/>
          <w:color w:val="000000" w:themeColor="text1"/>
        </w:rPr>
      </w:pPr>
      <w:r w:rsidRPr="000149AC">
        <w:rPr>
          <w:rStyle w:val="normaltextrun"/>
          <w:color w:val="000000" w:themeColor="text1"/>
        </w:rPr>
        <w:t>The institutional GPA is used to determine academic standing (probation or dismissal), eligibility for program admission, and with some restrictions, eligibility for graduation and honors. Courses completed before Academic Renewal was granted do not count toward residency requirements for graduation or honors. </w:t>
      </w:r>
    </w:p>
    <w:p w14:paraId="6A5353E9" w14:textId="77777777" w:rsidR="00B6038B" w:rsidRPr="000149AC" w:rsidRDefault="00B6038B">
      <w:pPr>
        <w:pStyle w:val="paragraph"/>
        <w:numPr>
          <w:ilvl w:val="0"/>
          <w:numId w:val="60"/>
        </w:numPr>
        <w:spacing w:before="0" w:beforeAutospacing="0" w:after="0" w:afterAutospacing="0"/>
        <w:textAlignment w:val="baseline"/>
        <w:rPr>
          <w:rStyle w:val="eop"/>
          <w:color w:val="000000" w:themeColor="text1"/>
        </w:rPr>
      </w:pPr>
      <w:r w:rsidRPr="000149AC">
        <w:rPr>
          <w:rStyle w:val="normaltextrun"/>
          <w:color w:val="000000" w:themeColor="text1"/>
        </w:rPr>
        <w:t>A student requesting Academic Renewal must contact the Office of the Registrar to complete the Academic Renewal Request Form. The request must be submitted within one calendar year of the first day of classes of the student’s first semester of reenrollment. </w:t>
      </w:r>
    </w:p>
    <w:p w14:paraId="19C6FBE5" w14:textId="77777777" w:rsidR="00B6038B" w:rsidRPr="000149AC" w:rsidRDefault="00B6038B">
      <w:pPr>
        <w:pStyle w:val="paragraph"/>
        <w:numPr>
          <w:ilvl w:val="0"/>
          <w:numId w:val="60"/>
        </w:numPr>
        <w:spacing w:before="0" w:beforeAutospacing="0" w:after="0" w:afterAutospacing="0"/>
        <w:textAlignment w:val="baseline"/>
        <w:rPr>
          <w:rStyle w:val="eop"/>
          <w:color w:val="000000" w:themeColor="text1"/>
        </w:rPr>
      </w:pPr>
      <w:r w:rsidRPr="000149AC">
        <w:rPr>
          <w:rStyle w:val="normaltextrun"/>
          <w:color w:val="000000" w:themeColor="text1"/>
        </w:rPr>
        <w:t>A student can be granted Academic Renewal status only one time within the USG system. Once granted, the petition for Academic Renewal cannot be rescinded.</w:t>
      </w:r>
    </w:p>
    <w:p w14:paraId="01BA4967"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29E9349"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KSU policy for Students' Rights and Responsibilities, including policy on the Grievance Processes, is found in the </w:t>
      </w:r>
      <w:hyperlink r:id="rId191">
        <w:r w:rsidRPr="000149AC">
          <w:rPr>
            <w:rStyle w:val="normaltextrun"/>
            <w:color w:val="000000" w:themeColor="text1"/>
            <w:u w:val="single"/>
          </w:rPr>
          <w:t>2025-2026 Student Handbook. </w:t>
        </w:r>
      </w:hyperlink>
    </w:p>
    <w:p w14:paraId="7885516D"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2D91C7BF"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hyperlink r:id="rId192" w:anchor="grievance">
        <w:r w:rsidRPr="000149AC">
          <w:rPr>
            <w:rStyle w:val="normaltextrun"/>
            <w:color w:val="000000" w:themeColor="text1"/>
            <w:u w:val="single"/>
          </w:rPr>
          <w:t>Grievance Procedures for Students</w:t>
        </w:r>
      </w:hyperlink>
      <w:r w:rsidRPr="000149AC">
        <w:rPr>
          <w:rStyle w:val="normaltextrun"/>
          <w:color w:val="000000" w:themeColor="text1"/>
          <w:u w:val="single"/>
        </w:rPr>
        <w:t> - </w:t>
      </w:r>
      <w:r w:rsidRPr="000149AC">
        <w:rPr>
          <w:rStyle w:val="normaltextrun"/>
          <w:color w:val="000000" w:themeColor="text1"/>
        </w:rPr>
        <w:t>There are numerous avenues through which students can pursue redress of grievances. Students are encouraged to always begin with informal resolution directly with the individual and/or office with whom the student has a grievance. If an informal resolution cannot be reached, the student may contact the supervisor of the individual and/or the office. If the office has provided specific guidelines for filing a grievance, the student should follow those established guidelines.  It is always best to express concerns in writing (typically via email) , and the email must come directly from the student’s KSU email account.</w:t>
      </w:r>
    </w:p>
    <w:p w14:paraId="4CA8BBAF" w14:textId="77777777" w:rsidR="00B6038B" w:rsidRPr="000149AC" w:rsidRDefault="00B6038B" w:rsidP="00B6038B">
      <w:pPr>
        <w:pStyle w:val="paragraph"/>
        <w:spacing w:before="0" w:beforeAutospacing="0" w:after="0" w:afterAutospacing="0"/>
        <w:textAlignment w:val="baseline"/>
        <w:rPr>
          <w:color w:val="000000" w:themeColor="text1"/>
        </w:rPr>
      </w:pPr>
    </w:p>
    <w:p w14:paraId="0035057D"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lastRenderedPageBreak/>
        <w:t>To help ease the process for submitting formal written grievances, KSU has established a </w:t>
      </w:r>
      <w:hyperlink r:id="rId193">
        <w:r w:rsidRPr="000149AC">
          <w:rPr>
            <w:rStyle w:val="normaltextrun"/>
            <w:color w:val="000000" w:themeColor="text1"/>
            <w:u w:val="single"/>
          </w:rPr>
          <w:t>Concern website</w:t>
        </w:r>
      </w:hyperlink>
      <w:r w:rsidRPr="000149AC">
        <w:rPr>
          <w:rStyle w:val="normaltextrun"/>
          <w:color w:val="000000" w:themeColor="text1"/>
        </w:rPr>
        <w:t> that provides a direct link to a submission database for issues related to University Services and Enrollment Services, along with mechanisms for reaching the Office of Victim Services and reporting Smoke/Tobacco violations. There is also a direct link for reporting discrimination, and links to other useful reporting sites, such as the Red Flag Report, EEO/Title IX, Student Conduct, Academic Standing, Human Resources, and the KSU Consumer Complaints and Appeals site.  </w:t>
      </w:r>
    </w:p>
    <w:p w14:paraId="0D2048E1"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2A98A99F" w14:textId="77777777" w:rsidR="00B6038B" w:rsidRPr="000149AC" w:rsidRDefault="00B6038B" w:rsidP="00B6038B">
      <w:pPr>
        <w:pStyle w:val="paragraph"/>
        <w:spacing w:before="0" w:beforeAutospacing="0" w:after="0" w:afterAutospacing="0"/>
        <w:textAlignment w:val="baseline"/>
        <w:rPr>
          <w:rStyle w:val="eop"/>
          <w:color w:val="000000" w:themeColor="text1"/>
        </w:rPr>
      </w:pPr>
      <w:hyperlink r:id="rId194" w:anchor="studentcomplaints">
        <w:r w:rsidRPr="000149AC">
          <w:rPr>
            <w:rStyle w:val="normaltextrun"/>
            <w:color w:val="000000" w:themeColor="text1"/>
            <w:u w:val="single"/>
          </w:rPr>
          <w:t>Procedures for Handling Student Complaints Against Faculty Members</w:t>
        </w:r>
      </w:hyperlink>
      <w:r w:rsidRPr="000149AC">
        <w:rPr>
          <w:rStyle w:val="normaltextrun"/>
          <w:color w:val="000000" w:themeColor="text1"/>
        </w:rPr>
        <w:t> From time to time, students may feel that they have legitimate complaints against a faculty member. It is important that they and the faculty members accused have a common understanding of how such complaints may be resolved. To alert students, faculty, and administration to channels available for complaints, the</w:t>
      </w:r>
      <w:r w:rsidRPr="000149AC">
        <w:rPr>
          <w:color w:val="000000" w:themeColor="text1"/>
        </w:rPr>
        <w:t xml:space="preserve"> </w:t>
      </w:r>
      <w:r w:rsidRPr="000149AC">
        <w:rPr>
          <w:rStyle w:val="normaltextrun"/>
          <w:color w:val="000000" w:themeColor="text1"/>
        </w:rPr>
        <w:t>following procedure is presented. This procedure is not applicable to cases involving discrimination or sexual harassment (see catalog, Student Rights and Responsibilities section). This procedure is also not applicable to cases of violation of stated grading policy (see catalog, Academic Policies section). In those instances, the established KSU procedures should be followed. For general guidance in making a complaint, students may utilize the Office of Student Advocacy as an informal resource for assistance. </w:t>
      </w:r>
      <w:hyperlink r:id="rId195">
        <w:r w:rsidRPr="000149AC">
          <w:rPr>
            <w:rStyle w:val="normaltextrun"/>
            <w:color w:val="000000" w:themeColor="text1"/>
            <w:u w:val="single"/>
          </w:rPr>
          <w:t>The KSU Office of the Dean of Students </w:t>
        </w:r>
      </w:hyperlink>
      <w:r w:rsidRPr="000149AC">
        <w:rPr>
          <w:rStyle w:val="normaltextrun"/>
          <w:color w:val="000000" w:themeColor="text1"/>
        </w:rPr>
        <w:t>provides primary advocacy, crisis response, and support services to maximize student success, including academic appeals, administrative withdrawals, and policy compliance.</w:t>
      </w:r>
      <w:r w:rsidRPr="000149AC">
        <w:rPr>
          <w:rStyle w:val="eop"/>
          <w:color w:val="000000" w:themeColor="text1"/>
        </w:rPr>
        <w:t> </w:t>
      </w:r>
    </w:p>
    <w:p w14:paraId="3DAFFE5C" w14:textId="77777777" w:rsidR="00B6038B" w:rsidRPr="000149AC" w:rsidRDefault="00B6038B" w:rsidP="00B6038B">
      <w:pPr>
        <w:pStyle w:val="paragraph"/>
        <w:spacing w:before="0" w:beforeAutospacing="0" w:after="0" w:afterAutospacing="0"/>
        <w:textAlignment w:val="baseline"/>
        <w:rPr>
          <w:color w:val="000000" w:themeColor="text1"/>
        </w:rPr>
      </w:pPr>
    </w:p>
    <w:p w14:paraId="23BDF69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It is the responsibility of the student to bring his/her concerns or complaints for resolution. </w:t>
      </w:r>
    </w:p>
    <w:p w14:paraId="49A8BA18" w14:textId="77777777" w:rsidR="00B6038B" w:rsidRPr="000149AC" w:rsidRDefault="00B6038B" w:rsidP="00B6038B">
      <w:pPr>
        <w:pStyle w:val="paragraph"/>
        <w:spacing w:before="0" w:beforeAutospacing="0" w:after="0" w:afterAutospacing="0"/>
        <w:textAlignment w:val="baseline"/>
        <w:rPr>
          <w:color w:val="000000" w:themeColor="text1"/>
          <w:shd w:val="clear" w:color="auto" w:fill="FFFFFF"/>
        </w:rPr>
      </w:pPr>
    </w:p>
    <w:p w14:paraId="68F80501" w14:textId="77777777" w:rsidR="00B6038B" w:rsidRPr="000149AC" w:rsidRDefault="00B6038B" w:rsidP="00B6038B">
      <w:pPr>
        <w:pStyle w:val="paragraph"/>
        <w:spacing w:before="0" w:beforeAutospacing="0" w:after="0" w:afterAutospacing="0"/>
        <w:ind w:left="105" w:right="225"/>
        <w:jc w:val="both"/>
        <w:textAlignment w:val="baseline"/>
        <w:rPr>
          <w:rStyle w:val="eop"/>
          <w:color w:val="000000" w:themeColor="text1"/>
          <w:highlight w:val="cyan"/>
        </w:rPr>
      </w:pPr>
      <w:r w:rsidRPr="000149AC">
        <w:rPr>
          <w:color w:val="000000" w:themeColor="text1"/>
          <w:shd w:val="clear" w:color="auto" w:fill="FFFFFF"/>
        </w:rPr>
        <w:t xml:space="preserve">5d. </w:t>
      </w:r>
      <w:r w:rsidRPr="000149AC">
        <w:rPr>
          <w:rStyle w:val="normaltextrun"/>
          <w:color w:val="000000" w:themeColor="text1"/>
          <w:highlight w:val="cyan"/>
          <w:shd w:val="clear" w:color="auto" w:fill="FFFF00"/>
        </w:rPr>
        <w:t>Provide documentation of program policies and procedures for assessing and managing student attributes, characteristics, and behaviors (“fitness for the profession”) that are important for the success of human service professionals. </w:t>
      </w:r>
      <w:r w:rsidRPr="000149AC">
        <w:rPr>
          <w:rStyle w:val="normaltextrun"/>
          <w:b/>
          <w:color w:val="000000" w:themeColor="text1"/>
          <w:highlight w:val="cyan"/>
          <w:shd w:val="clear" w:color="auto" w:fill="FFFF00"/>
        </w:rPr>
        <w:t>WAIT TILL DR. KHAN UPDATES THE FIELD MAUAL. PIP</w:t>
      </w:r>
    </w:p>
    <w:p w14:paraId="0DE4F2D9" w14:textId="77777777" w:rsidR="00B6038B" w:rsidRPr="000149AC" w:rsidRDefault="00B6038B" w:rsidP="00B6038B">
      <w:pPr>
        <w:pStyle w:val="paragraph"/>
        <w:spacing w:before="0" w:beforeAutospacing="0" w:after="0" w:afterAutospacing="0"/>
        <w:ind w:left="105"/>
        <w:textAlignment w:val="baseline"/>
        <w:rPr>
          <w:rStyle w:val="eop"/>
          <w:color w:val="000000" w:themeColor="text1"/>
          <w:highlight w:val="cyan"/>
        </w:rPr>
      </w:pPr>
    </w:p>
    <w:p w14:paraId="23452F7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highlight w:val="cyan"/>
        </w:rPr>
      </w:pPr>
      <w:r w:rsidRPr="000149AC">
        <w:rPr>
          <w:rStyle w:val="normaltextrun"/>
          <w:b/>
          <w:color w:val="000000" w:themeColor="text1"/>
          <w:highlight w:val="cyan"/>
          <w:u w:val="single"/>
        </w:rPr>
        <w:t>Response</w:t>
      </w:r>
      <w:r w:rsidRPr="000149AC">
        <w:rPr>
          <w:rStyle w:val="normaltextrun"/>
          <w:b/>
          <w:color w:val="000000" w:themeColor="text1"/>
          <w:highlight w:val="cyan"/>
        </w:rPr>
        <w:t>:</w:t>
      </w:r>
    </w:p>
    <w:p w14:paraId="303BEB9C" w14:textId="77777777" w:rsidR="00B6038B" w:rsidRPr="000149AC" w:rsidRDefault="00B6038B" w:rsidP="00B6038B">
      <w:pPr>
        <w:pStyle w:val="paragraph"/>
        <w:spacing w:before="0" w:beforeAutospacing="0" w:after="0" w:afterAutospacing="0"/>
        <w:ind w:left="105"/>
        <w:textAlignment w:val="baseline"/>
        <w:rPr>
          <w:rStyle w:val="eop"/>
          <w:color w:val="000000" w:themeColor="text1"/>
          <w:highlight w:val="cyan"/>
        </w:rPr>
      </w:pPr>
      <w:r w:rsidRPr="000149AC">
        <w:rPr>
          <w:rStyle w:val="normaltextrun"/>
          <w:color w:val="000000" w:themeColor="text1"/>
          <w:highlight w:val="cyan"/>
        </w:rPr>
        <w:t>The HS program does not require students to submit background checks.  However, many internship agencies require background checks from students as a part of being an intern at their agency.  Additional policies and procedures regarding managing behavior or legal problems in the field placement can be found in the HS Internship Manual </w:t>
      </w:r>
      <w:r w:rsidRPr="000149AC">
        <w:rPr>
          <w:rStyle w:val="normaltextrun"/>
          <w:color w:val="000000" w:themeColor="text1"/>
          <w:highlight w:val="cyan"/>
          <w:shd w:val="clear" w:color="auto" w:fill="FFFF00"/>
        </w:rPr>
        <w:t>(Update section and page number)</w:t>
      </w:r>
    </w:p>
    <w:p w14:paraId="05CA9CA9" w14:textId="77777777" w:rsidR="00B6038B" w:rsidRPr="000149AC" w:rsidRDefault="00B6038B" w:rsidP="00B6038B">
      <w:pPr>
        <w:pStyle w:val="paragraph"/>
        <w:spacing w:before="0" w:beforeAutospacing="0" w:after="0" w:afterAutospacing="0"/>
        <w:ind w:left="465"/>
        <w:textAlignment w:val="baseline"/>
        <w:rPr>
          <w:rStyle w:val="eop"/>
          <w:color w:val="000000" w:themeColor="text1"/>
          <w:highlight w:val="cyan"/>
        </w:rPr>
      </w:pPr>
      <w:r w:rsidRPr="000149AC">
        <w:rPr>
          <w:rStyle w:val="normaltextrun"/>
          <w:color w:val="000000" w:themeColor="text1"/>
          <w:highlight w:val="cyan"/>
        </w:rPr>
        <w:t> </w:t>
      </w:r>
    </w:p>
    <w:p w14:paraId="48E8C2D4" w14:textId="77777777" w:rsidR="00B6038B" w:rsidRPr="000149AC" w:rsidRDefault="00B6038B" w:rsidP="00B6038B">
      <w:pPr>
        <w:pStyle w:val="paragraph"/>
        <w:spacing w:before="0" w:beforeAutospacing="0" w:after="0" w:afterAutospacing="0"/>
        <w:ind w:left="105"/>
        <w:textAlignment w:val="baseline"/>
        <w:rPr>
          <w:rStyle w:val="eop"/>
          <w:color w:val="000000" w:themeColor="text1"/>
          <w:highlight w:val="cyan"/>
        </w:rPr>
      </w:pPr>
      <w:r w:rsidRPr="000149AC">
        <w:rPr>
          <w:rStyle w:val="normaltextrun"/>
          <w:color w:val="000000" w:themeColor="text1"/>
          <w:highlight w:val="cyan"/>
        </w:rPr>
        <w:t>The program also incorporates a developmental process for students to self-identify their fitness for the profession.  This process begins in HS 3000 Foundation Internship class with a written assignment and continues into the final semester with assignments in H</w:t>
      </w:r>
      <w:r w:rsidRPr="000149AC">
        <w:rPr>
          <w:rStyle w:val="normaltextrun"/>
          <w:color w:val="000000" w:themeColor="text1"/>
          <w:highlight w:val="cyan"/>
          <w:u w:val="single"/>
        </w:rPr>
        <w:t>H</w:t>
      </w:r>
      <w:r w:rsidRPr="000149AC">
        <w:rPr>
          <w:rStyle w:val="normaltextrun"/>
          <w:color w:val="000000" w:themeColor="text1"/>
          <w:highlight w:val="cyan"/>
        </w:rPr>
        <w:t>S 4800 Ethics in the Helping Professions and HS 4</w:t>
      </w:r>
      <w:r w:rsidRPr="000149AC">
        <w:rPr>
          <w:rStyle w:val="normaltextrun"/>
          <w:strike/>
          <w:color w:val="000000" w:themeColor="text1"/>
          <w:highlight w:val="cyan"/>
        </w:rPr>
        <w:t>9</w:t>
      </w:r>
      <w:r w:rsidRPr="000149AC">
        <w:rPr>
          <w:rStyle w:val="normaltextrun"/>
          <w:color w:val="000000" w:themeColor="text1"/>
          <w:highlight w:val="cyan"/>
        </w:rPr>
        <w:t>950 Advanced Internship</w:t>
      </w:r>
      <w:r w:rsidRPr="000149AC">
        <w:rPr>
          <w:rStyle w:val="normaltextrun"/>
          <w:color w:val="000000" w:themeColor="text1"/>
          <w:highlight w:val="cyan"/>
          <w:u w:val="single"/>
        </w:rPr>
        <w:t> for Human Service Professionals</w:t>
      </w:r>
      <w:r w:rsidRPr="000149AC">
        <w:rPr>
          <w:rStyle w:val="normaltextrun"/>
          <w:color w:val="000000" w:themeColor="text1"/>
          <w:highlight w:val="cyan"/>
        </w:rPr>
        <w:t>. Students having trouble with the coursework, field experiences, or with the program in general receive additional coaching and mentorship from one or more of the following resources based on identified needs:  </w:t>
      </w:r>
      <w:r w:rsidRPr="000149AC">
        <w:rPr>
          <w:rStyle w:val="normaltextrun"/>
          <w:color w:val="000000" w:themeColor="text1"/>
          <w:highlight w:val="cyan"/>
          <w:shd w:val="clear" w:color="auto" w:fill="FFFF00"/>
        </w:rPr>
        <w:t>their assigned Faculty Mentor, the Internship Coordinator, the Program Director and/or the Wellstar College Graduation Coach (new for this year) for additional coaching and/or change of major.</w:t>
      </w:r>
      <w:r w:rsidRPr="000149AC">
        <w:rPr>
          <w:rStyle w:val="normaltextrun"/>
          <w:color w:val="000000" w:themeColor="text1"/>
          <w:highlight w:val="cyan"/>
        </w:rPr>
        <w:t> </w:t>
      </w:r>
    </w:p>
    <w:p w14:paraId="24872B24" w14:textId="77777777" w:rsidR="00B6038B" w:rsidRPr="000149AC" w:rsidRDefault="00B6038B" w:rsidP="00B6038B">
      <w:pPr>
        <w:pStyle w:val="paragraph"/>
        <w:spacing w:before="0" w:beforeAutospacing="0" w:after="0" w:afterAutospacing="0"/>
        <w:ind w:left="105"/>
        <w:textAlignment w:val="baseline"/>
        <w:rPr>
          <w:rStyle w:val="eop"/>
          <w:color w:val="000000" w:themeColor="text1"/>
          <w:highlight w:val="cyan"/>
        </w:rPr>
      </w:pPr>
    </w:p>
    <w:p w14:paraId="708EBBAC"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highlight w:val="cyan"/>
          <w:shd w:val="clear" w:color="auto" w:fill="FFFF00"/>
        </w:rPr>
        <w:lastRenderedPageBreak/>
        <w:t>This is where in 2022 CSHSE wondered what happened if a student did not meet the “fitness for the profession” guidelines.</w:t>
      </w:r>
    </w:p>
    <w:p w14:paraId="2EC2AD25"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7D79416D" w14:textId="77777777" w:rsidR="00B6038B" w:rsidRPr="000149AC" w:rsidRDefault="00B6038B" w:rsidP="00B6038B">
      <w:pPr>
        <w:pStyle w:val="paragraph"/>
        <w:spacing w:before="0" w:beforeAutospacing="0" w:after="0" w:afterAutospacing="0"/>
        <w:jc w:val="both"/>
        <w:textAlignment w:val="baseline"/>
        <w:rPr>
          <w:rStyle w:val="normaltextrun"/>
          <w:b/>
          <w:bCs/>
          <w:color w:val="000000" w:themeColor="text1"/>
        </w:rPr>
      </w:pPr>
      <w:r w:rsidRPr="000149AC">
        <w:rPr>
          <w:rStyle w:val="normaltextrun"/>
          <w:b/>
          <w:bCs/>
          <w:color w:val="000000" w:themeColor="text1"/>
        </w:rPr>
        <w:t>F. Credentials of Human Services Faculty</w:t>
      </w:r>
    </w:p>
    <w:p w14:paraId="2FCFDC66" w14:textId="77777777" w:rsidR="00B6038B" w:rsidRPr="000149AC" w:rsidRDefault="00B6038B" w:rsidP="00B6038B">
      <w:pPr>
        <w:rPr>
          <w:rFonts w:eastAsia="Aptos"/>
          <w:color w:val="000000" w:themeColor="text1"/>
          <w:bdr w:val="none" w:sz="0" w:space="0" w:color="auto" w:frame="1"/>
          <w:shd w:val="clear" w:color="auto" w:fill="C6C6C6"/>
        </w:rPr>
      </w:pPr>
      <w:r w:rsidRPr="000149AC">
        <w:rPr>
          <w:rFonts w:eastAsia="Aptos"/>
          <w:b/>
          <w:i/>
          <w:color w:val="000000" w:themeColor="text1"/>
        </w:rPr>
        <w:t>Context</w:t>
      </w:r>
      <w:r w:rsidRPr="000149AC">
        <w:rPr>
          <w:i/>
          <w:color w:val="000000" w:themeColor="text1"/>
        </w:rPr>
        <w:t>:</w:t>
      </w:r>
      <w:r w:rsidRPr="000149AC">
        <w:rPr>
          <w:i/>
          <w:iCs/>
          <w:color w:val="000000" w:themeColor="text1"/>
        </w:rPr>
        <w:t xml:space="preserve"> </w:t>
      </w:r>
      <w:r w:rsidRPr="000149AC">
        <w:rPr>
          <w:color w:val="000000" w:themeColor="text1"/>
        </w:rPr>
        <w:t>Human services programs have relied primarily on professionals from fields such as human services, psychology, sociology, social work, counseling, political science, adult education, and nursing to provide teaching faculty. Since both field and classroom orientations are important characteristics of teaching staff, consideration should be given to faculty trained in human services and/or interdisciplinary methods and approaches.</w:t>
      </w:r>
    </w:p>
    <w:p w14:paraId="5446FAD0" w14:textId="77777777" w:rsidR="00B6038B" w:rsidRPr="000149AC" w:rsidRDefault="00B6038B" w:rsidP="00B6038B">
      <w:pPr>
        <w:rPr>
          <w:rStyle w:val="eop"/>
          <w:color w:val="000000" w:themeColor="text1"/>
          <w:bdr w:val="none" w:sz="0" w:space="0" w:color="auto" w:frame="1"/>
          <w:shd w:val="clear" w:color="auto" w:fill="C6C6C6"/>
        </w:rPr>
      </w:pPr>
    </w:p>
    <w:p w14:paraId="4210DB86" w14:textId="77777777" w:rsidR="00B6038B" w:rsidRPr="000149AC" w:rsidRDefault="00B6038B" w:rsidP="00B6038B">
      <w:pPr>
        <w:rPr>
          <w:rStyle w:val="normaltextrun"/>
          <w:b/>
          <w:bCs/>
          <w:color w:val="000000" w:themeColor="text1"/>
          <w:shd w:val="clear" w:color="auto" w:fill="FFFFFF"/>
        </w:rPr>
      </w:pPr>
      <w:r w:rsidRPr="000149AC">
        <w:rPr>
          <w:rStyle w:val="normaltextrun"/>
          <w:b/>
          <w:color w:val="000000" w:themeColor="text1"/>
          <w:u w:val="single"/>
          <w:shd w:val="clear" w:color="auto" w:fill="FFFFFF"/>
        </w:rPr>
        <w:t>Standard 6:</w:t>
      </w:r>
      <w:r w:rsidRPr="000149AC">
        <w:rPr>
          <w:rStyle w:val="normaltextrun"/>
          <w:b/>
          <w:bCs/>
          <w:color w:val="000000" w:themeColor="text1"/>
          <w:shd w:val="clear" w:color="auto" w:fill="FFFFFF"/>
        </w:rPr>
        <w:t xml:space="preserve"> The combined competencies and disciplines of the faculty for each program shall include both a strong and diverse knowledge base and clinical/practical experience in the delivery of human services to clients. </w:t>
      </w:r>
    </w:p>
    <w:p w14:paraId="1BC274FB"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0E0E77BC"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Specifications for Standard 6: </w:t>
      </w:r>
      <w:r w:rsidRPr="000149AC">
        <w:rPr>
          <w:rStyle w:val="normaltextrun"/>
          <w:color w:val="000000" w:themeColor="text1"/>
        </w:rPr>
        <w:t>[For each Specification: provide clear, detailed, concise and</w:t>
      </w:r>
    </w:p>
    <w:p w14:paraId="5C1423C3" w14:textId="77777777" w:rsidR="00B6038B" w:rsidRPr="000149AC" w:rsidRDefault="00B6038B" w:rsidP="00B6038B">
      <w:pPr>
        <w:pStyle w:val="paragraph"/>
        <w:spacing w:before="0" w:beforeAutospacing="0" w:after="0" w:afterAutospacing="0"/>
        <w:ind w:left="3330" w:right="135"/>
        <w:textAlignment w:val="baseline"/>
        <w:rPr>
          <w:rStyle w:val="eop"/>
          <w:color w:val="000000" w:themeColor="text1"/>
        </w:rPr>
      </w:pPr>
      <w:r w:rsidRPr="000149AC">
        <w:rPr>
          <w:rStyle w:val="normaltextrun"/>
          <w:color w:val="000000" w:themeColor="text1"/>
        </w:rPr>
        <w:t>descriptive narrative and refer the reader to the name and location of any documents (e.g. attachments/appendices) that support and verify statements made in the narrative. When appropriate, refer to the appropriate page or section of attached supporting documents.]</w:t>
      </w:r>
    </w:p>
    <w:p w14:paraId="0BACE016" w14:textId="77777777" w:rsidR="00B6038B" w:rsidRPr="000149AC" w:rsidRDefault="00B6038B" w:rsidP="00B6038B">
      <w:pPr>
        <w:rPr>
          <w:rStyle w:val="eop"/>
          <w:color w:val="000000" w:themeColor="text1"/>
          <w:bdr w:val="none" w:sz="0" w:space="0" w:color="auto" w:frame="1"/>
          <w:shd w:val="clear" w:color="auto" w:fill="C6C6C6"/>
        </w:rPr>
      </w:pPr>
    </w:p>
    <w:p w14:paraId="021D6338" w14:textId="77777777" w:rsidR="00B6038B" w:rsidRPr="000149AC" w:rsidRDefault="00B6038B" w:rsidP="00B6038B">
      <w:pPr>
        <w:rPr>
          <w:color w:val="000000" w:themeColor="text1"/>
          <w:bdr w:val="none" w:sz="0" w:space="0" w:color="auto" w:frame="1"/>
          <w:shd w:val="clear" w:color="auto" w:fill="C6C6C6"/>
        </w:rPr>
      </w:pPr>
      <w:r w:rsidRPr="000149AC">
        <w:rPr>
          <w:rStyle w:val="eop"/>
          <w:color w:val="000000" w:themeColor="text1"/>
          <w:bdr w:val="none" w:sz="0" w:space="0" w:color="auto" w:frame="1"/>
          <w:shd w:val="clear" w:color="auto" w:fill="C6C6C6"/>
        </w:rPr>
        <w:t xml:space="preserve">6a. </w:t>
      </w:r>
      <w:r w:rsidRPr="000149AC">
        <w:rPr>
          <w:color w:val="000000" w:themeColor="text1"/>
          <w:bdr w:val="none" w:sz="0" w:space="0" w:color="auto" w:frame="1"/>
          <w:shd w:val="clear" w:color="auto" w:fill="C6C6C6"/>
        </w:rPr>
        <w:t>Include curriculum vitae of full-time and part-time faculty who teach human services courses. The vitae must demonstrate that: </w:t>
      </w:r>
    </w:p>
    <w:p w14:paraId="3C7409CD" w14:textId="77777777" w:rsidR="00B6038B" w:rsidRPr="000149AC" w:rsidRDefault="00B6038B" w:rsidP="00B6038B">
      <w:pPr>
        <w:rPr>
          <w:color w:val="000000" w:themeColor="text1"/>
          <w:shd w:val="clear" w:color="auto" w:fill="FFFFFF"/>
        </w:rPr>
      </w:pPr>
      <w:r w:rsidRPr="000149AC">
        <w:rPr>
          <w:color w:val="000000" w:themeColor="text1"/>
          <w:shd w:val="clear" w:color="auto" w:fill="FFFFFF"/>
        </w:rPr>
        <w:t xml:space="preserve">   6a 1. Faculty have education in various disciplines and experience in human services or related fields</w:t>
      </w:r>
    </w:p>
    <w:p w14:paraId="4AA8C8A1"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48259A1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65951069"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The Human Services program employs full-time and part-time faculty who reflect diversity in race/ethnicity, national origin, gender, age, academic backgrounds, intellectual perspectives and opinions. Currently, the Department of Social Work and Human Services employs ten (10) full-time tenure/tenure-track faculty, two (2) clinical faculty, and about eighteen to twenty part-time faculty.  The leadership of the HS Program includes: Department Chair, Human Services Internship Director, and Human Services Program Director.  </w:t>
      </w:r>
    </w:p>
    <w:p w14:paraId="22A384DB"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762C90E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All full-time faculty have graduate and terminal degrees in a variety of disciplines, including social work, public administration, counseling, and adult education.  All part-time faculty hold a minimum of a master's degree in a human service-related field and must be able to demonstrate current and significant professional experience that aligns with the course they teach in the program.   </w:t>
      </w:r>
    </w:p>
    <w:p w14:paraId="26C116B0"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 </w:t>
      </w:r>
    </w:p>
    <w:p w14:paraId="58902D23"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shd w:val="clear" w:color="auto" w:fill="FFFFFF"/>
        </w:rPr>
      </w:pPr>
      <w:r w:rsidRPr="000149AC">
        <w:rPr>
          <w:rStyle w:val="normaltextrun"/>
          <w:color w:val="000000" w:themeColor="text1"/>
          <w:shd w:val="clear" w:color="auto" w:fill="FFFFFF"/>
        </w:rPr>
        <w:t>In addition to formal education, the HS program faculty members have a wide range of direct practice and leadership </w:t>
      </w:r>
      <w:r w:rsidRPr="000149AC">
        <w:rPr>
          <w:rStyle w:val="normaltextrun"/>
          <w:color w:val="000000" w:themeColor="text1"/>
        </w:rPr>
        <w:t>experience. </w:t>
      </w:r>
      <w:r w:rsidRPr="000149AC">
        <w:rPr>
          <w:rStyle w:val="normaltextrun"/>
          <w:color w:val="000000" w:themeColor="text1"/>
          <w:shd w:val="clear" w:color="auto" w:fill="FFFFFF"/>
        </w:rPr>
        <w:t xml:space="preserve">The faculty have experience working with at-risk youth, clinical work with veterans, with Latinx families and youth, community-based services for children, child welfare, mental illness in residential and outpatient settings, refugee and </w:t>
      </w:r>
      <w:r w:rsidRPr="000149AC">
        <w:rPr>
          <w:rStyle w:val="normaltextrun"/>
          <w:color w:val="000000" w:themeColor="text1"/>
          <w:shd w:val="clear" w:color="auto" w:fill="FFFFFF"/>
        </w:rPr>
        <w:lastRenderedPageBreak/>
        <w:t xml:space="preserve">immigrant population, population in the justice system, bereaved individuals, and in hospital settings. Faculty also have practice experience in program evaluation, health care strategy, cross-sector collaboration and social innovation, program and quality improvement, nonprofit strategy development, and philanthropic consulting.  Their research, scholarship, and academic expertise have the following foci: equity, social justice, LGBTQ+, mental health, criminal justice/reentry, immigrant, pedagogy, program evaluation and system change, addiction and recovery, and social innovation. </w:t>
      </w:r>
    </w:p>
    <w:p w14:paraId="2E207155"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2DA886A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rPr>
        <w:t>See Appendix VI Standard 6 Credentials of Human Services Faculty - #1 Curriculum Vita Folder Tenured Tenure Track &amp; Clinical Faculty Folder &amp; #2 Curriculum Vita Part-Time Faculty Folder.</w:t>
      </w:r>
    </w:p>
    <w:p w14:paraId="35424DB2" w14:textId="77777777" w:rsidR="00B6038B" w:rsidRPr="000149AC" w:rsidRDefault="00B6038B" w:rsidP="00B6038B">
      <w:pPr>
        <w:rPr>
          <w:color w:val="000000" w:themeColor="text1"/>
          <w:shd w:val="clear" w:color="auto" w:fill="FFFFFF"/>
        </w:rPr>
      </w:pPr>
    </w:p>
    <w:p w14:paraId="4BAB72C4" w14:textId="77777777" w:rsidR="00B6038B" w:rsidRPr="000149AC" w:rsidRDefault="00B6038B" w:rsidP="00B6038B">
      <w:pPr>
        <w:pStyle w:val="paragraph"/>
        <w:spacing w:before="0" w:beforeAutospacing="0" w:after="0" w:afterAutospacing="0"/>
        <w:ind w:left="465" w:right="360" w:hanging="360"/>
        <w:textAlignment w:val="baseline"/>
        <w:rPr>
          <w:color w:val="000000" w:themeColor="text1"/>
        </w:rPr>
      </w:pPr>
      <w:r w:rsidRPr="000149AC">
        <w:rPr>
          <w:rStyle w:val="normaltextrun"/>
          <w:color w:val="000000" w:themeColor="text1"/>
        </w:rPr>
        <w:t>6a 2. Teaching faculty have no less than one degree above the level of certification or degree in which they teach. It is recommended that faculty have no less than a master’s degree.</w:t>
      </w:r>
    </w:p>
    <w:p w14:paraId="0B5E9F8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481A94B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3EC93EA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The following are short bios for both full-time and part-time faculty teaching in the HS program.</w:t>
      </w:r>
    </w:p>
    <w:p w14:paraId="49754949" w14:textId="77777777" w:rsidR="00B6038B" w:rsidRPr="000149AC" w:rsidRDefault="00B6038B" w:rsidP="00B6038B">
      <w:pPr>
        <w:rPr>
          <w:color w:val="000000" w:themeColor="text1"/>
          <w:shd w:val="clear" w:color="auto" w:fill="FFFFFF"/>
        </w:rPr>
      </w:pPr>
    </w:p>
    <w:p w14:paraId="33894D5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Tenure Track and Tenured Faculty</w:t>
      </w:r>
      <w:r w:rsidRPr="000149AC">
        <w:rPr>
          <w:rStyle w:val="normaltextrun"/>
          <w:color w:val="000000" w:themeColor="text1"/>
        </w:rPr>
        <w:t> request emails have been sent to all red font people. Those in orange font have been confirmed.</w:t>
      </w:r>
    </w:p>
    <w:p w14:paraId="3568B196" w14:textId="77777777" w:rsidR="00B6038B" w:rsidRPr="000149AC" w:rsidRDefault="00B6038B">
      <w:pPr>
        <w:pStyle w:val="paragraph"/>
        <w:numPr>
          <w:ilvl w:val="0"/>
          <w:numId w:val="61"/>
        </w:numPr>
        <w:spacing w:before="0" w:beforeAutospacing="0" w:after="0" w:afterAutospacing="0"/>
        <w:textAlignment w:val="baseline"/>
        <w:rPr>
          <w:rStyle w:val="eop"/>
          <w:color w:val="000000" w:themeColor="text1"/>
        </w:rPr>
      </w:pPr>
      <w:r w:rsidRPr="000149AC">
        <w:rPr>
          <w:rStyle w:val="normaltextrun"/>
          <w:b/>
          <w:bCs/>
          <w:color w:val="000000" w:themeColor="text1"/>
        </w:rPr>
        <w:t>Bianca Channer, DSW, LCSW, </w:t>
      </w:r>
      <w:r w:rsidRPr="000149AC">
        <w:rPr>
          <w:rStyle w:val="normaltextrun"/>
          <w:color w:val="000000" w:themeColor="text1"/>
        </w:rPr>
        <w:t>is an Associate Professor in the Department of Social Work and Human Services.</w:t>
      </w:r>
      <w:r w:rsidRPr="000149AC">
        <w:rPr>
          <w:rStyle w:val="normaltextrun"/>
          <w:b/>
          <w:bCs/>
          <w:color w:val="000000" w:themeColor="text1"/>
        </w:rPr>
        <w:t> </w:t>
      </w:r>
      <w:r w:rsidRPr="000149AC">
        <w:rPr>
          <w:rStyle w:val="normaltextrun"/>
          <w:color w:val="000000" w:themeColor="text1"/>
        </w:rPr>
        <w:t>She received her B.A. from Hampshire College in Women's Studies and Psychology, and her master's and Doctor of Social Work from Rutgers University.  Dr. Channer teaches Interviewing Skills and Crisis Intervention. Dr. Channer has over ten years of experience providing therapeutic services to at-risk youth and young adults. Her research interests include understanding student learning experiences, expanding educational opportunities, pedagogy, and teaching methods to support LGBTQ+, Latinx, Black, Indigenous and People of Color in Higher Education and discrimination and knowledge gaps within clinical social practice settings working with adolescents and young adults. </w:t>
      </w:r>
    </w:p>
    <w:p w14:paraId="0C719D10"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7DA332EB" w14:textId="77777777" w:rsidR="00B6038B" w:rsidRPr="000149AC" w:rsidRDefault="00B6038B">
      <w:pPr>
        <w:pStyle w:val="paragraph"/>
        <w:numPr>
          <w:ilvl w:val="0"/>
          <w:numId w:val="61"/>
        </w:numPr>
        <w:spacing w:before="0" w:beforeAutospacing="0" w:after="0" w:afterAutospacing="0"/>
        <w:textAlignment w:val="baseline"/>
        <w:rPr>
          <w:rStyle w:val="eop"/>
          <w:color w:val="000000" w:themeColor="text1"/>
        </w:rPr>
      </w:pPr>
      <w:r w:rsidRPr="000149AC">
        <w:rPr>
          <w:rStyle w:val="normaltextrun"/>
          <w:b/>
          <w:bCs/>
          <w:color w:val="000000" w:themeColor="text1"/>
        </w:rPr>
        <w:t>Denise M. Green, PhD, LCSW, LICSW, PIP</w:t>
      </w:r>
      <w:r w:rsidRPr="000149AC">
        <w:rPr>
          <w:rStyle w:val="normaltextrun"/>
          <w:color w:val="000000" w:themeColor="text1"/>
        </w:rPr>
        <w:t> is the Chair of the Department of Social Work and Human Services in the Wellstar College of Health and Human Services. She holds a Ph.D. from the University of Georgia in Social Work Research; a master’s in social work degree from the University of North Carolina at Chapel Hill and specializes in program evaluation and the strategic organizational advancement of comprehensive healthcare and human service organizations. Dr. Green is a noted lecturer, academic publisher, grant writer, and curriculum and accreditation specialist. She brings over 30 years of experience working with people with different abilities to include advocacy, research, grant work, housing and education. Dr. Green is practicing social worker with 35+ years of clinical experience.</w:t>
      </w:r>
    </w:p>
    <w:p w14:paraId="78E565D7"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1380EEB5" w14:textId="77777777" w:rsidR="00B6038B" w:rsidRPr="000149AC" w:rsidRDefault="00B6038B">
      <w:pPr>
        <w:pStyle w:val="paragraph"/>
        <w:numPr>
          <w:ilvl w:val="0"/>
          <w:numId w:val="61"/>
        </w:numPr>
        <w:spacing w:before="0" w:beforeAutospacing="0" w:after="0" w:afterAutospacing="0"/>
        <w:textAlignment w:val="baseline"/>
        <w:rPr>
          <w:rStyle w:val="normaltextrun"/>
          <w:color w:val="000000" w:themeColor="text1"/>
        </w:rPr>
      </w:pPr>
      <w:r w:rsidRPr="000149AC">
        <w:rPr>
          <w:rStyle w:val="normaltextrun"/>
          <w:b/>
          <w:bCs/>
          <w:color w:val="000000" w:themeColor="text1"/>
        </w:rPr>
        <w:t>Cameron Greensmith, Ph.D., LCSW</w:t>
      </w:r>
      <w:r w:rsidRPr="000149AC">
        <w:rPr>
          <w:rStyle w:val="normaltextrun"/>
          <w:color w:val="000000" w:themeColor="text1"/>
        </w:rPr>
        <w:t xml:space="preserve"> is a Professor of Social Work and Human Services at Kennesaw State University and Interim Associate Dean of Academic and </w:t>
      </w:r>
      <w:r w:rsidRPr="000149AC">
        <w:rPr>
          <w:rStyle w:val="normaltextrun"/>
          <w:color w:val="000000" w:themeColor="text1"/>
        </w:rPr>
        <w:lastRenderedPageBreak/>
        <w:t>Curriculum Support in the Wellstar College of Health and Human Services, whose work demonstrates sustained excellence in teaching, scholarship, and service since joining KSU in 2017. Grounded in trauma-informed, resilience-focused, and equity-driven approaches, their student-centered pedagogy integrates applied learning, critical reflection, and mentorship to prepare culturally responsive practitioners. Dr. Greensmith’s research advances anti-racist, decolonial, and queer frameworks across social work, youth studies, and education, with a focus on youth inequality, LGBTQ+ communities, and the role of helping professionals in addressing systemic injustice; they currently serve as Associate Editor of the </w:t>
      </w:r>
      <w:r w:rsidRPr="000149AC">
        <w:rPr>
          <w:rStyle w:val="normaltextrun"/>
          <w:i/>
          <w:iCs/>
          <w:color w:val="000000" w:themeColor="text1"/>
        </w:rPr>
        <w:t>International Journal of LGBTQ+ Youth Studies</w:t>
      </w:r>
      <w:r w:rsidRPr="000149AC">
        <w:rPr>
          <w:rStyle w:val="normaltextrun"/>
          <w:color w:val="000000" w:themeColor="text1"/>
        </w:rPr>
        <w:t> and have an established record of peer-reviewed publications and books with leading academic presses. Their community-engaged scholarship—including leadership on the Cobb Vital Signs Project—emphasizes participatory methods and the translation of data into accessible, actionable knowledge that supports collective, community-driven change. </w:t>
      </w:r>
    </w:p>
    <w:p w14:paraId="54524422" w14:textId="77777777" w:rsidR="00B6038B" w:rsidRPr="000149AC" w:rsidRDefault="00B6038B" w:rsidP="00B6038B">
      <w:pPr>
        <w:pStyle w:val="paragraph"/>
        <w:spacing w:before="0" w:beforeAutospacing="0" w:after="0" w:afterAutospacing="0"/>
        <w:ind w:left="720"/>
        <w:textAlignment w:val="baseline"/>
        <w:rPr>
          <w:rStyle w:val="eop"/>
          <w:color w:val="000000" w:themeColor="text1"/>
        </w:rPr>
      </w:pPr>
    </w:p>
    <w:p w14:paraId="730CB6E6" w14:textId="77777777" w:rsidR="00B6038B" w:rsidRPr="000149AC" w:rsidRDefault="00B6038B">
      <w:pPr>
        <w:pStyle w:val="paragraph"/>
        <w:numPr>
          <w:ilvl w:val="0"/>
          <w:numId w:val="62"/>
        </w:numPr>
        <w:spacing w:before="0" w:beforeAutospacing="0" w:after="0" w:afterAutospacing="0"/>
        <w:textAlignment w:val="baseline"/>
        <w:rPr>
          <w:rStyle w:val="normaltextrun"/>
          <w:color w:val="000000" w:themeColor="text1"/>
        </w:rPr>
      </w:pPr>
      <w:r w:rsidRPr="000149AC">
        <w:rPr>
          <w:rStyle w:val="normaltextrun"/>
          <w:b/>
          <w:color w:val="000000" w:themeColor="text1"/>
          <w:shd w:val="clear" w:color="auto" w:fill="FFFFFF"/>
        </w:rPr>
        <w:t>Alan Kirk, Ph.D., LCSW, Lt. Col, USAF Ret. </w:t>
      </w:r>
      <w:r w:rsidRPr="000149AC">
        <w:rPr>
          <w:rStyle w:val="normaltextrun"/>
          <w:color w:val="000000" w:themeColor="text1"/>
          <w:shd w:val="clear" w:color="auto" w:fill="FFFFFF"/>
        </w:rPr>
        <w:t>is a Professor of Social Work in the Department of Social Work and Human Services. He also serves as the Interim Program Director for the Master of Social Work Program.  He holds an undergraduate degree in psychology from Samford University, MSW from the University of Alabama, and a Ph.D. in Social Work from Florida State University. His career includes service as a clinical social worker with the US Air Force, the Veterans’ Management, and leadership positions in 3 major universities (B.S., MSW, and Ph.D. levels). Dr. Kirk’s research interests and teaching specialties include neurobiology, advanced clinical social work practice, and trauma and disaster intervention.</w:t>
      </w:r>
    </w:p>
    <w:p w14:paraId="49D17AA2" w14:textId="77777777" w:rsidR="00B6038B" w:rsidRPr="000149AC" w:rsidRDefault="00B6038B" w:rsidP="00B6038B">
      <w:pPr>
        <w:pStyle w:val="paragraph"/>
        <w:spacing w:before="0" w:beforeAutospacing="0" w:after="0" w:afterAutospacing="0"/>
        <w:ind w:left="720"/>
        <w:textAlignment w:val="baseline"/>
        <w:rPr>
          <w:color w:val="000000" w:themeColor="text1"/>
        </w:rPr>
      </w:pPr>
    </w:p>
    <w:p w14:paraId="045A740B" w14:textId="77777777" w:rsidR="00B6038B" w:rsidRPr="000149AC" w:rsidRDefault="00B6038B">
      <w:pPr>
        <w:pStyle w:val="paragraph"/>
        <w:numPr>
          <w:ilvl w:val="0"/>
          <w:numId w:val="63"/>
        </w:numPr>
        <w:spacing w:before="0" w:beforeAutospacing="0" w:after="0" w:afterAutospacing="0"/>
        <w:textAlignment w:val="baseline"/>
        <w:rPr>
          <w:rStyle w:val="eop"/>
          <w:color w:val="000000" w:themeColor="text1"/>
        </w:rPr>
      </w:pPr>
      <w:r w:rsidRPr="000149AC">
        <w:rPr>
          <w:rStyle w:val="normaltextrun"/>
          <w:b/>
          <w:bCs/>
          <w:color w:val="000000" w:themeColor="text1"/>
        </w:rPr>
        <w:t>Megan Lee, PhD, LCSW</w:t>
      </w:r>
      <w:r w:rsidRPr="000149AC">
        <w:rPr>
          <w:rStyle w:val="normaltextrun"/>
          <w:color w:val="000000" w:themeColor="text1"/>
          <w:shd w:val="clear" w:color="auto" w:fill="FFFFFF"/>
        </w:rPr>
        <w:t>, is an Assistant Professor in the School of Social Work and Human Services at Kennesaw State University. She earned her PhD in Social Work from the University of Georgia, and an MSW and a BA from The University of Toledo. Dr. Lee utilizes student-centered, critically grounded pedagogy informed by constructivist and anti-racist frameworks in courses focused on human behavior, research, psychopathology, crisis intervention, and community mental health. Her research centers on positive youth development, racial equity, and community access, with a particular emphasis on the experiences of minoritized and economically disadvantaged youth. Dr. Lee’s scholarship aims to elevate youth perspectives to inform equitable community practices, programs, and policies that support youth thriving.</w:t>
      </w:r>
    </w:p>
    <w:p w14:paraId="1D227FA6" w14:textId="77777777" w:rsidR="00B6038B" w:rsidRPr="000149AC" w:rsidRDefault="00B6038B" w:rsidP="00B6038B">
      <w:pPr>
        <w:pStyle w:val="paragraph"/>
        <w:spacing w:before="0" w:beforeAutospacing="0" w:after="0" w:afterAutospacing="0"/>
        <w:ind w:left="1380" w:hanging="180"/>
        <w:textAlignment w:val="baseline"/>
        <w:rPr>
          <w:color w:val="000000" w:themeColor="text1"/>
        </w:rPr>
      </w:pPr>
    </w:p>
    <w:p w14:paraId="4F87B8E1" w14:textId="77777777" w:rsidR="00B6038B" w:rsidRPr="000149AC" w:rsidRDefault="00B6038B">
      <w:pPr>
        <w:pStyle w:val="paragraph"/>
        <w:numPr>
          <w:ilvl w:val="0"/>
          <w:numId w:val="63"/>
        </w:numPr>
        <w:spacing w:before="0" w:beforeAutospacing="0" w:after="0" w:afterAutospacing="0"/>
        <w:textAlignment w:val="baseline"/>
        <w:rPr>
          <w:rStyle w:val="eop"/>
          <w:color w:val="000000" w:themeColor="text1"/>
        </w:rPr>
      </w:pPr>
      <w:r w:rsidRPr="000149AC">
        <w:rPr>
          <w:rStyle w:val="normaltextrun"/>
          <w:b/>
          <w:bCs/>
          <w:color w:val="000000" w:themeColor="text1"/>
        </w:rPr>
        <w:t>Monica Nandan, Ph.D., MSW, MBA,</w:t>
      </w:r>
      <w:r w:rsidRPr="000149AC">
        <w:rPr>
          <w:rStyle w:val="normaltextrun"/>
          <w:color w:val="000000" w:themeColor="text1"/>
        </w:rPr>
        <w:t xml:space="preserve"> is a Professor in the Department of Social Work and Human Services and is the current Human Services Program Director. She also serves as the Director of Strategic Partnerships and Social Impact, in the Wellstar College of Health and Human Services. Her academic training is in accounting, business management, health care administration and social work. She has been in academic leadership roles for eight years, has served the community in various capacities, and has published (journal articles, book chapters, and a book) in diverse fields of social innovation and entrepreneurship, interprofessional education, cross-sector alliances, gerontology, and health care. In addition, she has been involved in the behavioral health, substance, and opioid misuse arena for the past eight years, engaging with stakeholders </w:t>
      </w:r>
      <w:r w:rsidRPr="000149AC">
        <w:rPr>
          <w:rStyle w:val="normaltextrun"/>
          <w:color w:val="000000" w:themeColor="text1"/>
        </w:rPr>
        <w:lastRenderedPageBreak/>
        <w:t>from all sectors and fields, with design thinking perspective and protocol, to help identify and understand the existing system. In this arena, she has received several grants from the Georgia Department of Public Health, Georgia Department of Behavioral Health and Developmental Disabilities, Cobb District Attorney, HRSA, and Department of Education. </w:t>
      </w:r>
    </w:p>
    <w:p w14:paraId="24CC64B5"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50404CD8" w14:textId="77777777" w:rsidR="00B6038B" w:rsidRPr="000149AC" w:rsidRDefault="00B6038B">
      <w:pPr>
        <w:pStyle w:val="paragraph"/>
        <w:numPr>
          <w:ilvl w:val="0"/>
          <w:numId w:val="64"/>
        </w:numPr>
        <w:spacing w:before="0" w:beforeAutospacing="0" w:after="0" w:afterAutospacing="0"/>
        <w:textAlignment w:val="baseline"/>
        <w:rPr>
          <w:b/>
          <w:color w:val="000000" w:themeColor="text1"/>
        </w:rPr>
      </w:pPr>
      <w:proofErr w:type="spellStart"/>
      <w:r w:rsidRPr="000149AC">
        <w:rPr>
          <w:b/>
          <w:bCs/>
          <w:color w:val="000000" w:themeColor="text1"/>
        </w:rPr>
        <w:t>Oluwayomi</w:t>
      </w:r>
      <w:proofErr w:type="spellEnd"/>
      <w:r w:rsidRPr="000149AC">
        <w:rPr>
          <w:b/>
          <w:bCs/>
          <w:color w:val="000000" w:themeColor="text1"/>
        </w:rPr>
        <w:t xml:space="preserve"> K. </w:t>
      </w:r>
      <w:proofErr w:type="spellStart"/>
      <w:r w:rsidRPr="000149AC">
        <w:rPr>
          <w:b/>
          <w:bCs/>
          <w:color w:val="000000" w:themeColor="text1"/>
        </w:rPr>
        <w:t>Paseda</w:t>
      </w:r>
      <w:proofErr w:type="spellEnd"/>
      <w:r w:rsidRPr="000149AC">
        <w:rPr>
          <w:b/>
          <w:bCs/>
          <w:color w:val="000000" w:themeColor="text1"/>
        </w:rPr>
        <w:t>, Ph.D., LCSW,</w:t>
      </w:r>
      <w:r w:rsidRPr="000149AC">
        <w:rPr>
          <w:color w:val="000000" w:themeColor="text1"/>
        </w:rPr>
        <w:t xml:space="preserve"> is an Assistant Professor in the Department of Social Work and Human Services at Kennesaw State University. She earned her Ph.D. in Social Work from the University of Georgia, along with an Interdisciplinary Qualitative Studies Graduate Certificate, and holds both her MSW from the University of Illinois Urbana-Champaign and BSW from Morgan State University. Dr. </w:t>
      </w:r>
      <w:proofErr w:type="spellStart"/>
      <w:r w:rsidRPr="000149AC">
        <w:rPr>
          <w:color w:val="000000" w:themeColor="text1"/>
        </w:rPr>
        <w:t>Paseda</w:t>
      </w:r>
      <w:proofErr w:type="spellEnd"/>
      <w:r w:rsidRPr="000149AC">
        <w:rPr>
          <w:color w:val="000000" w:themeColor="text1"/>
        </w:rPr>
        <w:t xml:space="preserve"> integrates student-centered and clinically grounded pedagogy in her teaching, with a focus on mental health, research methods, and advanced clinical practice. Her research centers on reentry, structural disparities, and social determinants of health among justice-impacted populations, with a particular emphasis on the intersectional experiences of Black women following incarceration. Dr. </w:t>
      </w:r>
      <w:proofErr w:type="spellStart"/>
      <w:r w:rsidRPr="000149AC">
        <w:rPr>
          <w:color w:val="000000" w:themeColor="text1"/>
        </w:rPr>
        <w:t>Paseda’s</w:t>
      </w:r>
      <w:proofErr w:type="spellEnd"/>
      <w:r w:rsidRPr="000149AC">
        <w:rPr>
          <w:color w:val="000000" w:themeColor="text1"/>
        </w:rPr>
        <w:t xml:space="preserve"> scholarship has been published in leading social work and interdisciplinary journals, and she serves as an Editorial Board Member for the </w:t>
      </w:r>
      <w:r w:rsidRPr="000149AC">
        <w:rPr>
          <w:i/>
          <w:iCs/>
          <w:color w:val="000000" w:themeColor="text1"/>
        </w:rPr>
        <w:t>Journal of Evidence-Based Social Work</w:t>
      </w:r>
      <w:r w:rsidRPr="000149AC">
        <w:rPr>
          <w:color w:val="000000" w:themeColor="text1"/>
        </w:rPr>
        <w:t>.</w:t>
      </w:r>
      <w:r w:rsidRPr="000149AC">
        <w:rPr>
          <w:b/>
          <w:bCs/>
          <w:color w:val="000000" w:themeColor="text1"/>
        </w:rPr>
        <w:t> </w:t>
      </w:r>
    </w:p>
    <w:p w14:paraId="4DD0D32F" w14:textId="77777777" w:rsidR="00B6038B" w:rsidRPr="000149AC" w:rsidRDefault="00B6038B" w:rsidP="00B6038B">
      <w:pPr>
        <w:pStyle w:val="paragraph"/>
        <w:spacing w:before="0" w:beforeAutospacing="0" w:after="0" w:afterAutospacing="0"/>
        <w:ind w:left="720"/>
        <w:textAlignment w:val="baseline"/>
        <w:rPr>
          <w:color w:val="000000" w:themeColor="text1"/>
        </w:rPr>
      </w:pPr>
    </w:p>
    <w:p w14:paraId="5F428E4F" w14:textId="77777777" w:rsidR="00B6038B" w:rsidRPr="000149AC" w:rsidRDefault="00B6038B">
      <w:pPr>
        <w:pStyle w:val="paragraph"/>
        <w:numPr>
          <w:ilvl w:val="0"/>
          <w:numId w:val="65"/>
        </w:numPr>
        <w:spacing w:before="0" w:beforeAutospacing="0" w:after="0" w:afterAutospacing="0"/>
        <w:textAlignment w:val="baseline"/>
        <w:rPr>
          <w:rStyle w:val="eop"/>
          <w:color w:val="000000" w:themeColor="text1"/>
        </w:rPr>
      </w:pPr>
      <w:r w:rsidRPr="000149AC">
        <w:rPr>
          <w:rStyle w:val="normaltextrun"/>
          <w:b/>
          <w:bCs/>
          <w:color w:val="000000" w:themeColor="text1"/>
        </w:rPr>
        <w:t>Darlene Xiomara Rodriguez, Ph.D., MSW, MPA,</w:t>
      </w:r>
      <w:r w:rsidRPr="000149AC">
        <w:rPr>
          <w:rStyle w:val="normaltextrun"/>
          <w:color w:val="000000" w:themeColor="text1"/>
        </w:rPr>
        <w:t> C</w:t>
      </w:r>
      <w:r w:rsidRPr="000149AC">
        <w:rPr>
          <w:rStyle w:val="normaltextrun"/>
          <w:b/>
          <w:bCs/>
          <w:color w:val="000000" w:themeColor="text1"/>
        </w:rPr>
        <w:t>NP </w:t>
      </w:r>
      <w:r w:rsidRPr="000149AC">
        <w:rPr>
          <w:rStyle w:val="normaltextrun"/>
          <w:color w:val="000000" w:themeColor="text1"/>
        </w:rPr>
        <w:t>is an Associate Professor in the Department of Social Work and Human Services and a Kennesaw State University Center for Excellence in Teaching and Learning Faculty Mentor. She received a B.A. from Florida International University in Liberal Studies and Psychology and earned an MPA through the U.S. Peace Corps Master’s International Program at Rutgers University. She later earned an MSW in Macro-level Community Practice and a Ph.D. in Public Administration and Policy from the University of Georgia. Her teaching interests are nonprofit management, human services, and civic engagement. In addition, Dr. Rodriguez conducts research on immigrant integration. For her classroom and community contributions, she was selected as a Governor’s Teaching Fellow, named one of the “50 Most Influential Latinos in Georgia,” and received the national award from the Council on Undergraduate Research for Excellence in Mentoring in the Social Sciences.    </w:t>
      </w:r>
    </w:p>
    <w:p w14:paraId="175A5D8B"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00C3661B" w14:textId="77777777" w:rsidR="00B6038B" w:rsidRPr="000149AC" w:rsidRDefault="00B6038B">
      <w:pPr>
        <w:pStyle w:val="paragraph"/>
        <w:numPr>
          <w:ilvl w:val="0"/>
          <w:numId w:val="65"/>
        </w:numPr>
        <w:spacing w:before="0" w:beforeAutospacing="0" w:after="0" w:afterAutospacing="0"/>
        <w:textAlignment w:val="baseline"/>
        <w:rPr>
          <w:rStyle w:val="eop"/>
          <w:color w:val="000000" w:themeColor="text1"/>
        </w:rPr>
      </w:pPr>
      <w:r w:rsidRPr="000149AC">
        <w:rPr>
          <w:rStyle w:val="normaltextrun"/>
          <w:b/>
          <w:bCs/>
          <w:color w:val="000000" w:themeColor="text1"/>
        </w:rPr>
        <w:t>Hans Skott-Myhre, Ph.D.,</w:t>
      </w:r>
      <w:r w:rsidRPr="000149AC">
        <w:rPr>
          <w:rStyle w:val="normaltextrun"/>
          <w:color w:val="000000" w:themeColor="text1"/>
        </w:rPr>
        <w:t> is a Professor in the Social Work and Human Services Department at Kennesaw State University. He has a B.A. in comparative literature and an M.Ed. in Educational Psychology from the University of Washington. In addition, he has two Ph.D.'s from the University of Minnesota in Adult Education and Cultural Studies. He has taught Overview to Human Services, Cultural Competence, Research Methods, Capstone, Working with Families, and Working with Children and Youth. Research interests are in the areas of equity and diversity, working with young people, relational care, and critical approaches to human services delivery systems. </w:t>
      </w:r>
    </w:p>
    <w:p w14:paraId="6330CDA8"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624E9A8B" w14:textId="77777777" w:rsidR="00B6038B" w:rsidRPr="000149AC" w:rsidRDefault="00B6038B">
      <w:pPr>
        <w:pStyle w:val="paragraph"/>
        <w:numPr>
          <w:ilvl w:val="0"/>
          <w:numId w:val="65"/>
        </w:numPr>
        <w:spacing w:before="0" w:beforeAutospacing="0" w:after="0" w:afterAutospacing="0"/>
        <w:textAlignment w:val="baseline"/>
        <w:rPr>
          <w:rStyle w:val="normaltextrun"/>
          <w:color w:val="000000" w:themeColor="text1"/>
        </w:rPr>
      </w:pPr>
      <w:r w:rsidRPr="000149AC">
        <w:rPr>
          <w:rStyle w:val="normaltextrun"/>
          <w:b/>
          <w:bCs/>
          <w:color w:val="000000" w:themeColor="text1"/>
        </w:rPr>
        <w:t>Tatiana Villarreal-</w:t>
      </w:r>
      <w:proofErr w:type="spellStart"/>
      <w:r w:rsidRPr="000149AC">
        <w:rPr>
          <w:rStyle w:val="normaltextrun"/>
          <w:b/>
          <w:bCs/>
          <w:color w:val="000000" w:themeColor="text1"/>
        </w:rPr>
        <w:t>Otálora</w:t>
      </w:r>
      <w:proofErr w:type="spellEnd"/>
      <w:r w:rsidRPr="000149AC">
        <w:rPr>
          <w:rStyle w:val="normaltextrun"/>
          <w:b/>
          <w:bCs/>
          <w:color w:val="000000" w:themeColor="text1"/>
        </w:rPr>
        <w:t>, Ph.D., LCSW,</w:t>
      </w:r>
      <w:r w:rsidRPr="000149AC">
        <w:rPr>
          <w:rStyle w:val="normaltextrun"/>
          <w:color w:val="000000" w:themeColor="text1"/>
        </w:rPr>
        <w:t xml:space="preserve"> is an Assistant Professor for the Department of Social Work and Human Services. She received her B.A. from Georgia State, MSW from New York University, and Ph.D. in Social Work from the University of Georgia. Her clinical experience includes providing direct micro-level social work services to </w:t>
      </w:r>
      <w:r w:rsidRPr="000149AC">
        <w:rPr>
          <w:rStyle w:val="normaltextrun"/>
          <w:color w:val="000000" w:themeColor="text1"/>
        </w:rPr>
        <w:lastRenderedPageBreak/>
        <w:t>Latinx families struggling with adolescent suicidality. Her research contributes to developing and enhancing mental health service programs for Latinx immigrant youth that empower their caregivers as change agents. She is well-versed in quantitative and qualitative data collection with minoritized and underrepresented individuals. </w:t>
      </w:r>
    </w:p>
    <w:p w14:paraId="7C8BBD1B" w14:textId="77777777" w:rsidR="00B6038B" w:rsidRPr="000149AC" w:rsidRDefault="00B6038B" w:rsidP="00B6038B">
      <w:pPr>
        <w:pStyle w:val="paragraph"/>
        <w:spacing w:before="0" w:beforeAutospacing="0" w:after="0" w:afterAutospacing="0"/>
        <w:ind w:left="720"/>
        <w:textAlignment w:val="baseline"/>
        <w:rPr>
          <w:color w:val="000000" w:themeColor="text1"/>
        </w:rPr>
      </w:pPr>
    </w:p>
    <w:p w14:paraId="17E2A341"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color w:val="000000" w:themeColor="text1"/>
          <w:u w:val="single"/>
          <w:shd w:val="clear" w:color="auto" w:fill="FFFFFF"/>
        </w:rPr>
        <w:t xml:space="preserve">Clinical </w:t>
      </w:r>
      <w:r w:rsidRPr="000149AC">
        <w:rPr>
          <w:rStyle w:val="normaltextrun"/>
          <w:b/>
          <w:bCs/>
          <w:color w:val="000000" w:themeColor="text1"/>
          <w:u w:val="single"/>
          <w:shd w:val="clear" w:color="auto" w:fill="FFFFFF"/>
        </w:rPr>
        <w:t>Faculty</w:t>
      </w:r>
      <w:r w:rsidRPr="000149AC">
        <w:rPr>
          <w:rStyle w:val="normaltextrun"/>
          <w:color w:val="000000" w:themeColor="text1"/>
          <w:shd w:val="clear" w:color="auto" w:fill="FFFFFF"/>
        </w:rPr>
        <w:t> </w:t>
      </w:r>
    </w:p>
    <w:p w14:paraId="6C9DC469" w14:textId="77777777" w:rsidR="00B6038B" w:rsidRPr="000149AC" w:rsidRDefault="00B6038B">
      <w:pPr>
        <w:pStyle w:val="paragraph"/>
        <w:numPr>
          <w:ilvl w:val="0"/>
          <w:numId w:val="66"/>
        </w:numPr>
        <w:spacing w:before="0" w:beforeAutospacing="0" w:after="0" w:afterAutospacing="0"/>
        <w:textAlignment w:val="baseline"/>
        <w:rPr>
          <w:rStyle w:val="eop"/>
          <w:color w:val="000000" w:themeColor="text1"/>
        </w:rPr>
      </w:pPr>
      <w:r w:rsidRPr="000149AC">
        <w:rPr>
          <w:rStyle w:val="normaltextrun"/>
          <w:b/>
          <w:bCs/>
          <w:color w:val="000000" w:themeColor="text1"/>
        </w:rPr>
        <w:t>Dr. Sidrah Khan, DSW, LMSW</w:t>
      </w:r>
      <w:r w:rsidRPr="000149AC">
        <w:rPr>
          <w:rStyle w:val="normaltextrun"/>
          <w:color w:val="000000" w:themeColor="text1"/>
        </w:rPr>
        <w:t> is a Clinical Assistant Professor in the Department of Social Work and Human Services and serves as the Human Services Field Director at Kennesaw State University. She holds a Doctorate in Social Work with a focus on Administration and Leadership and brings a professional background in school social work, crisis response, and community-based practice. In her role, Dr. Khan leads undergraduate field education, overseeing internship placement, community partnerships, and competency-based training for Human Services students. Her work focuses on strengthening workforce readiness through applied learning, interprofessional collaboration, and engagement with nonprofit, school, and government agencies. Dr. Khan’s practice and leadership interests include trauma-informed care, crisis response, and advancing equitable access to services. She has contributed to community crisis response, including supporting recovery following the incident at Apalachee High School. She is committed to preparing students for ethical, responsive, and impactful practice across diverse human service settings.</w:t>
      </w:r>
      <w:r w:rsidRPr="000149AC">
        <w:rPr>
          <w:rStyle w:val="eop"/>
          <w:color w:val="000000" w:themeColor="text1"/>
        </w:rPr>
        <w:t> </w:t>
      </w:r>
    </w:p>
    <w:p w14:paraId="7B84DB24"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32D7DC9B" w14:textId="77777777" w:rsidR="00B6038B" w:rsidRPr="000149AC" w:rsidRDefault="00B6038B">
      <w:pPr>
        <w:pStyle w:val="paragraph"/>
        <w:numPr>
          <w:ilvl w:val="0"/>
          <w:numId w:val="66"/>
        </w:numPr>
        <w:spacing w:before="0" w:beforeAutospacing="0" w:after="0" w:afterAutospacing="0"/>
        <w:textAlignment w:val="baseline"/>
        <w:rPr>
          <w:rStyle w:val="eop"/>
          <w:color w:val="000000" w:themeColor="text1"/>
        </w:rPr>
      </w:pPr>
      <w:r w:rsidRPr="000149AC">
        <w:rPr>
          <w:rStyle w:val="normaltextrun"/>
          <w:b/>
          <w:bCs/>
          <w:color w:val="000000" w:themeColor="text1"/>
          <w:shd w:val="clear" w:color="auto" w:fill="FFFFFF"/>
        </w:rPr>
        <w:t>LaFayette Young, DSW,</w:t>
      </w:r>
      <w:r w:rsidRPr="000149AC">
        <w:rPr>
          <w:rStyle w:val="normaltextrun"/>
          <w:color w:val="000000" w:themeColor="text1"/>
          <w:shd w:val="clear" w:color="auto" w:fill="FFFFFF"/>
        </w:rPr>
        <w:t> is Clinical Assistant Professor in the Department of Social Work and Human Services at Kennesaw State University. He earned his Doctorate in Social Work and brings a strong background in child welfare and trauma-informed practice. Dr. Young’s teaching emphasizes student-centered learning, cultural humility, and critical engagement with issues of advocacy, ethics, and systemic inequities. His pedagogical approach integrates real-world application and reflective practice to prepare students for effective and compassionate social work practice.</w:t>
      </w:r>
    </w:p>
    <w:p w14:paraId="1E36E8C6" w14:textId="77777777" w:rsidR="00B6038B" w:rsidRPr="000149AC" w:rsidRDefault="00B6038B" w:rsidP="00B6038B">
      <w:pPr>
        <w:pStyle w:val="paragraph"/>
        <w:spacing w:before="0" w:beforeAutospacing="0" w:after="0" w:afterAutospacing="0"/>
        <w:ind w:left="720"/>
        <w:textAlignment w:val="baseline"/>
        <w:rPr>
          <w:color w:val="000000" w:themeColor="text1"/>
          <w:highlight w:val="green"/>
        </w:rPr>
      </w:pPr>
    </w:p>
    <w:p w14:paraId="3B8CABD4" w14:textId="77777777" w:rsidR="00B6038B" w:rsidRPr="000149AC" w:rsidRDefault="00B6038B">
      <w:pPr>
        <w:pStyle w:val="paragraph"/>
        <w:numPr>
          <w:ilvl w:val="0"/>
          <w:numId w:val="66"/>
        </w:numPr>
        <w:spacing w:before="0" w:beforeAutospacing="0" w:after="0" w:afterAutospacing="0"/>
        <w:textAlignment w:val="baseline"/>
        <w:rPr>
          <w:color w:val="000000" w:themeColor="text1"/>
          <w:highlight w:val="green"/>
        </w:rPr>
      </w:pPr>
      <w:r w:rsidRPr="000149AC">
        <w:rPr>
          <w:color w:val="000000" w:themeColor="text1"/>
          <w:highlight w:val="green"/>
        </w:rPr>
        <w:t>MEGAN (ONE LIMITED TERM PERSON WILL BE HIRED FOR FALL)</w:t>
      </w:r>
    </w:p>
    <w:p w14:paraId="1EA8AAD3"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u w:val="single"/>
        </w:rPr>
      </w:pPr>
    </w:p>
    <w:p w14:paraId="47AE2D1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u w:val="single"/>
        </w:rPr>
        <w:t>Part-Time Faculty </w:t>
      </w:r>
      <w:r w:rsidRPr="000149AC">
        <w:rPr>
          <w:rStyle w:val="normaltextrun"/>
          <w:color w:val="000000" w:themeColor="text1"/>
        </w:rPr>
        <w:t> </w:t>
      </w:r>
    </w:p>
    <w:p w14:paraId="00043C99" w14:textId="77777777" w:rsidR="00B6038B" w:rsidRPr="000149AC" w:rsidRDefault="00B6038B">
      <w:pPr>
        <w:pStyle w:val="paragraph"/>
        <w:numPr>
          <w:ilvl w:val="0"/>
          <w:numId w:val="66"/>
        </w:numPr>
        <w:spacing w:before="0" w:beforeAutospacing="0" w:after="0" w:afterAutospacing="0"/>
        <w:textAlignment w:val="baseline"/>
        <w:rPr>
          <w:rStyle w:val="eop"/>
          <w:color w:val="000000" w:themeColor="text1"/>
        </w:rPr>
      </w:pPr>
      <w:r w:rsidRPr="000149AC">
        <w:rPr>
          <w:rStyle w:val="normaltextrun"/>
          <w:b/>
          <w:bCs/>
          <w:color w:val="000000" w:themeColor="text1"/>
        </w:rPr>
        <w:t>Autumn Burton Ph.D., MBA CCP, CSM</w:t>
      </w:r>
      <w:r w:rsidRPr="000149AC">
        <w:rPr>
          <w:rStyle w:val="normaltextrun"/>
          <w:color w:val="000000" w:themeColor="text1"/>
        </w:rPr>
        <w:t> is a part-time faculty member primarily teaching Program Development and Evaluation, Advanced Internship, and Cultural Competence in the Human Services Program in the Department of Social Work and Human Services. In addition to possessing a Bachelor of Arts in Accounting and an MBA in Human Resource Management, she holds a Ph.D. in Human Services with a specialization in Management of Nonprofit Agencies. Her experience is in helping organizations fulfill their charitable aspirations by increasing the impact of their philanthropic endeavors. She partners with charities to assess community needs, develop effective programs, align organizational strategies, and evaluate impact. Her research interests include Nonprofit Leadership, Diversity &amp; Inclusion, Volunteer Management, and Sports Philanthropy. </w:t>
      </w:r>
    </w:p>
    <w:p w14:paraId="3D957560" w14:textId="77777777" w:rsidR="00B6038B" w:rsidRPr="000149AC" w:rsidRDefault="00B6038B" w:rsidP="00B6038B">
      <w:pPr>
        <w:pStyle w:val="paragraph"/>
        <w:spacing w:before="0" w:beforeAutospacing="0" w:after="0" w:afterAutospacing="0"/>
        <w:ind w:left="720" w:firstLine="60"/>
        <w:textAlignment w:val="baseline"/>
        <w:rPr>
          <w:color w:val="000000" w:themeColor="text1"/>
        </w:rPr>
      </w:pPr>
    </w:p>
    <w:p w14:paraId="29C4BBC5" w14:textId="77777777" w:rsidR="00B6038B" w:rsidRPr="000149AC" w:rsidRDefault="00B6038B">
      <w:pPr>
        <w:pStyle w:val="paragraph"/>
        <w:numPr>
          <w:ilvl w:val="0"/>
          <w:numId w:val="66"/>
        </w:numPr>
        <w:spacing w:before="0" w:beforeAutospacing="0" w:after="0" w:afterAutospacing="0"/>
        <w:textAlignment w:val="baseline"/>
        <w:rPr>
          <w:rStyle w:val="eop"/>
          <w:color w:val="000000" w:themeColor="text1"/>
        </w:rPr>
      </w:pPr>
      <w:r w:rsidRPr="000149AC">
        <w:rPr>
          <w:rStyle w:val="normaltextrun"/>
          <w:b/>
          <w:bCs/>
          <w:color w:val="000000" w:themeColor="text1"/>
        </w:rPr>
        <w:t>Andrea J. Dotson-Gray, LMSW</w:t>
      </w:r>
      <w:r w:rsidRPr="000149AC">
        <w:rPr>
          <w:rStyle w:val="normaltextrun"/>
          <w:color w:val="000000" w:themeColor="text1"/>
        </w:rPr>
        <w:t xml:space="preserve"> is a part-time faculty member in the Social Work and Human Service Department. She received a B.A. from Northeast Louisiana University in </w:t>
      </w:r>
      <w:r w:rsidRPr="000149AC">
        <w:rPr>
          <w:rStyle w:val="normaltextrun"/>
          <w:color w:val="000000" w:themeColor="text1"/>
        </w:rPr>
        <w:lastRenderedPageBreak/>
        <w:t>Social Work with a minor in Psychology and Sociology, and a master's degree in social work from Tulane University. She teaches Death, Dying and Bereavement and Advanced Internship in the Human Service program. She was the Team Lead Social Worker for Wellstar Cobb Women's Center NICU Social Worker and Bereavement Coordinator for Wellstar Cobb Women's Center. Additionally, she was the Field Supervisor for the University of Georgia and a Committee Member on the University of Georgia Field Education Board, Field Supervisor for Clark Atlanta University, and KSU’s Master Social Work Program and Human Services Program.  </w:t>
      </w:r>
    </w:p>
    <w:p w14:paraId="7B643860" w14:textId="77777777" w:rsidR="00B6038B" w:rsidRPr="000149AC" w:rsidRDefault="00B6038B" w:rsidP="00B6038B">
      <w:pPr>
        <w:pStyle w:val="paragraph"/>
        <w:spacing w:before="0" w:beforeAutospacing="0" w:after="0" w:afterAutospacing="0"/>
        <w:ind w:left="720"/>
        <w:rPr>
          <w:rStyle w:val="eop"/>
          <w:color w:val="000000" w:themeColor="text1"/>
        </w:rPr>
      </w:pPr>
    </w:p>
    <w:p w14:paraId="4ED3A379" w14:textId="77777777" w:rsidR="00B6038B" w:rsidRPr="000149AC" w:rsidRDefault="00B6038B">
      <w:pPr>
        <w:pStyle w:val="paragraph"/>
        <w:numPr>
          <w:ilvl w:val="0"/>
          <w:numId w:val="66"/>
        </w:numPr>
        <w:spacing w:before="0" w:beforeAutospacing="0" w:after="0" w:afterAutospacing="0"/>
        <w:rPr>
          <w:rFonts w:eastAsia="Segoe UI"/>
          <w:color w:val="000000" w:themeColor="text1"/>
        </w:rPr>
      </w:pPr>
      <w:r w:rsidRPr="000149AC">
        <w:rPr>
          <w:rFonts w:eastAsia="Segoe UI"/>
          <w:b/>
          <w:bCs/>
          <w:color w:val="000000" w:themeColor="text1"/>
        </w:rPr>
        <w:t>Andrea Edwards, MSNPA, CNP</w:t>
      </w:r>
      <w:r w:rsidRPr="000149AC">
        <w:rPr>
          <w:rFonts w:eastAsia="Segoe UI"/>
          <w:color w:val="000000" w:themeColor="text1"/>
        </w:rPr>
        <w:t xml:space="preserve"> earned a B.S. in Human Services and a Certificate in Nonprofit Management and Social Innovation from Kennesaw State University, and a master's degree in Nonprofit Administration Development from Louisiana State University at Shreveport. She has also studied Leadership with the National Preparedness Leadership Initiative at Harvard University as a Military Spouse Leadership Development Program (MSLDP) fellow. Her professional experience spans over 20 years of military family support management,  with the last decade spent in nonprofit program management and nonprofit administration, including her current role as Director of Communications and Outreach with United Military Care, Inc., a 501(c)3 nonprofit based in Cobb County, Georgia. </w:t>
      </w:r>
      <w:r w:rsidRPr="000149AC">
        <w:rPr>
          <w:color w:val="000000" w:themeColor="text1"/>
        </w:rPr>
        <w:t>She brings additional experience in large</w:t>
      </w:r>
      <w:r w:rsidRPr="000149AC">
        <w:rPr>
          <w:color w:val="000000" w:themeColor="text1"/>
        </w:rPr>
        <w:noBreakHyphen/>
        <w:t>scale event management, as well as professional association management, nonprofit program coordination, and non</w:t>
      </w:r>
      <w:r w:rsidRPr="000149AC">
        <w:rPr>
          <w:color w:val="000000" w:themeColor="text1"/>
        </w:rPr>
        <w:noBreakHyphen/>
        <w:t xml:space="preserve">clinical case management supporting deployed servicemembers and their families. </w:t>
      </w:r>
      <w:r w:rsidRPr="000149AC">
        <w:rPr>
          <w:rFonts w:eastAsia="Segoe UI"/>
          <w:color w:val="000000" w:themeColor="text1"/>
        </w:rPr>
        <w:t>She is a member of both the National Organization for Human Services (NOHS) and the Nonprofit Leadership Alliance (NLA).</w:t>
      </w:r>
    </w:p>
    <w:p w14:paraId="283348AD" w14:textId="77777777" w:rsidR="00B6038B" w:rsidRPr="000149AC" w:rsidRDefault="00B6038B" w:rsidP="00B6038B">
      <w:pPr>
        <w:pStyle w:val="paragraph"/>
        <w:spacing w:before="0" w:beforeAutospacing="0" w:after="0" w:afterAutospacing="0"/>
        <w:textAlignment w:val="baseline"/>
        <w:rPr>
          <w:color w:val="000000" w:themeColor="text1"/>
        </w:rPr>
      </w:pPr>
    </w:p>
    <w:p w14:paraId="5277E804" w14:textId="77777777" w:rsidR="00B6038B" w:rsidRPr="000149AC" w:rsidRDefault="00B6038B">
      <w:pPr>
        <w:pStyle w:val="paragraph"/>
        <w:numPr>
          <w:ilvl w:val="0"/>
          <w:numId w:val="67"/>
        </w:numPr>
        <w:spacing w:before="0" w:beforeAutospacing="0" w:after="0" w:afterAutospacing="0"/>
        <w:textAlignment w:val="baseline"/>
        <w:rPr>
          <w:rStyle w:val="eop"/>
          <w:color w:val="000000" w:themeColor="text1"/>
        </w:rPr>
      </w:pPr>
      <w:r w:rsidRPr="000149AC">
        <w:rPr>
          <w:rStyle w:val="normaltextrun"/>
          <w:b/>
          <w:bCs/>
          <w:color w:val="000000" w:themeColor="text1"/>
        </w:rPr>
        <w:t>Petrina Fowler, MSW,</w:t>
      </w:r>
      <w:r w:rsidRPr="000149AC">
        <w:rPr>
          <w:rStyle w:val="normaltextrun"/>
          <w:color w:val="000000" w:themeColor="text1"/>
        </w:rPr>
        <w:t> is a Certified School Social Worker who has worked in the field of psychology and social work for over 25 years. For more than 20 years, she has been a leader and made a tremendous impact on the community and the lives of hundreds of students and their families. Petrina is deeply committed to and involved in many local community initiatives to help children and their families in need. In addition, she teaches courses in human services and social work. Petrina holds a Bachelor of Arts degree in Psychology from Norfolk State University and a master’s degree in social work from the University of Maryland. She is a member of the National Association of Social Workers (NASW), the School Social Work Association of America (SSWAA) and the School Social Workers Association of Georgia (SSWAG), where she is an executive board member. </w:t>
      </w:r>
    </w:p>
    <w:p w14:paraId="5D0CD31E" w14:textId="77777777" w:rsidR="00B6038B" w:rsidRPr="000149AC" w:rsidRDefault="00B6038B" w:rsidP="00B6038B">
      <w:pPr>
        <w:pStyle w:val="paragraph"/>
        <w:spacing w:before="0" w:beforeAutospacing="0" w:after="0" w:afterAutospacing="0"/>
        <w:ind w:left="1380" w:hanging="180"/>
        <w:textAlignment w:val="baseline"/>
        <w:rPr>
          <w:color w:val="000000" w:themeColor="text1"/>
        </w:rPr>
      </w:pPr>
    </w:p>
    <w:p w14:paraId="500C14CB" w14:textId="77777777" w:rsidR="00B6038B" w:rsidRPr="000149AC" w:rsidRDefault="00B6038B">
      <w:pPr>
        <w:pStyle w:val="paragraph"/>
        <w:numPr>
          <w:ilvl w:val="0"/>
          <w:numId w:val="67"/>
        </w:numPr>
        <w:spacing w:before="0" w:beforeAutospacing="0" w:after="0" w:afterAutospacing="0"/>
        <w:textAlignment w:val="baseline"/>
        <w:rPr>
          <w:rStyle w:val="eop"/>
          <w:color w:val="000000" w:themeColor="text1"/>
        </w:rPr>
      </w:pPr>
      <w:r w:rsidRPr="000149AC">
        <w:rPr>
          <w:rStyle w:val="normaltextrun"/>
          <w:b/>
          <w:bCs/>
          <w:color w:val="000000" w:themeColor="text1"/>
        </w:rPr>
        <w:t>Anne Hicks</w:t>
      </w:r>
      <w:r w:rsidRPr="000149AC">
        <w:rPr>
          <w:rStyle w:val="nobreakhyphenblob"/>
          <w:color w:val="000000" w:themeColor="text1"/>
        </w:rPr>
        <w:noBreakHyphen/>
      </w:r>
      <w:proofErr w:type="spellStart"/>
      <w:r w:rsidRPr="000149AC">
        <w:rPr>
          <w:rStyle w:val="normaltextrun"/>
          <w:b/>
          <w:bCs/>
          <w:color w:val="000000" w:themeColor="text1"/>
        </w:rPr>
        <w:t>Coolick</w:t>
      </w:r>
      <w:proofErr w:type="spellEnd"/>
      <w:r w:rsidRPr="000149AC">
        <w:rPr>
          <w:rStyle w:val="normaltextrun"/>
          <w:b/>
          <w:bCs/>
          <w:color w:val="000000" w:themeColor="text1"/>
        </w:rPr>
        <w:t>, Ph.D., MSW, Associate Professor Emeritus, </w:t>
      </w:r>
      <w:r w:rsidRPr="000149AC">
        <w:rPr>
          <w:rStyle w:val="normaltextrun"/>
          <w:color w:val="000000" w:themeColor="text1"/>
        </w:rPr>
        <w:t>earned a B.A. and M.Ed. from Georgia State University and an MSW and Ph.D. from the University of Georgia School of Social Work. Her clinical and administrative experience in Human Services includes work as a special education teacher, case manager, and clinical coordinator at Mill Springs Academy, a private school serving students with special learning needs. She retired from Kennesaw State University after 28 years of teaching in the Department of Social Work and Human Services, where she also served as Acting Chair for five of those years. She primarily taught </w:t>
      </w:r>
      <w:r w:rsidRPr="000149AC">
        <w:rPr>
          <w:rStyle w:val="normaltextrun"/>
          <w:i/>
          <w:iCs/>
          <w:color w:val="000000" w:themeColor="text1"/>
        </w:rPr>
        <w:t>Introduction to Human Services</w:t>
      </w:r>
      <w:r w:rsidRPr="000149AC">
        <w:rPr>
          <w:rStyle w:val="normaltextrun"/>
          <w:color w:val="000000" w:themeColor="text1"/>
        </w:rPr>
        <w:t>, </w:t>
      </w:r>
      <w:r w:rsidRPr="000149AC">
        <w:rPr>
          <w:rStyle w:val="normaltextrun"/>
          <w:i/>
          <w:iCs/>
          <w:color w:val="000000" w:themeColor="text1"/>
        </w:rPr>
        <w:t>Research</w:t>
      </w:r>
      <w:r w:rsidRPr="000149AC">
        <w:rPr>
          <w:rStyle w:val="normaltextrun"/>
          <w:color w:val="000000" w:themeColor="text1"/>
        </w:rPr>
        <w:t>, </w:t>
      </w:r>
      <w:r w:rsidRPr="000149AC">
        <w:rPr>
          <w:rStyle w:val="normaltextrun"/>
          <w:i/>
          <w:iCs/>
          <w:color w:val="000000" w:themeColor="text1"/>
        </w:rPr>
        <w:t>Interviewing Skills,</w:t>
      </w:r>
      <w:r w:rsidRPr="000149AC">
        <w:rPr>
          <w:rStyle w:val="normaltextrun"/>
          <w:color w:val="000000" w:themeColor="text1"/>
        </w:rPr>
        <w:t> and </w:t>
      </w:r>
      <w:r w:rsidRPr="000149AC">
        <w:rPr>
          <w:rStyle w:val="normaltextrun"/>
          <w:i/>
          <w:iCs/>
          <w:color w:val="000000" w:themeColor="text1"/>
        </w:rPr>
        <w:t>Advanced Internship</w:t>
      </w:r>
      <w:r w:rsidRPr="000149AC">
        <w:rPr>
          <w:rStyle w:val="normaltextrun"/>
          <w:color w:val="000000" w:themeColor="text1"/>
        </w:rPr>
        <w:t>. After retiring, she taught part</w:t>
      </w:r>
      <w:r w:rsidRPr="000149AC">
        <w:rPr>
          <w:rStyle w:val="nobreakhyphenblob"/>
          <w:color w:val="000000" w:themeColor="text1"/>
        </w:rPr>
        <w:noBreakHyphen/>
      </w:r>
      <w:r w:rsidRPr="000149AC">
        <w:rPr>
          <w:rStyle w:val="normaltextrun"/>
          <w:color w:val="000000" w:themeColor="text1"/>
        </w:rPr>
        <w:t>time in the Human Services program until 2025.</w:t>
      </w:r>
    </w:p>
    <w:p w14:paraId="7A8682FD" w14:textId="77777777" w:rsidR="00B6038B" w:rsidRPr="000149AC" w:rsidRDefault="00B6038B" w:rsidP="00B6038B">
      <w:pPr>
        <w:pStyle w:val="paragraph"/>
        <w:spacing w:before="0" w:beforeAutospacing="0" w:after="0" w:afterAutospacing="0"/>
        <w:ind w:left="1440"/>
        <w:textAlignment w:val="baseline"/>
        <w:rPr>
          <w:rStyle w:val="normaltextrun"/>
          <w:color w:val="000000" w:themeColor="text1"/>
        </w:rPr>
      </w:pPr>
    </w:p>
    <w:p w14:paraId="155C1C8C" w14:textId="77777777" w:rsidR="00B6038B" w:rsidRPr="000149AC" w:rsidRDefault="00B6038B">
      <w:pPr>
        <w:pStyle w:val="paragraph"/>
        <w:numPr>
          <w:ilvl w:val="0"/>
          <w:numId w:val="67"/>
        </w:numPr>
        <w:spacing w:before="0" w:beforeAutospacing="0" w:after="0" w:afterAutospacing="0"/>
        <w:textAlignment w:val="baseline"/>
        <w:rPr>
          <w:rStyle w:val="normaltextrun"/>
          <w:color w:val="000000" w:themeColor="text1"/>
        </w:rPr>
      </w:pPr>
      <w:r w:rsidRPr="000149AC">
        <w:rPr>
          <w:rStyle w:val="normaltextrun"/>
          <w:b/>
          <w:bCs/>
          <w:color w:val="000000" w:themeColor="text1"/>
        </w:rPr>
        <w:t>Emily Laney, LMSW </w:t>
      </w:r>
      <w:r w:rsidRPr="000149AC">
        <w:rPr>
          <w:rStyle w:val="normaltextrun"/>
          <w:color w:val="000000" w:themeColor="text1"/>
        </w:rPr>
        <w:t>is a part-time faculty member with over fifteen years of experience in human services. She received her B.S. in Human Services and Master of Social Work from Kennesaw State University. Ms. Laney has primarily taught Community Intervention, Policy Advocacy, and Internship Courses at KSU. She holds a dual role at two partnering Atlanta nonprofits that serve refugees and immigrants. She is the Executive Director of The Welcome Co-Op and the Advancement Director at New American Pathways, holding key leadership roles in advancing and ensuring both organizations’ success. She has extensive experience in nonprofit leadership, policy and advocacy work, as well as program management and nonprofit advancement. </w:t>
      </w:r>
    </w:p>
    <w:p w14:paraId="09BFEB46" w14:textId="77777777" w:rsidR="00B6038B" w:rsidRPr="000149AC" w:rsidRDefault="00B6038B" w:rsidP="00B6038B">
      <w:pPr>
        <w:pStyle w:val="ListParagraph"/>
        <w:rPr>
          <w:rStyle w:val="eop"/>
          <w:color w:val="000000" w:themeColor="text1"/>
        </w:rPr>
      </w:pPr>
    </w:p>
    <w:p w14:paraId="22B189B0" w14:textId="77777777" w:rsidR="00B6038B" w:rsidRPr="000149AC" w:rsidRDefault="00B6038B">
      <w:pPr>
        <w:pStyle w:val="paragraph"/>
        <w:numPr>
          <w:ilvl w:val="0"/>
          <w:numId w:val="67"/>
        </w:numPr>
        <w:spacing w:before="0" w:beforeAutospacing="0" w:after="0" w:afterAutospacing="0"/>
        <w:textAlignment w:val="baseline"/>
        <w:rPr>
          <w:rStyle w:val="eop"/>
          <w:color w:val="000000" w:themeColor="text1"/>
        </w:rPr>
      </w:pPr>
      <w:r w:rsidRPr="000149AC">
        <w:rPr>
          <w:b/>
          <w:bCs/>
          <w:color w:val="000000" w:themeColor="text1"/>
        </w:rPr>
        <w:t xml:space="preserve">Lindsay Montgomery, M.Ed. </w:t>
      </w:r>
      <w:r w:rsidRPr="000149AC">
        <w:rPr>
          <w:color w:val="000000" w:themeColor="text1"/>
        </w:rPr>
        <w:t>earned her B.S. degrees in Psychology and Anthropology from Kennesaw State University and an M.Ed. in Curriculum and Instruction from California Southern University. She serves as Program Manager overseeing outreach and education efforts at the Center for Addiction Recovery, Prevention and Education. Lindsay has focused her work on university and community-based recovery-informed education about alcohol and other drugs as well as other addictive disorders since 2013. Currently, she also teaches part-time in the KSU Department of Social Work and Human Services. </w:t>
      </w:r>
    </w:p>
    <w:p w14:paraId="0FFBF3B1" w14:textId="77777777" w:rsidR="00B6038B" w:rsidRPr="000149AC" w:rsidRDefault="00B6038B" w:rsidP="00B6038B">
      <w:pPr>
        <w:pStyle w:val="paragraph"/>
        <w:spacing w:before="0" w:beforeAutospacing="0" w:after="0" w:afterAutospacing="0"/>
        <w:ind w:left="1380" w:hanging="180"/>
        <w:textAlignment w:val="baseline"/>
        <w:rPr>
          <w:color w:val="000000" w:themeColor="text1"/>
        </w:rPr>
      </w:pPr>
    </w:p>
    <w:p w14:paraId="4FC07D1B" w14:textId="77777777" w:rsidR="00B6038B" w:rsidRPr="000149AC" w:rsidRDefault="00B6038B">
      <w:pPr>
        <w:pStyle w:val="paragraph"/>
        <w:numPr>
          <w:ilvl w:val="0"/>
          <w:numId w:val="67"/>
        </w:numPr>
        <w:spacing w:before="0" w:beforeAutospacing="0" w:after="0" w:afterAutospacing="0"/>
        <w:textAlignment w:val="baseline"/>
        <w:rPr>
          <w:rStyle w:val="eop"/>
          <w:color w:val="000000" w:themeColor="text1"/>
        </w:rPr>
      </w:pPr>
      <w:r w:rsidRPr="000149AC">
        <w:rPr>
          <w:rStyle w:val="normaltextrun"/>
          <w:b/>
          <w:bCs/>
          <w:color w:val="000000" w:themeColor="text1"/>
        </w:rPr>
        <w:t>Jeffery Earle, LCSW</w:t>
      </w:r>
      <w:r w:rsidRPr="000149AC">
        <w:rPr>
          <w:rStyle w:val="normaltextrun"/>
          <w:color w:val="000000" w:themeColor="text1"/>
          <w:shd w:val="clear" w:color="auto" w:fill="FFFFFF"/>
        </w:rPr>
        <w:t> is a part-time Professor in the Department of Social Work and Human Services. He received his B.S. in psychology</w:t>
      </w:r>
      <w:r w:rsidRPr="000149AC">
        <w:rPr>
          <w:rStyle w:val="normaltextrun"/>
          <w:color w:val="000000" w:themeColor="text1"/>
        </w:rPr>
        <w:t> </w:t>
      </w:r>
      <w:r w:rsidRPr="000149AC">
        <w:rPr>
          <w:rStyle w:val="normaltextrun"/>
          <w:color w:val="000000" w:themeColor="text1"/>
          <w:shd w:val="clear" w:color="auto" w:fill="FFFFFF"/>
        </w:rPr>
        <w:t>and Master of Social Work degree from Kennesaw State University. Professor Earle is a full-time mental health therapist specializing in working with students suffering from addiction issues, both substance and/or process related.  He is currently working at Kennesaw State University’s Center for Addiction Recovery, Prevention, and Education (CARPE). Professor Earle brings his experience working with clients in the field into the classroom to give his students a practical, well-rounded view of what it means and looks like to be a mental health therapist.  Professor Earle’s main area of research is in Recovery science at KSU’s Center for Addiction Recovery, Prevention, and Education (CARPE).</w:t>
      </w:r>
      <w:r w:rsidRPr="000149AC">
        <w:rPr>
          <w:rStyle w:val="eop"/>
          <w:color w:val="000000" w:themeColor="text1"/>
        </w:rPr>
        <w:t> </w:t>
      </w:r>
    </w:p>
    <w:p w14:paraId="268C4A4E" w14:textId="77777777" w:rsidR="00B6038B" w:rsidRPr="000149AC" w:rsidRDefault="00B6038B" w:rsidP="00B6038B">
      <w:pPr>
        <w:pStyle w:val="ListParagraph"/>
        <w:rPr>
          <w:rStyle w:val="normaltextrun"/>
          <w:b/>
          <w:bCs/>
          <w:color w:val="000000" w:themeColor="text1"/>
        </w:rPr>
      </w:pPr>
    </w:p>
    <w:p w14:paraId="6F0B4F7A" w14:textId="77777777" w:rsidR="00B6038B" w:rsidRPr="000149AC" w:rsidRDefault="00B6038B">
      <w:pPr>
        <w:pStyle w:val="paragraph"/>
        <w:numPr>
          <w:ilvl w:val="0"/>
          <w:numId w:val="67"/>
        </w:numPr>
        <w:spacing w:before="0" w:beforeAutospacing="0" w:after="0" w:afterAutospacing="0"/>
        <w:textAlignment w:val="baseline"/>
        <w:rPr>
          <w:rStyle w:val="normaltextrun"/>
          <w:color w:val="000000" w:themeColor="text1"/>
        </w:rPr>
      </w:pPr>
      <w:r w:rsidRPr="000149AC">
        <w:rPr>
          <w:rStyle w:val="normaltextrun"/>
          <w:b/>
          <w:bCs/>
          <w:color w:val="000000" w:themeColor="text1"/>
        </w:rPr>
        <w:t xml:space="preserve">Jessica Hare </w:t>
      </w:r>
      <w:r w:rsidRPr="000149AC">
        <w:rPr>
          <w:b/>
          <w:bCs/>
          <w:color w:val="000000" w:themeColor="text1"/>
        </w:rPr>
        <w:t xml:space="preserve">DSW, LMSW </w:t>
      </w:r>
      <w:r w:rsidRPr="000149AC">
        <w:rPr>
          <w:rStyle w:val="normaltextrun"/>
          <w:color w:val="000000" w:themeColor="text1"/>
        </w:rPr>
        <w:t xml:space="preserve">earned a Doctor of Social Work degree from University of Southern California, Master of Social Work degree from University of South Carolina, and Bachelor of Social Work degree from Winthrop University. With more than 17 years of professional social work experience, Dr. Hare has served in a variety of practice settings, including child welfare, military social work, medical social work, and school social work. Dr. Hare currently serves as the Region 7 Director on the Board of Directors for the National Association of Social Workers. In addition, she serves as a board member for the Social Work Democracy Project and maintains active membership in the Council on Social Work Education, the National Association of Black Social Workers, and the National Coalition of 100 Black Women. Throughout a distinguished career in leadership and advocacy, Dr. Hare has contributed to election committees, serves as a Board of Trustee member for the Political Action for Candidate Election (PACE) Committee with NASW, and collaborated on initiatives designed to elevate awareness and engagement in political social work. Dr. Hare is committed to advancing social </w:t>
      </w:r>
      <w:r w:rsidRPr="000149AC">
        <w:rPr>
          <w:rStyle w:val="normaltextrun"/>
          <w:color w:val="000000" w:themeColor="text1"/>
        </w:rPr>
        <w:lastRenderedPageBreak/>
        <w:t>justice, strengthening community engagement, and promoting equitable policies that support individuals, families, and communities.</w:t>
      </w:r>
    </w:p>
    <w:p w14:paraId="1FF4DD8E" w14:textId="77777777" w:rsidR="00B6038B" w:rsidRPr="000149AC" w:rsidRDefault="00B6038B" w:rsidP="00B6038B">
      <w:pPr>
        <w:pStyle w:val="paragraph"/>
        <w:spacing w:before="0" w:beforeAutospacing="0" w:after="0" w:afterAutospacing="0"/>
        <w:ind w:left="720"/>
        <w:textAlignment w:val="baseline"/>
        <w:rPr>
          <w:color w:val="000000" w:themeColor="text1"/>
        </w:rPr>
      </w:pPr>
    </w:p>
    <w:p w14:paraId="0FE44929" w14:textId="77777777" w:rsidR="00B6038B" w:rsidRPr="000149AC" w:rsidRDefault="00B6038B">
      <w:pPr>
        <w:pStyle w:val="paragraph"/>
        <w:numPr>
          <w:ilvl w:val="0"/>
          <w:numId w:val="68"/>
        </w:numPr>
        <w:spacing w:before="0" w:beforeAutospacing="0" w:after="0" w:afterAutospacing="0"/>
        <w:textAlignment w:val="baseline"/>
        <w:rPr>
          <w:rStyle w:val="normaltextrun"/>
          <w:color w:val="000000" w:themeColor="text1"/>
        </w:rPr>
      </w:pPr>
      <w:r w:rsidRPr="000149AC">
        <w:rPr>
          <w:rStyle w:val="normaltextrun"/>
          <w:b/>
          <w:bCs/>
          <w:color w:val="000000" w:themeColor="text1"/>
        </w:rPr>
        <w:t>Kimberly Veira, LCSW, earned </w:t>
      </w:r>
      <w:r w:rsidRPr="000149AC">
        <w:rPr>
          <w:rStyle w:val="normaltextrun"/>
          <w:color w:val="000000" w:themeColor="text1"/>
        </w:rPr>
        <w:t>her B.A. from State University of New York at Old Westbury and her MSW from Boston College. She has had more than 20 years of experience in assessment, diagnosis, treatment, and prevention of mental health concerns affecting children, adults, and families. Her clinical background spans foster care and adoption, residential treatment, therapeutic schools, outpatient services, and nonprofit community-based intervention programs. For 17 years, she served a community mental health agency in Clarkston, Georgia, where she held roles including trainer and Clinical Director, and later transitioned to Director of Programs and Quality Improvement in 2020. Ms. Veira is currently a limited-term faculty instructor at Kennesaw State University, teaching in both the Human Services undergraduate program and the MSW program. At the undergraduate level, she teaches courses including </w:t>
      </w:r>
      <w:r w:rsidRPr="000149AC">
        <w:rPr>
          <w:rStyle w:val="normaltextrun"/>
          <w:i/>
          <w:iCs/>
          <w:color w:val="000000" w:themeColor="text1"/>
        </w:rPr>
        <w:t>Working with Family Systems</w:t>
      </w:r>
      <w:r w:rsidRPr="000149AC">
        <w:rPr>
          <w:rStyle w:val="normaltextrun"/>
          <w:color w:val="000000" w:themeColor="text1"/>
        </w:rPr>
        <w:t>, </w:t>
      </w:r>
      <w:r w:rsidRPr="000149AC">
        <w:rPr>
          <w:rStyle w:val="normaltextrun"/>
          <w:i/>
          <w:iCs/>
          <w:color w:val="000000" w:themeColor="text1"/>
        </w:rPr>
        <w:t>Working with Groups</w:t>
      </w:r>
      <w:r w:rsidRPr="000149AC">
        <w:rPr>
          <w:rStyle w:val="normaltextrun"/>
          <w:color w:val="000000" w:themeColor="text1"/>
        </w:rPr>
        <w:t>, </w:t>
      </w:r>
      <w:r w:rsidRPr="000149AC">
        <w:rPr>
          <w:rStyle w:val="normaltextrun"/>
          <w:i/>
          <w:iCs/>
          <w:color w:val="000000" w:themeColor="text1"/>
        </w:rPr>
        <w:t>Human Socialization Systems</w:t>
      </w:r>
      <w:r w:rsidRPr="000149AC">
        <w:rPr>
          <w:rStyle w:val="normaltextrun"/>
          <w:color w:val="000000" w:themeColor="text1"/>
        </w:rPr>
        <w:t>, </w:t>
      </w:r>
      <w:r w:rsidRPr="000149AC">
        <w:rPr>
          <w:rStyle w:val="normaltextrun"/>
          <w:i/>
          <w:iCs/>
          <w:color w:val="000000" w:themeColor="text1"/>
        </w:rPr>
        <w:t>social work practice, cultural competence, crisis intervention, interviewing skills, and ethical and legal decision-making. </w:t>
      </w:r>
      <w:r w:rsidRPr="000149AC">
        <w:rPr>
          <w:rStyle w:val="normaltextrun"/>
          <w:color w:val="000000" w:themeColor="text1"/>
        </w:rPr>
        <w:t>She is also the owner of Strive Clinical Supervision, where she provides supervision and professional development for therapists pursuing licensure.</w:t>
      </w:r>
    </w:p>
    <w:p w14:paraId="43D762B1"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38F1EE01"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eop"/>
          <w:color w:val="000000" w:themeColor="text1"/>
          <w:highlight w:val="green"/>
        </w:rPr>
        <w:t>3 PT PEOPLE WILL BE HIRED FOR FALL.</w:t>
      </w:r>
    </w:p>
    <w:p w14:paraId="34445DB4" w14:textId="77777777" w:rsidR="00B6038B" w:rsidRPr="000149AC" w:rsidRDefault="00B6038B" w:rsidP="00B6038B">
      <w:pPr>
        <w:rPr>
          <w:color w:val="000000" w:themeColor="text1"/>
          <w:shd w:val="clear" w:color="auto" w:fill="FFFFFF"/>
        </w:rPr>
      </w:pPr>
    </w:p>
    <w:p w14:paraId="3DCB84DA" w14:textId="77777777" w:rsidR="00B6038B" w:rsidRPr="000149AC" w:rsidRDefault="00B6038B" w:rsidP="00B6038B">
      <w:pPr>
        <w:rPr>
          <w:b/>
          <w:bCs/>
          <w:color w:val="000000" w:themeColor="text1"/>
          <w:shd w:val="clear" w:color="auto" w:fill="FFFFFF"/>
        </w:rPr>
      </w:pPr>
      <w:r w:rsidRPr="000149AC">
        <w:rPr>
          <w:b/>
          <w:bCs/>
          <w:color w:val="000000" w:themeColor="text1"/>
          <w:shd w:val="clear" w:color="auto" w:fill="FFFFFF"/>
        </w:rPr>
        <w:t xml:space="preserve">G. Personnel Roles, Responsibilities, and Evaluation </w:t>
      </w:r>
    </w:p>
    <w:p w14:paraId="43B47D75" w14:textId="77777777" w:rsidR="00B6038B" w:rsidRPr="000149AC" w:rsidRDefault="00B6038B" w:rsidP="00B6038B">
      <w:pPr>
        <w:rPr>
          <w:b/>
          <w:bCs/>
          <w:color w:val="000000" w:themeColor="text1"/>
        </w:rPr>
      </w:pPr>
    </w:p>
    <w:p w14:paraId="7E3DB84F" w14:textId="77777777" w:rsidR="00B6038B" w:rsidRPr="000149AC" w:rsidRDefault="00B6038B" w:rsidP="00B6038B">
      <w:pPr>
        <w:jc w:val="both"/>
        <w:rPr>
          <w:rStyle w:val="eop"/>
          <w:color w:val="000000" w:themeColor="text1"/>
          <w:bdr w:val="none" w:sz="0" w:space="0" w:color="auto" w:frame="1"/>
          <w:shd w:val="clear" w:color="auto" w:fill="C6C6C6"/>
        </w:rPr>
      </w:pPr>
      <w:r w:rsidRPr="000149AC">
        <w:rPr>
          <w:rStyle w:val="normaltextrun"/>
          <w:b/>
          <w:i/>
          <w:color w:val="000000" w:themeColor="text1"/>
          <w:shd w:val="clear" w:color="auto" w:fill="FFFFFF"/>
        </w:rPr>
        <w:t>Context:</w:t>
      </w:r>
      <w:r w:rsidRPr="000149AC">
        <w:rPr>
          <w:rStyle w:val="normaltextrun"/>
          <w:b/>
          <w:bCs/>
          <w:i/>
          <w:iCs/>
          <w:color w:val="000000" w:themeColor="text1"/>
          <w:shd w:val="clear" w:color="auto" w:fill="FFFFFF"/>
        </w:rPr>
        <w:t xml:space="preserve"> </w:t>
      </w:r>
      <w:r w:rsidRPr="000149AC">
        <w:rPr>
          <w:rStyle w:val="normaltextrun"/>
          <w:color w:val="000000" w:themeColor="text1"/>
          <w:shd w:val="clear" w:color="auto" w:fill="FFFFFF"/>
        </w:rPr>
        <w:t xml:space="preserve">To balance the academic and </w:t>
      </w:r>
      <w:r w:rsidRPr="000149AC">
        <w:rPr>
          <w:color w:val="000000" w:themeColor="text1"/>
        </w:rPr>
        <w:t>experiential</w:t>
      </w:r>
      <w:r w:rsidRPr="000149AC">
        <w:rPr>
          <w:rStyle w:val="normaltextrun"/>
          <w:color w:val="000000" w:themeColor="text1"/>
          <w:shd w:val="clear" w:color="auto" w:fill="FFFFFF"/>
        </w:rPr>
        <w:t xml:space="preserve"> characteristics of human services programs, adequate faculty and staff should be available to fill essential program roles.</w:t>
      </w:r>
    </w:p>
    <w:p w14:paraId="20D4A17E" w14:textId="77777777" w:rsidR="00B6038B" w:rsidRPr="000149AC" w:rsidRDefault="00B6038B" w:rsidP="00B6038B">
      <w:pPr>
        <w:rPr>
          <w:rStyle w:val="normaltextrun"/>
          <w:b/>
          <w:bCs/>
          <w:color w:val="000000" w:themeColor="text1"/>
        </w:rPr>
      </w:pPr>
    </w:p>
    <w:p w14:paraId="18441CBE" w14:textId="77777777" w:rsidR="00B6038B" w:rsidRPr="000149AC" w:rsidRDefault="00B6038B" w:rsidP="00B6038B">
      <w:pPr>
        <w:rPr>
          <w:rStyle w:val="normaltextrun"/>
          <w:b/>
          <w:bCs/>
          <w:color w:val="000000" w:themeColor="text1"/>
          <w:shd w:val="clear" w:color="auto" w:fill="FFFFFF"/>
        </w:rPr>
      </w:pPr>
      <w:r w:rsidRPr="000149AC">
        <w:rPr>
          <w:rStyle w:val="normaltextrun"/>
          <w:b/>
          <w:color w:val="000000" w:themeColor="text1"/>
          <w:u w:val="single"/>
          <w:shd w:val="clear" w:color="auto" w:fill="FFFFFF"/>
        </w:rPr>
        <w:t>Standard 7</w:t>
      </w:r>
      <w:r w:rsidRPr="000149AC">
        <w:rPr>
          <w:rStyle w:val="normaltextrun"/>
          <w:b/>
          <w:color w:val="000000" w:themeColor="text1"/>
          <w:shd w:val="clear" w:color="auto" w:fill="FFFFFF"/>
        </w:rPr>
        <w:t>: The program shall adequately manage and evaluate the essential program roles and provide professional development opportunities for faculty and staff</w:t>
      </w:r>
      <w:r w:rsidRPr="000149AC">
        <w:rPr>
          <w:rStyle w:val="normaltextrun"/>
          <w:b/>
          <w:color w:val="000000" w:themeColor="text1"/>
          <w:highlight w:val="lightGray"/>
          <w:shd w:val="clear" w:color="auto" w:fill="FFFFFF"/>
        </w:rPr>
        <w:t>.</w:t>
      </w:r>
    </w:p>
    <w:p w14:paraId="080F60D2"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510209D1"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Specifications for Standard 7: </w:t>
      </w:r>
      <w:r w:rsidRPr="000149AC">
        <w:rPr>
          <w:rStyle w:val="normaltextrun"/>
          <w:color w:val="000000" w:themeColor="text1"/>
        </w:rPr>
        <w:t>[For each Specification: provide clear, detailed, concise and</w:t>
      </w:r>
    </w:p>
    <w:p w14:paraId="563F733D" w14:textId="77777777" w:rsidR="00B6038B" w:rsidRPr="000149AC" w:rsidRDefault="00B6038B" w:rsidP="00B6038B">
      <w:pPr>
        <w:pStyle w:val="paragraph"/>
        <w:spacing w:before="0" w:beforeAutospacing="0" w:after="0" w:afterAutospacing="0"/>
        <w:ind w:left="3330" w:right="135"/>
        <w:textAlignment w:val="baseline"/>
        <w:rPr>
          <w:color w:val="000000" w:themeColor="text1"/>
        </w:rPr>
      </w:pPr>
      <w:r w:rsidRPr="000149AC">
        <w:rPr>
          <w:rStyle w:val="normaltextrun"/>
          <w:color w:val="000000" w:themeColor="text1"/>
        </w:rPr>
        <w:t>descriptive narrative and refer the reader to the name and location of any documents (e.g. attachments/appendices) that support and verify statements made in the narrative. When appropriate, refer to the appropriate page or section of the attached supporting documents.]</w:t>
      </w:r>
    </w:p>
    <w:p w14:paraId="5B34BC9B" w14:textId="77777777" w:rsidR="00B6038B" w:rsidRPr="000149AC" w:rsidRDefault="00B6038B" w:rsidP="00B6038B">
      <w:pPr>
        <w:rPr>
          <w:b/>
          <w:bCs/>
          <w:color w:val="000000" w:themeColor="text1"/>
          <w:shd w:val="clear" w:color="auto" w:fill="FFFFFF"/>
        </w:rPr>
      </w:pPr>
    </w:p>
    <w:p w14:paraId="11347129" w14:textId="77777777" w:rsidR="00B6038B" w:rsidRPr="000149AC" w:rsidRDefault="00B6038B" w:rsidP="00B6038B">
      <w:pPr>
        <w:rPr>
          <w:color w:val="000000" w:themeColor="text1"/>
          <w:shd w:val="clear" w:color="auto" w:fill="FFFFFF"/>
        </w:rPr>
      </w:pPr>
      <w:r w:rsidRPr="000149AC">
        <w:rPr>
          <w:color w:val="000000" w:themeColor="text1"/>
          <w:shd w:val="clear" w:color="auto" w:fill="FFFFFF"/>
        </w:rPr>
        <w:t xml:space="preserve"> 7a. Document that faculty have the ultimate responsibility for setting policies and determining the content, implementation, and evaluation of the curriculum.</w:t>
      </w:r>
    </w:p>
    <w:p w14:paraId="23E5E61F" w14:textId="77777777" w:rsidR="00B6038B" w:rsidRPr="000149AC" w:rsidRDefault="00B6038B" w:rsidP="00B6038B">
      <w:pPr>
        <w:rPr>
          <w:color w:val="000000" w:themeColor="text1"/>
          <w:shd w:val="clear" w:color="auto" w:fill="FFFFFF"/>
        </w:rPr>
      </w:pPr>
    </w:p>
    <w:p w14:paraId="45B9FDE4"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0B4DEA6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Curriculum development is at the heart of what is done at KSU, involving the design, development, and evaluation of academic degree programs. The primary responsibility for the content and quality of the curriculum </w:t>
      </w:r>
      <w:r w:rsidRPr="000149AC">
        <w:rPr>
          <w:rStyle w:val="normaltextrun"/>
          <w:b/>
          <w:bCs/>
          <w:color w:val="000000" w:themeColor="text1"/>
        </w:rPr>
        <w:t>resides with the faculty</w:t>
      </w:r>
      <w:r w:rsidRPr="000149AC">
        <w:rPr>
          <w:rStyle w:val="normaltextrun"/>
          <w:color w:val="000000" w:themeColor="text1"/>
        </w:rPr>
        <w:t> whose various levels of review help create, evaluate, and enrich the curriculum, increasing learning opportunities for students and enhancing KSU’s mission.</w:t>
      </w:r>
    </w:p>
    <w:p w14:paraId="4725107C" w14:textId="77777777" w:rsidR="00B6038B" w:rsidRPr="000149AC" w:rsidRDefault="00B6038B" w:rsidP="00B6038B">
      <w:pPr>
        <w:pStyle w:val="paragraph"/>
        <w:spacing w:before="0" w:beforeAutospacing="0" w:after="0" w:afterAutospacing="0"/>
        <w:textAlignment w:val="baseline"/>
        <w:rPr>
          <w:color w:val="000000" w:themeColor="text1"/>
        </w:rPr>
      </w:pPr>
    </w:p>
    <w:p w14:paraId="73F633F2"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color w:val="000000" w:themeColor="text1"/>
        </w:rPr>
        <w:t>The Department of Social Work and Human Services bylaws specify that each program in the department elects representatives to serve on the Departmental Curriculum Committee (CC). This committee serves as the initial formal review body for proposals related to new courses and programs, as well as modifications to existing programs, including changes to prerequisites, catalog descriptions, and other curricular elements. This committee periodically reviews the departmental curriculum and makes recommendations about modifications to the curriculum.  Additionally, the bylaws state that the Undergraduate Academic and Assessment Program Committee initiated all program and curriculum changes, ensures consistency of syllabi, establishes and regularly evaluates student learning, reviews methods of evaluation, compiles and interprets data regarding student learning.  These changes are brought before the department CC for approval, before they are sent to the College Curriculum Committee, College Dean, the Undergraduate Policies and Curriculum Committee, the Provost, and subsequently incorporated into the undergraduate catalogue with the help of the Curriculum, Instruction and Assessment unit at KSU.</w:t>
      </w:r>
      <w:r w:rsidRPr="000149AC">
        <w:rPr>
          <w:rStyle w:val="normaltextrun"/>
          <w:color w:val="000000" w:themeColor="text1"/>
        </w:rPr>
        <w:t xml:space="preserve"> During the review process, committees may suggest revisions, and the HS faculty may determine whether to incorporate those changes. The proposal may ultimately receive approval or be denied.</w:t>
      </w:r>
    </w:p>
    <w:p w14:paraId="4733AF05" w14:textId="77777777" w:rsidR="00B6038B" w:rsidRPr="000149AC" w:rsidRDefault="00B6038B" w:rsidP="00B6038B">
      <w:pPr>
        <w:pStyle w:val="paragraph"/>
        <w:spacing w:before="0" w:beforeAutospacing="0" w:after="0" w:afterAutospacing="0"/>
        <w:ind w:left="105" w:right="1020"/>
        <w:textAlignment w:val="baseline"/>
        <w:rPr>
          <w:color w:val="000000" w:themeColor="text1"/>
        </w:rPr>
      </w:pPr>
    </w:p>
    <w:p w14:paraId="24CE2012"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At the KSU level, the </w:t>
      </w:r>
      <w:hyperlink r:id="rId196" w:history="1">
        <w:r w:rsidRPr="000149AC">
          <w:rPr>
            <w:rStyle w:val="Hyperlink"/>
            <w:color w:val="000000" w:themeColor="text1"/>
          </w:rPr>
          <w:t>Curriculum, Instruction, and Assessment unit</w:t>
        </w:r>
      </w:hyperlink>
      <w:r w:rsidRPr="000149AC">
        <w:rPr>
          <w:color w:val="000000" w:themeColor="text1"/>
        </w:rPr>
        <w:t xml:space="preserve"> oversees and supports faculty as they design, develop, and evaluate academic degree programs for students.  All changes to the curriculum/ program are initiated by a faculty member within a </w:t>
      </w:r>
      <w:hyperlink r:id="rId197" w:history="1">
        <w:proofErr w:type="spellStart"/>
        <w:r w:rsidRPr="000149AC">
          <w:rPr>
            <w:rStyle w:val="Hyperlink"/>
            <w:i/>
            <w:iCs/>
            <w:color w:val="000000" w:themeColor="text1"/>
          </w:rPr>
          <w:t>Curriculog</w:t>
        </w:r>
        <w:proofErr w:type="spellEnd"/>
      </w:hyperlink>
      <w:r w:rsidRPr="000149AC">
        <w:rPr>
          <w:color w:val="000000" w:themeColor="text1"/>
        </w:rPr>
        <w:t xml:space="preserve"> system for approval across the various levels mentioned above.</w:t>
      </w:r>
    </w:p>
    <w:p w14:paraId="12B1106F" w14:textId="77777777" w:rsidR="00B6038B" w:rsidRPr="000149AC" w:rsidRDefault="00B6038B" w:rsidP="00B6038B">
      <w:pPr>
        <w:pStyle w:val="paragraph"/>
        <w:spacing w:before="0" w:beforeAutospacing="0" w:after="0" w:afterAutospacing="0"/>
        <w:textAlignment w:val="baseline"/>
        <w:rPr>
          <w:color w:val="000000" w:themeColor="text1"/>
        </w:rPr>
      </w:pPr>
    </w:p>
    <w:p w14:paraId="2DD02726"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Additionally, comprehensive handbooks guide university operations and faculty responsibilities. Each of the links below addresses how faculty need to be involved in determining the contents, implementation, and evaluation of the curriculum through a shared governance model. </w:t>
      </w:r>
    </w:p>
    <w:p w14:paraId="257AB8D2"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701105DC" w14:textId="77777777" w:rsidR="00B6038B" w:rsidRPr="000149AC" w:rsidRDefault="00B6038B" w:rsidP="00B6038B">
      <w:pPr>
        <w:pStyle w:val="paragraph"/>
        <w:spacing w:before="0" w:beforeAutospacing="0" w:after="0" w:afterAutospacing="0"/>
        <w:jc w:val="center"/>
        <w:textAlignment w:val="baseline"/>
        <w:rPr>
          <w:color w:val="000000" w:themeColor="text1"/>
        </w:rPr>
      </w:pPr>
      <w:hyperlink r:id="rId198">
        <w:r w:rsidRPr="000149AC">
          <w:rPr>
            <w:rStyle w:val="normaltextrun"/>
            <w:color w:val="000000" w:themeColor="text1"/>
            <w:u w:val="single"/>
          </w:rPr>
          <w:t>Faculty Handbook 2025-2026</w:t>
        </w:r>
      </w:hyperlink>
    </w:p>
    <w:p w14:paraId="581AC441"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color w:val="000000" w:themeColor="text1"/>
        </w:rPr>
        <w:t xml:space="preserve">Section 2 of this handbook clearly establishes policies to guide faculty’s teaching load, course schedule, course instructional materials, class roles, student attendance policy, faculty absence from class, and grading. </w:t>
      </w:r>
    </w:p>
    <w:p w14:paraId="15E7CAB5"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7858341A"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hyperlink r:id="rId199" w:history="1">
        <w:r w:rsidRPr="000149AC">
          <w:rPr>
            <w:rStyle w:val="normaltextrun"/>
            <w:color w:val="000000" w:themeColor="text1"/>
            <w:u w:val="single"/>
            <w:shd w:val="clear" w:color="auto" w:fill="FFFFFF"/>
          </w:rPr>
          <w:t>KSU Policy and Governance</w:t>
        </w:r>
      </w:hyperlink>
    </w:p>
    <w:p w14:paraId="6AD3CC0B"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 KSU is committed to maintaining a transparent, structured, and academically rigorous environment through comprehensive policies and governance frameworks. These resources provide the university community with direct access to institutional policies, governance bodies, and compliance mechanisms that guide operations and uphold high academic standards. Within this framework, faculty play a central and authoritative role in the development and oversight of the curriculum.</w:t>
      </w:r>
    </w:p>
    <w:p w14:paraId="5A47B2E9" w14:textId="77777777" w:rsidR="00B6038B" w:rsidRPr="000149AC" w:rsidRDefault="00B6038B" w:rsidP="00B6038B">
      <w:pPr>
        <w:pStyle w:val="paragraph"/>
        <w:spacing w:before="0" w:beforeAutospacing="0" w:after="0" w:afterAutospacing="0"/>
        <w:textAlignment w:val="baseline"/>
        <w:rPr>
          <w:color w:val="000000" w:themeColor="text1"/>
        </w:rPr>
      </w:pPr>
    </w:p>
    <w:p w14:paraId="0BA78AA9" w14:textId="77777777" w:rsidR="00B6038B" w:rsidRPr="000149AC" w:rsidRDefault="00B6038B" w:rsidP="00B6038B">
      <w:pPr>
        <w:pStyle w:val="paragraph"/>
        <w:spacing w:before="0" w:beforeAutospacing="0" w:after="0" w:afterAutospacing="0"/>
        <w:jc w:val="center"/>
        <w:textAlignment w:val="baseline"/>
        <w:rPr>
          <w:color w:val="000000" w:themeColor="text1"/>
        </w:rPr>
      </w:pPr>
      <w:hyperlink r:id="rId200" w:history="1">
        <w:r w:rsidRPr="000149AC">
          <w:rPr>
            <w:rStyle w:val="Hyperlink"/>
            <w:color w:val="000000" w:themeColor="text1"/>
          </w:rPr>
          <w:t>University Handbook</w:t>
        </w:r>
      </w:hyperlink>
    </w:p>
    <w:p w14:paraId="357F2C18"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color w:val="000000" w:themeColor="text1"/>
        </w:rPr>
        <w:t xml:space="preserve">Section 3 of the Handbook describes shared governance and its implementation at KSU. The shared governance framework at KSU follows the six principles outlined by the “Higher Education Program and Policy Council (The American Federation of Teachers (AFT). (2006). Shared Governance in Colleges and Universities: A Statement by the Higher Education Program and Policy Council). The Council emphasizes the role of faculty in setting academic standards, </w:t>
      </w:r>
      <w:r w:rsidRPr="000149AC">
        <w:rPr>
          <w:color w:val="000000" w:themeColor="text1"/>
        </w:rPr>
        <w:lastRenderedPageBreak/>
        <w:t xml:space="preserve">requiring academic freedom, owning academic personnel status, establishing faculty senates, providing accreditation support, and participating in shared governance.”  University standing committees, faculty senate, department bylaws and faculty councils, college bylaws and faculty councils, and undergraduate curriculum review and approval process play a significant role in ensuring that faculty at KSU have a vital/central role in deciding </w:t>
      </w:r>
      <w:r w:rsidRPr="000149AC">
        <w:rPr>
          <w:rStyle w:val="normaltextrun"/>
          <w:color w:val="000000" w:themeColor="text1"/>
        </w:rPr>
        <w:t xml:space="preserve">the contents, implementation, and evaluation of the curriculum. </w:t>
      </w:r>
    </w:p>
    <w:p w14:paraId="6ACB5F1F" w14:textId="77777777" w:rsidR="00B6038B" w:rsidRPr="000149AC" w:rsidRDefault="00B6038B" w:rsidP="00B6038B">
      <w:pPr>
        <w:pStyle w:val="paragraph"/>
        <w:spacing w:before="0" w:beforeAutospacing="0" w:after="0" w:afterAutospacing="0"/>
        <w:rPr>
          <w:rStyle w:val="normaltextrun"/>
          <w:color w:val="000000" w:themeColor="text1"/>
        </w:rPr>
      </w:pPr>
    </w:p>
    <w:p w14:paraId="170D1044" w14:textId="77777777" w:rsidR="00B6038B" w:rsidRPr="000149AC" w:rsidRDefault="00B6038B" w:rsidP="00B6038B">
      <w:pPr>
        <w:pStyle w:val="paragraph"/>
        <w:spacing w:before="0" w:beforeAutospacing="0" w:after="0" w:afterAutospacing="0"/>
        <w:rPr>
          <w:color w:val="000000" w:themeColor="text1"/>
        </w:rPr>
      </w:pPr>
      <w:r w:rsidRPr="000149AC">
        <w:rPr>
          <w:rStyle w:val="normaltextrun"/>
          <w:color w:val="000000" w:themeColor="text1"/>
        </w:rPr>
        <w:t xml:space="preserve">KSU also </w:t>
      </w:r>
      <w:r w:rsidRPr="000149AC">
        <w:rPr>
          <w:color w:val="000000" w:themeColor="text1"/>
        </w:rPr>
        <w:t>assigns responsibility for program coordination to an academically qualified professional for each major in a degree program and for some degrees where a major is not identified, each concentration or curriculum area for a degree program. The academic program coordinator assures that the assigned degree program, concentration, or curricular area: a) contains essential curricular components, and b) has appropriate content and pedagogy.</w:t>
      </w:r>
    </w:p>
    <w:p w14:paraId="6B35B8AC" w14:textId="77777777" w:rsidR="00B6038B" w:rsidRPr="000149AC" w:rsidRDefault="00B6038B" w:rsidP="00B6038B">
      <w:pPr>
        <w:pStyle w:val="paragraph"/>
        <w:spacing w:before="0" w:beforeAutospacing="0" w:after="0" w:afterAutospacing="0"/>
        <w:jc w:val="center"/>
        <w:textAlignment w:val="baseline"/>
        <w:rPr>
          <w:color w:val="000000" w:themeColor="text1"/>
        </w:rPr>
      </w:pPr>
    </w:p>
    <w:p w14:paraId="06FA92A1" w14:textId="77777777" w:rsidR="00B6038B" w:rsidRPr="000149AC" w:rsidRDefault="00B6038B" w:rsidP="00B6038B">
      <w:pPr>
        <w:pStyle w:val="paragraph"/>
        <w:spacing w:before="0" w:beforeAutospacing="0" w:after="0" w:afterAutospacing="0"/>
        <w:jc w:val="center"/>
        <w:textAlignment w:val="baseline"/>
        <w:rPr>
          <w:color w:val="000000" w:themeColor="text1"/>
        </w:rPr>
      </w:pPr>
      <w:r w:rsidRPr="000149AC">
        <w:rPr>
          <w:color w:val="000000" w:themeColor="text1"/>
        </w:rPr>
        <w:t>American Association of University</w:t>
      </w:r>
    </w:p>
    <w:p w14:paraId="55D7CC6E"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KSU operates under </w:t>
      </w:r>
      <w:r w:rsidRPr="000149AC">
        <w:rPr>
          <w:rStyle w:val="normaltextrun"/>
          <w:color w:val="000000" w:themeColor="text1"/>
        </w:rPr>
        <w:t>a </w:t>
      </w:r>
      <w:hyperlink r:id="rId201">
        <w:r w:rsidRPr="000149AC">
          <w:rPr>
            <w:rStyle w:val="normaltextrun"/>
            <w:color w:val="000000" w:themeColor="text1"/>
            <w:u w:val="single"/>
          </w:rPr>
          <w:t>shared governance</w:t>
        </w:r>
      </w:hyperlink>
      <w:r w:rsidRPr="000149AC">
        <w:rPr>
          <w:rStyle w:val="normaltextrun"/>
          <w:color w:val="000000" w:themeColor="text1"/>
        </w:rPr>
        <w:t> model </w:t>
      </w:r>
      <w:r w:rsidRPr="000149AC">
        <w:rPr>
          <w:color w:val="000000" w:themeColor="text1"/>
        </w:rPr>
        <w:t xml:space="preserve">that includes the elected Faculty Senate, Staff Senate, and Student Government Association. This structure—supported by the KSU chapter of the </w:t>
      </w:r>
      <w:hyperlink r:id="rId202">
        <w:r w:rsidRPr="000149AC">
          <w:rPr>
            <w:rStyle w:val="normaltextrun"/>
            <w:color w:val="000000" w:themeColor="text1"/>
            <w:u w:val="single"/>
          </w:rPr>
          <w:t>American Association of University</w:t>
        </w:r>
      </w:hyperlink>
      <w:r w:rsidRPr="000149AC">
        <w:rPr>
          <w:rStyle w:val="normaltextrun"/>
          <w:color w:val="000000" w:themeColor="text1"/>
        </w:rPr>
        <w:t> (AAUP)--</w:t>
      </w:r>
      <w:r w:rsidRPr="000149AC">
        <w:rPr>
          <w:color w:val="000000" w:themeColor="text1"/>
        </w:rPr>
        <w:t xml:space="preserve">ensures that faculty have a strong and formal voice in institutional decision-making. Consistent with principles of academic governance, </w:t>
      </w:r>
      <w:r w:rsidRPr="000149AC">
        <w:rPr>
          <w:b/>
          <w:bCs/>
          <w:color w:val="000000" w:themeColor="text1"/>
        </w:rPr>
        <w:t>faculty hold primary responsibility for establishing and maintaining policies related to course content, instructional methods, and student evaluation</w:t>
      </w:r>
      <w:r w:rsidRPr="000149AC">
        <w:rPr>
          <w:color w:val="000000" w:themeColor="text1"/>
        </w:rPr>
        <w:t>, including within the Human Services (HS) program. Faculty expertise drives the design, delivery, and continuous improvement of the curriculum to ensure alignment with disciplinary standards and professional expectations. The AAUP@KSU chapter, the largest in the state of Georgia, further reinforces these commitments by advocating for academic freedom and shared governance. With representation from every college, the chapter supports faculty in fulfilling their essential role in curriculum authority, ensuring that decisions about teaching, learning outcomes, and assessment remain grounded in disciplinary expertise and professional standards.</w:t>
      </w:r>
    </w:p>
    <w:p w14:paraId="52CA7CAA"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3D1D6465"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hyperlink r:id="rId203" w:history="1">
        <w:r w:rsidRPr="000149AC">
          <w:rPr>
            <w:rStyle w:val="Hyperlink"/>
            <w:color w:val="000000" w:themeColor="text1"/>
          </w:rPr>
          <w:t>Faculty Senate</w:t>
        </w:r>
      </w:hyperlink>
    </w:p>
    <w:p w14:paraId="2BA139F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xml:space="preserve">The Department of SWHS elects a faculty representative every three years to serve on the University’s Faculty Senate. The Faculty Senate is responsible for academic matters, personnel criteria, and governance related to academic units.  The primary functions of the KSU’s Faculty Senate are to facilitate faculty participation in the establishment of university policies for the benefit and welfare of the institution, to inquire into any matters that have implications for the academic development and functioning of KSU and to make recommendations concerning such matters, and to be a channel of communications between and among the KSU faculty and the KSU President, Provost and Vice President for Academic Affairs, and the other senate bodies. </w:t>
      </w:r>
      <w:r w:rsidRPr="000149AC">
        <w:rPr>
          <w:rStyle w:val="normaltextrun"/>
          <w:rFonts w:eastAsiaTheme="majorEastAsia"/>
          <w:color w:val="000000" w:themeColor="text1"/>
        </w:rPr>
        <w:t xml:space="preserve">Some </w:t>
      </w:r>
      <w:hyperlink r:id="rId204" w:history="1">
        <w:r w:rsidRPr="000149AC">
          <w:rPr>
            <w:rStyle w:val="Hyperlink"/>
            <w:rFonts w:eastAsiaTheme="majorEastAsia"/>
            <w:color w:val="000000" w:themeColor="text1"/>
          </w:rPr>
          <w:t>standing committees</w:t>
        </w:r>
      </w:hyperlink>
      <w:r w:rsidRPr="000149AC">
        <w:rPr>
          <w:rStyle w:val="normaltextrun"/>
          <w:rFonts w:eastAsiaTheme="majorEastAsia"/>
          <w:color w:val="000000" w:themeColor="text1"/>
        </w:rPr>
        <w:t xml:space="preserve"> within the faculty senate could in</w:t>
      </w:r>
      <w:r w:rsidRPr="000149AC">
        <w:rPr>
          <w:rStyle w:val="normaltextrun"/>
          <w:color w:val="000000" w:themeColor="text1"/>
        </w:rPr>
        <w:t>fluence faculty input in curriculum design and delivery.</w:t>
      </w:r>
    </w:p>
    <w:p w14:paraId="633A0A01"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rPr>
      </w:pPr>
    </w:p>
    <w:p w14:paraId="449EAE91" w14:textId="77777777" w:rsidR="00B6038B" w:rsidRPr="000149AC" w:rsidRDefault="00B6038B" w:rsidP="00B6038B">
      <w:pPr>
        <w:pStyle w:val="paragraph"/>
        <w:spacing w:before="0" w:beforeAutospacing="0" w:after="0" w:afterAutospacing="0"/>
        <w:ind w:left="105" w:right="1020"/>
        <w:textAlignment w:val="baseline"/>
        <w:rPr>
          <w:color w:val="000000" w:themeColor="text1"/>
        </w:rPr>
      </w:pPr>
      <w:r w:rsidRPr="000149AC">
        <w:rPr>
          <w:rStyle w:val="normaltextrun"/>
          <w:color w:val="000000" w:themeColor="text1"/>
        </w:rPr>
        <w:t>Additionally, the following university-level committees can impact the curricular design of the Human Services programs:</w:t>
      </w:r>
    </w:p>
    <w:p w14:paraId="169BC13A"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70508BA9" w14:textId="77777777" w:rsidR="00B6038B" w:rsidRPr="000149AC" w:rsidRDefault="00B6038B">
      <w:pPr>
        <w:pStyle w:val="ListParagraph"/>
        <w:widowControl w:val="0"/>
        <w:numPr>
          <w:ilvl w:val="0"/>
          <w:numId w:val="91"/>
        </w:numPr>
        <w:spacing w:before="77"/>
        <w:rPr>
          <w:color w:val="000000" w:themeColor="text1"/>
        </w:rPr>
      </w:pPr>
      <w:hyperlink r:id="rId205">
        <w:r w:rsidRPr="000149AC">
          <w:rPr>
            <w:rStyle w:val="Hyperlink"/>
            <w:color w:val="000000" w:themeColor="text1"/>
          </w:rPr>
          <w:t>Digital Learning Advisory Committee</w:t>
        </w:r>
      </w:hyperlink>
      <w:r w:rsidRPr="000149AC">
        <w:rPr>
          <w:color w:val="000000" w:themeColor="text1"/>
        </w:rPr>
        <w:t xml:space="preserve">: The Digital Learning Advisory Committee (DLAC) is a standing University committee. It functions as an advisory group to the Faculty Senate and the Office of the Provost and Senior Vice President for Academic Affairs on digital </w:t>
      </w:r>
      <w:r w:rsidRPr="000149AC">
        <w:rPr>
          <w:color w:val="000000" w:themeColor="text1"/>
        </w:rPr>
        <w:lastRenderedPageBreak/>
        <w:t xml:space="preserve">learning matters.  </w:t>
      </w:r>
    </w:p>
    <w:p w14:paraId="5D0AB812" w14:textId="77777777" w:rsidR="00B6038B" w:rsidRPr="000149AC" w:rsidRDefault="00B6038B">
      <w:pPr>
        <w:pStyle w:val="ListParagraph"/>
        <w:widowControl w:val="0"/>
        <w:numPr>
          <w:ilvl w:val="0"/>
          <w:numId w:val="91"/>
        </w:numPr>
        <w:spacing w:before="77"/>
        <w:rPr>
          <w:color w:val="000000" w:themeColor="text1"/>
        </w:rPr>
      </w:pPr>
      <w:hyperlink r:id="rId206">
        <w:r w:rsidRPr="000149AC">
          <w:rPr>
            <w:rStyle w:val="Hyperlink"/>
            <w:color w:val="000000" w:themeColor="text1"/>
          </w:rPr>
          <w:t>Adult Learning Committee:</w:t>
        </w:r>
      </w:hyperlink>
      <w:r w:rsidRPr="000149AC">
        <w:rPr>
          <w:color w:val="000000" w:themeColor="text1"/>
        </w:rPr>
        <w:t xml:space="preserve"> The Adult Learning Committee (ALC) acts as an advocate and facilitator for adult learning programs and </w:t>
      </w:r>
      <w:hyperlink r:id="rId207">
        <w:r w:rsidRPr="000149AC">
          <w:rPr>
            <w:rStyle w:val="Hyperlink"/>
            <w:color w:val="000000" w:themeColor="text1"/>
          </w:rPr>
          <w:t>Credit for Prior Learning</w:t>
        </w:r>
      </w:hyperlink>
      <w:r w:rsidRPr="000149AC">
        <w:rPr>
          <w:color w:val="000000" w:themeColor="text1"/>
        </w:rPr>
        <w:t> (CPL). The ALC is responsible for developing and maintaining a unified, integrated, and effective adult learning and Credit for Prior Learning programs through advisory proposals to the Office of the Provost and VPAA.</w:t>
      </w:r>
    </w:p>
    <w:p w14:paraId="7F44771B" w14:textId="77777777" w:rsidR="00B6038B" w:rsidRPr="000149AC" w:rsidRDefault="00B6038B">
      <w:pPr>
        <w:pStyle w:val="ListParagraph"/>
        <w:widowControl w:val="0"/>
        <w:numPr>
          <w:ilvl w:val="0"/>
          <w:numId w:val="91"/>
        </w:numPr>
        <w:spacing w:before="77"/>
        <w:rPr>
          <w:color w:val="000000" w:themeColor="text1"/>
        </w:rPr>
      </w:pPr>
      <w:hyperlink r:id="rId208">
        <w:r w:rsidRPr="000149AC">
          <w:rPr>
            <w:rStyle w:val="Hyperlink"/>
            <w:color w:val="000000" w:themeColor="text1"/>
          </w:rPr>
          <w:t>Committee on Academic Freedom:</w:t>
        </w:r>
      </w:hyperlink>
      <w:r w:rsidRPr="000149AC">
        <w:rPr>
          <w:color w:val="000000" w:themeColor="text1"/>
        </w:rPr>
        <w:t xml:space="preserve"> This committee ensures adherence to the principles of Academic Freedom laid out by the American Association of University Professors (AAUP) in Section 2.1 of the Faculty Handbook.</w:t>
      </w:r>
    </w:p>
    <w:p w14:paraId="009A4E95" w14:textId="77777777" w:rsidR="00B6038B" w:rsidRPr="000149AC" w:rsidRDefault="00B6038B">
      <w:pPr>
        <w:pStyle w:val="ListParagraph"/>
        <w:widowControl w:val="0"/>
        <w:numPr>
          <w:ilvl w:val="0"/>
          <w:numId w:val="91"/>
        </w:numPr>
        <w:spacing w:before="77"/>
        <w:rPr>
          <w:color w:val="000000" w:themeColor="text1"/>
        </w:rPr>
      </w:pPr>
      <w:hyperlink r:id="rId209">
        <w:r w:rsidRPr="000149AC">
          <w:rPr>
            <w:rStyle w:val="Hyperlink"/>
            <w:color w:val="000000" w:themeColor="text1"/>
          </w:rPr>
          <w:t>Information Technology Advisory Committee:</w:t>
        </w:r>
      </w:hyperlink>
      <w:r w:rsidRPr="000149AC">
        <w:rPr>
          <w:color w:val="000000" w:themeColor="text1"/>
        </w:rPr>
        <w:t xml:space="preserve"> The committee advises on policies, priorities, and initiatives that enhance the effectiveness, security, and innovation of KSU’s technology environment. ITAC ensures that technology investments and resources align with the university’s mission to foster learning, research, and operational excellence.</w:t>
      </w:r>
    </w:p>
    <w:p w14:paraId="3AC562B3" w14:textId="77777777" w:rsidR="00B6038B" w:rsidRPr="000149AC" w:rsidRDefault="00B6038B">
      <w:pPr>
        <w:pStyle w:val="ListParagraph"/>
        <w:widowControl w:val="0"/>
        <w:numPr>
          <w:ilvl w:val="0"/>
          <w:numId w:val="91"/>
        </w:numPr>
        <w:spacing w:before="77"/>
        <w:rPr>
          <w:color w:val="000000" w:themeColor="text1"/>
        </w:rPr>
      </w:pPr>
      <w:r w:rsidRPr="000149AC">
        <w:rPr>
          <w:color w:val="000000" w:themeColor="text1"/>
        </w:rPr>
        <w:t>Undergraduate Policies and Curriculum Committee (UPCC): UPCC evaluates proposed changes to the undergraduate curriculum for alignment with university policies and goals.  The committee also makes policy recommendations to the Faculty Senate regarding undergraduate curriculum development and review.  </w:t>
      </w:r>
    </w:p>
    <w:p w14:paraId="41684C30" w14:textId="77777777" w:rsidR="00B6038B" w:rsidRPr="000149AC" w:rsidRDefault="00B6038B" w:rsidP="00B6038B">
      <w:pPr>
        <w:rPr>
          <w:color w:val="000000" w:themeColor="text1"/>
          <w:shd w:val="clear" w:color="auto" w:fill="FFFFFF"/>
        </w:rPr>
      </w:pPr>
    </w:p>
    <w:p w14:paraId="593FA69A" w14:textId="77777777" w:rsidR="00B6038B" w:rsidRPr="000149AC" w:rsidRDefault="00B6038B" w:rsidP="00B6038B">
      <w:pPr>
        <w:pStyle w:val="paragraph"/>
        <w:spacing w:before="0" w:beforeAutospacing="0" w:after="0" w:afterAutospacing="0"/>
        <w:ind w:right="1020"/>
        <w:textAlignment w:val="baseline"/>
        <w:rPr>
          <w:rStyle w:val="eop"/>
          <w:color w:val="000000" w:themeColor="text1"/>
        </w:rPr>
      </w:pPr>
    </w:p>
    <w:p w14:paraId="79E741A0" w14:textId="77777777" w:rsidR="00B6038B" w:rsidRPr="000149AC" w:rsidRDefault="00B6038B" w:rsidP="00B6038B">
      <w:pPr>
        <w:pStyle w:val="paragraph"/>
        <w:spacing w:before="0" w:beforeAutospacing="0" w:after="0" w:afterAutospacing="0"/>
        <w:ind w:left="360" w:right="1020"/>
        <w:textAlignment w:val="baseline"/>
        <w:rPr>
          <w:rStyle w:val="normaltextrun"/>
          <w:b/>
          <w:color w:val="000000" w:themeColor="text1"/>
        </w:rPr>
      </w:pPr>
      <w:r w:rsidRPr="000149AC">
        <w:rPr>
          <w:rStyle w:val="normaltextrun"/>
          <w:b/>
          <w:bCs/>
          <w:color w:val="000000" w:themeColor="text1"/>
        </w:rPr>
        <w:t>See Appendix VII – Standard 7 Personnel Roles, Responsibilities, and Evaluation: #1 SWHS Department Bylaws. </w:t>
      </w:r>
      <w:r w:rsidRPr="000149AC">
        <w:rPr>
          <w:rStyle w:val="normaltextrun"/>
          <w:b/>
          <w:color w:val="000000" w:themeColor="text1"/>
        </w:rPr>
        <w:t> </w:t>
      </w:r>
    </w:p>
    <w:p w14:paraId="37CD959B"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rPr>
      </w:pPr>
    </w:p>
    <w:p w14:paraId="64F12629" w14:textId="77777777" w:rsidR="00B6038B" w:rsidRPr="000149AC" w:rsidRDefault="00B6038B" w:rsidP="00B6038B">
      <w:pPr>
        <w:pStyle w:val="paragraph"/>
        <w:spacing w:before="0" w:beforeAutospacing="0" w:after="0" w:afterAutospacing="0"/>
        <w:jc w:val="center"/>
        <w:textAlignment w:val="baseline"/>
        <w:rPr>
          <w:rStyle w:val="eop"/>
          <w:b/>
          <w:color w:val="000000" w:themeColor="text1"/>
        </w:rPr>
      </w:pPr>
      <w:r w:rsidRPr="000149AC">
        <w:rPr>
          <w:rStyle w:val="normaltextrun"/>
          <w:b/>
          <w:bCs/>
          <w:color w:val="000000" w:themeColor="text1"/>
        </w:rPr>
        <w:t>Detailed Process for Curriculum Changes</w:t>
      </w:r>
    </w:p>
    <w:p w14:paraId="1251DE58"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The </w:t>
      </w:r>
      <w:hyperlink r:id="rId210">
        <w:r w:rsidRPr="000149AC">
          <w:rPr>
            <w:rStyle w:val="normaltextrun"/>
            <w:color w:val="000000" w:themeColor="text1"/>
            <w:u w:val="single"/>
          </w:rPr>
          <w:t>KSU Curriculum Guide for the 2025 Curriculum Cycle</w:t>
        </w:r>
      </w:hyperlink>
      <w:r w:rsidRPr="000149AC">
        <w:rPr>
          <w:rStyle w:val="normaltextrun"/>
          <w:color w:val="000000" w:themeColor="text1"/>
        </w:rPr>
        <w:t>  is a comprehensive overview of KSU curriculum development, facilitation, and evaluation. </w:t>
      </w:r>
      <w:r w:rsidRPr="000149AC">
        <w:rPr>
          <w:rStyle w:val="normaltextrun"/>
          <w:i/>
          <w:iCs/>
          <w:color w:val="000000" w:themeColor="text1"/>
        </w:rPr>
        <w:t>It is a living document that will continue to evolve as faculty and other stakeholders offer input and engage with the curriculum development and review process. </w:t>
      </w:r>
      <w:r w:rsidRPr="000149AC">
        <w:rPr>
          <w:rStyle w:val="normaltextrun"/>
          <w:color w:val="000000" w:themeColor="text1"/>
        </w:rPr>
        <w:t>The following information is found in the Curriculum Guide.</w:t>
      </w:r>
    </w:p>
    <w:p w14:paraId="69CB9B93"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rPr>
      </w:pPr>
    </w:p>
    <w:p w14:paraId="431C4CCA"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rPr>
      </w:pPr>
      <w:r w:rsidRPr="000149AC">
        <w:rPr>
          <w:rStyle w:val="normaltextrun"/>
          <w:color w:val="000000" w:themeColor="text1"/>
        </w:rPr>
        <w:t>While curriculum development and program changes begin with faculty, each proposal must satisfy the expectations of multiple committees, the department and college leadership, and the provost. The HS program retains the ability to halt the process at any stage should additional reflection or revision be needed.</w:t>
      </w:r>
    </w:p>
    <w:p w14:paraId="2FBABAEC"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rPr>
      </w:pPr>
    </w:p>
    <w:p w14:paraId="29A1CBE6"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bdr w:val="none" w:sz="0" w:space="0" w:color="auto" w:frame="1"/>
          <w:shd w:val="clear" w:color="auto" w:fill="C6C6C6"/>
        </w:rPr>
      </w:pPr>
      <w:r w:rsidRPr="000149AC">
        <w:rPr>
          <w:rStyle w:val="normaltextrun"/>
          <w:color w:val="000000" w:themeColor="text1"/>
        </w:rPr>
        <w:t>Only one program of change, abbreviated or full review, may be submitted for any one catalog cycle. At the undergraduate level, program changes that cannot be abbreviated should be submitted following an academic program review (APR) or submission of an accreditation report, in which the findings in these reports serve to inform the proposed changes. </w:t>
      </w:r>
    </w:p>
    <w:p w14:paraId="3F17FA11" w14:textId="77777777" w:rsidR="00B6038B" w:rsidRPr="000149AC" w:rsidRDefault="00B6038B" w:rsidP="00B6038B">
      <w:pPr>
        <w:pStyle w:val="paragraph"/>
        <w:spacing w:before="0" w:beforeAutospacing="0" w:after="0" w:afterAutospacing="0"/>
        <w:ind w:left="105" w:right="1020"/>
        <w:textAlignment w:val="baseline"/>
        <w:rPr>
          <w:color w:val="000000" w:themeColor="text1"/>
        </w:rPr>
      </w:pPr>
    </w:p>
    <w:p w14:paraId="15E12AE8"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rPr>
      </w:pPr>
      <w:r w:rsidRPr="000149AC">
        <w:rPr>
          <w:rStyle w:val="normaltextrun"/>
          <w:color w:val="000000" w:themeColor="text1"/>
        </w:rPr>
        <w:t xml:space="preserve">To facilitate this process under the shared governance doctrine, the Department of SWHS adopted the bylaws described above to define the faculty-led committee structures that are responsible for the unit’s policies and procedures. They include the SWHS the Department Curriculum Committee, and the Undergraduate Academic and Assessment Program Committee.  </w:t>
      </w:r>
    </w:p>
    <w:p w14:paraId="7A37B9C1"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rPr>
      </w:pPr>
    </w:p>
    <w:p w14:paraId="46DE1926" w14:textId="77777777" w:rsidR="00B6038B" w:rsidRPr="000149AC" w:rsidRDefault="00B6038B" w:rsidP="00B6038B">
      <w:pPr>
        <w:pStyle w:val="paragraph"/>
        <w:spacing w:before="0" w:beforeAutospacing="0" w:after="0" w:afterAutospacing="0"/>
        <w:ind w:right="1020"/>
        <w:textAlignment w:val="baseline"/>
        <w:rPr>
          <w:rStyle w:val="eop"/>
          <w:color w:val="000000" w:themeColor="text1"/>
        </w:rPr>
      </w:pPr>
      <w:r w:rsidRPr="000149AC">
        <w:rPr>
          <w:rStyle w:val="normaltextrun"/>
          <w:color w:val="000000" w:themeColor="text1"/>
        </w:rPr>
        <w:lastRenderedPageBreak/>
        <w:t>University-level committee elections are consistent with those specified for university-level standing committees in the </w:t>
      </w:r>
      <w:r w:rsidRPr="000149AC">
        <w:rPr>
          <w:rStyle w:val="normaltextrun"/>
          <w:b/>
          <w:bCs/>
          <w:color w:val="000000" w:themeColor="text1"/>
        </w:rPr>
        <w:t>University Handbook.</w:t>
      </w:r>
      <w:r w:rsidRPr="000149AC">
        <w:rPr>
          <w:rStyle w:val="normaltextrun"/>
          <w:color w:val="000000" w:themeColor="text1"/>
        </w:rPr>
        <w:t> Representatives for the next academic year are elected by the end of March, and each committee chair is selected by the end of April. (</w:t>
      </w:r>
      <w:r w:rsidRPr="000149AC">
        <w:rPr>
          <w:rStyle w:val="normaltextrun"/>
          <w:b/>
          <w:bCs/>
          <w:color w:val="000000" w:themeColor="text1"/>
        </w:rPr>
        <w:t>See University Handbook, Section 3.1).</w:t>
      </w:r>
      <w:r w:rsidRPr="000149AC">
        <w:rPr>
          <w:rStyle w:val="normaltextrun"/>
          <w:color w:val="000000" w:themeColor="text1"/>
        </w:rPr>
        <w:t> Standing committees shall be composed of faculty from the Corps of Instruction as defined in the </w:t>
      </w:r>
      <w:r w:rsidRPr="000149AC">
        <w:rPr>
          <w:rStyle w:val="normaltextrun"/>
          <w:b/>
          <w:bCs/>
          <w:color w:val="000000" w:themeColor="text1"/>
        </w:rPr>
        <w:t>Faculty Handbook, Section 1.1,</w:t>
      </w:r>
      <w:r w:rsidRPr="000149AC">
        <w:rPr>
          <w:rStyle w:val="normaltextrun"/>
          <w:color w:val="000000" w:themeColor="text1"/>
        </w:rPr>
        <w:t> and, in some cases, full-time staff.</w:t>
      </w:r>
    </w:p>
    <w:p w14:paraId="5177A032"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75496C63"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Curriculum Committee</w:t>
      </w:r>
      <w:r w:rsidRPr="000149AC">
        <w:rPr>
          <w:rStyle w:val="normaltextrun"/>
          <w:color w:val="000000" w:themeColor="text1"/>
        </w:rPr>
        <w:t> (</w:t>
      </w:r>
      <w:r w:rsidRPr="000149AC">
        <w:rPr>
          <w:rStyle w:val="normaltextrun"/>
          <w:b/>
          <w:bCs/>
          <w:color w:val="000000" w:themeColor="text1"/>
        </w:rPr>
        <w:t>University Handbook, Sections 3.7 and 3.7.2</w:t>
      </w:r>
      <w:r w:rsidRPr="000149AC">
        <w:rPr>
          <w:rStyle w:val="normaltextrun"/>
          <w:color w:val="000000" w:themeColor="text1"/>
        </w:rPr>
        <w:t>) The Department/School Curriculum Committee is the first formal step in seeking approval for new courses, program changes, changes in prerequisites, catalog descriptions, etc. This committee shall periodically review the departmental curriculum and make recommendations about modifications of the curriculum. The entire department faculty shall elect a chair from its membership who will serve for a period of two (2) years. The CC Chair is responsible for monitoring the progress of paperwork to the College and University Curriculum committees. The Chair is elected biannually.</w:t>
      </w:r>
    </w:p>
    <w:p w14:paraId="1CD00415"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Additional duties include:</w:t>
      </w:r>
    </w:p>
    <w:p w14:paraId="733965AE" w14:textId="77777777" w:rsidR="00B6038B" w:rsidRPr="000149AC" w:rsidRDefault="00B6038B" w:rsidP="00B6038B">
      <w:pPr>
        <w:pStyle w:val="paragraph"/>
        <w:spacing w:before="0" w:beforeAutospacing="0" w:after="0" w:afterAutospacing="0"/>
        <w:textAlignment w:val="baseline"/>
        <w:rPr>
          <w:color w:val="000000" w:themeColor="text1"/>
        </w:rPr>
      </w:pPr>
    </w:p>
    <w:p w14:paraId="7BFEAC0F" w14:textId="77777777" w:rsidR="00B6038B" w:rsidRPr="000149AC" w:rsidRDefault="00B6038B">
      <w:pPr>
        <w:pStyle w:val="paragraph"/>
        <w:numPr>
          <w:ilvl w:val="0"/>
          <w:numId w:val="69"/>
        </w:numPr>
        <w:spacing w:before="0" w:beforeAutospacing="0" w:after="0" w:afterAutospacing="0"/>
        <w:textAlignment w:val="baseline"/>
        <w:rPr>
          <w:rStyle w:val="eop"/>
          <w:color w:val="000000" w:themeColor="text1"/>
        </w:rPr>
      </w:pPr>
      <w:r w:rsidRPr="000149AC">
        <w:rPr>
          <w:rStyle w:val="normaltextrun"/>
          <w:color w:val="000000" w:themeColor="text1"/>
        </w:rPr>
        <w:t>Reviews and keeps all course content and program requirements up to date. </w:t>
      </w:r>
    </w:p>
    <w:p w14:paraId="741BB235" w14:textId="77777777" w:rsidR="00B6038B" w:rsidRPr="000149AC" w:rsidRDefault="00B6038B">
      <w:pPr>
        <w:pStyle w:val="paragraph"/>
        <w:numPr>
          <w:ilvl w:val="0"/>
          <w:numId w:val="69"/>
        </w:numPr>
        <w:spacing w:before="0" w:beforeAutospacing="0" w:after="0" w:afterAutospacing="0"/>
        <w:textAlignment w:val="baseline"/>
        <w:rPr>
          <w:rStyle w:val="eop"/>
          <w:color w:val="000000" w:themeColor="text1"/>
        </w:rPr>
      </w:pPr>
      <w:r w:rsidRPr="000149AC">
        <w:rPr>
          <w:rStyle w:val="normaltextrun"/>
          <w:color w:val="000000" w:themeColor="text1"/>
        </w:rPr>
        <w:t>Ensures that the curriculum of all academic programs meet program accreditation standards and curricula guidelines. </w:t>
      </w:r>
    </w:p>
    <w:p w14:paraId="659097B5" w14:textId="77777777" w:rsidR="00B6038B" w:rsidRPr="000149AC" w:rsidRDefault="00B6038B">
      <w:pPr>
        <w:pStyle w:val="paragraph"/>
        <w:numPr>
          <w:ilvl w:val="0"/>
          <w:numId w:val="69"/>
        </w:numPr>
        <w:spacing w:before="0" w:beforeAutospacing="0" w:after="0" w:afterAutospacing="0"/>
        <w:textAlignment w:val="baseline"/>
        <w:rPr>
          <w:rStyle w:val="eop"/>
          <w:color w:val="000000" w:themeColor="text1"/>
        </w:rPr>
      </w:pPr>
      <w:r w:rsidRPr="000149AC">
        <w:rPr>
          <w:rStyle w:val="normaltextrun"/>
          <w:color w:val="000000" w:themeColor="text1"/>
        </w:rPr>
        <w:t>Reviews all curriculum changes, paying particular attention to completing accurate forms and meeting deadlines for submission to the College Curriculum Committee, Undergraduate Policy and Curriculum Committee (UPCC), and/or Graduate, Policy and Curriculum Committee (GPCC) and other necessary decision-making authorities </w:t>
      </w:r>
    </w:p>
    <w:p w14:paraId="7718EFB7" w14:textId="77777777" w:rsidR="00B6038B" w:rsidRPr="000149AC" w:rsidRDefault="00B6038B">
      <w:pPr>
        <w:pStyle w:val="paragraph"/>
        <w:numPr>
          <w:ilvl w:val="0"/>
          <w:numId w:val="69"/>
        </w:numPr>
        <w:spacing w:before="0" w:beforeAutospacing="0" w:after="0" w:afterAutospacing="0"/>
        <w:textAlignment w:val="baseline"/>
        <w:rPr>
          <w:rStyle w:val="eop"/>
          <w:color w:val="000000" w:themeColor="text1"/>
        </w:rPr>
      </w:pPr>
      <w:r w:rsidRPr="000149AC">
        <w:rPr>
          <w:rStyle w:val="normaltextrun"/>
          <w:color w:val="000000" w:themeColor="text1"/>
        </w:rPr>
        <w:t>Assigns committee members to serve on subcommittees, as necessary </w:t>
      </w:r>
    </w:p>
    <w:p w14:paraId="12B12E14" w14:textId="77777777" w:rsidR="00B6038B" w:rsidRPr="000149AC" w:rsidRDefault="00B6038B">
      <w:pPr>
        <w:pStyle w:val="paragraph"/>
        <w:numPr>
          <w:ilvl w:val="0"/>
          <w:numId w:val="69"/>
        </w:numPr>
        <w:spacing w:before="0" w:beforeAutospacing="0" w:after="0" w:afterAutospacing="0"/>
        <w:textAlignment w:val="baseline"/>
        <w:rPr>
          <w:rStyle w:val="eop"/>
          <w:color w:val="000000" w:themeColor="text1"/>
        </w:rPr>
      </w:pPr>
      <w:r w:rsidRPr="000149AC">
        <w:rPr>
          <w:rStyle w:val="normaltextrun"/>
          <w:color w:val="000000" w:themeColor="text1"/>
        </w:rPr>
        <w:t>Assists Program Coordinators (Directors) with Accreditations as necessary </w:t>
      </w:r>
    </w:p>
    <w:p w14:paraId="32416CA4" w14:textId="77777777" w:rsidR="00B6038B" w:rsidRPr="000149AC" w:rsidRDefault="00B6038B">
      <w:pPr>
        <w:pStyle w:val="paragraph"/>
        <w:numPr>
          <w:ilvl w:val="0"/>
          <w:numId w:val="69"/>
        </w:numPr>
        <w:spacing w:before="0" w:beforeAutospacing="0" w:after="0" w:afterAutospacing="0"/>
        <w:textAlignment w:val="baseline"/>
        <w:rPr>
          <w:rStyle w:val="eop"/>
          <w:color w:val="000000" w:themeColor="text1"/>
        </w:rPr>
      </w:pPr>
      <w:r w:rsidRPr="000149AC">
        <w:rPr>
          <w:rStyle w:val="normaltextrun"/>
          <w:color w:val="000000" w:themeColor="text1"/>
        </w:rPr>
        <w:t>Initiate a vote from the full faculty on any curricular changes before beginning the official university approval process </w:t>
      </w:r>
    </w:p>
    <w:p w14:paraId="12F18BF9" w14:textId="77777777" w:rsidR="00B6038B" w:rsidRPr="000149AC" w:rsidRDefault="00B6038B">
      <w:pPr>
        <w:pStyle w:val="paragraph"/>
        <w:numPr>
          <w:ilvl w:val="0"/>
          <w:numId w:val="69"/>
        </w:numPr>
        <w:spacing w:before="0" w:beforeAutospacing="0" w:after="0" w:afterAutospacing="0"/>
        <w:textAlignment w:val="baseline"/>
        <w:rPr>
          <w:rStyle w:val="eop"/>
          <w:color w:val="000000" w:themeColor="text1"/>
        </w:rPr>
      </w:pPr>
      <w:r w:rsidRPr="000149AC">
        <w:rPr>
          <w:rStyle w:val="normaltextrun"/>
          <w:color w:val="000000" w:themeColor="text1"/>
        </w:rPr>
        <w:t>In departments with graduate programs, at least two members must have experience teaching in graduate programs. The Undergraduate Program Director and Graduate Program Director are not eligible to serve as Chair of the CC committee. </w:t>
      </w:r>
    </w:p>
    <w:p w14:paraId="5793925E" w14:textId="77777777" w:rsidR="00B6038B" w:rsidRPr="000149AC" w:rsidRDefault="00B6038B" w:rsidP="00B6038B">
      <w:pPr>
        <w:pStyle w:val="paragraph"/>
        <w:spacing w:before="0" w:beforeAutospacing="0" w:after="0" w:afterAutospacing="0"/>
        <w:ind w:right="1020"/>
        <w:textAlignment w:val="baseline"/>
        <w:rPr>
          <w:rStyle w:val="eop"/>
          <w:color w:val="000000" w:themeColor="text1"/>
        </w:rPr>
      </w:pPr>
    </w:p>
    <w:p w14:paraId="536301DB"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rPr>
      </w:pPr>
      <w:r w:rsidRPr="000149AC">
        <w:rPr>
          <w:rStyle w:val="normaltextrun"/>
          <w:color w:val="000000" w:themeColor="text1"/>
        </w:rPr>
        <w:t>The desired curriculum development or change must comply with SACSCOC, BOR, and KSU policies and ensure that the proper procedures are followed for submitting the curriculum revisions. Revisions to the HS program will also need to align with the standards of the HS professional association, CSHSE.</w:t>
      </w:r>
    </w:p>
    <w:p w14:paraId="184B0301" w14:textId="77777777" w:rsidR="00B6038B" w:rsidRPr="000149AC" w:rsidRDefault="00B6038B" w:rsidP="00B6038B">
      <w:pPr>
        <w:rPr>
          <w:noProof/>
          <w:color w:val="000000" w:themeColor="text1"/>
        </w:rPr>
      </w:pPr>
      <w:r w:rsidRPr="000149AC">
        <w:rPr>
          <w:noProof/>
          <w:color w:val="000000" w:themeColor="text1"/>
        </w:rPr>
        <w:lastRenderedPageBreak/>
        <w:drawing>
          <wp:inline distT="0" distB="0" distL="0" distR="0" wp14:anchorId="6F5887CD" wp14:editId="325EC447">
            <wp:extent cx="5867400" cy="3429000"/>
            <wp:effectExtent l="0" t="0" r="0" b="0"/>
            <wp:docPr id="123004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867400" cy="3429000"/>
                    </a:xfrm>
                    <a:prstGeom prst="rect">
                      <a:avLst/>
                    </a:prstGeom>
                    <a:noFill/>
                    <a:ln>
                      <a:noFill/>
                    </a:ln>
                  </pic:spPr>
                </pic:pic>
              </a:graphicData>
            </a:graphic>
          </wp:inline>
        </w:drawing>
      </w:r>
    </w:p>
    <w:p w14:paraId="10BF0C0B" w14:textId="77777777" w:rsidR="00B6038B" w:rsidRPr="000149AC" w:rsidRDefault="00B6038B" w:rsidP="00B6038B">
      <w:pPr>
        <w:rPr>
          <w:color w:val="000000" w:themeColor="text1"/>
        </w:rPr>
      </w:pPr>
    </w:p>
    <w:p w14:paraId="0C3DAAD6" w14:textId="77777777" w:rsidR="00B6038B" w:rsidRPr="000149AC" w:rsidRDefault="00B6038B" w:rsidP="00B6038B">
      <w:pPr>
        <w:rPr>
          <w:noProof/>
          <w:color w:val="000000" w:themeColor="text1"/>
        </w:rPr>
      </w:pPr>
    </w:p>
    <w:p w14:paraId="34CF86FF" w14:textId="77777777" w:rsidR="00B6038B" w:rsidRPr="000149AC" w:rsidRDefault="00B6038B" w:rsidP="00B6038B">
      <w:pPr>
        <w:pStyle w:val="paragraph"/>
        <w:spacing w:before="0" w:beforeAutospacing="0" w:after="0" w:afterAutospacing="0"/>
        <w:ind w:right="105"/>
        <w:textAlignment w:val="baseline"/>
        <w:rPr>
          <w:color w:val="000000" w:themeColor="text1"/>
        </w:rPr>
      </w:pPr>
      <w:r w:rsidRPr="000149AC">
        <w:rPr>
          <w:color w:val="000000" w:themeColor="text1"/>
        </w:rPr>
        <w:t xml:space="preserve">   7b. Essential program roles include administration, curriculum development and review, instruction, field supervision, program planning, program evaluation, student advising, and student evaluation. Provide the following:</w:t>
      </w:r>
    </w:p>
    <w:p w14:paraId="187AA168"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p>
    <w:p w14:paraId="338ED22C"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color w:val="000000" w:themeColor="text1"/>
        </w:rPr>
        <w:t>7b 1. Provide a brief description of how the essential roles are fulfilled in the program.</w:t>
      </w:r>
    </w:p>
    <w:p w14:paraId="0921AF17"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p>
    <w:p w14:paraId="6C46B54F"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6FA67B20" w14:textId="77777777" w:rsidR="00B6038B" w:rsidRPr="000149AC" w:rsidRDefault="00B6038B" w:rsidP="00B6038B">
      <w:pPr>
        <w:pStyle w:val="paragraph"/>
        <w:spacing w:before="0" w:beforeAutospacing="0" w:after="0" w:afterAutospacing="0"/>
        <w:ind w:left="90" w:right="1020"/>
        <w:textAlignment w:val="baseline"/>
        <w:rPr>
          <w:rStyle w:val="eop"/>
          <w:color w:val="000000" w:themeColor="text1"/>
        </w:rPr>
      </w:pPr>
      <w:r w:rsidRPr="000149AC">
        <w:rPr>
          <w:rStyle w:val="normaltextrun"/>
          <w:b/>
          <w:bCs/>
          <w:color w:val="000000" w:themeColor="text1"/>
        </w:rPr>
        <w:t>See Appendix VII - Standard 7 Personnel Roles, Responsibilities, and Evaluation: #1 SWHS Department Bylaws. </w:t>
      </w:r>
      <w:r w:rsidRPr="000149AC">
        <w:rPr>
          <w:rStyle w:val="normaltextrun"/>
          <w:b/>
          <w:color w:val="000000" w:themeColor="text1"/>
        </w:rPr>
        <w:t> </w:t>
      </w:r>
    </w:p>
    <w:p w14:paraId="60CE7C53"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C84662C"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eop"/>
          <w:color w:val="000000" w:themeColor="text1"/>
        </w:rPr>
        <w:t xml:space="preserve">The main responsibilities related to: </w:t>
      </w:r>
      <w:r w:rsidRPr="000149AC">
        <w:rPr>
          <w:color w:val="000000" w:themeColor="text1"/>
        </w:rPr>
        <w:t>administration, curriculum development and review, field supervision, program planning, program evaluation, and student advising are fulfilled by the following positions (within the department, college) and roles (department, college and university).</w:t>
      </w:r>
    </w:p>
    <w:p w14:paraId="2E50A703"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723EFAF" w14:textId="77777777" w:rsidR="00B6038B" w:rsidRPr="000149AC" w:rsidRDefault="00B6038B" w:rsidP="00B6038B">
      <w:pPr>
        <w:pStyle w:val="paragraph"/>
        <w:spacing w:before="0" w:beforeAutospacing="0" w:after="0" w:afterAutospacing="0"/>
        <w:ind w:right="1020"/>
        <w:textAlignment w:val="baseline"/>
        <w:rPr>
          <w:rStyle w:val="eop"/>
          <w:color w:val="000000" w:themeColor="text1"/>
        </w:rPr>
      </w:pPr>
      <w:r w:rsidRPr="000149AC">
        <w:rPr>
          <w:rStyle w:val="normaltextrun"/>
          <w:b/>
          <w:bCs/>
          <w:color w:val="000000" w:themeColor="text1"/>
        </w:rPr>
        <w:t>Department Chair: </w:t>
      </w:r>
      <w:r w:rsidRPr="000149AC">
        <w:rPr>
          <w:rStyle w:val="normaltextrun"/>
          <w:color w:val="000000" w:themeColor="text1"/>
        </w:rPr>
        <w:t xml:space="preserve">The duties and responsibilities of the department chair are documented in the SWHS departmental bylaws. The Department Chair serves at the pleasure of the Wellstar College of Health and Human Services and is evaluated by the Dean with input/feedback from department faculty and staff using the approved university process.  The Department Chair shall provide academic and administrative leadership for the department and perform duties including, but not limited to: strategic planning, supervising the operation of the department, administering departmental budgets, reviewing curriculum proposals for departmental feasibility, overseeing recruitment efforts, hiring part-time and temporary faculty, managing workload and course scheduling, evaluating faculty and staff, presiding over </w:t>
      </w:r>
      <w:r w:rsidRPr="000149AC">
        <w:rPr>
          <w:rStyle w:val="normaltextrun"/>
          <w:color w:val="000000" w:themeColor="text1"/>
        </w:rPr>
        <w:lastRenderedPageBreak/>
        <w:t>departmental meetings, representing the department in College and University affairs, informing the faculty of events affecting the department or welfare of the faculty, and performing such duties as assigned. </w:t>
      </w:r>
    </w:p>
    <w:p w14:paraId="68AF055B" w14:textId="77777777" w:rsidR="00B6038B" w:rsidRPr="000149AC" w:rsidRDefault="00B6038B" w:rsidP="00B6038B">
      <w:pPr>
        <w:pStyle w:val="paragraph"/>
        <w:spacing w:before="0" w:beforeAutospacing="0" w:after="0" w:afterAutospacing="0"/>
        <w:ind w:right="1020"/>
        <w:textAlignment w:val="baseline"/>
        <w:rPr>
          <w:rStyle w:val="eop"/>
          <w:color w:val="000000" w:themeColor="text1"/>
        </w:rPr>
      </w:pPr>
    </w:p>
    <w:p w14:paraId="1D6D6CC5" w14:textId="77777777" w:rsidR="00B6038B" w:rsidRPr="000149AC" w:rsidRDefault="00B6038B" w:rsidP="00B6038B">
      <w:pPr>
        <w:pStyle w:val="paragraph"/>
        <w:spacing w:before="0" w:beforeAutospacing="0" w:after="0" w:afterAutospacing="0"/>
        <w:ind w:right="1020"/>
        <w:textAlignment w:val="baseline"/>
        <w:rPr>
          <w:rStyle w:val="eop"/>
          <w:color w:val="000000" w:themeColor="text1"/>
        </w:rPr>
      </w:pPr>
      <w:r w:rsidRPr="000149AC">
        <w:rPr>
          <w:rStyle w:val="normaltextrun"/>
          <w:b/>
          <w:bCs/>
          <w:color w:val="000000" w:themeColor="text1"/>
        </w:rPr>
        <w:t>Assistant/Associate Chair:</w:t>
      </w:r>
      <w:r w:rsidRPr="000149AC">
        <w:rPr>
          <w:rStyle w:val="normaltextrun"/>
          <w:color w:val="000000" w:themeColor="text1"/>
        </w:rPr>
        <w:t> The Department Chair may appoint a tenured faculty member (full professor preferred when possible) as an Assistant/Associate Chair. The Assistant/Associate Chair shall carry out such duties as assigned by the Chair. These duties may include, but are not limited to, activities such as assisting with scheduling, monitoring enrollment, assisting part-time faculty, representing Chair at college and/or university meetings, completing special projects as assigned by Department Chair. The Assistant/Associate Chair may serve as Acting Chair of the department/school at any time the Chair is out of town, unavailable, or incapacitated and unable to administer the affairs of the department/school.</w:t>
      </w:r>
    </w:p>
    <w:p w14:paraId="09F28CF3" w14:textId="77777777" w:rsidR="00B6038B" w:rsidRPr="000149AC" w:rsidRDefault="00B6038B" w:rsidP="00B6038B">
      <w:pPr>
        <w:pStyle w:val="paragraph"/>
        <w:spacing w:before="0" w:beforeAutospacing="0" w:after="0" w:afterAutospacing="0"/>
        <w:ind w:left="720" w:right="1020"/>
        <w:textAlignment w:val="baseline"/>
        <w:rPr>
          <w:rStyle w:val="eop"/>
          <w:color w:val="000000" w:themeColor="text1"/>
        </w:rPr>
      </w:pPr>
    </w:p>
    <w:p w14:paraId="3915EF6A" w14:textId="77777777" w:rsidR="00B6038B" w:rsidRPr="000149AC" w:rsidRDefault="00B6038B" w:rsidP="00B6038B">
      <w:pPr>
        <w:pStyle w:val="paragraph"/>
        <w:spacing w:before="0" w:beforeAutospacing="0" w:after="0" w:afterAutospacing="0"/>
        <w:ind w:right="1020"/>
        <w:textAlignment w:val="baseline"/>
        <w:rPr>
          <w:rStyle w:val="normaltextrun"/>
          <w:color w:val="000000" w:themeColor="text1"/>
        </w:rPr>
      </w:pPr>
      <w:r w:rsidRPr="000149AC">
        <w:rPr>
          <w:rStyle w:val="normaltextrun"/>
          <w:b/>
          <w:bCs/>
          <w:color w:val="000000" w:themeColor="text1"/>
        </w:rPr>
        <w:t>HS Academic Program Coordinator/Director: </w:t>
      </w:r>
      <w:r w:rsidRPr="000149AC">
        <w:rPr>
          <w:rStyle w:val="normaltextrun"/>
          <w:color w:val="000000" w:themeColor="text1"/>
        </w:rPr>
        <w:t>The duties and responsibilities of the HS Program Director are documented in the Department of SWHS bylaws and in the KSU University Handbook, Section 3.7.1. An Academic Program Coordinator/Director must be academically qualified to teach in and coordinate the assigned program. The Department Chair or College Dean appoints and evaluates the HS Program Coordinator whose responsibilities include:</w:t>
      </w:r>
    </w:p>
    <w:p w14:paraId="198E84A2" w14:textId="77777777" w:rsidR="00B6038B" w:rsidRPr="000149AC" w:rsidRDefault="00B6038B" w:rsidP="00B6038B">
      <w:pPr>
        <w:pStyle w:val="paragraph"/>
        <w:spacing w:before="0" w:beforeAutospacing="0" w:after="0" w:afterAutospacing="0"/>
        <w:ind w:left="1440" w:right="1020"/>
        <w:textAlignment w:val="baseline"/>
        <w:rPr>
          <w:color w:val="000000" w:themeColor="text1"/>
        </w:rPr>
      </w:pPr>
    </w:p>
    <w:p w14:paraId="0B830D80"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Representing and marketing the undergraduate program in coordination with the Academic and Assessment Program Committee at local, state, regional, and national conferences, programs, and activities. Initiating and facilitating the development and implementation of policies related to the B.S. in Human Services program in coordination with the Academic and Assessment Program Committee. </w:t>
      </w:r>
    </w:p>
    <w:p w14:paraId="3DA9A863"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Launching program and curricular changes through the approved University process upon vote of the Department Curriculum and Committee (CC). </w:t>
      </w:r>
    </w:p>
    <w:p w14:paraId="30ADC358"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Being responsible for maintaining accreditation of the undergraduate program with the collaboration of the CC and the Academic and Assessment Program Committee. </w:t>
      </w:r>
    </w:p>
    <w:p w14:paraId="152BD798"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Taking initial responsibility to resolve student and/or faculty issues as they relate to the B.S. in Human Services program, with the assistance of the SWHS Department Chair as necessary. Note: KSU policy dictates that all grade appeals must be handled by the Department Chair. </w:t>
      </w:r>
    </w:p>
    <w:p w14:paraId="4DFAA6C7"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Approving overrides and course substitutions for undergraduate students. </w:t>
      </w:r>
    </w:p>
    <w:p w14:paraId="23DD01DA"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Assisting with the development of the undergraduate curriculum in collaboration with the Academic and Assessment Program Committee and other KSU colleagues as necessary. </w:t>
      </w:r>
    </w:p>
    <w:p w14:paraId="709CCEB3"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Processing any changes in the undergraduate curriculum with the Academic and Assessment Program Committee and the Graduate Policies and Curriculum Committee (GPCC), as required. </w:t>
      </w:r>
    </w:p>
    <w:p w14:paraId="4AB2A64F"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Assisting with the coordination of the program assessment within the undergraduate curriculum in collaboration with the Academic and Assessment Program Committee. </w:t>
      </w:r>
    </w:p>
    <w:p w14:paraId="42A2F326"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Working with the Director of the graduate program to coordinate schedules for the department. </w:t>
      </w:r>
    </w:p>
    <w:p w14:paraId="0056D977"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Collaborating with the faculty on course schedule and teaching assignments to assist the department chair with the schedule.</w:t>
      </w:r>
    </w:p>
    <w:p w14:paraId="1EE169D9"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lastRenderedPageBreak/>
        <w:t>Ensuring fidelity to academic standards. </w:t>
      </w:r>
    </w:p>
    <w:p w14:paraId="48A6657A"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Working closely with the Internship/Field Director and program support staff. </w:t>
      </w:r>
    </w:p>
    <w:p w14:paraId="328FD1A9"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Monitoring advising policies and changes to provide continuous advising improvements. </w:t>
      </w:r>
    </w:p>
    <w:p w14:paraId="526B2027"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Serving as liaison and mentor for the undergraduate program faculty.</w:t>
      </w:r>
    </w:p>
    <w:p w14:paraId="72BD5740"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Assisting with recruitment of undergraduate program faculty. </w:t>
      </w:r>
    </w:p>
    <w:p w14:paraId="64C91F58"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Developing and maintaining relationships with diverse agencies, especially in the Northwest Corridor of Georgia. </w:t>
      </w:r>
    </w:p>
    <w:p w14:paraId="12C45ECB"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Monitoring program resources in an efficient manner. </w:t>
      </w:r>
    </w:p>
    <w:p w14:paraId="127553D6"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Assisting with the recruitment and mentoring of undergraduate students. </w:t>
      </w:r>
    </w:p>
    <w:p w14:paraId="3A1DF429"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Overseeing the admissions process for undergraduate majors. </w:t>
      </w:r>
    </w:p>
    <w:p w14:paraId="2A2CA44F"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Assisting in the hiring and monitoring of part-time and limited-term faculty for the undergraduate program.</w:t>
      </w:r>
    </w:p>
    <w:p w14:paraId="0DA83542"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Monitoring and providing administrative oversight for all undergraduate academic programs (certificates and minors). </w:t>
      </w:r>
    </w:p>
    <w:p w14:paraId="090FCE31" w14:textId="77777777" w:rsidR="00B6038B" w:rsidRPr="000149AC" w:rsidRDefault="00B6038B">
      <w:pPr>
        <w:pStyle w:val="paragraph"/>
        <w:numPr>
          <w:ilvl w:val="0"/>
          <w:numId w:val="70"/>
        </w:numPr>
        <w:spacing w:before="0" w:beforeAutospacing="0" w:after="0" w:afterAutospacing="0"/>
        <w:ind w:left="720"/>
        <w:textAlignment w:val="baseline"/>
        <w:rPr>
          <w:rStyle w:val="eop"/>
          <w:color w:val="000000" w:themeColor="text1"/>
        </w:rPr>
      </w:pPr>
      <w:r w:rsidRPr="000149AC">
        <w:rPr>
          <w:rStyle w:val="normaltextrun"/>
          <w:color w:val="000000" w:themeColor="text1"/>
        </w:rPr>
        <w:t>Assuming the role of chair of the Undergraduate Academic and Assessment Program committee.</w:t>
      </w:r>
    </w:p>
    <w:p w14:paraId="3E65DD88" w14:textId="77777777" w:rsidR="00B6038B" w:rsidRPr="000149AC" w:rsidRDefault="00B6038B" w:rsidP="00B6038B">
      <w:pPr>
        <w:pStyle w:val="paragraph"/>
        <w:spacing w:before="0" w:beforeAutospacing="0" w:after="0" w:afterAutospacing="0"/>
        <w:ind w:left="720" w:right="1020"/>
        <w:textAlignment w:val="baseline"/>
        <w:rPr>
          <w:color w:val="000000" w:themeColor="text1"/>
        </w:rPr>
      </w:pPr>
    </w:p>
    <w:p w14:paraId="64F078EE" w14:textId="77777777" w:rsidR="00B6038B" w:rsidRPr="000149AC" w:rsidRDefault="00B6038B" w:rsidP="00B6038B">
      <w:pPr>
        <w:pStyle w:val="paragraph"/>
        <w:spacing w:before="0" w:beforeAutospacing="0" w:after="0" w:afterAutospacing="0"/>
        <w:ind w:right="1020"/>
        <w:textAlignment w:val="baseline"/>
        <w:rPr>
          <w:rStyle w:val="eop"/>
          <w:color w:val="000000" w:themeColor="text1"/>
          <w:bdr w:val="none" w:sz="0" w:space="0" w:color="auto" w:frame="1"/>
          <w:shd w:val="clear" w:color="auto" w:fill="C6C6C6"/>
        </w:rPr>
      </w:pPr>
      <w:r w:rsidRPr="000149AC">
        <w:rPr>
          <w:rStyle w:val="normaltextrun"/>
          <w:b/>
          <w:bCs/>
          <w:color w:val="000000" w:themeColor="text1"/>
        </w:rPr>
        <w:t>HS Field/Internship Coordinator/Director: </w:t>
      </w:r>
      <w:r w:rsidRPr="000149AC">
        <w:rPr>
          <w:rStyle w:val="normaltextrun"/>
          <w:color w:val="000000" w:themeColor="text1"/>
        </w:rPr>
        <w:t>is appointed by the Department Chair/School Director in collaboration with the respective (graduate or undergraduate) Program Coordinator and with recognition of the requirements of the respective accreditation (if applicable). The duties of the Field Coordinator include:</w:t>
      </w:r>
    </w:p>
    <w:p w14:paraId="785C2A15" w14:textId="77777777" w:rsidR="00B6038B" w:rsidRPr="000149AC" w:rsidRDefault="00B6038B" w:rsidP="00B6038B">
      <w:pPr>
        <w:pStyle w:val="paragraph"/>
        <w:spacing w:before="0" w:beforeAutospacing="0" w:after="0" w:afterAutospacing="0"/>
        <w:ind w:left="720" w:right="1020"/>
        <w:textAlignment w:val="baseline"/>
        <w:rPr>
          <w:color w:val="000000" w:themeColor="text1"/>
        </w:rPr>
      </w:pPr>
    </w:p>
    <w:p w14:paraId="02C76FDA"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Work closely and collaboratively with the Program Coordinator to ensure field program objectives are met. </w:t>
      </w:r>
    </w:p>
    <w:p w14:paraId="381ABA37"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Attend CC, Academic, and Assessment Program Committee and provide information when requested. </w:t>
      </w:r>
    </w:p>
    <w:p w14:paraId="7466966A"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Oversee the day-to-day operations of Internship Education for the assigned program. </w:t>
      </w:r>
    </w:p>
    <w:p w14:paraId="1EA54776"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Ensures that internship agencies provide learning opportunities that correspond with students’ educational needs and accreditation requirements (if applicable). </w:t>
      </w:r>
    </w:p>
    <w:p w14:paraId="45B3435F"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Provides agency and student information to faculty field mentors.</w:t>
      </w:r>
    </w:p>
    <w:p w14:paraId="092C749F"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Trains and orients agency supervisors prior to placing interns. </w:t>
      </w:r>
    </w:p>
    <w:p w14:paraId="0982BAD4"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Orients students to the internship process. </w:t>
      </w:r>
    </w:p>
    <w:p w14:paraId="7745F9EE"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Coordinates student placements with agency openings. </w:t>
      </w:r>
    </w:p>
    <w:p w14:paraId="52921207"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Coordinates student agency interviews and conducts follow-up confirmation of placements. </w:t>
      </w:r>
    </w:p>
    <w:p w14:paraId="48CA660B"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Recruit new agencies for internship placements.  </w:t>
      </w:r>
    </w:p>
    <w:p w14:paraId="17B98320"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Coordinates and tabulates outcome data for Program Outcome Grid.</w:t>
      </w:r>
    </w:p>
    <w:p w14:paraId="42E80EE8"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Ensures that the Office of Field/Internship Education maintains at all times a sufficient number of trained and experienced faculty field mentors skilled in providing internship students with positive learning experiences. </w:t>
      </w:r>
    </w:p>
    <w:p w14:paraId="5B90C188" w14:textId="77777777" w:rsidR="00B6038B" w:rsidRPr="000149AC" w:rsidRDefault="00B6038B">
      <w:pPr>
        <w:pStyle w:val="paragraph"/>
        <w:numPr>
          <w:ilvl w:val="0"/>
          <w:numId w:val="71"/>
        </w:numPr>
        <w:spacing w:before="0" w:beforeAutospacing="0" w:after="0" w:afterAutospacing="0"/>
        <w:textAlignment w:val="baseline"/>
        <w:rPr>
          <w:rStyle w:val="eop"/>
          <w:color w:val="000000" w:themeColor="text1"/>
        </w:rPr>
      </w:pPr>
      <w:r w:rsidRPr="000149AC">
        <w:rPr>
          <w:rStyle w:val="normaltextrun"/>
          <w:color w:val="000000" w:themeColor="text1"/>
        </w:rPr>
        <w:t>Monitors and maintains all internship-related accreditation standards.</w:t>
      </w:r>
    </w:p>
    <w:p w14:paraId="5B5D63C8" w14:textId="77777777" w:rsidR="00B6038B" w:rsidRPr="000149AC" w:rsidRDefault="00B6038B">
      <w:pPr>
        <w:pStyle w:val="paragraph"/>
        <w:numPr>
          <w:ilvl w:val="0"/>
          <w:numId w:val="71"/>
        </w:numPr>
        <w:spacing w:before="0" w:beforeAutospacing="0" w:after="0" w:afterAutospacing="0"/>
        <w:textAlignment w:val="baseline"/>
        <w:rPr>
          <w:color w:val="000000" w:themeColor="text1"/>
        </w:rPr>
      </w:pPr>
      <w:r w:rsidRPr="000149AC">
        <w:rPr>
          <w:rStyle w:val="normaltextrun"/>
          <w:color w:val="000000" w:themeColor="text1"/>
        </w:rPr>
        <w:t>Manages the field/internship software program and provides training for all users</w:t>
      </w:r>
      <w:r w:rsidRPr="000149AC">
        <w:rPr>
          <w:rStyle w:val="normaltextrun"/>
          <w:b/>
          <w:bCs/>
          <w:color w:val="000000" w:themeColor="text1"/>
        </w:rPr>
        <w:t>.</w:t>
      </w:r>
    </w:p>
    <w:p w14:paraId="28C9E6A5" w14:textId="77777777" w:rsidR="00B6038B" w:rsidRPr="000149AC" w:rsidRDefault="00B6038B" w:rsidP="00B6038B">
      <w:pPr>
        <w:pStyle w:val="paragraph"/>
        <w:spacing w:before="0" w:beforeAutospacing="0" w:after="0" w:afterAutospacing="0"/>
        <w:ind w:left="720" w:right="1020"/>
        <w:textAlignment w:val="baseline"/>
        <w:rPr>
          <w:color w:val="000000" w:themeColor="text1"/>
        </w:rPr>
      </w:pPr>
    </w:p>
    <w:p w14:paraId="64A20C80" w14:textId="77777777" w:rsidR="00B6038B" w:rsidRPr="000149AC" w:rsidRDefault="00B6038B" w:rsidP="00B6038B">
      <w:pPr>
        <w:pStyle w:val="paragraph"/>
        <w:spacing w:before="0" w:beforeAutospacing="0" w:after="0" w:afterAutospacing="0"/>
        <w:ind w:right="1020"/>
        <w:textAlignment w:val="baseline"/>
        <w:rPr>
          <w:color w:val="000000" w:themeColor="text1"/>
        </w:rPr>
      </w:pPr>
      <w:r w:rsidRPr="000149AC">
        <w:rPr>
          <w:rStyle w:val="normaltextrun"/>
          <w:b/>
          <w:bCs/>
          <w:color w:val="000000" w:themeColor="text1"/>
        </w:rPr>
        <w:t>Academic Program Supports Specialist</w:t>
      </w:r>
      <w:r w:rsidRPr="000149AC">
        <w:rPr>
          <w:rStyle w:val="normaltextrun"/>
          <w:color w:val="000000" w:themeColor="text1"/>
        </w:rPr>
        <w:t xml:space="preserve"> is appointed by the Department Chair in collaboration with the HS Program Coordinator. The Academic Program Supports </w:t>
      </w:r>
      <w:r w:rsidRPr="000149AC">
        <w:rPr>
          <w:rStyle w:val="normaltextrun"/>
          <w:color w:val="000000" w:themeColor="text1"/>
        </w:rPr>
        <w:lastRenderedPageBreak/>
        <w:t>Specialist assists in planning and implementing program initiatives for the assigned college, academic department, and/or academic unit and participates in the generation of program resources, communication, design, and development of operating goals, objectives, and protocols. The duties of the Academic Program Support Specialist include: </w:t>
      </w:r>
      <w:r w:rsidRPr="000149AC">
        <w:rPr>
          <w:rStyle w:val="eop"/>
          <w:color w:val="000000" w:themeColor="text1"/>
        </w:rPr>
        <w:t> </w:t>
      </w:r>
    </w:p>
    <w:p w14:paraId="37C66C0F" w14:textId="77777777" w:rsidR="00B6038B" w:rsidRPr="000149AC" w:rsidRDefault="00B6038B">
      <w:pPr>
        <w:pStyle w:val="paragraph"/>
        <w:numPr>
          <w:ilvl w:val="0"/>
          <w:numId w:val="72"/>
        </w:numPr>
        <w:spacing w:before="0" w:beforeAutospacing="0" w:after="0" w:afterAutospacing="0"/>
        <w:textAlignment w:val="baseline"/>
        <w:rPr>
          <w:rStyle w:val="eop"/>
          <w:color w:val="000000" w:themeColor="text1"/>
        </w:rPr>
      </w:pPr>
      <w:r w:rsidRPr="000149AC">
        <w:rPr>
          <w:rStyle w:val="normaltextrun"/>
          <w:color w:val="000000" w:themeColor="text1"/>
        </w:rPr>
        <w:t>Develops, plans, and coordinates the implementation and execution of programs, special projects, events, and other initiatives designed to achieve the overall mission, goals, and objectives of the assigned program(s) and/or department(s). </w:t>
      </w:r>
    </w:p>
    <w:p w14:paraId="522C41F5" w14:textId="77777777" w:rsidR="00B6038B" w:rsidRPr="000149AC" w:rsidRDefault="00B6038B">
      <w:pPr>
        <w:pStyle w:val="paragraph"/>
        <w:numPr>
          <w:ilvl w:val="0"/>
          <w:numId w:val="72"/>
        </w:numPr>
        <w:spacing w:before="0" w:beforeAutospacing="0" w:after="0" w:afterAutospacing="0"/>
        <w:textAlignment w:val="baseline"/>
        <w:rPr>
          <w:rStyle w:val="eop"/>
          <w:color w:val="000000" w:themeColor="text1"/>
        </w:rPr>
      </w:pPr>
      <w:r w:rsidRPr="000149AC">
        <w:rPr>
          <w:rStyle w:val="normaltextrun"/>
          <w:color w:val="000000" w:themeColor="text1"/>
        </w:rPr>
        <w:t>Oversees and administers all facets and activities related to the day-to day operations of the assigned program(s) and/or departments. </w:t>
      </w:r>
    </w:p>
    <w:p w14:paraId="06EB2AED" w14:textId="77777777" w:rsidR="00B6038B" w:rsidRPr="000149AC" w:rsidRDefault="00B6038B">
      <w:pPr>
        <w:pStyle w:val="paragraph"/>
        <w:numPr>
          <w:ilvl w:val="0"/>
          <w:numId w:val="72"/>
        </w:numPr>
        <w:spacing w:before="0" w:beforeAutospacing="0" w:after="0" w:afterAutospacing="0"/>
        <w:textAlignment w:val="baseline"/>
        <w:rPr>
          <w:rStyle w:val="eop"/>
          <w:color w:val="000000" w:themeColor="text1"/>
        </w:rPr>
      </w:pPr>
      <w:r w:rsidRPr="000149AC">
        <w:rPr>
          <w:rStyle w:val="normaltextrun"/>
          <w:color w:val="000000" w:themeColor="text1"/>
        </w:rPr>
        <w:t>Serves as liaison with internal and external clients on all matters relating to program and/or department activities. </w:t>
      </w:r>
    </w:p>
    <w:p w14:paraId="06DA6E30" w14:textId="77777777" w:rsidR="00B6038B" w:rsidRPr="000149AC" w:rsidRDefault="00B6038B">
      <w:pPr>
        <w:pStyle w:val="paragraph"/>
        <w:numPr>
          <w:ilvl w:val="0"/>
          <w:numId w:val="72"/>
        </w:numPr>
        <w:spacing w:before="0" w:beforeAutospacing="0" w:after="0" w:afterAutospacing="0"/>
        <w:textAlignment w:val="baseline"/>
        <w:rPr>
          <w:rStyle w:val="eop"/>
          <w:color w:val="000000" w:themeColor="text1"/>
        </w:rPr>
      </w:pPr>
      <w:r w:rsidRPr="000149AC">
        <w:rPr>
          <w:rStyle w:val="normaltextrun"/>
          <w:color w:val="000000" w:themeColor="text1"/>
        </w:rPr>
        <w:t>Provides, administers, and/or coordinates the provision of technical guidance, consultation, and related support to clientele within the area of program focus. Prepares and delivers presentations and collateral for program and/or department and events as requested. </w:t>
      </w:r>
    </w:p>
    <w:p w14:paraId="04C1E1BC" w14:textId="77777777" w:rsidR="00B6038B" w:rsidRPr="000149AC" w:rsidRDefault="00B6038B">
      <w:pPr>
        <w:pStyle w:val="paragraph"/>
        <w:numPr>
          <w:ilvl w:val="0"/>
          <w:numId w:val="72"/>
        </w:numPr>
        <w:spacing w:before="0" w:beforeAutospacing="0" w:after="0" w:afterAutospacing="0"/>
        <w:textAlignment w:val="baseline"/>
        <w:rPr>
          <w:rStyle w:val="eop"/>
          <w:color w:val="000000" w:themeColor="text1"/>
        </w:rPr>
      </w:pPr>
      <w:r w:rsidRPr="000149AC">
        <w:rPr>
          <w:rStyle w:val="normaltextrun"/>
          <w:color w:val="000000" w:themeColor="text1"/>
        </w:rPr>
        <w:t>Coordinates and administers the collection, compilation, and analysis of program activity data, prepares comprehensive program reports and evaluation summaries.</w:t>
      </w:r>
    </w:p>
    <w:p w14:paraId="1CFDA8EA" w14:textId="77777777" w:rsidR="00B6038B" w:rsidRPr="000149AC" w:rsidRDefault="00B6038B">
      <w:pPr>
        <w:pStyle w:val="paragraph"/>
        <w:numPr>
          <w:ilvl w:val="0"/>
          <w:numId w:val="72"/>
        </w:numPr>
        <w:spacing w:before="0" w:beforeAutospacing="0" w:after="0" w:afterAutospacing="0"/>
        <w:textAlignment w:val="baseline"/>
        <w:rPr>
          <w:rStyle w:val="eop"/>
          <w:color w:val="000000" w:themeColor="text1"/>
        </w:rPr>
      </w:pPr>
      <w:r w:rsidRPr="000149AC">
        <w:rPr>
          <w:rStyle w:val="normaltextrun"/>
          <w:color w:val="000000" w:themeColor="text1"/>
        </w:rPr>
        <w:t>May coordinate, administer, and monitor social media presence and program outreach</w:t>
      </w:r>
    </w:p>
    <w:p w14:paraId="4A45D4A7" w14:textId="77777777" w:rsidR="00B6038B" w:rsidRPr="000149AC" w:rsidRDefault="00B6038B">
      <w:pPr>
        <w:pStyle w:val="paragraph"/>
        <w:numPr>
          <w:ilvl w:val="0"/>
          <w:numId w:val="72"/>
        </w:numPr>
        <w:spacing w:before="0" w:beforeAutospacing="0" w:after="0" w:afterAutospacing="0"/>
        <w:textAlignment w:val="baseline"/>
        <w:rPr>
          <w:rStyle w:val="normaltextrun"/>
          <w:color w:val="000000" w:themeColor="text1"/>
        </w:rPr>
      </w:pPr>
      <w:r w:rsidRPr="000149AC">
        <w:rPr>
          <w:rStyle w:val="normaltextrun"/>
          <w:color w:val="000000" w:themeColor="text1"/>
        </w:rPr>
        <w:t>May supervise and/or lead assigned staff and/or student assistants.</w:t>
      </w:r>
    </w:p>
    <w:p w14:paraId="73FBD49F"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1F18BC51"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b/>
          <w:bCs/>
          <w:color w:val="000000" w:themeColor="text1"/>
        </w:rPr>
        <w:t xml:space="preserve">WCHHS Academic Advisors: </w:t>
      </w:r>
      <w:r w:rsidRPr="000149AC">
        <w:rPr>
          <w:rStyle w:val="normaltextrun"/>
          <w:color w:val="000000" w:themeColor="text1"/>
        </w:rPr>
        <w:t>provide individualized student advising, in addition to the advising and support provided by HS Program Director, Internship Director and Academic Support Specialist.</w:t>
      </w:r>
    </w:p>
    <w:p w14:paraId="12FD4020"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1891D728"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 xml:space="preserve">Undergraduate Academic and Assessment Program Committee: </w:t>
      </w:r>
      <w:r w:rsidRPr="000149AC">
        <w:rPr>
          <w:rStyle w:val="normaltextrun"/>
          <w:color w:val="000000" w:themeColor="text1"/>
        </w:rPr>
        <w:t xml:space="preserve">Faculty members on these committees are responsible for initiating program and curriculum changes, ensuring that appropriate evaluation of student learning occurs in all the HS courses, ensuring that appropriate method of evaluating learning outcomes of the program.  These recommendations are sent to the </w:t>
      </w:r>
      <w:proofErr w:type="spellStart"/>
      <w:r w:rsidRPr="000149AC">
        <w:rPr>
          <w:rStyle w:val="normaltextrun"/>
          <w:color w:val="000000" w:themeColor="text1"/>
        </w:rPr>
        <w:t>Deparment’s</w:t>
      </w:r>
      <w:proofErr w:type="spellEnd"/>
      <w:r w:rsidRPr="000149AC">
        <w:rPr>
          <w:rStyle w:val="normaltextrun"/>
          <w:color w:val="000000" w:themeColor="text1"/>
        </w:rPr>
        <w:t xml:space="preserve"> Curriculum Committee for processing and approval (explained below).</w:t>
      </w:r>
    </w:p>
    <w:p w14:paraId="2DF7D09B"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170A9132"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b/>
          <w:bCs/>
          <w:color w:val="000000" w:themeColor="text1"/>
        </w:rPr>
        <w:t>Curriculum Committee</w:t>
      </w:r>
      <w:r w:rsidRPr="000149AC">
        <w:rPr>
          <w:rStyle w:val="normaltextrun"/>
          <w:color w:val="000000" w:themeColor="text1"/>
        </w:rPr>
        <w:t>: Faculty members on this committee are responsible for seeking approval of new courses, program changes, changes to pre-requisites, catalogue changes etc.  They submit the proposal to the College Curriculum Committee, that forwards to the Undergraduate Curriculum Committee at the university level, for approval by the Provost, before changes are entered in the catalogue. These changes are explained earlier in this document.</w:t>
      </w:r>
    </w:p>
    <w:p w14:paraId="0B70D833"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0322D660" w14:textId="77777777" w:rsidR="00B6038B" w:rsidRPr="000149AC" w:rsidRDefault="00B6038B" w:rsidP="00B6038B">
      <w:pPr>
        <w:pStyle w:val="paragraph"/>
        <w:spacing w:before="0" w:beforeAutospacing="0" w:after="0" w:afterAutospacing="0"/>
        <w:ind w:right="1020"/>
        <w:textAlignment w:val="baseline"/>
        <w:rPr>
          <w:rStyle w:val="eop"/>
          <w:color w:val="000000" w:themeColor="text1"/>
        </w:rPr>
      </w:pPr>
      <w:r w:rsidRPr="000149AC">
        <w:rPr>
          <w:rStyle w:val="normaltextrun"/>
          <w:b/>
          <w:bCs/>
          <w:color w:val="000000" w:themeColor="text1"/>
        </w:rPr>
        <w:t>See Appendix VII - Standard 7 Personnel Roles, Responsibilities, and Evaluation: #4 Human services Field Coordinator Roles &amp; Responsibilities+ Bylaws for the committees mentioned above.</w:t>
      </w:r>
    </w:p>
    <w:p w14:paraId="6A86DD0A" w14:textId="77777777" w:rsidR="00B6038B" w:rsidRPr="000149AC" w:rsidRDefault="00B6038B" w:rsidP="00B6038B">
      <w:pPr>
        <w:pStyle w:val="paragraph"/>
        <w:spacing w:before="0" w:beforeAutospacing="0" w:after="0" w:afterAutospacing="0"/>
        <w:ind w:left="1080"/>
        <w:textAlignment w:val="baseline"/>
        <w:rPr>
          <w:rStyle w:val="eop"/>
          <w:color w:val="000000" w:themeColor="text1"/>
        </w:rPr>
      </w:pPr>
      <w:r w:rsidRPr="000149AC">
        <w:rPr>
          <w:rStyle w:val="normaltextrun"/>
          <w:color w:val="000000" w:themeColor="text1"/>
        </w:rPr>
        <w:t> </w:t>
      </w:r>
    </w:p>
    <w:p w14:paraId="52DAC35E" w14:textId="77777777" w:rsidR="00B6038B" w:rsidRPr="000149AC" w:rsidRDefault="00B6038B" w:rsidP="00B6038B">
      <w:pPr>
        <w:pStyle w:val="paragraph"/>
        <w:spacing w:before="0" w:beforeAutospacing="0" w:after="0" w:afterAutospacing="0"/>
        <w:ind w:right="1020"/>
        <w:textAlignment w:val="baseline"/>
        <w:rPr>
          <w:rStyle w:val="normaltextrun"/>
          <w:color w:val="000000" w:themeColor="text1"/>
        </w:rPr>
      </w:pPr>
      <w:r w:rsidRPr="000149AC">
        <w:rPr>
          <w:rStyle w:val="normaltextrun"/>
          <w:b/>
          <w:bCs/>
          <w:color w:val="000000" w:themeColor="text1"/>
        </w:rPr>
        <w:t>See Appendix VII - Standard 7 Personnel Roles, Responsibilities, and Evaluation - #1 Department Bylaws</w:t>
      </w:r>
    </w:p>
    <w:p w14:paraId="2D85CBDC" w14:textId="77777777" w:rsidR="00B6038B" w:rsidRPr="000149AC" w:rsidRDefault="00B6038B" w:rsidP="00B6038B">
      <w:pPr>
        <w:pStyle w:val="paragraph"/>
        <w:spacing w:before="0" w:beforeAutospacing="0" w:after="0" w:afterAutospacing="0"/>
        <w:ind w:right="1020"/>
        <w:textAlignment w:val="baseline"/>
        <w:rPr>
          <w:rStyle w:val="eop"/>
          <w:color w:val="000000" w:themeColor="text1"/>
        </w:rPr>
      </w:pPr>
    </w:p>
    <w:p w14:paraId="00EA812E" w14:textId="77777777" w:rsidR="00B6038B" w:rsidRPr="000149AC" w:rsidRDefault="00B6038B" w:rsidP="00B6038B">
      <w:pPr>
        <w:pStyle w:val="paragraph"/>
        <w:spacing w:before="0" w:beforeAutospacing="0" w:after="0" w:afterAutospacing="0"/>
        <w:ind w:right="1020"/>
        <w:textAlignment w:val="baseline"/>
        <w:rPr>
          <w:color w:val="000000" w:themeColor="text1"/>
        </w:rPr>
      </w:pPr>
      <w:r w:rsidRPr="000149AC">
        <w:rPr>
          <w:rStyle w:val="normaltextrun"/>
          <w:b/>
          <w:bCs/>
          <w:color w:val="000000" w:themeColor="text1"/>
          <w:shd w:val="clear" w:color="auto" w:fill="FFFFFF"/>
        </w:rPr>
        <w:t>Department Office Manager:</w:t>
      </w:r>
      <w:r w:rsidRPr="000149AC">
        <w:rPr>
          <w:rStyle w:val="normaltextrun"/>
          <w:color w:val="000000" w:themeColor="text1"/>
          <w:shd w:val="clear" w:color="auto" w:fill="FFFFFF"/>
        </w:rPr>
        <w:t xml:space="preserve"> The Department Office Manager provides administrative support to the Chair and the Department. They are responsible for </w:t>
      </w:r>
      <w:r w:rsidRPr="000149AC">
        <w:rPr>
          <w:rStyle w:val="normaltextrun"/>
          <w:color w:val="000000" w:themeColor="text1"/>
          <w:shd w:val="clear" w:color="auto" w:fill="FFFFFF"/>
        </w:rPr>
        <w:lastRenderedPageBreak/>
        <w:t xml:space="preserve">budget management, p-card purchases, and ensuring compliance with general office/college, KSU and BOR policies and procedures for purchases and travels. </w:t>
      </w:r>
    </w:p>
    <w:p w14:paraId="3F6A7569" w14:textId="77777777" w:rsidR="00B6038B" w:rsidRPr="000149AC" w:rsidRDefault="00B6038B" w:rsidP="00B6038B">
      <w:pPr>
        <w:pStyle w:val="paragraph"/>
        <w:spacing w:before="0" w:beforeAutospacing="0" w:after="0" w:afterAutospacing="0"/>
        <w:ind w:left="720" w:right="1020"/>
        <w:textAlignment w:val="baseline"/>
        <w:rPr>
          <w:rStyle w:val="eop"/>
          <w:color w:val="000000" w:themeColor="text1"/>
        </w:rPr>
      </w:pPr>
    </w:p>
    <w:p w14:paraId="722723B8" w14:textId="77777777" w:rsidR="00B6038B" w:rsidRPr="000149AC" w:rsidRDefault="00B6038B" w:rsidP="00B6038B">
      <w:pPr>
        <w:pStyle w:val="paragraph"/>
        <w:spacing w:before="0" w:beforeAutospacing="0" w:after="0" w:afterAutospacing="0"/>
        <w:ind w:right="1020"/>
        <w:textAlignment w:val="baseline"/>
        <w:rPr>
          <w:color w:val="000000" w:themeColor="text1"/>
        </w:rPr>
      </w:pPr>
      <w:r w:rsidRPr="000149AC">
        <w:rPr>
          <w:rStyle w:val="normaltextrun"/>
          <w:b/>
          <w:bCs/>
          <w:color w:val="000000" w:themeColor="text1"/>
        </w:rPr>
        <w:t>See Appendix VII – Standard 7 Personnel Roles, Responsibilities, and Evaluation - #6 Office Manager Job Description.</w:t>
      </w:r>
    </w:p>
    <w:p w14:paraId="629248B2" w14:textId="77777777" w:rsidR="00B6038B" w:rsidRPr="000149AC" w:rsidRDefault="00B6038B" w:rsidP="00B6038B">
      <w:pPr>
        <w:pStyle w:val="paragraph"/>
        <w:spacing w:before="0" w:beforeAutospacing="0" w:after="0" w:afterAutospacing="0"/>
        <w:ind w:right="1020"/>
        <w:textAlignment w:val="baseline"/>
        <w:rPr>
          <w:color w:val="000000" w:themeColor="text1"/>
        </w:rPr>
      </w:pPr>
    </w:p>
    <w:p w14:paraId="20FBC270" w14:textId="77777777" w:rsidR="00B6038B" w:rsidRPr="000149AC" w:rsidRDefault="00B6038B" w:rsidP="00B6038B">
      <w:pPr>
        <w:pStyle w:val="paragraph"/>
        <w:spacing w:before="0" w:beforeAutospacing="0" w:after="0" w:afterAutospacing="0"/>
        <w:ind w:right="1020"/>
        <w:textAlignment w:val="baseline"/>
        <w:rPr>
          <w:color w:val="000000" w:themeColor="text1"/>
        </w:rPr>
      </w:pPr>
    </w:p>
    <w:p w14:paraId="755EFA22" w14:textId="77777777" w:rsidR="00B6038B" w:rsidRPr="000149AC" w:rsidRDefault="00B6038B" w:rsidP="00B6038B">
      <w:pPr>
        <w:pStyle w:val="paragraph"/>
        <w:spacing w:before="0" w:beforeAutospacing="0" w:after="0" w:afterAutospacing="0"/>
        <w:ind w:left="90"/>
        <w:textAlignment w:val="baseline"/>
        <w:rPr>
          <w:rStyle w:val="eop"/>
          <w:color w:val="000000" w:themeColor="text1"/>
        </w:rPr>
      </w:pPr>
      <w:r w:rsidRPr="000149AC">
        <w:rPr>
          <w:rStyle w:val="normaltextrun"/>
          <w:color w:val="000000" w:themeColor="text1"/>
        </w:rPr>
        <w:t xml:space="preserve"> 7b 2. </w:t>
      </w:r>
      <w:r w:rsidRPr="000149AC">
        <w:rPr>
          <w:rStyle w:val="normaltextrun"/>
          <w:color w:val="000000" w:themeColor="text1"/>
          <w:shd w:val="clear" w:color="auto" w:fill="FFFF00"/>
        </w:rPr>
        <w:t>Provide a </w:t>
      </w:r>
      <w:r w:rsidRPr="000149AC">
        <w:rPr>
          <w:rStyle w:val="normaltextrun"/>
          <w:color w:val="000000" w:themeColor="text1"/>
          <w:shd w:val="clear" w:color="auto" w:fill="EAEEFF"/>
        </w:rPr>
        <w:t>table</w:t>
      </w:r>
      <w:r w:rsidRPr="000149AC">
        <w:rPr>
          <w:rStyle w:val="normaltextrun"/>
          <w:color w:val="000000" w:themeColor="text1"/>
          <w:shd w:val="clear" w:color="auto" w:fill="FFFF00"/>
        </w:rPr>
        <w:t> matching faculty and staff positions and names with these roles.</w:t>
      </w:r>
    </w:p>
    <w:p w14:paraId="57AED413"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690AC221"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shd w:val="clear" w:color="auto" w:fill="FFFF00"/>
        </w:rPr>
        <w:t>Response</w:t>
      </w:r>
      <w:r w:rsidRPr="000149AC">
        <w:rPr>
          <w:rStyle w:val="normaltextrun"/>
          <w:b/>
          <w:bCs/>
          <w:color w:val="000000" w:themeColor="text1"/>
          <w:shd w:val="clear" w:color="auto" w:fill="FFFF00"/>
        </w:rPr>
        <w:t>:</w:t>
      </w:r>
    </w:p>
    <w:p w14:paraId="5CC65509"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shd w:val="clear" w:color="auto" w:fill="FFFF00"/>
        </w:rPr>
        <w:t>See Appendix VII Standard 7 Personnel Roles, Responsibilities, and Evaluation - #3 Matching Table for Human Services Personne</w:t>
      </w:r>
    </w:p>
    <w:p w14:paraId="3FB92D6F" w14:textId="77777777" w:rsidR="00B6038B" w:rsidRPr="000149AC" w:rsidRDefault="00B6038B" w:rsidP="00B6038B">
      <w:pPr>
        <w:pStyle w:val="paragraph"/>
        <w:spacing w:before="0" w:beforeAutospacing="0" w:after="0" w:afterAutospacing="0"/>
        <w:ind w:left="105"/>
        <w:textAlignment w:val="baseline"/>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39"/>
        <w:gridCol w:w="5001"/>
      </w:tblGrid>
      <w:tr w:rsidR="00B6038B" w:rsidRPr="000149AC" w14:paraId="6A5664AE" w14:textId="77777777" w:rsidTr="0003405F">
        <w:trPr>
          <w:trHeight w:val="300"/>
        </w:trPr>
        <w:tc>
          <w:tcPr>
            <w:tcW w:w="4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10DC22" w14:textId="77777777" w:rsidR="00B6038B" w:rsidRPr="000149AC" w:rsidRDefault="00B6038B" w:rsidP="0003405F">
            <w:pPr>
              <w:jc w:val="center"/>
              <w:rPr>
                <w:color w:val="000000" w:themeColor="text1"/>
              </w:rPr>
            </w:pPr>
            <w:r w:rsidRPr="000149AC">
              <w:rPr>
                <w:b/>
                <w:bCs/>
                <w:color w:val="000000" w:themeColor="text1"/>
              </w:rPr>
              <w:t>Name</w:t>
            </w:r>
            <w:r w:rsidRPr="000149AC">
              <w:rPr>
                <w:color w:val="000000" w:themeColor="text1"/>
              </w:rPr>
              <w:t xml:space="preserve"> </w:t>
            </w:r>
          </w:p>
        </w:tc>
        <w:tc>
          <w:tcPr>
            <w:tcW w:w="53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D9D1E7" w14:textId="77777777" w:rsidR="00B6038B" w:rsidRPr="000149AC" w:rsidRDefault="00B6038B" w:rsidP="0003405F">
            <w:pPr>
              <w:jc w:val="center"/>
              <w:rPr>
                <w:color w:val="000000" w:themeColor="text1"/>
              </w:rPr>
            </w:pPr>
            <w:r w:rsidRPr="000149AC">
              <w:rPr>
                <w:b/>
                <w:bCs/>
                <w:color w:val="000000" w:themeColor="text1"/>
              </w:rPr>
              <w:t>Role</w:t>
            </w:r>
            <w:r w:rsidRPr="000149AC">
              <w:rPr>
                <w:color w:val="000000" w:themeColor="text1"/>
              </w:rPr>
              <w:t xml:space="preserve"> </w:t>
            </w:r>
          </w:p>
        </w:tc>
      </w:tr>
      <w:tr w:rsidR="00B6038B" w:rsidRPr="000149AC" w14:paraId="092E7331" w14:textId="77777777" w:rsidTr="0003405F">
        <w:trPr>
          <w:trHeight w:val="300"/>
        </w:trPr>
        <w:tc>
          <w:tcPr>
            <w:tcW w:w="4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615848" w14:textId="77777777" w:rsidR="00B6038B" w:rsidRPr="000149AC" w:rsidRDefault="00B6038B" w:rsidP="0003405F">
            <w:pPr>
              <w:rPr>
                <w:color w:val="000000" w:themeColor="text1"/>
              </w:rPr>
            </w:pPr>
            <w:r w:rsidRPr="000149AC">
              <w:rPr>
                <w:color w:val="000000" w:themeColor="text1"/>
              </w:rPr>
              <w:t xml:space="preserve">Dr. Denise Green </w:t>
            </w:r>
          </w:p>
        </w:tc>
        <w:tc>
          <w:tcPr>
            <w:tcW w:w="53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84794E" w14:textId="77777777" w:rsidR="00B6038B" w:rsidRPr="000149AC" w:rsidRDefault="00B6038B" w:rsidP="0003405F">
            <w:pPr>
              <w:rPr>
                <w:color w:val="000000" w:themeColor="text1"/>
              </w:rPr>
            </w:pPr>
            <w:r w:rsidRPr="000149AC">
              <w:rPr>
                <w:color w:val="000000" w:themeColor="text1"/>
              </w:rPr>
              <w:t xml:space="preserve">Social and Human Services Department Interim Chair </w:t>
            </w:r>
          </w:p>
        </w:tc>
      </w:tr>
      <w:tr w:rsidR="00B6038B" w:rsidRPr="000149AC" w14:paraId="35D5BF0A" w14:textId="77777777" w:rsidTr="0003405F">
        <w:trPr>
          <w:trHeight w:val="300"/>
        </w:trPr>
        <w:tc>
          <w:tcPr>
            <w:tcW w:w="4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05C7B6" w14:textId="77777777" w:rsidR="00B6038B" w:rsidRPr="000149AC" w:rsidRDefault="00B6038B" w:rsidP="0003405F">
            <w:pPr>
              <w:rPr>
                <w:color w:val="000000" w:themeColor="text1"/>
              </w:rPr>
            </w:pPr>
            <w:r w:rsidRPr="000149AC">
              <w:rPr>
                <w:color w:val="000000" w:themeColor="text1"/>
              </w:rPr>
              <w:t xml:space="preserve">Dr. Monica Nandan </w:t>
            </w:r>
          </w:p>
        </w:tc>
        <w:tc>
          <w:tcPr>
            <w:tcW w:w="53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CB71B3" w14:textId="77777777" w:rsidR="00B6038B" w:rsidRPr="000149AC" w:rsidRDefault="00B6038B" w:rsidP="0003405F">
            <w:pPr>
              <w:rPr>
                <w:color w:val="000000" w:themeColor="text1"/>
              </w:rPr>
            </w:pPr>
            <w:r w:rsidRPr="000149AC">
              <w:rPr>
                <w:color w:val="000000" w:themeColor="text1"/>
              </w:rPr>
              <w:t xml:space="preserve">Human Services Program Director </w:t>
            </w:r>
          </w:p>
        </w:tc>
      </w:tr>
      <w:tr w:rsidR="00B6038B" w:rsidRPr="000149AC" w14:paraId="5A1AEAED" w14:textId="77777777" w:rsidTr="0003405F">
        <w:trPr>
          <w:trHeight w:val="300"/>
        </w:trPr>
        <w:tc>
          <w:tcPr>
            <w:tcW w:w="4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0EA265" w14:textId="77777777" w:rsidR="00B6038B" w:rsidRPr="000149AC" w:rsidRDefault="00B6038B" w:rsidP="0003405F">
            <w:pPr>
              <w:rPr>
                <w:color w:val="000000" w:themeColor="text1"/>
              </w:rPr>
            </w:pPr>
            <w:r w:rsidRPr="000149AC">
              <w:rPr>
                <w:color w:val="000000" w:themeColor="text1"/>
              </w:rPr>
              <w:t xml:space="preserve">Dr. Sidrah Khan </w:t>
            </w:r>
          </w:p>
        </w:tc>
        <w:tc>
          <w:tcPr>
            <w:tcW w:w="53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78ECA3" w14:textId="77777777" w:rsidR="00B6038B" w:rsidRPr="000149AC" w:rsidRDefault="00B6038B" w:rsidP="0003405F">
            <w:pPr>
              <w:rPr>
                <w:color w:val="000000" w:themeColor="text1"/>
              </w:rPr>
            </w:pPr>
            <w:r w:rsidRPr="000149AC">
              <w:rPr>
                <w:color w:val="000000" w:themeColor="text1"/>
              </w:rPr>
              <w:t xml:space="preserve">Human Services Field Coordinator </w:t>
            </w:r>
          </w:p>
        </w:tc>
      </w:tr>
      <w:tr w:rsidR="00B6038B" w:rsidRPr="000149AC" w14:paraId="39A45995" w14:textId="77777777" w:rsidTr="0003405F">
        <w:trPr>
          <w:trHeight w:val="300"/>
        </w:trPr>
        <w:tc>
          <w:tcPr>
            <w:tcW w:w="4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B36B66" w14:textId="77777777" w:rsidR="00B6038B" w:rsidRPr="000149AC" w:rsidRDefault="00B6038B" w:rsidP="0003405F">
            <w:pPr>
              <w:rPr>
                <w:color w:val="000000" w:themeColor="text1"/>
              </w:rPr>
            </w:pPr>
            <w:r w:rsidRPr="000149AC">
              <w:rPr>
                <w:color w:val="000000" w:themeColor="text1"/>
                <w:highlight w:val="yellow"/>
              </w:rPr>
              <w:t>Mr. J.L</w:t>
            </w:r>
            <w:r w:rsidRPr="000149AC">
              <w:rPr>
                <w:color w:val="000000" w:themeColor="text1"/>
              </w:rPr>
              <w:t xml:space="preserve"> </w:t>
            </w:r>
          </w:p>
        </w:tc>
        <w:tc>
          <w:tcPr>
            <w:tcW w:w="53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2C1812" w14:textId="77777777" w:rsidR="00B6038B" w:rsidRPr="000149AC" w:rsidRDefault="00B6038B" w:rsidP="0003405F">
            <w:pPr>
              <w:rPr>
                <w:color w:val="000000" w:themeColor="text1"/>
              </w:rPr>
            </w:pPr>
            <w:r w:rsidRPr="000149AC">
              <w:rPr>
                <w:color w:val="000000" w:themeColor="text1"/>
              </w:rPr>
              <w:t xml:space="preserve">Social Work and Human Services Program Coordinator </w:t>
            </w:r>
          </w:p>
        </w:tc>
      </w:tr>
      <w:tr w:rsidR="00B6038B" w:rsidRPr="000149AC" w14:paraId="29BD1B9C" w14:textId="77777777" w:rsidTr="0003405F">
        <w:trPr>
          <w:trHeight w:val="300"/>
        </w:trPr>
        <w:tc>
          <w:tcPr>
            <w:tcW w:w="4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0D8A4F" w14:textId="77777777" w:rsidR="00B6038B" w:rsidRPr="000149AC" w:rsidRDefault="00B6038B" w:rsidP="0003405F">
            <w:pPr>
              <w:rPr>
                <w:color w:val="000000" w:themeColor="text1"/>
              </w:rPr>
            </w:pPr>
            <w:r w:rsidRPr="000149AC">
              <w:rPr>
                <w:color w:val="000000" w:themeColor="text1"/>
              </w:rPr>
              <w:t xml:space="preserve">Dr. Cameron Greensmith </w:t>
            </w:r>
          </w:p>
          <w:p w14:paraId="2F7FE918" w14:textId="77777777" w:rsidR="00B6038B" w:rsidRPr="000149AC" w:rsidRDefault="00B6038B" w:rsidP="0003405F">
            <w:pPr>
              <w:rPr>
                <w:color w:val="000000" w:themeColor="text1"/>
              </w:rPr>
            </w:pPr>
            <w:r w:rsidRPr="000149AC">
              <w:rPr>
                <w:color w:val="000000" w:themeColor="text1"/>
              </w:rPr>
              <w:t xml:space="preserve">Dr. Hans Skott-Myhre </w:t>
            </w:r>
          </w:p>
          <w:p w14:paraId="591E02E0" w14:textId="77777777" w:rsidR="00B6038B" w:rsidRPr="000149AC" w:rsidRDefault="00B6038B" w:rsidP="0003405F">
            <w:pPr>
              <w:rPr>
                <w:color w:val="000000" w:themeColor="text1"/>
              </w:rPr>
            </w:pPr>
            <w:r w:rsidRPr="000149AC">
              <w:rPr>
                <w:color w:val="000000" w:themeColor="text1"/>
              </w:rPr>
              <w:t xml:space="preserve">Dr. Darlene Rodriguez </w:t>
            </w:r>
          </w:p>
          <w:p w14:paraId="6F613E50" w14:textId="77777777" w:rsidR="00B6038B" w:rsidRPr="000149AC" w:rsidRDefault="00B6038B" w:rsidP="0003405F">
            <w:pPr>
              <w:rPr>
                <w:color w:val="000000" w:themeColor="text1"/>
              </w:rPr>
            </w:pPr>
            <w:r w:rsidRPr="000149AC">
              <w:rPr>
                <w:color w:val="000000" w:themeColor="text1"/>
              </w:rPr>
              <w:t>Dr. Sidrah Khan</w:t>
            </w:r>
          </w:p>
          <w:p w14:paraId="00A07555" w14:textId="77777777" w:rsidR="00B6038B" w:rsidRPr="000149AC" w:rsidRDefault="00B6038B" w:rsidP="0003405F">
            <w:pPr>
              <w:rPr>
                <w:color w:val="000000" w:themeColor="text1"/>
              </w:rPr>
            </w:pPr>
            <w:r w:rsidRPr="000149AC">
              <w:rPr>
                <w:color w:val="000000" w:themeColor="text1"/>
              </w:rPr>
              <w:t>Dr. Monica Nandan</w:t>
            </w:r>
          </w:p>
          <w:p w14:paraId="26C1F182" w14:textId="77777777" w:rsidR="00B6038B" w:rsidRPr="000149AC" w:rsidRDefault="00B6038B" w:rsidP="0003405F">
            <w:pPr>
              <w:rPr>
                <w:color w:val="000000" w:themeColor="text1"/>
              </w:rPr>
            </w:pPr>
            <w:r w:rsidRPr="000149AC">
              <w:rPr>
                <w:color w:val="000000" w:themeColor="text1"/>
              </w:rPr>
              <w:t xml:space="preserve">Dr. Lafayette Young </w:t>
            </w:r>
          </w:p>
        </w:tc>
        <w:tc>
          <w:tcPr>
            <w:tcW w:w="53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5AC178" w14:textId="77777777" w:rsidR="00B6038B" w:rsidRPr="000149AC" w:rsidRDefault="00B6038B" w:rsidP="0003405F">
            <w:pPr>
              <w:rPr>
                <w:color w:val="000000" w:themeColor="text1"/>
              </w:rPr>
            </w:pPr>
            <w:r w:rsidRPr="000149AC">
              <w:rPr>
                <w:color w:val="000000" w:themeColor="text1"/>
              </w:rPr>
              <w:t xml:space="preserve">Faculty Mentors for HS majors </w:t>
            </w:r>
          </w:p>
        </w:tc>
      </w:tr>
      <w:tr w:rsidR="00B6038B" w:rsidRPr="000149AC" w14:paraId="39E34FAE" w14:textId="77777777" w:rsidTr="0003405F">
        <w:trPr>
          <w:trHeight w:val="300"/>
        </w:trPr>
        <w:tc>
          <w:tcPr>
            <w:tcW w:w="4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D8E6E5" w14:textId="77777777" w:rsidR="00B6038B" w:rsidRPr="000149AC" w:rsidRDefault="00B6038B" w:rsidP="0003405F">
            <w:pPr>
              <w:rPr>
                <w:color w:val="000000" w:themeColor="text1"/>
              </w:rPr>
            </w:pPr>
            <w:r w:rsidRPr="000149AC">
              <w:rPr>
                <w:color w:val="000000" w:themeColor="text1"/>
              </w:rPr>
              <w:t xml:space="preserve">Dr. Cameron Greensmith </w:t>
            </w:r>
          </w:p>
          <w:p w14:paraId="5A1EB402" w14:textId="77777777" w:rsidR="00B6038B" w:rsidRPr="000149AC" w:rsidRDefault="00B6038B" w:rsidP="0003405F">
            <w:pPr>
              <w:rPr>
                <w:color w:val="000000" w:themeColor="text1"/>
              </w:rPr>
            </w:pPr>
            <w:r w:rsidRPr="000149AC">
              <w:rPr>
                <w:color w:val="000000" w:themeColor="text1"/>
              </w:rPr>
              <w:t xml:space="preserve">Dr. Hans Skott-Myhre </w:t>
            </w:r>
          </w:p>
          <w:p w14:paraId="66ECA23E" w14:textId="77777777" w:rsidR="00B6038B" w:rsidRPr="000149AC" w:rsidRDefault="00B6038B" w:rsidP="0003405F">
            <w:pPr>
              <w:rPr>
                <w:color w:val="000000" w:themeColor="text1"/>
              </w:rPr>
            </w:pPr>
            <w:r w:rsidRPr="000149AC">
              <w:rPr>
                <w:color w:val="000000" w:themeColor="text1"/>
              </w:rPr>
              <w:t xml:space="preserve">Dr. Darlene Rodriguez </w:t>
            </w:r>
          </w:p>
          <w:p w14:paraId="1F19057C" w14:textId="77777777" w:rsidR="00B6038B" w:rsidRPr="000149AC" w:rsidRDefault="00B6038B" w:rsidP="0003405F">
            <w:pPr>
              <w:rPr>
                <w:color w:val="000000" w:themeColor="text1"/>
              </w:rPr>
            </w:pPr>
            <w:r w:rsidRPr="000149AC">
              <w:rPr>
                <w:color w:val="000000" w:themeColor="text1"/>
              </w:rPr>
              <w:t>Dr. Sidrah Khan</w:t>
            </w:r>
          </w:p>
          <w:p w14:paraId="1DF41B2C" w14:textId="77777777" w:rsidR="00B6038B" w:rsidRPr="000149AC" w:rsidRDefault="00B6038B" w:rsidP="0003405F">
            <w:pPr>
              <w:rPr>
                <w:color w:val="000000" w:themeColor="text1"/>
              </w:rPr>
            </w:pPr>
            <w:r w:rsidRPr="000149AC">
              <w:rPr>
                <w:color w:val="000000" w:themeColor="text1"/>
              </w:rPr>
              <w:t>Dr. Monica Nandan</w:t>
            </w:r>
          </w:p>
          <w:p w14:paraId="38C33882" w14:textId="77777777" w:rsidR="00B6038B" w:rsidRPr="000149AC" w:rsidRDefault="00B6038B" w:rsidP="0003405F">
            <w:pPr>
              <w:rPr>
                <w:color w:val="000000" w:themeColor="text1"/>
              </w:rPr>
            </w:pPr>
            <w:r w:rsidRPr="000149AC">
              <w:rPr>
                <w:color w:val="000000" w:themeColor="text1"/>
              </w:rPr>
              <w:t>Dr. Lafayette Young</w:t>
            </w:r>
          </w:p>
        </w:tc>
        <w:tc>
          <w:tcPr>
            <w:tcW w:w="53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5B9EAE" w14:textId="77777777" w:rsidR="00B6038B" w:rsidRPr="000149AC" w:rsidRDefault="00B6038B" w:rsidP="0003405F">
            <w:pPr>
              <w:rPr>
                <w:color w:val="000000" w:themeColor="text1"/>
              </w:rPr>
            </w:pPr>
            <w:r w:rsidRPr="000149AC">
              <w:rPr>
                <w:color w:val="000000" w:themeColor="text1"/>
              </w:rPr>
              <w:t>Human Services/</w:t>
            </w:r>
            <w:r w:rsidRPr="000149AC">
              <w:rPr>
                <w:rStyle w:val="normaltextrun"/>
                <w:color w:val="000000" w:themeColor="text1"/>
              </w:rPr>
              <w:t>Undergraduate Academic and Assessment Program Committee</w:t>
            </w:r>
          </w:p>
        </w:tc>
      </w:tr>
      <w:tr w:rsidR="00B6038B" w:rsidRPr="000149AC" w14:paraId="46141DB2" w14:textId="77777777" w:rsidTr="0003405F">
        <w:trPr>
          <w:trHeight w:val="300"/>
        </w:trPr>
        <w:tc>
          <w:tcPr>
            <w:tcW w:w="4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749136" w14:textId="77777777" w:rsidR="00B6038B" w:rsidRPr="000149AC" w:rsidRDefault="00B6038B" w:rsidP="0003405F">
            <w:pPr>
              <w:rPr>
                <w:color w:val="000000" w:themeColor="text1"/>
              </w:rPr>
            </w:pPr>
            <w:r w:rsidRPr="000149AC">
              <w:rPr>
                <w:color w:val="000000" w:themeColor="text1"/>
              </w:rPr>
              <w:t>Gabriel Scott - Advising Manager</w:t>
            </w:r>
          </w:p>
          <w:p w14:paraId="72F3BE00" w14:textId="77777777" w:rsidR="00B6038B" w:rsidRPr="000149AC" w:rsidRDefault="00B6038B" w:rsidP="0003405F">
            <w:pPr>
              <w:rPr>
                <w:color w:val="000000" w:themeColor="text1"/>
              </w:rPr>
            </w:pPr>
            <w:proofErr w:type="spellStart"/>
            <w:r w:rsidRPr="000149AC">
              <w:rPr>
                <w:color w:val="000000" w:themeColor="text1"/>
              </w:rPr>
              <w:t>Chaunty</w:t>
            </w:r>
            <w:proofErr w:type="spellEnd"/>
            <w:r w:rsidRPr="000149AC">
              <w:rPr>
                <w:color w:val="000000" w:themeColor="text1"/>
              </w:rPr>
              <w:t xml:space="preserve"> Bonaparte Foster - Lead Advisor</w:t>
            </w:r>
          </w:p>
          <w:p w14:paraId="0BCCE9BC" w14:textId="77777777" w:rsidR="00B6038B" w:rsidRPr="000149AC" w:rsidRDefault="00B6038B" w:rsidP="0003405F">
            <w:pPr>
              <w:rPr>
                <w:color w:val="000000" w:themeColor="text1"/>
              </w:rPr>
            </w:pPr>
            <w:r w:rsidRPr="000149AC">
              <w:rPr>
                <w:color w:val="000000" w:themeColor="text1"/>
              </w:rPr>
              <w:t>Tabitha Rempe - Lead Advisor</w:t>
            </w:r>
          </w:p>
          <w:p w14:paraId="4F2F7BC8" w14:textId="77777777" w:rsidR="00B6038B" w:rsidRPr="000149AC" w:rsidRDefault="00B6038B" w:rsidP="0003405F">
            <w:pPr>
              <w:rPr>
                <w:color w:val="000000" w:themeColor="text1"/>
              </w:rPr>
            </w:pPr>
            <w:r w:rsidRPr="000149AC">
              <w:rPr>
                <w:color w:val="000000" w:themeColor="text1"/>
              </w:rPr>
              <w:t>Rebecca Adams - Advanced Advisor</w:t>
            </w:r>
          </w:p>
          <w:p w14:paraId="6BAC811E" w14:textId="77777777" w:rsidR="00B6038B" w:rsidRPr="000149AC" w:rsidRDefault="00B6038B" w:rsidP="0003405F">
            <w:pPr>
              <w:rPr>
                <w:color w:val="000000" w:themeColor="text1"/>
              </w:rPr>
            </w:pPr>
            <w:r w:rsidRPr="000149AC">
              <w:rPr>
                <w:color w:val="000000" w:themeColor="text1"/>
              </w:rPr>
              <w:t>Abbie Simpson - Advisor</w:t>
            </w:r>
          </w:p>
          <w:p w14:paraId="53E25774" w14:textId="77777777" w:rsidR="00B6038B" w:rsidRPr="000149AC" w:rsidRDefault="00B6038B" w:rsidP="0003405F">
            <w:pPr>
              <w:rPr>
                <w:color w:val="000000" w:themeColor="text1"/>
              </w:rPr>
            </w:pPr>
            <w:r w:rsidRPr="000149AC">
              <w:rPr>
                <w:color w:val="000000" w:themeColor="text1"/>
              </w:rPr>
              <w:t>Adam Sarouji - Advisor</w:t>
            </w:r>
          </w:p>
          <w:p w14:paraId="2D41EB36" w14:textId="77777777" w:rsidR="00B6038B" w:rsidRPr="000149AC" w:rsidRDefault="00B6038B" w:rsidP="0003405F">
            <w:pPr>
              <w:rPr>
                <w:color w:val="000000" w:themeColor="text1"/>
              </w:rPr>
            </w:pPr>
            <w:r w:rsidRPr="000149AC">
              <w:rPr>
                <w:color w:val="000000" w:themeColor="text1"/>
              </w:rPr>
              <w:t>Brandon Walker - Advisor</w:t>
            </w:r>
          </w:p>
          <w:p w14:paraId="54E949F0" w14:textId="77777777" w:rsidR="00B6038B" w:rsidRPr="000149AC" w:rsidRDefault="00B6038B" w:rsidP="0003405F">
            <w:pPr>
              <w:rPr>
                <w:color w:val="000000" w:themeColor="text1"/>
              </w:rPr>
            </w:pPr>
            <w:r w:rsidRPr="000149AC">
              <w:rPr>
                <w:color w:val="000000" w:themeColor="text1"/>
              </w:rPr>
              <w:t>Guillermo Teixeira - Advisor</w:t>
            </w:r>
          </w:p>
          <w:p w14:paraId="14C6556E" w14:textId="77777777" w:rsidR="00B6038B" w:rsidRPr="000149AC" w:rsidRDefault="00B6038B" w:rsidP="0003405F">
            <w:pPr>
              <w:rPr>
                <w:color w:val="000000" w:themeColor="text1"/>
              </w:rPr>
            </w:pPr>
            <w:r w:rsidRPr="000149AC">
              <w:rPr>
                <w:color w:val="000000" w:themeColor="text1"/>
              </w:rPr>
              <w:t xml:space="preserve">Justin </w:t>
            </w:r>
            <w:proofErr w:type="spellStart"/>
            <w:r w:rsidRPr="000149AC">
              <w:rPr>
                <w:color w:val="000000" w:themeColor="text1"/>
              </w:rPr>
              <w:t>Hamsness</w:t>
            </w:r>
            <w:proofErr w:type="spellEnd"/>
            <w:r w:rsidRPr="000149AC">
              <w:rPr>
                <w:color w:val="000000" w:themeColor="text1"/>
              </w:rPr>
              <w:t xml:space="preserve"> - Advisor</w:t>
            </w:r>
          </w:p>
          <w:p w14:paraId="17C81D41" w14:textId="77777777" w:rsidR="00B6038B" w:rsidRPr="000149AC" w:rsidRDefault="00B6038B" w:rsidP="0003405F">
            <w:pPr>
              <w:rPr>
                <w:color w:val="000000" w:themeColor="text1"/>
              </w:rPr>
            </w:pPr>
            <w:r w:rsidRPr="000149AC">
              <w:rPr>
                <w:color w:val="000000" w:themeColor="text1"/>
              </w:rPr>
              <w:t>Patty Carey - Advisor</w:t>
            </w:r>
          </w:p>
          <w:p w14:paraId="7316F43E" w14:textId="77777777" w:rsidR="00B6038B" w:rsidRPr="000149AC" w:rsidRDefault="00B6038B" w:rsidP="0003405F">
            <w:pPr>
              <w:rPr>
                <w:color w:val="000000" w:themeColor="text1"/>
              </w:rPr>
            </w:pPr>
            <w:r w:rsidRPr="000149AC">
              <w:rPr>
                <w:color w:val="000000" w:themeColor="text1"/>
              </w:rPr>
              <w:t>Laura Graff - Part Time Advisor</w:t>
            </w:r>
          </w:p>
          <w:p w14:paraId="52A4E01D" w14:textId="77777777" w:rsidR="00B6038B" w:rsidRPr="000149AC" w:rsidRDefault="00B6038B" w:rsidP="0003405F">
            <w:pPr>
              <w:rPr>
                <w:color w:val="000000" w:themeColor="text1"/>
              </w:rPr>
            </w:pPr>
            <w:r w:rsidRPr="000149AC">
              <w:rPr>
                <w:color w:val="000000" w:themeColor="text1"/>
              </w:rPr>
              <w:t>Jaclyn Buice - Director</w:t>
            </w:r>
          </w:p>
          <w:p w14:paraId="1A36A077" w14:textId="77777777" w:rsidR="00B6038B" w:rsidRPr="000149AC" w:rsidRDefault="00B6038B" w:rsidP="0003405F">
            <w:pPr>
              <w:rPr>
                <w:color w:val="000000" w:themeColor="text1"/>
              </w:rPr>
            </w:pPr>
          </w:p>
        </w:tc>
        <w:tc>
          <w:tcPr>
            <w:tcW w:w="530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B6A63C" w14:textId="77777777" w:rsidR="00B6038B" w:rsidRPr="000149AC" w:rsidRDefault="00B6038B" w:rsidP="0003405F">
            <w:pPr>
              <w:rPr>
                <w:color w:val="000000" w:themeColor="text1"/>
              </w:rPr>
            </w:pPr>
            <w:r w:rsidRPr="000149AC">
              <w:rPr>
                <w:color w:val="000000" w:themeColor="text1"/>
              </w:rPr>
              <w:t xml:space="preserve">Wellstar College Advising Center Team  </w:t>
            </w:r>
          </w:p>
        </w:tc>
      </w:tr>
    </w:tbl>
    <w:p w14:paraId="0CC3FD99" w14:textId="77777777" w:rsidR="00B6038B" w:rsidRPr="000149AC" w:rsidRDefault="00B6038B" w:rsidP="00B6038B">
      <w:pPr>
        <w:pStyle w:val="paragraph"/>
        <w:spacing w:before="0" w:beforeAutospacing="0" w:after="0" w:afterAutospacing="0"/>
        <w:ind w:left="105"/>
        <w:rPr>
          <w:color w:val="000000" w:themeColor="text1"/>
        </w:rPr>
      </w:pPr>
    </w:p>
    <w:p w14:paraId="55E49871" w14:textId="77777777" w:rsidR="00B6038B" w:rsidRPr="000149AC" w:rsidRDefault="00B6038B" w:rsidP="00B6038B">
      <w:pPr>
        <w:pStyle w:val="paragraph"/>
        <w:spacing w:before="0" w:beforeAutospacing="0" w:after="0" w:afterAutospacing="0"/>
        <w:ind w:left="105"/>
        <w:textAlignment w:val="baseline"/>
        <w:rPr>
          <w:color w:val="000000" w:themeColor="text1"/>
        </w:rPr>
      </w:pPr>
    </w:p>
    <w:p w14:paraId="3DB91A4A"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7c.</w:t>
      </w:r>
    </w:p>
    <w:p w14:paraId="013270AA"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 xml:space="preserve">Describe the process for faculty and staff evaluation. Documentation may come from a variety of sources and may include, among others, student evaluations, administrative review, comments from field placement agencies, and peer review.                 </w:t>
      </w:r>
    </w:p>
    <w:p w14:paraId="0718CCD4"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5D7694CA" w14:textId="77777777" w:rsidR="00B6038B" w:rsidRPr="000149AC" w:rsidRDefault="00B6038B" w:rsidP="00B6038B">
      <w:pPr>
        <w:pStyle w:val="paragraph"/>
        <w:spacing w:before="0" w:beforeAutospacing="0" w:after="0" w:afterAutospacing="0"/>
        <w:ind w:left="105"/>
        <w:textAlignment w:val="baseline"/>
        <w:rPr>
          <w:rStyle w:val="normaltextrun"/>
          <w:b/>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2937026E"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3E650D8D" w14:textId="77777777" w:rsidR="00B6038B" w:rsidRPr="000149AC" w:rsidRDefault="00B6038B" w:rsidP="00B6038B">
      <w:pPr>
        <w:pStyle w:val="paragraph"/>
        <w:spacing w:before="0" w:beforeAutospacing="0" w:after="0" w:afterAutospacing="0"/>
        <w:ind w:left="105" w:right="1020"/>
        <w:textAlignment w:val="baseline"/>
        <w:rPr>
          <w:rStyle w:val="eop"/>
          <w:color w:val="000000" w:themeColor="text1"/>
        </w:rPr>
      </w:pPr>
      <w:r w:rsidRPr="000149AC">
        <w:rPr>
          <w:b/>
          <w:bCs/>
          <w:color w:val="000000" w:themeColor="text1"/>
        </w:rPr>
        <w:t>Faculty performance and evaluation</w:t>
      </w:r>
      <w:r w:rsidRPr="000149AC">
        <w:rPr>
          <w:color w:val="000000" w:themeColor="text1"/>
        </w:rPr>
        <w:t xml:space="preserve"> are governed by policies in Section 3 of the </w:t>
      </w:r>
      <w:hyperlink r:id="rId212">
        <w:r w:rsidRPr="000149AC">
          <w:rPr>
            <w:rStyle w:val="normaltextrun"/>
            <w:b/>
            <w:color w:val="000000" w:themeColor="text1"/>
            <w:u w:val="single"/>
          </w:rPr>
          <w:t>2025-2026 KSU Faculty Handbook</w:t>
        </w:r>
      </w:hyperlink>
      <w:r w:rsidRPr="000149AC">
        <w:rPr>
          <w:color w:val="000000" w:themeColor="text1"/>
        </w:rPr>
        <w:t>, which serves as the authoritative source that aligns with the Board of Regents (</w:t>
      </w:r>
      <w:proofErr w:type="spellStart"/>
      <w:r w:rsidRPr="000149AC">
        <w:rPr>
          <w:color w:val="000000" w:themeColor="text1"/>
        </w:rPr>
        <w:t>BoR</w:t>
      </w:r>
      <w:proofErr w:type="spellEnd"/>
      <w:r w:rsidRPr="000149AC">
        <w:rPr>
          <w:color w:val="000000" w:themeColor="text1"/>
        </w:rPr>
        <w:t xml:space="preserve">) of the University System of Georgia. The Faculty Handbook establishes guidelines for governance, employment, and academic practices applicable to faculty, staff, and administrators. According </w:t>
      </w:r>
      <w:hyperlink r:id="rId213">
        <w:r w:rsidRPr="000149AC">
          <w:rPr>
            <w:rStyle w:val="normaltextrun"/>
            <w:color w:val="000000" w:themeColor="text1"/>
            <w:u w:val="single"/>
          </w:rPr>
          <w:t>Board of Regents (</w:t>
        </w:r>
        <w:proofErr w:type="spellStart"/>
        <w:r w:rsidRPr="000149AC">
          <w:rPr>
            <w:rStyle w:val="normaltextrun"/>
            <w:color w:val="000000" w:themeColor="text1"/>
            <w:u w:val="single"/>
          </w:rPr>
          <w:t>BoR</w:t>
        </w:r>
        <w:proofErr w:type="spellEnd"/>
        <w:r w:rsidRPr="000149AC">
          <w:rPr>
            <w:rStyle w:val="normaltextrun"/>
            <w:color w:val="000000" w:themeColor="text1"/>
            <w:u w:val="single"/>
          </w:rPr>
          <w:t>) Policy 3.2</w:t>
        </w:r>
      </w:hyperlink>
      <w:r w:rsidRPr="000149AC">
        <w:rPr>
          <w:rStyle w:val="normaltextrun"/>
          <w:color w:val="000000" w:themeColor="text1"/>
        </w:rPr>
        <w:t>.</w:t>
      </w:r>
      <w:r w:rsidRPr="000149AC">
        <w:rPr>
          <w:color w:val="000000" w:themeColor="text1"/>
        </w:rPr>
        <w:t>, the KSU’s full-time instructional personnel include: tenure track faculty in professorial ranks, non-tenure track faculty in professorial ranks, non-tenure track clinical faculty in professorial ranks, non-tenure track librarian faculty in professorial ranks, non-tenure track research faculty in professorial ranks, non-tenure track faculty without professorial rank, and administrative faculty. This category generally excludes part-time and limited-term appointments.</w:t>
      </w:r>
      <w:r w:rsidRPr="000149AC">
        <w:rPr>
          <w:rStyle w:val="normaltextrun"/>
          <w:color w:val="000000" w:themeColor="text1"/>
        </w:rPr>
        <w:t xml:space="preserve"> </w:t>
      </w:r>
    </w:p>
    <w:p w14:paraId="45C5C106" w14:textId="77777777" w:rsidR="00B6038B" w:rsidRPr="000149AC" w:rsidRDefault="00B6038B" w:rsidP="00B6038B">
      <w:pPr>
        <w:pStyle w:val="paragraph"/>
        <w:spacing w:before="0" w:beforeAutospacing="0" w:after="0" w:afterAutospacing="0"/>
        <w:textAlignment w:val="baseline"/>
        <w:rPr>
          <w:color w:val="000000" w:themeColor="text1"/>
        </w:rPr>
      </w:pPr>
    </w:p>
    <w:p w14:paraId="4E8AE51C"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b/>
          <w:color w:val="000000" w:themeColor="text1"/>
        </w:rPr>
        <w:t>Staff evaluations</w:t>
      </w:r>
      <w:r w:rsidRPr="000149AC">
        <w:rPr>
          <w:color w:val="000000" w:themeColor="text1"/>
        </w:rPr>
        <w:t xml:space="preserve"> </w:t>
      </w:r>
      <w:r w:rsidRPr="000149AC">
        <w:rPr>
          <w:b/>
          <w:color w:val="000000" w:themeColor="text1"/>
        </w:rPr>
        <w:t>or performance</w:t>
      </w:r>
      <w:r w:rsidRPr="000149AC">
        <w:rPr>
          <w:color w:val="000000" w:themeColor="text1"/>
        </w:rPr>
        <w:t xml:space="preserve"> reviews are governed by the </w:t>
      </w:r>
      <w:hyperlink r:id="rId214">
        <w:r w:rsidRPr="000149AC">
          <w:rPr>
            <w:rStyle w:val="Hyperlink"/>
            <w:color w:val="000000" w:themeColor="text1"/>
          </w:rPr>
          <w:t>Employee Handbook</w:t>
        </w:r>
      </w:hyperlink>
      <w:r w:rsidRPr="000149AC">
        <w:rPr>
          <w:color w:val="000000" w:themeColor="text1"/>
        </w:rPr>
        <w:t xml:space="preserve">: Kennesaw State University has established a system of performance evaluations for all classified, exempt and non-exempt employees. </w:t>
      </w:r>
      <w:r w:rsidRPr="000149AC">
        <w:rPr>
          <w:rStyle w:val="normaltextrun"/>
          <w:color w:val="000000" w:themeColor="text1"/>
        </w:rPr>
        <w:t xml:space="preserve">Newly hired staff undergo a provisional period for the first six months of employment; while regular classified employees are reviewed once per year after their provision period ends.  </w:t>
      </w:r>
      <w:r w:rsidRPr="000149AC">
        <w:rPr>
          <w:color w:val="000000" w:themeColor="text1"/>
        </w:rPr>
        <w:t xml:space="preserve"> These evaluations may be used for making decisions regarding transfer, promotion, demotion, retention, supervisory assistance, employee training and development and for consideration in salary determination. As required by Board of Regents policy, a formal, written performance evaluation is to be completed at least once every fiscal year. The performance evaluation must include an evaluation of the employee's adjustment, capability, productivity, efficiency and potential for departmental and institutional development. Merit-based compensation are based upon performance as measured by the performance evaluation instrument. </w:t>
      </w:r>
    </w:p>
    <w:p w14:paraId="41844C85"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color w:val="000000" w:themeColor="text1"/>
        </w:rPr>
        <w:t>Performance Evaluations are completed using the online performance evaluation system. Completed evaluations, signed by two levels of supervision (immediate and secondary) and the employee, are submitted to Human Resources and become part of the employee’s personnel record. Employees have 30 days from the date of signature on the evaluation to include any comments with the evaluation.</w:t>
      </w:r>
    </w:p>
    <w:p w14:paraId="0B7872F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26E04A99" w14:textId="77777777" w:rsidR="00B6038B" w:rsidRPr="000149AC" w:rsidRDefault="00B6038B" w:rsidP="00B6038B">
      <w:pPr>
        <w:pStyle w:val="paragraph"/>
        <w:spacing w:before="0" w:beforeAutospacing="0" w:after="0" w:afterAutospacing="0"/>
        <w:ind w:left="105"/>
        <w:jc w:val="center"/>
        <w:textAlignment w:val="baseline"/>
        <w:rPr>
          <w:rStyle w:val="eop"/>
          <w:color w:val="000000" w:themeColor="text1"/>
        </w:rPr>
      </w:pPr>
      <w:r w:rsidRPr="000149AC">
        <w:rPr>
          <w:rStyle w:val="normaltextrun"/>
          <w:b/>
          <w:bCs/>
          <w:color w:val="000000" w:themeColor="text1"/>
        </w:rPr>
        <w:t>Faculty Evaluation</w:t>
      </w:r>
    </w:p>
    <w:p w14:paraId="059A9EA3" w14:textId="77777777" w:rsidR="00B6038B" w:rsidRPr="000149AC" w:rsidRDefault="00B6038B" w:rsidP="00B6038B">
      <w:pPr>
        <w:pStyle w:val="paragraph"/>
        <w:spacing w:before="0" w:beforeAutospacing="0" w:after="0" w:afterAutospacing="0"/>
        <w:ind w:left="105"/>
        <w:jc w:val="center"/>
        <w:textAlignment w:val="baseline"/>
        <w:rPr>
          <w:rStyle w:val="eop"/>
          <w:color w:val="000000" w:themeColor="text1"/>
        </w:rPr>
      </w:pPr>
      <w:r w:rsidRPr="000149AC">
        <w:rPr>
          <w:rStyle w:val="normaltextrun"/>
          <w:b/>
          <w:bCs/>
          <w:color w:val="000000" w:themeColor="text1"/>
        </w:rPr>
        <w:t>Three Basic Performance Areas for Faculty Focus</w:t>
      </w:r>
    </w:p>
    <w:p w14:paraId="17C47888"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Administrative faculty are those members of the corps of instruction who receive a contract for faculty ranked administrators. Teaching faculty are all others with faculty rank and status. As described in the </w:t>
      </w:r>
      <w:hyperlink r:id="rId215">
        <w:r w:rsidRPr="000149AC">
          <w:rPr>
            <w:rStyle w:val="normaltextrun"/>
            <w:color w:val="000000" w:themeColor="text1"/>
          </w:rPr>
          <w:t>KSU Faculty Handbook Section 3.3</w:t>
        </w:r>
      </w:hyperlink>
      <w:r w:rsidRPr="000149AC">
        <w:rPr>
          <w:rStyle w:val="normaltextrun"/>
          <w:color w:val="000000" w:themeColor="text1"/>
        </w:rPr>
        <w:t xml:space="preserve">, the three basic performance areas in which faculty are evaluated at KSU are </w:t>
      </w:r>
      <w:hyperlink r:id="rId216" w:history="1">
        <w:r w:rsidRPr="000149AC">
          <w:rPr>
            <w:rStyle w:val="Hyperlink"/>
            <w:b/>
            <w:bCs/>
            <w:color w:val="000000" w:themeColor="text1"/>
          </w:rPr>
          <w:t>teaching, supervision and mentoring</w:t>
        </w:r>
      </w:hyperlink>
      <w:r w:rsidRPr="000149AC">
        <w:rPr>
          <w:rStyle w:val="normaltextrun"/>
          <w:b/>
          <w:bCs/>
          <w:color w:val="000000" w:themeColor="text1"/>
        </w:rPr>
        <w:t xml:space="preserve">, </w:t>
      </w:r>
      <w:hyperlink r:id="rId217" w:history="1">
        <w:r w:rsidRPr="000149AC">
          <w:rPr>
            <w:rStyle w:val="Hyperlink"/>
            <w:b/>
            <w:bCs/>
            <w:color w:val="000000" w:themeColor="text1"/>
          </w:rPr>
          <w:t>scholarship and creative activity</w:t>
        </w:r>
      </w:hyperlink>
      <w:r w:rsidRPr="000149AC">
        <w:rPr>
          <w:rStyle w:val="normaltextrun"/>
          <w:color w:val="000000" w:themeColor="text1"/>
        </w:rPr>
        <w:t xml:space="preserve">, and </w:t>
      </w:r>
      <w:hyperlink r:id="rId218" w:history="1">
        <w:r w:rsidRPr="000149AC">
          <w:rPr>
            <w:rStyle w:val="Hyperlink"/>
            <w:b/>
            <w:bCs/>
            <w:color w:val="000000" w:themeColor="text1"/>
          </w:rPr>
          <w:t>professional service</w:t>
        </w:r>
      </w:hyperlink>
      <w:r w:rsidRPr="000149AC">
        <w:rPr>
          <w:rStyle w:val="normaltextrun"/>
          <w:color w:val="000000" w:themeColor="text1"/>
        </w:rPr>
        <w:t xml:space="preserve">. Chairs evaluate faculty members in each of the three performance areas, using a five-point rubric—“Exemplary” to “Does Not Meet </w:t>
      </w:r>
      <w:r w:rsidRPr="000149AC">
        <w:rPr>
          <w:rStyle w:val="normaltextrun"/>
          <w:color w:val="000000" w:themeColor="text1"/>
        </w:rPr>
        <w:lastRenderedPageBreak/>
        <w:t>Expectations,” and also evaluate faculty members’ efforts to promote student success in at least one of the three areas.  Faculty member’s workload percentages is factored into the performance evaluation model.  Feedback from chairs and dean “must indicate whether the faculty is making satisfactory progress towards the next level of review appropriate to their rank, tenure status, and career stage.”</w:t>
      </w:r>
    </w:p>
    <w:p w14:paraId="6750BE6A"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highlight w:val="yellow"/>
        </w:rPr>
        <w:t>Depending upon college and departmental guidelines, faculty members need not demonstrate noteworthy achievements in all three areas but must be noteworthy in two and satisfactory in the third in their promotion and tenure reviews.</w:t>
      </w:r>
    </w:p>
    <w:p w14:paraId="1FA5CD83"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Appropriate activities and noteworthy achievements in all three areas are defined by the specific department’s Promotion and Tenure guidelines. These standards must be honored by all levels of review in the tenure and promotion process. Particularly, quality and significance of activities (</w:t>
      </w:r>
      <w:hyperlink r:id="rId219" w:history="1">
        <w:r w:rsidRPr="000149AC">
          <w:rPr>
            <w:rStyle w:val="Hyperlink"/>
            <w:color w:val="000000" w:themeColor="text1"/>
          </w:rPr>
          <w:t>Section 3.4 B Faculty Handbook 2025-26</w:t>
        </w:r>
      </w:hyperlink>
      <w:r w:rsidRPr="000149AC">
        <w:rPr>
          <w:rStyle w:val="normaltextrun"/>
          <w:color w:val="000000" w:themeColor="text1"/>
        </w:rPr>
        <w:t xml:space="preserve">) performed by faculty in each of the three areas are important to demonstrate during the annual review and the promotion/tenure review processes.  </w:t>
      </w:r>
    </w:p>
    <w:p w14:paraId="36C9EEBC"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p>
    <w:p w14:paraId="7BD87B75"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p>
    <w:p w14:paraId="3B053D8D"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highlight w:val="yellow"/>
        </w:rPr>
        <w:t>All teaching faculty are expected to emphasize excellence in teaching and demonstrate noteworthy achievement in at least one other area.</w:t>
      </w:r>
      <w:r w:rsidRPr="000149AC">
        <w:rPr>
          <w:rStyle w:val="normaltextrun"/>
          <w:color w:val="000000" w:themeColor="text1"/>
        </w:rPr>
        <w:t xml:space="preserve"> </w:t>
      </w:r>
      <w:r w:rsidRPr="000149AC">
        <w:rPr>
          <w:color w:val="000000" w:themeColor="text1"/>
        </w:rPr>
        <w:t>According to KSU Faculty Handbook: Faculty performance in teaching “refers to a wide variety of instructional activities that engage faculty peers and others to facilitate student learning. Teaching also includes activities such as mentoring, advising, and supervision. The norm for workload effort expected in the area of teaching for the typical tenure-track/tenured teaching faculty is 60%.” Furthermore “Scholarship and creative activity at KSU are broadly defined in the institution’s mission statement as a wide array of activities that contribute to the advancement of knowledge, understanding, application, problem solving, aesthetics, and pedagogy in the communities served by the University. The norm for workload effort expected in the area of scholarship/creative activity for the typical tenure-track/tenured teaching faculty is 30%.” Finally, according to the handbook “Professional service involves the application of a faculty member’s academic and professional skills and knowledge to the completion of tasks that benefit the University, the community, or the profession. Professional service includes service to the department, school, college, University, profession, and community. The service activity must be related to a person’s status as a faculty member.”</w:t>
      </w:r>
      <w:r w:rsidRPr="000149AC">
        <w:rPr>
          <w:rStyle w:val="normaltextrun"/>
          <w:color w:val="000000" w:themeColor="text1"/>
        </w:rPr>
        <w:t xml:space="preserve"> Regardless of the individual’s relative emphasis in the performance areas, all faculty members are expected to devote at least 10% of their time to professional service activities, which are essential for the wellbeing of the institution.</w:t>
      </w:r>
    </w:p>
    <w:p w14:paraId="5317226A" w14:textId="77777777" w:rsidR="00B6038B" w:rsidRPr="000149AC" w:rsidRDefault="00B6038B" w:rsidP="00B6038B">
      <w:pPr>
        <w:spacing w:line="300" w:lineRule="atLeast"/>
        <w:rPr>
          <w:color w:val="000000" w:themeColor="text1"/>
        </w:rPr>
      </w:pPr>
    </w:p>
    <w:p w14:paraId="39900E55" w14:textId="77777777" w:rsidR="00B6038B" w:rsidRPr="000149AC" w:rsidRDefault="00B6038B" w:rsidP="00B6038B">
      <w:pPr>
        <w:pStyle w:val="Heading3"/>
        <w:spacing w:line="300" w:lineRule="atLeast"/>
        <w:rPr>
          <w:rFonts w:cs="Times New Roman"/>
          <w:color w:val="000000" w:themeColor="text1"/>
          <w:sz w:val="24"/>
          <w:szCs w:val="24"/>
        </w:rPr>
      </w:pPr>
      <w:r w:rsidRPr="000149AC">
        <w:rPr>
          <w:rFonts w:cs="Times New Roman"/>
          <w:color w:val="000000" w:themeColor="text1"/>
          <w:sz w:val="24"/>
          <w:szCs w:val="24"/>
        </w:rPr>
        <w:t>Faculty Review and Evaluation Process</w:t>
      </w:r>
    </w:p>
    <w:p w14:paraId="668293D7" w14:textId="77777777" w:rsidR="00B6038B" w:rsidRPr="000149AC" w:rsidRDefault="00B6038B" w:rsidP="00B6038B">
      <w:pPr>
        <w:pStyle w:val="NormalWeb"/>
        <w:spacing w:line="300" w:lineRule="atLeast"/>
        <w:rPr>
          <w:color w:val="000000" w:themeColor="text1"/>
        </w:rPr>
      </w:pPr>
      <w:r w:rsidRPr="000149AC">
        <w:rPr>
          <w:rStyle w:val="Strong"/>
          <w:color w:val="000000" w:themeColor="text1"/>
        </w:rPr>
        <w:t>Annual Review</w:t>
      </w:r>
      <w:r w:rsidRPr="000149AC">
        <w:rPr>
          <w:color w:val="000000" w:themeColor="text1"/>
        </w:rPr>
        <w:br/>
      </w:r>
      <w:r w:rsidRPr="000149AC">
        <w:rPr>
          <w:rStyle w:val="normaltextrun"/>
          <w:color w:val="000000" w:themeColor="text1"/>
        </w:rPr>
        <w:t xml:space="preserve">According to </w:t>
      </w:r>
      <w:hyperlink r:id="rId220" w:history="1">
        <w:r w:rsidRPr="000149AC">
          <w:rPr>
            <w:rStyle w:val="Hyperlink"/>
            <w:color w:val="000000" w:themeColor="text1"/>
          </w:rPr>
          <w:t>Section 3 of the KSU Faculty Handbook</w:t>
        </w:r>
      </w:hyperlink>
      <w:r w:rsidRPr="000149AC">
        <w:rPr>
          <w:rStyle w:val="normaltextrun"/>
          <w:color w:val="000000" w:themeColor="text1"/>
        </w:rPr>
        <w:t>, administrative and teaching faculty performance is evaluated using two interrelated processes: annual review and multi-year review. </w:t>
      </w:r>
      <w:r w:rsidRPr="000149AC">
        <w:rPr>
          <w:color w:val="000000" w:themeColor="text1"/>
        </w:rPr>
        <w:t xml:space="preserve">The annual review evaluates each faculty member’s performance over a single calendar year within the broader context of multi-year review processes. </w:t>
      </w:r>
    </w:p>
    <w:p w14:paraId="3A6E8B74" w14:textId="77777777" w:rsidR="00B6038B" w:rsidRPr="000149AC" w:rsidRDefault="00B6038B" w:rsidP="00B6038B">
      <w:pPr>
        <w:pStyle w:val="NormalWeb"/>
        <w:spacing w:line="300" w:lineRule="atLeast"/>
        <w:rPr>
          <w:color w:val="000000" w:themeColor="text1"/>
        </w:rPr>
      </w:pPr>
      <w:r w:rsidRPr="000149AC">
        <w:rPr>
          <w:color w:val="000000" w:themeColor="text1"/>
        </w:rPr>
        <w:lastRenderedPageBreak/>
        <w:t xml:space="preserve">Faculty document their contributions through the Annual Review Document (ARD), which reflects the agreed-upon distribution of effort across performance areas. The narrative addresses the </w:t>
      </w:r>
      <w:r w:rsidRPr="000149AC">
        <w:rPr>
          <w:rStyle w:val="Strong"/>
          <w:color w:val="000000" w:themeColor="text1"/>
        </w:rPr>
        <w:t>quantity, quality, and significance</w:t>
      </w:r>
      <w:r w:rsidRPr="000149AC">
        <w:rPr>
          <w:color w:val="000000" w:themeColor="text1"/>
        </w:rPr>
        <w:t xml:space="preserve"> of accomplishments during the review period. Annual reviews are conducted each January and serve as an ongoing mechanism for performance assessment and professional development.  Faculty have to provide evidence (e.g., student evaluations of courses and faculty teaching; peer reviews conducted by another faculty of their teaching; evidence of scholarly activities such as Impact scores of the journal, citation index of the article etc.) substantiating their contributions in each area.</w:t>
      </w:r>
    </w:p>
    <w:p w14:paraId="3DE8ADA5" w14:textId="77777777" w:rsidR="00B6038B" w:rsidRPr="000149AC" w:rsidRDefault="00B6038B" w:rsidP="00B6038B">
      <w:pPr>
        <w:pStyle w:val="NormalWeb"/>
        <w:spacing w:line="300" w:lineRule="atLeast"/>
        <w:rPr>
          <w:color w:val="000000" w:themeColor="text1"/>
        </w:rPr>
      </w:pPr>
      <w:r w:rsidRPr="000149AC">
        <w:rPr>
          <w:rStyle w:val="Strong"/>
          <w:color w:val="000000" w:themeColor="text1"/>
        </w:rPr>
        <w:t>Faculty Performance Agreement (FPA)</w:t>
      </w:r>
      <w:r w:rsidRPr="000149AC">
        <w:rPr>
          <w:color w:val="000000" w:themeColor="text1"/>
        </w:rPr>
        <w:br/>
        <w:t>The Faculty Performance Agreement (FPA) establishes the distribution of effort across teaching, scholarship, and service for each faculty member. FPAs are developed collaboratively between the faculty member and department chair, consistent with departmental and college priorities, and are subject to approval by the dean.</w:t>
      </w:r>
    </w:p>
    <w:p w14:paraId="225A57E1" w14:textId="77777777" w:rsidR="00B6038B" w:rsidRPr="000149AC" w:rsidRDefault="00B6038B" w:rsidP="00B6038B">
      <w:pPr>
        <w:pStyle w:val="NormalWeb"/>
        <w:spacing w:line="300" w:lineRule="atLeast"/>
        <w:rPr>
          <w:color w:val="000000" w:themeColor="text1"/>
        </w:rPr>
      </w:pPr>
      <w:r w:rsidRPr="000149AC">
        <w:rPr>
          <w:color w:val="000000" w:themeColor="text1"/>
        </w:rPr>
        <w:t>FPAs are flexible and may be adjusted annually to reflect evolving institutional needs, faculty strengths, and professional goals. The agreement is informed by prior performance, including the previous three years of annual reviews. In cases where agreement cannot be reached, the dean makes the final determination.</w:t>
      </w:r>
    </w:p>
    <w:p w14:paraId="7EEA0A68" w14:textId="77777777" w:rsidR="00B6038B" w:rsidRPr="000149AC" w:rsidRDefault="00B6038B" w:rsidP="00B6038B">
      <w:pPr>
        <w:pStyle w:val="NormalWeb"/>
        <w:spacing w:line="300" w:lineRule="atLeast"/>
        <w:rPr>
          <w:color w:val="000000" w:themeColor="text1"/>
        </w:rPr>
      </w:pPr>
      <w:r w:rsidRPr="000149AC">
        <w:rPr>
          <w:rStyle w:val="Strong"/>
          <w:color w:val="000000" w:themeColor="text1"/>
        </w:rPr>
        <w:t>Annual Review Process</w:t>
      </w:r>
      <w:r w:rsidRPr="000149AC">
        <w:rPr>
          <w:color w:val="000000" w:themeColor="text1"/>
        </w:rPr>
        <w:br/>
        <w:t>The annual review is guided by the faculty member’s FPA for the year under evaluation. Faculty submit the ARD, documenting accomplishments aligned with the agreed distribution of effort. The department chair reviews the ARD and FPA and provides a written evaluation summarizing strengths, areas for improvement, and goals for the upcoming year.</w:t>
      </w:r>
    </w:p>
    <w:p w14:paraId="739E3668" w14:textId="77777777" w:rsidR="00B6038B" w:rsidRPr="000149AC" w:rsidRDefault="00B6038B" w:rsidP="00B6038B">
      <w:pPr>
        <w:pStyle w:val="NormalWeb"/>
        <w:spacing w:line="300" w:lineRule="atLeast"/>
        <w:rPr>
          <w:color w:val="000000" w:themeColor="text1"/>
        </w:rPr>
      </w:pPr>
      <w:r w:rsidRPr="000149AC">
        <w:rPr>
          <w:color w:val="000000" w:themeColor="text1"/>
        </w:rPr>
        <w:t>These evaluations function as formative feedback and progress reports, supporting continuous improvement and alignment with program and institutional expectations. ARDs and FPAs are included in the portfolio created by faculty members requesting for promotion, and/or tenure.</w:t>
      </w:r>
    </w:p>
    <w:p w14:paraId="179A32F0"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b/>
          <w:color w:val="000000" w:themeColor="text1"/>
        </w:rPr>
        <w:t>Multi-year Review Process: </w:t>
      </w:r>
      <w:r w:rsidRPr="000149AC">
        <w:rPr>
          <w:rStyle w:val="normaltextrun"/>
          <w:color w:val="000000" w:themeColor="text1"/>
        </w:rPr>
        <w:t>Tenure-track/Tenured faculty undergo a multi-year review process (promotion/tenure) in conjunction with the Annual Review process.  The process begins with the pre-tenure review, which occurs in the 3</w:t>
      </w:r>
      <w:r w:rsidRPr="000149AC">
        <w:rPr>
          <w:rStyle w:val="normaltextrun"/>
          <w:color w:val="000000" w:themeColor="text1"/>
          <w:vertAlign w:val="superscript"/>
        </w:rPr>
        <w:t>rd</w:t>
      </w:r>
      <w:r w:rsidRPr="000149AC">
        <w:rPr>
          <w:rStyle w:val="normaltextrun"/>
          <w:color w:val="000000" w:themeColor="text1"/>
        </w:rPr>
        <w:t> year of a faculty member.  The pre-tenure process is designed to provide feedback on the strengths and weaknesses of how well the faculty member is progressing toward meeting or not meeting tenure expectations.  Suggestions are provided to assist the faculty member in preparing for a successful tenure decision.  The tenure process occurs at the end of the probationary period. All tenure-track faculty are evaluated for tenure, which is typically conducted in the sixth year unless the faculty member was granted credit toward tenure.</w:t>
      </w:r>
    </w:p>
    <w:p w14:paraId="11A0DE1B"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Non-tenure track faculty (e.g., Clinical Faculty; Lecturer) may go through an optional third-year review in all three areas, if applicable, to receive feedback for optional promotional review. For promotion, the department’s Promotion and Tenure guidelines sets the criteria for the promotion review. </w:t>
      </w:r>
    </w:p>
    <w:p w14:paraId="63757F22"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2D9B2693"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lastRenderedPageBreak/>
        <w:t>Post-Tenure Review Process: Upon the award of tenure, faculty must submit documentation for post-tenure review every five years from the time of the most recent promotion or personnel action.  Post-tenure review is a comprehensive review of the faculty member’s performance from a retrospective and prospective examination.</w:t>
      </w:r>
    </w:p>
    <w:p w14:paraId="3423AC78" w14:textId="77777777" w:rsidR="00B6038B" w:rsidRPr="000149AC" w:rsidRDefault="00B6038B" w:rsidP="00B6038B">
      <w:pPr>
        <w:pStyle w:val="paragraph"/>
        <w:spacing w:before="0" w:beforeAutospacing="0" w:after="0" w:afterAutospacing="0"/>
        <w:textAlignment w:val="baseline"/>
        <w:rPr>
          <w:color w:val="000000" w:themeColor="text1"/>
        </w:rPr>
      </w:pPr>
    </w:p>
    <w:p w14:paraId="579C53F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Department Promotion &amp; Tenure Committee (P&amp;T)</w:t>
      </w:r>
      <w:r w:rsidRPr="000149AC">
        <w:rPr>
          <w:rStyle w:val="normaltextrun"/>
          <w:color w:val="000000" w:themeColor="text1"/>
        </w:rPr>
        <w:t> </w:t>
      </w:r>
      <w:hyperlink r:id="rId221" w:history="1">
        <w:r w:rsidRPr="000149AC">
          <w:rPr>
            <w:rStyle w:val="Hyperlink"/>
            <w:b/>
            <w:bCs/>
            <w:color w:val="000000" w:themeColor="text1"/>
          </w:rPr>
          <w:t>(Faculty Handbook, Section 3.12.B.6)</w:t>
        </w:r>
        <w:r w:rsidRPr="000149AC">
          <w:rPr>
            <w:rStyle w:val="Hyperlink"/>
            <w:color w:val="000000" w:themeColor="text1"/>
          </w:rPr>
          <w:t> </w:t>
        </w:r>
      </w:hyperlink>
      <w:r w:rsidRPr="000149AC">
        <w:rPr>
          <w:rStyle w:val="normaltextrun"/>
          <w:color w:val="000000" w:themeColor="text1"/>
        </w:rPr>
        <w:t>The P&amp;T Committee evaluates portfolios for Promotion, Tenure, and Pre-tenure review. The Department of SWHS uses a third-year review for non-tenure track faculty to provide feedback for an optional promotion review. In addition, the committee writes a recommendation letter that goes into faculty’s portfolio and leads reviews of the Department/School P &amp; T guidelines and makes recommendations for revisions to the Department Chair/School Director in accordance with university guidelines and policies. The membership includes a minimum of three full-time tenured faculty. The committee consists of tenured and promoted department faculty members not already serving on the College and University P &amp; T committees who hold the rank of Associate Professor or higher. Members must be at the same rank or higher than the rank that the candidate is being evaluated (i.e. only Professors are eligible to review the portfolios of faculty applying for promotion to Professor). Individuals going up for review may not serve on the departmental or college committee the year they are up for review (in which case a one-year replacement will be elected). Administrative faculty (as defined in </w:t>
      </w:r>
      <w:r w:rsidRPr="000149AC">
        <w:rPr>
          <w:rStyle w:val="normaltextrun"/>
          <w:b/>
          <w:bCs/>
          <w:color w:val="000000" w:themeColor="text1"/>
        </w:rPr>
        <w:t>the KSU Faculty Handbook, Section 3.11</w:t>
      </w:r>
      <w:r w:rsidRPr="000149AC">
        <w:rPr>
          <w:rStyle w:val="normaltextrun"/>
          <w:color w:val="000000" w:themeColor="text1"/>
        </w:rPr>
        <w:t>) are not eligible to serve on review committees. Members and two alternates (at least one alternate should be a full professor) are elected by the tenure-track faculty of the department/school during the spring semester. The term for serving on this committee is 2 years, staggered.</w:t>
      </w:r>
    </w:p>
    <w:p w14:paraId="234E9C9A" w14:textId="77777777" w:rsidR="00B6038B" w:rsidRPr="000149AC" w:rsidRDefault="00B6038B" w:rsidP="00B6038B">
      <w:pPr>
        <w:pStyle w:val="paragraph"/>
        <w:spacing w:before="0" w:beforeAutospacing="0" w:after="0" w:afterAutospacing="0"/>
        <w:ind w:right="1020"/>
        <w:textAlignment w:val="baseline"/>
        <w:rPr>
          <w:color w:val="000000" w:themeColor="text1"/>
        </w:rPr>
      </w:pPr>
    </w:p>
    <w:p w14:paraId="19DA805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Part-Time Faculty Evaluation Process: </w:t>
      </w:r>
      <w:r w:rsidRPr="000149AC">
        <w:rPr>
          <w:rStyle w:val="normaltextrun"/>
          <w:color w:val="000000" w:themeColor="text1"/>
        </w:rPr>
        <w:t>Part-time faculty are evaluated by the SWHS Department Chair each semester.  The chair is charged with reviewing teaching effectiveness using teaching evaluations, pedagogical skills, professionalism, assessment of student learning, professional development, and reflective practice.  </w:t>
      </w:r>
    </w:p>
    <w:p w14:paraId="6E7931A9" w14:textId="77777777" w:rsidR="00B6038B" w:rsidRPr="000149AC" w:rsidRDefault="00B6038B" w:rsidP="00B6038B">
      <w:pPr>
        <w:pStyle w:val="paragraph"/>
        <w:spacing w:before="0" w:beforeAutospacing="0" w:after="0" w:afterAutospacing="0"/>
        <w:ind w:right="1020"/>
        <w:textAlignment w:val="baseline"/>
        <w:rPr>
          <w:color w:val="000000" w:themeColor="text1"/>
        </w:rPr>
      </w:pPr>
    </w:p>
    <w:p w14:paraId="3A730DDE" w14:textId="77777777" w:rsidR="00B6038B" w:rsidRPr="000149AC" w:rsidRDefault="00B6038B" w:rsidP="00B6038B">
      <w:pPr>
        <w:pStyle w:val="paragraph"/>
        <w:spacing w:before="0" w:beforeAutospacing="0" w:after="0" w:afterAutospacing="0"/>
        <w:ind w:left="105" w:right="225"/>
        <w:textAlignment w:val="baseline"/>
        <w:rPr>
          <w:rStyle w:val="eop"/>
          <w:color w:val="000000" w:themeColor="text1"/>
        </w:rPr>
      </w:pPr>
      <w:r w:rsidRPr="000149AC">
        <w:rPr>
          <w:color w:val="000000" w:themeColor="text1"/>
        </w:rPr>
        <w:t xml:space="preserve">7d. </w:t>
      </w:r>
      <w:r w:rsidRPr="000149AC">
        <w:rPr>
          <w:rStyle w:val="normaltextrun"/>
          <w:color w:val="000000" w:themeColor="text1"/>
          <w:shd w:val="clear" w:color="auto" w:fill="FFFF00"/>
        </w:rPr>
        <w:t>Document how the evaluative process is used to identify strengths and limitations and how it is incorporated in specific procedures for improvement. </w:t>
      </w:r>
    </w:p>
    <w:p w14:paraId="6AE7BFA8"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57B09135"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2BBF7DCA"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Upon submission of the Faculty Performance Agreement (FPA) and the Annual Review Document (ARD) in the digital workflow system each January, faculty meet with the Department Chair for a discussion and feedback. This may result in the faculty member updating their submissions followed by a final review of the Department Chair. A written response in the digital workflow system from the Department Chair is provided to the faculty member who can in return write a written response/rebuttal. All documentation is then forwarded to the Dean of the College. The Dean provides a written response to both documents to the faculty member who can, again, write a written response/rebuttal within the designated time in Faculty Handbook.  </w:t>
      </w:r>
      <w:r w:rsidRPr="000149AC">
        <w:rPr>
          <w:color w:val="000000" w:themeColor="text1"/>
        </w:rPr>
        <w:t>The requirement for annual reviews does not preclude a faculty member from having additional reviews during the year. Merit raises, if available and appropriate, align with the ratings received by the faculty.</w:t>
      </w:r>
    </w:p>
    <w:p w14:paraId="6C49788F"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59A2FF68"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rStyle w:val="normaltextrun"/>
          <w:color w:val="000000" w:themeColor="text1"/>
        </w:rPr>
        <w:lastRenderedPageBreak/>
        <w:t>The faculty member should incorporate feedback (from Chair and Dean) into their performance, and they are held accountable. If a tenured faculty receives a score of “1=does not meet expectation” or “2=needs improvement” in their annual review, in any of the three assessment categories described above, the chair and the faculty member have to develop a “Performance Remediation Plan” (PRP). This plan is supposed to set forth realistic goals and strategies, along with timelines within their situational context, for the faculty member to begin meeting expectations in the following annual review. Improvements are reported during the next year’s annual review process.  The plan also addresses consequences for not meeting improvement expectations.  The plan is submitted to the Dean and the Academic Affair’s office.  “</w:t>
      </w:r>
      <w:r w:rsidRPr="000149AC">
        <w:rPr>
          <w:color w:val="000000" w:themeColor="text1"/>
        </w:rPr>
        <w:t>If there is deficiency over two consecutive annual evaluations, institutions will determine specific consequences ranging from being put on a Performance Improvement Plan (PIP) to correct deficiencies, to possible separation of employment. For non-tenured faculty members, the PRP and subsequent steps are suggested for developmental purposes, but completing all these steps is not necessary for non-renewal. For guidance on non-renewal, please see </w:t>
      </w:r>
      <w:hyperlink r:id="rId222" w:anchor="autoid-zpj64" w:history="1">
        <w:r w:rsidRPr="000149AC">
          <w:rPr>
            <w:rStyle w:val="Hyperlink"/>
            <w:color w:val="000000" w:themeColor="text1"/>
            <w:u w:val="none"/>
            <w:bdr w:val="none" w:sz="0" w:space="0" w:color="auto" w:frame="1"/>
          </w:rPr>
          <w:t>BOR Policy 08.03.04 Notice of Employment and Resignation</w:t>
        </w:r>
      </w:hyperlink>
      <w:r w:rsidRPr="000149AC">
        <w:rPr>
          <w:color w:val="000000" w:themeColor="text1"/>
        </w:rPr>
        <w:t>.)”</w:t>
      </w:r>
    </w:p>
    <w:p w14:paraId="5D2D238D"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27B9D235"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eop"/>
          <w:color w:val="000000" w:themeColor="text1"/>
        </w:rPr>
        <w:t>If a tenured faculty member receives low ratings (1 or 2) on two consecutive annual reviews, they must undergo a “corrective post-tenure review.”  This unscheduled post-tenure review (PTR) does not affect a faculty member’s scheduled five-year post-tenure review.  And if the outcome of corrective post-tenure review does not meet expectations, the same process is followed as an unsuccessful PTR.</w:t>
      </w:r>
    </w:p>
    <w:p w14:paraId="1EC20A02"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p>
    <w:p w14:paraId="15069E89"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Similarly, faculty receive feedback/recommendation letter (within the digital workflow system) from each level (Department P &amp; T Committee, Chair, Dean, College P &amp; T Committee under certain circumstances, Provost and the President) on their promotion/tenure and post-tenure portfolios. Faculty members have opportunities to respond to the recommendations provided at each level, within the designated time, as outlined in the Faculty Handbook.  All materials are part of faculty records stored in Academic Affairs.</w:t>
      </w:r>
    </w:p>
    <w:p w14:paraId="39FC9CE6"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2B1C0710"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 xml:space="preserve">A similar procedure occurs with staff, as delineated in the </w:t>
      </w:r>
      <w:hyperlink r:id="rId223" w:history="1">
        <w:r w:rsidRPr="000149AC">
          <w:rPr>
            <w:rStyle w:val="Hyperlink"/>
            <w:color w:val="000000" w:themeColor="text1"/>
          </w:rPr>
          <w:t>Employee Handbook</w:t>
        </w:r>
      </w:hyperlink>
      <w:r w:rsidRPr="000149AC">
        <w:rPr>
          <w:rStyle w:val="normaltextrun"/>
          <w:color w:val="000000" w:themeColor="text1"/>
        </w:rPr>
        <w:t>, with the Department Chair providing initial feedback along with the immediate supervisor, if appropriate. The chair or immediate supervisor meets with staff within three months of employment and annually thereafter. They are also encouraged to provide continuous and ongoing feedback to staff as it relates to their performance.  </w:t>
      </w:r>
      <w:r w:rsidRPr="000149AC">
        <w:rPr>
          <w:color w:val="000000" w:themeColor="text1"/>
        </w:rPr>
        <w:t>Staff have 30 days from the date of signature on the formal online evaluation to provide any comments related to the evaluation. The performance evaluation includes an evaluation of the employee's adjustment, capability, productivity, efficiency, and potential for departmental and institutional development. Merit-based compensation are based upon performance as measured by the performance evaluation instrument.</w:t>
      </w:r>
    </w:p>
    <w:p w14:paraId="6D47ACAE" w14:textId="77777777" w:rsidR="00B6038B" w:rsidRPr="000149AC" w:rsidRDefault="00B6038B" w:rsidP="00B6038B">
      <w:pPr>
        <w:pStyle w:val="NormalWeb"/>
        <w:rPr>
          <w:color w:val="000000" w:themeColor="text1"/>
          <w:shd w:val="clear" w:color="auto" w:fill="FFFFFF"/>
        </w:rPr>
      </w:pPr>
      <w:r w:rsidRPr="000149AC">
        <w:rPr>
          <w:color w:val="000000" w:themeColor="text1"/>
          <w:shd w:val="clear" w:color="auto" w:fill="FFFFFF"/>
        </w:rPr>
        <w:t>A progressive disciplinary process is initiated when a staff member is not meeting performance expectations. The process clearly identifies unacceptable performance, attendance, or behavior; outlines specific, measurable improvements required; and provides tools and guidance to support success. Its purpose is to help employees improve, demonstrate expected changes, and take accountability for their performance.</w:t>
      </w:r>
    </w:p>
    <w:p w14:paraId="71B86E11" w14:textId="77777777" w:rsidR="00B6038B" w:rsidRPr="000149AC" w:rsidRDefault="00B6038B" w:rsidP="00B6038B">
      <w:pPr>
        <w:pStyle w:val="NormalWeb"/>
        <w:spacing w:line="300" w:lineRule="atLeast"/>
        <w:rPr>
          <w:color w:val="000000" w:themeColor="text1"/>
        </w:rPr>
      </w:pPr>
      <w:r w:rsidRPr="000149AC">
        <w:rPr>
          <w:color w:val="000000" w:themeColor="text1"/>
        </w:rPr>
        <w:lastRenderedPageBreak/>
        <w:t xml:space="preserve">Staff are responsible for meeting the standards set by their supervisor and the university. While progressive discipline is generally recommended, some situations may result in immediate termination. Supervisors are not required to give a specific number of warnings before taking termination action. </w:t>
      </w:r>
      <w:r w:rsidRPr="000149AC">
        <w:rPr>
          <w:rStyle w:val="normaltextrun"/>
          <w:color w:val="000000" w:themeColor="text1"/>
        </w:rPr>
        <w:t>All materials become part of the staff human resources performance record.</w:t>
      </w:r>
    </w:p>
    <w:p w14:paraId="4B6380B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color w:val="000000" w:themeColor="text1"/>
        </w:rPr>
        <w:t xml:space="preserve">7e. </w:t>
      </w:r>
      <w:r w:rsidRPr="000149AC">
        <w:rPr>
          <w:rStyle w:val="normaltextrun"/>
          <w:color w:val="000000" w:themeColor="text1"/>
        </w:rPr>
        <w:t>Describe how faculty and staff are provided with opportunities for relevant professional development</w:t>
      </w:r>
      <w:r w:rsidRPr="000149AC">
        <w:rPr>
          <w:rStyle w:val="normaltextrun"/>
          <w:b/>
          <w:bCs/>
          <w:color w:val="000000" w:themeColor="text1"/>
        </w:rPr>
        <w:t xml:space="preserve">.  </w:t>
      </w:r>
    </w:p>
    <w:p w14:paraId="434E57D5" w14:textId="77777777" w:rsidR="00B6038B" w:rsidRPr="000149AC" w:rsidRDefault="00B6038B" w:rsidP="00B6038B">
      <w:pPr>
        <w:pStyle w:val="paragraph"/>
        <w:spacing w:before="0" w:beforeAutospacing="0" w:after="0" w:afterAutospacing="0"/>
        <w:rPr>
          <w:rStyle w:val="normaltextrun"/>
          <w:b/>
          <w:bCs/>
          <w:color w:val="000000" w:themeColor="text1"/>
          <w:u w:val="single"/>
        </w:rPr>
      </w:pPr>
    </w:p>
    <w:p w14:paraId="2F8C4E50"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u w:val="single"/>
        </w:rPr>
      </w:pPr>
      <w:r w:rsidRPr="000149AC">
        <w:rPr>
          <w:rStyle w:val="normaltextrun"/>
          <w:b/>
          <w:bCs/>
          <w:color w:val="000000" w:themeColor="text1"/>
          <w:u w:val="single"/>
        </w:rPr>
        <w:t>Response:</w:t>
      </w:r>
    </w:p>
    <w:p w14:paraId="34A514ED" w14:textId="77777777" w:rsidR="00B6038B" w:rsidRPr="000149AC" w:rsidRDefault="00B6038B" w:rsidP="00B6038B">
      <w:pPr>
        <w:pStyle w:val="NormalWeb"/>
        <w:spacing w:before="0" w:beforeAutospacing="0" w:after="0" w:afterAutospacing="0"/>
        <w:rPr>
          <w:color w:val="000000" w:themeColor="text1"/>
        </w:rPr>
      </w:pPr>
      <w:r w:rsidRPr="000149AC">
        <w:rPr>
          <w:rStyle w:val="normaltextrun"/>
          <w:color w:val="000000" w:themeColor="text1"/>
        </w:rPr>
        <w:t xml:space="preserve">Each semester, KSU offers various teaching effectiveness workshops and training through the KSU </w:t>
      </w:r>
      <w:hyperlink r:id="rId224" w:history="1">
        <w:r w:rsidRPr="000149AC">
          <w:rPr>
            <w:rStyle w:val="Hyperlink"/>
            <w:color w:val="000000" w:themeColor="text1"/>
          </w:rPr>
          <w:t>Center for Excellence in Teaching and Learning (CETL)</w:t>
        </w:r>
      </w:hyperlink>
      <w:r w:rsidRPr="000149AC">
        <w:rPr>
          <w:rStyle w:val="normaltextrun"/>
          <w:color w:val="000000" w:themeColor="text1"/>
        </w:rPr>
        <w:t> for faculty (full-time and part-time), graduate teaching assistants, and staff. They can also receive online self-paced or instructor-led classroom workshops via</w:t>
      </w:r>
      <w:r w:rsidRPr="000149AC">
        <w:rPr>
          <w:color w:val="000000" w:themeColor="text1"/>
        </w:rPr>
        <w:t xml:space="preserve"> </w:t>
      </w:r>
      <w:hyperlink r:id="rId225" w:history="1">
        <w:r w:rsidRPr="000149AC">
          <w:rPr>
            <w:rStyle w:val="Hyperlink"/>
            <w:color w:val="000000" w:themeColor="text1"/>
          </w:rPr>
          <w:t>Online Learning Support</w:t>
        </w:r>
      </w:hyperlink>
      <w:r w:rsidRPr="000149AC">
        <w:rPr>
          <w:color w:val="000000" w:themeColor="text1"/>
        </w:rPr>
        <w:t xml:space="preserve">, </w:t>
      </w:r>
      <w:hyperlink r:id="rId226" w:history="1">
        <w:r w:rsidRPr="000149AC">
          <w:rPr>
            <w:rStyle w:val="Hyperlink"/>
            <w:color w:val="000000" w:themeColor="text1"/>
          </w:rPr>
          <w:t>Coursera</w:t>
        </w:r>
      </w:hyperlink>
      <w:r w:rsidRPr="000149AC">
        <w:rPr>
          <w:color w:val="000000" w:themeColor="text1"/>
        </w:rPr>
        <w:t xml:space="preserve">, and </w:t>
      </w:r>
      <w:hyperlink r:id="rId227" w:history="1">
        <w:r w:rsidRPr="000149AC">
          <w:rPr>
            <w:rStyle w:val="Hyperlink"/>
            <w:color w:val="000000" w:themeColor="text1"/>
          </w:rPr>
          <w:t>UITS Training Services</w:t>
        </w:r>
      </w:hyperlink>
      <w:r w:rsidRPr="000149AC">
        <w:rPr>
          <w:color w:val="000000" w:themeColor="text1"/>
        </w:rPr>
        <w:t xml:space="preserve">.  </w:t>
      </w:r>
      <w:r w:rsidRPr="000149AC">
        <w:rPr>
          <w:rStyle w:val="normaltextrun"/>
          <w:color w:val="000000" w:themeColor="text1"/>
        </w:rPr>
        <w:t>All KSU employees must engage in annual mandatory training including Clery Act, Ethics, Motor Vehicle (if operating state vehicles), Sexual Misconduct Prevention, and Computer Security. Faculty engaging with student records must complete FERPA Certification. </w:t>
      </w:r>
    </w:p>
    <w:p w14:paraId="3C2094FA" w14:textId="77777777" w:rsidR="00B6038B" w:rsidRPr="000149AC" w:rsidRDefault="00B6038B" w:rsidP="00B6038B">
      <w:pPr>
        <w:pStyle w:val="paragraph"/>
        <w:spacing w:before="0" w:beforeAutospacing="0" w:after="0" w:afterAutospacing="0"/>
        <w:textAlignment w:val="baseline"/>
        <w:rPr>
          <w:color w:val="000000" w:themeColor="text1"/>
        </w:rPr>
      </w:pPr>
    </w:p>
    <w:p w14:paraId="48FFFC3C"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Moreover, according to the </w:t>
      </w:r>
      <w:hyperlink r:id="rId228" w:history="1">
        <w:r w:rsidRPr="000149AC">
          <w:rPr>
            <w:rStyle w:val="Hyperlink"/>
            <w:color w:val="000000" w:themeColor="text1"/>
          </w:rPr>
          <w:t>employee handbook</w:t>
        </w:r>
      </w:hyperlink>
      <w:r w:rsidRPr="000149AC">
        <w:rPr>
          <w:color w:val="000000" w:themeColor="text1"/>
        </w:rPr>
        <w:t>, faculty and staff can avail of Tuition Assistance Program (TAP), where tuition assistance is provided to full-time, benefit eligible employees within the USG system, who have completed at least 6 months of continuous employment.  Employees may seek approval from their supervisor “to enroll in up to nine (9) academic semester credit hours for each of the three designated semester periods: fall semester, spring semester, and summer semester.”</w:t>
      </w:r>
    </w:p>
    <w:p w14:paraId="1F7C533B" w14:textId="77777777" w:rsidR="00B6038B" w:rsidRPr="000149AC" w:rsidRDefault="00B6038B" w:rsidP="00B6038B">
      <w:pPr>
        <w:pStyle w:val="NormalWeb"/>
        <w:spacing w:before="0" w:beforeAutospacing="0" w:after="0" w:afterAutospacing="0"/>
        <w:rPr>
          <w:color w:val="000000" w:themeColor="text1"/>
        </w:rPr>
      </w:pPr>
    </w:p>
    <w:p w14:paraId="7F91B235" w14:textId="77777777" w:rsidR="00B6038B" w:rsidRPr="000149AC" w:rsidRDefault="00B6038B" w:rsidP="00B6038B">
      <w:pPr>
        <w:pStyle w:val="NormalWeb"/>
        <w:spacing w:before="0" w:beforeAutospacing="0" w:after="0" w:afterAutospacing="0"/>
        <w:rPr>
          <w:color w:val="000000" w:themeColor="text1"/>
        </w:rPr>
      </w:pPr>
      <w:r w:rsidRPr="000149AC">
        <w:rPr>
          <w:color w:val="000000" w:themeColor="text1"/>
        </w:rPr>
        <w:t>KSU encourages faculty to pursue ongoing professional growth throughout their careers. Such development may occur in teaching, scholarship, creative activity, and professional service, and can take many forms, from participating in CETL workshops to attending discipline</w:t>
      </w:r>
      <w:r w:rsidRPr="000149AC">
        <w:rPr>
          <w:color w:val="000000" w:themeColor="text1"/>
        </w:rPr>
        <w:noBreakHyphen/>
        <w:t>specific conferences, implementing new instructional strategies, or advancing one’s scholarly agenda.</w:t>
      </w:r>
    </w:p>
    <w:p w14:paraId="136E88CD" w14:textId="77777777" w:rsidR="00B6038B" w:rsidRPr="000149AC" w:rsidRDefault="00B6038B" w:rsidP="00B6038B">
      <w:pPr>
        <w:pStyle w:val="NormalWeb"/>
        <w:spacing w:before="0" w:beforeAutospacing="0" w:after="0" w:afterAutospacing="0"/>
        <w:rPr>
          <w:color w:val="000000" w:themeColor="text1"/>
        </w:rPr>
      </w:pPr>
    </w:p>
    <w:p w14:paraId="1282E962" w14:textId="77777777" w:rsidR="00B6038B" w:rsidRPr="000149AC" w:rsidRDefault="00B6038B" w:rsidP="00B6038B">
      <w:pPr>
        <w:pStyle w:val="NormalWeb"/>
        <w:spacing w:before="0" w:beforeAutospacing="0" w:after="0" w:afterAutospacing="0"/>
        <w:rPr>
          <w:color w:val="000000" w:themeColor="text1"/>
        </w:rPr>
      </w:pPr>
      <w:r w:rsidRPr="000149AC">
        <w:rPr>
          <w:color w:val="000000" w:themeColor="text1"/>
        </w:rPr>
        <w:t>Faculty identify at least one area for continuous professional growth in their Faculty Performance Agreement (FPA). Progress toward these goals is documented annually in the narrative portion of the ARD and FPA (Faculty Handbook, 2025–2026, Section 3.3).</w:t>
      </w:r>
    </w:p>
    <w:p w14:paraId="433FFDF6" w14:textId="77777777" w:rsidR="00B6038B" w:rsidRPr="000149AC" w:rsidRDefault="00B6038B" w:rsidP="00B6038B">
      <w:pPr>
        <w:pStyle w:val="NormalWeb"/>
        <w:spacing w:before="0" w:beforeAutospacing="0" w:after="0" w:afterAutospacing="0"/>
        <w:rPr>
          <w:color w:val="000000" w:themeColor="text1"/>
        </w:rPr>
      </w:pPr>
    </w:p>
    <w:p w14:paraId="08FEAA66" w14:textId="77777777" w:rsidR="00B6038B" w:rsidRPr="000149AC" w:rsidRDefault="00B6038B" w:rsidP="00B6038B">
      <w:pPr>
        <w:pStyle w:val="NormalWeb"/>
        <w:spacing w:before="0" w:beforeAutospacing="0" w:after="0" w:afterAutospacing="0"/>
        <w:rPr>
          <w:b/>
          <w:bCs/>
          <w:i/>
          <w:iCs/>
          <w:color w:val="000000" w:themeColor="text1"/>
        </w:rPr>
      </w:pPr>
      <w:r w:rsidRPr="000149AC">
        <w:rPr>
          <w:color w:val="000000" w:themeColor="text1"/>
        </w:rPr>
        <w:t xml:space="preserve">Professional development opportunities are available across the institution, including specific conferences and training within the discipline. Departments may allocate additional funds within their budgets to support staff for professional development. </w:t>
      </w:r>
      <w:r w:rsidRPr="000149AC">
        <w:rPr>
          <w:b/>
          <w:bCs/>
          <w:color w:val="000000" w:themeColor="text1"/>
        </w:rPr>
        <w:t xml:space="preserve"> </w:t>
      </w:r>
    </w:p>
    <w:p w14:paraId="2CDBD157" w14:textId="77777777" w:rsidR="00B6038B" w:rsidRPr="000149AC" w:rsidRDefault="00B6038B" w:rsidP="00B6038B">
      <w:pPr>
        <w:pStyle w:val="NormalWeb"/>
        <w:spacing w:before="0" w:beforeAutospacing="0" w:after="0" w:afterAutospacing="0"/>
        <w:rPr>
          <w:b/>
          <w:bCs/>
          <w:i/>
          <w:iCs/>
          <w:color w:val="000000" w:themeColor="text1"/>
        </w:rPr>
      </w:pPr>
      <w:r w:rsidRPr="000149AC">
        <w:rPr>
          <w:b/>
          <w:bCs/>
          <w:i/>
          <w:iCs/>
          <w:color w:val="000000" w:themeColor="text1"/>
        </w:rPr>
        <w:t xml:space="preserve"> </w:t>
      </w:r>
    </w:p>
    <w:p w14:paraId="07FAB89F" w14:textId="77777777" w:rsidR="00B6038B" w:rsidRPr="000149AC" w:rsidRDefault="00B6038B" w:rsidP="00B6038B">
      <w:pPr>
        <w:pStyle w:val="ListParagraph"/>
        <w:ind w:left="0" w:right="1020"/>
        <w:rPr>
          <w:color w:val="000000" w:themeColor="text1"/>
        </w:rPr>
      </w:pPr>
      <w:r w:rsidRPr="000149AC">
        <w:rPr>
          <w:b/>
          <w:color w:val="000000" w:themeColor="text1"/>
        </w:rPr>
        <w:t>H.  Cultural Competence</w:t>
      </w:r>
      <w:r w:rsidRPr="000149AC">
        <w:rPr>
          <w:b/>
          <w:bCs/>
          <w:color w:val="000000" w:themeColor="text1"/>
        </w:rPr>
        <w:t xml:space="preserve"> </w:t>
      </w:r>
    </w:p>
    <w:p w14:paraId="38896036" w14:textId="77777777" w:rsidR="00B6038B" w:rsidRPr="000149AC" w:rsidRDefault="00B6038B" w:rsidP="00B6038B">
      <w:pPr>
        <w:pStyle w:val="ListParagraph"/>
        <w:ind w:left="0"/>
        <w:rPr>
          <w:b/>
          <w:bCs/>
          <w:i/>
          <w:iCs/>
          <w:color w:val="000000" w:themeColor="text1"/>
        </w:rPr>
      </w:pPr>
    </w:p>
    <w:p w14:paraId="093CD728" w14:textId="77777777" w:rsidR="00B6038B" w:rsidRPr="000149AC" w:rsidRDefault="00B6038B" w:rsidP="00B6038B">
      <w:pPr>
        <w:pStyle w:val="ListParagraph"/>
        <w:ind w:left="0"/>
        <w:jc w:val="both"/>
        <w:rPr>
          <w:color w:val="000000" w:themeColor="text1"/>
        </w:rPr>
      </w:pPr>
      <w:r w:rsidRPr="000149AC">
        <w:rPr>
          <w:b/>
          <w:i/>
          <w:color w:val="000000" w:themeColor="text1"/>
        </w:rPr>
        <w:t>Context:</w:t>
      </w:r>
      <w:r w:rsidRPr="000149AC">
        <w:rPr>
          <w:b/>
          <w:color w:val="000000" w:themeColor="text1"/>
        </w:rPr>
        <w:t xml:space="preserve"> </w:t>
      </w:r>
      <w:r w:rsidRPr="000149AC">
        <w:rPr>
          <w:color w:val="000000" w:themeColor="text1"/>
        </w:rPr>
        <w:t>To ensure the program is effective in producing culturally competent professionals who possess high level of self-awareness, knowledge, and skills in the complexities of multiculturalism, intercultural fluency, and accessibility. This encompasses the individual, family, and group levels as well as agency/organizational, community, and global levels.</w:t>
      </w:r>
      <w:r w:rsidRPr="000149AC">
        <w:rPr>
          <w:b/>
          <w:color w:val="000000" w:themeColor="text1"/>
        </w:rPr>
        <w:t xml:space="preserve">  </w:t>
      </w:r>
      <w:r w:rsidRPr="000149AC">
        <w:rPr>
          <w:color w:val="000000" w:themeColor="text1"/>
        </w:rPr>
        <w:t xml:space="preserve"> </w:t>
      </w:r>
    </w:p>
    <w:p w14:paraId="7E16BD58" w14:textId="77777777" w:rsidR="00B6038B" w:rsidRPr="000149AC" w:rsidRDefault="00B6038B" w:rsidP="00B6038B">
      <w:pPr>
        <w:pStyle w:val="ListParagraph"/>
        <w:ind w:left="0"/>
        <w:jc w:val="both"/>
        <w:rPr>
          <w:b/>
          <w:color w:val="000000" w:themeColor="text1"/>
        </w:rPr>
      </w:pPr>
    </w:p>
    <w:p w14:paraId="496AD26D" w14:textId="77777777" w:rsidR="00B6038B" w:rsidRPr="000149AC" w:rsidRDefault="00B6038B" w:rsidP="00B6038B">
      <w:pPr>
        <w:pStyle w:val="ListParagraph"/>
        <w:ind w:left="0"/>
        <w:jc w:val="both"/>
        <w:rPr>
          <w:color w:val="000000" w:themeColor="text1"/>
        </w:rPr>
      </w:pPr>
      <w:r w:rsidRPr="000149AC">
        <w:rPr>
          <w:b/>
          <w:bCs/>
          <w:color w:val="000000" w:themeColor="text1"/>
          <w:u w:val="single"/>
        </w:rPr>
        <w:t>Standard 8:</w:t>
      </w:r>
      <w:r w:rsidRPr="000149AC">
        <w:rPr>
          <w:color w:val="000000" w:themeColor="text1"/>
        </w:rPr>
        <w:t xml:space="preserve"> The program shall foster the development of culturally competent professionals through program characteristics, curriculum, and fieldwork.</w:t>
      </w:r>
      <w:r w:rsidRPr="000149AC">
        <w:rPr>
          <w:b/>
          <w:bCs/>
          <w:color w:val="000000" w:themeColor="text1"/>
        </w:rPr>
        <w:t xml:space="preserve">  </w:t>
      </w:r>
      <w:r w:rsidRPr="000149AC">
        <w:rPr>
          <w:color w:val="000000" w:themeColor="text1"/>
        </w:rPr>
        <w:t xml:space="preserve"> </w:t>
      </w:r>
    </w:p>
    <w:p w14:paraId="22178A5F" w14:textId="77777777" w:rsidR="00B6038B" w:rsidRPr="000149AC" w:rsidRDefault="00B6038B" w:rsidP="00B6038B">
      <w:pPr>
        <w:pStyle w:val="ListParagraph"/>
        <w:ind w:left="1440"/>
        <w:jc w:val="both"/>
        <w:rPr>
          <w:color w:val="000000" w:themeColor="text1"/>
        </w:rPr>
      </w:pPr>
      <w:r w:rsidRPr="000149AC">
        <w:rPr>
          <w:color w:val="000000" w:themeColor="text1"/>
        </w:rPr>
        <w:lastRenderedPageBreak/>
        <w:t xml:space="preserve"> </w:t>
      </w:r>
    </w:p>
    <w:p w14:paraId="7C243221" w14:textId="77777777" w:rsidR="00B6038B" w:rsidRPr="000149AC" w:rsidRDefault="00B6038B" w:rsidP="00B6038B">
      <w:pPr>
        <w:pStyle w:val="ListParagraph"/>
        <w:ind w:left="0"/>
        <w:jc w:val="both"/>
        <w:rPr>
          <w:color w:val="000000" w:themeColor="text1"/>
        </w:rPr>
      </w:pPr>
      <w:r w:rsidRPr="000149AC">
        <w:rPr>
          <w:b/>
          <w:color w:val="000000" w:themeColor="text1"/>
        </w:rPr>
        <w:t xml:space="preserve">Specifications for Standard 8: </w:t>
      </w:r>
      <w:r w:rsidRPr="000149AC">
        <w:rPr>
          <w:color w:val="000000" w:themeColor="text1"/>
        </w:rPr>
        <w:t xml:space="preserve">[For each Specification: provide clear, detailed, concise and descriptive narrative and refer the reader to the name and location of any documents (e.g. attachments/appendices) that support and verify statements made in the narrative. When appropriate, refer to the appropriate page or section of attached supporting documents. </w:t>
      </w:r>
    </w:p>
    <w:p w14:paraId="13A4111B" w14:textId="77777777" w:rsidR="00B6038B" w:rsidRPr="000149AC" w:rsidRDefault="00B6038B" w:rsidP="00B6038B">
      <w:pPr>
        <w:pStyle w:val="ListParagraph"/>
        <w:ind w:left="0"/>
        <w:rPr>
          <w:color w:val="000000" w:themeColor="text1"/>
        </w:rPr>
      </w:pPr>
    </w:p>
    <w:p w14:paraId="1830E8B1" w14:textId="77777777" w:rsidR="00B6038B" w:rsidRPr="000149AC" w:rsidRDefault="00B6038B" w:rsidP="00B6038B">
      <w:pPr>
        <w:pStyle w:val="ListParagraph"/>
        <w:ind w:left="0"/>
        <w:rPr>
          <w:color w:val="000000" w:themeColor="text1"/>
        </w:rPr>
      </w:pPr>
      <w:r w:rsidRPr="000149AC">
        <w:rPr>
          <w:color w:val="000000" w:themeColor="text1"/>
        </w:rPr>
        <w:t xml:space="preserve">8a. 1. Demonstrate how the program includes intercultural fluency and accessibility principles in program policies, procedures and practices.  </w:t>
      </w:r>
    </w:p>
    <w:p w14:paraId="275B8467" w14:textId="77777777" w:rsidR="00B6038B" w:rsidRPr="000149AC" w:rsidRDefault="00B6038B" w:rsidP="00B6038B">
      <w:pPr>
        <w:pStyle w:val="ListParagraph"/>
        <w:ind w:left="0"/>
        <w:rPr>
          <w:color w:val="000000" w:themeColor="text1"/>
        </w:rPr>
      </w:pPr>
      <w:r w:rsidRPr="000149AC">
        <w:rPr>
          <w:color w:val="000000" w:themeColor="text1"/>
        </w:rPr>
        <w:t>The Human Services program intentionally integrates intercultural fluency and accessibility principles into its policies, procedures, and practices by aligning closely with the broader institutional framework. As an academic program situated within KSU, the HS program operates under and actively advances university-wide policies that promote inclusive excellence, equitable access, and cultural responsiveness. Faculty, staff, and students within the HS program are guided by KSU’s established policies and procedures related to accessibility, employee and student support, ethical conduct, and inclusive engagement.</w:t>
      </w:r>
    </w:p>
    <w:p w14:paraId="7CF31C6F" w14:textId="77777777" w:rsidR="00B6038B" w:rsidRPr="000149AC" w:rsidRDefault="00B6038B" w:rsidP="00B6038B">
      <w:pPr>
        <w:pStyle w:val="ListParagraph"/>
        <w:ind w:left="0"/>
        <w:rPr>
          <w:color w:val="000000" w:themeColor="text1"/>
        </w:rPr>
      </w:pPr>
    </w:p>
    <w:p w14:paraId="1596D74C" w14:textId="77777777" w:rsidR="00B6038B" w:rsidRPr="000149AC" w:rsidRDefault="00B6038B" w:rsidP="00B6038B">
      <w:pPr>
        <w:pStyle w:val="ListParagraph"/>
        <w:ind w:left="0"/>
        <w:rPr>
          <w:color w:val="000000" w:themeColor="text1"/>
        </w:rPr>
      </w:pPr>
      <w:r w:rsidRPr="000149AC">
        <w:rPr>
          <w:color w:val="000000" w:themeColor="text1"/>
        </w:rPr>
        <w:t>KSU is a vibrant institution serving more than 51,000 students from over 102 countries, demonstrates a strong institutional commitment to intercultural fluency and accessibility through a comprehensive system of policies, practices, and programs. These efforts are intentionally designed to support an increasingly diverse campus community while ensuring inclusive, equitable experiences for students, faculty, and staff.</w:t>
      </w:r>
    </w:p>
    <w:p w14:paraId="56CE3395" w14:textId="77777777" w:rsidR="00B6038B" w:rsidRPr="000149AC" w:rsidRDefault="00B6038B" w:rsidP="00B6038B">
      <w:pPr>
        <w:pStyle w:val="ListParagraph"/>
        <w:ind w:left="0"/>
        <w:rPr>
          <w:color w:val="000000" w:themeColor="text1"/>
        </w:rPr>
      </w:pPr>
    </w:p>
    <w:p w14:paraId="3F9DC514" w14:textId="77777777" w:rsidR="00B6038B" w:rsidRPr="000149AC" w:rsidRDefault="00B6038B" w:rsidP="00B6038B">
      <w:pPr>
        <w:pStyle w:val="ListParagraph"/>
        <w:ind w:left="0"/>
        <w:rPr>
          <w:color w:val="000000" w:themeColor="text1"/>
        </w:rPr>
      </w:pPr>
      <w:r w:rsidRPr="000149AC">
        <w:rPr>
          <w:color w:val="000000" w:themeColor="text1"/>
        </w:rPr>
        <w:t xml:space="preserve">KSU implements strategic recruitment and retention practices to attract individuals from a wide range of cultural, intellectual, and ability backgrounds. The department of Human Resources plays a central role in advancing these efforts by developing and maintaining policies that promote employee well-being, accessibility, and inclusion. For example, the university’s employee support platform such as </w:t>
      </w:r>
      <w:hyperlink r:id="rId229">
        <w:r w:rsidRPr="000149AC">
          <w:rPr>
            <w:rStyle w:val="Hyperlink"/>
            <w:color w:val="000000" w:themeColor="text1"/>
          </w:rPr>
          <w:t>You.kennesaw.edu</w:t>
        </w:r>
      </w:hyperlink>
      <w:r w:rsidRPr="000149AC">
        <w:rPr>
          <w:color w:val="000000" w:themeColor="text1"/>
        </w:rPr>
        <w:t xml:space="preserve">, which provides confidential access to services and resources that support work-life balance, including disability income insurance, sick leave, workers’ compensation, and various forms of leave such as personal, administrative, family and medical, parental, military, educational, bereavement, and civic leave (e.g., voting and jury duty). </w:t>
      </w:r>
      <w:hyperlink r:id="rId230">
        <w:r w:rsidRPr="000149AC">
          <w:rPr>
            <w:rStyle w:val="Hyperlink"/>
            <w:color w:val="000000" w:themeColor="text1"/>
          </w:rPr>
          <w:t>These policies and practices</w:t>
        </w:r>
      </w:hyperlink>
      <w:r w:rsidRPr="000149AC">
        <w:rPr>
          <w:color w:val="000000" w:themeColor="text1"/>
        </w:rPr>
        <w:t xml:space="preserve"> embody accessibility principles so that faculty and staff can continue and maintain work-life balance. Faculty, staff and students also have the option to add a </w:t>
      </w:r>
      <w:hyperlink r:id="rId231">
        <w:r w:rsidRPr="000149AC">
          <w:rPr>
            <w:rStyle w:val="Hyperlink"/>
            <w:color w:val="000000" w:themeColor="text1"/>
          </w:rPr>
          <w:t>Preferred First Name</w:t>
        </w:r>
      </w:hyperlink>
      <w:r w:rsidRPr="000149AC">
        <w:rPr>
          <w:color w:val="000000" w:themeColor="text1"/>
        </w:rPr>
        <w:t xml:space="preserve"> for use in select, legally allowable university systems, demonstrating intercultural fluency.  Faculty and staff can also request for </w:t>
      </w:r>
      <w:hyperlink r:id="rId232">
        <w:r w:rsidRPr="000149AC">
          <w:rPr>
            <w:rStyle w:val="Hyperlink"/>
            <w:color w:val="000000" w:themeColor="text1"/>
          </w:rPr>
          <w:t>telework arrangement and alternative work schedule</w:t>
        </w:r>
      </w:hyperlink>
      <w:r w:rsidRPr="000149AC">
        <w:rPr>
          <w:color w:val="000000" w:themeColor="text1"/>
        </w:rPr>
        <w:t xml:space="preserve"> to ensure accessibility at KSU and navigate personal and professional responsibilities without compromising employment or wellbeing.  </w:t>
      </w:r>
    </w:p>
    <w:p w14:paraId="229E63F6" w14:textId="77777777" w:rsidR="00B6038B" w:rsidRPr="000149AC" w:rsidRDefault="00B6038B" w:rsidP="00B6038B">
      <w:pPr>
        <w:pStyle w:val="ListParagraph"/>
        <w:ind w:left="0"/>
        <w:rPr>
          <w:color w:val="000000" w:themeColor="text1"/>
        </w:rPr>
      </w:pPr>
    </w:p>
    <w:p w14:paraId="316DAA16" w14:textId="77777777" w:rsidR="00B6038B" w:rsidRPr="000149AC" w:rsidRDefault="00B6038B" w:rsidP="00B6038B">
      <w:pPr>
        <w:spacing w:line="300" w:lineRule="atLeast"/>
        <w:rPr>
          <w:color w:val="000000" w:themeColor="text1"/>
        </w:rPr>
      </w:pPr>
      <w:r w:rsidRPr="000149AC">
        <w:rPr>
          <w:color w:val="000000" w:themeColor="text1"/>
        </w:rPr>
        <w:t>KSU also institutionalizes ethical and inclusive practices through annual programming such as “</w:t>
      </w:r>
      <w:hyperlink r:id="rId233" w:history="1">
        <w:r w:rsidRPr="000149AC">
          <w:rPr>
            <w:rStyle w:val="Hyperlink"/>
            <w:color w:val="000000" w:themeColor="text1"/>
          </w:rPr>
          <w:t>Ethics Awareness Week</w:t>
        </w:r>
      </w:hyperlink>
      <w:r w:rsidRPr="000149AC">
        <w:rPr>
          <w:color w:val="000000" w:themeColor="text1"/>
        </w:rPr>
        <w:t>”, held each November. During this event, university leadership reaffirms the importance of ethical conduct, transparency, and accountability, while emphasizing shared institutional values such as integrity and excellence. This initiative reinforces a campus-wide culture that recognizes and values the contributions of all employees and promotes an inclusive organizational climate.</w:t>
      </w:r>
    </w:p>
    <w:p w14:paraId="5722E00A" w14:textId="77777777" w:rsidR="00B6038B" w:rsidRPr="000149AC" w:rsidRDefault="00B6038B" w:rsidP="00B6038B">
      <w:pPr>
        <w:pStyle w:val="NormalWeb"/>
        <w:spacing w:line="300" w:lineRule="atLeast"/>
        <w:rPr>
          <w:color w:val="000000" w:themeColor="text1"/>
        </w:rPr>
      </w:pPr>
      <w:r w:rsidRPr="000149AC">
        <w:rPr>
          <w:color w:val="000000" w:themeColor="text1"/>
        </w:rPr>
        <w:t xml:space="preserve">The Division of Global Affairs advances intercultural fluency through structured educational opportunities for students, staff, and faculty. Global Education initiatives actively support the </w:t>
      </w:r>
      <w:r w:rsidRPr="000149AC">
        <w:rPr>
          <w:color w:val="000000" w:themeColor="text1"/>
        </w:rPr>
        <w:lastRenderedPageBreak/>
        <w:t>development of globally focused curricula, research collaborations, and international partnerships, both domestically and abroad. These programs are designed to expand cultural understanding, enhance global competencies, and prepare participants to function effectively in diverse and interconnected contexts (</w:t>
      </w:r>
      <w:hyperlink r:id="rId234" w:history="1">
        <w:r w:rsidRPr="000149AC">
          <w:rPr>
            <w:rStyle w:val="Hyperlink"/>
            <w:color w:val="000000" w:themeColor="text1"/>
          </w:rPr>
          <w:t>Welcome to Global Education at KSU</w:t>
        </w:r>
      </w:hyperlink>
      <w:r w:rsidRPr="000149AC">
        <w:rPr>
          <w:color w:val="000000" w:themeColor="text1"/>
        </w:rPr>
        <w:t>, 2026). Students and faculty within Human Services avail of these programmatic opportunities.</w:t>
      </w:r>
    </w:p>
    <w:p w14:paraId="6FF9B57F" w14:textId="77777777" w:rsidR="00B6038B" w:rsidRPr="000149AC" w:rsidRDefault="00B6038B" w:rsidP="00B6038B">
      <w:pPr>
        <w:pStyle w:val="NormalWeb"/>
        <w:spacing w:line="300" w:lineRule="atLeast"/>
        <w:rPr>
          <w:color w:val="000000" w:themeColor="text1"/>
        </w:rPr>
      </w:pPr>
      <w:r w:rsidRPr="000149AC">
        <w:rPr>
          <w:color w:val="000000" w:themeColor="text1"/>
        </w:rPr>
        <w:t>A hallmark institutional practice contributing to intercultural learning is KSU’s long-standing “Year of” Country Study Program. For over 40 years, the university has dedicated each academic year to an in-depth exploration of a specific country or region, rotating among Asia/Oceania, Africa, the Americas, and Europe. This program systematically integrates intercultural content into the academic experience through new courses, research initiatives, study abroad opportunities, and community partnerships. Complemented by lectures, performances, exhibitions, and seminars, the program promotes critical cultural awareness, challenges stereotypes, and fosters meaningful cross-cultural engagement (</w:t>
      </w:r>
      <w:hyperlink r:id="rId235" w:history="1">
        <w:r w:rsidRPr="000149AC">
          <w:rPr>
            <w:rStyle w:val="Hyperlink"/>
            <w:color w:val="000000" w:themeColor="text1"/>
          </w:rPr>
          <w:t>Year Of, 2026</w:t>
        </w:r>
      </w:hyperlink>
      <w:r w:rsidRPr="000149AC">
        <w:rPr>
          <w:color w:val="000000" w:themeColor="text1"/>
        </w:rPr>
        <w:t>). Students and faculty within Human Services avail of these programmatic opportunities.</w:t>
      </w:r>
    </w:p>
    <w:p w14:paraId="59B4CF7B" w14:textId="77777777" w:rsidR="00B6038B" w:rsidRPr="000149AC" w:rsidRDefault="00B6038B" w:rsidP="00B6038B">
      <w:pPr>
        <w:pStyle w:val="NormalWeb"/>
        <w:spacing w:line="300" w:lineRule="atLeast"/>
        <w:rPr>
          <w:color w:val="000000" w:themeColor="text1"/>
        </w:rPr>
      </w:pPr>
      <w:r w:rsidRPr="000149AC">
        <w:rPr>
          <w:color w:val="000000" w:themeColor="text1"/>
        </w:rPr>
        <w:t xml:space="preserve">Institutional leadership further strengthens these efforts through organizational structures and accountability mechanisms. In 2023, the appointment of the Vice President and Chief Diversity Officer (CDO), </w:t>
      </w:r>
      <w:hyperlink r:id="rId236">
        <w:r w:rsidRPr="000149AC">
          <w:rPr>
            <w:rStyle w:val="Hyperlink"/>
            <w:color w:val="000000" w:themeColor="text1"/>
          </w:rPr>
          <w:t>Dr. Sonia Toson</w:t>
        </w:r>
      </w:hyperlink>
      <w:r w:rsidRPr="000149AC">
        <w:rPr>
          <w:color w:val="000000" w:themeColor="text1"/>
        </w:rPr>
        <w:t xml:space="preserve">, marked a significant advancement in KSU’s commitment to diversity, equity, and inclusion. Under this leadership, the university developed a long-term strategic plan with measurable goals and metrics aimed at broadening perspectives and institutionalizing inclusive practices. Under her leadership, the </w:t>
      </w:r>
      <w:hyperlink r:id="rId237">
        <w:r w:rsidRPr="000149AC">
          <w:rPr>
            <w:rStyle w:val="Hyperlink"/>
            <w:color w:val="000000" w:themeColor="text1"/>
          </w:rPr>
          <w:t>Division of Organizational Effectiveness, Leadership and Institutional Development</w:t>
        </w:r>
      </w:hyperlink>
      <w:r w:rsidRPr="000149AC">
        <w:rPr>
          <w:color w:val="000000" w:themeColor="text1"/>
        </w:rPr>
        <w:t>, builds on this work by providing professional development, leadership training, and organizational resources that promote culturally responsive practices and create environments where all members of the campus community feel valued, connected, and empowered to contribute authentically. Students and faculty within Human Services avail of these programmatic opportunities.</w:t>
      </w:r>
    </w:p>
    <w:p w14:paraId="088895C0" w14:textId="77777777" w:rsidR="00B6038B" w:rsidRPr="000149AC" w:rsidRDefault="00B6038B" w:rsidP="00B6038B">
      <w:pPr>
        <w:pStyle w:val="NormalWeb"/>
        <w:spacing w:line="300" w:lineRule="atLeast"/>
        <w:rPr>
          <w:color w:val="000000" w:themeColor="text1"/>
        </w:rPr>
      </w:pPr>
      <w:r w:rsidRPr="000149AC">
        <w:rPr>
          <w:color w:val="000000" w:themeColor="text1"/>
        </w:rPr>
        <w:t>Collectively, these policies, procedures, structures, and practices reflect a comprehensive institutional approach to intercultural fluency and accessibility. By embedding inclusion into human resources policies, academic programming, leadership development, and campus culture, KSU ensures that its programs, services, and environments remain accessible and responsive to diverse populations. These efforts not only enhance knowledge, self-awareness, and interpersonal skills across cultural differences but also prepare students (including HS students), faculty and staff to engage ethically, empathetically, and effectively in an increasingly interconnected world.</w:t>
      </w:r>
    </w:p>
    <w:p w14:paraId="7AE5A816" w14:textId="77777777" w:rsidR="00B6038B" w:rsidRPr="000149AC" w:rsidRDefault="00B6038B" w:rsidP="00B6038B">
      <w:pPr>
        <w:pStyle w:val="ListParagraph"/>
        <w:ind w:left="0"/>
        <w:rPr>
          <w:color w:val="000000" w:themeColor="text1"/>
        </w:rPr>
      </w:pPr>
      <w:r w:rsidRPr="000149AC">
        <w:rPr>
          <w:color w:val="000000" w:themeColor="text1"/>
        </w:rPr>
        <w:t xml:space="preserve">Furthermore, evidence of some broader university policies, procedures and practices related to intercultural fluency and accessibility include: </w:t>
      </w:r>
    </w:p>
    <w:p w14:paraId="576E3CD1" w14:textId="77777777" w:rsidR="00B6038B" w:rsidRPr="000149AC" w:rsidRDefault="00B6038B" w:rsidP="00B6038B">
      <w:pPr>
        <w:pStyle w:val="ListParagraph"/>
        <w:ind w:left="0"/>
        <w:rPr>
          <w:color w:val="000000" w:themeColor="text1"/>
        </w:rPr>
      </w:pPr>
    </w:p>
    <w:p w14:paraId="3B1FFC43" w14:textId="77777777" w:rsidR="00B6038B" w:rsidRPr="000149AC" w:rsidRDefault="00B6038B" w:rsidP="00B6038B">
      <w:pPr>
        <w:pStyle w:val="Heading1"/>
        <w:spacing w:before="0" w:after="0"/>
        <w:rPr>
          <w:rFonts w:ascii="Times New Roman" w:eastAsia="Times New Roman" w:hAnsi="Times New Roman" w:cs="Times New Roman"/>
          <w:b/>
          <w:bCs/>
          <w:color w:val="000000" w:themeColor="text1"/>
          <w:sz w:val="24"/>
          <w:szCs w:val="24"/>
        </w:rPr>
      </w:pPr>
      <w:hyperlink r:id="rId238">
        <w:r w:rsidRPr="000149AC">
          <w:rPr>
            <w:rStyle w:val="Hyperlink"/>
            <w:rFonts w:ascii="Times New Roman" w:eastAsia="Times New Roman" w:hAnsi="Times New Roman" w:cs="Times New Roman"/>
            <w:b/>
            <w:bCs/>
            <w:color w:val="000000" w:themeColor="text1"/>
            <w:sz w:val="24"/>
            <w:szCs w:val="24"/>
          </w:rPr>
          <w:t>Intellectual Diversity and Interpersonal Relations Position Statement</w:t>
        </w:r>
      </w:hyperlink>
    </w:p>
    <w:p w14:paraId="551D641D" w14:textId="77777777" w:rsidR="00B6038B" w:rsidRPr="000149AC" w:rsidRDefault="00B6038B" w:rsidP="00B6038B">
      <w:pPr>
        <w:pStyle w:val="ListParagraph"/>
        <w:spacing w:line="259" w:lineRule="auto"/>
        <w:ind w:left="0"/>
        <w:rPr>
          <w:color w:val="000000" w:themeColor="text1"/>
        </w:rPr>
      </w:pPr>
      <w:r w:rsidRPr="000149AC">
        <w:rPr>
          <w:color w:val="000000" w:themeColor="text1"/>
        </w:rPr>
        <w:t xml:space="preserve">This statement emphasizes fostering a respectful, inclusive environment that values perspectives and cultivates effective interpersonal relationships. KSU is an educational community comprised </w:t>
      </w:r>
      <w:r w:rsidRPr="000149AC">
        <w:rPr>
          <w:color w:val="000000" w:themeColor="text1"/>
        </w:rPr>
        <w:lastRenderedPageBreak/>
        <w:t xml:space="preserve">of individuals from different ethnic, racial and religious groups and of different genders, political beliefs, ages, abilities, and sexual orientations. Considering this diversity, KSU is resolved to contribute to the development of an integrated, pluralistic society in which individuals’ model and support humaneness and respect for the individual. KSU is committed to a diversity of intellectual viewpoints. The university trusts in a genuine free marketplace of ideas where faculty and students are encouraged to express their considered opinions openly. It further believes that this intellectual exchange is healthy, democratic, and produces new insights. The exchange of ideas is also a splendid means of encouraging “critical thinking” if it is conducted within an atmosphere that respects the dignity of all concerned. The university is also committed to providing quality education, which is enhanced by the perspectives provided by individuals and groups with varying backgrounds and views. Racism, sexism and other discriminatory attitudes and behaviors impede learning and working. Conversely, respect for differences enhances educational and work experiences. KSU is dedicated to creating an environment that cherishes and nourishes this diversity (University Handbook, 2025-26). </w:t>
      </w:r>
    </w:p>
    <w:p w14:paraId="63969B34" w14:textId="77777777" w:rsidR="00B6038B" w:rsidRPr="000149AC" w:rsidRDefault="00B6038B" w:rsidP="00B6038B">
      <w:pPr>
        <w:pStyle w:val="ListParagraph"/>
        <w:ind w:left="0"/>
        <w:rPr>
          <w:b/>
          <w:bCs/>
          <w:color w:val="000000" w:themeColor="text1"/>
        </w:rPr>
      </w:pPr>
    </w:p>
    <w:p w14:paraId="23CCFE99" w14:textId="77777777" w:rsidR="00B6038B" w:rsidRPr="000149AC" w:rsidRDefault="00B6038B" w:rsidP="00B6038B">
      <w:pPr>
        <w:pStyle w:val="ListParagraph"/>
        <w:ind w:left="0"/>
        <w:rPr>
          <w:color w:val="000000" w:themeColor="text1"/>
        </w:rPr>
      </w:pPr>
      <w:hyperlink r:id="rId239">
        <w:r w:rsidRPr="000149AC">
          <w:rPr>
            <w:rStyle w:val="Hyperlink"/>
            <w:color w:val="000000" w:themeColor="text1"/>
          </w:rPr>
          <w:t>Kennesaw State University Nondiscrimination Statement</w:t>
        </w:r>
      </w:hyperlink>
    </w:p>
    <w:p w14:paraId="0A4FEBDB" w14:textId="77777777" w:rsidR="00B6038B" w:rsidRPr="000149AC" w:rsidRDefault="00B6038B" w:rsidP="00B6038B">
      <w:pPr>
        <w:pStyle w:val="ListParagraph"/>
        <w:ind w:left="0"/>
        <w:rPr>
          <w:color w:val="000000" w:themeColor="text1"/>
        </w:rPr>
      </w:pPr>
      <w:r w:rsidRPr="000149AC">
        <w:rPr>
          <w:color w:val="000000" w:themeColor="text1"/>
        </w:rPr>
        <w:t>Kennesaw State University “is committed to maintaining a fair and respectful environment for living, working, and studying. To that end, and in accordance with federal and state law, Board of Regents policy, and University policy, the University prohibits harassment of or discrimination against any person because of race, color, sex (including sexual harassment and pregnancy), sexual orientation, gender identity, gender expression, ethnicity or national origin, religion, age, genetic information, disability, or veteran status by any member of the KSU Community on campus, in connection with a University program or activity, or in a manner that creates a hostile environment for members of the KSU community. Incidents of harassment and discrimination will be met with appropriate disciplinary action, up to and including dismissal, expulsion, or termination from KSU. Every member of the KSU community is expected to uphold this policy as a matter of mutual respect and fundamental fairness in human relations. All members of the faculty, staff, and student body are expected to ensure that nondiscriminatory practices are followed at the University.” (Student Handbook, 2025-26)</w:t>
      </w:r>
    </w:p>
    <w:p w14:paraId="3717F3D8" w14:textId="77777777" w:rsidR="00B6038B" w:rsidRPr="000149AC" w:rsidRDefault="00B6038B" w:rsidP="00B6038B">
      <w:pPr>
        <w:pStyle w:val="ListParagraph"/>
        <w:ind w:left="0"/>
        <w:rPr>
          <w:color w:val="000000" w:themeColor="text1"/>
        </w:rPr>
      </w:pPr>
    </w:p>
    <w:p w14:paraId="2CF283A8" w14:textId="77777777" w:rsidR="00B6038B" w:rsidRPr="000149AC" w:rsidRDefault="00B6038B" w:rsidP="00B6038B">
      <w:pPr>
        <w:pStyle w:val="ListParagraph"/>
        <w:ind w:left="0"/>
        <w:rPr>
          <w:color w:val="000000" w:themeColor="text1"/>
        </w:rPr>
      </w:pPr>
      <w:hyperlink r:id="rId240">
        <w:r w:rsidRPr="000149AC">
          <w:rPr>
            <w:rStyle w:val="Hyperlink"/>
            <w:color w:val="000000" w:themeColor="text1"/>
          </w:rPr>
          <w:t>The Americans with Disabilities Act (ADA</w:t>
        </w:r>
      </w:hyperlink>
      <w:r w:rsidRPr="000149AC">
        <w:rPr>
          <w:color w:val="000000" w:themeColor="text1"/>
        </w:rPr>
        <w:t xml:space="preserve">) </w:t>
      </w:r>
    </w:p>
    <w:p w14:paraId="6EB183DE" w14:textId="77777777" w:rsidR="00B6038B" w:rsidRPr="000149AC" w:rsidRDefault="00B6038B" w:rsidP="00B6038B">
      <w:pPr>
        <w:pStyle w:val="ListParagraph"/>
        <w:ind w:left="0"/>
        <w:rPr>
          <w:color w:val="000000" w:themeColor="text1"/>
        </w:rPr>
      </w:pPr>
      <w:r w:rsidRPr="000149AC">
        <w:rPr>
          <w:color w:val="000000" w:themeColor="text1"/>
        </w:rPr>
        <w:t>Kennesaw State University “does not discriminate on the basis of race, color, national origin, sex, religion, age or disability in employment or provision of services. [KSU] does not discriminate based on disability in the admission or access to, or treatment or employment in, its programs or activities.”  The Director of Student Disability Services, the Assistant Vice President of Human Services and the Assistant Vice President of Facilities Services ensure that intellectual diversity and accessibility is respected and safeguarded on campus. (University Handbook, 2025-26)</w:t>
      </w:r>
    </w:p>
    <w:p w14:paraId="2B1CD290" w14:textId="77777777" w:rsidR="00B6038B" w:rsidRPr="000149AC" w:rsidRDefault="00B6038B" w:rsidP="00B6038B">
      <w:pPr>
        <w:pStyle w:val="ListParagraph"/>
        <w:ind w:left="0"/>
        <w:rPr>
          <w:color w:val="000000" w:themeColor="text1"/>
        </w:rPr>
      </w:pPr>
    </w:p>
    <w:p w14:paraId="0BC69BFB" w14:textId="77777777" w:rsidR="00B6038B" w:rsidRPr="000149AC" w:rsidRDefault="00B6038B" w:rsidP="00B6038B">
      <w:pPr>
        <w:pStyle w:val="ListParagraph"/>
        <w:ind w:left="0"/>
        <w:rPr>
          <w:color w:val="000000" w:themeColor="text1"/>
        </w:rPr>
      </w:pPr>
      <w:hyperlink r:id="rId241" w:anchor="sds">
        <w:r w:rsidRPr="000149AC">
          <w:rPr>
            <w:rStyle w:val="Hyperlink"/>
            <w:color w:val="000000" w:themeColor="text1"/>
          </w:rPr>
          <w:t>Student Disability Services</w:t>
        </w:r>
      </w:hyperlink>
      <w:r w:rsidRPr="000149AC">
        <w:rPr>
          <w:color w:val="000000" w:themeColor="text1"/>
        </w:rPr>
        <w:t xml:space="preserve"> (SDS) </w:t>
      </w:r>
    </w:p>
    <w:p w14:paraId="5D5AB277" w14:textId="77777777" w:rsidR="00B6038B" w:rsidRPr="000149AC" w:rsidRDefault="00B6038B" w:rsidP="00B6038B">
      <w:pPr>
        <w:pStyle w:val="ListParagraph"/>
        <w:ind w:left="0"/>
        <w:rPr>
          <w:color w:val="000000" w:themeColor="text1"/>
        </w:rPr>
      </w:pPr>
      <w:r w:rsidRPr="000149AC">
        <w:rPr>
          <w:color w:val="000000" w:themeColor="text1"/>
        </w:rPr>
        <w:t xml:space="preserve">The SDS office provides program accessibility and reasonable accommodations for persons defined as disabled under Section 504 of the Rehabilitation Act of 1973 or the Americans with Disabilities Act of 1990. To make arrangements for services, students must make an appointment with SDS office to develop an individual accommodation plan. Certification of disability is required. Academic accommodations and services, testing accommodations, sign language </w:t>
      </w:r>
      <w:r w:rsidRPr="000149AC">
        <w:rPr>
          <w:color w:val="000000" w:themeColor="text1"/>
        </w:rPr>
        <w:lastRenderedPageBreak/>
        <w:t>interpreters, note taking assistance, audio recording, alternate format text materials, adaptive computer software, etc. Eligible students deliver Faculty Notification Letters to instructors identifying the accommodations approved by SDS. Students should notify SDS in writing within 2 business days of any disagreement between the student and the faculty member if agreed upon academic adjustments are not provided. Students taking courses online or at sites other than the main campus should contact SDS by phone or email:</w:t>
      </w:r>
      <w:r w:rsidRPr="000149AC">
        <w:rPr>
          <w:b/>
          <w:bCs/>
          <w:color w:val="000000" w:themeColor="text1"/>
        </w:rPr>
        <w:t xml:space="preserve"> </w:t>
      </w:r>
      <w:hyperlink r:id="rId242">
        <w:r w:rsidRPr="000149AC">
          <w:rPr>
            <w:rStyle w:val="Hyperlink"/>
            <w:color w:val="000000" w:themeColor="text1"/>
          </w:rPr>
          <w:t>sds@kennesaw.edu</w:t>
        </w:r>
      </w:hyperlink>
      <w:r w:rsidRPr="000149AC">
        <w:rPr>
          <w:color w:val="000000" w:themeColor="text1"/>
        </w:rPr>
        <w:t xml:space="preserve">.  </w:t>
      </w:r>
    </w:p>
    <w:p w14:paraId="7B7D679A" w14:textId="77777777" w:rsidR="00B6038B" w:rsidRPr="000149AC" w:rsidRDefault="00B6038B" w:rsidP="00B6038B">
      <w:pPr>
        <w:pStyle w:val="ListParagraph"/>
        <w:ind w:left="0"/>
        <w:rPr>
          <w:color w:val="000000" w:themeColor="text1"/>
        </w:rPr>
      </w:pPr>
    </w:p>
    <w:p w14:paraId="14FC8020" w14:textId="77777777" w:rsidR="00B6038B" w:rsidRPr="000149AC" w:rsidRDefault="00B6038B" w:rsidP="00B6038B">
      <w:pPr>
        <w:pStyle w:val="ListParagraph"/>
        <w:ind w:left="0"/>
        <w:rPr>
          <w:color w:val="000000" w:themeColor="text1"/>
        </w:rPr>
      </w:pPr>
      <w:hyperlink r:id="rId243" w:anchor="sds">
        <w:r w:rsidRPr="000149AC">
          <w:rPr>
            <w:rStyle w:val="Hyperlink"/>
            <w:color w:val="000000" w:themeColor="text1"/>
          </w:rPr>
          <w:t>Campus Awareness, Resource and Empowerment Center (CARE)</w:t>
        </w:r>
      </w:hyperlink>
    </w:p>
    <w:p w14:paraId="35CC04CC" w14:textId="77777777" w:rsidR="00B6038B" w:rsidRPr="000149AC" w:rsidRDefault="00B6038B" w:rsidP="00B6038B">
      <w:pPr>
        <w:pStyle w:val="ListParagraph"/>
        <w:ind w:left="0"/>
        <w:rPr>
          <w:color w:val="000000" w:themeColor="text1"/>
        </w:rPr>
      </w:pPr>
      <w:r w:rsidRPr="000149AC">
        <w:rPr>
          <w:color w:val="000000" w:themeColor="text1"/>
        </w:rPr>
        <w:t>CARE Services offers four programs designed to assist students in meeting basic needs; serving students at KSU who are experiencing homelessness, food insecurity, financial instability, and/or were in the foster care system.  These practices enable and further strengthen intercultural fluency and accessibility, especially when HS students serve as interns on campus.</w:t>
      </w:r>
    </w:p>
    <w:p w14:paraId="6EE0D049" w14:textId="77777777" w:rsidR="00B6038B" w:rsidRPr="000149AC" w:rsidRDefault="00B6038B">
      <w:pPr>
        <w:pStyle w:val="ListParagraph"/>
        <w:widowControl w:val="0"/>
        <w:numPr>
          <w:ilvl w:val="0"/>
          <w:numId w:val="2"/>
        </w:numPr>
        <w:ind w:left="360"/>
        <w:rPr>
          <w:color w:val="000000" w:themeColor="text1"/>
        </w:rPr>
      </w:pPr>
      <w:r w:rsidRPr="000149AC">
        <w:rPr>
          <w:b/>
          <w:bCs/>
          <w:color w:val="000000" w:themeColor="text1"/>
        </w:rPr>
        <w:t xml:space="preserve">CARE Pantries, </w:t>
      </w:r>
      <w:r w:rsidRPr="000149AC">
        <w:rPr>
          <w:color w:val="000000" w:themeColor="text1"/>
        </w:rPr>
        <w:t>located in the student centers on both campuses, provide free food and toiletries in a shopping style environment.</w:t>
      </w:r>
    </w:p>
    <w:p w14:paraId="41A379FB" w14:textId="77777777" w:rsidR="00B6038B" w:rsidRPr="000149AC" w:rsidRDefault="00B6038B">
      <w:pPr>
        <w:pStyle w:val="ListParagraph"/>
        <w:widowControl w:val="0"/>
        <w:numPr>
          <w:ilvl w:val="0"/>
          <w:numId w:val="2"/>
        </w:numPr>
        <w:spacing w:before="150" w:after="150"/>
        <w:ind w:left="360"/>
        <w:rPr>
          <w:color w:val="000000" w:themeColor="text1"/>
        </w:rPr>
      </w:pPr>
      <w:r w:rsidRPr="000149AC">
        <w:rPr>
          <w:b/>
          <w:bCs/>
          <w:color w:val="000000" w:themeColor="text1"/>
        </w:rPr>
        <w:t>Emergency Financial Assistance</w:t>
      </w:r>
      <w:r w:rsidRPr="000149AC">
        <w:rPr>
          <w:color w:val="000000" w:themeColor="text1"/>
        </w:rPr>
        <w:t xml:space="preserve"> offers brief intervention and emergency funding to assist eligible KSU students overcome unforeseen hardships that may hinder their successful academic progress when they have already exhausted all other applicable financial aid awards and/or community resources.</w:t>
      </w:r>
    </w:p>
    <w:p w14:paraId="378B5698" w14:textId="77777777" w:rsidR="00B6038B" w:rsidRPr="000149AC" w:rsidRDefault="00B6038B">
      <w:pPr>
        <w:pStyle w:val="ListParagraph"/>
        <w:widowControl w:val="0"/>
        <w:numPr>
          <w:ilvl w:val="0"/>
          <w:numId w:val="2"/>
        </w:numPr>
        <w:spacing w:before="150" w:after="150"/>
        <w:ind w:left="360"/>
        <w:rPr>
          <w:color w:val="000000" w:themeColor="text1"/>
        </w:rPr>
      </w:pPr>
      <w:r w:rsidRPr="000149AC">
        <w:rPr>
          <w:b/>
          <w:bCs/>
          <w:color w:val="000000" w:themeColor="text1"/>
        </w:rPr>
        <w:t>Resources and Supports</w:t>
      </w:r>
      <w:r w:rsidRPr="000149AC">
        <w:rPr>
          <w:color w:val="000000" w:themeColor="text1"/>
        </w:rPr>
        <w:t xml:space="preserve"> are tailored to address barriers to affordability, while case managers help students to develop an individual success plan intended to empower the student to develop life skills and work towards self-sufficiency.</w:t>
      </w:r>
    </w:p>
    <w:p w14:paraId="7785D8D6" w14:textId="77777777" w:rsidR="00B6038B" w:rsidRPr="000149AC" w:rsidRDefault="00B6038B">
      <w:pPr>
        <w:pStyle w:val="ListParagraph"/>
        <w:widowControl w:val="0"/>
        <w:numPr>
          <w:ilvl w:val="0"/>
          <w:numId w:val="2"/>
        </w:numPr>
        <w:spacing w:before="150" w:after="150"/>
        <w:ind w:left="360"/>
        <w:rPr>
          <w:color w:val="000000" w:themeColor="text1"/>
        </w:rPr>
      </w:pPr>
      <w:r w:rsidRPr="000149AC">
        <w:rPr>
          <w:b/>
          <w:bCs/>
          <w:color w:val="000000" w:themeColor="text1"/>
        </w:rPr>
        <w:t>ASCEND</w:t>
      </w:r>
      <w:r w:rsidRPr="000149AC">
        <w:rPr>
          <w:color w:val="000000" w:themeColor="text1"/>
        </w:rPr>
        <w:t xml:space="preserve"> is a year-round, retention-focused program dedicated to students who are pursuing their first bachelor’s degree and experienced homelessness or foster care in high school, offering population-specific on-campus housing, opportunities for on-campus community engagement, case management, workshops, mentorship, and cultural enrichment and travel opportunities.</w:t>
      </w:r>
    </w:p>
    <w:p w14:paraId="64DC7EDA" w14:textId="77777777" w:rsidR="00B6038B" w:rsidRPr="000149AC" w:rsidRDefault="00B6038B" w:rsidP="00B6038B">
      <w:pPr>
        <w:pStyle w:val="ListParagraph"/>
        <w:ind w:left="0"/>
        <w:rPr>
          <w:color w:val="000000" w:themeColor="text1"/>
        </w:rPr>
      </w:pPr>
      <w:hyperlink r:id="rId244" w:anchor="62older">
        <w:r w:rsidRPr="000149AC">
          <w:rPr>
            <w:rStyle w:val="Hyperlink"/>
            <w:color w:val="000000" w:themeColor="text1"/>
          </w:rPr>
          <w:t>Citizens of Georgia – 62 Years of Age or Older</w:t>
        </w:r>
      </w:hyperlink>
      <w:r w:rsidRPr="000149AC">
        <w:rPr>
          <w:color w:val="000000" w:themeColor="text1"/>
        </w:rPr>
        <w:t xml:space="preserve"> </w:t>
      </w:r>
    </w:p>
    <w:p w14:paraId="79FB6DCC" w14:textId="77777777" w:rsidR="00B6038B" w:rsidRPr="000149AC" w:rsidRDefault="00B6038B" w:rsidP="00B6038B">
      <w:pPr>
        <w:pStyle w:val="ListParagraph"/>
        <w:ind w:left="0"/>
        <w:rPr>
          <w:color w:val="000000" w:themeColor="text1"/>
        </w:rPr>
      </w:pPr>
      <w:r w:rsidRPr="000149AC">
        <w:rPr>
          <w:color w:val="000000" w:themeColor="text1"/>
        </w:rPr>
        <w:t xml:space="preserve">Senior citizens may attend Kennesaw State University without payment of fees (except supplies, laboratory fees, special course or major fees, premium program fees, online tuition, and the parking permit fee). This practice at KSU embodies accessibility principle.  </w:t>
      </w:r>
    </w:p>
    <w:p w14:paraId="3DB02DEF" w14:textId="77777777" w:rsidR="00B6038B" w:rsidRPr="000149AC" w:rsidRDefault="00B6038B" w:rsidP="00B6038B">
      <w:pPr>
        <w:pStyle w:val="ListParagraph"/>
        <w:ind w:left="0"/>
        <w:rPr>
          <w:color w:val="000000" w:themeColor="text1"/>
        </w:rPr>
      </w:pPr>
    </w:p>
    <w:p w14:paraId="2ADF0936" w14:textId="77777777" w:rsidR="00B6038B" w:rsidRPr="000149AC" w:rsidRDefault="00B6038B" w:rsidP="00B6038B">
      <w:pPr>
        <w:pStyle w:val="ListParagraph"/>
        <w:ind w:left="0"/>
        <w:rPr>
          <w:color w:val="000000" w:themeColor="text1"/>
        </w:rPr>
      </w:pPr>
      <w:hyperlink r:id="rId245">
        <w:r w:rsidRPr="000149AC">
          <w:rPr>
            <w:rStyle w:val="Hyperlink"/>
            <w:color w:val="000000" w:themeColor="text1"/>
          </w:rPr>
          <w:t>Academy for Inclusive Learning and Social Growth</w:t>
        </w:r>
      </w:hyperlink>
    </w:p>
    <w:p w14:paraId="497118DC" w14:textId="77777777" w:rsidR="00B6038B" w:rsidRPr="000149AC" w:rsidRDefault="00B6038B" w:rsidP="00B6038B">
      <w:pPr>
        <w:pStyle w:val="ListParagraph"/>
        <w:ind w:left="0"/>
        <w:rPr>
          <w:color w:val="000000" w:themeColor="text1"/>
        </w:rPr>
      </w:pPr>
      <w:r w:rsidRPr="000149AC">
        <w:rPr>
          <w:color w:val="000000" w:themeColor="text1"/>
        </w:rPr>
        <w:t xml:space="preserve">Located in the </w:t>
      </w:r>
      <w:proofErr w:type="spellStart"/>
      <w:r w:rsidRPr="000149AC">
        <w:rPr>
          <w:color w:val="000000" w:themeColor="text1"/>
        </w:rPr>
        <w:t>WellStar</w:t>
      </w:r>
      <w:proofErr w:type="spellEnd"/>
      <w:r w:rsidRPr="000149AC">
        <w:rPr>
          <w:color w:val="000000" w:themeColor="text1"/>
        </w:rPr>
        <w:t xml:space="preserve"> College of Health and Human Services</w:t>
      </w:r>
    </w:p>
    <w:p w14:paraId="12D38B43" w14:textId="77777777" w:rsidR="00B6038B" w:rsidRPr="000149AC" w:rsidRDefault="00B6038B" w:rsidP="00B6038B">
      <w:pPr>
        <w:pStyle w:val="ListParagraph"/>
        <w:spacing w:line="259" w:lineRule="auto"/>
        <w:ind w:left="0"/>
        <w:rPr>
          <w:color w:val="000000" w:themeColor="text1"/>
        </w:rPr>
      </w:pPr>
      <w:r w:rsidRPr="000149AC">
        <w:rPr>
          <w:color w:val="000000" w:themeColor="text1"/>
        </w:rPr>
        <w:t xml:space="preserve">This Academy offers a fully inclusive post-secondary college education and experience to students with different intellectual or developmental abilities who do not meet higher-education requirements for admission as a degree-seeking student. The Academy enrolls these students as non-degree-seeking participants, allowing them to engage in and learn alongside peers in standard university courses. In addition, the Academy provides comprehensive support services that promote social integration into campus life, as well as opportunities for career exploration and skill development. These experiences culminate in the awarding of a </w:t>
      </w:r>
      <w:r w:rsidRPr="000149AC">
        <w:rPr>
          <w:b/>
          <w:bCs/>
          <w:color w:val="000000" w:themeColor="text1"/>
        </w:rPr>
        <w:t>Certificate of Social Growth and Development</w:t>
      </w:r>
      <w:r w:rsidRPr="000149AC">
        <w:rPr>
          <w:color w:val="000000" w:themeColor="text1"/>
        </w:rPr>
        <w:t xml:space="preserve">. Academy students participate in university commencement ceremonies each semester, walking alongside other graduating candidates. The Academy and its practices embody intercultural fluency and accessibility principles, especially as HS student’s complete internship in the Academy. </w:t>
      </w:r>
    </w:p>
    <w:p w14:paraId="58924CED" w14:textId="77777777" w:rsidR="00B6038B" w:rsidRPr="000149AC" w:rsidRDefault="00B6038B" w:rsidP="00B6038B">
      <w:pPr>
        <w:pStyle w:val="ListParagraph"/>
        <w:ind w:left="0"/>
        <w:rPr>
          <w:color w:val="000000" w:themeColor="text1"/>
        </w:rPr>
      </w:pPr>
    </w:p>
    <w:p w14:paraId="7F9DF3CA" w14:textId="77777777" w:rsidR="00B6038B" w:rsidRPr="000149AC" w:rsidRDefault="00B6038B" w:rsidP="00B6038B">
      <w:pPr>
        <w:pStyle w:val="ListParagraph"/>
        <w:ind w:left="0"/>
        <w:rPr>
          <w:color w:val="000000" w:themeColor="text1"/>
        </w:rPr>
      </w:pPr>
      <w:hyperlink r:id="rId246">
        <w:r w:rsidRPr="000149AC">
          <w:rPr>
            <w:rStyle w:val="Hyperlink"/>
            <w:color w:val="000000" w:themeColor="text1"/>
          </w:rPr>
          <w:t>Center for Africana Studies</w:t>
        </w:r>
      </w:hyperlink>
      <w:r w:rsidRPr="000149AC">
        <w:rPr>
          <w:color w:val="000000" w:themeColor="text1"/>
        </w:rPr>
        <w:t xml:space="preserve"> (CAS)</w:t>
      </w:r>
    </w:p>
    <w:p w14:paraId="699E8876" w14:textId="77777777" w:rsidR="00B6038B" w:rsidRPr="000149AC" w:rsidRDefault="00B6038B" w:rsidP="00B6038B">
      <w:pPr>
        <w:pStyle w:val="ListParagraph"/>
        <w:spacing w:line="259" w:lineRule="auto"/>
        <w:ind w:left="0"/>
        <w:rPr>
          <w:color w:val="000000" w:themeColor="text1"/>
        </w:rPr>
      </w:pPr>
      <w:r w:rsidRPr="000149AC">
        <w:rPr>
          <w:color w:val="000000" w:themeColor="text1"/>
        </w:rPr>
        <w:t>CAS supports the internationalization, global learning and mission of Kennesaw State University through scholarly endeavors and community outreach.</w:t>
      </w:r>
    </w:p>
    <w:p w14:paraId="01E60F48" w14:textId="77777777" w:rsidR="00B6038B" w:rsidRPr="000149AC" w:rsidRDefault="00B6038B" w:rsidP="00B6038B">
      <w:pPr>
        <w:pStyle w:val="ListParagraph"/>
        <w:ind w:left="0"/>
        <w:rPr>
          <w:color w:val="000000" w:themeColor="text1"/>
        </w:rPr>
      </w:pPr>
    </w:p>
    <w:p w14:paraId="71E4ECA8" w14:textId="77777777" w:rsidR="00B6038B" w:rsidRPr="000149AC" w:rsidRDefault="00B6038B" w:rsidP="00B6038B">
      <w:pPr>
        <w:pStyle w:val="ListParagraph"/>
        <w:ind w:left="0"/>
        <w:rPr>
          <w:b/>
          <w:bCs/>
          <w:color w:val="000000" w:themeColor="text1"/>
        </w:rPr>
      </w:pPr>
      <w:r w:rsidRPr="000149AC">
        <w:rPr>
          <w:b/>
          <w:bCs/>
          <w:color w:val="000000" w:themeColor="text1"/>
        </w:rPr>
        <w:t xml:space="preserve">Illustrations of KSU Global and Intercultural Learning Opportunities </w:t>
      </w:r>
    </w:p>
    <w:p w14:paraId="7657EF61" w14:textId="77777777" w:rsidR="00B6038B" w:rsidRPr="000149AC" w:rsidRDefault="00B6038B" w:rsidP="00B6038B">
      <w:pPr>
        <w:pStyle w:val="ListParagraph"/>
        <w:ind w:left="0"/>
        <w:textAlignment w:val="baseline"/>
        <w:rPr>
          <w:color w:val="000000" w:themeColor="text1"/>
        </w:rPr>
      </w:pPr>
      <w:r w:rsidRPr="000149AC">
        <w:rPr>
          <w:color w:val="000000" w:themeColor="text1"/>
        </w:rPr>
        <w:t xml:space="preserve">In 2026, KSU offered a range of specialized programs such as the Birla Carbon India Study Abroad experience for undergraduates, the 2026–2027 </w:t>
      </w:r>
      <w:r w:rsidRPr="000149AC">
        <w:rPr>
          <w:i/>
          <w:iCs/>
          <w:color w:val="000000" w:themeColor="text1"/>
        </w:rPr>
        <w:t>Year Of</w:t>
      </w:r>
      <w:r w:rsidRPr="000149AC">
        <w:rPr>
          <w:color w:val="000000" w:themeColor="text1"/>
        </w:rPr>
        <w:t xml:space="preserve"> initiative focusing on Thailand, and the 2026 </w:t>
      </w:r>
      <w:hyperlink r:id="rId247">
        <w:r w:rsidRPr="000149AC">
          <w:rPr>
            <w:rStyle w:val="Hyperlink"/>
            <w:color w:val="000000" w:themeColor="text1"/>
          </w:rPr>
          <w:t>Education for Sustainability and Human Rights Fellowship</w:t>
        </w:r>
      </w:hyperlink>
      <w:r w:rsidRPr="000149AC">
        <w:rPr>
          <w:color w:val="000000" w:themeColor="text1"/>
        </w:rPr>
        <w:t xml:space="preserve">. In addition, </w:t>
      </w:r>
      <w:hyperlink r:id="rId248">
        <w:r w:rsidRPr="000149AC">
          <w:rPr>
            <w:rStyle w:val="Hyperlink"/>
            <w:color w:val="000000" w:themeColor="text1"/>
          </w:rPr>
          <w:t>the Department of World Languages and Cultures</w:t>
        </w:r>
      </w:hyperlink>
      <w:r w:rsidRPr="000149AC">
        <w:rPr>
          <w:color w:val="000000" w:themeColor="text1"/>
        </w:rPr>
        <w:t xml:space="preserve"> continues to advance linguistic proficiency and intercultural competence through its academic offerings and community engagement. Additional university initiatives further support students’ global awareness and cultural learning. </w:t>
      </w:r>
      <w:hyperlink r:id="rId249">
        <w:r w:rsidRPr="000149AC">
          <w:rPr>
            <w:rStyle w:val="Hyperlink"/>
            <w:color w:val="000000" w:themeColor="text1"/>
          </w:rPr>
          <w:t>The President’s Emerging Global Scholars (PEGS)</w:t>
        </w:r>
      </w:hyperlink>
      <w:r w:rsidRPr="000149AC">
        <w:rPr>
          <w:color w:val="000000" w:themeColor="text1"/>
        </w:rPr>
        <w:t xml:space="preserve"> cohort provides first-year honors students with structured opportunities to develop global perspectives, while the Education for Sustainability and Human Rights Fellowship equip K–12 educators to connect global sustainability and human rights issues with locally relevant topics. Further, the </w:t>
      </w:r>
      <w:hyperlink r:id="rId250" w:history="1">
        <w:r w:rsidRPr="000149AC">
          <w:rPr>
            <w:rStyle w:val="Hyperlink"/>
            <w:color w:val="000000" w:themeColor="text1"/>
          </w:rPr>
          <w:t>Housing and Resident Life at KSU</w:t>
        </w:r>
      </w:hyperlink>
      <w:r w:rsidRPr="000149AC">
        <w:rPr>
          <w:color w:val="000000" w:themeColor="text1"/>
        </w:rPr>
        <w:t xml:space="preserve"> offers 10 distinct communities for almost 6000 students, where several diversity initiatives are implemented, enriching students’ living and academic experience by enhancing their intercultural fluency.  Finally, by </w:t>
      </w:r>
      <w:hyperlink r:id="rId251" w:history="1">
        <w:r w:rsidRPr="000149AC">
          <w:rPr>
            <w:rStyle w:val="Hyperlink"/>
            <w:color w:val="000000" w:themeColor="text1"/>
          </w:rPr>
          <w:t>supporting over 32 national social fraternities and sororities</w:t>
        </w:r>
      </w:hyperlink>
      <w:r w:rsidRPr="000149AC">
        <w:rPr>
          <w:color w:val="000000" w:themeColor="text1"/>
        </w:rPr>
        <w:t>, some of which fall under the Multicultural Greek Council, KSU supports intercultural fluency among students.</w:t>
      </w:r>
    </w:p>
    <w:p w14:paraId="268740DE" w14:textId="77777777" w:rsidR="00B6038B" w:rsidRPr="000149AC" w:rsidRDefault="00B6038B" w:rsidP="00B6038B">
      <w:pPr>
        <w:pStyle w:val="ListParagraph"/>
        <w:ind w:left="0"/>
        <w:rPr>
          <w:color w:val="000000" w:themeColor="text1"/>
        </w:rPr>
      </w:pPr>
    </w:p>
    <w:p w14:paraId="2DD05C64" w14:textId="77777777" w:rsidR="00B6038B" w:rsidRPr="000149AC" w:rsidRDefault="00B6038B" w:rsidP="00B6038B">
      <w:pPr>
        <w:jc w:val="center"/>
        <w:rPr>
          <w:color w:val="000000" w:themeColor="text1"/>
        </w:rPr>
      </w:pPr>
      <w:hyperlink r:id="rId252">
        <w:r w:rsidRPr="000149AC">
          <w:rPr>
            <w:rStyle w:val="Hyperlink"/>
            <w:color w:val="000000" w:themeColor="text1"/>
          </w:rPr>
          <w:t>Reaffirmation of Equal Employment Opportunity Affirmative Action Policies</w:t>
        </w:r>
      </w:hyperlink>
    </w:p>
    <w:p w14:paraId="2D7536B4" w14:textId="77777777" w:rsidR="00B6038B" w:rsidRPr="000149AC" w:rsidRDefault="00B6038B" w:rsidP="00B6038B">
      <w:pPr>
        <w:spacing w:line="300" w:lineRule="atLeast"/>
        <w:rPr>
          <w:color w:val="000000" w:themeColor="text1"/>
        </w:rPr>
      </w:pPr>
      <w:r w:rsidRPr="000149AC">
        <w:rPr>
          <w:color w:val="000000" w:themeColor="text1"/>
        </w:rPr>
        <w:t>“Kennesaw State University’s strong commitment to equity, inclusion, and nondiscrimination across all aspects of campus life, including admissions, employment, and educational participation are operationalized through various policies and practices. By explicitly prohibiting discrimination based on factors such as race, ethnicity, gender identity, religion, disability, and veteran status, the university creates a framework that values diverse identities and perspectives. These protections, aligned with federal civil rights and equal opportunity laws, help cultivate an environment where individuals from varied cultural backgrounds can engage fully and respectfully with one another. This institutional stance directly supports intercultural fluency by fostering a campus culture grounded in mutual respect, representation, and the active inclusion of historically marginalized groups.</w:t>
      </w:r>
    </w:p>
    <w:p w14:paraId="04C07115" w14:textId="77777777" w:rsidR="00B6038B" w:rsidRPr="000149AC" w:rsidRDefault="00B6038B" w:rsidP="00B6038B">
      <w:pPr>
        <w:spacing w:line="300" w:lineRule="atLeast"/>
        <w:rPr>
          <w:color w:val="000000" w:themeColor="text1"/>
        </w:rPr>
      </w:pPr>
    </w:p>
    <w:p w14:paraId="65BEF65D" w14:textId="77777777" w:rsidR="00B6038B" w:rsidRPr="000149AC" w:rsidRDefault="00B6038B" w:rsidP="00B6038B">
      <w:pPr>
        <w:pStyle w:val="paragraph"/>
        <w:spacing w:before="0" w:beforeAutospacing="0" w:after="0" w:afterAutospacing="0"/>
        <w:ind w:left="105"/>
        <w:rPr>
          <w:color w:val="000000" w:themeColor="text1"/>
        </w:rPr>
      </w:pPr>
      <w:r w:rsidRPr="000149AC">
        <w:rPr>
          <w:color w:val="000000" w:themeColor="text1"/>
        </w:rPr>
        <w:t>Additionally, the policies promote accessibility by ensuring reasonable accommodations for individuals with physical and mental disabilities and by removing structural barriers to participation. Through dedicated offices and formal procedures, the university enables equitable access to academic programs, employment opportunities, and campus resources. This commitment not only ensures compliance with legal standards but also advances a broader vision of inclusive excellence, where all individuals—regardless of ability—can succeed and contribute. Together, these practices enhance accessibility while reinforcing intercultural competence, as students, faculty, and staff learn to navigate and support diverse needs in an inclusive learning and working environment. In summary, within this broader institutional framework, the HS degree program’s practices aligns closely with the priorities of KSU’s 2022–2026 strategic plan, particularly its emphasis on collaboration and meaningful engagement with diverse set of community partners (local, regional, national and internation).</w:t>
      </w:r>
    </w:p>
    <w:p w14:paraId="69FE2F6A" w14:textId="77777777" w:rsidR="00B6038B" w:rsidRPr="000149AC" w:rsidRDefault="00B6038B" w:rsidP="00B6038B">
      <w:pPr>
        <w:spacing w:line="300" w:lineRule="atLeast"/>
        <w:rPr>
          <w:color w:val="000000" w:themeColor="text1"/>
        </w:rPr>
      </w:pPr>
    </w:p>
    <w:p w14:paraId="576DE959" w14:textId="77777777" w:rsidR="00B6038B" w:rsidRPr="000149AC" w:rsidRDefault="00B6038B" w:rsidP="00B6038B">
      <w:pPr>
        <w:pStyle w:val="ListParagraph"/>
        <w:ind w:left="0"/>
        <w:rPr>
          <w:color w:val="000000" w:themeColor="text1"/>
        </w:rPr>
      </w:pPr>
    </w:p>
    <w:p w14:paraId="2E9DCE21"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8a 2. Includes intercultural fluency and accessibility principles training for faculty and staff</w:t>
      </w:r>
    </w:p>
    <w:p w14:paraId="76F996CF" w14:textId="77777777" w:rsidR="00B6038B" w:rsidRPr="000149AC" w:rsidRDefault="00B6038B" w:rsidP="00B6038B">
      <w:pPr>
        <w:pStyle w:val="paragraph"/>
        <w:spacing w:before="0" w:beforeAutospacing="0" w:after="0" w:afterAutospacing="0"/>
        <w:ind w:left="105"/>
        <w:rPr>
          <w:rStyle w:val="normaltextrun"/>
          <w:b/>
          <w:bCs/>
          <w:color w:val="000000" w:themeColor="text1"/>
          <w:u w:val="single"/>
        </w:rPr>
      </w:pPr>
    </w:p>
    <w:p w14:paraId="601B86B2"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b/>
          <w:bCs/>
          <w:color w:val="000000" w:themeColor="text1"/>
          <w:u w:val="single"/>
        </w:rPr>
        <w:t>Response</w:t>
      </w:r>
      <w:r w:rsidRPr="000149AC">
        <w:rPr>
          <w:rStyle w:val="normaltextrun"/>
          <w:color w:val="000000" w:themeColor="text1"/>
          <w:u w:val="single"/>
        </w:rPr>
        <w:t>:</w:t>
      </w:r>
    </w:p>
    <w:p w14:paraId="1B0B527A"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Human Services faculty continually engage in dialogues during curriculum and faculty meetings through their professional affiliations and associations to educate themselves and improve their own knowledge, skills and attitudes.  These dialogues are coupled by opportunities for professional development offered by KSU which include but are not limited to events, trainings, and workshops hosted by the </w:t>
      </w:r>
      <w:hyperlink r:id="rId253">
        <w:r w:rsidRPr="000149AC">
          <w:rPr>
            <w:rStyle w:val="normaltextrun"/>
            <w:color w:val="000000" w:themeColor="text1"/>
            <w:u w:val="single"/>
          </w:rPr>
          <w:t>Center of Teaching and Learning</w:t>
        </w:r>
      </w:hyperlink>
      <w:r w:rsidRPr="000149AC">
        <w:rPr>
          <w:rStyle w:val="normaltextrun"/>
          <w:color w:val="000000" w:themeColor="text1"/>
        </w:rPr>
        <w:t>, </w:t>
      </w:r>
      <w:hyperlink r:id="rId254">
        <w:r w:rsidRPr="000149AC">
          <w:rPr>
            <w:rStyle w:val="normaltextrun"/>
            <w:color w:val="000000" w:themeColor="text1"/>
            <w:u w:val="single"/>
          </w:rPr>
          <w:t>Organizational Effectiveness, Leadership and Institutional Development (OLI)</w:t>
        </w:r>
      </w:hyperlink>
      <w:r w:rsidRPr="000149AC">
        <w:rPr>
          <w:rStyle w:val="normaltextrun"/>
          <w:color w:val="000000" w:themeColor="text1"/>
        </w:rPr>
        <w:t xml:space="preserve">, and </w:t>
      </w:r>
      <w:hyperlink r:id="rId255">
        <w:r w:rsidRPr="000149AC">
          <w:rPr>
            <w:rStyle w:val="Hyperlink"/>
            <w:color w:val="000000" w:themeColor="text1"/>
          </w:rPr>
          <w:t>Human Resources</w:t>
        </w:r>
      </w:hyperlink>
      <w:r w:rsidRPr="000149AC">
        <w:rPr>
          <w:rStyle w:val="normaltextrun"/>
          <w:color w:val="000000" w:themeColor="text1"/>
        </w:rPr>
        <w:t xml:space="preserve">.  Several HS faculty members have also produced research in this area and have participated in various diversity-related fellowships and programs. Faculty members also have participated in, and utilized, simulations such as </w:t>
      </w:r>
      <w:hyperlink r:id="rId256">
        <w:r w:rsidRPr="000149AC">
          <w:rPr>
            <w:rStyle w:val="Hyperlink"/>
            <w:color w:val="000000" w:themeColor="text1"/>
          </w:rPr>
          <w:t>Poverty Simulation</w:t>
        </w:r>
      </w:hyperlink>
      <w:r w:rsidRPr="000149AC">
        <w:rPr>
          <w:rStyle w:val="normaltextrun"/>
          <w:color w:val="000000" w:themeColor="text1"/>
        </w:rPr>
        <w:t xml:space="preserve"> and </w:t>
      </w:r>
      <w:hyperlink r:id="rId257">
        <w:r w:rsidRPr="000149AC">
          <w:rPr>
            <w:rStyle w:val="Hyperlink"/>
            <w:color w:val="000000" w:themeColor="text1"/>
          </w:rPr>
          <w:t>Real Lives</w:t>
        </w:r>
      </w:hyperlink>
      <w:r w:rsidRPr="000149AC">
        <w:rPr>
          <w:rStyle w:val="normaltextrun"/>
          <w:color w:val="000000" w:themeColor="text1"/>
        </w:rPr>
        <w:t xml:space="preserve"> to enhance their professional development and competency for teaching cultural fluency.</w:t>
      </w:r>
    </w:p>
    <w:p w14:paraId="1C67D6CF" w14:textId="77777777" w:rsidR="00B6038B" w:rsidRPr="000149AC" w:rsidRDefault="00B6038B" w:rsidP="00B6038B">
      <w:pPr>
        <w:pStyle w:val="paragraph"/>
        <w:spacing w:before="0" w:beforeAutospacing="0" w:after="0" w:afterAutospacing="0"/>
        <w:ind w:left="105"/>
        <w:rPr>
          <w:rStyle w:val="normaltextrun"/>
          <w:color w:val="000000" w:themeColor="text1"/>
        </w:rPr>
      </w:pPr>
    </w:p>
    <w:p w14:paraId="56A8776C"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color w:val="000000" w:themeColor="text1"/>
        </w:rPr>
        <w:t xml:space="preserve">8b. </w:t>
      </w:r>
      <w:r w:rsidRPr="000149AC">
        <w:rPr>
          <w:rStyle w:val="normaltextrun"/>
          <w:color w:val="000000" w:themeColor="text1"/>
        </w:rPr>
        <w:t>Demonstrate how the curriculum integrates culturally and inclusively appropriate standards:</w:t>
      </w:r>
    </w:p>
    <w:p w14:paraId="17FA5B3B" w14:textId="77777777" w:rsidR="00B6038B" w:rsidRPr="000149AC" w:rsidRDefault="00B6038B" w:rsidP="00B6038B">
      <w:pPr>
        <w:pStyle w:val="paragraph"/>
        <w:spacing w:before="0" w:beforeAutospacing="0" w:after="0" w:afterAutospacing="0"/>
        <w:ind w:left="465" w:hanging="360"/>
        <w:textAlignment w:val="baseline"/>
        <w:rPr>
          <w:rStyle w:val="normaltextrun"/>
          <w:color w:val="000000" w:themeColor="text1"/>
        </w:rPr>
      </w:pPr>
      <w:r w:rsidRPr="000149AC">
        <w:rPr>
          <w:rStyle w:val="normaltextrun"/>
          <w:color w:val="000000" w:themeColor="text1"/>
        </w:rPr>
        <w:t xml:space="preserve">     8b 1. Include but is not limited to student self-awareness of their own culture, biases, prejudice, and belief systems and stereotyping.</w:t>
      </w:r>
    </w:p>
    <w:p w14:paraId="7A8A969C" w14:textId="77777777" w:rsidR="00B6038B" w:rsidRPr="000149AC" w:rsidRDefault="00B6038B" w:rsidP="00B6038B">
      <w:pPr>
        <w:pStyle w:val="paragraph"/>
        <w:spacing w:before="0" w:beforeAutospacing="0" w:after="0" w:afterAutospacing="0"/>
        <w:ind w:left="105"/>
        <w:rPr>
          <w:rStyle w:val="normaltextrun"/>
          <w:b/>
          <w:bCs/>
          <w:color w:val="000000" w:themeColor="text1"/>
          <w:u w:val="single"/>
        </w:rPr>
      </w:pPr>
    </w:p>
    <w:p w14:paraId="31C0D702" w14:textId="77777777" w:rsidR="00B6038B" w:rsidRPr="000149AC" w:rsidRDefault="00B6038B" w:rsidP="00B6038B">
      <w:pPr>
        <w:pStyle w:val="paragraph"/>
        <w:spacing w:before="0" w:beforeAutospacing="0" w:after="0" w:afterAutospacing="0"/>
        <w:rPr>
          <w:rStyle w:val="normaltextrun"/>
          <w:color w:val="000000" w:themeColor="text1"/>
        </w:rPr>
      </w:pPr>
      <w:r w:rsidRPr="000149AC">
        <w:rPr>
          <w:rStyle w:val="normaltextrun"/>
          <w:b/>
          <w:bCs/>
          <w:color w:val="000000" w:themeColor="text1"/>
          <w:u w:val="single"/>
        </w:rPr>
        <w:t>Response</w:t>
      </w:r>
      <w:r w:rsidRPr="000149AC">
        <w:rPr>
          <w:rStyle w:val="normaltextrun"/>
          <w:color w:val="000000" w:themeColor="text1"/>
        </w:rPr>
        <w:t xml:space="preserve">: </w:t>
      </w:r>
    </w:p>
    <w:p w14:paraId="4E0536A0" w14:textId="77777777" w:rsidR="00B6038B" w:rsidRPr="000149AC" w:rsidRDefault="00B6038B" w:rsidP="00B6038B">
      <w:pPr>
        <w:pStyle w:val="NormalWeb"/>
        <w:spacing w:line="300" w:lineRule="atLeast"/>
        <w:rPr>
          <w:rStyle w:val="normaltextrun"/>
          <w:color w:val="000000" w:themeColor="text1"/>
        </w:rPr>
      </w:pPr>
      <w:r w:rsidRPr="000149AC">
        <w:rPr>
          <w:color w:val="000000" w:themeColor="text1"/>
        </w:rPr>
        <w:t>Beyond compliance with institutional policies, the HS program operationalizes intercultural fluency through its curriculum, pedagogy, and student engagement practices. Coursework, internship experiences, and program expectations emphasize intercultural fluency, equity, and ethical practice in human services settings. Faculty incorporate inclusive teaching strategies and diverse perspectives to prepare students to serve effectively in multicultural and global contexts.</w:t>
      </w:r>
    </w:p>
    <w:p w14:paraId="390D7C3B" w14:textId="77777777" w:rsidR="00B6038B" w:rsidRPr="000149AC" w:rsidRDefault="00B6038B" w:rsidP="00B6038B">
      <w:pPr>
        <w:pStyle w:val="paragraph"/>
        <w:spacing w:before="0" w:beforeAutospacing="0" w:after="0" w:afterAutospacing="0"/>
        <w:rPr>
          <w:rStyle w:val="normaltextrun"/>
          <w:color w:val="000000" w:themeColor="text1"/>
        </w:rPr>
      </w:pPr>
    </w:p>
    <w:p w14:paraId="5563B0AF" w14:textId="77777777" w:rsidR="00B6038B" w:rsidRPr="000149AC" w:rsidRDefault="00B6038B" w:rsidP="00B6038B">
      <w:pPr>
        <w:pStyle w:val="paragraph"/>
        <w:spacing w:before="0" w:beforeAutospacing="0" w:after="0" w:afterAutospacing="0"/>
        <w:rPr>
          <w:rStyle w:val="eop"/>
          <w:color w:val="000000" w:themeColor="text1"/>
          <w:highlight w:val="yellow"/>
        </w:rPr>
      </w:pPr>
      <w:r w:rsidRPr="000149AC">
        <w:rPr>
          <w:color w:val="000000" w:themeColor="text1"/>
        </w:rPr>
        <w:t>Cultural self-awareness is a core learning outcome of the introductory courses in the Human Services curriculum. It involves recognizing and understanding one’s own cultural identity, biases, beliefs, and values, and considering how these internal frameworks shape interactions with others. Developing this awareness requires intentional reflection on how personal perspectives influence communication, decision making, and behavior in diverse environments. Two of the three foundation courses, introduce students to foundational cultural concepts and give them opportunities to examine and process their own assumptions as they begin preparing for professional practice. The required prerequisite courses, HS 2100 and HS 2300, lay the foundation for further personal growth and self-reflection as students prepare for higher level HS courses.</w:t>
      </w:r>
      <w:r w:rsidRPr="000149AC">
        <w:rPr>
          <w:rStyle w:val="normaltextrun"/>
          <w:color w:val="000000" w:themeColor="text1"/>
        </w:rPr>
        <w:t xml:space="preserve"> </w:t>
      </w:r>
    </w:p>
    <w:p w14:paraId="6C7E0DD3" w14:textId="77777777" w:rsidR="00B6038B" w:rsidRPr="000149AC" w:rsidRDefault="00B6038B" w:rsidP="00B6038B">
      <w:pPr>
        <w:rPr>
          <w:b/>
          <w:bCs/>
          <w:color w:val="000000" w:themeColor="text1"/>
        </w:rPr>
      </w:pPr>
    </w:p>
    <w:p w14:paraId="3AE55934" w14:textId="77777777" w:rsidR="00B6038B" w:rsidRPr="000149AC" w:rsidRDefault="00B6038B" w:rsidP="00B6038B">
      <w:pPr>
        <w:textAlignment w:val="baseline"/>
        <w:rPr>
          <w:color w:val="000000" w:themeColor="text1"/>
        </w:rPr>
      </w:pPr>
      <w:r w:rsidRPr="000149AC">
        <w:rPr>
          <w:b/>
          <w:bCs/>
          <w:color w:val="000000" w:themeColor="text1"/>
        </w:rPr>
        <w:t>HS 2100 Overview of Human Services.</w:t>
      </w:r>
      <w:r w:rsidRPr="000149AC">
        <w:rPr>
          <w:color w:val="000000" w:themeColor="text1"/>
        </w:rPr>
        <w:t xml:space="preserve">  This required course provides students with an overview of helping professions. Topics include philosophy of human services; characteristics of human service workers; careers in human services; description of public, nonprofit and for-profit agencies; theory; and cultural diversity. This course is also a prerequisite for other HS courses. Students must complete 20 hours of volunteer service as a requirement for this class. Learning outcomes include: </w:t>
      </w:r>
    </w:p>
    <w:p w14:paraId="0B9BFBFB" w14:textId="77777777" w:rsidR="00B6038B" w:rsidRPr="000149AC" w:rsidRDefault="00B6038B">
      <w:pPr>
        <w:pStyle w:val="ListParagraph"/>
        <w:widowControl w:val="0"/>
        <w:numPr>
          <w:ilvl w:val="0"/>
          <w:numId w:val="92"/>
        </w:numPr>
        <w:textAlignment w:val="baseline"/>
        <w:rPr>
          <w:color w:val="000000" w:themeColor="text1"/>
        </w:rPr>
      </w:pPr>
      <w:r w:rsidRPr="000149AC">
        <w:rPr>
          <w:color w:val="000000" w:themeColor="text1"/>
        </w:rPr>
        <w:lastRenderedPageBreak/>
        <w:t>Incorporate human service values and attitudes and promote understanding of human service ethics and their application to practice (CSHSE Standard 19).</w:t>
      </w:r>
    </w:p>
    <w:p w14:paraId="7A1E88B9" w14:textId="77777777" w:rsidR="00B6038B" w:rsidRPr="000149AC" w:rsidRDefault="00B6038B">
      <w:pPr>
        <w:pStyle w:val="ListParagraph"/>
        <w:widowControl w:val="0"/>
        <w:numPr>
          <w:ilvl w:val="0"/>
          <w:numId w:val="92"/>
        </w:numPr>
        <w:textAlignment w:val="baseline"/>
        <w:rPr>
          <w:color w:val="000000" w:themeColor="text1"/>
        </w:rPr>
      </w:pPr>
      <w:r w:rsidRPr="000149AC">
        <w:rPr>
          <w:color w:val="000000" w:themeColor="text1"/>
        </w:rPr>
        <w:t xml:space="preserve">Develop awareness of one’s values, personalities, reaction patterns, interpersonal styles, and limitations (CSHSE Standard 20). </w:t>
      </w:r>
    </w:p>
    <w:p w14:paraId="0070186C" w14:textId="77777777" w:rsidR="00B6038B" w:rsidRPr="000149AC" w:rsidRDefault="00B6038B">
      <w:pPr>
        <w:pStyle w:val="ListParagraph"/>
        <w:widowControl w:val="0"/>
        <w:numPr>
          <w:ilvl w:val="0"/>
          <w:numId w:val="92"/>
        </w:numPr>
        <w:textAlignment w:val="baseline"/>
        <w:rPr>
          <w:color w:val="000000" w:themeColor="text1"/>
        </w:rPr>
      </w:pPr>
      <w:r w:rsidRPr="000149AC">
        <w:rPr>
          <w:color w:val="000000" w:themeColor="text1"/>
        </w:rPr>
        <w:t xml:space="preserve">Become aware of the context and role of diversity (CSHSE Standard 12f).  </w:t>
      </w:r>
    </w:p>
    <w:p w14:paraId="67659A69" w14:textId="77777777" w:rsidR="00B6038B" w:rsidRPr="000149AC" w:rsidRDefault="00B6038B">
      <w:pPr>
        <w:pStyle w:val="ListParagraph"/>
        <w:widowControl w:val="0"/>
        <w:numPr>
          <w:ilvl w:val="0"/>
          <w:numId w:val="92"/>
        </w:numPr>
        <w:textAlignment w:val="baseline"/>
        <w:rPr>
          <w:rStyle w:val="eop"/>
          <w:color w:val="000000" w:themeColor="text1"/>
        </w:rPr>
      </w:pPr>
      <w:r w:rsidRPr="000149AC">
        <w:rPr>
          <w:color w:val="000000" w:themeColor="text1"/>
        </w:rPr>
        <w:t xml:space="preserve">Demonstrate knowledge of HHS delivery systems and how they relate to poverty and social policy (CSHSE Standard 13 a, b, e).  </w:t>
      </w:r>
    </w:p>
    <w:p w14:paraId="3FE18A4F" w14:textId="77777777" w:rsidR="00B6038B" w:rsidRPr="000149AC" w:rsidRDefault="00B6038B">
      <w:pPr>
        <w:pStyle w:val="ListParagraph"/>
        <w:widowControl w:val="0"/>
        <w:numPr>
          <w:ilvl w:val="0"/>
          <w:numId w:val="92"/>
        </w:numPr>
        <w:textAlignment w:val="baseline"/>
        <w:rPr>
          <w:rStyle w:val="eop"/>
          <w:color w:val="000000" w:themeColor="text1"/>
        </w:rPr>
      </w:pPr>
      <w:r w:rsidRPr="000149AC">
        <w:rPr>
          <w:color w:val="000000" w:themeColor="text1"/>
        </w:rPr>
        <w:t xml:space="preserve">Demonstrate knowledge of the importance of effective interpersonal communication for HHS workers (CSHSE Standard 17).  </w:t>
      </w:r>
    </w:p>
    <w:p w14:paraId="4A83C7AC" w14:textId="77777777" w:rsidR="00B6038B" w:rsidRPr="000149AC" w:rsidRDefault="00B6038B" w:rsidP="00B6038B">
      <w:pPr>
        <w:pStyle w:val="ListParagraph"/>
        <w:ind w:left="0"/>
        <w:rPr>
          <w:rStyle w:val="normaltextrun"/>
          <w:color w:val="000000" w:themeColor="text1"/>
        </w:rPr>
      </w:pPr>
    </w:p>
    <w:p w14:paraId="3C8FFC8F" w14:textId="77777777" w:rsidR="00B6038B" w:rsidRPr="000149AC" w:rsidRDefault="00B6038B" w:rsidP="00B6038B">
      <w:pPr>
        <w:spacing w:line="276" w:lineRule="auto"/>
        <w:ind w:left="216"/>
        <w:rPr>
          <w:color w:val="000000" w:themeColor="text1"/>
        </w:rPr>
      </w:pPr>
      <w:r w:rsidRPr="000149AC">
        <w:rPr>
          <w:rStyle w:val="normaltextrun"/>
          <w:b/>
          <w:bCs/>
          <w:color w:val="000000" w:themeColor="text1"/>
        </w:rPr>
        <w:t>HS 2300 Cultural Competence/Fluency in Human Services.</w:t>
      </w:r>
      <w:r w:rsidRPr="000149AC">
        <w:rPr>
          <w:rStyle w:val="normaltextrun"/>
          <w:color w:val="000000" w:themeColor="text1"/>
        </w:rPr>
        <w:t xml:space="preserve"> This prerequisite course enhances students’ abilities to understand, evaluate, and provide culturally sensitive and competent human services to members of diverse groups. The course s</w:t>
      </w:r>
      <w:r w:rsidRPr="000149AC">
        <w:rPr>
          <w:color w:val="000000" w:themeColor="text1"/>
        </w:rPr>
        <w:t>pecifically relates to the ability of students to work in an interculturally fluent manner that emphasizes principles of equity, inclusion, and intersectionality. Formal Assessment: Reflection papers are written for every module (about every two weeks) and then students read their reflections to each other in small groups and present a summary of their discussion to the class. Groups are randomized each time with a focus towards intersectional composition. These assignments give students</w:t>
      </w:r>
      <w:r w:rsidRPr="000149AC">
        <w:rPr>
          <w:rStyle w:val="normaltextrun"/>
          <w:color w:val="000000" w:themeColor="text1"/>
        </w:rPr>
        <w:t xml:space="preserve"> the opportunity to reflect upon their own cultural development and to be more sensitive to others. Learning outcomes include:</w:t>
      </w:r>
    </w:p>
    <w:p w14:paraId="7AD8C313" w14:textId="77777777" w:rsidR="00B6038B" w:rsidRPr="000149AC" w:rsidRDefault="00B6038B">
      <w:pPr>
        <w:pStyle w:val="ListParagraph"/>
        <w:widowControl w:val="0"/>
        <w:numPr>
          <w:ilvl w:val="0"/>
          <w:numId w:val="1"/>
        </w:numPr>
        <w:textAlignment w:val="baseline"/>
        <w:rPr>
          <w:rStyle w:val="normaltextrun"/>
          <w:color w:val="000000" w:themeColor="text1"/>
        </w:rPr>
      </w:pPr>
      <w:r w:rsidRPr="000149AC">
        <w:rPr>
          <w:rStyle w:val="normaltextrun"/>
          <w:color w:val="000000" w:themeColor="text1"/>
        </w:rPr>
        <w:t xml:space="preserve">Articulate an understanding of the challenges minorities confront in U.S. culture (CSHSE National Standards, Standards 12 e; 13 a, b).  </w:t>
      </w:r>
    </w:p>
    <w:p w14:paraId="68C0BAE4" w14:textId="77777777" w:rsidR="00B6038B" w:rsidRPr="000149AC" w:rsidRDefault="00B6038B">
      <w:pPr>
        <w:pStyle w:val="ListParagraph"/>
        <w:widowControl w:val="0"/>
        <w:numPr>
          <w:ilvl w:val="0"/>
          <w:numId w:val="1"/>
        </w:numPr>
        <w:textAlignment w:val="baseline"/>
        <w:rPr>
          <w:rStyle w:val="normaltextrun"/>
          <w:color w:val="000000" w:themeColor="text1"/>
        </w:rPr>
      </w:pPr>
      <w:r w:rsidRPr="000149AC">
        <w:rPr>
          <w:rStyle w:val="normaltextrun"/>
          <w:color w:val="000000" w:themeColor="text1"/>
        </w:rPr>
        <w:t xml:space="preserve">Articulate an understanding of how culture and ethnocentrism affect personal and institutional prejudice and discrimination (CSHSE National Standards, Standards 12 e, f; 13 c, d, e).  </w:t>
      </w:r>
    </w:p>
    <w:p w14:paraId="44CEBAEF" w14:textId="77777777" w:rsidR="00B6038B" w:rsidRPr="000149AC" w:rsidRDefault="00B6038B">
      <w:pPr>
        <w:pStyle w:val="ListParagraph"/>
        <w:widowControl w:val="0"/>
        <w:numPr>
          <w:ilvl w:val="0"/>
          <w:numId w:val="1"/>
        </w:numPr>
        <w:textAlignment w:val="baseline"/>
        <w:rPr>
          <w:rStyle w:val="normaltextrun"/>
          <w:color w:val="000000" w:themeColor="text1"/>
        </w:rPr>
      </w:pPr>
      <w:r w:rsidRPr="000149AC">
        <w:rPr>
          <w:rStyle w:val="normaltextrun"/>
          <w:color w:val="000000" w:themeColor="text1"/>
        </w:rPr>
        <w:t xml:space="preserve">Describe their own social and cultural identities and how they relate to clients of similar and different backgrounds and perspectives (CSHSE National Standards, Standards 12 e, f; 13 d, e; 20 a, c, </w:t>
      </w:r>
    </w:p>
    <w:p w14:paraId="49E63133" w14:textId="77777777" w:rsidR="00B6038B" w:rsidRPr="000149AC" w:rsidRDefault="00B6038B">
      <w:pPr>
        <w:pStyle w:val="ListParagraph"/>
        <w:widowControl w:val="0"/>
        <w:numPr>
          <w:ilvl w:val="0"/>
          <w:numId w:val="1"/>
        </w:numPr>
        <w:textAlignment w:val="baseline"/>
        <w:rPr>
          <w:rStyle w:val="normaltextrun"/>
          <w:color w:val="000000" w:themeColor="text1"/>
        </w:rPr>
      </w:pPr>
      <w:r w:rsidRPr="000149AC">
        <w:rPr>
          <w:rStyle w:val="normaltextrun"/>
          <w:color w:val="000000" w:themeColor="text1"/>
        </w:rPr>
        <w:t xml:space="preserve">Articulate an understanding of and demonstrate an ability to address their own personal biases (CSHSE National Standards, Standards 12 f; 13 c, e; 20 a, c, e).  </w:t>
      </w:r>
    </w:p>
    <w:p w14:paraId="1EFA4B38" w14:textId="77777777" w:rsidR="00B6038B" w:rsidRPr="000149AC" w:rsidRDefault="00B6038B">
      <w:pPr>
        <w:pStyle w:val="ListParagraph"/>
        <w:widowControl w:val="0"/>
        <w:numPr>
          <w:ilvl w:val="0"/>
          <w:numId w:val="1"/>
        </w:numPr>
        <w:textAlignment w:val="baseline"/>
        <w:rPr>
          <w:rStyle w:val="normaltextrun"/>
          <w:color w:val="000000" w:themeColor="text1"/>
        </w:rPr>
      </w:pPr>
      <w:r w:rsidRPr="000149AC">
        <w:rPr>
          <w:rStyle w:val="normaltextrun"/>
          <w:color w:val="000000" w:themeColor="text1"/>
        </w:rPr>
        <w:t>Demonstrate a conceptual understanding of cultural competence (CSHSE National Standards, Standards 11 c, e; 19 a, b, d, e).</w:t>
      </w:r>
    </w:p>
    <w:p w14:paraId="03246715" w14:textId="77777777" w:rsidR="00B6038B" w:rsidRPr="000149AC" w:rsidRDefault="00B6038B">
      <w:pPr>
        <w:pStyle w:val="ListParagraph"/>
        <w:widowControl w:val="0"/>
        <w:numPr>
          <w:ilvl w:val="0"/>
          <w:numId w:val="1"/>
        </w:numPr>
        <w:textAlignment w:val="baseline"/>
        <w:rPr>
          <w:color w:val="000000" w:themeColor="text1"/>
        </w:rPr>
      </w:pPr>
      <w:r w:rsidRPr="000149AC">
        <w:rPr>
          <w:rStyle w:val="normaltextrun"/>
          <w:color w:val="000000" w:themeColor="text1"/>
        </w:rPr>
        <w:t xml:space="preserve">Incorporate human service values and attitudes and promote understanding of human service ethics and their application to practice (CSHSE Standard 19).  </w:t>
      </w:r>
    </w:p>
    <w:p w14:paraId="26934BE6" w14:textId="77777777" w:rsidR="00B6038B" w:rsidRPr="000149AC" w:rsidRDefault="00B6038B">
      <w:pPr>
        <w:pStyle w:val="ListParagraph"/>
        <w:widowControl w:val="0"/>
        <w:numPr>
          <w:ilvl w:val="0"/>
          <w:numId w:val="1"/>
        </w:numPr>
        <w:textAlignment w:val="baseline"/>
        <w:rPr>
          <w:color w:val="000000" w:themeColor="text1"/>
        </w:rPr>
      </w:pPr>
      <w:r w:rsidRPr="000149AC">
        <w:rPr>
          <w:color w:val="000000" w:themeColor="text1"/>
        </w:rPr>
        <w:t>Develop awareness of one’s values, personalities, reaction patterns, interpersonal styles, and limitations (CSHSE Standard 20).</w:t>
      </w:r>
    </w:p>
    <w:p w14:paraId="7BD38408" w14:textId="77777777" w:rsidR="00B6038B" w:rsidRPr="000149AC" w:rsidRDefault="00B6038B" w:rsidP="00B6038B">
      <w:pPr>
        <w:pStyle w:val="paragraph"/>
        <w:spacing w:before="0" w:beforeAutospacing="0" w:after="0" w:afterAutospacing="0"/>
        <w:ind w:right="675"/>
        <w:rPr>
          <w:rStyle w:val="normaltextrun"/>
          <w:b/>
          <w:bCs/>
          <w:color w:val="000000" w:themeColor="text1"/>
        </w:rPr>
      </w:pPr>
    </w:p>
    <w:p w14:paraId="7C7D10B4" w14:textId="77777777" w:rsidR="00B6038B" w:rsidRPr="000149AC" w:rsidRDefault="00B6038B" w:rsidP="00B6038B">
      <w:pPr>
        <w:pStyle w:val="paragraph"/>
        <w:spacing w:before="0" w:beforeAutospacing="0" w:after="0" w:afterAutospacing="0"/>
        <w:ind w:right="675"/>
        <w:textAlignment w:val="baseline"/>
        <w:rPr>
          <w:color w:val="000000" w:themeColor="text1"/>
        </w:rPr>
      </w:pPr>
      <w:r w:rsidRPr="000149AC">
        <w:rPr>
          <w:rStyle w:val="normaltextrun"/>
          <w:b/>
          <w:bCs/>
          <w:color w:val="000000" w:themeColor="text1"/>
        </w:rPr>
        <w:t>Note: Course descriptions for each course are found in Part II Appendices – Human Services Baccalaureate Curriculum Standards - Appendix XI Human Services Course Descriptions. </w:t>
      </w:r>
    </w:p>
    <w:p w14:paraId="64F6B583" w14:textId="77777777" w:rsidR="00B6038B" w:rsidRPr="000149AC" w:rsidRDefault="00B6038B" w:rsidP="00B6038B">
      <w:pPr>
        <w:pStyle w:val="paragraph"/>
        <w:spacing w:before="0" w:beforeAutospacing="0" w:after="0" w:afterAutospacing="0"/>
        <w:textAlignment w:val="baseline"/>
        <w:rPr>
          <w:color w:val="000000" w:themeColor="text1"/>
        </w:rPr>
      </w:pPr>
    </w:p>
    <w:p w14:paraId="679E409F"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8b2. Include the development of awareness, knowledge, and skills of intercultural fluency, accessibility, and culture.</w:t>
      </w:r>
    </w:p>
    <w:p w14:paraId="3D22126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u w:val="single"/>
        </w:rPr>
        <w:t>Response</w:t>
      </w:r>
      <w:r w:rsidRPr="000149AC">
        <w:rPr>
          <w:rStyle w:val="normaltextrun"/>
          <w:color w:val="000000" w:themeColor="text1"/>
        </w:rPr>
        <w:t>:</w:t>
      </w:r>
    </w:p>
    <w:p w14:paraId="5F285F1E" w14:textId="77777777" w:rsidR="00B6038B" w:rsidRPr="000149AC" w:rsidRDefault="00B6038B" w:rsidP="00B6038B">
      <w:pPr>
        <w:pStyle w:val="paragraph"/>
        <w:spacing w:before="0" w:beforeAutospacing="0" w:after="0" w:afterAutospacing="0" w:line="259" w:lineRule="auto"/>
        <w:rPr>
          <w:color w:val="000000" w:themeColor="text1"/>
        </w:rPr>
      </w:pPr>
      <w:r w:rsidRPr="000149AC">
        <w:rPr>
          <w:rStyle w:val="eop"/>
          <w:color w:val="000000" w:themeColor="text1"/>
        </w:rPr>
        <w:lastRenderedPageBreak/>
        <w:t xml:space="preserve">The process of better understanding intercultural fluency and increasing the ability to self-reflect introduced in the two prerequisite courses described above continues throughout higher level courses in the major. </w:t>
      </w:r>
      <w:r w:rsidRPr="000149AC">
        <w:rPr>
          <w:rStyle w:val="normaltextrun"/>
          <w:color w:val="000000" w:themeColor="text1"/>
        </w:rPr>
        <w:t>All students are required to take the following ten courses before beginning their major concentrations. They are engaged throughout their program with opportunities for discussion, practice, service, and reflection to build their awareness and skills in this area. The following courses continue giving opportunities for self-reflection in the </w:t>
      </w:r>
      <w:hyperlink r:id="rId258">
        <w:r w:rsidRPr="000149AC">
          <w:rPr>
            <w:rStyle w:val="normaltextrun"/>
            <w:color w:val="000000" w:themeColor="text1"/>
            <w:u w:val="single"/>
          </w:rPr>
          <w:t>2026-2027 Academic Catalog</w:t>
        </w:r>
      </w:hyperlink>
      <w:r w:rsidRPr="000149AC">
        <w:rPr>
          <w:rStyle w:val="normaltextrun"/>
          <w:color w:val="000000" w:themeColor="text1"/>
        </w:rPr>
        <w:t>.</w:t>
      </w:r>
    </w:p>
    <w:p w14:paraId="2AD5E51B" w14:textId="77777777" w:rsidR="00B6038B" w:rsidRPr="000149AC" w:rsidRDefault="00B6038B" w:rsidP="00B6038B">
      <w:pPr>
        <w:pStyle w:val="paragraph"/>
        <w:spacing w:before="0" w:beforeAutospacing="0" w:after="0" w:afterAutospacing="0" w:line="259" w:lineRule="auto"/>
        <w:rPr>
          <w:rStyle w:val="normaltextrun"/>
          <w:color w:val="000000" w:themeColor="text1"/>
        </w:rPr>
      </w:pPr>
    </w:p>
    <w:p w14:paraId="6AC3032A" w14:textId="77777777" w:rsidR="00B6038B" w:rsidRPr="000149AC" w:rsidRDefault="00B6038B" w:rsidP="00B6038B">
      <w:pPr>
        <w:pStyle w:val="paragraph"/>
        <w:spacing w:before="0" w:beforeAutospacing="0" w:after="160" w:afterAutospacing="0" w:line="276" w:lineRule="auto"/>
        <w:rPr>
          <w:color w:val="000000" w:themeColor="text1"/>
        </w:rPr>
      </w:pPr>
      <w:r w:rsidRPr="000149AC">
        <w:rPr>
          <w:rStyle w:val="normaltextrun"/>
          <w:b/>
          <w:bCs/>
          <w:color w:val="000000" w:themeColor="text1"/>
        </w:rPr>
        <w:t>HS 3000 Foundation Internship: </w:t>
      </w:r>
      <w:r w:rsidRPr="000149AC">
        <w:rPr>
          <w:rStyle w:val="normaltextrun"/>
          <w:color w:val="000000" w:themeColor="text1"/>
        </w:rPr>
        <w:t>This</w:t>
      </w:r>
      <w:r w:rsidRPr="000149AC">
        <w:rPr>
          <w:color w:val="000000" w:themeColor="text1"/>
        </w:rPr>
        <w:t xml:space="preserve"> course provides students the opportunity to begin to explore the helping professions by completing service learning while applying theoretical knowledge, skills and human services value systems. Opportunities for reflection and assessment include the learning contract, competency logs, site supervisor evaluation, reflection assignments, and fitness for the profession. Through these learning activities, students develop cultural awareness and begin the early stages of applying HS skills of intercultural fluency and accessibility.  </w:t>
      </w:r>
    </w:p>
    <w:p w14:paraId="565D519A" w14:textId="77777777" w:rsidR="00B6038B" w:rsidRPr="000149AC" w:rsidRDefault="00B6038B" w:rsidP="00B6038B">
      <w:pPr>
        <w:pStyle w:val="paragraph"/>
        <w:spacing w:after="160" w:line="276" w:lineRule="auto"/>
        <w:rPr>
          <w:color w:val="000000" w:themeColor="text1"/>
        </w:rPr>
      </w:pPr>
      <w:r w:rsidRPr="000149AC">
        <w:rPr>
          <w:rStyle w:val="normaltextrun"/>
          <w:b/>
          <w:bCs/>
          <w:color w:val="000000" w:themeColor="text1"/>
        </w:rPr>
        <w:t>HS 3110 Human Service</w:t>
      </w:r>
      <w:r w:rsidRPr="000149AC">
        <w:rPr>
          <w:rStyle w:val="normaltextrun"/>
          <w:color w:val="000000" w:themeColor="text1"/>
        </w:rPr>
        <w:t> </w:t>
      </w:r>
      <w:r w:rsidRPr="000149AC">
        <w:rPr>
          <w:rStyle w:val="normaltextrun"/>
          <w:b/>
          <w:bCs/>
          <w:color w:val="000000" w:themeColor="text1"/>
        </w:rPr>
        <w:t>Delivery:</w:t>
      </w:r>
      <w:r w:rsidRPr="000149AC">
        <w:rPr>
          <w:rStyle w:val="normaltextrun"/>
          <w:color w:val="000000" w:themeColor="text1"/>
        </w:rPr>
        <w:t xml:space="preserve">  </w:t>
      </w:r>
      <w:r w:rsidRPr="000149AC">
        <w:rPr>
          <w:color w:val="000000" w:themeColor="text1"/>
        </w:rPr>
        <w:t>Students critically examine the demand for human services and the allocation of funding for programs that address diverse and intersecting human conditions, including aging, delinquency, crime, poverty, mental and physical health, substance use, and developmental disabilities. Emphasis is placed on understanding how systemic inequities, cultural contexts, and social determinants shape both service needs and access. Through this lens, students explore how human services professionals can develop intercultural fluency, demonstrating, responsiveness, and effective cross-cultural engagement, while advancing accessibility, equity, and inclusion in service design and delivery.</w:t>
      </w:r>
    </w:p>
    <w:p w14:paraId="551057A3" w14:textId="77777777" w:rsidR="00B6038B" w:rsidRPr="000149AC" w:rsidRDefault="00B6038B" w:rsidP="00B6038B">
      <w:pPr>
        <w:pStyle w:val="paragraph"/>
        <w:textAlignment w:val="baseline"/>
        <w:rPr>
          <w:rStyle w:val="eop"/>
          <w:color w:val="000000" w:themeColor="text1"/>
        </w:rPr>
      </w:pPr>
      <w:r w:rsidRPr="000149AC">
        <w:rPr>
          <w:color w:val="000000" w:themeColor="text1"/>
        </w:rPr>
        <w:t>Experiential and reflective learning opportunities including a film critique, poverty simulation and reflection paper, collaborative podcast, group reflection, and final podcast project encourage students to analyze real-world barriers to access and to propose inclusive, culturally responsive solutions. These activities support students in building the knowledge, skills, and values necessary to improve accessibility, reduce disparities, and ethically engage diverse populations within the human services field.</w:t>
      </w:r>
    </w:p>
    <w:p w14:paraId="6EFEE81F" w14:textId="77777777" w:rsidR="00B6038B" w:rsidRPr="000149AC" w:rsidRDefault="00B6038B" w:rsidP="00B6038B">
      <w:pPr>
        <w:pStyle w:val="NormalWeb"/>
        <w:spacing w:line="300" w:lineRule="atLeast"/>
        <w:rPr>
          <w:color w:val="000000" w:themeColor="text1"/>
        </w:rPr>
      </w:pPr>
      <w:r w:rsidRPr="000149AC">
        <w:rPr>
          <w:rStyle w:val="normaltextrun"/>
          <w:b/>
          <w:bCs/>
          <w:color w:val="000000" w:themeColor="text1"/>
        </w:rPr>
        <w:t>HS 3200 Policy &amp; Advocacy:</w:t>
      </w:r>
      <w:r w:rsidRPr="000149AC">
        <w:rPr>
          <w:rStyle w:val="normaltextrun"/>
          <w:color w:val="000000" w:themeColor="text1"/>
        </w:rPr>
        <w:t> </w:t>
      </w:r>
      <w:r w:rsidRPr="000149AC">
        <w:rPr>
          <w:color w:val="000000" w:themeColor="text1"/>
        </w:rPr>
        <w:t>Students develop the skills to analyze, interpret, and advocate for policy and legislative change that impacts service users, nonprofit organizations, and the broader human services sector, with a strong emphasis on advancing equity, accessibility, and inclusion. The course highlights how policies can either reinforce or dismantle systemic barriers affecting historically marginalized and underrepresented populations. Through this work, students build intercultural fluency by learning to recognize the role of culture, power, and identity in shaping policy outcomes and access to services.</w:t>
      </w:r>
    </w:p>
    <w:p w14:paraId="441BDA48" w14:textId="77777777" w:rsidR="00B6038B" w:rsidRPr="000149AC" w:rsidRDefault="00B6038B" w:rsidP="00B6038B">
      <w:pPr>
        <w:pStyle w:val="NormalWeb"/>
        <w:spacing w:line="300" w:lineRule="atLeast"/>
        <w:rPr>
          <w:color w:val="000000" w:themeColor="text1"/>
        </w:rPr>
      </w:pPr>
      <w:r w:rsidRPr="000149AC">
        <w:rPr>
          <w:color w:val="000000" w:themeColor="text1"/>
        </w:rPr>
        <w:t xml:space="preserve">Students engage in activism and advocacy as emerging human services professionals, applying culturally responsive and inclusive approaches to policy practice. Advocacy skills and strategies are explored in relation to family systems, diversity, and social change, with attention to </w:t>
      </w:r>
      <w:r w:rsidRPr="000149AC">
        <w:rPr>
          <w:color w:val="000000" w:themeColor="text1"/>
        </w:rPr>
        <w:lastRenderedPageBreak/>
        <w:t>improving access for individuals across varying abilities, backgrounds, and lived experiences. Ongoing self-assessment through weekly reflections supports the development of cultural humility, ethical awareness, and a commitment to promoting accessible, equitable systems at the policy level.</w:t>
      </w:r>
    </w:p>
    <w:p w14:paraId="7B91E115" w14:textId="77777777" w:rsidR="00B6038B" w:rsidRPr="000149AC" w:rsidRDefault="00B6038B" w:rsidP="00B6038B">
      <w:pPr>
        <w:pStyle w:val="paragraph"/>
        <w:spacing w:after="160" w:line="276" w:lineRule="auto"/>
        <w:rPr>
          <w:color w:val="000000" w:themeColor="text1"/>
        </w:rPr>
      </w:pPr>
      <w:r w:rsidRPr="000149AC">
        <w:rPr>
          <w:b/>
          <w:bCs/>
          <w:color w:val="000000" w:themeColor="text1"/>
        </w:rPr>
        <w:t xml:space="preserve">HS 3300 Human Systems and Socialization. </w:t>
      </w:r>
      <w:r w:rsidRPr="000149AC">
        <w:rPr>
          <w:color w:val="000000" w:themeColor="text1"/>
        </w:rPr>
        <w:t>This course provides students with a foundation in human development within social environments, emphasizing how cultural, structural, and systemic factors influence individual and collective well-being. Students explore how diverse social and environmental contexts—including race, culture, socioeconomic status, ability, and lived experience—shape human development and access to resources. This knowledge prepares students to develop culturally responsive and inclusive approaches to addressing human needs within the Human Services profession, thereby strengthening intercultural fluency and promoting equitable access to services. Through ongoing self-assessment and reflective practice through in class assignments, and by conducting an accessibility audit on campus, students develop the skills needed to engage effectively with diverse populations while advocating for accessible, inclusive systems of care.</w:t>
      </w:r>
    </w:p>
    <w:p w14:paraId="2674D62C" w14:textId="77777777" w:rsidR="00B6038B" w:rsidRPr="000149AC" w:rsidRDefault="00B6038B" w:rsidP="00B6038B">
      <w:pPr>
        <w:pStyle w:val="paragraph"/>
        <w:spacing w:before="0" w:beforeAutospacing="0" w:after="0" w:afterAutospacing="0" w:line="259" w:lineRule="auto"/>
        <w:rPr>
          <w:color w:val="000000" w:themeColor="text1"/>
        </w:rPr>
      </w:pPr>
      <w:r w:rsidRPr="000149AC">
        <w:rPr>
          <w:b/>
          <w:bCs/>
          <w:color w:val="000000" w:themeColor="text1"/>
        </w:rPr>
        <w:t>HS 3400 Community Intervention.</w:t>
      </w:r>
      <w:r w:rsidRPr="000149AC">
        <w:rPr>
          <w:color w:val="000000" w:themeColor="text1"/>
        </w:rPr>
        <w:t xml:space="preserve"> Students learn and apply models of community and organizational intervention with a focus on culturally responsive, inclusive, and accessible practices across diverse settings. Through the development of community profiles of populations in and around Atlanta, students examine how historical context, cultural diversity, and structural inequities influence access to resources and opportunities. Attention is given to how organizations collaborate to address disparities, promote social justice, and enhance accessibility for historically underserved and marginalized communities, thereby strengthening students’ intercultural fluency.</w:t>
      </w:r>
    </w:p>
    <w:p w14:paraId="6B490CE8" w14:textId="77777777" w:rsidR="00B6038B" w:rsidRPr="000149AC" w:rsidRDefault="00B6038B" w:rsidP="00B6038B">
      <w:pPr>
        <w:pStyle w:val="paragraph"/>
        <w:spacing w:before="0" w:beforeAutospacing="0" w:after="0" w:afterAutospacing="0" w:line="259" w:lineRule="auto"/>
        <w:rPr>
          <w:color w:val="000000" w:themeColor="text1"/>
        </w:rPr>
      </w:pPr>
    </w:p>
    <w:p w14:paraId="6C80FF96" w14:textId="77777777" w:rsidR="00B6038B" w:rsidRPr="000149AC" w:rsidRDefault="00B6038B" w:rsidP="00B6038B">
      <w:pPr>
        <w:pStyle w:val="paragraph"/>
        <w:spacing w:before="0" w:beforeAutospacing="0" w:after="0" w:afterAutospacing="0" w:line="259" w:lineRule="auto"/>
        <w:rPr>
          <w:color w:val="000000" w:themeColor="text1"/>
        </w:rPr>
      </w:pPr>
      <w:r w:rsidRPr="000149AC">
        <w:rPr>
          <w:color w:val="000000" w:themeColor="text1"/>
        </w:rPr>
        <w:t>Building on this foundation, students identify campus-based issues and design community organizing, intervention, and advocacy projects aimed at improving the well-being and access of diverse student populations. These projects emphasize inclusive engagement, equitable resource distribution, and the removal of barriers to participation. Through this applied work, students develop the skills to collaborate across cultural differences, advocate for accessible systems, and implement strategies that advance equity and inclusion in both community and organizational contexts.</w:t>
      </w:r>
    </w:p>
    <w:p w14:paraId="2BDA1F7F" w14:textId="77777777" w:rsidR="00B6038B" w:rsidRPr="000149AC" w:rsidRDefault="00B6038B" w:rsidP="00B6038B">
      <w:pPr>
        <w:pStyle w:val="paragraph"/>
        <w:spacing w:before="0" w:beforeAutospacing="0" w:after="0" w:afterAutospacing="0" w:line="259" w:lineRule="auto"/>
        <w:rPr>
          <w:color w:val="000000" w:themeColor="text1"/>
        </w:rPr>
      </w:pPr>
    </w:p>
    <w:p w14:paraId="69F7044E" w14:textId="77777777" w:rsidR="00B6038B" w:rsidRPr="000149AC" w:rsidRDefault="00B6038B" w:rsidP="00B6038B">
      <w:pPr>
        <w:pStyle w:val="paragraph"/>
        <w:spacing w:before="0" w:beforeAutospacing="0" w:after="0" w:afterAutospacing="0" w:line="259" w:lineRule="auto"/>
        <w:rPr>
          <w:color w:val="000000" w:themeColor="text1"/>
        </w:rPr>
      </w:pPr>
      <w:r w:rsidRPr="000149AC">
        <w:rPr>
          <w:b/>
          <w:bCs/>
          <w:color w:val="000000" w:themeColor="text1"/>
        </w:rPr>
        <w:t>HHS 3500 Research Inquiry in Health and Human Service</w:t>
      </w:r>
      <w:r w:rsidRPr="000149AC">
        <w:rPr>
          <w:color w:val="000000" w:themeColor="text1"/>
        </w:rPr>
        <w:t>s. Students develop a foundational understanding of research methods that prepares them to be informed and ethical producers and consumers of research within the human services field. Emphasis is placed on designing and conducting research that is both culturally responsive and accessible to diverse populations. Students learn to center the voices and lived experiences of agency clients when formulating research questions, ensuring that inquiry reflects the needs, perspectives, and priorities of individuals from varied cultural, social, and ability backgrounds.</w:t>
      </w:r>
    </w:p>
    <w:p w14:paraId="446D14E1" w14:textId="77777777" w:rsidR="00B6038B" w:rsidRPr="000149AC" w:rsidRDefault="00B6038B" w:rsidP="00B6038B">
      <w:pPr>
        <w:pStyle w:val="paragraph"/>
        <w:spacing w:before="0" w:beforeAutospacing="0" w:after="0" w:afterAutospacing="0" w:line="259" w:lineRule="auto"/>
        <w:rPr>
          <w:color w:val="000000" w:themeColor="text1"/>
        </w:rPr>
      </w:pPr>
    </w:p>
    <w:p w14:paraId="27C6CED6" w14:textId="77777777" w:rsidR="00B6038B" w:rsidRPr="000149AC" w:rsidRDefault="00B6038B" w:rsidP="00B6038B">
      <w:pPr>
        <w:pStyle w:val="paragraph"/>
        <w:spacing w:before="0" w:beforeAutospacing="0" w:after="0" w:afterAutospacing="0" w:line="259" w:lineRule="auto"/>
        <w:rPr>
          <w:color w:val="000000" w:themeColor="text1"/>
        </w:rPr>
      </w:pPr>
      <w:r w:rsidRPr="000149AC">
        <w:rPr>
          <w:color w:val="000000" w:themeColor="text1"/>
        </w:rPr>
        <w:lastRenderedPageBreak/>
        <w:t>Through engagement with diverse literature and multiple perspectives, students critically examine how knowledge is constructed and whose voices may be underrepresented. They build skills in implementing research approaches that promote intercultural fluency by actively listening to and interpreting the experiences of diverse populations with cultural humility and respect. Additionally, students are trained to apply accessibility principles in research design, including inclusive data collection methods, equitable participant recruitment, and clear communication of findings. Finally, students evaluate program and policy effectiveness with attention to cultural relevance, inclusivity, and equitable outcomes, reinforcing their ability to conduct research that advances both intercultural competence and accessible, just human services systems.</w:t>
      </w:r>
    </w:p>
    <w:p w14:paraId="10F9AC14" w14:textId="77777777" w:rsidR="00B6038B" w:rsidRPr="000149AC" w:rsidRDefault="00B6038B" w:rsidP="00B6038B">
      <w:pPr>
        <w:pStyle w:val="paragraph"/>
        <w:spacing w:before="0" w:beforeAutospacing="0" w:after="0" w:afterAutospacing="0" w:line="259" w:lineRule="auto"/>
        <w:rPr>
          <w:color w:val="000000" w:themeColor="text1"/>
        </w:rPr>
      </w:pPr>
    </w:p>
    <w:p w14:paraId="554B47EB" w14:textId="77777777" w:rsidR="00B6038B" w:rsidRPr="000149AC" w:rsidRDefault="00B6038B" w:rsidP="00B6038B">
      <w:pPr>
        <w:spacing w:line="259" w:lineRule="auto"/>
        <w:rPr>
          <w:color w:val="000000" w:themeColor="text1"/>
        </w:rPr>
      </w:pPr>
      <w:hyperlink r:id="rId259">
        <w:r w:rsidRPr="000149AC">
          <w:rPr>
            <w:rStyle w:val="Hyperlink"/>
            <w:b/>
            <w:bCs/>
            <w:color w:val="000000" w:themeColor="text1"/>
            <w:u w:val="none"/>
          </w:rPr>
          <w:t>HHS 4800: Ethical and Legal Approaches to Decision Making in Health and Human Services</w:t>
        </w:r>
      </w:hyperlink>
      <w:r w:rsidRPr="000149AC">
        <w:rPr>
          <w:color w:val="000000" w:themeColor="text1"/>
        </w:rPr>
        <w:t xml:space="preserve"> The HHS 4800 syllabus promotes intercultural fluency by explicitly integrating cultural awareness, identity, and diversity into its learning outcomes, course content, and applied activities. Students are required to assess how intercultural fluency, cultural group membership, and individual identities influence ethical decision-making and service delivery, encouraging them to critically engage with diverse perspectives and sociopolitical contexts. The course further strengthens intercultural competence through topics such as ethical practice in an increasingly diverse world, analysis of global and national policies, and collaborative discussions of current events, all of which push students to examine how culture, power, and systemic inequities shape human services practice. Reflective assignments offered through case studies, self-awareness reflection paper, and a final values paper help students develop cultural humility and recognize their own values and biases in professional interactions.</w:t>
      </w:r>
    </w:p>
    <w:p w14:paraId="4412D53E" w14:textId="77777777" w:rsidR="00B6038B" w:rsidRPr="000149AC" w:rsidRDefault="00B6038B" w:rsidP="00B6038B">
      <w:pPr>
        <w:spacing w:line="259" w:lineRule="auto"/>
        <w:rPr>
          <w:color w:val="000000" w:themeColor="text1"/>
        </w:rPr>
      </w:pPr>
    </w:p>
    <w:p w14:paraId="218B8152" w14:textId="77777777" w:rsidR="00B6038B" w:rsidRPr="000149AC" w:rsidRDefault="00B6038B" w:rsidP="00B6038B">
      <w:pPr>
        <w:spacing w:line="259" w:lineRule="auto"/>
        <w:rPr>
          <w:color w:val="000000" w:themeColor="text1"/>
        </w:rPr>
      </w:pPr>
      <w:r w:rsidRPr="000149AC">
        <w:rPr>
          <w:color w:val="000000" w:themeColor="text1"/>
        </w:rPr>
        <w:t xml:space="preserve">It emphasizes ethical principles such as respect for client self-determination, least restrictive interventions, and equitable treatment of individuals, all of which are foundational to accessible service delivery. Institutional policies and course structures reinforce accessibility through accommodations for students with disabilities, compliance with ADA and web accessibility standards, and the provision of diverse learning formats (hybrid delivery, online tools, and multiple assessment types). Additionally, course content addressing technology, telehealth, and information systems highlights how innovation can expand access to care while raising ethical considerations. </w:t>
      </w:r>
    </w:p>
    <w:p w14:paraId="7FECD970" w14:textId="77777777" w:rsidR="00B6038B" w:rsidRPr="000149AC" w:rsidRDefault="00B6038B" w:rsidP="00B6038B">
      <w:pPr>
        <w:spacing w:line="259" w:lineRule="auto"/>
        <w:rPr>
          <w:color w:val="000000" w:themeColor="text1"/>
        </w:rPr>
      </w:pPr>
    </w:p>
    <w:p w14:paraId="3C5E95CC" w14:textId="77777777" w:rsidR="00B6038B" w:rsidRPr="000149AC" w:rsidRDefault="00B6038B" w:rsidP="00B6038B">
      <w:pPr>
        <w:spacing w:line="259" w:lineRule="auto"/>
        <w:rPr>
          <w:color w:val="000000" w:themeColor="text1"/>
        </w:rPr>
      </w:pPr>
      <w:r w:rsidRPr="000149AC">
        <w:rPr>
          <w:b/>
          <w:bCs/>
          <w:color w:val="000000" w:themeColor="text1"/>
        </w:rPr>
        <w:t xml:space="preserve">HS 4900: Advanced Research Inquiry in Health and Human Services </w:t>
      </w:r>
      <w:r w:rsidRPr="000149AC">
        <w:rPr>
          <w:color w:val="000000" w:themeColor="text1"/>
        </w:rPr>
        <w:t xml:space="preserve">The HS 4900 course promotes intercultural fluency and accessibility through its applied, student-driven assignments that center real-world problem solving, diverse populations, and inclusive research practices. Through the capstone project or portfolio, students are required to engage with community agencies (usually the internship site for HS 4950), identify issues impacting specific populations, and design interventions, policies, or programs that are responsive to those populations’ unique cultural and contextual needs. The inclusion of topics such as “Settings, Issues, and Populations” and a dedicated focus on “Intercultural Fluency” within the portfolio ensures that students intentionally examine how identity, culture, and systemic inequities influence service delivery. Additionally, assignments such as literature reviews and research design tasks require students to </w:t>
      </w:r>
      <w:r w:rsidRPr="000149AC">
        <w:rPr>
          <w:color w:val="000000" w:themeColor="text1"/>
        </w:rPr>
        <w:lastRenderedPageBreak/>
        <w:t>analyze multiple perspectives and incorporate diverse sources, reinforcing culturally informed and inclusive approaches to knowledge development.  Accessibility is further strengthened through the emphasis on applied research methods that prioritize client needs, ethical standards, and equitable participation. Students are encouraged to work with agencies as consultants, using real or secondary data to design solutions that improve service delivery and reduce barriers for underserved populations. The competency reflection assignment also requires students to explicitly connect their work to human services competencies, including those related to client interventions, delivery systems, and program evaluation, fostering critical reflection on how their projects/portfolio promote equitable access and inclusive practices.</w:t>
      </w:r>
    </w:p>
    <w:p w14:paraId="13A5938C" w14:textId="77777777" w:rsidR="00B6038B" w:rsidRPr="000149AC" w:rsidRDefault="00B6038B" w:rsidP="00B6038B">
      <w:pPr>
        <w:spacing w:line="259" w:lineRule="auto"/>
        <w:rPr>
          <w:color w:val="000000" w:themeColor="text1"/>
        </w:rPr>
      </w:pPr>
    </w:p>
    <w:p w14:paraId="521A0C91" w14:textId="77777777" w:rsidR="00B6038B" w:rsidRPr="000149AC" w:rsidRDefault="00B6038B" w:rsidP="00B6038B">
      <w:pPr>
        <w:textAlignment w:val="baseline"/>
        <w:rPr>
          <w:rStyle w:val="normaltextrun"/>
          <w:color w:val="000000" w:themeColor="text1"/>
        </w:rPr>
      </w:pPr>
    </w:p>
    <w:p w14:paraId="4C61050B" w14:textId="77777777" w:rsidR="00B6038B" w:rsidRPr="000149AC" w:rsidRDefault="00B6038B" w:rsidP="00B6038B">
      <w:pPr>
        <w:spacing w:after="160" w:line="276" w:lineRule="auto"/>
        <w:rPr>
          <w:color w:val="000000" w:themeColor="text1"/>
        </w:rPr>
      </w:pPr>
      <w:hyperlink r:id="rId260">
        <w:r w:rsidRPr="000149AC">
          <w:rPr>
            <w:rStyle w:val="Hyperlink"/>
            <w:b/>
            <w:bCs/>
            <w:color w:val="000000" w:themeColor="text1"/>
            <w:u w:val="none"/>
          </w:rPr>
          <w:t>HS 4950: Advanced Internship for Human Services Professionals</w:t>
        </w:r>
      </w:hyperlink>
      <w:r w:rsidRPr="000149AC">
        <w:rPr>
          <w:b/>
          <w:bCs/>
          <w:color w:val="000000" w:themeColor="text1"/>
        </w:rPr>
        <w:t xml:space="preserve">  </w:t>
      </w:r>
      <w:r w:rsidRPr="000149AC">
        <w:rPr>
          <w:color w:val="000000" w:themeColor="text1"/>
        </w:rPr>
        <w:t>This final course is an advanced, supervised 300</w:t>
      </w:r>
      <w:r w:rsidRPr="000149AC">
        <w:rPr>
          <w:color w:val="000000" w:themeColor="text1"/>
        </w:rPr>
        <w:noBreakHyphen/>
        <w:t>hour field experience that integrates biweekly in</w:t>
      </w:r>
      <w:r w:rsidRPr="000149AC">
        <w:rPr>
          <w:color w:val="000000" w:themeColor="text1"/>
        </w:rPr>
        <w:noBreakHyphen/>
        <w:t>class meetings for discussion and reflection on students’ work in the field. Throughout the semester, students recall, apply, and synthesize the terminology, theories, concepts, values, and skills gained across the program in relation to each CSHSE Competency Standard. Self</w:t>
      </w:r>
      <w:r w:rsidRPr="000149AC">
        <w:rPr>
          <w:color w:val="000000" w:themeColor="text1"/>
        </w:rPr>
        <w:noBreakHyphen/>
        <w:t>reflection is central to the course, enabling students to articulate their growth in intercultural fluency, accessibility, and cultural awareness. Structured reflection opportunities include the learning contract, competency logs, site supervisor evaluations, and in</w:t>
      </w:r>
      <w:r w:rsidRPr="000149AC">
        <w:rPr>
          <w:color w:val="000000" w:themeColor="text1"/>
        </w:rPr>
        <w:noBreakHyphen/>
        <w:t>class reflective assignments. In addition, focused in</w:t>
      </w:r>
      <w:r w:rsidRPr="000149AC">
        <w:rPr>
          <w:color w:val="000000" w:themeColor="text1"/>
        </w:rPr>
        <w:noBreakHyphen/>
        <w:t>class workshops support deeper reflection and ongoing professional development. The Human Services program also administers an exit survey in which students assess their learning and development related to each CSHSE Standard.</w:t>
      </w:r>
    </w:p>
    <w:p w14:paraId="410B6631" w14:textId="77777777" w:rsidR="00B6038B" w:rsidRPr="000149AC" w:rsidRDefault="00B6038B" w:rsidP="00B6038B">
      <w:pPr>
        <w:pStyle w:val="paragraph"/>
        <w:spacing w:before="0" w:beforeAutospacing="0" w:after="0" w:afterAutospacing="0" w:line="259" w:lineRule="auto"/>
        <w:jc w:val="center"/>
        <w:rPr>
          <w:rStyle w:val="normaltextrun"/>
          <w:b/>
          <w:color w:val="000000" w:themeColor="text1"/>
        </w:rPr>
      </w:pPr>
      <w:r w:rsidRPr="000149AC">
        <w:rPr>
          <w:rStyle w:val="normaltextrun"/>
          <w:b/>
          <w:bCs/>
          <w:color w:val="000000" w:themeColor="text1"/>
        </w:rPr>
        <w:t>Other Opportunities for Increased Self-awareness of Cultural Concepts</w:t>
      </w:r>
    </w:p>
    <w:p w14:paraId="6D5C2E8E" w14:textId="77777777" w:rsidR="00B6038B" w:rsidRPr="000149AC" w:rsidRDefault="00B6038B" w:rsidP="00B6038B">
      <w:pPr>
        <w:pStyle w:val="paragraph"/>
        <w:spacing w:before="0" w:beforeAutospacing="0" w:after="0" w:afterAutospacing="0" w:line="259" w:lineRule="auto"/>
        <w:rPr>
          <w:color w:val="000000" w:themeColor="text1"/>
        </w:rPr>
      </w:pPr>
      <w:r w:rsidRPr="000149AC">
        <w:rPr>
          <w:rStyle w:val="normaltextrun"/>
          <w:color w:val="000000" w:themeColor="text1"/>
        </w:rPr>
        <w:t>Several other upper division courses in the (3) concentration areas (required and electives) assist students with increasing awareness, knowledge, and skills of intercultural fluency and enhancing accessibility.  Some illustrations are included below.</w:t>
      </w:r>
      <w:r w:rsidRPr="000149AC">
        <w:rPr>
          <w:rStyle w:val="normaltextrun"/>
          <w:b/>
          <w:bCs/>
          <w:color w:val="000000" w:themeColor="text1"/>
          <w:highlight w:val="green"/>
          <w:shd w:val="clear" w:color="auto" w:fill="FFFFFF"/>
        </w:rPr>
        <w:t xml:space="preserve"> MONICA NEEDS TO REVIEW CLOSELY.</w:t>
      </w:r>
    </w:p>
    <w:p w14:paraId="0472E5BD"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rPr>
      </w:pPr>
    </w:p>
    <w:p w14:paraId="46E44991" w14:textId="77777777" w:rsidR="00B6038B" w:rsidRPr="000149AC" w:rsidRDefault="00B6038B" w:rsidP="00B6038B">
      <w:pPr>
        <w:spacing w:after="120"/>
        <w:textAlignment w:val="baseline"/>
        <w:rPr>
          <w:color w:val="000000" w:themeColor="text1"/>
        </w:rPr>
      </w:pPr>
      <w:hyperlink r:id="rId261">
        <w:r w:rsidRPr="000149AC">
          <w:rPr>
            <w:rStyle w:val="Hyperlink"/>
            <w:b/>
            <w:bCs/>
            <w:color w:val="000000" w:themeColor="text1"/>
            <w:u w:val="none"/>
          </w:rPr>
          <w:t>HS 4500: Working with Family Systems</w:t>
        </w:r>
      </w:hyperlink>
      <w:r w:rsidRPr="000149AC">
        <w:rPr>
          <w:rFonts w:eastAsia="Montserrat"/>
          <w:b/>
          <w:bCs/>
          <w:color w:val="000000" w:themeColor="text1"/>
        </w:rPr>
        <w:t xml:space="preserve"> </w:t>
      </w:r>
      <w:r w:rsidRPr="000149AC">
        <w:rPr>
          <w:color w:val="000000" w:themeColor="text1"/>
        </w:rPr>
        <w:t>This course provides an overview of the basic theoretical models used for family interventions. Students will also apply family intervention skills in a variety of practice simulations.</w:t>
      </w:r>
    </w:p>
    <w:p w14:paraId="3EE72B93" w14:textId="77777777" w:rsidR="00B6038B" w:rsidRPr="000149AC" w:rsidRDefault="00B6038B" w:rsidP="00B6038B">
      <w:pPr>
        <w:textAlignment w:val="baseline"/>
        <w:rPr>
          <w:rStyle w:val="eop"/>
          <w:color w:val="000000" w:themeColor="text1"/>
        </w:rPr>
      </w:pPr>
      <w:hyperlink r:id="rId262">
        <w:r w:rsidRPr="000149AC">
          <w:rPr>
            <w:rStyle w:val="Hyperlink"/>
            <w:b/>
            <w:bCs/>
            <w:color w:val="000000" w:themeColor="text1"/>
            <w:u w:val="none"/>
          </w:rPr>
          <w:t>HS 4600: Working with Children and Youth</w:t>
        </w:r>
      </w:hyperlink>
      <w:r w:rsidRPr="000149AC">
        <w:rPr>
          <w:rStyle w:val="normaltextrun"/>
          <w:color w:val="000000" w:themeColor="text1"/>
        </w:rPr>
        <w:t xml:space="preserve"> Intervention techniques within an ecological framework are explored and assessed for use in a wide range of problem areas and settings.</w:t>
      </w:r>
    </w:p>
    <w:p w14:paraId="457F6F75" w14:textId="77777777" w:rsidR="00B6038B" w:rsidRPr="000149AC" w:rsidRDefault="00B6038B" w:rsidP="00B6038B">
      <w:pPr>
        <w:spacing w:after="120"/>
        <w:rPr>
          <w:b/>
          <w:bCs/>
          <w:color w:val="000000" w:themeColor="text1"/>
        </w:rPr>
      </w:pPr>
    </w:p>
    <w:p w14:paraId="44E3B92A" w14:textId="77777777" w:rsidR="00B6038B" w:rsidRPr="000149AC" w:rsidRDefault="00B6038B" w:rsidP="00B6038B">
      <w:pPr>
        <w:spacing w:after="120"/>
        <w:textAlignment w:val="baseline"/>
        <w:rPr>
          <w:color w:val="000000" w:themeColor="text1"/>
        </w:rPr>
      </w:pPr>
      <w:hyperlink r:id="rId263">
        <w:r w:rsidRPr="000149AC">
          <w:rPr>
            <w:rStyle w:val="Hyperlink"/>
            <w:b/>
            <w:color w:val="000000" w:themeColor="text1"/>
            <w:u w:val="none"/>
          </w:rPr>
          <w:t>HS 4700: Crisis Intervention</w:t>
        </w:r>
      </w:hyperlink>
      <w:r w:rsidRPr="000149AC">
        <w:rPr>
          <w:color w:val="000000" w:themeColor="text1"/>
        </w:rPr>
        <w:t xml:space="preserve"> Students will learn crisis intervention theory, advanced communication skills, and knowledge about different crises and crisis settings. Students will be required to role-play crisis intervention techniques.</w:t>
      </w:r>
    </w:p>
    <w:p w14:paraId="6F435C0B" w14:textId="77777777" w:rsidR="00B6038B" w:rsidRPr="000149AC" w:rsidRDefault="00B6038B" w:rsidP="00B6038B">
      <w:pPr>
        <w:spacing w:after="120"/>
        <w:textAlignment w:val="baseline"/>
        <w:rPr>
          <w:color w:val="000000" w:themeColor="text1"/>
        </w:rPr>
      </w:pPr>
      <w:hyperlink r:id="rId264">
        <w:r w:rsidRPr="000149AC">
          <w:rPr>
            <w:rStyle w:val="Hyperlink"/>
            <w:b/>
            <w:color w:val="000000" w:themeColor="text1"/>
            <w:u w:val="none"/>
          </w:rPr>
          <w:t>HS 3700: Aging and the Family</w:t>
        </w:r>
      </w:hyperlink>
      <w:r w:rsidRPr="000149AC">
        <w:rPr>
          <w:color w:val="000000" w:themeColor="text1"/>
        </w:rPr>
        <w:t xml:space="preserve"> This course introduces students to family systems theory and practice in relation to working with older adults and their families. Impact on nursing home placement, Alzheimer’s disease, death and dying, and depression as it relates to family function is stressed. Services and solutions to aging related problems will be included.  </w:t>
      </w:r>
    </w:p>
    <w:p w14:paraId="062EFF65" w14:textId="77777777" w:rsidR="00B6038B" w:rsidRPr="000149AC" w:rsidRDefault="00B6038B" w:rsidP="00B6038B">
      <w:pPr>
        <w:spacing w:after="120"/>
        <w:textAlignment w:val="baseline"/>
        <w:rPr>
          <w:rStyle w:val="eop"/>
          <w:color w:val="000000" w:themeColor="text1"/>
        </w:rPr>
      </w:pPr>
      <w:r w:rsidRPr="000149AC">
        <w:rPr>
          <w:b/>
          <w:bCs/>
          <w:color w:val="000000" w:themeColor="text1"/>
        </w:rPr>
        <w:lastRenderedPageBreak/>
        <w:t>HS 3750 D</w:t>
      </w:r>
      <w:hyperlink r:id="rId265">
        <w:r w:rsidRPr="000149AC">
          <w:rPr>
            <w:rStyle w:val="Hyperlink"/>
            <w:b/>
            <w:bCs/>
            <w:color w:val="000000" w:themeColor="text1"/>
            <w:u w:val="none"/>
          </w:rPr>
          <w:t>eath</w:t>
        </w:r>
        <w:r w:rsidRPr="000149AC">
          <w:rPr>
            <w:rStyle w:val="Hyperlink"/>
            <w:b/>
            <w:color w:val="000000" w:themeColor="text1"/>
            <w:u w:val="none"/>
          </w:rPr>
          <w:t>, Dying and Bereavement</w:t>
        </w:r>
      </w:hyperlink>
      <w:r w:rsidRPr="000149AC">
        <w:rPr>
          <w:rStyle w:val="normaltextrun"/>
          <w:color w:val="000000" w:themeColor="text1"/>
        </w:rPr>
        <w:t xml:space="preserve"> In this course, students will examine death, dying, and bereavement from historical, contemporary, and cultural points of view.</w:t>
      </w:r>
    </w:p>
    <w:p w14:paraId="540880A9" w14:textId="77777777" w:rsidR="00B6038B" w:rsidRPr="000149AC" w:rsidRDefault="00B6038B" w:rsidP="00B6038B">
      <w:pPr>
        <w:spacing w:after="120"/>
        <w:textAlignment w:val="baseline"/>
        <w:rPr>
          <w:color w:val="000000" w:themeColor="text1"/>
        </w:rPr>
      </w:pPr>
      <w:hyperlink r:id="rId266">
        <w:r w:rsidRPr="000149AC">
          <w:rPr>
            <w:rStyle w:val="Hyperlink"/>
            <w:b/>
            <w:color w:val="000000" w:themeColor="text1"/>
            <w:u w:val="none"/>
          </w:rPr>
          <w:t>HS 3900: Dynamics of Family Violence</w:t>
        </w:r>
      </w:hyperlink>
      <w:r w:rsidRPr="000149AC">
        <w:rPr>
          <w:color w:val="000000" w:themeColor="text1"/>
        </w:rPr>
        <w:t xml:space="preserve"> This course provides students with a working knowledge of family violence issues. Students will become familiar with different theories regarding causation and treatment as well as society’s response to family violence.</w:t>
      </w:r>
    </w:p>
    <w:p w14:paraId="653CAB5C" w14:textId="77777777" w:rsidR="00B6038B" w:rsidRPr="000149AC" w:rsidRDefault="00B6038B" w:rsidP="00B6038B">
      <w:pPr>
        <w:spacing w:after="120"/>
        <w:textAlignment w:val="baseline"/>
        <w:rPr>
          <w:color w:val="000000" w:themeColor="text1"/>
        </w:rPr>
      </w:pPr>
      <w:r w:rsidRPr="000149AC">
        <w:rPr>
          <w:b/>
          <w:bCs/>
          <w:color w:val="000000" w:themeColor="text1"/>
        </w:rPr>
        <w:t xml:space="preserve">HS 3950: </w:t>
      </w:r>
      <w:hyperlink r:id="rId267">
        <w:r w:rsidRPr="000149AC">
          <w:rPr>
            <w:rStyle w:val="Hyperlink"/>
            <w:b/>
            <w:color w:val="000000" w:themeColor="text1"/>
            <w:u w:val="none"/>
          </w:rPr>
          <w:t>Perspectives on Child Maltreatment and Child Advocacy</w:t>
        </w:r>
      </w:hyperlink>
      <w:r w:rsidRPr="000149AC">
        <w:rPr>
          <w:color w:val="000000" w:themeColor="text1"/>
        </w:rPr>
        <w:t xml:space="preserve"> In this course, students will study the history, comparative perspectives, legal framework and responses to child maltreatment. They will discuss and begin to develop the skills necessary to work in the field and speak about pertinent issues pertaining to child maltreatment and child advocacy</w:t>
      </w:r>
    </w:p>
    <w:p w14:paraId="6386CBB3" w14:textId="77777777" w:rsidR="00B6038B" w:rsidRPr="000149AC" w:rsidRDefault="00B6038B" w:rsidP="00B6038B">
      <w:pPr>
        <w:spacing w:after="120"/>
        <w:textAlignment w:val="baseline"/>
        <w:rPr>
          <w:color w:val="000000" w:themeColor="text1"/>
        </w:rPr>
      </w:pPr>
      <w:r w:rsidRPr="000149AC">
        <w:rPr>
          <w:b/>
          <w:bCs/>
          <w:color w:val="000000" w:themeColor="text1"/>
        </w:rPr>
        <w:t xml:space="preserve">HS 3960 </w:t>
      </w:r>
      <w:r w:rsidRPr="000149AC">
        <w:rPr>
          <w:color w:val="000000" w:themeColor="text1"/>
        </w:rPr>
        <w:t>P</w:t>
      </w:r>
      <w:hyperlink r:id="rId268">
        <w:r w:rsidRPr="000149AC">
          <w:rPr>
            <w:rStyle w:val="Hyperlink"/>
            <w:b/>
            <w:bCs/>
            <w:color w:val="000000" w:themeColor="text1"/>
            <w:u w:val="none"/>
          </w:rPr>
          <w:t>rofessional</w:t>
        </w:r>
        <w:r w:rsidRPr="000149AC">
          <w:rPr>
            <w:rStyle w:val="Hyperlink"/>
            <w:b/>
            <w:color w:val="000000" w:themeColor="text1"/>
            <w:u w:val="none"/>
          </w:rPr>
          <w:t xml:space="preserve"> and System Responses to Maltreatment</w:t>
        </w:r>
      </w:hyperlink>
      <w:r w:rsidRPr="000149AC">
        <w:rPr>
          <w:color w:val="000000" w:themeColor="text1"/>
        </w:rPr>
        <w:t xml:space="preserve"> This course prepares students to identify and investigate child maltreatment and apply intervention strategies for children and their families, including prosecution where indicated. Students will be able to discuss issues related to child witnesses such as recantation, suggestibility, memory, and the impact of multiple interviews on children.</w:t>
      </w:r>
    </w:p>
    <w:p w14:paraId="454185B7" w14:textId="77777777" w:rsidR="00B6038B" w:rsidRPr="000149AC" w:rsidRDefault="00B6038B" w:rsidP="00B6038B">
      <w:pPr>
        <w:spacing w:after="120"/>
        <w:textAlignment w:val="baseline"/>
        <w:rPr>
          <w:color w:val="000000" w:themeColor="text1"/>
        </w:rPr>
      </w:pPr>
      <w:r w:rsidRPr="000149AC">
        <w:rPr>
          <w:b/>
          <w:bCs/>
          <w:color w:val="000000" w:themeColor="text1"/>
        </w:rPr>
        <w:t xml:space="preserve">HS 3970: </w:t>
      </w:r>
      <w:hyperlink r:id="rId269">
        <w:r w:rsidRPr="000149AC">
          <w:rPr>
            <w:rStyle w:val="Hyperlink"/>
            <w:b/>
            <w:color w:val="000000" w:themeColor="text1"/>
            <w:u w:val="none"/>
          </w:rPr>
          <w:t>Global Child Advocacy</w:t>
        </w:r>
      </w:hyperlink>
      <w:r w:rsidRPr="000149AC">
        <w:rPr>
          <w:b/>
          <w:color w:val="000000" w:themeColor="text1"/>
        </w:rPr>
        <w:t xml:space="preserve"> </w:t>
      </w:r>
      <w:r w:rsidRPr="000149AC">
        <w:rPr>
          <w:color w:val="000000" w:themeColor="text1"/>
        </w:rPr>
        <w:t>The purpose of this course is to prepare students to recognize child advocacy issues around the world. The course is designed for students majoring in various disciplines where knowledge of child maltreatment and advocating for children will be necessary. Multidisciplinary approaches to advocacy in different countries throughout the world will be presented and discussed.</w:t>
      </w:r>
    </w:p>
    <w:p w14:paraId="7DB3A8B3" w14:textId="77777777" w:rsidR="00B6038B" w:rsidRPr="000149AC" w:rsidRDefault="00B6038B" w:rsidP="00B6038B">
      <w:pPr>
        <w:spacing w:after="120"/>
        <w:textAlignment w:val="baseline"/>
        <w:rPr>
          <w:color w:val="000000" w:themeColor="text1"/>
        </w:rPr>
      </w:pPr>
      <w:hyperlink r:id="rId270">
        <w:r w:rsidRPr="000149AC">
          <w:rPr>
            <w:rStyle w:val="Hyperlink"/>
            <w:b/>
            <w:color w:val="000000" w:themeColor="text1"/>
            <w:u w:val="none"/>
          </w:rPr>
          <w:t>HS 3990: Addictions and Mental Health</w:t>
        </w:r>
      </w:hyperlink>
      <w:r w:rsidRPr="000149AC">
        <w:rPr>
          <w:color w:val="000000" w:themeColor="text1"/>
        </w:rPr>
        <w:t xml:space="preserve"> This course examines the relationship between addiction and mental health. Students explore the intersection of addiction behaviors and mental health, including alcohol, illegal and illicit drugs, gambling, eating addiction/ disorders, and sexual addictions. Additionally, they discuss treatment modalities and interventions related to these addictions/disorders.  </w:t>
      </w:r>
    </w:p>
    <w:p w14:paraId="705BD874" w14:textId="77777777" w:rsidR="00B6038B" w:rsidRPr="000149AC" w:rsidRDefault="00B6038B" w:rsidP="00B6038B">
      <w:pPr>
        <w:spacing w:after="120"/>
        <w:textAlignment w:val="baseline"/>
        <w:rPr>
          <w:color w:val="000000" w:themeColor="text1"/>
        </w:rPr>
      </w:pPr>
      <w:hyperlink r:id="rId271">
        <w:r w:rsidRPr="000149AC">
          <w:rPr>
            <w:rStyle w:val="Hyperlink"/>
            <w:b/>
            <w:color w:val="000000" w:themeColor="text1"/>
            <w:u w:val="none"/>
          </w:rPr>
          <w:t>HS 4300: Education Abroad in Human Services</w:t>
        </w:r>
      </w:hyperlink>
      <w:r w:rsidRPr="000149AC">
        <w:rPr>
          <w:color w:val="000000" w:themeColor="text1"/>
        </w:rPr>
        <w:t xml:space="preserve"> Students will explore the issues and challenges of planning and participate in the delivery of human services internationally.</w:t>
      </w:r>
    </w:p>
    <w:p w14:paraId="0E8BDCE5" w14:textId="77777777" w:rsidR="00B6038B" w:rsidRPr="000149AC" w:rsidRDefault="00B6038B" w:rsidP="00B6038B">
      <w:pPr>
        <w:pStyle w:val="paragraph"/>
        <w:spacing w:before="0" w:beforeAutospacing="0" w:after="0" w:afterAutospacing="0"/>
        <w:jc w:val="center"/>
        <w:rPr>
          <w:rStyle w:val="normaltextrun"/>
          <w:b/>
          <w:color w:val="000000" w:themeColor="text1"/>
        </w:rPr>
      </w:pPr>
    </w:p>
    <w:p w14:paraId="26A5EF52" w14:textId="77777777" w:rsidR="00B6038B" w:rsidRPr="000149AC" w:rsidRDefault="00B6038B" w:rsidP="00B6038B">
      <w:pPr>
        <w:pStyle w:val="paragraph"/>
        <w:spacing w:before="0" w:beforeAutospacing="0" w:after="0" w:afterAutospacing="0"/>
        <w:jc w:val="center"/>
        <w:textAlignment w:val="baseline"/>
        <w:rPr>
          <w:rStyle w:val="eop"/>
          <w:color w:val="000000" w:themeColor="text1"/>
        </w:rPr>
      </w:pPr>
      <w:r w:rsidRPr="000149AC">
        <w:rPr>
          <w:rStyle w:val="normaltextrun"/>
          <w:b/>
          <w:bCs/>
          <w:color w:val="000000" w:themeColor="text1"/>
          <w:highlight w:val="green"/>
          <w:shd w:val="clear" w:color="auto" w:fill="FFFFFF"/>
        </w:rPr>
        <w:t>I. Program Support—MONICA IS WAITING FOR KATE’S RESPONSE</w:t>
      </w:r>
    </w:p>
    <w:p w14:paraId="46DAE41F" w14:textId="77777777" w:rsidR="00B6038B" w:rsidRPr="000149AC" w:rsidRDefault="00B6038B" w:rsidP="00B6038B">
      <w:pPr>
        <w:pStyle w:val="paragraph"/>
        <w:spacing w:before="0" w:beforeAutospacing="0" w:after="0" w:afterAutospacing="0"/>
        <w:rPr>
          <w:rStyle w:val="eop"/>
          <w:color w:val="000000" w:themeColor="text1"/>
        </w:rPr>
      </w:pPr>
    </w:p>
    <w:p w14:paraId="566E501A"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b/>
          <w:i/>
          <w:color w:val="000000" w:themeColor="text1"/>
          <w:shd w:val="clear" w:color="auto" w:fill="FFFFFF"/>
        </w:rPr>
        <w:t>Context</w:t>
      </w:r>
      <w:r w:rsidRPr="000149AC">
        <w:rPr>
          <w:rStyle w:val="normaltextrun"/>
          <w:i/>
          <w:iCs/>
          <w:color w:val="000000" w:themeColor="text1"/>
          <w:shd w:val="clear" w:color="auto" w:fill="FFFFFF"/>
        </w:rPr>
        <w:t>: </w:t>
      </w:r>
      <w:r w:rsidRPr="000149AC">
        <w:rPr>
          <w:rStyle w:val="normaltextrun"/>
          <w:color w:val="000000" w:themeColor="text1"/>
          <w:shd w:val="clear" w:color="auto" w:fill="FFFFFF"/>
        </w:rPr>
        <w:t>To address student needs, human service programs require adequate faculty, staff, and </w:t>
      </w:r>
    </w:p>
    <w:p w14:paraId="6103E34A"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r w:rsidRPr="000149AC">
        <w:rPr>
          <w:rStyle w:val="normaltextrun"/>
          <w:color w:val="000000" w:themeColor="text1"/>
          <w:shd w:val="clear" w:color="auto" w:fill="FFFFFF"/>
        </w:rPr>
        <w:t>Program resources</w:t>
      </w:r>
    </w:p>
    <w:p w14:paraId="6D3372A9" w14:textId="77777777" w:rsidR="00B6038B" w:rsidRPr="000149AC" w:rsidRDefault="00B6038B" w:rsidP="00B6038B">
      <w:pPr>
        <w:pStyle w:val="paragraph"/>
        <w:spacing w:before="0" w:beforeAutospacing="0" w:after="0" w:afterAutospacing="0"/>
        <w:rPr>
          <w:rStyle w:val="normaltextrun"/>
          <w:color w:val="000000" w:themeColor="text1"/>
        </w:rPr>
      </w:pPr>
    </w:p>
    <w:p w14:paraId="69C2A2FF" w14:textId="77777777" w:rsidR="00B6038B" w:rsidRPr="000149AC" w:rsidRDefault="00B6038B" w:rsidP="00B6038B">
      <w:pPr>
        <w:pStyle w:val="paragraph"/>
        <w:spacing w:before="0" w:beforeAutospacing="0" w:after="0" w:afterAutospacing="0"/>
        <w:rPr>
          <w:rStyle w:val="eop"/>
          <w:color w:val="000000" w:themeColor="text1"/>
        </w:rPr>
      </w:pPr>
      <w:r w:rsidRPr="000149AC">
        <w:rPr>
          <w:rStyle w:val="eop"/>
          <w:b/>
          <w:color w:val="000000" w:themeColor="text1"/>
          <w:u w:val="single"/>
        </w:rPr>
        <w:t>Standard 9</w:t>
      </w:r>
      <w:r w:rsidRPr="000149AC">
        <w:rPr>
          <w:rStyle w:val="eop"/>
          <w:color w:val="000000" w:themeColor="text1"/>
          <w:u w:val="single"/>
        </w:rPr>
        <w:t>:</w:t>
      </w:r>
      <w:r w:rsidRPr="000149AC">
        <w:rPr>
          <w:rStyle w:val="eop"/>
          <w:color w:val="000000" w:themeColor="text1"/>
        </w:rPr>
        <w:t xml:space="preserve"> The program shall have adequate faculty, staff, and program resources.</w:t>
      </w:r>
    </w:p>
    <w:p w14:paraId="6AF3F62A" w14:textId="77777777" w:rsidR="00B6038B" w:rsidRPr="000149AC" w:rsidRDefault="00B6038B" w:rsidP="00B6038B">
      <w:pPr>
        <w:pStyle w:val="paragraph"/>
        <w:spacing w:before="0" w:beforeAutospacing="0" w:after="0" w:afterAutospacing="0"/>
        <w:rPr>
          <w:rStyle w:val="normaltextrun"/>
          <w:color w:val="000000" w:themeColor="text1"/>
        </w:rPr>
      </w:pPr>
    </w:p>
    <w:p w14:paraId="2C3787D2" w14:textId="77777777" w:rsidR="00B6038B" w:rsidRPr="000149AC" w:rsidRDefault="00B6038B" w:rsidP="00B6038B">
      <w:pPr>
        <w:pStyle w:val="paragraph"/>
        <w:spacing w:before="0" w:beforeAutospacing="0" w:after="0" w:afterAutospacing="0"/>
        <w:ind w:left="105" w:right="225"/>
        <w:textAlignment w:val="baseline"/>
        <w:rPr>
          <w:color w:val="000000" w:themeColor="text1"/>
        </w:rPr>
      </w:pPr>
      <w:r w:rsidRPr="000149AC">
        <w:rPr>
          <w:rStyle w:val="normaltextrun"/>
          <w:color w:val="000000" w:themeColor="text1"/>
          <w:shd w:val="clear" w:color="auto" w:fill="FFFFFF"/>
        </w:rPr>
        <w:t xml:space="preserve">9a. </w:t>
      </w:r>
      <w:r w:rsidRPr="000149AC">
        <w:rPr>
          <w:rStyle w:val="normaltextrun"/>
          <w:color w:val="000000" w:themeColor="text1"/>
          <w:shd w:val="clear" w:color="auto" w:fill="FFFF00"/>
        </w:rPr>
        <w:t>Include budgetary information that demonstrates sufficient funding, faculty, and staff to provide an ongoing and stable program.</w:t>
      </w:r>
      <w:r w:rsidRPr="000149AC">
        <w:rPr>
          <w:rStyle w:val="eop"/>
          <w:color w:val="000000" w:themeColor="text1"/>
          <w:bdr w:val="none" w:sz="0" w:space="0" w:color="auto" w:frame="1"/>
          <w:shd w:val="clear" w:color="auto" w:fill="C6C6C6"/>
        </w:rPr>
        <w:t> </w:t>
      </w:r>
    </w:p>
    <w:p w14:paraId="69623F9B" w14:textId="77777777" w:rsidR="00B6038B" w:rsidRPr="000149AC" w:rsidRDefault="00B6038B" w:rsidP="00B6038B">
      <w:pPr>
        <w:pStyle w:val="paragraph"/>
        <w:spacing w:before="0" w:beforeAutospacing="0" w:after="0" w:afterAutospacing="0"/>
        <w:ind w:left="105" w:right="435"/>
        <w:textAlignment w:val="baseline"/>
        <w:rPr>
          <w:rStyle w:val="eop"/>
          <w:color w:val="000000" w:themeColor="text1"/>
        </w:rPr>
      </w:pPr>
      <w:r w:rsidRPr="000149AC">
        <w:rPr>
          <w:rStyle w:val="normaltextrun"/>
          <w:b/>
          <w:bCs/>
          <w:color w:val="000000" w:themeColor="text1"/>
        </w:rPr>
        <w:t>NOTE: </w:t>
      </w:r>
      <w:r w:rsidRPr="000149AC">
        <w:rPr>
          <w:rStyle w:val="normaltextrun"/>
          <w:i/>
          <w:iCs/>
          <w:color w:val="000000" w:themeColor="text1"/>
        </w:rPr>
        <w:t>provide the reader both with a program budget and with a description of how to read and interpret it.</w:t>
      </w:r>
    </w:p>
    <w:p w14:paraId="792EFF9D"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1B110FDE"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789A656D"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strike/>
          <w:color w:val="000000" w:themeColor="text1"/>
        </w:rPr>
        <w:t xml:space="preserve">For FY 2018-2021, the Department of Social Work and Human Services had an opening budget of $1.8M-$2.1M with the current fiscal year budget (FY22) of $1.8M. Of the total budget, approximately $1.5M year over year is allocated to personnel expenses. The </w:t>
      </w:r>
      <w:r w:rsidRPr="000149AC">
        <w:rPr>
          <w:rStyle w:val="normaltextrun"/>
          <w:strike/>
          <w:color w:val="000000" w:themeColor="text1"/>
        </w:rPr>
        <w:lastRenderedPageBreak/>
        <w:t>remaining budgeted balance is distributed across travel and operating expenses. As noted in the historical budget spreadsheet, approximately half of the faculty salary and fringe supports the faculty in the Human Services Program. If additional resources are needed, the faculty may apply for funding/support from the Dean’s Office. Over the last five years, the </w:t>
      </w:r>
      <w:proofErr w:type="spellStart"/>
      <w:r w:rsidRPr="000149AC">
        <w:rPr>
          <w:rStyle w:val="normaltextrun"/>
          <w:strike/>
          <w:color w:val="000000" w:themeColor="text1"/>
        </w:rPr>
        <w:t>Deans</w:t>
      </w:r>
      <w:proofErr w:type="spellEnd"/>
      <w:r w:rsidRPr="000149AC">
        <w:rPr>
          <w:rStyle w:val="normaltextrun"/>
          <w:strike/>
          <w:color w:val="000000" w:themeColor="text1"/>
        </w:rPr>
        <w:t> Office has been very supportive and most of the time, is able to fund these requests.  </w:t>
      </w:r>
    </w:p>
    <w:p w14:paraId="56320620"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 </w:t>
      </w:r>
    </w:p>
    <w:p w14:paraId="5821D94F"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strike/>
          <w:color w:val="000000" w:themeColor="text1"/>
        </w:rPr>
        <w:t>Due to the budget reductions that were experienced by KSU for FY22, the College’s Dean, Dr. Swahn, approached the budget planning in a slightly different way. Each department was able to allocate monies that were deemed “essential for program operations.”  For Human Services, this was money allocated within operating to support student insurance, memberships, and accreditation fees.  </w:t>
      </w:r>
    </w:p>
    <w:p w14:paraId="259A83D1"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33BFB3C8" w14:textId="77777777" w:rsidR="00B6038B" w:rsidRPr="000149AC" w:rsidRDefault="00B6038B" w:rsidP="00B6038B">
      <w:pPr>
        <w:pStyle w:val="paragraph"/>
        <w:spacing w:before="0" w:beforeAutospacing="0" w:after="0" w:afterAutospacing="0"/>
        <w:textAlignment w:val="baseline"/>
        <w:rPr>
          <w:rStyle w:val="eop"/>
          <w:color w:val="000000" w:themeColor="text1"/>
        </w:rPr>
      </w:pPr>
      <m:oMath>
        <m:r>
          <w:rPr>
            <w:rStyle w:val="normaltextrun"/>
            <w:rFonts w:ascii="Cambria Math" w:hAnsi="Cambria Math"/>
            <w:color w:val="000000" w:themeColor="text1"/>
            <w:u w:val="single"/>
          </w:rPr>
          <m:t>=</m:t>
        </m:r>
      </m:oMath>
      <w:r w:rsidRPr="000149AC">
        <w:rPr>
          <w:rStyle w:val="normaltextrun"/>
          <w:color w:val="000000" w:themeColor="text1"/>
          <w:u w:val="single"/>
        </w:rPr>
        <w:t>Personnel</w:t>
      </w:r>
      <w:r w:rsidRPr="000149AC">
        <w:rPr>
          <w:rStyle w:val="normaltextrun"/>
          <w:color w:val="000000" w:themeColor="text1"/>
        </w:rPr>
        <w:t> </w:t>
      </w:r>
    </w:p>
    <w:p w14:paraId="5C60C4BD"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strike/>
          <w:color w:val="000000" w:themeColor="text1"/>
        </w:rPr>
        <w:t>In FY 2018, the Bachelor of Science Program was supported by 7 full time faculty. In the last five years, with several retirements and resignations, the program is currently supported by 6 full-time faculty, of which 3 have significant program administrative functions. Approximately 30-40% of courses have been delivered by Limited Term Lecturers (typically one semester to one-year appointments) or Part-Time Instructors. The budget for Part-Time Instructors is held and paid for at the university level and not reflected in the overall budget. Faculty who predominantly teach in the Masters of Social Work program also teach, on an as needed basis, in the Human Services program. Based on current enrollment, and enrollment trends, the personnel and support for the program is adequate. </w:t>
      </w:r>
    </w:p>
    <w:p w14:paraId="076872A3"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u w:val="single"/>
        </w:rPr>
        <w:t>Travel</w:t>
      </w:r>
      <w:r w:rsidRPr="000149AC">
        <w:rPr>
          <w:rStyle w:val="normaltextrun"/>
          <w:color w:val="000000" w:themeColor="text1"/>
        </w:rPr>
        <w:t> </w:t>
      </w:r>
    </w:p>
    <w:p w14:paraId="4D0280E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strike/>
          <w:color w:val="000000" w:themeColor="text1"/>
        </w:rPr>
        <w:t>The travel allocation to support professional conference attendance has been quite generous over the last several years. The college, and hence department saw a significant reduction in the travel budget to align more with the other University System of Georgia allocations and align more closely with Kennesaw State University. For FY22, faculty were budgeted $250.00 for registration and $500.00 for travel</w:t>
      </w:r>
      <w:r w:rsidRPr="000149AC">
        <w:rPr>
          <w:rStyle w:val="normaltextrun"/>
          <w:color w:val="000000" w:themeColor="text1"/>
        </w:rPr>
        <w:t>.  </w:t>
      </w:r>
    </w:p>
    <w:p w14:paraId="7416EAE9"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2E3EEF2C"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u w:val="single"/>
        </w:rPr>
        <w:t>Operating</w:t>
      </w:r>
      <w:r w:rsidRPr="000149AC">
        <w:rPr>
          <w:rStyle w:val="normaltextrun"/>
          <w:color w:val="000000" w:themeColor="text1"/>
        </w:rPr>
        <w:t> </w:t>
      </w:r>
    </w:p>
    <w:p w14:paraId="3F6A2E7F"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strike/>
          <w:color w:val="000000" w:themeColor="text1"/>
        </w:rPr>
        <w:t>Operating expenses include the monies to support everything from phone/VOIP expenses to copier use, print costs, marketing materials, and student support (Graduate Teaching Assistants). The department funds one Graduate Teaching Assistant to work with faculty, and classes in the Human Services program.  </w:t>
      </w:r>
    </w:p>
    <w:p w14:paraId="67868ADC" w14:textId="77777777" w:rsidR="00B6038B" w:rsidRPr="000149AC" w:rsidRDefault="00B6038B" w:rsidP="00B6038B">
      <w:pPr>
        <w:pStyle w:val="paragraph"/>
        <w:spacing w:before="0" w:beforeAutospacing="0" w:after="0" w:afterAutospacing="0"/>
        <w:textAlignment w:val="baseline"/>
        <w:rPr>
          <w:color w:val="000000" w:themeColor="text1"/>
        </w:rPr>
      </w:pPr>
    </w:p>
    <w:p w14:paraId="2F8A1A2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strike/>
          <w:color w:val="000000" w:themeColor="text1"/>
        </w:rPr>
        <w:t>Please note that the budget for FY22 has several more months to finalize, and the money allocated has not yet been spent. The current operating allocation for FY22 is $30,000 and includes allocations for Human Service Student Insurance costs. The cost increase has been noteworthy and is increasingly burdensome to departments that must pay these fees. The CSHSE should be encouraged to examine an umbrella liability policy for all programs.  </w:t>
      </w:r>
    </w:p>
    <w:p w14:paraId="60190F4C"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3C6CB00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In conclusion, the resources for the Bachelor of Science in Human Services are adequate.  </w:t>
      </w:r>
    </w:p>
    <w:p w14:paraId="30A8BE3A"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549682D2"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See Appendix VIII - Standard 9 Program Support - #1 Historical Budget Summary</w:t>
      </w:r>
      <w:r w:rsidRPr="000149AC">
        <w:rPr>
          <w:rStyle w:val="normaltextrun"/>
          <w:b/>
          <w:color w:val="000000" w:themeColor="text1"/>
        </w:rPr>
        <w:t> </w:t>
      </w:r>
    </w:p>
    <w:p w14:paraId="2D25A4A2"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rPr>
        <w:t>*Note: A detailed historical review of the FY18-22 budget is available upon request</w:t>
      </w:r>
    </w:p>
    <w:p w14:paraId="18299560" w14:textId="77777777" w:rsidR="00B6038B" w:rsidRPr="000149AC" w:rsidRDefault="00B6038B" w:rsidP="00B6038B">
      <w:pPr>
        <w:pStyle w:val="paragraph"/>
        <w:spacing w:before="0" w:beforeAutospacing="0" w:after="0" w:afterAutospacing="0"/>
        <w:textAlignment w:val="baseline"/>
        <w:rPr>
          <w:color w:val="000000" w:themeColor="text1"/>
        </w:rPr>
      </w:pPr>
    </w:p>
    <w:p w14:paraId="0E543209" w14:textId="77777777" w:rsidR="00B6038B" w:rsidRPr="000149AC" w:rsidRDefault="00B6038B" w:rsidP="00B6038B">
      <w:pPr>
        <w:pStyle w:val="paragraph"/>
        <w:spacing w:before="0" w:beforeAutospacing="0" w:after="0" w:afterAutospacing="0"/>
        <w:ind w:left="105" w:right="90"/>
        <w:textAlignment w:val="baseline"/>
        <w:rPr>
          <w:rStyle w:val="eop"/>
          <w:color w:val="000000" w:themeColor="text1"/>
        </w:rPr>
      </w:pPr>
      <w:r w:rsidRPr="000149AC">
        <w:rPr>
          <w:color w:val="000000" w:themeColor="text1"/>
        </w:rPr>
        <w:lastRenderedPageBreak/>
        <w:t xml:space="preserve">9b. </w:t>
      </w:r>
      <w:r w:rsidRPr="000149AC">
        <w:rPr>
          <w:rStyle w:val="normaltextrun"/>
          <w:color w:val="000000" w:themeColor="text1"/>
          <w:shd w:val="clear" w:color="auto" w:fill="FFFF00"/>
        </w:rPr>
        <w:t>Describe how program and field experience coordination is considered in calculating the teaching loads of faculty. It is recommended that consideration be given to distance between sites, expectations of observation, documentation requirements, number of students enrolled in the field experience, and the characteristics of the student population. SIDRAH NEEDS TO REVIEW THIS CLOSELY.</w:t>
      </w:r>
    </w:p>
    <w:p w14:paraId="4F10328C"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3B70164D"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561461F6"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00"/>
        </w:rPr>
      </w:pPr>
      <w:r w:rsidRPr="000149AC">
        <w:rPr>
          <w:rStyle w:val="normaltextrun"/>
          <w:color w:val="000000" w:themeColor="text1"/>
        </w:rPr>
        <w:t>Faculty Teaching Load: Tenured/tenure-track faculty, on a 10-month contract, in the department normally assume a base teaching load of 3 – 3 (3 courses fall semester and 3 courses spring semester). Clinical faculty teach 4 – 5 courses a semester. Qualified KSU staff members are allowed to teach one course a semester. Part time faculty can teach up to 3 courses per semester and become benefit eligible.</w:t>
      </w:r>
    </w:p>
    <w:p w14:paraId="66FEF9F9"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5EC8BCF7"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The HS Program Director (tenure track) and the HS Internship Coordinator (clinical faculty) are both provided re-assigned time from teaching responsibility each academic year. Additionally, the responsibilities of a director/coordinator is also part of their service responsibility to the university.  As mentioned earlier, a typical tenure track faculty teaches 3 courses each semester and a clinical faculty teach 4 – 5 courses a semester.  Each year, these teaching/service responsibilities are negotiated with the chair during the annual review process and approved by the dean.  </w:t>
      </w:r>
      <w:r w:rsidRPr="000149AC">
        <w:rPr>
          <w:rStyle w:val="normaltextrun"/>
          <w:color w:val="000000" w:themeColor="text1"/>
          <w:highlight w:val="yellow"/>
        </w:rPr>
        <w:t>Based on the intensity of the responsibility, faculty member could receive teaching reassignment of 1 – 2 courses a semester.</w:t>
      </w:r>
      <w:r w:rsidRPr="000149AC">
        <w:rPr>
          <w:rStyle w:val="normaltextrun"/>
          <w:color w:val="000000" w:themeColor="text1"/>
        </w:rPr>
        <w:t xml:space="preserve">  The bylaws of the department govern the duties of these roles (Undergraduate Academic Program Coordinator; Internship Director).    </w:t>
      </w:r>
    </w:p>
    <w:p w14:paraId="56064511"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p>
    <w:p w14:paraId="49948840"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SEE APPENDIX FOR BYLAWS</w:t>
      </w:r>
    </w:p>
    <w:p w14:paraId="623BC861"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p>
    <w:p w14:paraId="2A8315DE"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The HS Program Director uses the reassigned time to: market the program, recruit students, launch curriculum changes, maintain accreditation, solve student-faculty issues in consultation with chair, complete administrative tasks related to student enrollment in courses, complete annual program assessment of learning, collaboratively build semester schedules, advise students, conduct orientations for HS students and those enrolled in the minors/certificate programs, assist with hiring of PT and limited term faculty etc.</w:t>
      </w:r>
    </w:p>
    <w:p w14:paraId="01EABD52"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256D93D6"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xml:space="preserve">The HS Internship Coordinator uses the reassigned time to: process student applications for internship, orient students and site supervisors to internship experience each semester, recruit new internship sites, ensure that the MOUs with sites are current and comprehensive, ensure that internship seminar courses and internship experiences enable students to develop the necessary competencies (CSHSE 11 – 20), assist with tabulating program outcome data collected in internship courses, ensure that the program meets all the CSHSE accreditation standards, ensure that the internship software (e.g., TEVERA/CORE) allow students, faculty and site supervisors to complete tasks effectively and efficiently, and ensure that site visits occur regularly in addition to reviewing student and faculty feedback on the sites each semester.  Additionally, students with special needs (e.g., neurodivergent students, or students with emotional challenges) receive additional guidance and mentorship from the internship coordinator; referrals are made to the Student Disability Services Office and accommodations are sought for internship site in addition to internship seminar class.  Similarly, if any student is experiencing an emotional or life challenge, referral is made to the Counseling and Psychological Services on campus.  Similarly, </w:t>
      </w:r>
      <w:r w:rsidRPr="000149AC">
        <w:rPr>
          <w:rStyle w:val="normaltextrun"/>
          <w:color w:val="000000" w:themeColor="text1"/>
        </w:rPr>
        <w:lastRenderedPageBreak/>
        <w:t>if there are veterans in the internship, they are referred to the veteran’s office on campus for additional support.  Finally, students struggling with financial hardship are referred to CARES services on campus to receive food, housing, and or case management supports.</w:t>
      </w:r>
    </w:p>
    <w:p w14:paraId="77CD3030"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15BEA22B"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p>
    <w:p w14:paraId="4D600158"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highlight w:val="yellow"/>
        </w:rPr>
        <w:t>Full-time or part-time faculty teaching the internship seminar work closely with the Internship Coordinator who oversees the curriculum and ensures that the necessary assignments and internship experiences meet the CSHSE competency requirements.  Internship and Program Directors meet regularly with the faculty teaching internship seminar to ensure the integrity of that the signature pedagogy within Human Services.</w:t>
      </w:r>
      <w:r w:rsidRPr="000149AC">
        <w:rPr>
          <w:rStyle w:val="normaltextrun"/>
          <w:color w:val="000000" w:themeColor="text1"/>
        </w:rPr>
        <w:t xml:space="preserve">  Traditional and internship seminar courses are each equivalent to three credit hours for the purpose of determining faculty teaching load.  </w:t>
      </w:r>
      <w:r w:rsidRPr="000149AC">
        <w:rPr>
          <w:rStyle w:val="normaltextrun"/>
          <w:color w:val="000000" w:themeColor="text1"/>
          <w:highlight w:val="yellow"/>
        </w:rPr>
        <w:t>Seminar instructors conduct site visits in person and also virtually.  They can submit their mileage to the department for reimbursement.</w:t>
      </w:r>
      <w:r w:rsidRPr="000149AC">
        <w:rPr>
          <w:rStyle w:val="normaltextrun"/>
          <w:color w:val="000000" w:themeColor="text1"/>
        </w:rPr>
        <w:t xml:space="preserve"> Internship seminar courses are offered each semester (including summer) to ensure that students graduate in a timely fashion.  </w:t>
      </w:r>
    </w:p>
    <w:p w14:paraId="77206FDF" w14:textId="77777777" w:rsidR="00B6038B" w:rsidRPr="000149AC" w:rsidRDefault="00B6038B" w:rsidP="00B6038B">
      <w:pPr>
        <w:pStyle w:val="paragraph"/>
        <w:spacing w:before="0" w:beforeAutospacing="0" w:after="0" w:afterAutospacing="0"/>
        <w:textAlignment w:val="baseline"/>
        <w:rPr>
          <w:color w:val="000000" w:themeColor="text1"/>
        </w:rPr>
      </w:pPr>
    </w:p>
    <w:p w14:paraId="3270B539"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b/>
          <w:bCs/>
          <w:color w:val="000000" w:themeColor="text1"/>
          <w:highlight w:val="yellow"/>
        </w:rPr>
        <w:t>Additionally, internship</w:t>
      </w:r>
      <w:r w:rsidRPr="000149AC">
        <w:rPr>
          <w:rStyle w:val="normaltextrun"/>
          <w:color w:val="000000" w:themeColor="text1"/>
          <w:highlight w:val="yellow"/>
        </w:rPr>
        <w:t xml:space="preserve"> sites for the foundation and advanced placements are both assessed each semester by the faculty teaching the internship seminar course.  Instructors for the foundation and advanced seminar class speak with the field supervisors by telephone at the midterm point to determine how the student is performing, and to ensure that the site is an appropriate match for the student as well as to assess their performance.  </w:t>
      </w:r>
    </w:p>
    <w:p w14:paraId="28E52540"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p>
    <w:p w14:paraId="79D2BE0C"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rPr>
        <w:t xml:space="preserve">Each semester (except summer), about 30 – 35 students enroll in the foundation and advanced internship seminar courses. Each faculty member teaching internship seminar has 10 - 20 students in their course.  These faculty members are the first point of contact for any internship issues. The issue is subsequently referred to the HS Internship Coordinator and HS Program Director.  Only in extenuating circumstances will an issue be brought before the Chair of the department. </w:t>
      </w:r>
    </w:p>
    <w:p w14:paraId="24D1BC3C" w14:textId="77777777" w:rsidR="00B6038B" w:rsidRPr="000149AC" w:rsidRDefault="00B6038B" w:rsidP="00B6038B">
      <w:pPr>
        <w:pStyle w:val="paragraph"/>
        <w:spacing w:before="0" w:beforeAutospacing="0" w:after="0" w:afterAutospacing="0"/>
        <w:ind w:right="225"/>
        <w:textAlignment w:val="baseline"/>
        <w:rPr>
          <w:color w:val="000000" w:themeColor="text1"/>
        </w:rPr>
      </w:pPr>
    </w:p>
    <w:p w14:paraId="1D2F169A"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color w:val="000000" w:themeColor="text1"/>
        </w:rPr>
        <w:t xml:space="preserve">   9c. Describe how the program has adequate professional support staff to meet the needs of students, faculty, and administration.</w:t>
      </w:r>
    </w:p>
    <w:p w14:paraId="3282CC64"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u w:val="single"/>
        </w:rPr>
      </w:pPr>
    </w:p>
    <w:p w14:paraId="5EE7E5E1"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016AC282"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shd w:val="clear" w:color="auto" w:fill="FFFFFF"/>
        </w:rPr>
      </w:pPr>
      <w:r w:rsidRPr="000149AC">
        <w:rPr>
          <w:rStyle w:val="normaltextrun"/>
          <w:color w:val="000000" w:themeColor="text1"/>
          <w:shd w:val="clear" w:color="auto" w:fill="FFFFFF"/>
        </w:rPr>
        <w:t xml:space="preserve">Professional staff within the department comprise of: Office Manager, Academic Program Support Specialist, Student Assistants, and periodically, Graduate Professional Assistants (GPA).  The Office Manager position ensures all financial transactions are processed, manages the processing of the travel budget, and assists faculty with any issues they may be experiencing and generally manages the departmental office. The responsibilities of the Academic Program Support Specialist are in the department bylaws. Examples of duties include: textbook orders, schedule building for each semester, administer and provide technical assistance, consultation and related support to external and internal constituents, as it pertains to specific programs, assist with planning special events for programs, conduct mass communication campaigns with students through digital platforms, assist program and internship director with any duties assigned to them.  Student assistants are hired each semester to provide front office support and support faculty and administrators in the department with tasks such as formatting documents, making copies, shredding, etc.  Similarly, GPAs are hired for special projects that are being completed by program directors, chair or internship coordinators.  These assistants complete </w:t>
      </w:r>
      <w:r w:rsidRPr="000149AC">
        <w:rPr>
          <w:rStyle w:val="normaltextrun"/>
          <w:color w:val="000000" w:themeColor="text1"/>
          <w:shd w:val="clear" w:color="auto" w:fill="FFFFFF"/>
        </w:rPr>
        <w:lastRenderedPageBreak/>
        <w:t xml:space="preserve">more sophisticated administrative or programmatic tasks assigned to them, for example, ensuring that the internship related documents are provided to all students and internship sites, maintain and update large data sheets, compile files for different reports due within the college or university etc.  </w:t>
      </w:r>
    </w:p>
    <w:p w14:paraId="77B49990"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shd w:val="clear" w:color="auto" w:fill="FFFFFF"/>
        </w:rPr>
      </w:pPr>
    </w:p>
    <w:p w14:paraId="66742D2F"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shd w:val="clear" w:color="auto" w:fill="FFFFFF"/>
        </w:rPr>
      </w:pPr>
      <w:r w:rsidRPr="000149AC">
        <w:rPr>
          <w:rStyle w:val="normaltextrun"/>
          <w:color w:val="000000" w:themeColor="text1"/>
          <w:shd w:val="clear" w:color="auto" w:fill="FFFFFF"/>
        </w:rPr>
        <w:t>Additionally, staff in the dean’s office also provides support, as needed. For instance, when specific financial information is needed, the college’s business manager provides support.  Similarly, when any updates are needed on the website or social media sites, the director of marketing and communication provides support.</w:t>
      </w:r>
    </w:p>
    <w:p w14:paraId="11F663D5"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SEE APPENDIX FOR BYLAWS</w:t>
      </w:r>
    </w:p>
    <w:p w14:paraId="34608A3E" w14:textId="77777777" w:rsidR="00B6038B" w:rsidRPr="000149AC" w:rsidRDefault="00B6038B" w:rsidP="00B6038B">
      <w:pPr>
        <w:pStyle w:val="paragraph"/>
        <w:spacing w:before="0" w:beforeAutospacing="0" w:after="0" w:afterAutospacing="0"/>
        <w:textAlignment w:val="baseline"/>
        <w:rPr>
          <w:color w:val="000000" w:themeColor="text1"/>
        </w:rPr>
      </w:pPr>
    </w:p>
    <w:p w14:paraId="76A43846" w14:textId="77777777" w:rsidR="00B6038B" w:rsidRPr="000149AC" w:rsidRDefault="00B6038B" w:rsidP="00B6038B">
      <w:pPr>
        <w:pStyle w:val="paragraph"/>
        <w:spacing w:before="0" w:beforeAutospacing="0" w:after="0" w:afterAutospacing="0"/>
        <w:rPr>
          <w:color w:val="000000" w:themeColor="text1"/>
        </w:rPr>
      </w:pPr>
      <w:r w:rsidRPr="000149AC">
        <w:rPr>
          <w:color w:val="000000" w:themeColor="text1"/>
        </w:rPr>
        <w:t>9d. Describe how there is adequate resource support (e.g., technology, library, computer labs, etc.) to meet the needs of students, faculty, and administration</w:t>
      </w:r>
    </w:p>
    <w:p w14:paraId="150FC7C6"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196FB174"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6CF75D4B"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8C30240"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Library</w:t>
      </w:r>
      <w:r w:rsidRPr="000149AC">
        <w:rPr>
          <w:rStyle w:val="normaltextrun"/>
          <w:color w:val="000000" w:themeColor="text1"/>
        </w:rPr>
        <w:t> </w:t>
      </w:r>
    </w:p>
    <w:p w14:paraId="1C3A42C5"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r w:rsidRPr="000149AC">
        <w:rPr>
          <w:rStyle w:val="normaltextrun"/>
          <w:color w:val="000000" w:themeColor="text1"/>
        </w:rPr>
        <w:t>The </w:t>
      </w:r>
      <w:hyperlink r:id="rId272">
        <w:r w:rsidRPr="000149AC">
          <w:rPr>
            <w:rStyle w:val="normaltextrun"/>
            <w:color w:val="000000" w:themeColor="text1"/>
            <w:u w:val="single"/>
          </w:rPr>
          <w:t>KSU’s Library System</w:t>
        </w:r>
      </w:hyperlink>
      <w:r w:rsidRPr="000149AC">
        <w:rPr>
          <w:rStyle w:val="normaltextrun"/>
          <w:color w:val="000000" w:themeColor="text1"/>
        </w:rPr>
        <w:t xml:space="preserve"> is on both campuses—Kennesaw (Sturgis Library) and Marietta (Johnson Library)--offer a variety of services and resources for faculty, staff, and students ranging from assistance research, learning/tutoring services, technology access, study environment and scholarly publishing and data support. Library based </w:t>
      </w:r>
      <w:r w:rsidRPr="000149AC">
        <w:rPr>
          <w:rStyle w:val="normaltextrun"/>
          <w:b/>
          <w:bCs/>
          <w:color w:val="000000" w:themeColor="text1"/>
        </w:rPr>
        <w:t>research information</w:t>
      </w:r>
      <w:r w:rsidRPr="000149AC">
        <w:rPr>
          <w:rStyle w:val="normaltextrun"/>
          <w:color w:val="000000" w:themeColor="text1"/>
        </w:rPr>
        <w:t xml:space="preserve"> include digital collections, library search tools, institutional repository with publications by faculty and students, and different types of access tools to retrieve open access materials elsewhere.  Further, to support faculty and student research, librarians offer 1:1 consultation with content experts from the librarian, </w:t>
      </w:r>
      <w:r w:rsidRPr="000149AC">
        <w:rPr>
          <w:rStyle w:val="normaltextrun"/>
          <w:b/>
          <w:bCs/>
          <w:color w:val="000000" w:themeColor="text1"/>
        </w:rPr>
        <w:t>scholarly publication</w:t>
      </w:r>
      <w:r w:rsidRPr="000149AC">
        <w:rPr>
          <w:rStyle w:val="normaltextrun"/>
          <w:color w:val="000000" w:themeColor="text1"/>
        </w:rPr>
        <w:t xml:space="preserve"> supports, </w:t>
      </w:r>
      <w:r w:rsidRPr="000149AC">
        <w:rPr>
          <w:rStyle w:val="normaltextrun"/>
          <w:b/>
          <w:bCs/>
          <w:color w:val="000000" w:themeColor="text1"/>
        </w:rPr>
        <w:t>data services</w:t>
      </w:r>
      <w:r w:rsidRPr="000149AC">
        <w:rPr>
          <w:rStyle w:val="normaltextrun"/>
          <w:color w:val="000000" w:themeColor="text1"/>
        </w:rPr>
        <w:t xml:space="preserve"> for finding, analyzing and managing datasets. They also assist faculty with findings grant funding and citation tools. Librarians also provide 24/7 real-time assistance through chats.  </w:t>
      </w:r>
    </w:p>
    <w:p w14:paraId="02203A2A" w14:textId="77777777" w:rsidR="00B6038B" w:rsidRPr="000149AC" w:rsidRDefault="00B6038B" w:rsidP="00B6038B">
      <w:pPr>
        <w:pStyle w:val="paragraph"/>
        <w:spacing w:before="0" w:beforeAutospacing="0" w:after="0" w:afterAutospacing="0"/>
        <w:ind w:left="105"/>
        <w:textAlignment w:val="baseline"/>
        <w:rPr>
          <w:rStyle w:val="normaltextrun"/>
          <w:color w:val="000000" w:themeColor="text1"/>
        </w:rPr>
      </w:pPr>
    </w:p>
    <w:p w14:paraId="29641262"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 xml:space="preserve">Regarding </w:t>
      </w:r>
      <w:r w:rsidRPr="000149AC">
        <w:rPr>
          <w:rStyle w:val="normaltextrun"/>
          <w:b/>
          <w:bCs/>
          <w:color w:val="000000" w:themeColor="text1"/>
        </w:rPr>
        <w:t>learning and tutoring services</w:t>
      </w:r>
      <w:r w:rsidRPr="000149AC">
        <w:rPr>
          <w:rStyle w:val="normaltextrun"/>
          <w:color w:val="000000" w:themeColor="text1"/>
        </w:rPr>
        <w:t xml:space="preserve">, librarians can create resource lists for specific courses, tailored to a course content, under a faculty member’s guidance. They also guide writers to use the writing center and SMART tutoring center for over 80+ subjects. For </w:t>
      </w:r>
      <w:r w:rsidRPr="000149AC">
        <w:rPr>
          <w:rStyle w:val="normaltextrun"/>
          <w:b/>
          <w:bCs/>
          <w:color w:val="000000" w:themeColor="text1"/>
        </w:rPr>
        <w:t xml:space="preserve">study environments </w:t>
      </w:r>
      <w:r w:rsidRPr="000149AC">
        <w:rPr>
          <w:rStyle w:val="normaltextrun"/>
          <w:color w:val="000000" w:themeColor="text1"/>
        </w:rPr>
        <w:t xml:space="preserve">libraries provide quiet individual study areas, group study rooms, and collaborative workplaces.  For </w:t>
      </w:r>
      <w:r w:rsidRPr="000149AC">
        <w:rPr>
          <w:rStyle w:val="normaltextrun"/>
          <w:b/>
          <w:bCs/>
          <w:color w:val="000000" w:themeColor="text1"/>
        </w:rPr>
        <w:t>technology access</w:t>
      </w:r>
      <w:r w:rsidRPr="000149AC">
        <w:rPr>
          <w:rStyle w:val="normaltextrun"/>
          <w:color w:val="000000" w:themeColor="text1"/>
        </w:rPr>
        <w:t xml:space="preserve">, libraries provide technology: computers, high-performance workstations, printing and scanning services, and they also lend laptops/computers.  </w:t>
      </w:r>
    </w:p>
    <w:p w14:paraId="7F220B1F"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Students/faculty and staff can borrow books and other materials, and also request for inter-library loan materials, and help faculty place course materials on reserve.  The library features more than 300 database subscriptions and more than 200,000 e-resources, a rare book collection, museum and archives, and a </w:t>
      </w:r>
      <w:proofErr w:type="spellStart"/>
      <w:r w:rsidRPr="000149AC">
        <w:rPr>
          <w:color w:val="000000" w:themeColor="text1"/>
        </w:rPr>
        <w:fldChar w:fldCharType="begin"/>
      </w:r>
      <w:r w:rsidRPr="000149AC">
        <w:rPr>
          <w:color w:val="000000" w:themeColor="text1"/>
        </w:rPr>
        <w:instrText>HYPERLINK "https://digitalcommons.kennesaw.edu/about.html"</w:instrText>
      </w:r>
      <w:r w:rsidRPr="000149AC">
        <w:rPr>
          <w:color w:val="000000" w:themeColor="text1"/>
        </w:rPr>
      </w:r>
      <w:r w:rsidRPr="000149AC">
        <w:rPr>
          <w:color w:val="000000" w:themeColor="text1"/>
        </w:rPr>
        <w:fldChar w:fldCharType="separate"/>
      </w:r>
      <w:r w:rsidRPr="000149AC">
        <w:rPr>
          <w:rStyle w:val="Hyperlink"/>
          <w:color w:val="000000" w:themeColor="text1"/>
        </w:rPr>
        <w:t>DigitalCommons</w:t>
      </w:r>
      <w:proofErr w:type="spellEnd"/>
      <w:r w:rsidRPr="000149AC">
        <w:rPr>
          <w:color w:val="000000" w:themeColor="text1"/>
        </w:rPr>
        <w:fldChar w:fldCharType="end"/>
      </w:r>
      <w:r w:rsidRPr="000149AC">
        <w:rPr>
          <w:rStyle w:val="normaltextrun"/>
          <w:color w:val="000000" w:themeColor="text1"/>
        </w:rPr>
        <w:t>. Also, since 1968, the KSU Library has served as a selective </w:t>
      </w:r>
      <w:hyperlink r:id="rId273">
        <w:r w:rsidRPr="000149AC">
          <w:rPr>
            <w:rStyle w:val="normaltextrun"/>
            <w:color w:val="000000" w:themeColor="text1"/>
            <w:u w:val="single"/>
          </w:rPr>
          <w:t>Federal Depository</w:t>
        </w:r>
      </w:hyperlink>
      <w:r w:rsidRPr="000149AC">
        <w:rPr>
          <w:rStyle w:val="normaltextrun"/>
          <w:color w:val="000000" w:themeColor="text1"/>
        </w:rPr>
        <w:t xml:space="preserve">.   </w:t>
      </w:r>
    </w:p>
    <w:p w14:paraId="5811AD14" w14:textId="77777777" w:rsidR="00B6038B" w:rsidRPr="000149AC" w:rsidRDefault="00B6038B" w:rsidP="00B6038B">
      <w:pPr>
        <w:pStyle w:val="paragraph"/>
        <w:textAlignment w:val="baseline"/>
        <w:rPr>
          <w:color w:val="000000" w:themeColor="text1"/>
          <w:shd w:val="clear" w:color="auto" w:fill="FFFFFF"/>
        </w:rPr>
      </w:pPr>
      <w:r w:rsidRPr="000149AC">
        <w:rPr>
          <w:color w:val="000000" w:themeColor="text1"/>
          <w:shd w:val="clear" w:color="auto" w:fill="FFFFFF"/>
        </w:rPr>
        <w:t>The Department of Social Work and Human Services maintains an internal library within the faculty suite that provides students with access to course materials and supplemental books and resources aligned with their coursework. This space helps ensure that all students can obtain essential materials—especially at the beginning of the semester when access to required texts may be limited—supporting their ability to stay engaged and succeed in their studies.</w:t>
      </w:r>
    </w:p>
    <w:p w14:paraId="3929CC08"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p>
    <w:p w14:paraId="13851ABD"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Technology</w:t>
      </w:r>
      <w:r w:rsidRPr="000149AC">
        <w:rPr>
          <w:rStyle w:val="normaltextrun"/>
          <w:color w:val="000000" w:themeColor="text1"/>
        </w:rPr>
        <w:t> </w:t>
      </w:r>
    </w:p>
    <w:p w14:paraId="745F713D"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rStyle w:val="normaltextrun"/>
          <w:color w:val="000000" w:themeColor="text1"/>
        </w:rPr>
        <w:t>Technology and Cybersecurity are managed by </w:t>
      </w:r>
      <w:hyperlink r:id="rId274" w:history="1">
        <w:r w:rsidRPr="000149AC">
          <w:rPr>
            <w:rStyle w:val="normaltextrun"/>
            <w:color w:val="000000" w:themeColor="text1"/>
            <w:u w:val="single"/>
            <w:shd w:val="clear" w:color="auto" w:fill="FFFF00"/>
          </w:rPr>
          <w:t>University Information Technology Services</w:t>
        </w:r>
      </w:hyperlink>
      <w:r w:rsidRPr="000149AC">
        <w:rPr>
          <w:rStyle w:val="normaltextrun"/>
          <w:color w:val="000000" w:themeColor="text1"/>
        </w:rPr>
        <w:t xml:space="preserve"> (UITS).   </w:t>
      </w:r>
      <w:r w:rsidRPr="000149AC">
        <w:rPr>
          <w:color w:val="000000" w:themeColor="text1"/>
        </w:rPr>
        <w:t>UITS at Kennesaw State University provides a comprehensive range of technology services and support to both students and faculty to ensure successful teaching, learning, and research. UITS manages essential systems such as NetID accounts, KSU email, D2L Brightspace, Microsoft 365 tools, and campus Wi</w:t>
      </w:r>
      <w:r w:rsidRPr="000149AC">
        <w:rPr>
          <w:color w:val="000000" w:themeColor="text1"/>
        </w:rPr>
        <w:noBreakHyphen/>
        <w:t xml:space="preserve">Fi, enabling reliable access to academic and administrative resources. The IT Service Desk offers support through multiple channels, assisting with technical issues, password management, device connectivity, and software troubleshooting, while the IT Service Portal allows users to submit requests, track issues, and access self-help resources. UITS also provides access to, and manages, computer labs, printing services, and technology lending, along with a variety of software and research tools to support coursework and scholarly activities.  All purchases made at KSU (desktops, laptops, iPads etc.) are processed through UITS, as are any subscription to online learning </w:t>
      </w:r>
      <w:proofErr w:type="spellStart"/>
      <w:r w:rsidRPr="000149AC">
        <w:rPr>
          <w:color w:val="000000" w:themeColor="text1"/>
        </w:rPr>
        <w:t>portants</w:t>
      </w:r>
      <w:proofErr w:type="spellEnd"/>
      <w:r w:rsidRPr="000149AC">
        <w:rPr>
          <w:color w:val="000000" w:themeColor="text1"/>
        </w:rPr>
        <w:t>/</w:t>
      </w:r>
      <w:proofErr w:type="spellStart"/>
      <w:r w:rsidRPr="000149AC">
        <w:rPr>
          <w:color w:val="000000" w:themeColor="text1"/>
        </w:rPr>
        <w:t>softwares</w:t>
      </w:r>
      <w:proofErr w:type="spellEnd"/>
      <w:r w:rsidRPr="000149AC">
        <w:rPr>
          <w:color w:val="000000" w:themeColor="text1"/>
        </w:rPr>
        <w:t>. In addition, UITS offers training, workshops, and consulting to help users effectively use technology, and it ensures strong cybersecurity protections through monitoring, phishing awareness, and secure data practices. Overall, UITS plays a critical role in supporting a secure, accessible, and technology-rich environment for the university community.</w:t>
      </w:r>
    </w:p>
    <w:p w14:paraId="0C88344A"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color w:val="000000" w:themeColor="text1"/>
        </w:rPr>
        <w:t>Additionally, students and faculty have access to several software not only on their workstations, but on home computers as well (</w:t>
      </w:r>
      <w:r w:rsidRPr="000149AC">
        <w:rPr>
          <w:rStyle w:val="normaltextrun"/>
          <w:color w:val="000000" w:themeColor="text1"/>
        </w:rPr>
        <w:t xml:space="preserve">Microsoft Suite --Word, Excel, PowerPoint, TEAMS, </w:t>
      </w:r>
      <w:proofErr w:type="spellStart"/>
      <w:r w:rsidRPr="000149AC">
        <w:rPr>
          <w:rStyle w:val="normaltextrun"/>
          <w:color w:val="000000" w:themeColor="text1"/>
        </w:rPr>
        <w:t>Outlook,Co</w:t>
      </w:r>
      <w:proofErr w:type="spellEnd"/>
      <w:r w:rsidRPr="000149AC">
        <w:rPr>
          <w:rStyle w:val="normaltextrun"/>
          <w:color w:val="000000" w:themeColor="text1"/>
        </w:rPr>
        <w:t>-Pilot, OneDrive, Sway and SharePoint; Adobe Creative Cloud, ATLAS, </w:t>
      </w:r>
      <w:proofErr w:type="spellStart"/>
      <w:r w:rsidRPr="000149AC">
        <w:rPr>
          <w:rStyle w:val="normaltextrun"/>
          <w:color w:val="000000" w:themeColor="text1"/>
        </w:rPr>
        <w:t>GradeKeeper</w:t>
      </w:r>
      <w:proofErr w:type="spellEnd"/>
      <w:r w:rsidRPr="000149AC">
        <w:rPr>
          <w:rStyle w:val="normaltextrun"/>
          <w:color w:val="000000" w:themeColor="text1"/>
        </w:rPr>
        <w:t>, </w:t>
      </w:r>
      <w:proofErr w:type="spellStart"/>
      <w:r w:rsidRPr="000149AC">
        <w:rPr>
          <w:rStyle w:val="normaltextrun"/>
          <w:color w:val="000000" w:themeColor="text1"/>
        </w:rPr>
        <w:t>iClicker</w:t>
      </w:r>
      <w:proofErr w:type="spellEnd"/>
      <w:r w:rsidRPr="000149AC">
        <w:rPr>
          <w:rStyle w:val="normaltextrun"/>
          <w:color w:val="000000" w:themeColor="text1"/>
        </w:rPr>
        <w:t>, NVivo, </w:t>
      </w:r>
      <w:proofErr w:type="spellStart"/>
      <w:r w:rsidRPr="000149AC">
        <w:rPr>
          <w:rStyle w:val="normaltextrun"/>
          <w:color w:val="000000" w:themeColor="text1"/>
        </w:rPr>
        <w:t>Respondus</w:t>
      </w:r>
      <w:proofErr w:type="spellEnd"/>
      <w:r w:rsidRPr="000149AC">
        <w:rPr>
          <w:rStyle w:val="normaltextrun"/>
          <w:color w:val="000000" w:themeColor="text1"/>
        </w:rPr>
        <w:t>, SPSS, STATA, and </w:t>
      </w:r>
      <w:proofErr w:type="spellStart"/>
      <w:r w:rsidRPr="000149AC">
        <w:rPr>
          <w:rStyle w:val="normaltextrun"/>
          <w:color w:val="000000" w:themeColor="text1"/>
        </w:rPr>
        <w:t>SoftChalk</w:t>
      </w:r>
      <w:proofErr w:type="spellEnd"/>
      <w:r w:rsidRPr="000149AC">
        <w:rPr>
          <w:rStyle w:val="normaltextrun"/>
          <w:color w:val="000000" w:themeColor="text1"/>
        </w:rPr>
        <w:t>).  </w:t>
      </w:r>
    </w:p>
    <w:p w14:paraId="604AA969" w14:textId="77777777" w:rsidR="00B6038B" w:rsidRPr="000149AC" w:rsidRDefault="00B6038B" w:rsidP="00B6038B">
      <w:pPr>
        <w:pStyle w:val="paragraph"/>
        <w:spacing w:before="0" w:beforeAutospacing="0" w:after="0" w:afterAutospacing="0"/>
        <w:ind w:left="105"/>
        <w:textAlignment w:val="baseline"/>
        <w:rPr>
          <w:color w:val="000000" w:themeColor="text1"/>
        </w:rPr>
      </w:pPr>
    </w:p>
    <w:p w14:paraId="2B5219A1"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color w:val="000000" w:themeColor="text1"/>
        </w:rPr>
        <w:t xml:space="preserve">A service ticket (service@kennesaw.edu) or a call to a central number (470-578-6999) are the two best ways to place support requests to UITS.  They also provide compliance related trainings available </w:t>
      </w:r>
      <w:r w:rsidRPr="000149AC">
        <w:rPr>
          <w:rStyle w:val="normaltextrun"/>
          <w:color w:val="000000" w:themeColor="text1"/>
        </w:rPr>
        <w:t>either in-person or online via </w:t>
      </w:r>
      <w:proofErr w:type="spellStart"/>
      <w:r w:rsidRPr="000149AC">
        <w:rPr>
          <w:color w:val="000000" w:themeColor="text1"/>
        </w:rPr>
        <w:fldChar w:fldCharType="begin"/>
      </w:r>
      <w:r w:rsidRPr="000149AC">
        <w:rPr>
          <w:color w:val="000000" w:themeColor="text1"/>
        </w:rPr>
        <w:instrText>HYPERLINK "https://ksu.percipio.com/"</w:instrText>
      </w:r>
      <w:r w:rsidRPr="000149AC">
        <w:rPr>
          <w:color w:val="000000" w:themeColor="text1"/>
        </w:rPr>
      </w:r>
      <w:r w:rsidRPr="000149AC">
        <w:rPr>
          <w:color w:val="000000" w:themeColor="text1"/>
        </w:rPr>
        <w:fldChar w:fldCharType="separate"/>
      </w:r>
      <w:r w:rsidRPr="000149AC">
        <w:rPr>
          <w:rStyle w:val="Hyperlink"/>
          <w:color w:val="000000" w:themeColor="text1"/>
        </w:rPr>
        <w:t>Pepcipio</w:t>
      </w:r>
      <w:proofErr w:type="spellEnd"/>
      <w:r w:rsidRPr="000149AC">
        <w:rPr>
          <w:rStyle w:val="Hyperlink"/>
          <w:color w:val="000000" w:themeColor="text1"/>
        </w:rPr>
        <w:t xml:space="preserve"> (original </w:t>
      </w:r>
      <w:proofErr w:type="spellStart"/>
      <w:r w:rsidRPr="000149AC">
        <w:rPr>
          <w:rStyle w:val="Hyperlink"/>
          <w:color w:val="000000" w:themeColor="text1"/>
        </w:rPr>
        <w:t>OwlTrain</w:t>
      </w:r>
      <w:proofErr w:type="spellEnd"/>
      <w:r w:rsidRPr="000149AC">
        <w:rPr>
          <w:rStyle w:val="Hyperlink"/>
          <w:color w:val="000000" w:themeColor="text1"/>
        </w:rPr>
        <w:t>)</w:t>
      </w:r>
      <w:r w:rsidRPr="000149AC">
        <w:rPr>
          <w:color w:val="000000" w:themeColor="text1"/>
        </w:rPr>
        <w:fldChar w:fldCharType="end"/>
      </w:r>
      <w:r w:rsidRPr="000149AC">
        <w:rPr>
          <w:rStyle w:val="normaltextrun"/>
          <w:color w:val="000000" w:themeColor="text1"/>
        </w:rPr>
        <w:t>.  </w:t>
      </w:r>
    </w:p>
    <w:p w14:paraId="07AE125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3C01D604"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 xml:space="preserve">For over five years, the department has invested in </w:t>
      </w:r>
      <w:hyperlink r:id="rId275" w:history="1">
        <w:r w:rsidRPr="000149AC">
          <w:rPr>
            <w:rStyle w:val="normaltextrun"/>
            <w:color w:val="000000" w:themeColor="text1"/>
            <w:u w:val="single"/>
            <w:shd w:val="clear" w:color="auto" w:fill="FFFF00"/>
          </w:rPr>
          <w:t>TEVERA</w:t>
        </w:r>
      </w:hyperlink>
      <w:r w:rsidRPr="000149AC">
        <w:rPr>
          <w:color w:val="000000" w:themeColor="text1"/>
        </w:rPr>
        <w:t>/LUMIVERO (new name)</w:t>
      </w:r>
      <w:r w:rsidRPr="000149AC">
        <w:rPr>
          <w:rStyle w:val="normaltextrun"/>
          <w:color w:val="000000" w:themeColor="text1"/>
        </w:rPr>
        <w:t> </w:t>
      </w:r>
      <w:r w:rsidRPr="000149AC">
        <w:rPr>
          <w:color w:val="000000" w:themeColor="text1"/>
        </w:rPr>
        <w:t xml:space="preserve">to enhance and streamline the internship experience. This platform integrates with the D2L learning management system and provides students with a centralized system to manage their internship placements, log activities and hours, and document their progress, and complete specific assignments for internship seminar. TEVERA/LUMIVERO also facilitates communication and verification between instructors and site supervisors to ensure accountability and oversight of student learning. In addition, students retain access to their professional portfolios after graduation, allowing them to document and showcase their work throughout their careers.  Effective Fall 2026, the department, and several programs within the college have transitioned to </w:t>
      </w:r>
      <w:hyperlink r:id="rId276" w:history="1">
        <w:r w:rsidRPr="000149AC">
          <w:rPr>
            <w:rStyle w:val="Hyperlink"/>
            <w:color w:val="000000" w:themeColor="text1"/>
          </w:rPr>
          <w:t>CORE ELMS</w:t>
        </w:r>
      </w:hyperlink>
      <w:r w:rsidRPr="000149AC">
        <w:rPr>
          <w:color w:val="000000" w:themeColor="text1"/>
        </w:rPr>
        <w:t xml:space="preserve">, with very similar features as TEVERA/LUMIVERO, but a lot more affordable to students.  </w:t>
      </w:r>
    </w:p>
    <w:p w14:paraId="2D7C2574" w14:textId="77777777" w:rsidR="00B6038B" w:rsidRPr="000149AC" w:rsidRDefault="00B6038B" w:rsidP="00B6038B">
      <w:pPr>
        <w:pStyle w:val="paragraph"/>
        <w:spacing w:before="0" w:beforeAutospacing="0" w:after="0" w:afterAutospacing="0"/>
        <w:textAlignment w:val="baseline"/>
        <w:rPr>
          <w:color w:val="000000" w:themeColor="text1"/>
        </w:rPr>
      </w:pPr>
    </w:p>
    <w:p w14:paraId="0EB5B05B"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color w:val="000000" w:themeColor="text1"/>
        </w:rPr>
        <w:t>Finally, the department has invested in a simulation game to enhance cultural fluency and empathy, called</w:t>
      </w:r>
      <w:hyperlink r:id="rId277" w:history="1">
        <w:r w:rsidRPr="000149AC">
          <w:rPr>
            <w:rStyle w:val="Hyperlink"/>
            <w:color w:val="000000" w:themeColor="text1"/>
          </w:rPr>
          <w:t xml:space="preserve"> </w:t>
        </w:r>
        <w:proofErr w:type="spellStart"/>
        <w:r w:rsidRPr="000149AC">
          <w:rPr>
            <w:rStyle w:val="Hyperlink"/>
            <w:color w:val="000000" w:themeColor="text1"/>
          </w:rPr>
          <w:t>RealLives</w:t>
        </w:r>
        <w:proofErr w:type="spellEnd"/>
      </w:hyperlink>
      <w:r w:rsidRPr="000149AC">
        <w:rPr>
          <w:color w:val="000000" w:themeColor="text1"/>
        </w:rPr>
        <w:t>.  This tool required a UITS approval and annual subscription is paid on behalf of all students in the department; some faculty are using this teaching tool in their courses (e.g., HS 4900).</w:t>
      </w:r>
    </w:p>
    <w:p w14:paraId="6B3B4509"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5BD44A07" w14:textId="77777777" w:rsidR="00B6038B" w:rsidRPr="000149AC" w:rsidRDefault="00B6038B" w:rsidP="00B6038B">
      <w:pPr>
        <w:pStyle w:val="paragraph"/>
        <w:spacing w:before="0" w:beforeAutospacing="0" w:after="0" w:afterAutospacing="0"/>
        <w:ind w:left="105"/>
        <w:textAlignment w:val="baseline"/>
        <w:rPr>
          <w:color w:val="000000" w:themeColor="text1"/>
        </w:rPr>
      </w:pPr>
      <w:r w:rsidRPr="000149AC">
        <w:rPr>
          <w:rStyle w:val="normaltextrun"/>
          <w:color w:val="000000" w:themeColor="text1"/>
        </w:rPr>
        <w:t>A list of these supports is found in Appendix V – Standard 5 Policies &amp; Procedures for Admitting, Retaining, and Dismissing - #1 Student Service Supports.</w:t>
      </w:r>
    </w:p>
    <w:p w14:paraId="7A28CDA0" w14:textId="77777777" w:rsidR="00B6038B" w:rsidRPr="000149AC" w:rsidRDefault="00B6038B" w:rsidP="00B6038B">
      <w:pPr>
        <w:pStyle w:val="paragraph"/>
        <w:spacing w:before="0" w:beforeAutospacing="0" w:after="0" w:afterAutospacing="0"/>
        <w:textAlignment w:val="baseline"/>
        <w:rPr>
          <w:color w:val="000000" w:themeColor="text1"/>
        </w:rPr>
      </w:pPr>
    </w:p>
    <w:p w14:paraId="0A656039" w14:textId="77777777" w:rsidR="00B6038B" w:rsidRPr="000149AC" w:rsidRDefault="00B6038B" w:rsidP="00B6038B">
      <w:pPr>
        <w:pStyle w:val="paragraph"/>
        <w:spacing w:before="0" w:beforeAutospacing="0" w:after="0" w:afterAutospacing="0"/>
        <w:textAlignment w:val="baseline"/>
        <w:rPr>
          <w:color w:val="000000" w:themeColor="text1"/>
        </w:rPr>
      </w:pPr>
    </w:p>
    <w:p w14:paraId="6E29302A"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Appendix #VIII - Standard 9 Program Support - #2 Technology Chart provides a list of available technologies by category.    </w:t>
      </w:r>
    </w:p>
    <w:p w14:paraId="3D29A3B5" w14:textId="77777777" w:rsidR="00B6038B" w:rsidRPr="000149AC" w:rsidRDefault="00B6038B" w:rsidP="00B6038B">
      <w:pPr>
        <w:pStyle w:val="paragraph"/>
        <w:spacing w:before="0" w:beforeAutospacing="0" w:after="0" w:afterAutospacing="0"/>
        <w:textAlignment w:val="baseline"/>
        <w:rPr>
          <w:color w:val="000000" w:themeColor="text1"/>
        </w:rPr>
      </w:pPr>
    </w:p>
    <w:p w14:paraId="017A388A" w14:textId="77777777" w:rsidR="00B6038B" w:rsidRPr="000149AC" w:rsidRDefault="00B6038B" w:rsidP="00B6038B">
      <w:pPr>
        <w:pStyle w:val="paragraph"/>
        <w:spacing w:before="0" w:beforeAutospacing="0" w:after="0" w:afterAutospacing="0"/>
        <w:textAlignment w:val="baseline"/>
        <w:rPr>
          <w:color w:val="000000" w:themeColor="text1"/>
        </w:rPr>
      </w:pPr>
    </w:p>
    <w:p w14:paraId="48D7BB2F"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color w:val="000000" w:themeColor="text1"/>
        </w:rPr>
        <w:t xml:space="preserve"> 9e. </w:t>
      </w:r>
      <w:r w:rsidRPr="000149AC">
        <w:rPr>
          <w:rStyle w:val="normaltextrun"/>
          <w:color w:val="000000" w:themeColor="text1"/>
          <w:shd w:val="clear" w:color="auto" w:fill="FFFFFF"/>
        </w:rPr>
        <w:t xml:space="preserve">Describe office, classroom, meeting, and informal gathering spaces and how they meet the needs of students, faculty, and administration. </w:t>
      </w:r>
    </w:p>
    <w:p w14:paraId="1734C4A2"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5E682F86"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5DF41C1E" w14:textId="77777777" w:rsidR="00B6038B" w:rsidRPr="000149AC" w:rsidRDefault="00B6038B" w:rsidP="00B6038B">
      <w:pPr>
        <w:pStyle w:val="paragraph"/>
        <w:spacing w:before="0" w:beforeAutospacing="0" w:after="0" w:afterAutospacing="0"/>
        <w:ind w:left="105"/>
        <w:textAlignment w:val="baseline"/>
        <w:rPr>
          <w:rStyle w:val="eop"/>
          <w:color w:val="000000" w:themeColor="text1"/>
        </w:rPr>
      </w:pPr>
      <w:r w:rsidRPr="000149AC">
        <w:rPr>
          <w:rStyle w:val="normaltextrun"/>
          <w:color w:val="000000" w:themeColor="text1"/>
        </w:rPr>
        <w:t>The Department of SWHS is in Prillaman Hall on the </w:t>
      </w:r>
      <w:hyperlink r:id="rId278">
        <w:r w:rsidRPr="000149AC">
          <w:rPr>
            <w:rStyle w:val="normaltextrun"/>
            <w:color w:val="000000" w:themeColor="text1"/>
            <w:u w:val="single"/>
          </w:rPr>
          <w:t>Kennesaw campus</w:t>
        </w:r>
      </w:hyperlink>
      <w:r w:rsidRPr="000149AC">
        <w:rPr>
          <w:rStyle w:val="normaltextrun"/>
          <w:color w:val="000000" w:themeColor="text1"/>
          <w:shd w:val="clear" w:color="auto" w:fill="FFFF00"/>
        </w:rPr>
        <w:t xml:space="preserve">. </w:t>
      </w:r>
      <w:r w:rsidRPr="000149AC">
        <w:rPr>
          <w:rStyle w:val="normaltextrun"/>
          <w:color w:val="000000" w:themeColor="text1"/>
        </w:rPr>
        <w:t> </w:t>
      </w:r>
      <w:hyperlink r:id="rId279" w:history="1">
        <w:r w:rsidRPr="000149AC">
          <w:rPr>
            <w:rStyle w:val="Hyperlink"/>
            <w:color w:val="000000" w:themeColor="text1"/>
          </w:rPr>
          <w:t>Prillaman Hall</w:t>
        </w:r>
      </w:hyperlink>
      <w:r w:rsidRPr="000149AC">
        <w:rPr>
          <w:rStyle w:val="normaltextrun"/>
          <w:color w:val="000000" w:themeColor="text1"/>
        </w:rPr>
        <w:t xml:space="preserve">, home to the Wellstar College of Health and Human Services, is a LEED-certified four-story 200,000 square feet building featuring: </w:t>
      </w:r>
    </w:p>
    <w:p w14:paraId="78E78F13"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health, science, and interdisciplinary laboratories,</w:t>
      </w:r>
    </w:p>
    <w:p w14:paraId="6668C67C"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13,000 square feet of nursing-lab space,</w:t>
      </w:r>
    </w:p>
    <w:p w14:paraId="5C93632E"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the nursing school’s first pediatric lab,</w:t>
      </w:r>
    </w:p>
    <w:p w14:paraId="1D50B747"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two 120-seat classrooms,</w:t>
      </w:r>
    </w:p>
    <w:p w14:paraId="3C93D0EC"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four 90-seat tiered classrooms,</w:t>
      </w:r>
    </w:p>
    <w:p w14:paraId="0DC2B512"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three 60-seat classrooms,</w:t>
      </w:r>
    </w:p>
    <w:p w14:paraId="01A92406"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seminar rooms,</w:t>
      </w:r>
    </w:p>
    <w:p w14:paraId="50D79B4C"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four computer labs,</w:t>
      </w:r>
    </w:p>
    <w:p w14:paraId="7A6D9763"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a lactation room,</w:t>
      </w:r>
    </w:p>
    <w:p w14:paraId="5955A208"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graduate student break area,</w:t>
      </w:r>
    </w:p>
    <w:p w14:paraId="4535EA7E"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study space in the alcove areas,</w:t>
      </w:r>
    </w:p>
    <w:p w14:paraId="4071B898" w14:textId="77777777" w:rsidR="00B6038B" w:rsidRPr="000149AC" w:rsidRDefault="00B6038B">
      <w:pPr>
        <w:pStyle w:val="paragraph"/>
        <w:numPr>
          <w:ilvl w:val="0"/>
          <w:numId w:val="73"/>
        </w:numPr>
        <w:spacing w:before="0" w:beforeAutospacing="0" w:after="0" w:afterAutospacing="0"/>
        <w:textAlignment w:val="baseline"/>
        <w:rPr>
          <w:rStyle w:val="normaltextrun"/>
          <w:color w:val="000000" w:themeColor="text1"/>
        </w:rPr>
      </w:pPr>
      <w:r w:rsidRPr="000149AC">
        <w:rPr>
          <w:rStyle w:val="normaltextrun"/>
          <w:color w:val="000000" w:themeColor="text1"/>
        </w:rPr>
        <w:t>study and group rooms,</w:t>
      </w:r>
    </w:p>
    <w:p w14:paraId="65C36A5F"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Indoor Plaza for special events that can accommodate about 60 people,</w:t>
      </w:r>
    </w:p>
    <w:p w14:paraId="14D49F79" w14:textId="77777777" w:rsidR="00B6038B" w:rsidRPr="000149AC" w:rsidRDefault="00B6038B">
      <w:pPr>
        <w:pStyle w:val="paragraph"/>
        <w:numPr>
          <w:ilvl w:val="0"/>
          <w:numId w:val="73"/>
        </w:numPr>
        <w:spacing w:before="0" w:beforeAutospacing="0" w:after="0" w:afterAutospacing="0"/>
        <w:textAlignment w:val="baseline"/>
        <w:rPr>
          <w:rStyle w:val="normaltextrun"/>
          <w:color w:val="000000" w:themeColor="text1"/>
        </w:rPr>
      </w:pPr>
      <w:r w:rsidRPr="000149AC">
        <w:rPr>
          <w:rStyle w:val="normaltextrun"/>
          <w:color w:val="000000" w:themeColor="text1"/>
        </w:rPr>
        <w:t>Wellstar Academic Advising Center,</w:t>
      </w:r>
    </w:p>
    <w:p w14:paraId="3BF69A15"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Atrium used for tabling and display of information,</w:t>
      </w:r>
    </w:p>
    <w:p w14:paraId="7E81E926"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student vending and eating space, </w:t>
      </w:r>
    </w:p>
    <w:p w14:paraId="58DA489F" w14:textId="77777777" w:rsidR="00B6038B" w:rsidRPr="000149AC" w:rsidRDefault="00B6038B">
      <w:pPr>
        <w:pStyle w:val="paragraph"/>
        <w:numPr>
          <w:ilvl w:val="0"/>
          <w:numId w:val="73"/>
        </w:numPr>
        <w:spacing w:before="0" w:beforeAutospacing="0" w:after="0" w:afterAutospacing="0"/>
        <w:textAlignment w:val="baseline"/>
        <w:rPr>
          <w:rStyle w:val="normaltextrun"/>
          <w:color w:val="000000" w:themeColor="text1"/>
        </w:rPr>
      </w:pPr>
      <w:r w:rsidRPr="000149AC">
        <w:rPr>
          <w:rStyle w:val="normaltextrun"/>
          <w:color w:val="000000" w:themeColor="text1"/>
        </w:rPr>
        <w:t>a 230-seat auditorium,</w:t>
      </w:r>
    </w:p>
    <w:p w14:paraId="4920D24E" w14:textId="77777777" w:rsidR="00B6038B" w:rsidRPr="000149AC" w:rsidRDefault="00B6038B">
      <w:pPr>
        <w:pStyle w:val="paragraph"/>
        <w:numPr>
          <w:ilvl w:val="0"/>
          <w:numId w:val="73"/>
        </w:numPr>
        <w:spacing w:before="0" w:beforeAutospacing="0" w:after="0" w:afterAutospacing="0"/>
        <w:textAlignment w:val="baseline"/>
        <w:rPr>
          <w:rStyle w:val="eop"/>
          <w:color w:val="000000" w:themeColor="text1"/>
        </w:rPr>
      </w:pPr>
      <w:r w:rsidRPr="000149AC">
        <w:rPr>
          <w:rStyle w:val="normaltextrun"/>
          <w:color w:val="000000" w:themeColor="text1"/>
        </w:rPr>
        <w:t>one-way glass interview room (36 people) to allow simulation, observation, and recording of students’ role play. </w:t>
      </w:r>
    </w:p>
    <w:p w14:paraId="0B30CC50" w14:textId="77777777" w:rsidR="00B6038B" w:rsidRPr="000149AC" w:rsidRDefault="00B6038B">
      <w:pPr>
        <w:pStyle w:val="paragraph"/>
        <w:numPr>
          <w:ilvl w:val="0"/>
          <w:numId w:val="73"/>
        </w:numPr>
        <w:spacing w:before="0" w:beforeAutospacing="0" w:after="0" w:afterAutospacing="0"/>
        <w:textAlignment w:val="baseline"/>
        <w:rPr>
          <w:rStyle w:val="normaltextrun"/>
          <w:color w:val="000000" w:themeColor="text1"/>
        </w:rPr>
      </w:pPr>
      <w:r w:rsidRPr="000149AC">
        <w:rPr>
          <w:rStyle w:val="normaltextrun"/>
          <w:color w:val="000000" w:themeColor="text1"/>
          <w:shd w:val="clear" w:color="auto" w:fill="FFFFFF"/>
        </w:rPr>
        <w:t> Classrooms are handicapped accessible, and several classrooms are structured to allow small group discussions, while others are structured in lecture or auditorium format.</w:t>
      </w:r>
    </w:p>
    <w:p w14:paraId="6A1AC199"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p>
    <w:p w14:paraId="1F81EEB0"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shd w:val="clear" w:color="auto" w:fill="FFFFFF"/>
        </w:rPr>
        <w:t xml:space="preserve">In addition to these rooms within Prillaman Hall, </w:t>
      </w:r>
      <w:r w:rsidRPr="000149AC">
        <w:rPr>
          <w:rStyle w:val="normaltextrun"/>
          <w:color w:val="000000" w:themeColor="text1"/>
        </w:rPr>
        <w:t>the university library also has group/study rooms that students can reserve for group or individual study.  Open space is available in the Student Center for student meetings. Additionally, student groups can reserve space across campus for student-related formal meetings.  </w:t>
      </w:r>
    </w:p>
    <w:p w14:paraId="56AEA330"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04B74CB2"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SWHS administrative and faculty offices are located on the 3</w:t>
      </w:r>
      <w:r w:rsidRPr="000149AC">
        <w:rPr>
          <w:rStyle w:val="normaltextrun"/>
          <w:color w:val="000000" w:themeColor="text1"/>
          <w:vertAlign w:val="superscript"/>
        </w:rPr>
        <w:t>rd</w:t>
      </w:r>
      <w:r w:rsidRPr="000149AC">
        <w:rPr>
          <w:rStyle w:val="normaltextrun"/>
          <w:color w:val="000000" w:themeColor="text1"/>
        </w:rPr>
        <w:t xml:space="preserve"> floor of the building. The Administrative Suite (Suite 3200) houses five offices, a reception area, a conference room (fully equipped), workroom, &amp; the Graduate Research Assistant (GRA/PT faculty) room with lockers and computer stations. The second suite for all teaching faculty members (Suite 3300) has 20 offices including space used for the SWHS internal library, a kitchen, storage room, and </w:t>
      </w:r>
      <w:r w:rsidRPr="000149AC">
        <w:rPr>
          <w:rStyle w:val="normaltextrun"/>
          <w:color w:val="000000" w:themeColor="text1"/>
        </w:rPr>
        <w:lastRenderedPageBreak/>
        <w:t>reception area; in addition to SWHS faculty, some nursing faculty share this space as well, allowing for more interdisciplinary conversations.  Additionally, there is a small, fully equipped conference room in the faculty suite. </w:t>
      </w:r>
    </w:p>
    <w:p w14:paraId="0705FD7E"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0BDA806D"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Each office is equipped with a desk, chair, bookshelves, cabinet space, sitting chairs, and laptop/desktop computer and printer set-up. Staff and faculty have access to iPads, VARIDESK equipment, and other technology needed to facilitate teaching and research.   </w:t>
      </w:r>
    </w:p>
    <w:p w14:paraId="587D8B2C"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6350EBF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xml:space="preserve">Given the university’s growth and expansion, some Human Services classes are held in two nearby buildings: the new 143,000-square foot-facility, the </w:t>
      </w:r>
      <w:hyperlink r:id="rId280" w:history="1">
        <w:r w:rsidRPr="000149AC">
          <w:rPr>
            <w:rStyle w:val="Hyperlink"/>
            <w:color w:val="000000" w:themeColor="text1"/>
          </w:rPr>
          <w:t>Academic Learning Center (ALC), </w:t>
        </w:r>
      </w:hyperlink>
      <w:r w:rsidRPr="000149AC">
        <w:rPr>
          <w:rStyle w:val="normaltextrun"/>
          <w:color w:val="000000" w:themeColor="text1"/>
        </w:rPr>
        <w:t xml:space="preserve"> built in 2022, located across the street from Prillaman Hall; and the </w:t>
      </w:r>
      <w:hyperlink r:id="rId281" w:anchor="ctdl-UMAP_20210716172020557,ULAY_20220215212938695" w:history="1">
        <w:r w:rsidRPr="000149AC">
          <w:rPr>
            <w:rStyle w:val="Hyperlink"/>
            <w:color w:val="000000" w:themeColor="text1"/>
          </w:rPr>
          <w:t>Social Sciences building</w:t>
        </w:r>
      </w:hyperlink>
      <w:r w:rsidRPr="000149AC">
        <w:rPr>
          <w:rStyle w:val="normaltextrun"/>
          <w:color w:val="000000" w:themeColor="text1"/>
        </w:rPr>
        <w:t>—home to the Norma J. Radow College of Humanities and Social Sciences. The ALC building features: </w:t>
      </w:r>
    </w:p>
    <w:p w14:paraId="3278C8B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5EB986A6" w14:textId="77777777" w:rsidR="00B6038B" w:rsidRPr="000149AC" w:rsidRDefault="00B6038B">
      <w:pPr>
        <w:pStyle w:val="paragraph"/>
        <w:numPr>
          <w:ilvl w:val="0"/>
          <w:numId w:val="74"/>
        </w:numPr>
        <w:spacing w:before="0" w:beforeAutospacing="0" w:after="0" w:afterAutospacing="0"/>
        <w:textAlignment w:val="baseline"/>
        <w:rPr>
          <w:rStyle w:val="eop"/>
          <w:color w:val="000000" w:themeColor="text1"/>
        </w:rPr>
      </w:pPr>
      <w:r w:rsidRPr="000149AC">
        <w:rPr>
          <w:rStyle w:val="normaltextrun"/>
          <w:color w:val="000000" w:themeColor="text1"/>
        </w:rPr>
        <w:t>20 classrooms,</w:t>
      </w:r>
    </w:p>
    <w:p w14:paraId="0E6F6A8B" w14:textId="77777777" w:rsidR="00B6038B" w:rsidRPr="000149AC" w:rsidRDefault="00B6038B">
      <w:pPr>
        <w:pStyle w:val="paragraph"/>
        <w:numPr>
          <w:ilvl w:val="0"/>
          <w:numId w:val="74"/>
        </w:numPr>
        <w:spacing w:before="0" w:beforeAutospacing="0" w:after="0" w:afterAutospacing="0"/>
        <w:textAlignment w:val="baseline"/>
        <w:rPr>
          <w:rStyle w:val="eop"/>
          <w:color w:val="000000" w:themeColor="text1"/>
        </w:rPr>
      </w:pPr>
      <w:r w:rsidRPr="000149AC">
        <w:rPr>
          <w:rStyle w:val="normaltextrun"/>
          <w:color w:val="000000" w:themeColor="text1"/>
        </w:rPr>
        <w:t>200-seat auditorium, </w:t>
      </w:r>
    </w:p>
    <w:p w14:paraId="635720F9" w14:textId="77777777" w:rsidR="00B6038B" w:rsidRPr="000149AC" w:rsidRDefault="00B6038B">
      <w:pPr>
        <w:pStyle w:val="paragraph"/>
        <w:numPr>
          <w:ilvl w:val="0"/>
          <w:numId w:val="74"/>
        </w:numPr>
        <w:spacing w:before="0" w:beforeAutospacing="0" w:after="0" w:afterAutospacing="0"/>
        <w:textAlignment w:val="baseline"/>
        <w:rPr>
          <w:rStyle w:val="eop"/>
          <w:color w:val="000000" w:themeColor="text1"/>
        </w:rPr>
      </w:pPr>
      <w:r w:rsidRPr="000149AC">
        <w:rPr>
          <w:rStyle w:val="normaltextrun"/>
          <w:color w:val="000000" w:themeColor="text1"/>
        </w:rPr>
        <w:t>12 seminar rooms. </w:t>
      </w:r>
    </w:p>
    <w:p w14:paraId="2098DF6E" w14:textId="77777777" w:rsidR="00B6038B" w:rsidRPr="000149AC" w:rsidRDefault="00B6038B">
      <w:pPr>
        <w:pStyle w:val="paragraph"/>
        <w:numPr>
          <w:ilvl w:val="0"/>
          <w:numId w:val="74"/>
        </w:numPr>
        <w:spacing w:before="0" w:beforeAutospacing="0" w:after="0" w:afterAutospacing="0"/>
        <w:textAlignment w:val="baseline"/>
        <w:rPr>
          <w:rStyle w:val="eop"/>
          <w:color w:val="000000" w:themeColor="text1"/>
        </w:rPr>
      </w:pPr>
      <w:r w:rsidRPr="000149AC">
        <w:rPr>
          <w:rStyle w:val="normaltextrun"/>
          <w:color w:val="000000" w:themeColor="text1"/>
        </w:rPr>
        <w:t>11 group study rooms,</w:t>
      </w:r>
    </w:p>
    <w:p w14:paraId="23C032D0" w14:textId="77777777" w:rsidR="00B6038B" w:rsidRPr="000149AC" w:rsidRDefault="00B6038B">
      <w:pPr>
        <w:pStyle w:val="paragraph"/>
        <w:numPr>
          <w:ilvl w:val="0"/>
          <w:numId w:val="74"/>
        </w:numPr>
        <w:spacing w:before="0" w:beforeAutospacing="0" w:after="0" w:afterAutospacing="0"/>
        <w:textAlignment w:val="baseline"/>
        <w:rPr>
          <w:rStyle w:val="eop"/>
          <w:color w:val="000000" w:themeColor="text1"/>
        </w:rPr>
      </w:pPr>
      <w:r w:rsidRPr="000149AC">
        <w:rPr>
          <w:rStyle w:val="normaltextrun"/>
          <w:color w:val="000000" w:themeColor="text1"/>
        </w:rPr>
        <w:t>Student study lounge, and </w:t>
      </w:r>
    </w:p>
    <w:p w14:paraId="1F6A23B7" w14:textId="77777777" w:rsidR="00B6038B" w:rsidRPr="000149AC" w:rsidRDefault="00B6038B">
      <w:pPr>
        <w:pStyle w:val="paragraph"/>
        <w:numPr>
          <w:ilvl w:val="0"/>
          <w:numId w:val="74"/>
        </w:numPr>
        <w:spacing w:before="0" w:beforeAutospacing="0" w:after="0" w:afterAutospacing="0"/>
        <w:textAlignment w:val="baseline"/>
        <w:rPr>
          <w:rStyle w:val="eop"/>
          <w:color w:val="000000" w:themeColor="text1"/>
        </w:rPr>
      </w:pPr>
      <w:r w:rsidRPr="000149AC">
        <w:rPr>
          <w:rStyle w:val="normaltextrun"/>
          <w:color w:val="000000" w:themeColor="text1"/>
        </w:rPr>
        <w:t>Faculty hoteling suite.</w:t>
      </w:r>
    </w:p>
    <w:p w14:paraId="45E8E844"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w:t>
      </w:r>
    </w:p>
    <w:p w14:paraId="132348CE"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color w:val="000000" w:themeColor="text1"/>
        </w:rPr>
        <w:t>The ALC is also home to the Office of Undergraduate Research, </w:t>
      </w:r>
      <w:hyperlink r:id="rId282">
        <w:r w:rsidRPr="000149AC">
          <w:rPr>
            <w:rStyle w:val="normaltextrun"/>
            <w:color w:val="000000" w:themeColor="text1"/>
            <w:u w:val="single"/>
          </w:rPr>
          <w:t>KSU Journey Honors College</w:t>
        </w:r>
      </w:hyperlink>
      <w:r w:rsidRPr="000149AC">
        <w:rPr>
          <w:rStyle w:val="normaltextrun"/>
          <w:color w:val="000000" w:themeColor="text1"/>
        </w:rPr>
        <w:t>, </w:t>
      </w:r>
      <w:hyperlink r:id="rId283">
        <w:r w:rsidRPr="000149AC">
          <w:rPr>
            <w:rStyle w:val="normaltextrun"/>
            <w:color w:val="000000" w:themeColor="text1"/>
            <w:u w:val="single"/>
          </w:rPr>
          <w:t>Division of Global Affairs</w:t>
        </w:r>
      </w:hyperlink>
      <w:r w:rsidRPr="000149AC">
        <w:rPr>
          <w:rStyle w:val="normaltextrun"/>
          <w:color w:val="000000" w:themeColor="text1"/>
        </w:rPr>
        <w:t>, </w:t>
      </w:r>
      <w:hyperlink r:id="rId284">
        <w:r w:rsidRPr="000149AC">
          <w:rPr>
            <w:rStyle w:val="normaltextrun"/>
            <w:color w:val="000000" w:themeColor="text1"/>
            <w:u w:val="single"/>
          </w:rPr>
          <w:t>Owl Advising</w:t>
        </w:r>
      </w:hyperlink>
      <w:r w:rsidRPr="000149AC">
        <w:rPr>
          <w:rStyle w:val="normaltextrun"/>
          <w:color w:val="000000" w:themeColor="text1"/>
        </w:rPr>
        <w:t>, </w:t>
      </w:r>
      <w:hyperlink r:id="rId285">
        <w:r w:rsidRPr="000149AC">
          <w:rPr>
            <w:rStyle w:val="normaltextrun"/>
            <w:color w:val="000000" w:themeColor="text1"/>
            <w:u w:val="single"/>
          </w:rPr>
          <w:t>The Department of Career Planning and Development,</w:t>
        </w:r>
      </w:hyperlink>
      <w:r w:rsidRPr="000149AC">
        <w:rPr>
          <w:rStyle w:val="normaltextrun"/>
          <w:color w:val="000000" w:themeColor="text1"/>
        </w:rPr>
        <w:t> </w:t>
      </w:r>
      <w:hyperlink r:id="rId286">
        <w:r w:rsidRPr="000149AC">
          <w:rPr>
            <w:rStyle w:val="normaltextrun"/>
            <w:color w:val="000000" w:themeColor="text1"/>
            <w:u w:val="single"/>
          </w:rPr>
          <w:t>Student-Athlete Success Services</w:t>
        </w:r>
      </w:hyperlink>
      <w:r w:rsidRPr="000149AC">
        <w:rPr>
          <w:rStyle w:val="normaltextrun"/>
          <w:color w:val="000000" w:themeColor="text1"/>
        </w:rPr>
        <w:t>, and the </w:t>
      </w:r>
      <w:hyperlink r:id="rId287">
        <w:r w:rsidRPr="000149AC">
          <w:rPr>
            <w:rStyle w:val="normaltextrun"/>
            <w:color w:val="000000" w:themeColor="text1"/>
            <w:u w:val="single"/>
          </w:rPr>
          <w:t>SMART</w:t>
        </w:r>
      </w:hyperlink>
      <w:r w:rsidRPr="000149AC">
        <w:rPr>
          <w:rStyle w:val="normaltextrun"/>
          <w:color w:val="000000" w:themeColor="text1"/>
        </w:rPr>
        <w:t xml:space="preserve"> (Science and Math Academic Resource and Tutoring Center).  </w:t>
      </w:r>
    </w:p>
    <w:p w14:paraId="4BACC0FB"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xml:space="preserve">The </w:t>
      </w:r>
      <w:hyperlink r:id="rId288" w:history="1">
        <w:r w:rsidRPr="000149AC">
          <w:rPr>
            <w:rStyle w:val="Hyperlink"/>
            <w:color w:val="000000" w:themeColor="text1"/>
          </w:rPr>
          <w:t>Social Sciences Building</w:t>
        </w:r>
      </w:hyperlink>
      <w:r w:rsidRPr="000149AC">
        <w:rPr>
          <w:rStyle w:val="normaltextrun"/>
          <w:color w:val="000000" w:themeColor="text1"/>
        </w:rPr>
        <w:t xml:space="preserve"> features a 300+ seat auditorium, a 100+ seat cinema classroom, a digital media lab and 40 classrooms with advanced technology.  The lobby is home to Starbucks and study areas</w:t>
      </w:r>
    </w:p>
    <w:p w14:paraId="3D74353A" w14:textId="77777777" w:rsidR="00B6038B" w:rsidRPr="000149AC" w:rsidRDefault="00B6038B" w:rsidP="00B6038B">
      <w:pPr>
        <w:pStyle w:val="paragraph"/>
        <w:spacing w:before="0" w:beforeAutospacing="0" w:after="0" w:afterAutospacing="0"/>
        <w:textAlignment w:val="baseline"/>
        <w:rPr>
          <w:rStyle w:val="eop"/>
          <w:color w:val="000000" w:themeColor="text1"/>
        </w:rPr>
      </w:pPr>
      <w:r w:rsidRPr="000149AC">
        <w:rPr>
          <w:rStyle w:val="normaltextrun"/>
          <w:color w:val="000000" w:themeColor="text1"/>
        </w:rPr>
        <w:t xml:space="preserve"> These spaces provide state-of-the-art technology and a conducive learning and research environment for faculty, staff, and students, to excel in their degree programs. </w:t>
      </w:r>
    </w:p>
    <w:p w14:paraId="2E2AB5F5" w14:textId="77777777" w:rsidR="00B6038B" w:rsidRPr="000149AC" w:rsidRDefault="00B6038B" w:rsidP="00B6038B">
      <w:pPr>
        <w:pStyle w:val="paragraph"/>
        <w:spacing w:before="0" w:beforeAutospacing="0" w:after="0" w:afterAutospacing="0"/>
        <w:textAlignment w:val="baseline"/>
        <w:rPr>
          <w:color w:val="000000" w:themeColor="text1"/>
        </w:rPr>
      </w:pPr>
    </w:p>
    <w:p w14:paraId="37934136" w14:textId="77777777" w:rsidR="00B6038B" w:rsidRPr="000149AC" w:rsidRDefault="00B6038B" w:rsidP="00B6038B">
      <w:pPr>
        <w:pStyle w:val="paragraph"/>
        <w:spacing w:before="0" w:beforeAutospacing="0" w:after="0" w:afterAutospacing="0"/>
        <w:textAlignment w:val="baseline"/>
        <w:rPr>
          <w:color w:val="000000" w:themeColor="text1"/>
        </w:rPr>
      </w:pPr>
    </w:p>
    <w:p w14:paraId="273979DA" w14:textId="77777777" w:rsidR="00B6038B" w:rsidRPr="000149AC" w:rsidRDefault="00B6038B" w:rsidP="00B6038B">
      <w:pPr>
        <w:pStyle w:val="paragraph"/>
        <w:spacing w:before="0" w:beforeAutospacing="0" w:after="0" w:afterAutospacing="0"/>
        <w:jc w:val="center"/>
        <w:textAlignment w:val="baseline"/>
        <w:rPr>
          <w:b/>
          <w:bCs/>
          <w:color w:val="000000" w:themeColor="text1"/>
        </w:rPr>
      </w:pPr>
      <w:r w:rsidRPr="000149AC">
        <w:rPr>
          <w:b/>
          <w:bCs/>
          <w:color w:val="000000" w:themeColor="text1"/>
        </w:rPr>
        <w:t>J</w:t>
      </w:r>
      <w:r w:rsidRPr="000149AC">
        <w:rPr>
          <w:color w:val="000000" w:themeColor="text1"/>
        </w:rPr>
        <w:t xml:space="preserve">. </w:t>
      </w:r>
      <w:r w:rsidRPr="000149AC">
        <w:rPr>
          <w:b/>
          <w:bCs/>
          <w:color w:val="000000" w:themeColor="text1"/>
        </w:rPr>
        <w:t>Evaluation of Transfer Credits and Prior Learning</w:t>
      </w:r>
    </w:p>
    <w:p w14:paraId="630473BD" w14:textId="77777777" w:rsidR="00B6038B" w:rsidRPr="000149AC" w:rsidRDefault="00B6038B" w:rsidP="00B6038B">
      <w:pPr>
        <w:pStyle w:val="paragraph"/>
        <w:spacing w:before="0" w:beforeAutospacing="0" w:after="0" w:afterAutospacing="0"/>
        <w:textAlignment w:val="baseline"/>
        <w:rPr>
          <w:b/>
          <w:bCs/>
          <w:color w:val="000000" w:themeColor="text1"/>
        </w:rPr>
      </w:pPr>
    </w:p>
    <w:p w14:paraId="3CD907CE" w14:textId="77777777" w:rsidR="00B6038B" w:rsidRPr="000149AC" w:rsidRDefault="00B6038B" w:rsidP="00B6038B">
      <w:pPr>
        <w:pStyle w:val="paragraph"/>
        <w:spacing w:before="0" w:beforeAutospacing="0" w:after="0" w:afterAutospacing="0"/>
        <w:textAlignment w:val="baseline"/>
        <w:rPr>
          <w:rStyle w:val="normaltextrun"/>
          <w:color w:val="000000" w:themeColor="text1"/>
        </w:rPr>
      </w:pPr>
      <w:r w:rsidRPr="000149AC">
        <w:rPr>
          <w:rStyle w:val="normaltextrun"/>
          <w:b/>
          <w:i/>
          <w:color w:val="000000" w:themeColor="text1"/>
          <w:shd w:val="clear" w:color="auto" w:fill="FFFFFF"/>
        </w:rPr>
        <w:t>Context</w:t>
      </w:r>
      <w:r w:rsidRPr="000149AC">
        <w:rPr>
          <w:rStyle w:val="normaltextrun"/>
          <w:i/>
          <w:iCs/>
          <w:color w:val="000000" w:themeColor="text1"/>
          <w:shd w:val="clear" w:color="auto" w:fill="FFFFFF"/>
        </w:rPr>
        <w:t>: </w:t>
      </w:r>
      <w:r w:rsidRPr="000149AC">
        <w:rPr>
          <w:rStyle w:val="normaltextrun"/>
          <w:color w:val="000000" w:themeColor="text1"/>
          <w:shd w:val="clear" w:color="auto" w:fill="FFFFFF"/>
        </w:rPr>
        <w:t>To promote and facilitate the transfer of credits, each program must have policies and</w:t>
      </w:r>
    </w:p>
    <w:p w14:paraId="6D0D441F"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r w:rsidRPr="000149AC">
        <w:rPr>
          <w:rStyle w:val="normaltextrun"/>
          <w:color w:val="000000" w:themeColor="text1"/>
          <w:shd w:val="clear" w:color="auto" w:fill="FFFFFF"/>
        </w:rPr>
        <w:t> procedures</w:t>
      </w:r>
      <w:r w:rsidRPr="000149AC">
        <w:rPr>
          <w:rStyle w:val="normaltextrun"/>
          <w:color w:val="000000" w:themeColor="text1"/>
          <w:u w:val="single"/>
          <w:shd w:val="clear" w:color="auto" w:fill="FFFFFF"/>
        </w:rPr>
        <w:t> in place</w:t>
      </w:r>
      <w:r w:rsidRPr="000149AC">
        <w:rPr>
          <w:rStyle w:val="normaltextrun"/>
          <w:color w:val="000000" w:themeColor="text1"/>
          <w:shd w:val="clear" w:color="auto" w:fill="FFFFFF"/>
        </w:rPr>
        <w:t> for the evaluati</w:t>
      </w:r>
      <w:r w:rsidRPr="000149AC">
        <w:rPr>
          <w:rStyle w:val="normaltextrun"/>
          <w:strike/>
          <w:color w:val="000000" w:themeColor="text1"/>
          <w:shd w:val="clear" w:color="auto" w:fill="FFFFFF"/>
        </w:rPr>
        <w:t>o</w:t>
      </w:r>
      <w:r w:rsidRPr="000149AC">
        <w:rPr>
          <w:rStyle w:val="normaltextrun"/>
          <w:color w:val="000000" w:themeColor="text1"/>
          <w:shd w:val="clear" w:color="auto" w:fill="FFFFFF"/>
        </w:rPr>
        <w:t>n </w:t>
      </w:r>
      <w:r w:rsidRPr="000149AC">
        <w:rPr>
          <w:rStyle w:val="normaltextrun"/>
          <w:strike/>
          <w:color w:val="000000" w:themeColor="text1"/>
          <w:shd w:val="clear" w:color="auto" w:fill="FFFFFF"/>
        </w:rPr>
        <w:t>of</w:t>
      </w:r>
      <w:r w:rsidRPr="000149AC">
        <w:rPr>
          <w:rStyle w:val="normaltextrun"/>
          <w:color w:val="000000" w:themeColor="text1"/>
          <w:shd w:val="clear" w:color="auto" w:fill="FFFFFF"/>
        </w:rPr>
        <w:t> transfer credits and prior learning.</w:t>
      </w:r>
    </w:p>
    <w:p w14:paraId="30FB54BF"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p>
    <w:p w14:paraId="34EEE40D"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shd w:val="clear" w:color="auto" w:fill="FFFFFF"/>
        </w:rPr>
      </w:pPr>
      <w:r w:rsidRPr="000149AC">
        <w:rPr>
          <w:rStyle w:val="normaltextrun"/>
          <w:b/>
          <w:color w:val="000000" w:themeColor="text1"/>
          <w:u w:val="single"/>
          <w:shd w:val="clear" w:color="auto" w:fill="FFFFFF"/>
        </w:rPr>
        <w:t>Standard 10:</w:t>
      </w:r>
      <w:r w:rsidRPr="000149AC">
        <w:rPr>
          <w:rStyle w:val="normaltextrun"/>
          <w:b/>
          <w:bCs/>
          <w:color w:val="000000" w:themeColor="text1"/>
          <w:shd w:val="clear" w:color="auto" w:fill="FFFFFF"/>
        </w:rPr>
        <w:t> Each program shall articulate the policies and procedures for the transfer of credits and the evaluation of prior learning.</w:t>
      </w:r>
    </w:p>
    <w:p w14:paraId="4BAF9732" w14:textId="77777777" w:rsidR="00B6038B" w:rsidRPr="000149AC" w:rsidRDefault="00B6038B" w:rsidP="00B6038B">
      <w:pPr>
        <w:pStyle w:val="paragraph"/>
        <w:spacing w:before="0" w:beforeAutospacing="0" w:after="0" w:afterAutospacing="0"/>
        <w:textAlignment w:val="baseline"/>
        <w:rPr>
          <w:rStyle w:val="normaltextrun"/>
          <w:b/>
          <w:bCs/>
          <w:color w:val="000000" w:themeColor="text1"/>
          <w:shd w:val="clear" w:color="auto" w:fill="FFFFFF"/>
        </w:rPr>
      </w:pPr>
    </w:p>
    <w:p w14:paraId="2A483627"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r w:rsidRPr="000149AC">
        <w:rPr>
          <w:rStyle w:val="normaltextrun"/>
          <w:b/>
          <w:bCs/>
          <w:color w:val="000000" w:themeColor="text1"/>
          <w:shd w:val="clear" w:color="auto" w:fill="FFFFFF"/>
        </w:rPr>
        <w:t xml:space="preserve"> </w:t>
      </w:r>
      <w:r w:rsidRPr="000149AC">
        <w:rPr>
          <w:rStyle w:val="normaltextrun"/>
          <w:color w:val="000000" w:themeColor="text1"/>
          <w:shd w:val="clear" w:color="auto" w:fill="FFFFFF"/>
        </w:rPr>
        <w:t>10a.</w:t>
      </w:r>
      <w:r w:rsidRPr="000149AC">
        <w:rPr>
          <w:rStyle w:val="normaltextrun"/>
          <w:b/>
          <w:bCs/>
          <w:color w:val="000000" w:themeColor="text1"/>
          <w:shd w:val="clear" w:color="auto" w:fill="FFFFFF"/>
        </w:rPr>
        <w:t xml:space="preserve"> </w:t>
      </w:r>
      <w:r w:rsidRPr="000149AC">
        <w:rPr>
          <w:rStyle w:val="normaltextrun"/>
          <w:color w:val="000000" w:themeColor="text1"/>
          <w:shd w:val="clear" w:color="auto" w:fill="FFFFFF"/>
        </w:rPr>
        <w:t>Describe formal policies and procedures, and informal practices for the transfer of credits and evaluation of prior learning.</w:t>
      </w:r>
    </w:p>
    <w:p w14:paraId="2F52399B"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p>
    <w:p w14:paraId="0078B512"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r w:rsidRPr="000149AC">
        <w:rPr>
          <w:rStyle w:val="normaltextrun"/>
          <w:b/>
          <w:bCs/>
          <w:color w:val="000000" w:themeColor="text1"/>
          <w:u w:val="single"/>
          <w:shd w:val="clear" w:color="auto" w:fill="FFFFFF"/>
        </w:rPr>
        <w:t>Response</w:t>
      </w:r>
      <w:r w:rsidRPr="000149AC">
        <w:rPr>
          <w:rStyle w:val="normaltextrun"/>
          <w:b/>
          <w:bCs/>
          <w:color w:val="000000" w:themeColor="text1"/>
          <w:shd w:val="clear" w:color="auto" w:fill="FFFFFF"/>
        </w:rPr>
        <w:t>:</w:t>
      </w:r>
    </w:p>
    <w:p w14:paraId="31C72B23" w14:textId="77777777" w:rsidR="00B6038B" w:rsidRPr="000149AC" w:rsidRDefault="00B6038B" w:rsidP="00B6038B">
      <w:pPr>
        <w:pStyle w:val="paragraph"/>
        <w:spacing w:before="0" w:beforeAutospacing="0" w:after="0" w:afterAutospacing="0"/>
        <w:textAlignment w:val="baseline"/>
        <w:rPr>
          <w:rStyle w:val="eop"/>
          <w:color w:val="000000" w:themeColor="text1"/>
          <w:bdr w:val="none" w:sz="0" w:space="0" w:color="auto" w:frame="1"/>
          <w:shd w:val="clear" w:color="auto" w:fill="C6C6C6"/>
        </w:rPr>
      </w:pPr>
    </w:p>
    <w:p w14:paraId="40CEAF03" w14:textId="77777777" w:rsidR="00B6038B" w:rsidRPr="000149AC" w:rsidRDefault="00B6038B" w:rsidP="00B6038B">
      <w:pPr>
        <w:pStyle w:val="paragraph"/>
        <w:spacing w:before="0" w:beforeAutospacing="0" w:after="0" w:afterAutospacing="0"/>
        <w:textAlignment w:val="baseline"/>
        <w:rPr>
          <w:color w:val="000000" w:themeColor="text1"/>
        </w:rPr>
      </w:pPr>
      <w:r w:rsidRPr="000149AC">
        <w:rPr>
          <w:rStyle w:val="normaltextrun"/>
          <w:color w:val="000000" w:themeColor="text1"/>
          <w:shd w:val="clear" w:color="auto" w:fill="FFFFFF"/>
        </w:rPr>
        <w:lastRenderedPageBreak/>
        <w:t xml:space="preserve"> “</w:t>
      </w:r>
      <w:r w:rsidRPr="000149AC">
        <w:rPr>
          <w:color w:val="000000" w:themeColor="text1"/>
        </w:rPr>
        <w:t xml:space="preserve">Transfer credit may be awarded from any accredited institution that is recognized by the Council for Higher Education Accreditation and/or by the U.S. Department of Education, military experience, and credit by exam as outline below.” (Undergraduate Catalog, Section 6). Kennesaw State University’s policies for processing transfer credit and evaluating prior learning establish that, after admission, official transcripts are reviewed by the Registrar in collaboration with academic departments (e.g., the Human Services Program Director, who will review course syllabus) to determine eligible transfer credit from accredited institutions, recognized military experience, and standardized exams, following University System of Georgia (USG) policies and articulation agreements. Credit is generally awarded for coursework with a minimum grade of “D” (with higher requirements for core and major courses), is not calculated in the KSU GPA, and cannot be removed once posted. The university also outlines specific practices for domestic, international, and military credit evaluation, including requirements for accredited evaluation agencies and official documentation. In addition, KSU provides structured opportunities for credit for prior learning—such as AP, IB, CLEP, DSST, and departmental exams or portfolio assessments—where students must demonstrate competency, meet defined eligibility and score thresholds, and adhere to limits on applicability toward degree requirements and residency; these credits, like transfer credits, are recorded but not included in institutional GPA calculations. </w:t>
      </w:r>
      <w:hyperlink r:id="rId289" w:history="1">
        <w:r w:rsidRPr="000149AC">
          <w:rPr>
            <w:rStyle w:val="Hyperlink"/>
            <w:color w:val="000000" w:themeColor="text1"/>
          </w:rPr>
          <w:t>[catalog.kennesaw.edu]</w:t>
        </w:r>
      </w:hyperlink>
      <w:r w:rsidRPr="000149AC">
        <w:rPr>
          <w:color w:val="000000" w:themeColor="text1"/>
        </w:rPr>
        <w:t xml:space="preserve">.  Since 2024, Human Services Program has also incorporated </w:t>
      </w:r>
      <w:hyperlink r:id="rId290" w:history="1">
        <w:r w:rsidRPr="000149AC">
          <w:rPr>
            <w:rStyle w:val="Hyperlink"/>
            <w:color w:val="000000" w:themeColor="text1"/>
          </w:rPr>
          <w:t>Prior Learning Assessment</w:t>
        </w:r>
      </w:hyperlink>
      <w:r w:rsidRPr="000149AC">
        <w:rPr>
          <w:color w:val="000000" w:themeColor="text1"/>
        </w:rPr>
        <w:t xml:space="preserve"> credit into the Core Field of Study Electives (HS 2450) and into the Concentration Elective (HS 4910). </w:t>
      </w:r>
    </w:p>
    <w:p w14:paraId="541CEE80" w14:textId="77777777" w:rsidR="00B6038B" w:rsidRPr="000149AC" w:rsidRDefault="00B6038B" w:rsidP="00B6038B">
      <w:pPr>
        <w:pStyle w:val="paragraph"/>
        <w:spacing w:before="0" w:beforeAutospacing="0" w:after="0" w:afterAutospacing="0"/>
        <w:textAlignment w:val="baseline"/>
        <w:rPr>
          <w:color w:val="000000" w:themeColor="text1"/>
        </w:rPr>
      </w:pPr>
    </w:p>
    <w:p w14:paraId="74F69603" w14:textId="77777777" w:rsidR="00B6038B" w:rsidRPr="000149AC" w:rsidRDefault="00B6038B" w:rsidP="00B6038B">
      <w:pPr>
        <w:pStyle w:val="paragraph"/>
        <w:spacing w:before="0" w:after="0"/>
        <w:rPr>
          <w:b/>
          <w:bCs/>
          <w:color w:val="000000" w:themeColor="text1"/>
        </w:rPr>
      </w:pPr>
      <w:r w:rsidRPr="000149AC">
        <w:rPr>
          <w:b/>
          <w:bCs/>
          <w:color w:val="000000" w:themeColor="text1"/>
        </w:rPr>
        <w:t>HS 2450: Prior Learning and Work Experience in Human Services</w:t>
      </w:r>
    </w:p>
    <w:p w14:paraId="32E5F869" w14:textId="77777777" w:rsidR="00B6038B" w:rsidRPr="000149AC" w:rsidRDefault="00B6038B" w:rsidP="00B6038B">
      <w:pPr>
        <w:pStyle w:val="paragraph"/>
        <w:textAlignment w:val="baseline"/>
        <w:rPr>
          <w:color w:val="000000" w:themeColor="text1"/>
        </w:rPr>
      </w:pPr>
      <w:r w:rsidRPr="000149AC">
        <w:rPr>
          <w:b/>
          <w:bCs/>
          <w:color w:val="000000" w:themeColor="text1"/>
        </w:rPr>
        <w:t>1-9</w:t>
      </w:r>
      <w:r w:rsidRPr="000149AC">
        <w:rPr>
          <w:color w:val="000000" w:themeColor="text1"/>
        </w:rPr>
        <w:t> </w:t>
      </w:r>
      <w:r w:rsidRPr="000149AC">
        <w:rPr>
          <w:b/>
          <w:bCs/>
          <w:color w:val="000000" w:themeColor="text1"/>
        </w:rPr>
        <w:t>Credit Hours</w:t>
      </w:r>
    </w:p>
    <w:p w14:paraId="3B77AFA2" w14:textId="77777777" w:rsidR="00B6038B" w:rsidRPr="000149AC" w:rsidRDefault="00B6038B" w:rsidP="00B6038B">
      <w:pPr>
        <w:pStyle w:val="paragraph"/>
        <w:textAlignment w:val="baseline"/>
        <w:rPr>
          <w:color w:val="000000" w:themeColor="text1"/>
        </w:rPr>
      </w:pPr>
      <w:r w:rsidRPr="000149AC">
        <w:rPr>
          <w:i/>
          <w:iCs/>
          <w:color w:val="000000" w:themeColor="text1"/>
        </w:rPr>
        <w:t>Prerequisite:</w:t>
      </w:r>
      <w:r w:rsidRPr="000149AC">
        <w:rPr>
          <w:color w:val="000000" w:themeColor="text1"/>
        </w:rPr>
        <w:t> Human Services major and Permission by the Department</w:t>
      </w:r>
      <w:r w:rsidRPr="000149AC">
        <w:rPr>
          <w:color w:val="000000" w:themeColor="text1"/>
        </w:rPr>
        <w:br/>
        <w:t>This course is designed to account for a student’s prior learning or work experience (i.e., the knowledge, skills, or competencies acquired through formal or informal education outside the traditional postsecondary academic environment). Students must submit the required artifact for assessment and assigning of credit as outlined by the department. </w:t>
      </w:r>
    </w:p>
    <w:p w14:paraId="7999AB5F" w14:textId="77777777" w:rsidR="00B6038B" w:rsidRPr="000149AC" w:rsidRDefault="00B6038B" w:rsidP="00B6038B">
      <w:pPr>
        <w:pStyle w:val="paragraph"/>
        <w:spacing w:before="0" w:after="0"/>
        <w:rPr>
          <w:color w:val="000000" w:themeColor="text1"/>
        </w:rPr>
      </w:pPr>
      <w:r w:rsidRPr="000149AC">
        <w:rPr>
          <w:color w:val="000000" w:themeColor="text1"/>
        </w:rPr>
        <w:t>HS 4910: Prior Learning and Work Experience in Human Services</w:t>
      </w:r>
    </w:p>
    <w:p w14:paraId="17504D55" w14:textId="77777777" w:rsidR="00B6038B" w:rsidRPr="000149AC" w:rsidRDefault="00B6038B" w:rsidP="00B6038B">
      <w:pPr>
        <w:pStyle w:val="paragraph"/>
        <w:textAlignment w:val="baseline"/>
        <w:rPr>
          <w:color w:val="000000" w:themeColor="text1"/>
        </w:rPr>
      </w:pPr>
      <w:r w:rsidRPr="000149AC">
        <w:rPr>
          <w:b/>
          <w:bCs/>
          <w:color w:val="000000" w:themeColor="text1"/>
        </w:rPr>
        <w:t>3-9</w:t>
      </w:r>
      <w:r w:rsidRPr="000149AC">
        <w:rPr>
          <w:color w:val="000000" w:themeColor="text1"/>
        </w:rPr>
        <w:t> </w:t>
      </w:r>
      <w:r w:rsidRPr="000149AC">
        <w:rPr>
          <w:b/>
          <w:bCs/>
          <w:color w:val="000000" w:themeColor="text1"/>
        </w:rPr>
        <w:t>Credit Hours</w:t>
      </w:r>
    </w:p>
    <w:p w14:paraId="7EB3660E" w14:textId="77777777" w:rsidR="00B6038B" w:rsidRPr="000149AC" w:rsidRDefault="00B6038B" w:rsidP="00B6038B">
      <w:pPr>
        <w:pStyle w:val="paragraph"/>
        <w:textAlignment w:val="baseline"/>
        <w:rPr>
          <w:color w:val="000000" w:themeColor="text1"/>
        </w:rPr>
      </w:pPr>
      <w:r w:rsidRPr="000149AC">
        <w:rPr>
          <w:i/>
          <w:iCs/>
          <w:color w:val="000000" w:themeColor="text1"/>
        </w:rPr>
        <w:t>Prerequisite:</w:t>
      </w:r>
      <w:r w:rsidRPr="000149AC">
        <w:rPr>
          <w:color w:val="000000" w:themeColor="text1"/>
        </w:rPr>
        <w:t> HS Major and Permission of the Department</w:t>
      </w:r>
      <w:r w:rsidRPr="000149AC">
        <w:rPr>
          <w:color w:val="000000" w:themeColor="text1"/>
        </w:rPr>
        <w:br/>
        <w:t>This course is designed to account for a student’s prior learning or work experience (i.e., the knowledge, skills, or competencies acquired through formal or informal education outside the traditional postsecondary academic environment). Students must submit the required artifact for assessment and assigning of credit as outlined by the department.</w:t>
      </w:r>
    </w:p>
    <w:p w14:paraId="435F1F6C"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p>
    <w:p w14:paraId="33454123"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r w:rsidRPr="000149AC">
        <w:rPr>
          <w:rStyle w:val="normaltextrun"/>
          <w:color w:val="000000" w:themeColor="text1"/>
          <w:shd w:val="clear" w:color="auto" w:fill="FFFFFF"/>
        </w:rPr>
        <w:t>10b. Describe how students receive this information</w:t>
      </w:r>
    </w:p>
    <w:p w14:paraId="02E09976" w14:textId="77777777" w:rsidR="00B6038B" w:rsidRPr="000149AC" w:rsidRDefault="00B6038B" w:rsidP="00B6038B">
      <w:pPr>
        <w:pStyle w:val="paragraph"/>
        <w:spacing w:before="0" w:beforeAutospacing="0" w:after="0" w:afterAutospacing="0"/>
        <w:textAlignment w:val="baseline"/>
        <w:rPr>
          <w:rStyle w:val="normaltextrun"/>
          <w:color w:val="000000" w:themeColor="text1"/>
          <w:shd w:val="clear" w:color="auto" w:fill="FFFFFF"/>
        </w:rPr>
      </w:pPr>
    </w:p>
    <w:p w14:paraId="7D6BEAC0" w14:textId="77777777" w:rsidR="00B6038B" w:rsidRPr="000149AC" w:rsidRDefault="00B6038B" w:rsidP="00B6038B">
      <w:pPr>
        <w:pStyle w:val="paragraph"/>
        <w:spacing w:before="0" w:beforeAutospacing="0" w:after="0" w:afterAutospacing="0"/>
        <w:ind w:left="105"/>
        <w:textAlignment w:val="baseline"/>
        <w:rPr>
          <w:rStyle w:val="normaltextrun"/>
          <w:b/>
          <w:bCs/>
          <w:color w:val="000000" w:themeColor="text1"/>
        </w:rPr>
      </w:pPr>
      <w:r w:rsidRPr="000149AC">
        <w:rPr>
          <w:rStyle w:val="normaltextrun"/>
          <w:b/>
          <w:bCs/>
          <w:color w:val="000000" w:themeColor="text1"/>
          <w:u w:val="single"/>
        </w:rPr>
        <w:t>Response</w:t>
      </w:r>
      <w:r w:rsidRPr="000149AC">
        <w:rPr>
          <w:rStyle w:val="normaltextrun"/>
          <w:b/>
          <w:bCs/>
          <w:color w:val="000000" w:themeColor="text1"/>
        </w:rPr>
        <w:t>:</w:t>
      </w:r>
    </w:p>
    <w:p w14:paraId="3019D25F" w14:textId="77777777" w:rsidR="00B6038B" w:rsidRPr="000149AC" w:rsidRDefault="00B6038B" w:rsidP="00B6038B">
      <w:pPr>
        <w:pStyle w:val="paragraph"/>
        <w:spacing w:before="0" w:beforeAutospacing="0" w:after="0" w:afterAutospacing="0"/>
        <w:textAlignment w:val="baseline"/>
        <w:rPr>
          <w:rStyle w:val="eop"/>
          <w:color w:val="000000" w:themeColor="text1"/>
        </w:rPr>
      </w:pPr>
    </w:p>
    <w:p w14:paraId="69A85243" w14:textId="77777777" w:rsidR="00B6038B" w:rsidRPr="000149AC" w:rsidRDefault="00B6038B" w:rsidP="00B6038B">
      <w:pPr>
        <w:spacing w:line="300" w:lineRule="atLeast"/>
        <w:rPr>
          <w:color w:val="000000" w:themeColor="text1"/>
        </w:rPr>
      </w:pPr>
      <w:r w:rsidRPr="000149AC">
        <w:rPr>
          <w:color w:val="000000" w:themeColor="text1"/>
        </w:rPr>
        <w:t xml:space="preserve">Students are informed about transfer credit and prior learning through multiple, clearly designated channels that ensure early and continuous awareness. The KSU’s </w:t>
      </w:r>
      <w:hyperlink r:id="rId291" w:history="1">
        <w:r w:rsidRPr="000149AC">
          <w:rPr>
            <w:rStyle w:val="Hyperlink"/>
            <w:color w:val="000000" w:themeColor="text1"/>
          </w:rPr>
          <w:t>Admissions webpage</w:t>
        </w:r>
      </w:hyperlink>
      <w:r w:rsidRPr="000149AC">
        <w:rPr>
          <w:color w:val="000000" w:themeColor="text1"/>
        </w:rPr>
        <w:t xml:space="preserve"> serves as the primary point of information, outlining Prior Learning Assessment (PLA) opportunities, transfer student admission requirements, evaluation processes for transfer coursework, and eligibility for military credit within the broader admissions framework. In addition to web-based resources, Admissions staff communicate these opportunities during campus Open House events and outreach visits to high schools and community settings, directing prospective students to appropriate institutional resources. Academic advising further reinforces this information; advisors in the Wellstar College’s Advising Center are prepared to discuss transfer credit and prior learning options with both first-year and transfer students. Program-level engagement provides additional guidance, as the Human Services (HS) Program Director introduces these opportunities during student orientations, and the HS Internship Coordinator highlights the applicability of prior experiences for academic credit during pre-placement interviews. Together, these coordinated efforts ensure that students receive consistent and comprehensive information about transfer credit and prior learning throughout their academic journey. Incoming students (freshmen and transfer) can also use </w:t>
      </w:r>
      <w:r w:rsidRPr="000149AC">
        <w:rPr>
          <w:rStyle w:val="normaltextrun"/>
          <w:color w:val="000000" w:themeColor="text1"/>
          <w:shd w:val="clear" w:color="auto" w:fill="FFFFFF"/>
        </w:rPr>
        <w:t>the online </w:t>
      </w:r>
      <w:hyperlink r:id="rId292" w:history="1">
        <w:r w:rsidRPr="000149AC">
          <w:rPr>
            <w:rStyle w:val="normaltextrun"/>
            <w:color w:val="000000" w:themeColor="text1"/>
            <w:u w:val="single"/>
            <w:shd w:val="clear" w:color="auto" w:fill="FFFFFF"/>
          </w:rPr>
          <w:t>Transfer Equivalency Guide</w:t>
        </w:r>
      </w:hyperlink>
      <w:r w:rsidRPr="000149AC">
        <w:rPr>
          <w:rStyle w:val="normaltextrun"/>
          <w:color w:val="000000" w:themeColor="text1"/>
          <w:shd w:val="clear" w:color="auto" w:fill="FFFFFF"/>
        </w:rPr>
        <w:t> for guidance purposes.</w:t>
      </w:r>
    </w:p>
    <w:p w14:paraId="538AB360" w14:textId="77777777" w:rsidR="000E5889" w:rsidRPr="000149AC" w:rsidRDefault="000E5889">
      <w:pPr>
        <w:rPr>
          <w:color w:val="000000" w:themeColor="text1"/>
        </w:rPr>
      </w:pPr>
    </w:p>
    <w:sectPr w:rsidR="000E5889" w:rsidRPr="00014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127FE"/>
    <w:multiLevelType w:val="multilevel"/>
    <w:tmpl w:val="CADA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372AF"/>
    <w:multiLevelType w:val="hybridMultilevel"/>
    <w:tmpl w:val="7A103E52"/>
    <w:lvl w:ilvl="0" w:tplc="967EE96E">
      <w:start w:val="1"/>
      <w:numFmt w:val="bullet"/>
      <w:lvlText w:val=""/>
      <w:lvlJc w:val="left"/>
      <w:pPr>
        <w:ind w:left="1440" w:hanging="360"/>
      </w:pPr>
      <w:rPr>
        <w:rFonts w:ascii="Symbol" w:hAnsi="Symbol" w:hint="default"/>
        <w:color w:val="E97132" w:themeColor="accent2"/>
      </w:rPr>
    </w:lvl>
    <w:lvl w:ilvl="1" w:tplc="ABDA4810" w:tentative="1">
      <w:start w:val="1"/>
      <w:numFmt w:val="bullet"/>
      <w:lvlText w:val="o"/>
      <w:lvlJc w:val="left"/>
      <w:pPr>
        <w:ind w:left="2160" w:hanging="360"/>
      </w:pPr>
      <w:rPr>
        <w:rFonts w:ascii="Courier New" w:hAnsi="Courier New" w:hint="default"/>
      </w:rPr>
    </w:lvl>
    <w:lvl w:ilvl="2" w:tplc="1BDABB28" w:tentative="1">
      <w:start w:val="1"/>
      <w:numFmt w:val="bullet"/>
      <w:lvlText w:val=""/>
      <w:lvlJc w:val="left"/>
      <w:pPr>
        <w:ind w:left="2880" w:hanging="360"/>
      </w:pPr>
      <w:rPr>
        <w:rFonts w:ascii="Wingdings" w:hAnsi="Wingdings" w:hint="default"/>
      </w:rPr>
    </w:lvl>
    <w:lvl w:ilvl="3" w:tplc="A54CC908" w:tentative="1">
      <w:start w:val="1"/>
      <w:numFmt w:val="bullet"/>
      <w:lvlText w:val=""/>
      <w:lvlJc w:val="left"/>
      <w:pPr>
        <w:ind w:left="3600" w:hanging="360"/>
      </w:pPr>
      <w:rPr>
        <w:rFonts w:ascii="Symbol" w:hAnsi="Symbol" w:hint="default"/>
      </w:rPr>
    </w:lvl>
    <w:lvl w:ilvl="4" w:tplc="F39C44C8" w:tentative="1">
      <w:start w:val="1"/>
      <w:numFmt w:val="bullet"/>
      <w:lvlText w:val="o"/>
      <w:lvlJc w:val="left"/>
      <w:pPr>
        <w:ind w:left="4320" w:hanging="360"/>
      </w:pPr>
      <w:rPr>
        <w:rFonts w:ascii="Courier New" w:hAnsi="Courier New" w:hint="default"/>
      </w:rPr>
    </w:lvl>
    <w:lvl w:ilvl="5" w:tplc="168444FA" w:tentative="1">
      <w:start w:val="1"/>
      <w:numFmt w:val="bullet"/>
      <w:lvlText w:val=""/>
      <w:lvlJc w:val="left"/>
      <w:pPr>
        <w:ind w:left="5040" w:hanging="360"/>
      </w:pPr>
      <w:rPr>
        <w:rFonts w:ascii="Wingdings" w:hAnsi="Wingdings" w:hint="default"/>
      </w:rPr>
    </w:lvl>
    <w:lvl w:ilvl="6" w:tplc="878A49AA" w:tentative="1">
      <w:start w:val="1"/>
      <w:numFmt w:val="bullet"/>
      <w:lvlText w:val=""/>
      <w:lvlJc w:val="left"/>
      <w:pPr>
        <w:ind w:left="5760" w:hanging="360"/>
      </w:pPr>
      <w:rPr>
        <w:rFonts w:ascii="Symbol" w:hAnsi="Symbol" w:hint="default"/>
      </w:rPr>
    </w:lvl>
    <w:lvl w:ilvl="7" w:tplc="805257B0" w:tentative="1">
      <w:start w:val="1"/>
      <w:numFmt w:val="bullet"/>
      <w:lvlText w:val="o"/>
      <w:lvlJc w:val="left"/>
      <w:pPr>
        <w:ind w:left="6480" w:hanging="360"/>
      </w:pPr>
      <w:rPr>
        <w:rFonts w:ascii="Courier New" w:hAnsi="Courier New" w:hint="default"/>
      </w:rPr>
    </w:lvl>
    <w:lvl w:ilvl="8" w:tplc="7DAEDAD8" w:tentative="1">
      <w:start w:val="1"/>
      <w:numFmt w:val="bullet"/>
      <w:lvlText w:val=""/>
      <w:lvlJc w:val="left"/>
      <w:pPr>
        <w:ind w:left="7200" w:hanging="360"/>
      </w:pPr>
      <w:rPr>
        <w:rFonts w:ascii="Wingdings" w:hAnsi="Wingdings" w:hint="default"/>
      </w:rPr>
    </w:lvl>
  </w:abstractNum>
  <w:abstractNum w:abstractNumId="2" w15:restartNumberingAfterBreak="0">
    <w:nsid w:val="00346E06"/>
    <w:multiLevelType w:val="hybridMultilevel"/>
    <w:tmpl w:val="0C068930"/>
    <w:lvl w:ilvl="0" w:tplc="570C020E">
      <w:start w:val="1"/>
      <w:numFmt w:val="bullet"/>
      <w:lvlText w:val=""/>
      <w:lvlJc w:val="left"/>
      <w:pPr>
        <w:ind w:left="720" w:hanging="360"/>
      </w:pPr>
      <w:rPr>
        <w:rFonts w:ascii="Symbol" w:hAnsi="Symbol" w:hint="default"/>
        <w:color w:val="E97132" w:themeColor="accent2"/>
      </w:rPr>
    </w:lvl>
    <w:lvl w:ilvl="1" w:tplc="0B2CFF22">
      <w:start w:val="1"/>
      <w:numFmt w:val="bullet"/>
      <w:lvlText w:val="o"/>
      <w:lvlJc w:val="left"/>
      <w:pPr>
        <w:ind w:left="180" w:hanging="360"/>
      </w:pPr>
      <w:rPr>
        <w:rFonts w:ascii="Courier New" w:hAnsi="Courier New" w:hint="default"/>
      </w:rPr>
    </w:lvl>
    <w:lvl w:ilvl="2" w:tplc="74927350" w:tentative="1">
      <w:start w:val="1"/>
      <w:numFmt w:val="bullet"/>
      <w:lvlText w:val=""/>
      <w:lvlJc w:val="left"/>
      <w:pPr>
        <w:ind w:left="900" w:hanging="360"/>
      </w:pPr>
      <w:rPr>
        <w:rFonts w:ascii="Wingdings" w:hAnsi="Wingdings" w:hint="default"/>
      </w:rPr>
    </w:lvl>
    <w:lvl w:ilvl="3" w:tplc="1ED07826" w:tentative="1">
      <w:start w:val="1"/>
      <w:numFmt w:val="bullet"/>
      <w:lvlText w:val=""/>
      <w:lvlJc w:val="left"/>
      <w:pPr>
        <w:ind w:left="1620" w:hanging="360"/>
      </w:pPr>
      <w:rPr>
        <w:rFonts w:ascii="Symbol" w:hAnsi="Symbol" w:hint="default"/>
      </w:rPr>
    </w:lvl>
    <w:lvl w:ilvl="4" w:tplc="E0083636" w:tentative="1">
      <w:start w:val="1"/>
      <w:numFmt w:val="bullet"/>
      <w:lvlText w:val="o"/>
      <w:lvlJc w:val="left"/>
      <w:pPr>
        <w:ind w:left="2340" w:hanging="360"/>
      </w:pPr>
      <w:rPr>
        <w:rFonts w:ascii="Courier New" w:hAnsi="Courier New" w:hint="default"/>
      </w:rPr>
    </w:lvl>
    <w:lvl w:ilvl="5" w:tplc="1C6CCF16" w:tentative="1">
      <w:start w:val="1"/>
      <w:numFmt w:val="bullet"/>
      <w:lvlText w:val=""/>
      <w:lvlJc w:val="left"/>
      <w:pPr>
        <w:ind w:left="3060" w:hanging="360"/>
      </w:pPr>
      <w:rPr>
        <w:rFonts w:ascii="Wingdings" w:hAnsi="Wingdings" w:hint="default"/>
      </w:rPr>
    </w:lvl>
    <w:lvl w:ilvl="6" w:tplc="0AEEBF28" w:tentative="1">
      <w:start w:val="1"/>
      <w:numFmt w:val="bullet"/>
      <w:lvlText w:val=""/>
      <w:lvlJc w:val="left"/>
      <w:pPr>
        <w:ind w:left="3780" w:hanging="360"/>
      </w:pPr>
      <w:rPr>
        <w:rFonts w:ascii="Symbol" w:hAnsi="Symbol" w:hint="default"/>
      </w:rPr>
    </w:lvl>
    <w:lvl w:ilvl="7" w:tplc="F6B07C94" w:tentative="1">
      <w:start w:val="1"/>
      <w:numFmt w:val="bullet"/>
      <w:lvlText w:val="o"/>
      <w:lvlJc w:val="left"/>
      <w:pPr>
        <w:ind w:left="4500" w:hanging="360"/>
      </w:pPr>
      <w:rPr>
        <w:rFonts w:ascii="Courier New" w:hAnsi="Courier New" w:hint="default"/>
      </w:rPr>
    </w:lvl>
    <w:lvl w:ilvl="8" w:tplc="9E605CAE" w:tentative="1">
      <w:start w:val="1"/>
      <w:numFmt w:val="bullet"/>
      <w:lvlText w:val=""/>
      <w:lvlJc w:val="left"/>
      <w:pPr>
        <w:ind w:left="5220" w:hanging="360"/>
      </w:pPr>
      <w:rPr>
        <w:rFonts w:ascii="Wingdings" w:hAnsi="Wingdings" w:hint="default"/>
      </w:rPr>
    </w:lvl>
  </w:abstractNum>
  <w:abstractNum w:abstractNumId="3" w15:restartNumberingAfterBreak="0">
    <w:nsid w:val="0285499A"/>
    <w:multiLevelType w:val="hybridMultilevel"/>
    <w:tmpl w:val="C22EF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BA1FF3"/>
    <w:multiLevelType w:val="hybridMultilevel"/>
    <w:tmpl w:val="DB1449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D47720"/>
    <w:multiLevelType w:val="hybridMultilevel"/>
    <w:tmpl w:val="B2F26A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7AE4A69"/>
    <w:multiLevelType w:val="multilevel"/>
    <w:tmpl w:val="C08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268A"/>
    <w:multiLevelType w:val="hybridMultilevel"/>
    <w:tmpl w:val="F7A4D492"/>
    <w:lvl w:ilvl="0" w:tplc="96DAC3D6">
      <w:start w:val="1"/>
      <w:numFmt w:val="bullet"/>
      <w:lvlText w:val=""/>
      <w:lvlJc w:val="left"/>
      <w:pPr>
        <w:ind w:left="720" w:hanging="360"/>
      </w:pPr>
      <w:rPr>
        <w:rFonts w:ascii="Symbol" w:hAnsi="Symbol" w:hint="default"/>
        <w:color w:val="E97132" w:themeColor="accent2"/>
      </w:rPr>
    </w:lvl>
    <w:lvl w:ilvl="1" w:tplc="898089DC" w:tentative="1">
      <w:start w:val="1"/>
      <w:numFmt w:val="bullet"/>
      <w:lvlText w:val="o"/>
      <w:lvlJc w:val="left"/>
      <w:pPr>
        <w:ind w:left="1440" w:hanging="360"/>
      </w:pPr>
      <w:rPr>
        <w:rFonts w:ascii="Courier New" w:hAnsi="Courier New" w:hint="default"/>
      </w:rPr>
    </w:lvl>
    <w:lvl w:ilvl="2" w:tplc="4BF6B244" w:tentative="1">
      <w:start w:val="1"/>
      <w:numFmt w:val="bullet"/>
      <w:lvlText w:val=""/>
      <w:lvlJc w:val="left"/>
      <w:pPr>
        <w:ind w:left="2160" w:hanging="360"/>
      </w:pPr>
      <w:rPr>
        <w:rFonts w:ascii="Wingdings" w:hAnsi="Wingdings" w:hint="default"/>
      </w:rPr>
    </w:lvl>
    <w:lvl w:ilvl="3" w:tplc="821E5184" w:tentative="1">
      <w:start w:val="1"/>
      <w:numFmt w:val="bullet"/>
      <w:lvlText w:val=""/>
      <w:lvlJc w:val="left"/>
      <w:pPr>
        <w:ind w:left="2880" w:hanging="360"/>
      </w:pPr>
      <w:rPr>
        <w:rFonts w:ascii="Symbol" w:hAnsi="Symbol" w:hint="default"/>
      </w:rPr>
    </w:lvl>
    <w:lvl w:ilvl="4" w:tplc="BC6AB980" w:tentative="1">
      <w:start w:val="1"/>
      <w:numFmt w:val="bullet"/>
      <w:lvlText w:val="o"/>
      <w:lvlJc w:val="left"/>
      <w:pPr>
        <w:ind w:left="3600" w:hanging="360"/>
      </w:pPr>
      <w:rPr>
        <w:rFonts w:ascii="Courier New" w:hAnsi="Courier New" w:hint="default"/>
      </w:rPr>
    </w:lvl>
    <w:lvl w:ilvl="5" w:tplc="07EAEC48" w:tentative="1">
      <w:start w:val="1"/>
      <w:numFmt w:val="bullet"/>
      <w:lvlText w:val=""/>
      <w:lvlJc w:val="left"/>
      <w:pPr>
        <w:ind w:left="4320" w:hanging="360"/>
      </w:pPr>
      <w:rPr>
        <w:rFonts w:ascii="Wingdings" w:hAnsi="Wingdings" w:hint="default"/>
      </w:rPr>
    </w:lvl>
    <w:lvl w:ilvl="6" w:tplc="06B0E8CC" w:tentative="1">
      <w:start w:val="1"/>
      <w:numFmt w:val="bullet"/>
      <w:lvlText w:val=""/>
      <w:lvlJc w:val="left"/>
      <w:pPr>
        <w:ind w:left="5040" w:hanging="360"/>
      </w:pPr>
      <w:rPr>
        <w:rFonts w:ascii="Symbol" w:hAnsi="Symbol" w:hint="default"/>
      </w:rPr>
    </w:lvl>
    <w:lvl w:ilvl="7" w:tplc="5B4E117C" w:tentative="1">
      <w:start w:val="1"/>
      <w:numFmt w:val="bullet"/>
      <w:lvlText w:val="o"/>
      <w:lvlJc w:val="left"/>
      <w:pPr>
        <w:ind w:left="5760" w:hanging="360"/>
      </w:pPr>
      <w:rPr>
        <w:rFonts w:ascii="Courier New" w:hAnsi="Courier New" w:hint="default"/>
      </w:rPr>
    </w:lvl>
    <w:lvl w:ilvl="8" w:tplc="256851B6" w:tentative="1">
      <w:start w:val="1"/>
      <w:numFmt w:val="bullet"/>
      <w:lvlText w:val=""/>
      <w:lvlJc w:val="left"/>
      <w:pPr>
        <w:ind w:left="6480" w:hanging="360"/>
      </w:pPr>
      <w:rPr>
        <w:rFonts w:ascii="Wingdings" w:hAnsi="Wingdings" w:hint="default"/>
      </w:rPr>
    </w:lvl>
  </w:abstractNum>
  <w:abstractNum w:abstractNumId="8" w15:restartNumberingAfterBreak="0">
    <w:nsid w:val="0BBE28E7"/>
    <w:multiLevelType w:val="hybridMultilevel"/>
    <w:tmpl w:val="D00029A6"/>
    <w:lvl w:ilvl="0" w:tplc="1ADE051C">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471D78"/>
    <w:multiLevelType w:val="hybridMultilevel"/>
    <w:tmpl w:val="85C69BC4"/>
    <w:lvl w:ilvl="0" w:tplc="A6D81674">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F1D708D"/>
    <w:multiLevelType w:val="hybridMultilevel"/>
    <w:tmpl w:val="61882E78"/>
    <w:lvl w:ilvl="0" w:tplc="3F9A60C6">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FDA5765"/>
    <w:multiLevelType w:val="hybridMultilevel"/>
    <w:tmpl w:val="4D7876B8"/>
    <w:lvl w:ilvl="0" w:tplc="0352D060">
      <w:start w:val="1"/>
      <w:numFmt w:val="bullet"/>
      <w:lvlText w:val=""/>
      <w:lvlJc w:val="left"/>
      <w:pPr>
        <w:ind w:left="1800" w:hanging="360"/>
      </w:pPr>
      <w:rPr>
        <w:rFonts w:ascii="Symbol" w:hAnsi="Symbol" w:hint="default"/>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FF01D8B"/>
    <w:multiLevelType w:val="hybridMultilevel"/>
    <w:tmpl w:val="185A8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CB14DE"/>
    <w:multiLevelType w:val="hybridMultilevel"/>
    <w:tmpl w:val="BC48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8D1674"/>
    <w:multiLevelType w:val="hybridMultilevel"/>
    <w:tmpl w:val="0E22A7BE"/>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60162C"/>
    <w:multiLevelType w:val="hybridMultilevel"/>
    <w:tmpl w:val="3F02B6D0"/>
    <w:lvl w:ilvl="0" w:tplc="EA84598E">
      <w:start w:val="1"/>
      <w:numFmt w:val="bullet"/>
      <w:lvlText w:val=""/>
      <w:lvlJc w:val="left"/>
      <w:pPr>
        <w:ind w:left="795" w:hanging="360"/>
      </w:pPr>
      <w:rPr>
        <w:rFonts w:ascii="Symbol" w:hAnsi="Symbol" w:hint="default"/>
        <w:color w:val="F1A983" w:themeColor="accent2" w:themeTint="99"/>
      </w:rPr>
    </w:lvl>
    <w:lvl w:ilvl="1" w:tplc="FFFFFFFF" w:tentative="1">
      <w:start w:val="1"/>
      <w:numFmt w:val="bullet"/>
      <w:lvlText w:val="o"/>
      <w:lvlJc w:val="left"/>
      <w:pPr>
        <w:ind w:left="1515" w:hanging="360"/>
      </w:pPr>
      <w:rPr>
        <w:rFonts w:ascii="Courier New" w:hAnsi="Courier New" w:cs="Courier New" w:hint="default"/>
      </w:rPr>
    </w:lvl>
    <w:lvl w:ilvl="2" w:tplc="FFFFFFFF" w:tentative="1">
      <w:start w:val="1"/>
      <w:numFmt w:val="bullet"/>
      <w:lvlText w:val=""/>
      <w:lvlJc w:val="left"/>
      <w:pPr>
        <w:ind w:left="2235" w:hanging="360"/>
      </w:pPr>
      <w:rPr>
        <w:rFonts w:ascii="Wingdings" w:hAnsi="Wingdings" w:hint="default"/>
      </w:rPr>
    </w:lvl>
    <w:lvl w:ilvl="3" w:tplc="FFFFFFFF" w:tentative="1">
      <w:start w:val="1"/>
      <w:numFmt w:val="bullet"/>
      <w:lvlText w:val=""/>
      <w:lvlJc w:val="left"/>
      <w:pPr>
        <w:ind w:left="2955" w:hanging="360"/>
      </w:pPr>
      <w:rPr>
        <w:rFonts w:ascii="Symbol" w:hAnsi="Symbol" w:hint="default"/>
      </w:rPr>
    </w:lvl>
    <w:lvl w:ilvl="4" w:tplc="FFFFFFFF" w:tentative="1">
      <w:start w:val="1"/>
      <w:numFmt w:val="bullet"/>
      <w:lvlText w:val="o"/>
      <w:lvlJc w:val="left"/>
      <w:pPr>
        <w:ind w:left="3675" w:hanging="360"/>
      </w:pPr>
      <w:rPr>
        <w:rFonts w:ascii="Courier New" w:hAnsi="Courier New" w:cs="Courier New" w:hint="default"/>
      </w:rPr>
    </w:lvl>
    <w:lvl w:ilvl="5" w:tplc="FFFFFFFF" w:tentative="1">
      <w:start w:val="1"/>
      <w:numFmt w:val="bullet"/>
      <w:lvlText w:val=""/>
      <w:lvlJc w:val="left"/>
      <w:pPr>
        <w:ind w:left="4395" w:hanging="360"/>
      </w:pPr>
      <w:rPr>
        <w:rFonts w:ascii="Wingdings" w:hAnsi="Wingdings" w:hint="default"/>
      </w:rPr>
    </w:lvl>
    <w:lvl w:ilvl="6" w:tplc="FFFFFFFF" w:tentative="1">
      <w:start w:val="1"/>
      <w:numFmt w:val="bullet"/>
      <w:lvlText w:val=""/>
      <w:lvlJc w:val="left"/>
      <w:pPr>
        <w:ind w:left="5115" w:hanging="360"/>
      </w:pPr>
      <w:rPr>
        <w:rFonts w:ascii="Symbol" w:hAnsi="Symbol" w:hint="default"/>
      </w:rPr>
    </w:lvl>
    <w:lvl w:ilvl="7" w:tplc="FFFFFFFF" w:tentative="1">
      <w:start w:val="1"/>
      <w:numFmt w:val="bullet"/>
      <w:lvlText w:val="o"/>
      <w:lvlJc w:val="left"/>
      <w:pPr>
        <w:ind w:left="5835" w:hanging="360"/>
      </w:pPr>
      <w:rPr>
        <w:rFonts w:ascii="Courier New" w:hAnsi="Courier New" w:cs="Courier New" w:hint="default"/>
      </w:rPr>
    </w:lvl>
    <w:lvl w:ilvl="8" w:tplc="FFFFFFFF" w:tentative="1">
      <w:start w:val="1"/>
      <w:numFmt w:val="bullet"/>
      <w:lvlText w:val=""/>
      <w:lvlJc w:val="left"/>
      <w:pPr>
        <w:ind w:left="6555" w:hanging="360"/>
      </w:pPr>
      <w:rPr>
        <w:rFonts w:ascii="Wingdings" w:hAnsi="Wingdings" w:hint="default"/>
      </w:rPr>
    </w:lvl>
  </w:abstractNum>
  <w:abstractNum w:abstractNumId="16" w15:restartNumberingAfterBreak="0">
    <w:nsid w:val="174E45C3"/>
    <w:multiLevelType w:val="hybridMultilevel"/>
    <w:tmpl w:val="161A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891800"/>
    <w:multiLevelType w:val="hybridMultilevel"/>
    <w:tmpl w:val="C91AA354"/>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D04ACB"/>
    <w:multiLevelType w:val="hybridMultilevel"/>
    <w:tmpl w:val="0CC2DB5E"/>
    <w:lvl w:ilvl="0" w:tplc="A6D81674">
      <w:start w:val="1"/>
      <w:numFmt w:val="bullet"/>
      <w:lvlText w:val=""/>
      <w:lvlJc w:val="left"/>
      <w:pPr>
        <w:ind w:left="1440" w:hanging="360"/>
      </w:pPr>
      <w:rPr>
        <w:rFonts w:ascii="Symbol" w:hAnsi="Symbol" w:hint="default"/>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7F019AA"/>
    <w:multiLevelType w:val="hybridMultilevel"/>
    <w:tmpl w:val="95C2D05C"/>
    <w:lvl w:ilvl="0" w:tplc="084237F8">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AD6CD5"/>
    <w:multiLevelType w:val="multilevel"/>
    <w:tmpl w:val="5F78DAE4"/>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FE6A7B"/>
    <w:multiLevelType w:val="hybridMultilevel"/>
    <w:tmpl w:val="A18016A2"/>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3474E9"/>
    <w:multiLevelType w:val="hybridMultilevel"/>
    <w:tmpl w:val="DD62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7129CE"/>
    <w:multiLevelType w:val="hybridMultilevel"/>
    <w:tmpl w:val="233631DE"/>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D46612"/>
    <w:multiLevelType w:val="hybridMultilevel"/>
    <w:tmpl w:val="06F65CC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3F937F0"/>
    <w:multiLevelType w:val="multilevel"/>
    <w:tmpl w:val="4F9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B50AA"/>
    <w:multiLevelType w:val="multilevel"/>
    <w:tmpl w:val="E00A9B9C"/>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2247B9"/>
    <w:multiLevelType w:val="multilevel"/>
    <w:tmpl w:val="3DA8EB04"/>
    <w:lvl w:ilvl="0">
      <w:start w:val="2"/>
      <w:numFmt w:val="decimal"/>
      <w:lvlText w:val="%1."/>
      <w:lvlJc w:val="left"/>
      <w:pPr>
        <w:tabs>
          <w:tab w:val="num" w:pos="360"/>
        </w:tabs>
        <w:ind w:left="360" w:hanging="360"/>
      </w:pPr>
      <w:rPr>
        <w:color w:val="BF4E14" w:themeColor="accent2" w:themeShade="BF"/>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5335159"/>
    <w:multiLevelType w:val="hybridMultilevel"/>
    <w:tmpl w:val="14F0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2211D7"/>
    <w:multiLevelType w:val="hybridMultilevel"/>
    <w:tmpl w:val="1994C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DE3B36"/>
    <w:multiLevelType w:val="hybridMultilevel"/>
    <w:tmpl w:val="82127DFC"/>
    <w:lvl w:ilvl="0" w:tplc="A6D81674">
      <w:start w:val="1"/>
      <w:numFmt w:val="bullet"/>
      <w:lvlText w:val=""/>
      <w:lvlJc w:val="left"/>
      <w:pPr>
        <w:ind w:left="720" w:hanging="360"/>
      </w:pPr>
      <w:rPr>
        <w:rFonts w:ascii="Symbol" w:hAnsi="Symbol" w:hint="default"/>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C6201D"/>
    <w:multiLevelType w:val="hybridMultilevel"/>
    <w:tmpl w:val="FFFFFFFF"/>
    <w:lvl w:ilvl="0" w:tplc="8E5494D0">
      <w:start w:val="1"/>
      <w:numFmt w:val="bullet"/>
      <w:lvlText w:val=""/>
      <w:lvlJc w:val="left"/>
      <w:pPr>
        <w:ind w:left="576" w:hanging="360"/>
      </w:pPr>
      <w:rPr>
        <w:rFonts w:ascii="Symbol" w:hAnsi="Symbol" w:hint="default"/>
      </w:rPr>
    </w:lvl>
    <w:lvl w:ilvl="1" w:tplc="7AA47FE4">
      <w:start w:val="1"/>
      <w:numFmt w:val="bullet"/>
      <w:lvlText w:val="o"/>
      <w:lvlJc w:val="left"/>
      <w:pPr>
        <w:ind w:left="1296" w:hanging="360"/>
      </w:pPr>
      <w:rPr>
        <w:rFonts w:ascii="Courier New" w:hAnsi="Courier New" w:hint="default"/>
      </w:rPr>
    </w:lvl>
    <w:lvl w:ilvl="2" w:tplc="CD608490">
      <w:start w:val="1"/>
      <w:numFmt w:val="bullet"/>
      <w:lvlText w:val=""/>
      <w:lvlJc w:val="left"/>
      <w:pPr>
        <w:ind w:left="2016" w:hanging="360"/>
      </w:pPr>
      <w:rPr>
        <w:rFonts w:ascii="Wingdings" w:hAnsi="Wingdings" w:hint="default"/>
      </w:rPr>
    </w:lvl>
    <w:lvl w:ilvl="3" w:tplc="078A8F6A">
      <w:start w:val="1"/>
      <w:numFmt w:val="bullet"/>
      <w:lvlText w:val=""/>
      <w:lvlJc w:val="left"/>
      <w:pPr>
        <w:ind w:left="2736" w:hanging="360"/>
      </w:pPr>
      <w:rPr>
        <w:rFonts w:ascii="Symbol" w:hAnsi="Symbol" w:hint="default"/>
      </w:rPr>
    </w:lvl>
    <w:lvl w:ilvl="4" w:tplc="7114A86E">
      <w:start w:val="1"/>
      <w:numFmt w:val="bullet"/>
      <w:lvlText w:val="o"/>
      <w:lvlJc w:val="left"/>
      <w:pPr>
        <w:ind w:left="3456" w:hanging="360"/>
      </w:pPr>
      <w:rPr>
        <w:rFonts w:ascii="Courier New" w:hAnsi="Courier New" w:hint="default"/>
      </w:rPr>
    </w:lvl>
    <w:lvl w:ilvl="5" w:tplc="3404E0F0">
      <w:start w:val="1"/>
      <w:numFmt w:val="bullet"/>
      <w:lvlText w:val=""/>
      <w:lvlJc w:val="left"/>
      <w:pPr>
        <w:ind w:left="4176" w:hanging="360"/>
      </w:pPr>
      <w:rPr>
        <w:rFonts w:ascii="Wingdings" w:hAnsi="Wingdings" w:hint="default"/>
      </w:rPr>
    </w:lvl>
    <w:lvl w:ilvl="6" w:tplc="DE38A8D0">
      <w:start w:val="1"/>
      <w:numFmt w:val="bullet"/>
      <w:lvlText w:val=""/>
      <w:lvlJc w:val="left"/>
      <w:pPr>
        <w:ind w:left="4896" w:hanging="360"/>
      </w:pPr>
      <w:rPr>
        <w:rFonts w:ascii="Symbol" w:hAnsi="Symbol" w:hint="default"/>
      </w:rPr>
    </w:lvl>
    <w:lvl w:ilvl="7" w:tplc="9DD0D3A6">
      <w:start w:val="1"/>
      <w:numFmt w:val="bullet"/>
      <w:lvlText w:val="o"/>
      <w:lvlJc w:val="left"/>
      <w:pPr>
        <w:ind w:left="5616" w:hanging="360"/>
      </w:pPr>
      <w:rPr>
        <w:rFonts w:ascii="Courier New" w:hAnsi="Courier New" w:hint="default"/>
      </w:rPr>
    </w:lvl>
    <w:lvl w:ilvl="8" w:tplc="1BF4A400">
      <w:start w:val="1"/>
      <w:numFmt w:val="bullet"/>
      <w:lvlText w:val=""/>
      <w:lvlJc w:val="left"/>
      <w:pPr>
        <w:ind w:left="6336" w:hanging="360"/>
      </w:pPr>
      <w:rPr>
        <w:rFonts w:ascii="Wingdings" w:hAnsi="Wingdings" w:hint="default"/>
      </w:rPr>
    </w:lvl>
  </w:abstractNum>
  <w:abstractNum w:abstractNumId="32" w15:restartNumberingAfterBreak="0">
    <w:nsid w:val="2B976A3B"/>
    <w:multiLevelType w:val="multilevel"/>
    <w:tmpl w:val="22F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D72568"/>
    <w:multiLevelType w:val="hybridMultilevel"/>
    <w:tmpl w:val="A0324944"/>
    <w:lvl w:ilvl="0" w:tplc="0B369B62">
      <w:start w:val="1"/>
      <w:numFmt w:val="bullet"/>
      <w:lvlText w:val=""/>
      <w:lvlJc w:val="left"/>
      <w:pPr>
        <w:ind w:left="576" w:hanging="360"/>
      </w:pPr>
      <w:rPr>
        <w:rFonts w:ascii="Symbol" w:hAnsi="Symbol" w:hint="default"/>
      </w:rPr>
    </w:lvl>
    <w:lvl w:ilvl="1" w:tplc="887A3778">
      <w:start w:val="1"/>
      <w:numFmt w:val="bullet"/>
      <w:lvlText w:val="o"/>
      <w:lvlJc w:val="left"/>
      <w:pPr>
        <w:ind w:left="1296" w:hanging="360"/>
      </w:pPr>
      <w:rPr>
        <w:rFonts w:ascii="Courier New" w:hAnsi="Courier New" w:hint="default"/>
      </w:rPr>
    </w:lvl>
    <w:lvl w:ilvl="2" w:tplc="4E9879AA">
      <w:start w:val="1"/>
      <w:numFmt w:val="bullet"/>
      <w:lvlText w:val=""/>
      <w:lvlJc w:val="left"/>
      <w:pPr>
        <w:ind w:left="2016" w:hanging="360"/>
      </w:pPr>
      <w:rPr>
        <w:rFonts w:ascii="Wingdings" w:hAnsi="Wingdings" w:hint="default"/>
      </w:rPr>
    </w:lvl>
    <w:lvl w:ilvl="3" w:tplc="EA660686">
      <w:start w:val="1"/>
      <w:numFmt w:val="bullet"/>
      <w:lvlText w:val=""/>
      <w:lvlJc w:val="left"/>
      <w:pPr>
        <w:ind w:left="2736" w:hanging="360"/>
      </w:pPr>
      <w:rPr>
        <w:rFonts w:ascii="Symbol" w:hAnsi="Symbol" w:hint="default"/>
      </w:rPr>
    </w:lvl>
    <w:lvl w:ilvl="4" w:tplc="A150F22E">
      <w:start w:val="1"/>
      <w:numFmt w:val="bullet"/>
      <w:lvlText w:val="o"/>
      <w:lvlJc w:val="left"/>
      <w:pPr>
        <w:ind w:left="3456" w:hanging="360"/>
      </w:pPr>
      <w:rPr>
        <w:rFonts w:ascii="Courier New" w:hAnsi="Courier New" w:hint="default"/>
      </w:rPr>
    </w:lvl>
    <w:lvl w:ilvl="5" w:tplc="5E1CE724">
      <w:start w:val="1"/>
      <w:numFmt w:val="bullet"/>
      <w:lvlText w:val=""/>
      <w:lvlJc w:val="left"/>
      <w:pPr>
        <w:ind w:left="4176" w:hanging="360"/>
      </w:pPr>
      <w:rPr>
        <w:rFonts w:ascii="Wingdings" w:hAnsi="Wingdings" w:hint="default"/>
      </w:rPr>
    </w:lvl>
    <w:lvl w:ilvl="6" w:tplc="EEAE110A">
      <w:start w:val="1"/>
      <w:numFmt w:val="bullet"/>
      <w:lvlText w:val=""/>
      <w:lvlJc w:val="left"/>
      <w:pPr>
        <w:ind w:left="4896" w:hanging="360"/>
      </w:pPr>
      <w:rPr>
        <w:rFonts w:ascii="Symbol" w:hAnsi="Symbol" w:hint="default"/>
      </w:rPr>
    </w:lvl>
    <w:lvl w:ilvl="7" w:tplc="0810B4BC">
      <w:start w:val="1"/>
      <w:numFmt w:val="bullet"/>
      <w:lvlText w:val="o"/>
      <w:lvlJc w:val="left"/>
      <w:pPr>
        <w:ind w:left="5616" w:hanging="360"/>
      </w:pPr>
      <w:rPr>
        <w:rFonts w:ascii="Courier New" w:hAnsi="Courier New" w:hint="default"/>
      </w:rPr>
    </w:lvl>
    <w:lvl w:ilvl="8" w:tplc="FCC81C2A">
      <w:start w:val="1"/>
      <w:numFmt w:val="bullet"/>
      <w:lvlText w:val=""/>
      <w:lvlJc w:val="left"/>
      <w:pPr>
        <w:ind w:left="6336" w:hanging="360"/>
      </w:pPr>
      <w:rPr>
        <w:rFonts w:ascii="Wingdings" w:hAnsi="Wingdings" w:hint="default"/>
      </w:rPr>
    </w:lvl>
  </w:abstractNum>
  <w:abstractNum w:abstractNumId="34" w15:restartNumberingAfterBreak="0">
    <w:nsid w:val="2F906701"/>
    <w:multiLevelType w:val="hybridMultilevel"/>
    <w:tmpl w:val="9CF6287E"/>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946299"/>
    <w:multiLevelType w:val="hybridMultilevel"/>
    <w:tmpl w:val="C20E3E02"/>
    <w:lvl w:ilvl="0" w:tplc="2492728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C22BCD"/>
    <w:multiLevelType w:val="multilevel"/>
    <w:tmpl w:val="0D5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844BE"/>
    <w:multiLevelType w:val="hybridMultilevel"/>
    <w:tmpl w:val="C3040CDC"/>
    <w:lvl w:ilvl="0" w:tplc="A6D81674">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A5A54A5"/>
    <w:multiLevelType w:val="hybridMultilevel"/>
    <w:tmpl w:val="29449F42"/>
    <w:lvl w:ilvl="0" w:tplc="45D44972">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B015F0"/>
    <w:multiLevelType w:val="hybridMultilevel"/>
    <w:tmpl w:val="58BC8CC0"/>
    <w:lvl w:ilvl="0" w:tplc="2DF46D4E">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554C74"/>
    <w:multiLevelType w:val="hybridMultilevel"/>
    <w:tmpl w:val="A456FFB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1" w15:restartNumberingAfterBreak="0">
    <w:nsid w:val="3D367668"/>
    <w:multiLevelType w:val="hybridMultilevel"/>
    <w:tmpl w:val="3ACAE704"/>
    <w:lvl w:ilvl="0" w:tplc="B5FC3128">
      <w:start w:val="1"/>
      <w:numFmt w:val="bullet"/>
      <w:lvlText w:val=""/>
      <w:lvlJc w:val="left"/>
      <w:pPr>
        <w:ind w:left="0" w:hanging="360"/>
      </w:pPr>
      <w:rPr>
        <w:rFonts w:ascii="Symbol" w:hAnsi="Symbol" w:hint="default"/>
        <w:color w:val="E97132" w:themeColor="accent2"/>
      </w:rPr>
    </w:lvl>
    <w:lvl w:ilvl="1" w:tplc="42C6210A" w:tentative="1">
      <w:start w:val="1"/>
      <w:numFmt w:val="bullet"/>
      <w:lvlText w:val="o"/>
      <w:lvlJc w:val="left"/>
      <w:pPr>
        <w:ind w:left="720" w:hanging="360"/>
      </w:pPr>
      <w:rPr>
        <w:rFonts w:ascii="Courier New" w:hAnsi="Courier New" w:hint="default"/>
      </w:rPr>
    </w:lvl>
    <w:lvl w:ilvl="2" w:tplc="C2F4BFCE" w:tentative="1">
      <w:start w:val="1"/>
      <w:numFmt w:val="bullet"/>
      <w:lvlText w:val=""/>
      <w:lvlJc w:val="left"/>
      <w:pPr>
        <w:ind w:left="1440" w:hanging="360"/>
      </w:pPr>
      <w:rPr>
        <w:rFonts w:ascii="Wingdings" w:hAnsi="Wingdings" w:hint="default"/>
      </w:rPr>
    </w:lvl>
    <w:lvl w:ilvl="3" w:tplc="B83C7B68" w:tentative="1">
      <w:start w:val="1"/>
      <w:numFmt w:val="bullet"/>
      <w:lvlText w:val=""/>
      <w:lvlJc w:val="left"/>
      <w:pPr>
        <w:ind w:left="2160" w:hanging="360"/>
      </w:pPr>
      <w:rPr>
        <w:rFonts w:ascii="Symbol" w:hAnsi="Symbol" w:hint="default"/>
      </w:rPr>
    </w:lvl>
    <w:lvl w:ilvl="4" w:tplc="D4182732" w:tentative="1">
      <w:start w:val="1"/>
      <w:numFmt w:val="bullet"/>
      <w:lvlText w:val="o"/>
      <w:lvlJc w:val="left"/>
      <w:pPr>
        <w:ind w:left="2880" w:hanging="360"/>
      </w:pPr>
      <w:rPr>
        <w:rFonts w:ascii="Courier New" w:hAnsi="Courier New" w:hint="default"/>
      </w:rPr>
    </w:lvl>
    <w:lvl w:ilvl="5" w:tplc="F822E740" w:tentative="1">
      <w:start w:val="1"/>
      <w:numFmt w:val="bullet"/>
      <w:lvlText w:val=""/>
      <w:lvlJc w:val="left"/>
      <w:pPr>
        <w:ind w:left="3600" w:hanging="360"/>
      </w:pPr>
      <w:rPr>
        <w:rFonts w:ascii="Wingdings" w:hAnsi="Wingdings" w:hint="default"/>
      </w:rPr>
    </w:lvl>
    <w:lvl w:ilvl="6" w:tplc="21A2A8D8" w:tentative="1">
      <w:start w:val="1"/>
      <w:numFmt w:val="bullet"/>
      <w:lvlText w:val=""/>
      <w:lvlJc w:val="left"/>
      <w:pPr>
        <w:ind w:left="4320" w:hanging="360"/>
      </w:pPr>
      <w:rPr>
        <w:rFonts w:ascii="Symbol" w:hAnsi="Symbol" w:hint="default"/>
      </w:rPr>
    </w:lvl>
    <w:lvl w:ilvl="7" w:tplc="ECC29530" w:tentative="1">
      <w:start w:val="1"/>
      <w:numFmt w:val="bullet"/>
      <w:lvlText w:val="o"/>
      <w:lvlJc w:val="left"/>
      <w:pPr>
        <w:ind w:left="5040" w:hanging="360"/>
      </w:pPr>
      <w:rPr>
        <w:rFonts w:ascii="Courier New" w:hAnsi="Courier New" w:hint="default"/>
      </w:rPr>
    </w:lvl>
    <w:lvl w:ilvl="8" w:tplc="CB3081DE" w:tentative="1">
      <w:start w:val="1"/>
      <w:numFmt w:val="bullet"/>
      <w:lvlText w:val=""/>
      <w:lvlJc w:val="left"/>
      <w:pPr>
        <w:ind w:left="5760" w:hanging="360"/>
      </w:pPr>
      <w:rPr>
        <w:rFonts w:ascii="Wingdings" w:hAnsi="Wingdings" w:hint="default"/>
      </w:rPr>
    </w:lvl>
  </w:abstractNum>
  <w:abstractNum w:abstractNumId="42" w15:restartNumberingAfterBreak="0">
    <w:nsid w:val="3F044EA5"/>
    <w:multiLevelType w:val="hybridMultilevel"/>
    <w:tmpl w:val="BA68BA3C"/>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240C3B"/>
    <w:multiLevelType w:val="hybridMultilevel"/>
    <w:tmpl w:val="FFFFFFFF"/>
    <w:lvl w:ilvl="0" w:tplc="FFB0B4FC">
      <w:start w:val="1"/>
      <w:numFmt w:val="bullet"/>
      <w:lvlText w:val=""/>
      <w:lvlJc w:val="left"/>
      <w:pPr>
        <w:ind w:left="576" w:hanging="360"/>
      </w:pPr>
      <w:rPr>
        <w:rFonts w:ascii="Symbol" w:hAnsi="Symbol" w:hint="default"/>
      </w:rPr>
    </w:lvl>
    <w:lvl w:ilvl="1" w:tplc="ADD68222">
      <w:start w:val="1"/>
      <w:numFmt w:val="bullet"/>
      <w:lvlText w:val="o"/>
      <w:lvlJc w:val="left"/>
      <w:pPr>
        <w:ind w:left="1296" w:hanging="360"/>
      </w:pPr>
      <w:rPr>
        <w:rFonts w:ascii="Courier New" w:hAnsi="Courier New" w:hint="default"/>
      </w:rPr>
    </w:lvl>
    <w:lvl w:ilvl="2" w:tplc="ECD09D0C">
      <w:start w:val="1"/>
      <w:numFmt w:val="bullet"/>
      <w:lvlText w:val=""/>
      <w:lvlJc w:val="left"/>
      <w:pPr>
        <w:ind w:left="2016" w:hanging="360"/>
      </w:pPr>
      <w:rPr>
        <w:rFonts w:ascii="Wingdings" w:hAnsi="Wingdings" w:hint="default"/>
      </w:rPr>
    </w:lvl>
    <w:lvl w:ilvl="3" w:tplc="4D8C5BA2">
      <w:start w:val="1"/>
      <w:numFmt w:val="bullet"/>
      <w:lvlText w:val=""/>
      <w:lvlJc w:val="left"/>
      <w:pPr>
        <w:ind w:left="2736" w:hanging="360"/>
      </w:pPr>
      <w:rPr>
        <w:rFonts w:ascii="Symbol" w:hAnsi="Symbol" w:hint="default"/>
      </w:rPr>
    </w:lvl>
    <w:lvl w:ilvl="4" w:tplc="EFC27112">
      <w:start w:val="1"/>
      <w:numFmt w:val="bullet"/>
      <w:lvlText w:val="o"/>
      <w:lvlJc w:val="left"/>
      <w:pPr>
        <w:ind w:left="3456" w:hanging="360"/>
      </w:pPr>
      <w:rPr>
        <w:rFonts w:ascii="Courier New" w:hAnsi="Courier New" w:hint="default"/>
      </w:rPr>
    </w:lvl>
    <w:lvl w:ilvl="5" w:tplc="36CEFC34">
      <w:start w:val="1"/>
      <w:numFmt w:val="bullet"/>
      <w:lvlText w:val=""/>
      <w:lvlJc w:val="left"/>
      <w:pPr>
        <w:ind w:left="4176" w:hanging="360"/>
      </w:pPr>
      <w:rPr>
        <w:rFonts w:ascii="Wingdings" w:hAnsi="Wingdings" w:hint="default"/>
      </w:rPr>
    </w:lvl>
    <w:lvl w:ilvl="6" w:tplc="21A41426">
      <w:start w:val="1"/>
      <w:numFmt w:val="bullet"/>
      <w:lvlText w:val=""/>
      <w:lvlJc w:val="left"/>
      <w:pPr>
        <w:ind w:left="4896" w:hanging="360"/>
      </w:pPr>
      <w:rPr>
        <w:rFonts w:ascii="Symbol" w:hAnsi="Symbol" w:hint="default"/>
      </w:rPr>
    </w:lvl>
    <w:lvl w:ilvl="7" w:tplc="5A82CA80">
      <w:start w:val="1"/>
      <w:numFmt w:val="bullet"/>
      <w:lvlText w:val="o"/>
      <w:lvlJc w:val="left"/>
      <w:pPr>
        <w:ind w:left="5616" w:hanging="360"/>
      </w:pPr>
      <w:rPr>
        <w:rFonts w:ascii="Courier New" w:hAnsi="Courier New" w:hint="default"/>
      </w:rPr>
    </w:lvl>
    <w:lvl w:ilvl="8" w:tplc="1B5C0526">
      <w:start w:val="1"/>
      <w:numFmt w:val="bullet"/>
      <w:lvlText w:val=""/>
      <w:lvlJc w:val="left"/>
      <w:pPr>
        <w:ind w:left="6336" w:hanging="360"/>
      </w:pPr>
      <w:rPr>
        <w:rFonts w:ascii="Wingdings" w:hAnsi="Wingdings" w:hint="default"/>
      </w:rPr>
    </w:lvl>
  </w:abstractNum>
  <w:abstractNum w:abstractNumId="44" w15:restartNumberingAfterBreak="0">
    <w:nsid w:val="43013B7C"/>
    <w:multiLevelType w:val="multilevel"/>
    <w:tmpl w:val="A46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5D0AD0"/>
    <w:multiLevelType w:val="multilevel"/>
    <w:tmpl w:val="5CC67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354199"/>
    <w:multiLevelType w:val="hybridMultilevel"/>
    <w:tmpl w:val="F94A19E4"/>
    <w:lvl w:ilvl="0" w:tplc="8FB2066C">
      <w:start w:val="1"/>
      <w:numFmt w:val="bullet"/>
      <w:lvlText w:val=""/>
      <w:lvlJc w:val="left"/>
      <w:pPr>
        <w:ind w:left="645" w:hanging="360"/>
      </w:pPr>
      <w:rPr>
        <w:rFonts w:ascii="Symbol" w:hAnsi="Symbol" w:hint="default"/>
        <w:color w:val="E97132" w:themeColor="accent2"/>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47" w15:restartNumberingAfterBreak="0">
    <w:nsid w:val="457D0AC9"/>
    <w:multiLevelType w:val="hybridMultilevel"/>
    <w:tmpl w:val="AAFE70BC"/>
    <w:lvl w:ilvl="0" w:tplc="4D424844">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699157F"/>
    <w:multiLevelType w:val="hybridMultilevel"/>
    <w:tmpl w:val="B3380F8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9" w15:restartNumberingAfterBreak="0">
    <w:nsid w:val="4793091E"/>
    <w:multiLevelType w:val="hybridMultilevel"/>
    <w:tmpl w:val="DCCACAC2"/>
    <w:lvl w:ilvl="0" w:tplc="229C21D6">
      <w:start w:val="1"/>
      <w:numFmt w:val="bullet"/>
      <w:lvlText w:val=""/>
      <w:lvlJc w:val="left"/>
      <w:pPr>
        <w:ind w:left="720" w:hanging="360"/>
      </w:pPr>
      <w:rPr>
        <w:rFonts w:ascii="Symbol" w:hAnsi="Symbol" w:hint="default"/>
        <w:color w:val="E97132" w:themeColor="accent2"/>
      </w:rPr>
    </w:lvl>
    <w:lvl w:ilvl="1" w:tplc="55F04FB4" w:tentative="1">
      <w:start w:val="1"/>
      <w:numFmt w:val="bullet"/>
      <w:lvlText w:val="o"/>
      <w:lvlJc w:val="left"/>
      <w:pPr>
        <w:ind w:left="1440" w:hanging="360"/>
      </w:pPr>
      <w:rPr>
        <w:rFonts w:ascii="Courier New" w:hAnsi="Courier New" w:hint="default"/>
      </w:rPr>
    </w:lvl>
    <w:lvl w:ilvl="2" w:tplc="156639C4" w:tentative="1">
      <w:start w:val="1"/>
      <w:numFmt w:val="bullet"/>
      <w:lvlText w:val=""/>
      <w:lvlJc w:val="left"/>
      <w:pPr>
        <w:ind w:left="2160" w:hanging="360"/>
      </w:pPr>
      <w:rPr>
        <w:rFonts w:ascii="Wingdings" w:hAnsi="Wingdings" w:hint="default"/>
      </w:rPr>
    </w:lvl>
    <w:lvl w:ilvl="3" w:tplc="A6743ACC" w:tentative="1">
      <w:start w:val="1"/>
      <w:numFmt w:val="bullet"/>
      <w:lvlText w:val=""/>
      <w:lvlJc w:val="left"/>
      <w:pPr>
        <w:ind w:left="2880" w:hanging="360"/>
      </w:pPr>
      <w:rPr>
        <w:rFonts w:ascii="Symbol" w:hAnsi="Symbol" w:hint="default"/>
      </w:rPr>
    </w:lvl>
    <w:lvl w:ilvl="4" w:tplc="2E4A219A" w:tentative="1">
      <w:start w:val="1"/>
      <w:numFmt w:val="bullet"/>
      <w:lvlText w:val="o"/>
      <w:lvlJc w:val="left"/>
      <w:pPr>
        <w:ind w:left="3600" w:hanging="360"/>
      </w:pPr>
      <w:rPr>
        <w:rFonts w:ascii="Courier New" w:hAnsi="Courier New" w:hint="default"/>
      </w:rPr>
    </w:lvl>
    <w:lvl w:ilvl="5" w:tplc="94B6B848" w:tentative="1">
      <w:start w:val="1"/>
      <w:numFmt w:val="bullet"/>
      <w:lvlText w:val=""/>
      <w:lvlJc w:val="left"/>
      <w:pPr>
        <w:ind w:left="4320" w:hanging="360"/>
      </w:pPr>
      <w:rPr>
        <w:rFonts w:ascii="Wingdings" w:hAnsi="Wingdings" w:hint="default"/>
      </w:rPr>
    </w:lvl>
    <w:lvl w:ilvl="6" w:tplc="150E2B94" w:tentative="1">
      <w:start w:val="1"/>
      <w:numFmt w:val="bullet"/>
      <w:lvlText w:val=""/>
      <w:lvlJc w:val="left"/>
      <w:pPr>
        <w:ind w:left="5040" w:hanging="360"/>
      </w:pPr>
      <w:rPr>
        <w:rFonts w:ascii="Symbol" w:hAnsi="Symbol" w:hint="default"/>
      </w:rPr>
    </w:lvl>
    <w:lvl w:ilvl="7" w:tplc="1C484AEC" w:tentative="1">
      <w:start w:val="1"/>
      <w:numFmt w:val="bullet"/>
      <w:lvlText w:val="o"/>
      <w:lvlJc w:val="left"/>
      <w:pPr>
        <w:ind w:left="5760" w:hanging="360"/>
      </w:pPr>
      <w:rPr>
        <w:rFonts w:ascii="Courier New" w:hAnsi="Courier New" w:hint="default"/>
      </w:rPr>
    </w:lvl>
    <w:lvl w:ilvl="8" w:tplc="B028693C" w:tentative="1">
      <w:start w:val="1"/>
      <w:numFmt w:val="bullet"/>
      <w:lvlText w:val=""/>
      <w:lvlJc w:val="left"/>
      <w:pPr>
        <w:ind w:left="6480" w:hanging="360"/>
      </w:pPr>
      <w:rPr>
        <w:rFonts w:ascii="Wingdings" w:hAnsi="Wingdings" w:hint="default"/>
      </w:rPr>
    </w:lvl>
  </w:abstractNum>
  <w:abstractNum w:abstractNumId="50" w15:restartNumberingAfterBreak="0">
    <w:nsid w:val="49E0580F"/>
    <w:multiLevelType w:val="multilevel"/>
    <w:tmpl w:val="1FF8EE7E"/>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9E9F02F"/>
    <w:multiLevelType w:val="hybridMultilevel"/>
    <w:tmpl w:val="FFFFFFFF"/>
    <w:lvl w:ilvl="0" w:tplc="260C1E16">
      <w:start w:val="1"/>
      <w:numFmt w:val="bullet"/>
      <w:lvlText w:val=""/>
      <w:lvlJc w:val="left"/>
      <w:pPr>
        <w:ind w:left="576" w:hanging="360"/>
      </w:pPr>
      <w:rPr>
        <w:rFonts w:ascii="Symbol" w:hAnsi="Symbol" w:hint="default"/>
      </w:rPr>
    </w:lvl>
    <w:lvl w:ilvl="1" w:tplc="A944415A">
      <w:start w:val="1"/>
      <w:numFmt w:val="bullet"/>
      <w:lvlText w:val="o"/>
      <w:lvlJc w:val="left"/>
      <w:pPr>
        <w:ind w:left="1296" w:hanging="360"/>
      </w:pPr>
      <w:rPr>
        <w:rFonts w:ascii="Courier New" w:hAnsi="Courier New" w:hint="default"/>
      </w:rPr>
    </w:lvl>
    <w:lvl w:ilvl="2" w:tplc="86B2C4B8">
      <w:start w:val="1"/>
      <w:numFmt w:val="bullet"/>
      <w:lvlText w:val=""/>
      <w:lvlJc w:val="left"/>
      <w:pPr>
        <w:ind w:left="2016" w:hanging="360"/>
      </w:pPr>
      <w:rPr>
        <w:rFonts w:ascii="Wingdings" w:hAnsi="Wingdings" w:hint="default"/>
      </w:rPr>
    </w:lvl>
    <w:lvl w:ilvl="3" w:tplc="799AA3E8">
      <w:start w:val="1"/>
      <w:numFmt w:val="bullet"/>
      <w:lvlText w:val=""/>
      <w:lvlJc w:val="left"/>
      <w:pPr>
        <w:ind w:left="2736" w:hanging="360"/>
      </w:pPr>
      <w:rPr>
        <w:rFonts w:ascii="Symbol" w:hAnsi="Symbol" w:hint="default"/>
      </w:rPr>
    </w:lvl>
    <w:lvl w:ilvl="4" w:tplc="7390C33E">
      <w:start w:val="1"/>
      <w:numFmt w:val="bullet"/>
      <w:lvlText w:val="o"/>
      <w:lvlJc w:val="left"/>
      <w:pPr>
        <w:ind w:left="3456" w:hanging="360"/>
      </w:pPr>
      <w:rPr>
        <w:rFonts w:ascii="Courier New" w:hAnsi="Courier New" w:hint="default"/>
      </w:rPr>
    </w:lvl>
    <w:lvl w:ilvl="5" w:tplc="97BA225C">
      <w:start w:val="1"/>
      <w:numFmt w:val="bullet"/>
      <w:lvlText w:val=""/>
      <w:lvlJc w:val="left"/>
      <w:pPr>
        <w:ind w:left="4176" w:hanging="360"/>
      </w:pPr>
      <w:rPr>
        <w:rFonts w:ascii="Wingdings" w:hAnsi="Wingdings" w:hint="default"/>
      </w:rPr>
    </w:lvl>
    <w:lvl w:ilvl="6" w:tplc="8F7E4014">
      <w:start w:val="1"/>
      <w:numFmt w:val="bullet"/>
      <w:lvlText w:val=""/>
      <w:lvlJc w:val="left"/>
      <w:pPr>
        <w:ind w:left="4896" w:hanging="360"/>
      </w:pPr>
      <w:rPr>
        <w:rFonts w:ascii="Symbol" w:hAnsi="Symbol" w:hint="default"/>
      </w:rPr>
    </w:lvl>
    <w:lvl w:ilvl="7" w:tplc="C156964A">
      <w:start w:val="1"/>
      <w:numFmt w:val="bullet"/>
      <w:lvlText w:val="o"/>
      <w:lvlJc w:val="left"/>
      <w:pPr>
        <w:ind w:left="5616" w:hanging="360"/>
      </w:pPr>
      <w:rPr>
        <w:rFonts w:ascii="Courier New" w:hAnsi="Courier New" w:hint="default"/>
      </w:rPr>
    </w:lvl>
    <w:lvl w:ilvl="8" w:tplc="348C34C6">
      <w:start w:val="1"/>
      <w:numFmt w:val="bullet"/>
      <w:lvlText w:val=""/>
      <w:lvlJc w:val="left"/>
      <w:pPr>
        <w:ind w:left="6336" w:hanging="360"/>
      </w:pPr>
      <w:rPr>
        <w:rFonts w:ascii="Wingdings" w:hAnsi="Wingdings" w:hint="default"/>
      </w:rPr>
    </w:lvl>
  </w:abstractNum>
  <w:abstractNum w:abstractNumId="52" w15:restartNumberingAfterBreak="0">
    <w:nsid w:val="4B122C60"/>
    <w:multiLevelType w:val="multilevel"/>
    <w:tmpl w:val="1EE4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8F6106"/>
    <w:multiLevelType w:val="multilevel"/>
    <w:tmpl w:val="B7B4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8D6AC9"/>
    <w:multiLevelType w:val="hybridMultilevel"/>
    <w:tmpl w:val="D9D41FF8"/>
    <w:lvl w:ilvl="0" w:tplc="7A92C660">
      <w:start w:val="1"/>
      <w:numFmt w:val="bullet"/>
      <w:lvlText w:val=""/>
      <w:lvlJc w:val="left"/>
      <w:pPr>
        <w:ind w:left="720" w:hanging="360"/>
      </w:pPr>
      <w:rPr>
        <w:rFonts w:ascii="Symbol" w:hAnsi="Symbol" w:hint="default"/>
        <w:color w:val="E97132" w:themeColor="accent2"/>
      </w:rPr>
    </w:lvl>
    <w:lvl w:ilvl="1" w:tplc="F6EA26E2" w:tentative="1">
      <w:start w:val="1"/>
      <w:numFmt w:val="bullet"/>
      <w:lvlText w:val="o"/>
      <w:lvlJc w:val="left"/>
      <w:pPr>
        <w:ind w:left="1440" w:hanging="360"/>
      </w:pPr>
      <w:rPr>
        <w:rFonts w:ascii="Courier New" w:hAnsi="Courier New" w:hint="default"/>
      </w:rPr>
    </w:lvl>
    <w:lvl w:ilvl="2" w:tplc="FF8C5F8A" w:tentative="1">
      <w:start w:val="1"/>
      <w:numFmt w:val="bullet"/>
      <w:lvlText w:val=""/>
      <w:lvlJc w:val="left"/>
      <w:pPr>
        <w:ind w:left="2160" w:hanging="360"/>
      </w:pPr>
      <w:rPr>
        <w:rFonts w:ascii="Wingdings" w:hAnsi="Wingdings" w:hint="default"/>
      </w:rPr>
    </w:lvl>
    <w:lvl w:ilvl="3" w:tplc="BE44C4E4" w:tentative="1">
      <w:start w:val="1"/>
      <w:numFmt w:val="bullet"/>
      <w:lvlText w:val=""/>
      <w:lvlJc w:val="left"/>
      <w:pPr>
        <w:ind w:left="2880" w:hanging="360"/>
      </w:pPr>
      <w:rPr>
        <w:rFonts w:ascii="Symbol" w:hAnsi="Symbol" w:hint="default"/>
      </w:rPr>
    </w:lvl>
    <w:lvl w:ilvl="4" w:tplc="E4F8C15A" w:tentative="1">
      <w:start w:val="1"/>
      <w:numFmt w:val="bullet"/>
      <w:lvlText w:val="o"/>
      <w:lvlJc w:val="left"/>
      <w:pPr>
        <w:ind w:left="3600" w:hanging="360"/>
      </w:pPr>
      <w:rPr>
        <w:rFonts w:ascii="Courier New" w:hAnsi="Courier New" w:hint="default"/>
      </w:rPr>
    </w:lvl>
    <w:lvl w:ilvl="5" w:tplc="388CA3A8" w:tentative="1">
      <w:start w:val="1"/>
      <w:numFmt w:val="bullet"/>
      <w:lvlText w:val=""/>
      <w:lvlJc w:val="left"/>
      <w:pPr>
        <w:ind w:left="4320" w:hanging="360"/>
      </w:pPr>
      <w:rPr>
        <w:rFonts w:ascii="Wingdings" w:hAnsi="Wingdings" w:hint="default"/>
      </w:rPr>
    </w:lvl>
    <w:lvl w:ilvl="6" w:tplc="0302CBE4" w:tentative="1">
      <w:start w:val="1"/>
      <w:numFmt w:val="bullet"/>
      <w:lvlText w:val=""/>
      <w:lvlJc w:val="left"/>
      <w:pPr>
        <w:ind w:left="5040" w:hanging="360"/>
      </w:pPr>
      <w:rPr>
        <w:rFonts w:ascii="Symbol" w:hAnsi="Symbol" w:hint="default"/>
      </w:rPr>
    </w:lvl>
    <w:lvl w:ilvl="7" w:tplc="6AC4475A" w:tentative="1">
      <w:start w:val="1"/>
      <w:numFmt w:val="bullet"/>
      <w:lvlText w:val="o"/>
      <w:lvlJc w:val="left"/>
      <w:pPr>
        <w:ind w:left="5760" w:hanging="360"/>
      </w:pPr>
      <w:rPr>
        <w:rFonts w:ascii="Courier New" w:hAnsi="Courier New" w:hint="default"/>
      </w:rPr>
    </w:lvl>
    <w:lvl w:ilvl="8" w:tplc="DF0A099A" w:tentative="1">
      <w:start w:val="1"/>
      <w:numFmt w:val="bullet"/>
      <w:lvlText w:val=""/>
      <w:lvlJc w:val="left"/>
      <w:pPr>
        <w:ind w:left="6480" w:hanging="360"/>
      </w:pPr>
      <w:rPr>
        <w:rFonts w:ascii="Wingdings" w:hAnsi="Wingdings" w:hint="default"/>
      </w:rPr>
    </w:lvl>
  </w:abstractNum>
  <w:abstractNum w:abstractNumId="55" w15:restartNumberingAfterBreak="0">
    <w:nsid w:val="52DC04CC"/>
    <w:multiLevelType w:val="hybridMultilevel"/>
    <w:tmpl w:val="5C7087CA"/>
    <w:lvl w:ilvl="0" w:tplc="714C1174">
      <w:start w:val="1"/>
      <w:numFmt w:val="bullet"/>
      <w:lvlText w:val=""/>
      <w:lvlJc w:val="left"/>
      <w:pPr>
        <w:ind w:left="720" w:hanging="360"/>
      </w:pPr>
      <w:rPr>
        <w:rFonts w:ascii="Symbol" w:hAnsi="Symbol" w:hint="default"/>
        <w:color w:val="E97132" w:themeColor="accent2"/>
      </w:rPr>
    </w:lvl>
    <w:lvl w:ilvl="1" w:tplc="146CE74A" w:tentative="1">
      <w:start w:val="1"/>
      <w:numFmt w:val="bullet"/>
      <w:lvlText w:val="o"/>
      <w:lvlJc w:val="left"/>
      <w:pPr>
        <w:ind w:left="1440" w:hanging="360"/>
      </w:pPr>
      <w:rPr>
        <w:rFonts w:ascii="Courier New" w:hAnsi="Courier New" w:hint="default"/>
      </w:rPr>
    </w:lvl>
    <w:lvl w:ilvl="2" w:tplc="8ECA85E0" w:tentative="1">
      <w:start w:val="1"/>
      <w:numFmt w:val="bullet"/>
      <w:lvlText w:val=""/>
      <w:lvlJc w:val="left"/>
      <w:pPr>
        <w:ind w:left="2160" w:hanging="360"/>
      </w:pPr>
      <w:rPr>
        <w:rFonts w:ascii="Wingdings" w:hAnsi="Wingdings" w:hint="default"/>
      </w:rPr>
    </w:lvl>
    <w:lvl w:ilvl="3" w:tplc="6BCC0F90" w:tentative="1">
      <w:start w:val="1"/>
      <w:numFmt w:val="bullet"/>
      <w:lvlText w:val=""/>
      <w:lvlJc w:val="left"/>
      <w:pPr>
        <w:ind w:left="2880" w:hanging="360"/>
      </w:pPr>
      <w:rPr>
        <w:rFonts w:ascii="Symbol" w:hAnsi="Symbol" w:hint="default"/>
      </w:rPr>
    </w:lvl>
    <w:lvl w:ilvl="4" w:tplc="6F4E6914" w:tentative="1">
      <w:start w:val="1"/>
      <w:numFmt w:val="bullet"/>
      <w:lvlText w:val="o"/>
      <w:lvlJc w:val="left"/>
      <w:pPr>
        <w:ind w:left="3600" w:hanging="360"/>
      </w:pPr>
      <w:rPr>
        <w:rFonts w:ascii="Courier New" w:hAnsi="Courier New" w:hint="default"/>
      </w:rPr>
    </w:lvl>
    <w:lvl w:ilvl="5" w:tplc="B7304E58" w:tentative="1">
      <w:start w:val="1"/>
      <w:numFmt w:val="bullet"/>
      <w:lvlText w:val=""/>
      <w:lvlJc w:val="left"/>
      <w:pPr>
        <w:ind w:left="4320" w:hanging="360"/>
      </w:pPr>
      <w:rPr>
        <w:rFonts w:ascii="Wingdings" w:hAnsi="Wingdings" w:hint="default"/>
      </w:rPr>
    </w:lvl>
    <w:lvl w:ilvl="6" w:tplc="1CEA8086" w:tentative="1">
      <w:start w:val="1"/>
      <w:numFmt w:val="bullet"/>
      <w:lvlText w:val=""/>
      <w:lvlJc w:val="left"/>
      <w:pPr>
        <w:ind w:left="5040" w:hanging="360"/>
      </w:pPr>
      <w:rPr>
        <w:rFonts w:ascii="Symbol" w:hAnsi="Symbol" w:hint="default"/>
      </w:rPr>
    </w:lvl>
    <w:lvl w:ilvl="7" w:tplc="2A88FA1A" w:tentative="1">
      <w:start w:val="1"/>
      <w:numFmt w:val="bullet"/>
      <w:lvlText w:val="o"/>
      <w:lvlJc w:val="left"/>
      <w:pPr>
        <w:ind w:left="5760" w:hanging="360"/>
      </w:pPr>
      <w:rPr>
        <w:rFonts w:ascii="Courier New" w:hAnsi="Courier New" w:hint="default"/>
      </w:rPr>
    </w:lvl>
    <w:lvl w:ilvl="8" w:tplc="4A10C530" w:tentative="1">
      <w:start w:val="1"/>
      <w:numFmt w:val="bullet"/>
      <w:lvlText w:val=""/>
      <w:lvlJc w:val="left"/>
      <w:pPr>
        <w:ind w:left="6480" w:hanging="360"/>
      </w:pPr>
      <w:rPr>
        <w:rFonts w:ascii="Wingdings" w:hAnsi="Wingdings" w:hint="default"/>
      </w:rPr>
    </w:lvl>
  </w:abstractNum>
  <w:abstractNum w:abstractNumId="56" w15:restartNumberingAfterBreak="0">
    <w:nsid w:val="52EF7418"/>
    <w:multiLevelType w:val="hybridMultilevel"/>
    <w:tmpl w:val="08A64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3D31119"/>
    <w:multiLevelType w:val="hybridMultilevel"/>
    <w:tmpl w:val="4C84B860"/>
    <w:lvl w:ilvl="0" w:tplc="60F4E6C8">
      <w:start w:val="1"/>
      <w:numFmt w:val="upperLetter"/>
      <w:lvlText w:val="%1."/>
      <w:lvlJc w:val="left"/>
      <w:pPr>
        <w:ind w:left="792" w:hanging="360"/>
      </w:pPr>
      <w:rPr>
        <w:rFonts w:hint="default"/>
        <w:b/>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8" w15:restartNumberingAfterBreak="0">
    <w:nsid w:val="5498135E"/>
    <w:multiLevelType w:val="hybridMultilevel"/>
    <w:tmpl w:val="3C167CCE"/>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363A58"/>
    <w:multiLevelType w:val="hybridMultilevel"/>
    <w:tmpl w:val="1BFC0CE6"/>
    <w:lvl w:ilvl="0" w:tplc="4C2C82BE">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5FC7C5E"/>
    <w:multiLevelType w:val="hybridMultilevel"/>
    <w:tmpl w:val="E932A116"/>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2D4334"/>
    <w:multiLevelType w:val="hybridMultilevel"/>
    <w:tmpl w:val="10E47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7076FFC"/>
    <w:multiLevelType w:val="hybridMultilevel"/>
    <w:tmpl w:val="B26EA9EA"/>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8C724D5"/>
    <w:multiLevelType w:val="hybridMultilevel"/>
    <w:tmpl w:val="5B149246"/>
    <w:lvl w:ilvl="0" w:tplc="4774A6D0">
      <w:start w:val="1"/>
      <w:numFmt w:val="bullet"/>
      <w:lvlText w:val="o"/>
      <w:lvlJc w:val="left"/>
      <w:pPr>
        <w:ind w:left="1440" w:hanging="360"/>
      </w:pPr>
      <w:rPr>
        <w:rFonts w:ascii="Courier New" w:hAnsi="Courier New" w:hint="default"/>
        <w:color w:val="E97132" w:themeColor="accent2"/>
      </w:rPr>
    </w:lvl>
    <w:lvl w:ilvl="1" w:tplc="00B0DB96" w:tentative="1">
      <w:start w:val="1"/>
      <w:numFmt w:val="bullet"/>
      <w:lvlText w:val="o"/>
      <w:lvlJc w:val="left"/>
      <w:pPr>
        <w:ind w:left="2160" w:hanging="360"/>
      </w:pPr>
      <w:rPr>
        <w:rFonts w:ascii="Courier New" w:hAnsi="Courier New" w:hint="default"/>
      </w:rPr>
    </w:lvl>
    <w:lvl w:ilvl="2" w:tplc="BC52185A" w:tentative="1">
      <w:start w:val="1"/>
      <w:numFmt w:val="bullet"/>
      <w:lvlText w:val=""/>
      <w:lvlJc w:val="left"/>
      <w:pPr>
        <w:ind w:left="2880" w:hanging="360"/>
      </w:pPr>
      <w:rPr>
        <w:rFonts w:ascii="Wingdings" w:hAnsi="Wingdings" w:hint="default"/>
      </w:rPr>
    </w:lvl>
    <w:lvl w:ilvl="3" w:tplc="BC04791C" w:tentative="1">
      <w:start w:val="1"/>
      <w:numFmt w:val="bullet"/>
      <w:lvlText w:val=""/>
      <w:lvlJc w:val="left"/>
      <w:pPr>
        <w:ind w:left="3600" w:hanging="360"/>
      </w:pPr>
      <w:rPr>
        <w:rFonts w:ascii="Symbol" w:hAnsi="Symbol" w:hint="default"/>
      </w:rPr>
    </w:lvl>
    <w:lvl w:ilvl="4" w:tplc="CB6EB192" w:tentative="1">
      <w:start w:val="1"/>
      <w:numFmt w:val="bullet"/>
      <w:lvlText w:val="o"/>
      <w:lvlJc w:val="left"/>
      <w:pPr>
        <w:ind w:left="4320" w:hanging="360"/>
      </w:pPr>
      <w:rPr>
        <w:rFonts w:ascii="Courier New" w:hAnsi="Courier New" w:hint="default"/>
      </w:rPr>
    </w:lvl>
    <w:lvl w:ilvl="5" w:tplc="9DE26B7E" w:tentative="1">
      <w:start w:val="1"/>
      <w:numFmt w:val="bullet"/>
      <w:lvlText w:val=""/>
      <w:lvlJc w:val="left"/>
      <w:pPr>
        <w:ind w:left="5040" w:hanging="360"/>
      </w:pPr>
      <w:rPr>
        <w:rFonts w:ascii="Wingdings" w:hAnsi="Wingdings" w:hint="default"/>
      </w:rPr>
    </w:lvl>
    <w:lvl w:ilvl="6" w:tplc="3B8E2F56" w:tentative="1">
      <w:start w:val="1"/>
      <w:numFmt w:val="bullet"/>
      <w:lvlText w:val=""/>
      <w:lvlJc w:val="left"/>
      <w:pPr>
        <w:ind w:left="5760" w:hanging="360"/>
      </w:pPr>
      <w:rPr>
        <w:rFonts w:ascii="Symbol" w:hAnsi="Symbol" w:hint="default"/>
      </w:rPr>
    </w:lvl>
    <w:lvl w:ilvl="7" w:tplc="53C0705A" w:tentative="1">
      <w:start w:val="1"/>
      <w:numFmt w:val="bullet"/>
      <w:lvlText w:val="o"/>
      <w:lvlJc w:val="left"/>
      <w:pPr>
        <w:ind w:left="6480" w:hanging="360"/>
      </w:pPr>
      <w:rPr>
        <w:rFonts w:ascii="Courier New" w:hAnsi="Courier New" w:hint="default"/>
      </w:rPr>
    </w:lvl>
    <w:lvl w:ilvl="8" w:tplc="C85E3D78" w:tentative="1">
      <w:start w:val="1"/>
      <w:numFmt w:val="bullet"/>
      <w:lvlText w:val=""/>
      <w:lvlJc w:val="left"/>
      <w:pPr>
        <w:ind w:left="7200" w:hanging="360"/>
      </w:pPr>
      <w:rPr>
        <w:rFonts w:ascii="Wingdings" w:hAnsi="Wingdings" w:hint="default"/>
      </w:rPr>
    </w:lvl>
  </w:abstractNum>
  <w:abstractNum w:abstractNumId="64" w15:restartNumberingAfterBreak="0">
    <w:nsid w:val="5A343537"/>
    <w:multiLevelType w:val="multilevel"/>
    <w:tmpl w:val="711485AA"/>
    <w:lvl w:ilvl="0">
      <w:start w:val="1"/>
      <w:numFmt w:val="bullet"/>
      <w:lvlText w:val=""/>
      <w:lvlJc w:val="left"/>
      <w:pPr>
        <w:tabs>
          <w:tab w:val="num" w:pos="720"/>
        </w:tabs>
        <w:ind w:left="0" w:hanging="360"/>
      </w:pPr>
      <w:rPr>
        <w:rFonts w:ascii="Symbol" w:hAnsi="Symbol" w:hint="default"/>
        <w:color w:val="E97132" w:themeColor="accent2"/>
        <w:sz w:val="20"/>
      </w:rPr>
    </w:lvl>
    <w:lvl w:ilvl="1" w:tentative="1">
      <w:start w:val="1"/>
      <w:numFmt w:val="bullet"/>
      <w:lvlText w:val=""/>
      <w:lvlJc w:val="left"/>
      <w:pPr>
        <w:tabs>
          <w:tab w:val="num" w:pos="1440"/>
        </w:tabs>
        <w:ind w:left="720" w:hanging="360"/>
      </w:pPr>
      <w:rPr>
        <w:rFonts w:ascii="Symbol" w:hAnsi="Symbol" w:hint="default"/>
        <w:sz w:val="20"/>
      </w:rPr>
    </w:lvl>
    <w:lvl w:ilvl="2" w:tentative="1">
      <w:start w:val="1"/>
      <w:numFmt w:val="bullet"/>
      <w:lvlText w:val=""/>
      <w:lvlJc w:val="left"/>
      <w:pPr>
        <w:tabs>
          <w:tab w:val="num" w:pos="2160"/>
        </w:tabs>
        <w:ind w:left="1440" w:hanging="360"/>
      </w:pPr>
      <w:rPr>
        <w:rFonts w:ascii="Symbol" w:hAnsi="Symbol" w:hint="default"/>
        <w:sz w:val="20"/>
      </w:rPr>
    </w:lvl>
    <w:lvl w:ilvl="3" w:tentative="1">
      <w:start w:val="1"/>
      <w:numFmt w:val="bullet"/>
      <w:lvlText w:val=""/>
      <w:lvlJc w:val="left"/>
      <w:pPr>
        <w:tabs>
          <w:tab w:val="num" w:pos="2880"/>
        </w:tabs>
        <w:ind w:left="2160" w:hanging="360"/>
      </w:pPr>
      <w:rPr>
        <w:rFonts w:ascii="Symbol" w:hAnsi="Symbol" w:hint="default"/>
        <w:sz w:val="20"/>
      </w:rPr>
    </w:lvl>
    <w:lvl w:ilvl="4" w:tentative="1">
      <w:start w:val="1"/>
      <w:numFmt w:val="bullet"/>
      <w:lvlText w:val=""/>
      <w:lvlJc w:val="left"/>
      <w:pPr>
        <w:tabs>
          <w:tab w:val="num" w:pos="3600"/>
        </w:tabs>
        <w:ind w:left="2880" w:hanging="360"/>
      </w:pPr>
      <w:rPr>
        <w:rFonts w:ascii="Symbol" w:hAnsi="Symbol" w:hint="default"/>
        <w:sz w:val="20"/>
      </w:rPr>
    </w:lvl>
    <w:lvl w:ilvl="5" w:tentative="1">
      <w:start w:val="1"/>
      <w:numFmt w:val="bullet"/>
      <w:lvlText w:val=""/>
      <w:lvlJc w:val="left"/>
      <w:pPr>
        <w:tabs>
          <w:tab w:val="num" w:pos="4320"/>
        </w:tabs>
        <w:ind w:left="3600" w:hanging="360"/>
      </w:pPr>
      <w:rPr>
        <w:rFonts w:ascii="Symbol" w:hAnsi="Symbol" w:hint="default"/>
        <w:sz w:val="20"/>
      </w:rPr>
    </w:lvl>
    <w:lvl w:ilvl="6" w:tentative="1">
      <w:start w:val="1"/>
      <w:numFmt w:val="bullet"/>
      <w:lvlText w:val=""/>
      <w:lvlJc w:val="left"/>
      <w:pPr>
        <w:tabs>
          <w:tab w:val="num" w:pos="5040"/>
        </w:tabs>
        <w:ind w:left="4320" w:hanging="360"/>
      </w:pPr>
      <w:rPr>
        <w:rFonts w:ascii="Symbol" w:hAnsi="Symbol" w:hint="default"/>
        <w:sz w:val="20"/>
      </w:rPr>
    </w:lvl>
    <w:lvl w:ilvl="7" w:tentative="1">
      <w:start w:val="1"/>
      <w:numFmt w:val="bullet"/>
      <w:lvlText w:val=""/>
      <w:lvlJc w:val="left"/>
      <w:pPr>
        <w:tabs>
          <w:tab w:val="num" w:pos="5760"/>
        </w:tabs>
        <w:ind w:left="5040" w:hanging="360"/>
      </w:pPr>
      <w:rPr>
        <w:rFonts w:ascii="Symbol" w:hAnsi="Symbol" w:hint="default"/>
        <w:sz w:val="20"/>
      </w:rPr>
    </w:lvl>
    <w:lvl w:ilvl="8" w:tentative="1">
      <w:start w:val="1"/>
      <w:numFmt w:val="bullet"/>
      <w:lvlText w:val=""/>
      <w:lvlJc w:val="left"/>
      <w:pPr>
        <w:tabs>
          <w:tab w:val="num" w:pos="6480"/>
        </w:tabs>
        <w:ind w:left="5760" w:hanging="360"/>
      </w:pPr>
      <w:rPr>
        <w:rFonts w:ascii="Symbol" w:hAnsi="Symbol" w:hint="default"/>
        <w:sz w:val="20"/>
      </w:rPr>
    </w:lvl>
  </w:abstractNum>
  <w:abstractNum w:abstractNumId="65" w15:restartNumberingAfterBreak="0">
    <w:nsid w:val="5A374A96"/>
    <w:multiLevelType w:val="hybridMultilevel"/>
    <w:tmpl w:val="244E283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6" w15:restartNumberingAfterBreak="0">
    <w:nsid w:val="5B481C8E"/>
    <w:multiLevelType w:val="hybridMultilevel"/>
    <w:tmpl w:val="6284E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D5F5DD5"/>
    <w:multiLevelType w:val="hybridMultilevel"/>
    <w:tmpl w:val="55A4C6D0"/>
    <w:lvl w:ilvl="0" w:tplc="CFA20A18">
      <w:start w:val="1"/>
      <w:numFmt w:val="bullet"/>
      <w:lvlText w:val="o"/>
      <w:lvlJc w:val="left"/>
      <w:pPr>
        <w:ind w:left="1080" w:hanging="360"/>
      </w:pPr>
      <w:rPr>
        <w:rFonts w:ascii="Courier New" w:hAnsi="Courier New" w:cs="Courier New"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EA76953"/>
    <w:multiLevelType w:val="hybridMultilevel"/>
    <w:tmpl w:val="E500DB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5FF45BE4"/>
    <w:multiLevelType w:val="hybridMultilevel"/>
    <w:tmpl w:val="0A8CE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AF5CF9"/>
    <w:multiLevelType w:val="hybridMultilevel"/>
    <w:tmpl w:val="99087346"/>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1D9077D"/>
    <w:multiLevelType w:val="hybridMultilevel"/>
    <w:tmpl w:val="128AB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20A7669"/>
    <w:multiLevelType w:val="multilevel"/>
    <w:tmpl w:val="5EE268BC"/>
    <w:lvl w:ilvl="0">
      <w:start w:val="1"/>
      <w:numFmt w:val="bullet"/>
      <w:lvlText w:val=""/>
      <w:lvlJc w:val="left"/>
      <w:pPr>
        <w:tabs>
          <w:tab w:val="num" w:pos="720"/>
        </w:tabs>
        <w:ind w:left="720" w:hanging="360"/>
      </w:pPr>
      <w:rPr>
        <w:rFonts w:ascii="Symbol" w:hAnsi="Symbol" w:hint="default"/>
        <w:color w:val="E97132" w:themeColor="accent2"/>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4E62781"/>
    <w:multiLevelType w:val="hybridMultilevel"/>
    <w:tmpl w:val="9460AD82"/>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8044117"/>
    <w:multiLevelType w:val="hybridMultilevel"/>
    <w:tmpl w:val="8E445688"/>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9EB242C"/>
    <w:multiLevelType w:val="multilevel"/>
    <w:tmpl w:val="DE421122"/>
    <w:lvl w:ilvl="0">
      <w:start w:val="5"/>
      <w:numFmt w:val="decimal"/>
      <w:lvlText w:val="%1"/>
      <w:lvlJc w:val="left"/>
      <w:pPr>
        <w:ind w:left="360" w:hanging="360"/>
      </w:pPr>
      <w:rPr>
        <w:rFonts w:ascii="Times New Roman" w:hAnsi="Times New Roman" w:cs="Times New Roman" w:hint="default"/>
        <w:color w:val="F79646"/>
        <w:sz w:val="24"/>
      </w:rPr>
    </w:lvl>
    <w:lvl w:ilvl="1">
      <w:start w:val="1"/>
      <w:numFmt w:val="decimal"/>
      <w:lvlText w:val="%1.%2"/>
      <w:lvlJc w:val="left"/>
      <w:pPr>
        <w:ind w:left="360" w:hanging="360"/>
      </w:pPr>
      <w:rPr>
        <w:rFonts w:ascii="Times New Roman" w:hAnsi="Times New Roman" w:cs="Times New Roman" w:hint="default"/>
        <w:color w:val="F79646"/>
        <w:sz w:val="24"/>
      </w:rPr>
    </w:lvl>
    <w:lvl w:ilvl="2">
      <w:start w:val="1"/>
      <w:numFmt w:val="decimal"/>
      <w:lvlText w:val="%1.%2.%3"/>
      <w:lvlJc w:val="left"/>
      <w:pPr>
        <w:ind w:left="720" w:hanging="720"/>
      </w:pPr>
      <w:rPr>
        <w:rFonts w:ascii="Times New Roman" w:hAnsi="Times New Roman" w:cs="Times New Roman" w:hint="default"/>
        <w:color w:val="F79646"/>
        <w:sz w:val="24"/>
      </w:rPr>
    </w:lvl>
    <w:lvl w:ilvl="3">
      <w:start w:val="1"/>
      <w:numFmt w:val="decimal"/>
      <w:lvlText w:val="%1.%2.%3.%4"/>
      <w:lvlJc w:val="left"/>
      <w:pPr>
        <w:ind w:left="1080" w:hanging="1080"/>
      </w:pPr>
      <w:rPr>
        <w:rFonts w:ascii="Times New Roman" w:hAnsi="Times New Roman" w:cs="Times New Roman" w:hint="default"/>
        <w:color w:val="F79646"/>
        <w:sz w:val="24"/>
      </w:rPr>
    </w:lvl>
    <w:lvl w:ilvl="4">
      <w:start w:val="1"/>
      <w:numFmt w:val="decimal"/>
      <w:lvlText w:val="%1.%2.%3.%4.%5"/>
      <w:lvlJc w:val="left"/>
      <w:pPr>
        <w:ind w:left="1080" w:hanging="1080"/>
      </w:pPr>
      <w:rPr>
        <w:rFonts w:ascii="Times New Roman" w:hAnsi="Times New Roman" w:cs="Times New Roman" w:hint="default"/>
        <w:color w:val="F79646"/>
        <w:sz w:val="24"/>
      </w:rPr>
    </w:lvl>
    <w:lvl w:ilvl="5">
      <w:start w:val="1"/>
      <w:numFmt w:val="decimal"/>
      <w:lvlText w:val="%1.%2.%3.%4.%5.%6"/>
      <w:lvlJc w:val="left"/>
      <w:pPr>
        <w:ind w:left="1440" w:hanging="1440"/>
      </w:pPr>
      <w:rPr>
        <w:rFonts w:ascii="Times New Roman" w:hAnsi="Times New Roman" w:cs="Times New Roman" w:hint="default"/>
        <w:color w:val="F79646"/>
        <w:sz w:val="24"/>
      </w:rPr>
    </w:lvl>
    <w:lvl w:ilvl="6">
      <w:start w:val="1"/>
      <w:numFmt w:val="decimal"/>
      <w:lvlText w:val="%1.%2.%3.%4.%5.%6.%7"/>
      <w:lvlJc w:val="left"/>
      <w:pPr>
        <w:ind w:left="1440" w:hanging="1440"/>
      </w:pPr>
      <w:rPr>
        <w:rFonts w:ascii="Times New Roman" w:hAnsi="Times New Roman" w:cs="Times New Roman" w:hint="default"/>
        <w:color w:val="F79646"/>
        <w:sz w:val="24"/>
      </w:rPr>
    </w:lvl>
    <w:lvl w:ilvl="7">
      <w:start w:val="1"/>
      <w:numFmt w:val="decimal"/>
      <w:lvlText w:val="%1.%2.%3.%4.%5.%6.%7.%8"/>
      <w:lvlJc w:val="left"/>
      <w:pPr>
        <w:ind w:left="1800" w:hanging="1800"/>
      </w:pPr>
      <w:rPr>
        <w:rFonts w:ascii="Times New Roman" w:hAnsi="Times New Roman" w:cs="Times New Roman" w:hint="default"/>
        <w:color w:val="F79646"/>
        <w:sz w:val="24"/>
      </w:rPr>
    </w:lvl>
    <w:lvl w:ilvl="8">
      <w:start w:val="1"/>
      <w:numFmt w:val="decimal"/>
      <w:lvlText w:val="%1.%2.%3.%4.%5.%6.%7.%8.%9"/>
      <w:lvlJc w:val="left"/>
      <w:pPr>
        <w:ind w:left="1800" w:hanging="1800"/>
      </w:pPr>
      <w:rPr>
        <w:rFonts w:ascii="Times New Roman" w:hAnsi="Times New Roman" w:cs="Times New Roman" w:hint="default"/>
        <w:color w:val="F79646"/>
        <w:sz w:val="24"/>
      </w:rPr>
    </w:lvl>
  </w:abstractNum>
  <w:abstractNum w:abstractNumId="76" w15:restartNumberingAfterBreak="0">
    <w:nsid w:val="6AEA5338"/>
    <w:multiLevelType w:val="multilevel"/>
    <w:tmpl w:val="C18EFFE4"/>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CEF5D37"/>
    <w:multiLevelType w:val="hybridMultilevel"/>
    <w:tmpl w:val="A2C04A3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8" w15:restartNumberingAfterBreak="0">
    <w:nsid w:val="70AC5235"/>
    <w:multiLevelType w:val="multilevel"/>
    <w:tmpl w:val="7BDAF772"/>
    <w:lvl w:ilvl="0">
      <w:start w:val="1"/>
      <w:numFmt w:val="bullet"/>
      <w:lvlText w:val=""/>
      <w:lvlJc w:val="left"/>
      <w:pPr>
        <w:tabs>
          <w:tab w:val="num" w:pos="720"/>
        </w:tabs>
        <w:ind w:left="720" w:hanging="360"/>
      </w:pPr>
      <w:rPr>
        <w:rFonts w:ascii="Symbol" w:hAnsi="Symbol" w:hint="default"/>
        <w:color w:val="E97132" w:themeColor="accent2"/>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1C01EA2"/>
    <w:multiLevelType w:val="hybridMultilevel"/>
    <w:tmpl w:val="E5823A04"/>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57A2058"/>
    <w:multiLevelType w:val="multilevel"/>
    <w:tmpl w:val="B91ACF7A"/>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62A6EB6"/>
    <w:multiLevelType w:val="multilevel"/>
    <w:tmpl w:val="54E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669767D"/>
    <w:multiLevelType w:val="hybridMultilevel"/>
    <w:tmpl w:val="D6C4D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7925B60"/>
    <w:multiLevelType w:val="hybridMultilevel"/>
    <w:tmpl w:val="5FC2E9E6"/>
    <w:lvl w:ilvl="0" w:tplc="7422E0EA">
      <w:start w:val="1"/>
      <w:numFmt w:val="bullet"/>
      <w:lvlText w:val=""/>
      <w:lvlJc w:val="left"/>
      <w:pPr>
        <w:ind w:left="720" w:hanging="360"/>
      </w:pPr>
      <w:rPr>
        <w:rFonts w:ascii="Symbol" w:hAnsi="Symbol" w:hint="default"/>
      </w:rPr>
    </w:lvl>
    <w:lvl w:ilvl="1" w:tplc="158E5A90" w:tentative="1">
      <w:start w:val="1"/>
      <w:numFmt w:val="bullet"/>
      <w:lvlText w:val="o"/>
      <w:lvlJc w:val="left"/>
      <w:pPr>
        <w:ind w:left="1440" w:hanging="360"/>
      </w:pPr>
      <w:rPr>
        <w:rFonts w:ascii="Courier New" w:hAnsi="Courier New" w:hint="default"/>
      </w:rPr>
    </w:lvl>
    <w:lvl w:ilvl="2" w:tplc="C8CCB2AC" w:tentative="1">
      <w:start w:val="1"/>
      <w:numFmt w:val="bullet"/>
      <w:lvlText w:val=""/>
      <w:lvlJc w:val="left"/>
      <w:pPr>
        <w:ind w:left="2160" w:hanging="360"/>
      </w:pPr>
      <w:rPr>
        <w:rFonts w:ascii="Wingdings" w:hAnsi="Wingdings" w:hint="default"/>
      </w:rPr>
    </w:lvl>
    <w:lvl w:ilvl="3" w:tplc="27F8AAA8" w:tentative="1">
      <w:start w:val="1"/>
      <w:numFmt w:val="bullet"/>
      <w:lvlText w:val=""/>
      <w:lvlJc w:val="left"/>
      <w:pPr>
        <w:ind w:left="2880" w:hanging="360"/>
      </w:pPr>
      <w:rPr>
        <w:rFonts w:ascii="Symbol" w:hAnsi="Symbol" w:hint="default"/>
      </w:rPr>
    </w:lvl>
    <w:lvl w:ilvl="4" w:tplc="7758D542" w:tentative="1">
      <w:start w:val="1"/>
      <w:numFmt w:val="bullet"/>
      <w:lvlText w:val="o"/>
      <w:lvlJc w:val="left"/>
      <w:pPr>
        <w:ind w:left="3600" w:hanging="360"/>
      </w:pPr>
      <w:rPr>
        <w:rFonts w:ascii="Courier New" w:hAnsi="Courier New" w:hint="default"/>
      </w:rPr>
    </w:lvl>
    <w:lvl w:ilvl="5" w:tplc="C1464DF6" w:tentative="1">
      <w:start w:val="1"/>
      <w:numFmt w:val="bullet"/>
      <w:lvlText w:val=""/>
      <w:lvlJc w:val="left"/>
      <w:pPr>
        <w:ind w:left="4320" w:hanging="360"/>
      </w:pPr>
      <w:rPr>
        <w:rFonts w:ascii="Wingdings" w:hAnsi="Wingdings" w:hint="default"/>
      </w:rPr>
    </w:lvl>
    <w:lvl w:ilvl="6" w:tplc="3A5E95E8" w:tentative="1">
      <w:start w:val="1"/>
      <w:numFmt w:val="bullet"/>
      <w:lvlText w:val=""/>
      <w:lvlJc w:val="left"/>
      <w:pPr>
        <w:ind w:left="5040" w:hanging="360"/>
      </w:pPr>
      <w:rPr>
        <w:rFonts w:ascii="Symbol" w:hAnsi="Symbol" w:hint="default"/>
      </w:rPr>
    </w:lvl>
    <w:lvl w:ilvl="7" w:tplc="55F05F38" w:tentative="1">
      <w:start w:val="1"/>
      <w:numFmt w:val="bullet"/>
      <w:lvlText w:val="o"/>
      <w:lvlJc w:val="left"/>
      <w:pPr>
        <w:ind w:left="5760" w:hanging="360"/>
      </w:pPr>
      <w:rPr>
        <w:rFonts w:ascii="Courier New" w:hAnsi="Courier New" w:hint="default"/>
      </w:rPr>
    </w:lvl>
    <w:lvl w:ilvl="8" w:tplc="5D4CB666" w:tentative="1">
      <w:start w:val="1"/>
      <w:numFmt w:val="bullet"/>
      <w:lvlText w:val=""/>
      <w:lvlJc w:val="left"/>
      <w:pPr>
        <w:ind w:left="6480" w:hanging="360"/>
      </w:pPr>
      <w:rPr>
        <w:rFonts w:ascii="Wingdings" w:hAnsi="Wingdings" w:hint="default"/>
      </w:rPr>
    </w:lvl>
  </w:abstractNum>
  <w:abstractNum w:abstractNumId="84" w15:restartNumberingAfterBreak="0">
    <w:nsid w:val="77B955E5"/>
    <w:multiLevelType w:val="hybridMultilevel"/>
    <w:tmpl w:val="1038B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9E6474F"/>
    <w:multiLevelType w:val="hybridMultilevel"/>
    <w:tmpl w:val="71C61E2A"/>
    <w:lvl w:ilvl="0" w:tplc="B808A9FA">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AE5713B"/>
    <w:multiLevelType w:val="multilevel"/>
    <w:tmpl w:val="61C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801FC9"/>
    <w:multiLevelType w:val="hybridMultilevel"/>
    <w:tmpl w:val="52526EE8"/>
    <w:lvl w:ilvl="0" w:tplc="A6D81674">
      <w:start w:val="1"/>
      <w:numFmt w:val="bullet"/>
      <w:lvlText w:val=""/>
      <w:lvlJc w:val="left"/>
      <w:pPr>
        <w:ind w:left="720" w:hanging="360"/>
      </w:pPr>
      <w:rPr>
        <w:rFonts w:ascii="Symbol" w:hAnsi="Symbol" w:hint="default"/>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C1D42D1"/>
    <w:multiLevelType w:val="multilevel"/>
    <w:tmpl w:val="053E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AA5503"/>
    <w:multiLevelType w:val="hybridMultilevel"/>
    <w:tmpl w:val="5A9C6C0A"/>
    <w:lvl w:ilvl="0" w:tplc="5B2E6144">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CF640FE"/>
    <w:multiLevelType w:val="multilevel"/>
    <w:tmpl w:val="1DAA817E"/>
    <w:lvl w:ilvl="0">
      <w:start w:val="1"/>
      <w:numFmt w:val="bullet"/>
      <w:lvlText w:val=""/>
      <w:lvlJc w:val="left"/>
      <w:pPr>
        <w:tabs>
          <w:tab w:val="num" w:pos="720"/>
        </w:tabs>
        <w:ind w:left="720" w:hanging="360"/>
      </w:pPr>
      <w:rPr>
        <w:rFonts w:ascii="Symbol" w:hAnsi="Symbol" w:hint="default"/>
        <w:color w:val="E97132" w:themeColor="accent2"/>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F5F29B6"/>
    <w:multiLevelType w:val="multilevel"/>
    <w:tmpl w:val="E09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75776">
    <w:abstractNumId w:val="33"/>
  </w:num>
  <w:num w:numId="2" w16cid:durableId="1868983984">
    <w:abstractNumId w:val="43"/>
  </w:num>
  <w:num w:numId="3" w16cid:durableId="1652716108">
    <w:abstractNumId w:val="57"/>
  </w:num>
  <w:num w:numId="4" w16cid:durableId="1710302992">
    <w:abstractNumId w:val="75"/>
  </w:num>
  <w:num w:numId="5" w16cid:durableId="560218023">
    <w:abstractNumId w:val="27"/>
  </w:num>
  <w:num w:numId="6" w16cid:durableId="1536501042">
    <w:abstractNumId w:val="39"/>
  </w:num>
  <w:num w:numId="7" w16cid:durableId="618995107">
    <w:abstractNumId w:val="35"/>
  </w:num>
  <w:num w:numId="8" w16cid:durableId="216866893">
    <w:abstractNumId w:val="70"/>
  </w:num>
  <w:num w:numId="9" w16cid:durableId="1840384731">
    <w:abstractNumId w:val="72"/>
  </w:num>
  <w:num w:numId="10" w16cid:durableId="1176191738">
    <w:abstractNumId w:val="15"/>
  </w:num>
  <w:num w:numId="11" w16cid:durableId="952437913">
    <w:abstractNumId w:val="63"/>
  </w:num>
  <w:num w:numId="12" w16cid:durableId="200557387">
    <w:abstractNumId w:val="47"/>
  </w:num>
  <w:num w:numId="13" w16cid:durableId="879517431">
    <w:abstractNumId w:val="2"/>
  </w:num>
  <w:num w:numId="14" w16cid:durableId="613633873">
    <w:abstractNumId w:val="11"/>
  </w:num>
  <w:num w:numId="15" w16cid:durableId="291059635">
    <w:abstractNumId w:val="1"/>
  </w:num>
  <w:num w:numId="16" w16cid:durableId="1129544692">
    <w:abstractNumId w:val="7"/>
  </w:num>
  <w:num w:numId="17" w16cid:durableId="45841260">
    <w:abstractNumId w:val="20"/>
  </w:num>
  <w:num w:numId="18" w16cid:durableId="463277549">
    <w:abstractNumId w:val="85"/>
  </w:num>
  <w:num w:numId="19" w16cid:durableId="189539258">
    <w:abstractNumId w:val="40"/>
  </w:num>
  <w:num w:numId="20" w16cid:durableId="483664973">
    <w:abstractNumId w:val="56"/>
  </w:num>
  <w:num w:numId="21" w16cid:durableId="330641479">
    <w:abstractNumId w:val="64"/>
  </w:num>
  <w:num w:numId="22" w16cid:durableId="114716504">
    <w:abstractNumId w:val="80"/>
  </w:num>
  <w:num w:numId="23" w16cid:durableId="1619094761">
    <w:abstractNumId w:val="76"/>
  </w:num>
  <w:num w:numId="24" w16cid:durableId="1064183609">
    <w:abstractNumId w:val="78"/>
  </w:num>
  <w:num w:numId="25" w16cid:durableId="1171989323">
    <w:abstractNumId w:val="90"/>
  </w:num>
  <w:num w:numId="26" w16cid:durableId="109201247">
    <w:abstractNumId w:val="26"/>
  </w:num>
  <w:num w:numId="27" w16cid:durableId="931091204">
    <w:abstractNumId w:val="19"/>
  </w:num>
  <w:num w:numId="28" w16cid:durableId="1615358177">
    <w:abstractNumId w:val="38"/>
  </w:num>
  <w:num w:numId="29" w16cid:durableId="1620256185">
    <w:abstractNumId w:val="59"/>
  </w:num>
  <w:num w:numId="30" w16cid:durableId="673145858">
    <w:abstractNumId w:val="69"/>
  </w:num>
  <w:num w:numId="31" w16cid:durableId="1347177622">
    <w:abstractNumId w:val="71"/>
  </w:num>
  <w:num w:numId="32" w16cid:durableId="1812791965">
    <w:abstractNumId w:val="67"/>
  </w:num>
  <w:num w:numId="33" w16cid:durableId="1884978996">
    <w:abstractNumId w:val="46"/>
  </w:num>
  <w:num w:numId="34" w16cid:durableId="1790195358">
    <w:abstractNumId w:val="10"/>
  </w:num>
  <w:num w:numId="35" w16cid:durableId="325283423">
    <w:abstractNumId w:val="8"/>
  </w:num>
  <w:num w:numId="36" w16cid:durableId="1727217927">
    <w:abstractNumId w:val="82"/>
  </w:num>
  <w:num w:numId="37" w16cid:durableId="1062942573">
    <w:abstractNumId w:val="89"/>
  </w:num>
  <w:num w:numId="38" w16cid:durableId="639725598">
    <w:abstractNumId w:val="32"/>
  </w:num>
  <w:num w:numId="39" w16cid:durableId="47075931">
    <w:abstractNumId w:val="24"/>
  </w:num>
  <w:num w:numId="40" w16cid:durableId="2106609723">
    <w:abstractNumId w:val="81"/>
  </w:num>
  <w:num w:numId="41" w16cid:durableId="827593465">
    <w:abstractNumId w:val="4"/>
  </w:num>
  <w:num w:numId="42" w16cid:durableId="213129746">
    <w:abstractNumId w:val="77"/>
  </w:num>
  <w:num w:numId="43" w16cid:durableId="65540070">
    <w:abstractNumId w:val="12"/>
  </w:num>
  <w:num w:numId="44" w16cid:durableId="1918318862">
    <w:abstractNumId w:val="5"/>
  </w:num>
  <w:num w:numId="45" w16cid:durableId="1505511461">
    <w:abstractNumId w:val="3"/>
  </w:num>
  <w:num w:numId="46" w16cid:durableId="1654212104">
    <w:abstractNumId w:val="65"/>
  </w:num>
  <w:num w:numId="47" w16cid:durableId="223220406">
    <w:abstractNumId w:val="50"/>
  </w:num>
  <w:num w:numId="48" w16cid:durableId="1385760570">
    <w:abstractNumId w:val="73"/>
  </w:num>
  <w:num w:numId="49" w16cid:durableId="726344298">
    <w:abstractNumId w:val="79"/>
  </w:num>
  <w:num w:numId="50" w16cid:durableId="1400904690">
    <w:abstractNumId w:val="62"/>
  </w:num>
  <w:num w:numId="51" w16cid:durableId="1824010371">
    <w:abstractNumId w:val="60"/>
  </w:num>
  <w:num w:numId="52" w16cid:durableId="1946225895">
    <w:abstractNumId w:val="34"/>
  </w:num>
  <w:num w:numId="53" w16cid:durableId="1816415135">
    <w:abstractNumId w:val="58"/>
  </w:num>
  <w:num w:numId="54" w16cid:durableId="2131968004">
    <w:abstractNumId w:val="30"/>
  </w:num>
  <w:num w:numId="55" w16cid:durableId="1925647641">
    <w:abstractNumId w:val="22"/>
  </w:num>
  <w:num w:numId="56" w16cid:durableId="1119106368">
    <w:abstractNumId w:val="28"/>
  </w:num>
  <w:num w:numId="57" w16cid:durableId="2142913921">
    <w:abstractNumId w:val="37"/>
  </w:num>
  <w:num w:numId="58" w16cid:durableId="450632909">
    <w:abstractNumId w:val="18"/>
  </w:num>
  <w:num w:numId="59" w16cid:durableId="1130703444">
    <w:abstractNumId w:val="9"/>
  </w:num>
  <w:num w:numId="60" w16cid:durableId="1892882388">
    <w:abstractNumId w:val="74"/>
  </w:num>
  <w:num w:numId="61" w16cid:durableId="610742452">
    <w:abstractNumId w:val="16"/>
  </w:num>
  <w:num w:numId="62" w16cid:durableId="758059090">
    <w:abstractNumId w:val="66"/>
  </w:num>
  <w:num w:numId="63" w16cid:durableId="1104347169">
    <w:abstractNumId w:val="29"/>
  </w:num>
  <w:num w:numId="64" w16cid:durableId="1869181137">
    <w:abstractNumId w:val="42"/>
  </w:num>
  <w:num w:numId="65" w16cid:durableId="803161042">
    <w:abstractNumId w:val="21"/>
  </w:num>
  <w:num w:numId="66" w16cid:durableId="1693413777">
    <w:abstractNumId w:val="23"/>
  </w:num>
  <w:num w:numId="67" w16cid:durableId="1771706148">
    <w:abstractNumId w:val="87"/>
  </w:num>
  <w:num w:numId="68" w16cid:durableId="1476877461">
    <w:abstractNumId w:val="17"/>
  </w:num>
  <w:num w:numId="69" w16cid:durableId="1926917013">
    <w:abstractNumId w:val="14"/>
  </w:num>
  <w:num w:numId="70" w16cid:durableId="1370839379">
    <w:abstractNumId w:val="41"/>
  </w:num>
  <w:num w:numId="71" w16cid:durableId="1144279307">
    <w:abstractNumId w:val="54"/>
  </w:num>
  <w:num w:numId="72" w16cid:durableId="1746223706">
    <w:abstractNumId w:val="49"/>
  </w:num>
  <w:num w:numId="73" w16cid:durableId="700401854">
    <w:abstractNumId w:val="55"/>
  </w:num>
  <w:num w:numId="74" w16cid:durableId="1875194982">
    <w:abstractNumId w:val="83"/>
  </w:num>
  <w:num w:numId="75" w16cid:durableId="210191623">
    <w:abstractNumId w:val="68"/>
  </w:num>
  <w:num w:numId="76" w16cid:durableId="1490899603">
    <w:abstractNumId w:val="61"/>
  </w:num>
  <w:num w:numId="77" w16cid:durableId="1250693420">
    <w:abstractNumId w:val="84"/>
  </w:num>
  <w:num w:numId="78" w16cid:durableId="598488062">
    <w:abstractNumId w:val="48"/>
  </w:num>
  <w:num w:numId="79" w16cid:durableId="1664116266">
    <w:abstractNumId w:val="91"/>
  </w:num>
  <w:num w:numId="80" w16cid:durableId="475492689">
    <w:abstractNumId w:val="36"/>
  </w:num>
  <w:num w:numId="81" w16cid:durableId="1517965989">
    <w:abstractNumId w:val="88"/>
  </w:num>
  <w:num w:numId="82" w16cid:durableId="1016805654">
    <w:abstractNumId w:val="53"/>
  </w:num>
  <w:num w:numId="83" w16cid:durableId="621806267">
    <w:abstractNumId w:val="44"/>
  </w:num>
  <w:num w:numId="84" w16cid:durableId="23017325">
    <w:abstractNumId w:val="86"/>
  </w:num>
  <w:num w:numId="85" w16cid:durableId="836921348">
    <w:abstractNumId w:val="6"/>
  </w:num>
  <w:num w:numId="86" w16cid:durableId="1885755719">
    <w:abstractNumId w:val="25"/>
  </w:num>
  <w:num w:numId="87" w16cid:durableId="129131274">
    <w:abstractNumId w:val="52"/>
  </w:num>
  <w:num w:numId="88" w16cid:durableId="1259678879">
    <w:abstractNumId w:val="45"/>
  </w:num>
  <w:num w:numId="89" w16cid:durableId="1384137659">
    <w:abstractNumId w:val="0"/>
  </w:num>
  <w:num w:numId="90" w16cid:durableId="1481966682">
    <w:abstractNumId w:val="13"/>
  </w:num>
  <w:num w:numId="91" w16cid:durableId="1501118023">
    <w:abstractNumId w:val="51"/>
  </w:num>
  <w:num w:numId="92" w16cid:durableId="1340161011">
    <w:abstractNumId w:val="31"/>
  </w:num>
  <w:numIdMacAtCleanup w:val="9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8B"/>
    <w:rsid w:val="000149AC"/>
    <w:rsid w:val="000E5889"/>
    <w:rsid w:val="00591CB2"/>
    <w:rsid w:val="00780832"/>
    <w:rsid w:val="008939CA"/>
    <w:rsid w:val="009E36FB"/>
    <w:rsid w:val="00A269F3"/>
    <w:rsid w:val="00AC6A1D"/>
    <w:rsid w:val="00B407B6"/>
    <w:rsid w:val="00B6038B"/>
    <w:rsid w:val="00DA5280"/>
    <w:rsid w:val="00DE5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92017"/>
  <w15:chartTrackingRefBased/>
  <w15:docId w15:val="{45B2FCA7-D2BE-F246-92B7-697954CE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38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60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0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3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3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3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3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0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0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38B"/>
    <w:rPr>
      <w:rFonts w:eastAsiaTheme="majorEastAsia" w:cstheme="majorBidi"/>
      <w:color w:val="272727" w:themeColor="text1" w:themeTint="D8"/>
    </w:rPr>
  </w:style>
  <w:style w:type="paragraph" w:styleId="Title">
    <w:name w:val="Title"/>
    <w:basedOn w:val="Normal"/>
    <w:next w:val="Normal"/>
    <w:link w:val="TitleChar"/>
    <w:uiPriority w:val="10"/>
    <w:qFormat/>
    <w:rsid w:val="00B603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38B"/>
    <w:pPr>
      <w:spacing w:before="160"/>
      <w:jc w:val="center"/>
    </w:pPr>
    <w:rPr>
      <w:i/>
      <w:iCs/>
      <w:color w:val="404040" w:themeColor="text1" w:themeTint="BF"/>
    </w:rPr>
  </w:style>
  <w:style w:type="character" w:customStyle="1" w:styleId="QuoteChar">
    <w:name w:val="Quote Char"/>
    <w:basedOn w:val="DefaultParagraphFont"/>
    <w:link w:val="Quote"/>
    <w:uiPriority w:val="29"/>
    <w:rsid w:val="00B6038B"/>
    <w:rPr>
      <w:i/>
      <w:iCs/>
      <w:color w:val="404040" w:themeColor="text1" w:themeTint="BF"/>
    </w:rPr>
  </w:style>
  <w:style w:type="paragraph" w:styleId="ListParagraph">
    <w:name w:val="List Paragraph"/>
    <w:basedOn w:val="Normal"/>
    <w:uiPriority w:val="34"/>
    <w:qFormat/>
    <w:rsid w:val="00B6038B"/>
    <w:pPr>
      <w:ind w:left="720"/>
      <w:contextualSpacing/>
    </w:pPr>
  </w:style>
  <w:style w:type="character" w:styleId="IntenseEmphasis">
    <w:name w:val="Intense Emphasis"/>
    <w:basedOn w:val="DefaultParagraphFont"/>
    <w:uiPriority w:val="21"/>
    <w:qFormat/>
    <w:rsid w:val="00B6038B"/>
    <w:rPr>
      <w:i/>
      <w:iCs/>
      <w:color w:val="0F4761" w:themeColor="accent1" w:themeShade="BF"/>
    </w:rPr>
  </w:style>
  <w:style w:type="paragraph" w:styleId="IntenseQuote">
    <w:name w:val="Intense Quote"/>
    <w:basedOn w:val="Normal"/>
    <w:next w:val="Normal"/>
    <w:link w:val="IntenseQuoteChar"/>
    <w:uiPriority w:val="30"/>
    <w:qFormat/>
    <w:rsid w:val="00B60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38B"/>
    <w:rPr>
      <w:i/>
      <w:iCs/>
      <w:color w:val="0F4761" w:themeColor="accent1" w:themeShade="BF"/>
    </w:rPr>
  </w:style>
  <w:style w:type="character" w:styleId="IntenseReference">
    <w:name w:val="Intense Reference"/>
    <w:basedOn w:val="DefaultParagraphFont"/>
    <w:uiPriority w:val="32"/>
    <w:qFormat/>
    <w:rsid w:val="00B6038B"/>
    <w:rPr>
      <w:b/>
      <w:bCs/>
      <w:smallCaps/>
      <w:color w:val="0F4761" w:themeColor="accent1" w:themeShade="BF"/>
      <w:spacing w:val="5"/>
    </w:rPr>
  </w:style>
  <w:style w:type="character" w:styleId="Hyperlink">
    <w:name w:val="Hyperlink"/>
    <w:basedOn w:val="DefaultParagraphFont"/>
    <w:uiPriority w:val="99"/>
    <w:unhideWhenUsed/>
    <w:rsid w:val="00B6038B"/>
    <w:rPr>
      <w:color w:val="467886" w:themeColor="hyperlink"/>
      <w:u w:val="single"/>
    </w:rPr>
  </w:style>
  <w:style w:type="character" w:styleId="UnresolvedMention">
    <w:name w:val="Unresolved Mention"/>
    <w:basedOn w:val="DefaultParagraphFont"/>
    <w:uiPriority w:val="99"/>
    <w:semiHidden/>
    <w:unhideWhenUsed/>
    <w:rsid w:val="00B6038B"/>
    <w:rPr>
      <w:color w:val="605E5C"/>
      <w:shd w:val="clear" w:color="auto" w:fill="E1DFDD"/>
    </w:rPr>
  </w:style>
  <w:style w:type="character" w:customStyle="1" w:styleId="normaltextrun">
    <w:name w:val="normaltextrun"/>
    <w:basedOn w:val="DefaultParagraphFont"/>
    <w:rsid w:val="00B6038B"/>
  </w:style>
  <w:style w:type="character" w:customStyle="1" w:styleId="eop">
    <w:name w:val="eop"/>
    <w:basedOn w:val="DefaultParagraphFont"/>
    <w:rsid w:val="00B6038B"/>
  </w:style>
  <w:style w:type="paragraph" w:customStyle="1" w:styleId="paragraph">
    <w:name w:val="paragraph"/>
    <w:basedOn w:val="Normal"/>
    <w:rsid w:val="00B6038B"/>
    <w:pPr>
      <w:spacing w:before="100" w:beforeAutospacing="1" w:after="100" w:afterAutospacing="1"/>
    </w:pPr>
  </w:style>
  <w:style w:type="character" w:customStyle="1" w:styleId="wacimagecontainer">
    <w:name w:val="wacimagecontainer"/>
    <w:basedOn w:val="DefaultParagraphFont"/>
    <w:rsid w:val="00B6038B"/>
  </w:style>
  <w:style w:type="paragraph" w:styleId="Header">
    <w:name w:val="header"/>
    <w:basedOn w:val="Normal"/>
    <w:link w:val="HeaderChar"/>
    <w:uiPriority w:val="99"/>
    <w:unhideWhenUsed/>
    <w:rsid w:val="00B6038B"/>
    <w:pPr>
      <w:tabs>
        <w:tab w:val="center" w:pos="4680"/>
        <w:tab w:val="right" w:pos="9360"/>
      </w:tabs>
    </w:pPr>
  </w:style>
  <w:style w:type="character" w:customStyle="1" w:styleId="HeaderChar">
    <w:name w:val="Header Char"/>
    <w:basedOn w:val="DefaultParagraphFont"/>
    <w:link w:val="Header"/>
    <w:uiPriority w:val="99"/>
    <w:rsid w:val="00B6038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6038B"/>
    <w:pPr>
      <w:tabs>
        <w:tab w:val="center" w:pos="4680"/>
        <w:tab w:val="right" w:pos="9360"/>
      </w:tabs>
    </w:pPr>
  </w:style>
  <w:style w:type="character" w:customStyle="1" w:styleId="FooterChar">
    <w:name w:val="Footer Char"/>
    <w:basedOn w:val="DefaultParagraphFont"/>
    <w:link w:val="Footer"/>
    <w:uiPriority w:val="99"/>
    <w:rsid w:val="00B6038B"/>
    <w:rPr>
      <w:rFonts w:ascii="Times New Roman" w:eastAsia="Times New Roman" w:hAnsi="Times New Roman" w:cs="Times New Roman"/>
      <w:kern w:val="0"/>
      <w14:ligatures w14:val="none"/>
    </w:rPr>
  </w:style>
  <w:style w:type="character" w:customStyle="1" w:styleId="tabchar">
    <w:name w:val="tabchar"/>
    <w:basedOn w:val="DefaultParagraphFont"/>
    <w:rsid w:val="00B6038B"/>
  </w:style>
  <w:style w:type="character" w:customStyle="1" w:styleId="scxw49501766">
    <w:name w:val="scxw49501766"/>
    <w:basedOn w:val="DefaultParagraphFont"/>
    <w:rsid w:val="00B6038B"/>
  </w:style>
  <w:style w:type="character" w:customStyle="1" w:styleId="nobreakhyphenblob">
    <w:name w:val="nobreakhyphenblob"/>
    <w:basedOn w:val="DefaultParagraphFont"/>
    <w:rsid w:val="00B6038B"/>
  </w:style>
  <w:style w:type="character" w:styleId="FollowedHyperlink">
    <w:name w:val="FollowedHyperlink"/>
    <w:basedOn w:val="DefaultParagraphFont"/>
    <w:uiPriority w:val="99"/>
    <w:semiHidden/>
    <w:unhideWhenUsed/>
    <w:rsid w:val="00B6038B"/>
    <w:rPr>
      <w:color w:val="96607D" w:themeColor="followedHyperlink"/>
      <w:u w:val="single"/>
    </w:rPr>
  </w:style>
  <w:style w:type="paragraph" w:styleId="NormalWeb">
    <w:name w:val="Normal (Web)"/>
    <w:basedOn w:val="Normal"/>
    <w:uiPriority w:val="99"/>
    <w:unhideWhenUsed/>
    <w:rsid w:val="00B6038B"/>
    <w:pPr>
      <w:spacing w:before="100" w:beforeAutospacing="1" w:after="100" w:afterAutospacing="1"/>
    </w:pPr>
  </w:style>
  <w:style w:type="character" w:styleId="Strong">
    <w:name w:val="Strong"/>
    <w:basedOn w:val="DefaultParagraphFont"/>
    <w:uiPriority w:val="22"/>
    <w:qFormat/>
    <w:rsid w:val="00B6038B"/>
    <w:rPr>
      <w:b/>
      <w:bCs/>
    </w:rPr>
  </w:style>
  <w:style w:type="character" w:styleId="PageNumber">
    <w:name w:val="page number"/>
    <w:basedOn w:val="DefaultParagraphFont"/>
    <w:uiPriority w:val="99"/>
    <w:semiHidden/>
    <w:unhideWhenUsed/>
    <w:rsid w:val="00B6038B"/>
  </w:style>
  <w:style w:type="table" w:styleId="TableGrid">
    <w:name w:val="Table Grid"/>
    <w:basedOn w:val="TableNormal"/>
    <w:uiPriority w:val="59"/>
    <w:rsid w:val="00B6038B"/>
    <w:pPr>
      <w:spacing w:before="77" w:after="0" w:line="240" w:lineRule="auto"/>
      <w:ind w:left="216" w:firstLine="216"/>
      <w:jc w:val="center"/>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B6038B"/>
    <w:pPr>
      <w:spacing w:before="42"/>
      <w:ind w:left="114"/>
    </w:pPr>
    <w:rPr>
      <w:rFonts w:eastAsiaTheme="minorEastAsia"/>
    </w:rPr>
  </w:style>
  <w:style w:type="character" w:customStyle="1" w:styleId="apple-converted-space">
    <w:name w:val="apple-converted-space"/>
    <w:basedOn w:val="DefaultParagraphFont"/>
    <w:uiPriority w:val="1"/>
    <w:rsid w:val="00B6038B"/>
    <w:rPr>
      <w:rFonts w:asciiTheme="minorHAnsi" w:eastAsiaTheme="minorEastAsia" w:hAnsiTheme="minorHAnsi" w:cstheme="minorBidi"/>
      <w:sz w:val="22"/>
      <w:szCs w:val="22"/>
    </w:rPr>
  </w:style>
  <w:style w:type="paragraph" w:customStyle="1" w:styleId="Default">
    <w:name w:val="Default"/>
    <w:basedOn w:val="Normal"/>
    <w:uiPriority w:val="1"/>
    <w:rsid w:val="00B6038B"/>
    <w:rPr>
      <w:rFonts w:asciiTheme="minorHAnsi" w:eastAsiaTheme="minorEastAsia" w:hAnsiTheme="minorHAnsi" w:cstheme="minorBidi"/>
      <w:color w:val="000000" w:themeColor="text1"/>
    </w:rPr>
  </w:style>
  <w:style w:type="character" w:styleId="Emphasis">
    <w:name w:val="Emphasis"/>
    <w:basedOn w:val="DefaultParagraphFont"/>
    <w:uiPriority w:val="20"/>
    <w:qFormat/>
    <w:rsid w:val="00B6038B"/>
    <w:rPr>
      <w:i/>
      <w:iCs/>
    </w:rPr>
  </w:style>
  <w:style w:type="character" w:customStyle="1" w:styleId="acalog-highlight-search-1">
    <w:name w:val="acalog-highlight-search-1"/>
    <w:basedOn w:val="DefaultParagraphFont"/>
    <w:rsid w:val="00B6038B"/>
  </w:style>
  <w:style w:type="character" w:customStyle="1" w:styleId="acalog-highlight-search-2">
    <w:name w:val="acalog-highlight-search-2"/>
    <w:basedOn w:val="DefaultParagraphFont"/>
    <w:rsid w:val="00B6038B"/>
  </w:style>
  <w:style w:type="paragraph" w:styleId="Revision">
    <w:name w:val="Revision"/>
    <w:hidden/>
    <w:uiPriority w:val="99"/>
    <w:semiHidden/>
    <w:rsid w:val="00B6038B"/>
    <w:pPr>
      <w:spacing w:after="0" w:line="240" w:lineRule="auto"/>
    </w:pPr>
    <w:rPr>
      <w:rFonts w:ascii="Times New Roman" w:eastAsia="Times New Roman" w:hAnsi="Times New Roman" w:cs="Times New Roman"/>
      <w:kern w:val="0"/>
      <w14:ligatures w14:val="none"/>
    </w:rPr>
  </w:style>
  <w:style w:type="paragraph" w:styleId="CommentText">
    <w:name w:val="annotation text"/>
    <w:basedOn w:val="Normal"/>
    <w:link w:val="CommentTextChar"/>
    <w:uiPriority w:val="99"/>
    <w:unhideWhenUsed/>
    <w:rsid w:val="00B6038B"/>
    <w:rPr>
      <w:sz w:val="20"/>
      <w:szCs w:val="20"/>
    </w:rPr>
  </w:style>
  <w:style w:type="character" w:customStyle="1" w:styleId="CommentTextChar">
    <w:name w:val="Comment Text Char"/>
    <w:basedOn w:val="DefaultParagraphFont"/>
    <w:link w:val="CommentText"/>
    <w:uiPriority w:val="99"/>
    <w:rsid w:val="00B6038B"/>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B6038B"/>
    <w:rPr>
      <w:sz w:val="16"/>
      <w:szCs w:val="16"/>
    </w:rPr>
  </w:style>
  <w:style w:type="paragraph" w:styleId="CommentSubject">
    <w:name w:val="annotation subject"/>
    <w:basedOn w:val="CommentText"/>
    <w:next w:val="CommentText"/>
    <w:link w:val="CommentSubjectChar"/>
    <w:uiPriority w:val="99"/>
    <w:semiHidden/>
    <w:unhideWhenUsed/>
    <w:rsid w:val="00B6038B"/>
    <w:rPr>
      <w:b/>
      <w:bCs/>
    </w:rPr>
  </w:style>
  <w:style w:type="character" w:customStyle="1" w:styleId="CommentSubjectChar">
    <w:name w:val="Comment Subject Char"/>
    <w:basedOn w:val="CommentTextChar"/>
    <w:link w:val="CommentSubject"/>
    <w:uiPriority w:val="99"/>
    <w:semiHidden/>
    <w:rsid w:val="00B6038B"/>
    <w:rPr>
      <w:rFonts w:ascii="Times New Roman" w:eastAsia="Times New Roman" w:hAnsi="Times New Roman" w:cs="Times New Roman"/>
      <w:b/>
      <w:bCs/>
      <w:kern w:val="0"/>
      <w:sz w:val="20"/>
      <w:szCs w:val="20"/>
      <w14:ligatures w14:val="none"/>
    </w:rPr>
  </w:style>
  <w:style w:type="character" w:styleId="PlaceholderText">
    <w:name w:val="Placeholder Text"/>
    <w:basedOn w:val="DefaultParagraphFont"/>
    <w:uiPriority w:val="99"/>
    <w:semiHidden/>
    <w:rsid w:val="00B603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talog.kennesaw.edu/preview_program.php?catoid=84&amp;poid=11808&amp;hl=Human+Services&amp;returnto=search" TargetMode="External"/><Relationship Id="rId21" Type="http://schemas.openxmlformats.org/officeDocument/2006/relationships/hyperlink" Target="https://www.kennesaw.edu/president/strategic-plan/" TargetMode="External"/><Relationship Id="rId63" Type="http://schemas.openxmlformats.org/officeDocument/2006/relationships/hyperlink" Target="https://catalog.kennesaw.edu/preview_program.php?catoid=84&amp;poid=11808&amp;returnto=9371" TargetMode="External"/><Relationship Id="rId159" Type="http://schemas.openxmlformats.org/officeDocument/2006/relationships/hyperlink" Target="https://academicaffairs.kennesaw.edu/accreditation/accreditation.php" TargetMode="External"/><Relationship Id="rId170" Type="http://schemas.openxmlformats.org/officeDocument/2006/relationships/hyperlink" Target="https://forms.office.com/pages/responsepage.aspx?id=5W7yRTTxnkO8k-bH4z1hwgrGwK8IRMJOg8UQJJKmvtFUNU1TN1lLV1VTSVhFSlhYOTI5V0tONzNYTC4u&amp;route=shorturl" TargetMode="External"/><Relationship Id="rId226" Type="http://schemas.openxmlformats.org/officeDocument/2006/relationships/hyperlink" Target="https://www.kennesaw.edu/massive-open-online-courses/" TargetMode="External"/><Relationship Id="rId268" Type="http://schemas.openxmlformats.org/officeDocument/2006/relationships/hyperlink" Target="https://catalog.kennesaw.edu/preview_program.php?catoid=84&amp;poid=11808&amp;returnto=9371" TargetMode="External"/><Relationship Id="rId32" Type="http://schemas.openxmlformats.org/officeDocument/2006/relationships/hyperlink" Target="https://www.orau.org/index.html" TargetMode="External"/><Relationship Id="rId74" Type="http://schemas.openxmlformats.org/officeDocument/2006/relationships/hyperlink" Target="https://catalog.kennesaw.edu/preview_program.php?catoid=84&amp;poid=11808&amp;returnto=9371" TargetMode="External"/><Relationship Id="rId128" Type="http://schemas.openxmlformats.org/officeDocument/2006/relationships/hyperlink" Target="https://catalog.kennesaw.edu/preview_program.php?catoid=84&amp;poid=11808&amp;hl=Human+Services&amp;returnto=search" TargetMode="External"/><Relationship Id="rId5" Type="http://schemas.openxmlformats.org/officeDocument/2006/relationships/hyperlink" Target="https://www.usg.edu/regents/" TargetMode="External"/><Relationship Id="rId181" Type="http://schemas.openxmlformats.org/officeDocument/2006/relationships/hyperlink" Target="https://campus.kennesaw.edu/current-students/student-affairs/wellbeing/care-services/contact.php" TargetMode="External"/><Relationship Id="rId237" Type="http://schemas.openxmlformats.org/officeDocument/2006/relationships/hyperlink" Target="https://campus.kennesaw.edu/faculty-staff/organizational-success/index.php" TargetMode="External"/><Relationship Id="rId279" Type="http://schemas.openxmlformats.org/officeDocument/2006/relationships/hyperlink" Target="https://experience.kennesaw.edu/virtualtour-chhs" TargetMode="External"/><Relationship Id="rId43" Type="http://schemas.openxmlformats.org/officeDocument/2006/relationships/hyperlink" Target="https://catalog.kennesaw.edu/preview_program.php?catoid=84&amp;poid=11808&amp;returnto=9371" TargetMode="External"/><Relationship Id="rId139" Type="http://schemas.openxmlformats.org/officeDocument/2006/relationships/hyperlink" Target="https://catalog.kennesaw.edu/preview_program.php?catoid=84&amp;poid=11808&amp;hl=Human+Services&amp;returnto=search" TargetMode="External"/><Relationship Id="rId290" Type="http://schemas.openxmlformats.org/officeDocument/2006/relationships/hyperlink" Target="https://catalog.kennesaw.edu/preview_program.php?catoid=84&amp;poid=11808&amp;returnto=9371" TargetMode="External"/><Relationship Id="rId85" Type="http://schemas.openxmlformats.org/officeDocument/2006/relationships/hyperlink" Target="https://catalog.kennesaw.edu/preview_program.php?catoid=84&amp;poid=11808&amp;hl=Human+Services&amp;returnto=search" TargetMode="External"/><Relationship Id="rId150" Type="http://schemas.openxmlformats.org/officeDocument/2006/relationships/hyperlink" Target="https://catalog.kennesaw.edu/preview_program.php?catoid=84&amp;poid=11808&amp;hl=Human+Services&amp;returnto=search" TargetMode="External"/><Relationship Id="rId192" Type="http://schemas.openxmlformats.org/officeDocument/2006/relationships/hyperlink" Target="https://catalog.kennesaw.edu/content.php?catoid=82&amp;navoid=8901" TargetMode="External"/><Relationship Id="rId206" Type="http://schemas.openxmlformats.org/officeDocument/2006/relationships/hyperlink" Target="https://campus.kennesaw.edu/faculty-staff/academic-affairs/curriculum-instruction-assessment/academic-program-planning-development/committees/adult-learning-committee.php" TargetMode="External"/><Relationship Id="rId248" Type="http://schemas.openxmlformats.org/officeDocument/2006/relationships/hyperlink" Target="https://campus.kennesaw.edu/colleges-departments/radow/academics/world-languages-cultures/index.php" TargetMode="External"/><Relationship Id="rId12" Type="http://schemas.openxmlformats.org/officeDocument/2006/relationships/hyperlink" Target="https://sacscoc.org/" TargetMode="External"/><Relationship Id="rId33" Type="http://schemas.openxmlformats.org/officeDocument/2006/relationships/hyperlink" Target="https://www.kennesaw.edu/news/stories/2026/ksu-advancing-research-impact-georgia-research-alliance.php" TargetMode="External"/><Relationship Id="rId108" Type="http://schemas.openxmlformats.org/officeDocument/2006/relationships/hyperlink" Target="https://catalog.kennesaw.edu/preview_program.php?catoid=84&amp;poid=11808&amp;hl=Human+Services&amp;returnto=search" TargetMode="External"/><Relationship Id="rId129" Type="http://schemas.openxmlformats.org/officeDocument/2006/relationships/hyperlink" Target="https://catalog.kennesaw.edu/preview_program.php?catoid=84&amp;poid=11808&amp;hl=Human+Services&amp;returnto=search" TargetMode="External"/><Relationship Id="rId280" Type="http://schemas.openxmlformats.org/officeDocument/2006/relationships/hyperlink" Target="https://www.kennesaw.edu/news/stories/2022/academic-learning-center-grand-opening.php" TargetMode="External"/><Relationship Id="rId54" Type="http://schemas.openxmlformats.org/officeDocument/2006/relationships/hyperlink" Target="https://catalog.kennesaw.edu/preview_program.php?catoid=84&amp;poid=11879&amp;returnto=9371" TargetMode="External"/><Relationship Id="rId75" Type="http://schemas.openxmlformats.org/officeDocument/2006/relationships/hyperlink" Target="https://www.kennesaw.edu/visit/events/prospective.php" TargetMode="External"/><Relationship Id="rId96" Type="http://schemas.openxmlformats.org/officeDocument/2006/relationships/hyperlink" Target="https://catalog.kennesaw.edu/preview_program.php?catoid=84&amp;poid=11808&amp;hl=Human+Services&amp;returnto=search" TargetMode="External"/><Relationship Id="rId140" Type="http://schemas.openxmlformats.org/officeDocument/2006/relationships/hyperlink" Target="https://catalog.kennesaw.edu/preview_program.php?catoid=84&amp;poid=11808&amp;hl=Human+Services&amp;returnto=search" TargetMode="External"/><Relationship Id="rId161" Type="http://schemas.openxmlformats.org/officeDocument/2006/relationships/hyperlink" Target="https://campus.kennesaw.edu/faculty-staff/academic-affairs/institutional-academic-excellence/index.php" TargetMode="External"/><Relationship Id="rId182" Type="http://schemas.openxmlformats.org/officeDocument/2006/relationships/hyperlink" Target="https://campus.kennesaw.edu/current-students/student-affairs/wellbeing/counseling/services/counseling.php" TargetMode="External"/><Relationship Id="rId217" Type="http://schemas.openxmlformats.org/officeDocument/2006/relationships/hyperlink" Target="https://catalog.kennesaw.edu/content.php?catoid=85&amp;navoid=9461" TargetMode="External"/><Relationship Id="rId6" Type="http://schemas.openxmlformats.org/officeDocument/2006/relationships/hyperlink" Target="https://usg.edu/georgia-degrees-pay/about-usg/" TargetMode="External"/><Relationship Id="rId238" Type="http://schemas.openxmlformats.org/officeDocument/2006/relationships/hyperlink" Target="https://catalog.kennesaw.edu/content.php?catoid=86&amp;navoid=9669" TargetMode="External"/><Relationship Id="rId259" Type="http://schemas.openxmlformats.org/officeDocument/2006/relationships/hyperlink" Target="https://catalog.kennesaw.edu/preview_program.php?catoid=84&amp;poid=11808&amp;returnto=9371" TargetMode="External"/><Relationship Id="rId23" Type="http://schemas.openxmlformats.org/officeDocument/2006/relationships/hyperlink" Target="https://nam04.safelinks.protection.outlook.com/?url=https%3A%2F%2Fkennesawstateuniversity-executivecomms.us.newsweaver.com%2F4ekyhskjjh%2Fvvnu8d4339l9nj11iktjio%2Fexternal%3Femail%3Dtrue%26i%3D2%26a%3D5%26p%3D5714255%26t%3D1561269&amp;data=05%7C02%7Capalaku2%40students.kennesaw.edu%7C8e80845de4a84dd9d5f008de792e428f%7C45f26ee5f134439ebc93e6c7e33d61c2%7C1%7C0%7C639081436752973964%7CUnknown%7CTWFpbGZsb3d8eyJFbXB0eU1hcGkiOnRydWUsIlYiOiIwLjAuMDAwMCIsIlAiOiJXaW4zMiIsIkFOIjoiTWFpbCIsIldUIjoyfQ%3D%3D%7C0%7C%7C%7C&amp;sdata=toA5itiJY0fDrw%2BrhPbVNg73oLS9iBUKsro%2FI1dDWDk%3D&amp;reserved=0" TargetMode="External"/><Relationship Id="rId119" Type="http://schemas.openxmlformats.org/officeDocument/2006/relationships/hyperlink" Target="https://catalog.kennesaw.edu/preview_program.php?catoid=84&amp;poid=11808&amp;hl=Human+Services&amp;returnto=search" TargetMode="External"/><Relationship Id="rId270" Type="http://schemas.openxmlformats.org/officeDocument/2006/relationships/hyperlink" Target="https://catalog.kennesaw.edu/preview_program.php?catoid=84&amp;poid=11808&amp;returnto=9371" TargetMode="External"/><Relationship Id="rId291" Type="http://schemas.openxmlformats.org/officeDocument/2006/relationships/hyperlink" Target="https://catalog.kennesaw.edu/content.php?catoid=84&amp;navoid=9299" TargetMode="External"/><Relationship Id="rId44" Type="http://schemas.openxmlformats.org/officeDocument/2006/relationships/hyperlink" Target="https://www.youtube.com/watch?v=Z6oUyVxeKOI" TargetMode="External"/><Relationship Id="rId65" Type="http://schemas.openxmlformats.org/officeDocument/2006/relationships/hyperlink" Target="https://catalog.kennesaw.edu/preview_program.php?catoid=84&amp;poid=11808&amp;returnto=9371" TargetMode="External"/><Relationship Id="rId86" Type="http://schemas.openxmlformats.org/officeDocument/2006/relationships/hyperlink" Target="https://catalog.kennesaw.edu/preview_program.php?catoid=84&amp;poid=11808&amp;hl=Human+Services&amp;returnto=search" TargetMode="External"/><Relationship Id="rId130" Type="http://schemas.openxmlformats.org/officeDocument/2006/relationships/hyperlink" Target="https://catalog.kennesaw.edu/preview_program.php?catoid=84&amp;poid=11808&amp;hl=Human+Services&amp;returnto=search" TargetMode="External"/><Relationship Id="rId151" Type="http://schemas.openxmlformats.org/officeDocument/2006/relationships/hyperlink" Target="https://catalog.kennesaw.edu/preview_program.php?catoid=84&amp;poid=11808&amp;hl=Human+Services&amp;returnto=search" TargetMode="External"/><Relationship Id="rId172" Type="http://schemas.openxmlformats.org/officeDocument/2006/relationships/hyperlink" Target="https://catalog.kennesaw.edu/content.php?catoid=82&amp;navoid=8893" TargetMode="External"/><Relationship Id="rId193" Type="http://schemas.openxmlformats.org/officeDocument/2006/relationships/hyperlink" Target="https://campus.kennesaw.edu/offices-services/concern/index.php" TargetMode="External"/><Relationship Id="rId207" Type="http://schemas.openxmlformats.org/officeDocument/2006/relationships/hyperlink" Target="https://www.kennesaw.edu/credit-prior-learning/" TargetMode="External"/><Relationship Id="rId228" Type="http://schemas.openxmlformats.org/officeDocument/2006/relationships/hyperlink" Target="https://campus.kennesaw.edu/faculty-staff/human-resources/resources/employees/docs/employee-handbook-eap-update-01.07.2025.pdf" TargetMode="External"/><Relationship Id="rId249" Type="http://schemas.openxmlformats.org/officeDocument/2006/relationships/hyperlink" Target="https://campus.kennesaw.edu/colleges-departments/honors/programs/pegs/index.php" TargetMode="External"/><Relationship Id="rId13" Type="http://schemas.openxmlformats.org/officeDocument/2006/relationships/hyperlink" Target="https://president.kennesaw.edu/index.php" TargetMode="External"/><Relationship Id="rId109" Type="http://schemas.openxmlformats.org/officeDocument/2006/relationships/hyperlink" Target="https://catalog.kennesaw.edu/preview_program.php?catoid=84&amp;poid=11808&amp;hl=Human+Services&amp;returnto=search" TargetMode="External"/><Relationship Id="rId260" Type="http://schemas.openxmlformats.org/officeDocument/2006/relationships/hyperlink" Target="https://catalog.kennesaw.edu/preview_program.php?catoid=84&amp;poid=11808&amp;returnto=9371" TargetMode="External"/><Relationship Id="rId281" Type="http://schemas.openxmlformats.org/officeDocument/2006/relationships/hyperlink" Target="https://maps.kennesaw.edu/" TargetMode="External"/><Relationship Id="rId34" Type="http://schemas.openxmlformats.org/officeDocument/2006/relationships/hyperlink" Target="https://catalog.kennesaw.edu/preview_program.php?catoid=84&amp;poid=11844&amp;returnto=9371" TargetMode="External"/><Relationship Id="rId55" Type="http://schemas.openxmlformats.org/officeDocument/2006/relationships/hyperlink" Target="https://www.usg.edu/regents/" TargetMode="External"/><Relationship Id="rId76" Type="http://schemas.openxmlformats.org/officeDocument/2006/relationships/hyperlink" Target="https://www.kennesaw.edu/admissions/undergraduate/open-house/index.php" TargetMode="External"/><Relationship Id="rId97" Type="http://schemas.openxmlformats.org/officeDocument/2006/relationships/hyperlink" Target="https://catalog.kennesaw.edu/preview_program.php?catoid=84&amp;poid=11808&amp;hl=Human+Services&amp;returnto=search" TargetMode="External"/><Relationship Id="rId120" Type="http://schemas.openxmlformats.org/officeDocument/2006/relationships/hyperlink" Target="https://catalog.kennesaw.edu/preview_program.php?catoid=84&amp;poid=11808&amp;hl=Human+Services&amp;returnto=search" TargetMode="External"/><Relationship Id="rId141" Type="http://schemas.openxmlformats.org/officeDocument/2006/relationships/hyperlink" Target="https://catalog.kennesaw.edu/preview_program.php?catoid=84&amp;poid=11808&amp;hl=Human+Services&amp;returnto=search" TargetMode="External"/><Relationship Id="rId7" Type="http://schemas.openxmlformats.org/officeDocument/2006/relationships/hyperlink" Target="https://www.usnews.com/best-colleges/kennesaw-state-university-1577" TargetMode="External"/><Relationship Id="rId162" Type="http://schemas.openxmlformats.org/officeDocument/2006/relationships/hyperlink" Target="https://campus.kennesaw.edu/colleges-departments/wellstar/degrees-programs/undergraduate/bachelor-human-services/index.php" TargetMode="External"/><Relationship Id="rId183" Type="http://schemas.openxmlformats.org/officeDocument/2006/relationships/hyperlink" Target="https://campus.kennesaw.edu/current-students/student-affairs/wellbeing/center-young-adult-addiction-and-recovery/index.php" TargetMode="External"/><Relationship Id="rId218" Type="http://schemas.openxmlformats.org/officeDocument/2006/relationships/hyperlink" Target="https://catalog.kennesaw.edu/content.php?catoid=85&amp;navoid=9462" TargetMode="External"/><Relationship Id="rId239" Type="http://schemas.openxmlformats.org/officeDocument/2006/relationships/hyperlink" Target="https://catalog.kennesaw.edu/content.php?catoid=82&amp;navoid=8893" TargetMode="External"/><Relationship Id="rId250" Type="http://schemas.openxmlformats.org/officeDocument/2006/relationships/hyperlink" Target="https://catalog.kennesaw.edu/content.php?catoid=82&amp;navoid=8902&amp;hl=intellectual+diversity&amp;returnto=search" TargetMode="External"/><Relationship Id="rId271" Type="http://schemas.openxmlformats.org/officeDocument/2006/relationships/hyperlink" Target="https://catalog.kennesaw.edu/preview_program.php?catoid=84&amp;poid=11808&amp;returnto=9371" TargetMode="External"/><Relationship Id="rId292" Type="http://schemas.openxmlformats.org/officeDocument/2006/relationships/hyperlink" Target="https://transfer.kennesaw.edu/transfer-resources/transfer-credit.php" TargetMode="External"/><Relationship Id="rId24" Type="http://schemas.openxmlformats.org/officeDocument/2006/relationships/hyperlink" Target="https://www.kennesaw.edu/news/stories/2026/kennesaw-state-supplemental-instruction-international-accreditation.php" TargetMode="External"/><Relationship Id="rId45" Type="http://schemas.openxmlformats.org/officeDocument/2006/relationships/hyperlink" Target="https://catalog.kennesaw.edu/preview_program.php?catoid=68&amp;poid=8467&amp;returnto=5468" TargetMode="External"/><Relationship Id="rId66" Type="http://schemas.openxmlformats.org/officeDocument/2006/relationships/hyperlink" Target="https://campus.kennesaw.edu/offices-services/data-strategy/institutional-research/index.php" TargetMode="External"/><Relationship Id="rId87" Type="http://schemas.openxmlformats.org/officeDocument/2006/relationships/hyperlink" Target="https://catalog.kennesaw.edu/preview_program.php?catoid=84&amp;poid=11808&amp;hl=Human+Services&amp;returnto=search" TargetMode="External"/><Relationship Id="rId110" Type="http://schemas.openxmlformats.org/officeDocument/2006/relationships/hyperlink" Target="https://catalog.kennesaw.edu/preview_program.php?catoid=84&amp;poid=11808&amp;hl=Human+Services&amp;returnto=search" TargetMode="External"/><Relationship Id="rId131" Type="http://schemas.openxmlformats.org/officeDocument/2006/relationships/hyperlink" Target="https://catalog.kennesaw.edu/preview_program.php?catoid=84&amp;poid=11808&amp;hl=Human+Services&amp;returnto=search" TargetMode="External"/><Relationship Id="rId152" Type="http://schemas.openxmlformats.org/officeDocument/2006/relationships/hyperlink" Target="https://catalog.kennesaw.edu/preview_program.php?catoid=84&amp;poid=11808&amp;hl=Human+Services&amp;returnto=search" TargetMode="External"/><Relationship Id="rId173" Type="http://schemas.openxmlformats.org/officeDocument/2006/relationships/hyperlink" Target="https://campus.kennesaw.edu/policies-governance/handbooks/index.php" TargetMode="External"/><Relationship Id="rId194" Type="http://schemas.openxmlformats.org/officeDocument/2006/relationships/hyperlink" Target="https://catalog.kennesaw.edu/content.php?catoid=82&amp;navoid=8901" TargetMode="External"/><Relationship Id="rId208" Type="http://schemas.openxmlformats.org/officeDocument/2006/relationships/hyperlink" Target="https://campus.kennesaw.edu/policies-governance/faculty-senate/committee-academic-freedom.php" TargetMode="External"/><Relationship Id="rId229" Type="http://schemas.openxmlformats.org/officeDocument/2006/relationships/hyperlink" Target="https://you.kennesaw.edu/" TargetMode="External"/><Relationship Id="rId240" Type="http://schemas.openxmlformats.org/officeDocument/2006/relationships/hyperlink" Target="https://catalog.kennesaw.edu/content.php?catoid=86&amp;navoid=9666" TargetMode="External"/><Relationship Id="rId261" Type="http://schemas.openxmlformats.org/officeDocument/2006/relationships/hyperlink" Target="https://catalog.kennesaw.edu/preview_program.php?catoid=84&amp;poid=11808&amp;returnto=9371" TargetMode="External"/><Relationship Id="rId14" Type="http://schemas.openxmlformats.org/officeDocument/2006/relationships/hyperlink" Target="https://president.kennesaw.edu/cabinet.php" TargetMode="External"/><Relationship Id="rId35" Type="http://schemas.openxmlformats.org/officeDocument/2006/relationships/hyperlink" Target="https://catalog.kennesaw.edu/preview_program.php?catoid=84&amp;poid=11879&amp;returnto=9371" TargetMode="External"/><Relationship Id="rId56" Type="http://schemas.openxmlformats.org/officeDocument/2006/relationships/hyperlink" Target="https://campus.kennesaw.edu/current-students/student-affairs/dean-of-students/behavioral-response-team.php" TargetMode="External"/><Relationship Id="rId77" Type="http://schemas.openxmlformats.org/officeDocument/2006/relationships/hyperlink" Target="https://www.kennesaw.edu/visit/campus-tours/find-campus-by-degree.php" TargetMode="External"/><Relationship Id="rId100" Type="http://schemas.openxmlformats.org/officeDocument/2006/relationships/hyperlink" Target="https://catalog.kennesaw.edu/preview_program.php?catoid=84&amp;poid=11808&amp;hl=Human+Services&amp;returnto=search" TargetMode="External"/><Relationship Id="rId282" Type="http://schemas.openxmlformats.org/officeDocument/2006/relationships/hyperlink" Target="https://honors.kennesaw.edu/" TargetMode="External"/><Relationship Id="rId8" Type="http://schemas.openxmlformats.org/officeDocument/2006/relationships/hyperlink" Target="https://www.forbes.com/colleges/kennesaw-state-university/" TargetMode="External"/><Relationship Id="rId98" Type="http://schemas.openxmlformats.org/officeDocument/2006/relationships/hyperlink" Target="https://catalog.kennesaw.edu/preview_program.php?catoid=84&amp;poid=11808&amp;hl=Human+Services&amp;returnto=search" TargetMode="External"/><Relationship Id="rId121" Type="http://schemas.openxmlformats.org/officeDocument/2006/relationships/hyperlink" Target="https://catalog.kennesaw.edu/preview_program.php?catoid=84&amp;poid=11808&amp;hl=Human+Services&amp;returnto=search" TargetMode="External"/><Relationship Id="rId142" Type="http://schemas.openxmlformats.org/officeDocument/2006/relationships/hyperlink" Target="https://catalog.kennesaw.edu/preview_program.php?catoid=84&amp;poid=11808&amp;hl=Human+Services&amp;returnto=search" TargetMode="External"/><Relationship Id="rId163" Type="http://schemas.openxmlformats.org/officeDocument/2006/relationships/hyperlink" Target="https://campus.kennesaw.edu/colleges-departments/wellstar/degrees-programs/accreditation.php" TargetMode="External"/><Relationship Id="rId184" Type="http://schemas.openxmlformats.org/officeDocument/2006/relationships/hyperlink" Target="https://academicaffairs.kennesaw.edu/smart/" TargetMode="External"/><Relationship Id="rId219" Type="http://schemas.openxmlformats.org/officeDocument/2006/relationships/hyperlink" Target="https://catalog.kennesaw.edu/content.php?catoid=85&amp;navoid=9464" TargetMode="External"/><Relationship Id="rId230" Type="http://schemas.openxmlformats.org/officeDocument/2006/relationships/hyperlink" Target="https://campus.kennesaw.edu/faculty-staff/human-resources/resources/employees/docs/employee-handbook-eap-update-01.07.2025.pdf" TargetMode="External"/><Relationship Id="rId251" Type="http://schemas.openxmlformats.org/officeDocument/2006/relationships/hyperlink" Target="https://catalog.kennesaw.edu/content.php?catoid=82&amp;navoid=8902&amp;hl=intellectual+diversity&amp;returnto=search" TargetMode="External"/><Relationship Id="rId25" Type="http://schemas.openxmlformats.org/officeDocument/2006/relationships/hyperlink" Target="https://nam04.safelinks.protection.outlook.com/?url=https%3A%2F%2Fkennesawstateuniversity-executivecomms.us.newsweaver.com%2F4ekyhskjjh%2F15tpa82cql49nj11iktjio%2Fexternal%3Femail%3Dtrue%26i%3D2%26a%3D5%26p%3D5714255%26t%3D1561269&amp;data=05%7C02%7Capalaku2%40students.kennesaw.edu%7C8e80845de4a84dd9d5f008de792e428f%7C45f26ee5f134439ebc93e6c7e33d61c2%7C1%7C0%7C639081436753029116%7CUnknown%7CTWFpbGZsb3d8eyJFbXB0eU1hcGkiOnRydWUsIlYiOiIwLjAuMDAwMCIsIlAiOiJXaW4zMiIsIkFOIjoiTWFpbCIsIldUIjoyfQ%3D%3D%7C0%7C%7C%7C&amp;sdata=5WLC1VVu9MOibxiyJcDxkfcZKLIeIyuewTiCzf3Qob8%3D&amp;reserved=0" TargetMode="External"/><Relationship Id="rId46" Type="http://schemas.openxmlformats.org/officeDocument/2006/relationships/hyperlink" Target="https://catalog.kennesaw.edu/preview_program.php?catoid=84&amp;poid=11808&amp;returnto=9371" TargetMode="External"/><Relationship Id="rId67" Type="http://schemas.openxmlformats.org/officeDocument/2006/relationships/hyperlink" Target="https://engagement.kennesaw.edu/index.php" TargetMode="External"/><Relationship Id="rId272" Type="http://schemas.openxmlformats.org/officeDocument/2006/relationships/hyperlink" Target="https://library.kennesaw.edu/index.php" TargetMode="External"/><Relationship Id="rId293" Type="http://schemas.openxmlformats.org/officeDocument/2006/relationships/fontTable" Target="fontTable.xml"/><Relationship Id="rId88" Type="http://schemas.openxmlformats.org/officeDocument/2006/relationships/hyperlink" Target="https://catalog.kennesaw.edu/preview_program.php?catoid=84&amp;poid=11808&amp;hl=Human+Services&amp;returnto=search" TargetMode="External"/><Relationship Id="rId111" Type="http://schemas.openxmlformats.org/officeDocument/2006/relationships/hyperlink" Target="https://catalog.kennesaw.edu/preview_program.php?catoid=84&amp;poid=11808&amp;hl=Human+Services&amp;returnto=search" TargetMode="External"/><Relationship Id="rId132" Type="http://schemas.openxmlformats.org/officeDocument/2006/relationships/hyperlink" Target="https://catalog.kennesaw.edu/preview_program.php?catoid=84&amp;poid=11808&amp;hl=Human+Services&amp;returnto=search" TargetMode="External"/><Relationship Id="rId153" Type="http://schemas.openxmlformats.org/officeDocument/2006/relationships/hyperlink" Target="https://catalog.kennesaw.edu/preview_program.php?catoid=84&amp;poid=11808&amp;hl=Human+Services&amp;returnto=search" TargetMode="External"/><Relationship Id="rId174" Type="http://schemas.openxmlformats.org/officeDocument/2006/relationships/hyperlink" Target="https://campus.kennesaw.edu/current-students/student-affairs/dean-of-students/behavioral-response-team.php" TargetMode="External"/><Relationship Id="rId195" Type="http://schemas.openxmlformats.org/officeDocument/2006/relationships/hyperlink" Target="https://campus.kennesaw.edu/current-students/student-affairs/dean-of-students/index.php" TargetMode="External"/><Relationship Id="rId209" Type="http://schemas.openxmlformats.org/officeDocument/2006/relationships/hyperlink" Target="https://campus.kennesaw.edu/offices-services/uits/itac/index.php" TargetMode="External"/><Relationship Id="rId220" Type="http://schemas.openxmlformats.org/officeDocument/2006/relationships/hyperlink" Target="https://catalog.kennesaw.edu/content.php?catoid=85&amp;navoid=9407" TargetMode="External"/><Relationship Id="rId241" Type="http://schemas.openxmlformats.org/officeDocument/2006/relationships/hyperlink" Target="https://catalog.kennesaw.edu/content.php?catoid=82&amp;navoid=8902" TargetMode="External"/><Relationship Id="rId15" Type="http://schemas.openxmlformats.org/officeDocument/2006/relationships/hyperlink" Target="https://campus.kennesaw.edu/faculty-staff/academic-affairs/about/provosts-leadership-team/docs/aaf-org.pdf" TargetMode="External"/><Relationship Id="rId36" Type="http://schemas.openxmlformats.org/officeDocument/2006/relationships/hyperlink" Target="https://www.kennesaw.edu/degrees-programs/minors/nonprofit-management-social-innovation.php?major=Minor+in+Nonprofit+Management+and+Social+Innovation+&amp;url=https%3A%2F%2Fwww.kennesaw.edu%2Fdegrees-programs%2Fminors%2Fnonprofit-management-social-innovation.php" TargetMode="External"/><Relationship Id="rId57" Type="http://schemas.openxmlformats.org/officeDocument/2006/relationships/hyperlink" Target="https://campus.kennesaw.edu/current-students/student-affairs/wellbeing/center-addiction-recovery-prevention-education/index.php" TargetMode="External"/><Relationship Id="rId262" Type="http://schemas.openxmlformats.org/officeDocument/2006/relationships/hyperlink" Target="https://catalog.kennesaw.edu/preview_program.php?catoid=84&amp;poid=11808&amp;returnto=9371" TargetMode="External"/><Relationship Id="rId283" Type="http://schemas.openxmlformats.org/officeDocument/2006/relationships/hyperlink" Target="https://dga.kennesaw.edu/index.php" TargetMode="External"/><Relationship Id="rId78" Type="http://schemas.openxmlformats.org/officeDocument/2006/relationships/hyperlink" Target="https://www.kennesaw.edu/visit/campus-tours/find-campus-by-degree.php" TargetMode="External"/><Relationship Id="rId99" Type="http://schemas.openxmlformats.org/officeDocument/2006/relationships/hyperlink" Target="https://catalog.kennesaw.edu/preview_program.php?catoid=84&amp;poid=11808&amp;hl=Human+Services&amp;returnto=search" TargetMode="External"/><Relationship Id="rId101" Type="http://schemas.openxmlformats.org/officeDocument/2006/relationships/hyperlink" Target="https://catalog.kennesaw.edu/preview_program.php?catoid=84&amp;poid=11808&amp;hl=Human+Services&amp;returnto=search" TargetMode="External"/><Relationship Id="rId122" Type="http://schemas.openxmlformats.org/officeDocument/2006/relationships/hyperlink" Target="https://catalog.kennesaw.edu/preview_program.php?catoid=84&amp;poid=11808&amp;hl=Human+Services&amp;returnto=search" TargetMode="External"/><Relationship Id="rId143" Type="http://schemas.openxmlformats.org/officeDocument/2006/relationships/hyperlink" Target="https://catalog.kennesaw.edu/preview_program.php?catoid=84&amp;poid=11808&amp;hl=Human+Services&amp;returnto=search" TargetMode="External"/><Relationship Id="rId164" Type="http://schemas.openxmlformats.org/officeDocument/2006/relationships/hyperlink" Target="https://catalog.kennesaw.edu/content.php?catoid=84&amp;navoid=9299" TargetMode="External"/><Relationship Id="rId185" Type="http://schemas.openxmlformats.org/officeDocument/2006/relationships/hyperlink" Target="https://campus.kennesaw.edu/current-students/academics/writing-center/index.php" TargetMode="External"/><Relationship Id="rId9" Type="http://schemas.openxmlformats.org/officeDocument/2006/relationships/hyperlink" Target="https://www.princetonreview.com/college/kennesaw-state-university-1022934" TargetMode="External"/><Relationship Id="rId210" Type="http://schemas.openxmlformats.org/officeDocument/2006/relationships/hyperlink" Target="https://campus.kennesaw.edu/faculty-staff/academic-affairs/curriculum-instruction-assessment/docs/curriculum-guide-fall2025.pdf" TargetMode="External"/><Relationship Id="rId26" Type="http://schemas.openxmlformats.org/officeDocument/2006/relationships/hyperlink" Target="https://nam04.safelinks.protection.outlook.com/?url=https%3A%2F%2Fkennesawstateuniversity-executivecomms.us.newsweaver.com%2F4ekyhskjjh%2F1x303qvet1m9nj11iktjio%2Fexternal%3Femail%3Dtrue%26a%3D5%26p%3D5714255%26t%3D1561269&amp;data=05%7C02%7Capalaku2%40students.kennesaw.edu%7C8e80845de4a84dd9d5f008de792e428f%7C45f26ee5f134439ebc93e6c7e33d61c2%7C1%7C0%7C639081436753050856%7CUnknown%7CTWFpbGZsb3d8eyJFbXB0eU1hcGkiOnRydWUsIlYiOiIwLjAuMDAwMCIsIlAiOiJXaW4zMiIsIkFOIjoiTWFpbCIsIldUIjoyfQ%3D%3D%7C0%7C%7C%7C&amp;sdata=YtAoT3kjpWJTBuyal7m0%2BivdbaVA6A%2FFQUNTjO6NRP0%3D&amp;reserved=0" TargetMode="External"/><Relationship Id="rId231" Type="http://schemas.openxmlformats.org/officeDocument/2006/relationships/hyperlink" Target="https://campus.kennesaw.edu/faculty-staff/human-resources/resources/employees/preferred-name.php" TargetMode="External"/><Relationship Id="rId252" Type="http://schemas.openxmlformats.org/officeDocument/2006/relationships/hyperlink" Target="https://catalog.kennesaw.edu/content.php?catoid=86&amp;navoid=9664" TargetMode="External"/><Relationship Id="rId273" Type="http://schemas.openxmlformats.org/officeDocument/2006/relationships/hyperlink" Target="https://www.fdlp.gov/" TargetMode="External"/><Relationship Id="rId294" Type="http://schemas.openxmlformats.org/officeDocument/2006/relationships/theme" Target="theme/theme1.xml"/><Relationship Id="rId47" Type="http://schemas.openxmlformats.org/officeDocument/2006/relationships/hyperlink" Target="https://catalog.kennesaw.edu/content.php?catoid=84&amp;catoid=84&amp;navoid=9372&amp;filter%5Bitem_type%5D=3&amp;filter%5Bonly_active%5D=1&amp;filter%5B3%5D=1&amp;filter%5Bcpage%5D=18" TargetMode="External"/><Relationship Id="rId68" Type="http://schemas.openxmlformats.org/officeDocument/2006/relationships/hyperlink" Target="https://www.kennesaw.edu/accreditation.php" TargetMode="External"/><Relationship Id="rId89" Type="http://schemas.openxmlformats.org/officeDocument/2006/relationships/hyperlink" Target="https://catalog.kennesaw.edu/preview_program.php?catoid=84&amp;poid=11808&amp;hl=Human+Services&amp;returnto=search" TargetMode="External"/><Relationship Id="rId112" Type="http://schemas.openxmlformats.org/officeDocument/2006/relationships/hyperlink" Target="https://catalog.kennesaw.edu/preview_program.php?catoid=84&amp;poid=11808&amp;hl=Human+Services&amp;returnto=search" TargetMode="External"/><Relationship Id="rId133" Type="http://schemas.openxmlformats.org/officeDocument/2006/relationships/hyperlink" Target="https://www.kennesaw.edu/about/index.php" TargetMode="External"/><Relationship Id="rId154" Type="http://schemas.openxmlformats.org/officeDocument/2006/relationships/hyperlink" Target="https://catalog.kennesaw.edu/preview_program.php?catoid=84&amp;poid=11808&amp;hl=Human+Services&amp;returnto=search" TargetMode="External"/><Relationship Id="rId175" Type="http://schemas.openxmlformats.org/officeDocument/2006/relationships/hyperlink" Target="https://campus.kennesaw.edu/current-students/student-affairs/dean-of-students/behavioral-response-team.php" TargetMode="External"/><Relationship Id="rId196" Type="http://schemas.openxmlformats.org/officeDocument/2006/relationships/hyperlink" Target="https://campus.kennesaw.edu/faculty-staff/academic-affairs/curriculum-instruction-assessment/index.php" TargetMode="External"/><Relationship Id="rId200" Type="http://schemas.openxmlformats.org/officeDocument/2006/relationships/hyperlink" Target="https://catalog.kennesaw.edu/index.php?catoid=86" TargetMode="External"/><Relationship Id="rId16" Type="http://schemas.openxmlformats.org/officeDocument/2006/relationships/hyperlink" Target="https://wellstarcollege.kennesaw.edu/swhs/human-services/" TargetMode="External"/><Relationship Id="rId221" Type="http://schemas.openxmlformats.org/officeDocument/2006/relationships/hyperlink" Target="https://catalog.kennesaw.edu/content.php?catoid=85&amp;navoid=9450" TargetMode="External"/><Relationship Id="rId242" Type="http://schemas.openxmlformats.org/officeDocument/2006/relationships/hyperlink" Target="mailto:sds@kennesaw.edu" TargetMode="External"/><Relationship Id="rId263" Type="http://schemas.openxmlformats.org/officeDocument/2006/relationships/hyperlink" Target="https://catalog.kennesaw.edu/preview_program.php?catoid=84&amp;poid=11808&amp;returnto=9371" TargetMode="External"/><Relationship Id="rId284" Type="http://schemas.openxmlformats.org/officeDocument/2006/relationships/hyperlink" Target="https://advising.kennesaw.edu/index.php" TargetMode="External"/><Relationship Id="rId37" Type="http://schemas.openxmlformats.org/officeDocument/2006/relationships/hyperlink" Target="https://nla1.org/" TargetMode="External"/><Relationship Id="rId58" Type="http://schemas.openxmlformats.org/officeDocument/2006/relationships/hyperlink" Target="https://usg.policystat.com/policy/19463191/latest" TargetMode="External"/><Relationship Id="rId79" Type="http://schemas.openxmlformats.org/officeDocument/2006/relationships/hyperlink" Target="https://campus.kennesaw.edu/colleges-departments/wellstar/degrees-programs/undergraduate/bachelor-human-services/" TargetMode="External"/><Relationship Id="rId102" Type="http://schemas.openxmlformats.org/officeDocument/2006/relationships/hyperlink" Target="https://catalog.kennesaw.edu/preview_program.php?catoid=84&amp;poid=11808&amp;hl=Human+Services&amp;returnto=search" TargetMode="External"/><Relationship Id="rId123" Type="http://schemas.openxmlformats.org/officeDocument/2006/relationships/hyperlink" Target="https://catalog.kennesaw.edu/preview_program.php?catoid=84&amp;poid=11808&amp;hl=Human+Services&amp;returnto=search" TargetMode="External"/><Relationship Id="rId144" Type="http://schemas.openxmlformats.org/officeDocument/2006/relationships/hyperlink" Target="https://catalog.kennesaw.edu/preview_program.php?catoid=84&amp;poid=11808&amp;hl=Human+Services&amp;returnto=search" TargetMode="External"/><Relationship Id="rId90" Type="http://schemas.openxmlformats.org/officeDocument/2006/relationships/hyperlink" Target="https://catalog.kennesaw.edu/preview_program.php?catoid=84&amp;poid=11808&amp;hl=Human+Services&amp;returnto=search" TargetMode="External"/><Relationship Id="rId165" Type="http://schemas.openxmlformats.org/officeDocument/2006/relationships/hyperlink" Target="https://www.kennesaw.edu/admissions/undergraduate/index.php" TargetMode="External"/><Relationship Id="rId186" Type="http://schemas.openxmlformats.org/officeDocument/2006/relationships/hyperlink" Target="https://campus.kennesaw.edu/colleges-departments/wellstar/advising/index.php" TargetMode="External"/><Relationship Id="rId211" Type="http://schemas.openxmlformats.org/officeDocument/2006/relationships/image" Target="media/image3.png"/><Relationship Id="rId232" Type="http://schemas.openxmlformats.org/officeDocument/2006/relationships/hyperlink" Target="https://campus.kennesaw.edu/faculty-staff/human-resources/resources/employees/inperson-work-faqs.php" TargetMode="External"/><Relationship Id="rId253" Type="http://schemas.openxmlformats.org/officeDocument/2006/relationships/hyperlink" Target="https://facultydevelopment.kennesaw.edu/index.php" TargetMode="External"/><Relationship Id="rId274" Type="http://schemas.openxmlformats.org/officeDocument/2006/relationships/hyperlink" Target="https://uits.kennesaw.edu/index.php" TargetMode="External"/><Relationship Id="rId27" Type="http://schemas.openxmlformats.org/officeDocument/2006/relationships/hyperlink" Target="https://nam04.safelinks.protection.outlook.com/?url=https%3A%2F%2Fkennesawstateuniversity-executivecomms.us.newsweaver.com%2F4ekyhskjjh%2F1ad68khrcmv9nj11iktjio%2Fexternal%3Femail%3Dtrue%26i%3D2%26a%3D5%26p%3D5714255%26t%3D1561269&amp;data=05%7C02%7Capalaku2%40students.kennesaw.edu%7C8e80845de4a84dd9d5f008de792e428f%7C45f26ee5f134439ebc93e6c7e33d61c2%7C1%7C0%7C639081436753072142%7CUnknown%7CTWFpbGZsb3d8eyJFbXB0eU1hcGkiOnRydWUsIlYiOiIwLjAuMDAwMCIsIlAiOiJXaW4zMiIsIkFOIjoiTWFpbCIsIldUIjoyfQ%3D%3D%7C0%7C%7C%7C&amp;sdata=rTlIK4qnvNYlTIsQIFQrWiaDxLsZm8nldvWxL%2FF3Og8%3D&amp;reserved=0" TargetMode="External"/><Relationship Id="rId48" Type="http://schemas.openxmlformats.org/officeDocument/2006/relationships/hyperlink" Target="https://catalog.kennesaw.edu/preview_program.php?catoid=84&amp;poid=11808&amp;returnto=9371" TargetMode="External"/><Relationship Id="rId69" Type="http://schemas.openxmlformats.org/officeDocument/2006/relationships/hyperlink" Target="https://catalog.kennesaw.edu/preview_program.php?catoid=84&amp;poid=11808&amp;returnto=9371" TargetMode="External"/><Relationship Id="rId113" Type="http://schemas.openxmlformats.org/officeDocument/2006/relationships/hyperlink" Target="https://catalog.kennesaw.edu/preview_program.php?catoid=84&amp;poid=11808&amp;hl=Human+Services&amp;returnto=search" TargetMode="External"/><Relationship Id="rId134" Type="http://schemas.openxmlformats.org/officeDocument/2006/relationships/hyperlink" Target="https://campus.kennesaw.edu/colleges-departments/wellstar/about/index.php" TargetMode="External"/><Relationship Id="rId80" Type="http://schemas.openxmlformats.org/officeDocument/2006/relationships/hyperlink" Target="https://wellstarcollege.kennesaw.edu/advising/index.php" TargetMode="External"/><Relationship Id="rId155" Type="http://schemas.openxmlformats.org/officeDocument/2006/relationships/hyperlink" Target="https://catalog.kennesaw.edu/preview_program.php?catoid=84&amp;poid=11808&amp;hl=Human+Services&amp;returnto=search" TargetMode="External"/><Relationship Id="rId176" Type="http://schemas.openxmlformats.org/officeDocument/2006/relationships/hyperlink" Target="http://careers.kennesaw.edu/" TargetMode="External"/><Relationship Id="rId197" Type="http://schemas.openxmlformats.org/officeDocument/2006/relationships/hyperlink" Target="https://kennesaw.curriculog.com/proposal" TargetMode="External"/><Relationship Id="rId201" Type="http://schemas.openxmlformats.org/officeDocument/2006/relationships/hyperlink" Target="https://campus.kennesaw.edu/policies-governance/american-association-university-professors/shared-governance.php" TargetMode="External"/><Relationship Id="rId222" Type="http://schemas.openxmlformats.org/officeDocument/2006/relationships/hyperlink" Target="https://usg.policystat.com/policy/19685876/latest/" TargetMode="External"/><Relationship Id="rId243" Type="http://schemas.openxmlformats.org/officeDocument/2006/relationships/hyperlink" Target="https://catalog.kennesaw.edu/content.php?catoid=82&amp;navoid=8902" TargetMode="External"/><Relationship Id="rId264" Type="http://schemas.openxmlformats.org/officeDocument/2006/relationships/hyperlink" Target="https://catalog.kennesaw.edu/preview_program.php?catoid=84&amp;poid=11808&amp;returnto=9371" TargetMode="External"/><Relationship Id="rId285" Type="http://schemas.openxmlformats.org/officeDocument/2006/relationships/hyperlink" Target="https://careers.kennesaw.edu/" TargetMode="External"/><Relationship Id="rId17" Type="http://schemas.openxmlformats.org/officeDocument/2006/relationships/hyperlink" Target="https://wellstarcollege.kennesaw.edu/swhs/" TargetMode="External"/><Relationship Id="rId38" Type="http://schemas.openxmlformats.org/officeDocument/2006/relationships/hyperlink" Target="https://catalog.kennesaw.edu/preview_program.php?catoid=84&amp;poid=11837&amp;returnto=9371" TargetMode="External"/><Relationship Id="rId59" Type="http://schemas.openxmlformats.org/officeDocument/2006/relationships/hyperlink" Target="https://campus.kennesaw.edu/colleges-departments/wellstar/academics/social-work-human-services/index.php" TargetMode="External"/><Relationship Id="rId103" Type="http://schemas.openxmlformats.org/officeDocument/2006/relationships/hyperlink" Target="https://catalog.kennesaw.edu/preview_program.php?catoid=84&amp;poid=11808&amp;hl=Human+Services&amp;returnto=search" TargetMode="External"/><Relationship Id="rId124" Type="http://schemas.openxmlformats.org/officeDocument/2006/relationships/hyperlink" Target="https://catalog.kennesaw.edu/preview_program.php?catoid=84&amp;poid=11808&amp;hl=Human+Services&amp;returnto=search" TargetMode="External"/><Relationship Id="rId70" Type="http://schemas.openxmlformats.org/officeDocument/2006/relationships/hyperlink" Target="https://campus.kennesaw.edu/colleges-departments/wellstar/degrees-programs/undergraduate/bachelor-human-services/index.php" TargetMode="External"/><Relationship Id="rId91" Type="http://schemas.openxmlformats.org/officeDocument/2006/relationships/hyperlink" Target="https://catalog.kennesaw.edu/preview_program.php?catoid=84&amp;poid=11808&amp;hl=Human+Services&amp;returnto=search" TargetMode="External"/><Relationship Id="rId145" Type="http://schemas.openxmlformats.org/officeDocument/2006/relationships/hyperlink" Target="https://catalog.kennesaw.edu/preview_program.php?catoid=84&amp;poid=11808&amp;hl=Human+Services&amp;returnto=search" TargetMode="External"/><Relationship Id="rId166" Type="http://schemas.openxmlformats.org/officeDocument/2006/relationships/hyperlink" Target="https://catalog.kennesaw.edu/preview_program.php?catoid=84&amp;poid=11808&amp;hl=Human+Services&amp;returnto=search" TargetMode="External"/><Relationship Id="rId187" Type="http://schemas.openxmlformats.org/officeDocument/2006/relationships/hyperlink" Target="https://kennesaw-advocate.symplicity.com/public_report/index.php/pid758032?" TargetMode="External"/><Relationship Id="rId1" Type="http://schemas.openxmlformats.org/officeDocument/2006/relationships/numbering" Target="numbering.xml"/><Relationship Id="rId212" Type="http://schemas.openxmlformats.org/officeDocument/2006/relationships/hyperlink" Target="https://catalog.kennesaw.edu/content.php?catoid=85&amp;navoid=9512" TargetMode="External"/><Relationship Id="rId233" Type="http://schemas.openxmlformats.org/officeDocument/2006/relationships/hyperlink" Target="https://campus.kennesaw.edu/offices-services/ethics/" TargetMode="External"/><Relationship Id="rId254" Type="http://schemas.openxmlformats.org/officeDocument/2006/relationships/hyperlink" Target="https://diversity.kennesaw.edu/events.php" TargetMode="External"/><Relationship Id="rId28" Type="http://schemas.openxmlformats.org/officeDocument/2006/relationships/hyperlink" Target="https://www.kennesaw.edu/coles/centers/shore-entrepreneurship-center/index.php" TargetMode="External"/><Relationship Id="rId49" Type="http://schemas.openxmlformats.org/officeDocument/2006/relationships/hyperlink" Target="https://experience.kennesaw.edu/virtualtour-chhs" TargetMode="External"/><Relationship Id="rId114" Type="http://schemas.openxmlformats.org/officeDocument/2006/relationships/hyperlink" Target="https://catalog.kennesaw.edu/preview_program.php?catoid=84&amp;poid=11808&amp;hl=Human+Services&amp;returnto=search" TargetMode="External"/><Relationship Id="rId275" Type="http://schemas.openxmlformats.org/officeDocument/2006/relationships/hyperlink" Target="https://tevera.com/" TargetMode="External"/><Relationship Id="rId60" Type="http://schemas.openxmlformats.org/officeDocument/2006/relationships/hyperlink" Target="https://campus.kennesaw.edu/colleges-departments/graduate/graduate-assistantships/" TargetMode="External"/><Relationship Id="rId81" Type="http://schemas.openxmlformats.org/officeDocument/2006/relationships/hyperlink" Target="https://ir.kennesaw.edu/index.php" TargetMode="External"/><Relationship Id="rId135" Type="http://schemas.openxmlformats.org/officeDocument/2006/relationships/hyperlink" Target="https://catalog.kennesaw.edu/preview_program.php?catoid=84&amp;poid=11808&amp;hl=Human+Services&amp;returnto=search" TargetMode="External"/><Relationship Id="rId156" Type="http://schemas.openxmlformats.org/officeDocument/2006/relationships/hyperlink" Target="https://catalog.kennesaw.edu/preview_program.php?catoid=84&amp;poid=11808&amp;hl=Human+Services&amp;returnto=search" TargetMode="External"/><Relationship Id="rId177" Type="http://schemas.openxmlformats.org/officeDocument/2006/relationships/hyperlink" Target="https://campus.kennesaw.edu/current-students/d2l/index.php" TargetMode="External"/><Relationship Id="rId198" Type="http://schemas.openxmlformats.org/officeDocument/2006/relationships/hyperlink" Target="https://catalog.kennesaw.edu/index.php?catoid=85" TargetMode="External"/><Relationship Id="rId202" Type="http://schemas.openxmlformats.org/officeDocument/2006/relationships/hyperlink" Target="https://campus.kennesaw.edu/policies-governance/american-association-university-professors/index.php" TargetMode="External"/><Relationship Id="rId223" Type="http://schemas.openxmlformats.org/officeDocument/2006/relationships/hyperlink" Target="https://campus.kennesaw.edu/faculty-staff/human-resources/resources/employees/docs/employee-handbook-eap-update-01.07.2025.pdf" TargetMode="External"/><Relationship Id="rId244" Type="http://schemas.openxmlformats.org/officeDocument/2006/relationships/hyperlink" Target="https://catalog.kennesaw.edu/content.php?catoid=84&amp;navoid=9299" TargetMode="External"/><Relationship Id="rId18" Type="http://schemas.openxmlformats.org/officeDocument/2006/relationships/hyperlink" Target="https://wellstarcollege.kennesaw.edu/index.php" TargetMode="External"/><Relationship Id="rId39" Type="http://schemas.openxmlformats.org/officeDocument/2006/relationships/hyperlink" Target="https://nla1.org/advanced-cnp/" TargetMode="External"/><Relationship Id="rId265" Type="http://schemas.openxmlformats.org/officeDocument/2006/relationships/hyperlink" Target="https://catalog.kennesaw.edu/preview_program.php?catoid=84&amp;poid=11808&amp;returnto=9371" TargetMode="External"/><Relationship Id="rId286" Type="http://schemas.openxmlformats.org/officeDocument/2006/relationships/hyperlink" Target="https://ksuowls.com/sports/2019/1/3/sass2019.aspx" TargetMode="External"/><Relationship Id="rId50" Type="http://schemas.openxmlformats.org/officeDocument/2006/relationships/hyperlink" Target="https://campus.kennesaw.edu/colleges-departments/wellstar/advising/index.php" TargetMode="External"/><Relationship Id="rId104" Type="http://schemas.openxmlformats.org/officeDocument/2006/relationships/hyperlink" Target="https://catalog.kennesaw.edu/preview_program.php?catoid=84&amp;poid=11808&amp;hl=Human+Services&amp;returnto=search" TargetMode="External"/><Relationship Id="rId125" Type="http://schemas.openxmlformats.org/officeDocument/2006/relationships/hyperlink" Target="https://catalog.kennesaw.edu/preview_program.php?catoid=84&amp;poid=11808&amp;hl=Human+Services&amp;returnto=search" TargetMode="External"/><Relationship Id="rId146" Type="http://schemas.openxmlformats.org/officeDocument/2006/relationships/hyperlink" Target="https://catalog.kennesaw.edu/preview_program.php?catoid=84&amp;poid=11808&amp;hl=Human+Services&amp;returnto=search" TargetMode="External"/><Relationship Id="rId167" Type="http://schemas.openxmlformats.org/officeDocument/2006/relationships/hyperlink" Target="https://catalog.kennesaw.edu/preview_program.php?catoid=84&amp;poid=11808&amp;hl=Human+Services&amp;returnto=search" TargetMode="External"/><Relationship Id="rId188" Type="http://schemas.openxmlformats.org/officeDocument/2006/relationships/hyperlink" Target="http://concern.kennesaw.edu/" TargetMode="External"/><Relationship Id="rId71" Type="http://schemas.openxmlformats.org/officeDocument/2006/relationships/hyperlink" Target="https://catalog.kennesaw.edu/index.php" TargetMode="External"/><Relationship Id="rId92" Type="http://schemas.openxmlformats.org/officeDocument/2006/relationships/hyperlink" Target="https://catalog.kennesaw.edu/preview_program.php?catoid=84&amp;poid=11808&amp;hl=Human+Services&amp;returnto=search" TargetMode="External"/><Relationship Id="rId213" Type="http://schemas.openxmlformats.org/officeDocument/2006/relationships/hyperlink" Target="https://campus.kennesaw.edu/policies-governance/handbooks/docs/2024-2025-fh.pdf" TargetMode="External"/><Relationship Id="rId234" Type="http://schemas.openxmlformats.org/officeDocument/2006/relationships/hyperlink" Target="https://campus.kennesaw.edu/current-students/academics/global-education/index.php" TargetMode="External"/><Relationship Id="rId2" Type="http://schemas.openxmlformats.org/officeDocument/2006/relationships/styles" Target="styles.xml"/><Relationship Id="rId29" Type="http://schemas.openxmlformats.org/officeDocument/2006/relationships/hyperlink" Target="https://www.highergov.com/sl/contract-opportunity/ga-student-competition-teams-building-25286404/" TargetMode="External"/><Relationship Id="rId255" Type="http://schemas.openxmlformats.org/officeDocument/2006/relationships/hyperlink" Target="https://campus.kennesaw.edu/faculty-staff/human-resources/resources/employees/index.php" TargetMode="External"/><Relationship Id="rId276" Type="http://schemas.openxmlformats.org/officeDocument/2006/relationships/hyperlink" Target="https://www.peoplegrove.com/" TargetMode="External"/><Relationship Id="rId40" Type="http://schemas.openxmlformats.org/officeDocument/2006/relationships/hyperlink" Target="https://catalog.kennesaw.edu/preview_program.php?catoid=84&amp;poid=11808&amp;returnto=9371" TargetMode="External"/><Relationship Id="rId115" Type="http://schemas.openxmlformats.org/officeDocument/2006/relationships/hyperlink" Target="https://catalog.kennesaw.edu/preview_program.php?catoid=84&amp;poid=11808&amp;hl=Human+Services&amp;returnto=search" TargetMode="External"/><Relationship Id="rId136" Type="http://schemas.openxmlformats.org/officeDocument/2006/relationships/hyperlink" Target="https://catalog.kennesaw.edu/preview_program.php?catoid=84&amp;poid=11808&amp;hl=Human+Services&amp;returnto=search" TargetMode="External"/><Relationship Id="rId157" Type="http://schemas.openxmlformats.org/officeDocument/2006/relationships/hyperlink" Target="https://catalog.kennesaw.edu/preview_program.php?catoid=84&amp;poid=11808&amp;hl=Human+Services&amp;returnto=search" TargetMode="External"/><Relationship Id="rId178" Type="http://schemas.openxmlformats.org/officeDocument/2006/relationships/hyperlink" Target="http://studentaffairs.kennesaw.edu/" TargetMode="External"/><Relationship Id="rId61" Type="http://schemas.openxmlformats.org/officeDocument/2006/relationships/hyperlink" Target="https://campus.kennesaw.edu/faculty-staff/cetl/teaching-resources/using-high-impact-practices.php" TargetMode="External"/><Relationship Id="rId82" Type="http://schemas.openxmlformats.org/officeDocument/2006/relationships/image" Target="media/image2.png"/><Relationship Id="rId199" Type="http://schemas.openxmlformats.org/officeDocument/2006/relationships/hyperlink" Target="https://campus.kennesaw.edu/policies-governance/" TargetMode="External"/><Relationship Id="rId203" Type="http://schemas.openxmlformats.org/officeDocument/2006/relationships/hyperlink" Target="https://campus.kennesaw.edu/policies-governance/faculty-senate/index.php" TargetMode="External"/><Relationship Id="rId19" Type="http://schemas.openxmlformats.org/officeDocument/2006/relationships/hyperlink" Target="https://completegeorgia.org/qep-it%E2%80%99s-about-engagement-kennesaw-state-university-2024" TargetMode="External"/><Relationship Id="rId224" Type="http://schemas.openxmlformats.org/officeDocument/2006/relationships/hyperlink" Target="https://campus.kennesaw.edu/faculty-staff/cetl/programs-services/events/index.php" TargetMode="External"/><Relationship Id="rId245" Type="http://schemas.openxmlformats.org/officeDocument/2006/relationships/hyperlink" Target="https://campus.kennesaw.edu/colleges-departments/wellstar/academics/academy/" TargetMode="External"/><Relationship Id="rId266" Type="http://schemas.openxmlformats.org/officeDocument/2006/relationships/hyperlink" Target="https://catalog.kennesaw.edu/preview_program.php?catoid=84&amp;poid=11808&amp;returnto=9371" TargetMode="External"/><Relationship Id="rId287" Type="http://schemas.openxmlformats.org/officeDocument/2006/relationships/hyperlink" Target="https://academicaffairs.kennesaw.edu/smart/" TargetMode="External"/><Relationship Id="rId30" Type="http://schemas.openxmlformats.org/officeDocument/2006/relationships/hyperlink" Target="https://campus.kennesaw.edu/offices-services/housing/living-options/the-summit.php" TargetMode="External"/><Relationship Id="rId105" Type="http://schemas.openxmlformats.org/officeDocument/2006/relationships/hyperlink" Target="https://catalog.kennesaw.edu/preview_program.php?catoid=84&amp;poid=11808&amp;hl=Human+Services&amp;returnto=search" TargetMode="External"/><Relationship Id="rId126" Type="http://schemas.openxmlformats.org/officeDocument/2006/relationships/hyperlink" Target="https://catalog.kennesaw.edu/preview_program.php?catoid=84&amp;poid=11808&amp;hl=Human+Services&amp;returnto=search" TargetMode="External"/><Relationship Id="rId147" Type="http://schemas.openxmlformats.org/officeDocument/2006/relationships/hyperlink" Target="https://catalog.kennesaw.edu/preview_program.php?catoid=84&amp;poid=11808&amp;hl=Human+Services&amp;returnto=search" TargetMode="External"/><Relationship Id="rId168" Type="http://schemas.openxmlformats.org/officeDocument/2006/relationships/hyperlink" Target="https://campus.kennesaw.edu/colleges-departments/wellstar/degrees-programs/undergraduate/bachelor-human-services/index.php" TargetMode="External"/><Relationship Id="rId51" Type="http://schemas.openxmlformats.org/officeDocument/2006/relationships/hyperlink" Target="https://catalog.kennesaw.edu/content.php?catoid=84&amp;navoid=9272" TargetMode="External"/><Relationship Id="rId72" Type="http://schemas.openxmlformats.org/officeDocument/2006/relationships/hyperlink" Target="file:///F:/KSU%20accreditation/HS%20INTERNSHIP%20MANUAL%202026%20%20(4).pdf" TargetMode="External"/><Relationship Id="rId93" Type="http://schemas.openxmlformats.org/officeDocument/2006/relationships/hyperlink" Target="https://catalog.kennesaw.edu/preview_program.php?catoid=84&amp;poid=11808&amp;hl=Human+Services&amp;returnto=search" TargetMode="External"/><Relationship Id="rId189" Type="http://schemas.openxmlformats.org/officeDocument/2006/relationships/hyperlink" Target="https://catalog.kennesaw.edu/content.php?catoid=84&amp;navoid=9272" TargetMode="External"/><Relationship Id="rId3" Type="http://schemas.openxmlformats.org/officeDocument/2006/relationships/settings" Target="settings.xml"/><Relationship Id="rId214" Type="http://schemas.openxmlformats.org/officeDocument/2006/relationships/hyperlink" Target="https://campus.kennesaw.edu/faculty-staff/human-resources/resources/employees/docs/employee-handbook-eap-update-01.07.2025.pdf" TargetMode="External"/><Relationship Id="rId235" Type="http://schemas.openxmlformats.org/officeDocument/2006/relationships/hyperlink" Target="https://campus.kennesaw.edu/current-students/academics/global-education/year-of/index.php" TargetMode="External"/><Relationship Id="rId256" Type="http://schemas.openxmlformats.org/officeDocument/2006/relationships/hyperlink" Target="https://www.unitedwaygwp.org/poverty-simulator" TargetMode="External"/><Relationship Id="rId277" Type="http://schemas.openxmlformats.org/officeDocument/2006/relationships/hyperlink" Target="https://reallivesworld.com/reallives-website-main/" TargetMode="External"/><Relationship Id="rId116" Type="http://schemas.openxmlformats.org/officeDocument/2006/relationships/hyperlink" Target="https://catalog.kennesaw.edu/preview_program.php?catoid=84&amp;poid=11808&amp;hl=Human+Services&amp;returnto=search" TargetMode="External"/><Relationship Id="rId137" Type="http://schemas.openxmlformats.org/officeDocument/2006/relationships/hyperlink" Target="https://catalog.kennesaw.edu/preview_program.php?catoid=84&amp;poid=11808&amp;hl=Human+Services&amp;returnto=search" TargetMode="External"/><Relationship Id="rId158" Type="http://schemas.openxmlformats.org/officeDocument/2006/relationships/hyperlink" Target="https://catalog.kennesaw.edu/preview_program.php?catoid=84&amp;poid=11808&amp;hl=Human+Services&amp;returnto=search" TargetMode="External"/><Relationship Id="rId20" Type="http://schemas.openxmlformats.org/officeDocument/2006/relationships/image" Target="media/image1.png"/><Relationship Id="rId41" Type="http://schemas.openxmlformats.org/officeDocument/2006/relationships/hyperlink" Target="https://www.kennesaw.edu/double-owl/pathways/wchhs/human-services-bs-social-work-msw.php." TargetMode="External"/><Relationship Id="rId62" Type="http://schemas.openxmlformats.org/officeDocument/2006/relationships/hyperlink" Target="https://www.nationalhumanservices.org/what-is-human-services/" TargetMode="External"/><Relationship Id="rId83" Type="http://schemas.openxmlformats.org/officeDocument/2006/relationships/hyperlink" Target="https://campus.kennesaw.edu/offices-services/data-strategy/institutional-research/" TargetMode="External"/><Relationship Id="rId179" Type="http://schemas.openxmlformats.org/officeDocument/2006/relationships/hyperlink" Target="https://campus.kennesaw.edu/current-students/student-affairs/wellbeing/" TargetMode="External"/><Relationship Id="rId190" Type="http://schemas.openxmlformats.org/officeDocument/2006/relationships/hyperlink" Target="https://www.kennesaw.edu/registrar/student-resources/academic-records/academic-standing-appeals.php" TargetMode="External"/><Relationship Id="rId204" Type="http://schemas.openxmlformats.org/officeDocument/2006/relationships/hyperlink" Target="https://campus.kennesaw.edu/policies-governance/faculty-senate/standing-committees.php" TargetMode="External"/><Relationship Id="rId225" Type="http://schemas.openxmlformats.org/officeDocument/2006/relationships/hyperlink" Target="https://www.kennesaw.edu/ksu-online/" TargetMode="External"/><Relationship Id="rId246" Type="http://schemas.openxmlformats.org/officeDocument/2006/relationships/hyperlink" Target="https://dga.kennesaw.edu/centerforafricanastudies/index.php" TargetMode="External"/><Relationship Id="rId267" Type="http://schemas.openxmlformats.org/officeDocument/2006/relationships/hyperlink" Target="https://catalog.kennesaw.edu/preview_program.php?catoid=84&amp;poid=11808&amp;returnto=9371" TargetMode="External"/><Relationship Id="rId288" Type="http://schemas.openxmlformats.org/officeDocument/2006/relationships/hyperlink" Target="https://calendar.kennesaw.edu/social_sciences_building" TargetMode="External"/><Relationship Id="rId106" Type="http://schemas.openxmlformats.org/officeDocument/2006/relationships/hyperlink" Target="https://catalog.kennesaw.edu/preview_program.php?catoid=84&amp;poid=11808&amp;hl=Human+Services&amp;returnto=search" TargetMode="External"/><Relationship Id="rId127" Type="http://schemas.openxmlformats.org/officeDocument/2006/relationships/hyperlink" Target="https://catalog.kennesaw.edu/preview_program.php?catoid=84&amp;poid=11808&amp;hl=Human+Services&amp;returnto=search" TargetMode="External"/><Relationship Id="rId10" Type="http://schemas.openxmlformats.org/officeDocument/2006/relationships/hyperlink" Target="https://bestforvets.militarytimes.com/rankings/colleges/y2024/" TargetMode="External"/><Relationship Id="rId31" Type="http://schemas.openxmlformats.org/officeDocument/2006/relationships/hyperlink" Target="https://campus.kennesaw.edu/offices-services/parking/big-owl-bus/shuttle-routes.php" TargetMode="External"/><Relationship Id="rId52" Type="http://schemas.openxmlformats.org/officeDocument/2006/relationships/hyperlink" Target="https://catalog.kennesaw.edu/content.php?catoid=84&amp;navoid=9272" TargetMode="External"/><Relationship Id="rId73" Type="http://schemas.openxmlformats.org/officeDocument/2006/relationships/hyperlink" Target="https://www.kennesaw.edu/admissions/undergraduate/high-school-counselors/index.php" TargetMode="External"/><Relationship Id="rId94" Type="http://schemas.openxmlformats.org/officeDocument/2006/relationships/hyperlink" Target="https://catalog.kennesaw.edu/preview_program.php?catoid=84&amp;poid=11808&amp;hl=Human+Services&amp;returnto=search" TargetMode="External"/><Relationship Id="rId148" Type="http://schemas.openxmlformats.org/officeDocument/2006/relationships/hyperlink" Target="https://catalog.kennesaw.edu/preview_program.php?catoid=84&amp;poid=11808&amp;hl=Human+Services&amp;returnto=search" TargetMode="External"/><Relationship Id="rId169" Type="http://schemas.openxmlformats.org/officeDocument/2006/relationships/hyperlink" Target="https://forms.office.com/pages/responsepage.aspx?id=5W7yRTTxnkO8k-bH4z1hwgrGwK8IRMJOg8UQJJKmvtFUMTVDMzhITjQyNk01NUY1QTNHVDhURVlCNC4u&amp;route=shorturl" TargetMode="External"/><Relationship Id="rId4" Type="http://schemas.openxmlformats.org/officeDocument/2006/relationships/webSettings" Target="webSettings.xml"/><Relationship Id="rId180" Type="http://schemas.openxmlformats.org/officeDocument/2006/relationships/hyperlink" Target="https://campus.kennesaw.edu/current-students/student-affairs/wellbeing/wellness/index.phphttps:/campus.kennesaw.edu/current-students/student-affairs/wellbeing/wellness/index.php" TargetMode="External"/><Relationship Id="rId215" Type="http://schemas.openxmlformats.org/officeDocument/2006/relationships/hyperlink" Target="https://catalog.kennesaw.edu/content.php?catoid=85&amp;navoid=9398" TargetMode="External"/><Relationship Id="rId236" Type="http://schemas.openxmlformats.org/officeDocument/2006/relationships/hyperlink" Target="https://www.kennesaw.edu/news/stories/2023/sonia-toson-named-kennesaw-state-university-chief-diversity-officer.php" TargetMode="External"/><Relationship Id="rId257" Type="http://schemas.openxmlformats.org/officeDocument/2006/relationships/hyperlink" Target="https://reallivesworld.com/reallives-website-main/" TargetMode="External"/><Relationship Id="rId278" Type="http://schemas.openxmlformats.org/officeDocument/2006/relationships/hyperlink" Target="https://www.kennesaw.edu/maps/docs/022822_Kennesaw_KSU_Campus-Maps.pdf" TargetMode="External"/><Relationship Id="rId42" Type="http://schemas.openxmlformats.org/officeDocument/2006/relationships/hyperlink" Target="https://catalog.kennesaw.edu/content.php?catoid=84&amp;navoid=9311" TargetMode="External"/><Relationship Id="rId84" Type="http://schemas.openxmlformats.org/officeDocument/2006/relationships/hyperlink" Target="https://catalog.kennesaw.edu/preview_program.php?catoid=84&amp;poid=11808&amp;hl=Human+Services&amp;returnto=search" TargetMode="External"/><Relationship Id="rId138" Type="http://schemas.openxmlformats.org/officeDocument/2006/relationships/hyperlink" Target="https://catalog.kennesaw.edu/preview_program.php?catoid=84&amp;poid=11808&amp;hl=Human+Services&amp;returnto=search" TargetMode="External"/><Relationship Id="rId191" Type="http://schemas.openxmlformats.org/officeDocument/2006/relationships/hyperlink" Target="https://catalog.kennesaw.edu/content.php?catoid=82&amp;navoid=8901" TargetMode="External"/><Relationship Id="rId205" Type="http://schemas.openxmlformats.org/officeDocument/2006/relationships/hyperlink" Target="https://campus.kennesaw.edu/faculty-staff/academic-affairs/curriculum-instruction-assessment/academic-program-planning-development/committees/digital-learning-advisory-committee.php" TargetMode="External"/><Relationship Id="rId247" Type="http://schemas.openxmlformats.org/officeDocument/2006/relationships/hyperlink" Target="https://campus.kennesaw.edu/current-students/academics/global-education/community-engagement-and-outreach/cohort-programs/education-for-sustainability-and-human-rights.php" TargetMode="External"/><Relationship Id="rId107" Type="http://schemas.openxmlformats.org/officeDocument/2006/relationships/hyperlink" Target="https://catalog.kennesaw.edu/preview_program.php?catoid=84&amp;poid=11808&amp;hl=Human+Services&amp;returnto=search" TargetMode="External"/><Relationship Id="rId289" Type="http://schemas.openxmlformats.org/officeDocument/2006/relationships/hyperlink" Target="https://catalog.kennesaw.edu/content.php?catoid=84&amp;navoid=9274" TargetMode="External"/><Relationship Id="rId11" Type="http://schemas.openxmlformats.org/officeDocument/2006/relationships/hyperlink" Target="https://carnegieclassifications.acenet.edu/" TargetMode="External"/><Relationship Id="rId53" Type="http://schemas.openxmlformats.org/officeDocument/2006/relationships/hyperlink" Target="https://catalog.kennesaw.edu/content.php?catoid=84&amp;navoid=9272" TargetMode="External"/><Relationship Id="rId149" Type="http://schemas.openxmlformats.org/officeDocument/2006/relationships/hyperlink" Target="https://catalog.kennesaw.edu/preview_program.php?catoid=84&amp;poid=11808&amp;hl=Human+Services&amp;returnto=search" TargetMode="External"/><Relationship Id="rId95" Type="http://schemas.openxmlformats.org/officeDocument/2006/relationships/hyperlink" Target="https://catalog.kennesaw.edu/preview_program.php?catoid=84&amp;poid=11808&amp;hl=Human+Services&amp;returnto=search" TargetMode="External"/><Relationship Id="rId160" Type="http://schemas.openxmlformats.org/officeDocument/2006/relationships/hyperlink" Target="https://campus.kennesaw.edu/colleges-departments/wellstar/degrees-programs/accreditation.php" TargetMode="External"/><Relationship Id="rId216" Type="http://schemas.openxmlformats.org/officeDocument/2006/relationships/hyperlink" Target="https://catalog.kennesaw.edu/content.php?catoid=85&amp;navoid=9460" TargetMode="External"/><Relationship Id="rId258" Type="http://schemas.openxmlformats.org/officeDocument/2006/relationships/hyperlink" Target="https://catalog.kennesaw.edu/preview_program.php?catoid=84&amp;poid=11808&amp;returnto=9371" TargetMode="External"/><Relationship Id="rId22" Type="http://schemas.openxmlformats.org/officeDocument/2006/relationships/hyperlink" Target="https://www.youtube.com/watch?v=afdUCcKQRf8&amp;t=6s" TargetMode="External"/><Relationship Id="rId64" Type="http://schemas.openxmlformats.org/officeDocument/2006/relationships/hyperlink" Target="https://catalog.kennesaw.edu/preview_program.php?catoid=84&amp;poid=11808&amp;returnto=9371" TargetMode="External"/><Relationship Id="rId118" Type="http://schemas.openxmlformats.org/officeDocument/2006/relationships/hyperlink" Target="https://catalog.kennesaw.edu/preview_program.php?catoid=84&amp;poid=11808&amp;hl=Human+Services&amp;returnto=search" TargetMode="External"/><Relationship Id="rId171" Type="http://schemas.openxmlformats.org/officeDocument/2006/relationships/hyperlink" Target="https://catalog.kennesaw.edu/content.php?catoid=82&amp;navoid=8902" TargetMode="External"/><Relationship Id="rId227" Type="http://schemas.openxmlformats.org/officeDocument/2006/relationships/hyperlink" Target="https://campus.kennesaw.edu/offices-services/uits/services/training-consulting/" TargetMode="External"/><Relationship Id="rId269" Type="http://schemas.openxmlformats.org/officeDocument/2006/relationships/hyperlink" Target="https://catalog.kennesaw.edu/preview_program.php?catoid=84&amp;poid=11808&amp;returnto=9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107</Pages>
  <Words>50593</Words>
  <Characters>288381</Characters>
  <Application>Microsoft Office Word</Application>
  <DocSecurity>0</DocSecurity>
  <Lines>2403</Lines>
  <Paragraphs>676</Paragraphs>
  <ScaleCrop>false</ScaleCrop>
  <Company/>
  <LinksUpToDate>false</LinksUpToDate>
  <CharactersWithSpaces>338298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Nandan</dc:creator>
  <cp:keywords/>
  <dc:description/>
  <cp:lastModifiedBy>Monica Nandan</cp:lastModifiedBy>
  <cp:revision>5</cp:revision>
  <dcterms:created xsi:type="dcterms:W3CDTF">2026-06-21T20:31:00Z</dcterms:created>
  <dcterms:modified xsi:type="dcterms:W3CDTF">2026-06-23T18:53:00Z</dcterms:modified>
</cp:coreProperties>
</file>