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92C55" w14:textId="06F74D13" w:rsidR="00772073" w:rsidRDefault="00BC6D32" w:rsidP="00BC6D32">
      <w:pPr>
        <w:jc w:val="center"/>
        <w:rPr>
          <w:sz w:val="28"/>
        </w:rPr>
      </w:pPr>
      <w:r w:rsidRPr="00BC6D32">
        <w:rPr>
          <w:sz w:val="28"/>
        </w:rPr>
        <w:t>Singleton</w:t>
      </w:r>
    </w:p>
    <w:p w14:paraId="58547CAF" w14:textId="3C403AEA" w:rsidR="00BC6D32" w:rsidRDefault="00BC6D32" w:rsidP="00BC6D32">
      <w:pPr>
        <w:jc w:val="center"/>
        <w:rPr>
          <w:sz w:val="28"/>
        </w:rPr>
      </w:pPr>
    </w:p>
    <w:p w14:paraId="0720E7B9" w14:textId="281FD531" w:rsidR="00BC6D32" w:rsidRDefault="00BC6D32" w:rsidP="00BC6D32">
      <w:r>
        <w:t>Le Singleton s’assure qu’une classe n’a qu’une instance et permet un point d’accès global à cette instance.</w:t>
      </w:r>
    </w:p>
    <w:p w14:paraId="684282AE" w14:textId="4BA564BD" w:rsidR="00BC6D32" w:rsidRDefault="0059003A" w:rsidP="0059003A">
      <w:pPr>
        <w:jc w:val="center"/>
      </w:pPr>
      <w:r>
        <w:rPr>
          <w:noProof/>
        </w:rPr>
        <w:drawing>
          <wp:inline distT="0" distB="0" distL="0" distR="0" wp14:anchorId="40477E9E" wp14:editId="408ED2A7">
            <wp:extent cx="2381885" cy="1424940"/>
            <wp:effectExtent l="0" t="0" r="0" b="0"/>
            <wp:docPr id="1" name="Image 1" descr="RÃ©sultat de recherche d'images pour &quot;singleton design patter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singleton design pattern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3FEA" w14:textId="475B7151" w:rsidR="0059003A" w:rsidRDefault="0059003A" w:rsidP="00BC6D32">
      <w:bookmarkStart w:id="0" w:name="_GoBack"/>
      <w:bookmarkEnd w:id="0"/>
    </w:p>
    <w:p w14:paraId="3D5C2AA1" w14:textId="643EA6B1" w:rsidR="00BC6D32" w:rsidRDefault="0059003A" w:rsidP="0059003A">
      <w:pPr>
        <w:pStyle w:val="Paragraphedeliste"/>
        <w:numPr>
          <w:ilvl w:val="0"/>
          <w:numId w:val="2"/>
        </w:numPr>
      </w:pPr>
      <w:r>
        <w:t xml:space="preserve">Définir un attribut </w:t>
      </w:r>
      <w:r w:rsidRPr="00BC6D32">
        <w:rPr>
          <w:rFonts w:ascii="Consolas" w:eastAsia="Times New Roman" w:hAnsi="Consolas" w:cs="Courier New"/>
          <w:color w:val="444444"/>
          <w:sz w:val="20"/>
          <w:szCs w:val="20"/>
          <w:shd w:val="clear" w:color="auto" w:fill="F6F8F8"/>
          <w:lang w:eastAsia="fr-FR"/>
        </w:rPr>
        <w:t>static</w:t>
      </w:r>
      <w:r>
        <w:t xml:space="preserve"> privé dans la classe « single instance ».</w:t>
      </w:r>
    </w:p>
    <w:p w14:paraId="115D7E87" w14:textId="355F68E1" w:rsidR="0059003A" w:rsidRDefault="0059003A" w:rsidP="0059003A">
      <w:pPr>
        <w:pStyle w:val="Paragraphedeliste"/>
        <w:numPr>
          <w:ilvl w:val="0"/>
          <w:numId w:val="2"/>
        </w:numPr>
      </w:pPr>
      <w:r>
        <w:t xml:space="preserve">Définir une fonction accesseur </w:t>
      </w:r>
      <w:r w:rsidRPr="00BC6D32">
        <w:rPr>
          <w:rFonts w:ascii="Consolas" w:eastAsia="Times New Roman" w:hAnsi="Consolas" w:cs="Courier New"/>
          <w:color w:val="444444"/>
          <w:sz w:val="20"/>
          <w:szCs w:val="20"/>
          <w:shd w:val="clear" w:color="auto" w:fill="F6F8F8"/>
          <w:lang w:eastAsia="fr-FR"/>
        </w:rPr>
        <w:t>static</w:t>
      </w:r>
      <w:r w:rsidRPr="00BC6D3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 </w:t>
      </w:r>
      <w:r>
        <w:t>privé dans la classe.</w:t>
      </w:r>
    </w:p>
    <w:p w14:paraId="32440B06" w14:textId="41A5C241" w:rsidR="0059003A" w:rsidRDefault="0059003A" w:rsidP="0059003A">
      <w:pPr>
        <w:pStyle w:val="Paragraphedeliste"/>
        <w:numPr>
          <w:ilvl w:val="0"/>
          <w:numId w:val="2"/>
        </w:numPr>
      </w:pPr>
      <w:r>
        <w:t>Faire une « </w:t>
      </w:r>
      <w:proofErr w:type="spellStart"/>
      <w:r>
        <w:t>lazy</w:t>
      </w:r>
      <w:proofErr w:type="spellEnd"/>
      <w:r>
        <w:t xml:space="preserve"> initialisation » (création à la première utilisation) dans la fonction accesseur.</w:t>
      </w:r>
    </w:p>
    <w:p w14:paraId="63E1629F" w14:textId="371FD6BC" w:rsidR="0059003A" w:rsidRDefault="0059003A" w:rsidP="0059003A">
      <w:pPr>
        <w:pStyle w:val="Paragraphedeliste"/>
        <w:numPr>
          <w:ilvl w:val="0"/>
          <w:numId w:val="2"/>
        </w:numPr>
      </w:pPr>
      <w:r>
        <w:t xml:space="preserve">Définir tous les constructeurs en </w:t>
      </w:r>
      <w:r w:rsidRPr="00BC6D32">
        <w:rPr>
          <w:rFonts w:ascii="Consolas" w:eastAsia="Times New Roman" w:hAnsi="Consolas" w:cs="Courier New"/>
          <w:color w:val="444444"/>
          <w:sz w:val="20"/>
          <w:szCs w:val="20"/>
          <w:shd w:val="clear" w:color="auto" w:fill="F6F8F8"/>
          <w:lang w:eastAsia="fr-FR"/>
        </w:rPr>
        <w:t>protected</w:t>
      </w:r>
      <w:r w:rsidRPr="00BC6D32">
        <w:rPr>
          <w:rFonts w:ascii="Helvetica" w:eastAsia="Times New Roman" w:hAnsi="Helvetica" w:cs="Helvetica"/>
          <w:color w:val="444444"/>
          <w:sz w:val="24"/>
          <w:szCs w:val="24"/>
          <w:lang w:eastAsia="fr-FR"/>
        </w:rPr>
        <w:t> </w:t>
      </w:r>
      <w:r>
        <w:t xml:space="preserve">ou </w:t>
      </w:r>
      <w:r w:rsidRPr="00BC6D32">
        <w:rPr>
          <w:rFonts w:ascii="Consolas" w:eastAsia="Times New Roman" w:hAnsi="Consolas" w:cs="Courier New"/>
          <w:color w:val="444444"/>
          <w:sz w:val="20"/>
          <w:szCs w:val="20"/>
          <w:shd w:val="clear" w:color="auto" w:fill="F6F8F8"/>
          <w:lang w:eastAsia="fr-FR"/>
        </w:rPr>
        <w:t>private</w:t>
      </w:r>
      <w:r>
        <w:t>.</w:t>
      </w:r>
    </w:p>
    <w:p w14:paraId="00CA0DCC" w14:textId="2548B4DD" w:rsidR="00BC6D32" w:rsidRPr="0059003A" w:rsidRDefault="0059003A" w:rsidP="00BC6D32">
      <w:pPr>
        <w:pStyle w:val="Paragraphedeliste"/>
        <w:numPr>
          <w:ilvl w:val="0"/>
          <w:numId w:val="2"/>
        </w:numPr>
      </w:pPr>
      <w:r>
        <w:t>Les Clients n’utiliseront que l’accesseur pour manipuler le Singleton.</w:t>
      </w:r>
    </w:p>
    <w:sectPr w:rsidR="00BC6D32" w:rsidRPr="00590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92C3F"/>
    <w:multiLevelType w:val="hybridMultilevel"/>
    <w:tmpl w:val="44BAE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05444"/>
    <w:multiLevelType w:val="multilevel"/>
    <w:tmpl w:val="E89C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fr-FR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54"/>
    <w:rsid w:val="0059003A"/>
    <w:rsid w:val="00772073"/>
    <w:rsid w:val="00BC6D32"/>
    <w:rsid w:val="00F5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2A9F"/>
  <w15:chartTrackingRefBased/>
  <w15:docId w15:val="{4170C875-3303-4357-9454-B1B6D43B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BC6D32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590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Striebig</dc:creator>
  <cp:keywords/>
  <dc:description/>
  <cp:lastModifiedBy>Margot Striebig</cp:lastModifiedBy>
  <cp:revision>2</cp:revision>
  <dcterms:created xsi:type="dcterms:W3CDTF">2018-12-04T08:52:00Z</dcterms:created>
  <dcterms:modified xsi:type="dcterms:W3CDTF">2018-12-04T09:08:00Z</dcterms:modified>
</cp:coreProperties>
</file>