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511" w:rsidRPr="00CD36B3" w:rsidRDefault="00CD36B3" w:rsidP="00CD36B3">
      <w:pPr>
        <w:jc w:val="center"/>
        <w:rPr>
          <w:b/>
          <w:sz w:val="32"/>
          <w:szCs w:val="32"/>
        </w:rPr>
      </w:pPr>
      <w:r w:rsidRPr="00CD36B3">
        <w:rPr>
          <w:rFonts w:hint="eastAsia"/>
          <w:b/>
          <w:sz w:val="32"/>
          <w:szCs w:val="32"/>
        </w:rPr>
        <w:t>Slickflow configuration documentation</w:t>
      </w:r>
    </w:p>
    <w:p w:rsidR="00CD36B3" w:rsidRDefault="00CD36B3"/>
    <w:p w:rsidR="00317949" w:rsidRDefault="00317949" w:rsidP="00CD36B3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development environment</w:t>
      </w:r>
    </w:p>
    <w:p w:rsidR="00317949" w:rsidRPr="00317949" w:rsidRDefault="00317949" w:rsidP="00317949">
      <w:pPr>
        <w:pStyle w:val="a3"/>
        <w:numPr>
          <w:ilvl w:val="0"/>
          <w:numId w:val="5"/>
        </w:numPr>
        <w:ind w:firstLineChars="0"/>
      </w:pPr>
      <w:r w:rsidRPr="00317949">
        <w:rPr>
          <w:rFonts w:hint="eastAsia"/>
        </w:rPr>
        <w:t>Operating system: Window7 and above</w:t>
      </w:r>
    </w:p>
    <w:p w:rsidR="008377C3" w:rsidRPr="00317949" w:rsidRDefault="00317949" w:rsidP="00A3425D">
      <w:pPr>
        <w:pStyle w:val="a3"/>
        <w:numPr>
          <w:ilvl w:val="0"/>
          <w:numId w:val="5"/>
        </w:numPr>
        <w:ind w:firstLineChars="0"/>
      </w:pPr>
      <w:r w:rsidRPr="00317949">
        <w:rPr>
          <w:rFonts w:hint="eastAsia"/>
        </w:rPr>
        <w:t>Programming language: VS202</w:t>
      </w:r>
      <w:r w:rsidR="00927B68">
        <w:rPr>
          <w:rFonts w:hint="eastAsia"/>
        </w:rPr>
        <w:t>6(C#) and above, .NET8</w:t>
      </w:r>
    </w:p>
    <w:p w:rsidR="00317949" w:rsidRDefault="00317949" w:rsidP="00317949">
      <w:pPr>
        <w:pStyle w:val="a3"/>
        <w:numPr>
          <w:ilvl w:val="0"/>
          <w:numId w:val="5"/>
        </w:numPr>
        <w:ind w:firstLineChars="0"/>
      </w:pPr>
      <w:r w:rsidRPr="00317949">
        <w:rPr>
          <w:rFonts w:hint="eastAsia"/>
        </w:rPr>
        <w:t xml:space="preserve">Database version </w:t>
      </w:r>
      <w:r w:rsidRPr="00317949">
        <w:t>: (</w:t>
      </w:r>
      <w:r w:rsidR="00927B68">
        <w:rPr>
          <w:rFonts w:hint="eastAsia"/>
        </w:rPr>
        <w:t>Postgrel 18</w:t>
      </w:r>
      <w:r w:rsidRPr="00317949">
        <w:t>) or above</w:t>
      </w:r>
    </w:p>
    <w:p w:rsidR="00A03EE6" w:rsidRDefault="00A03EE6" w:rsidP="00CD36B3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project settings</w:t>
      </w:r>
    </w:p>
    <w:p w:rsidR="00CD36B3" w:rsidRPr="00A03EE6" w:rsidRDefault="00C61E99" w:rsidP="00A03EE6">
      <w:pPr>
        <w:pStyle w:val="a3"/>
        <w:numPr>
          <w:ilvl w:val="1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S</w:t>
      </w:r>
      <w:r w:rsidR="00A03EE6">
        <w:rPr>
          <w:rFonts w:hint="eastAsia"/>
          <w:b/>
          <w:sz w:val="28"/>
          <w:szCs w:val="28"/>
        </w:rPr>
        <w:t>lickflow Designer process designer</w:t>
      </w:r>
    </w:p>
    <w:p w:rsidR="00CD36B3" w:rsidRPr="00C61E99" w:rsidRDefault="00266D25" w:rsidP="00C61E99">
      <w:pPr>
        <w:pStyle w:val="a3"/>
        <w:numPr>
          <w:ilvl w:val="2"/>
          <w:numId w:val="1"/>
        </w:numPr>
        <w:ind w:firstLineChars="0"/>
        <w:rPr>
          <w:b/>
        </w:rPr>
      </w:pPr>
      <w:r w:rsidRPr="00C61E99">
        <w:rPr>
          <w:rFonts w:hint="eastAsia"/>
          <w:b/>
        </w:rPr>
        <w:t>Front-end project sfd</w:t>
      </w:r>
    </w:p>
    <w:p w:rsidR="00C61E99" w:rsidRPr="00C61E99" w:rsidRDefault="00C61E99" w:rsidP="00C61E99">
      <w:pPr>
        <w:pStyle w:val="a3"/>
        <w:numPr>
          <w:ilvl w:val="0"/>
          <w:numId w:val="10"/>
        </w:numPr>
        <w:ind w:firstLineChars="0"/>
      </w:pPr>
      <w:r w:rsidRPr="00C61E99">
        <w:t xml:space="preserve"> In the command console, using the command</w:t>
      </w:r>
      <w:r w:rsidRPr="00C61E99">
        <w:rPr>
          <w:color w:val="FF0000"/>
        </w:rPr>
        <w:t> npm install </w:t>
      </w:r>
      <w:r w:rsidRPr="00C61E99">
        <w:t>to download the node package.</w:t>
      </w:r>
    </w:p>
    <w:p w:rsidR="00C61E99" w:rsidRPr="00C61E99" w:rsidRDefault="00C61E99" w:rsidP="00C61E99">
      <w:r w:rsidRPr="00C61E99">
        <w:t>please notice to run the command, the directory location is in the</w:t>
      </w:r>
      <w:r>
        <w:rPr>
          <w:rFonts w:hint="eastAsia"/>
        </w:rPr>
        <w:t xml:space="preserve"> </w:t>
      </w:r>
      <w:r w:rsidRPr="00C61E99">
        <w:rPr>
          <w:rFonts w:hint="eastAsia"/>
          <w:color w:val="FF0000"/>
        </w:rPr>
        <w:t>source\sfd\</w:t>
      </w:r>
      <w:r w:rsidRPr="00C61E99">
        <w:rPr>
          <w:color w:val="FF0000"/>
        </w:rPr>
        <w:t>ClientApp</w:t>
      </w:r>
      <w:r w:rsidRPr="00C61E99">
        <w:t> path of the sfd project.</w:t>
      </w:r>
    </w:p>
    <w:p w:rsidR="00C61E99" w:rsidRPr="00C61E99" w:rsidRDefault="00C61E99" w:rsidP="00C61E99">
      <w:r>
        <w:rPr>
          <w:rFonts w:hint="eastAsia"/>
        </w:rPr>
        <w:t xml:space="preserve">2)  </w:t>
      </w:r>
      <w:r w:rsidRPr="00C61E99">
        <w:t>Set up the </w:t>
      </w:r>
      <w:r w:rsidRPr="00C61E99">
        <w:rPr>
          <w:color w:val="FF0000"/>
        </w:rPr>
        <w:t>sfdapi</w:t>
      </w:r>
      <w:r w:rsidRPr="00C61E99">
        <w:t> project which is an asp.net webapi type project.(IIS is a choice)</w:t>
      </w:r>
    </w:p>
    <w:p w:rsidR="00C61E99" w:rsidRPr="00C61E99" w:rsidRDefault="00C61E99" w:rsidP="00C61E99">
      <w:r>
        <w:rPr>
          <w:rFonts w:hint="eastAsia"/>
        </w:rPr>
        <w:t xml:space="preserve">3)  </w:t>
      </w:r>
      <w:r w:rsidRPr="00C61E99">
        <w:t>Setting webapi variable in the </w:t>
      </w:r>
      <w:r w:rsidRPr="00C61E99">
        <w:rPr>
          <w:color w:val="FF0000"/>
        </w:rPr>
        <w:t>kcofnig.js</w:t>
      </w:r>
      <w:r w:rsidRPr="00C61E99">
        <w:t> file</w:t>
      </w:r>
    </w:p>
    <w:p w:rsidR="00C61E99" w:rsidRDefault="00C61E99" w:rsidP="00C61E99">
      <w:pPr>
        <w:rPr>
          <w:rFonts w:ascii="宋体" w:eastAsia="宋体" w:hAnsi="宋体" w:cs="宋体"/>
          <w:color w:val="1F2328"/>
          <w:kern w:val="0"/>
          <w:sz w:val="20"/>
        </w:rPr>
      </w:pPr>
      <w:r w:rsidRPr="00C61E99">
        <w:rPr>
          <w:rFonts w:ascii="宋体" w:eastAsia="宋体" w:hAnsi="宋体" w:cs="宋体"/>
          <w:i/>
          <w:color w:val="FF0000"/>
          <w:kern w:val="0"/>
          <w:sz w:val="20"/>
        </w:rPr>
        <w:t>kconfig.webApiUrl = "http://localhost/sfdapic/"</w:t>
      </w:r>
      <w:r w:rsidRPr="00C61E99">
        <w:rPr>
          <w:rFonts w:ascii="宋体" w:eastAsia="宋体" w:hAnsi="宋体" w:cs="宋体"/>
          <w:color w:val="FF0000"/>
          <w:kern w:val="0"/>
          <w:sz w:val="20"/>
        </w:rPr>
        <w:t xml:space="preserve"> </w:t>
      </w:r>
      <w:r w:rsidRPr="00C61E99">
        <w:rPr>
          <w:rFonts w:ascii="宋体" w:eastAsia="宋体" w:hAnsi="宋体" w:cs="宋体"/>
          <w:color w:val="1F2328"/>
          <w:kern w:val="0"/>
          <w:sz w:val="20"/>
        </w:rPr>
        <w:t>//your sfd webapi backend service url</w:t>
      </w:r>
    </w:p>
    <w:p w:rsidR="00C61E99" w:rsidRDefault="00C61E99" w:rsidP="00C61E99">
      <w:pPr>
        <w:rPr>
          <w:rFonts w:ascii="宋体" w:eastAsia="宋体" w:hAnsi="宋体" w:cs="宋体"/>
          <w:color w:val="1F2328"/>
          <w:kern w:val="0"/>
          <w:sz w:val="20"/>
          <w:szCs w:val="20"/>
        </w:rPr>
      </w:pPr>
      <w:r w:rsidRPr="00C61E99">
        <w:rPr>
          <w:rFonts w:ascii="宋体" w:eastAsia="宋体" w:hAnsi="宋体" w:cs="宋体"/>
          <w:noProof/>
          <w:color w:val="1F2328"/>
          <w:kern w:val="0"/>
          <w:sz w:val="20"/>
        </w:rPr>
        <w:drawing>
          <wp:inline distT="0" distB="0" distL="0" distR="0">
            <wp:extent cx="5274310" cy="1785557"/>
            <wp:effectExtent l="19050" t="0" r="2540" b="0"/>
            <wp:docPr id="2" name="图片 1" descr="C:\Users\lg\AppData\Roaming\Tencent\Users\47743901\QQ\WinTemp\RichOle\9}WASV]O)~MI6P%G7LCW@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g\AppData\Roaming\Tencent\Users\47743901\QQ\WinTemp\RichOle\9}WASV]O)~MI6P%G7LCW@3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5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D25" w:rsidRDefault="00266D25" w:rsidP="00C61E99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 xml:space="preserve">Run command execution: </w:t>
      </w:r>
      <w:r w:rsidRPr="00C61E99">
        <w:rPr>
          <w:rFonts w:hint="eastAsia"/>
          <w:b/>
        </w:rPr>
        <w:t>npm run dev</w:t>
      </w:r>
    </w:p>
    <w:p w:rsidR="00266D25" w:rsidRDefault="00266D25" w:rsidP="00266D25">
      <w:pPr>
        <w:pStyle w:val="a3"/>
        <w:ind w:left="360" w:firstLineChars="0" w:firstLine="0"/>
      </w:pPr>
    </w:p>
    <w:p w:rsidR="00266D25" w:rsidRPr="00A4789F" w:rsidRDefault="00266D25" w:rsidP="00C61E99">
      <w:pPr>
        <w:pStyle w:val="a3"/>
        <w:numPr>
          <w:ilvl w:val="2"/>
          <w:numId w:val="1"/>
        </w:numPr>
        <w:ind w:firstLineChars="0"/>
        <w:rPr>
          <w:b/>
        </w:rPr>
      </w:pPr>
      <w:r w:rsidRPr="00A4789F">
        <w:rPr>
          <w:rFonts w:hint="eastAsia"/>
          <w:b/>
        </w:rPr>
        <w:t>Backend WebAPI service sfdapi</w:t>
      </w:r>
    </w:p>
    <w:p w:rsidR="003E51F1" w:rsidRPr="00266D25" w:rsidRDefault="00266D25" w:rsidP="00266D25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5496830" cy="2270137"/>
            <wp:effectExtent l="19050" t="0" r="8620" b="0"/>
            <wp:docPr id="11" name="图片 3" descr="C:\Users\lg\AppData\Roaming\Tencent\Users\47743901\QQ\WinTemp\RichOle\P4)$UDK9K9F[TAKU38]$E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g\AppData\Roaming\Tencent\Users\47743901\QQ\WinTemp\RichOle\P4)$UDK9K9F[TAKU38]$ED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88" cy="227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6B3" w:rsidRPr="00A4789F" w:rsidRDefault="00CD36B3" w:rsidP="00C61E99">
      <w:pPr>
        <w:pStyle w:val="a3"/>
        <w:numPr>
          <w:ilvl w:val="2"/>
          <w:numId w:val="1"/>
        </w:numPr>
        <w:ind w:firstLineChars="0"/>
        <w:rPr>
          <w:b/>
        </w:rPr>
      </w:pPr>
      <w:r w:rsidRPr="00A4789F">
        <w:rPr>
          <w:rFonts w:hint="eastAsia"/>
          <w:b/>
        </w:rPr>
        <w:lastRenderedPageBreak/>
        <w:t xml:space="preserve">database </w:t>
      </w:r>
      <w:r w:rsidR="00337AC5" w:rsidRPr="00A4789F">
        <w:rPr>
          <w:rFonts w:hint="eastAsia"/>
          <w:b/>
        </w:rPr>
        <w:t>connection string</w:t>
      </w:r>
    </w:p>
    <w:p w:rsidR="00266D25" w:rsidRDefault="00266D25" w:rsidP="00CC027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appsetting.json file</w:t>
      </w:r>
    </w:p>
    <w:p w:rsidR="00CC0277" w:rsidRPr="00CC0277" w:rsidRDefault="00CC0277" w:rsidP="00CC027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24790" cy="241056"/>
            <wp:effectExtent l="19050" t="19050" r="23560" b="25644"/>
            <wp:docPr id="7" name="图片 1" descr="C:\Users\lg\AppData\Roaming\Tencent\Users\47743901\QQ\WinTemp\RichOle\V8~0TA2U{%$8L8Y@$`KAA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g\AppData\Roaming\Tencent\Users\47743901\QQ\WinTemp\RichOle\V8~0TA2U{%$8L8Y@$`KAA7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752" cy="2415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277" w:rsidRDefault="00CC0277"/>
    <w:p w:rsidR="00CD36B3" w:rsidRPr="00A03EE6" w:rsidRDefault="00C61E99" w:rsidP="00A03EE6">
      <w:pPr>
        <w:pStyle w:val="a3"/>
        <w:numPr>
          <w:ilvl w:val="1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A03EE6">
        <w:rPr>
          <w:rFonts w:hint="eastAsia"/>
          <w:b/>
          <w:sz w:val="28"/>
          <w:szCs w:val="28"/>
        </w:rPr>
        <w:t>Slickflow MvcDemo order process DEMO</w:t>
      </w:r>
    </w:p>
    <w:p w:rsidR="00CD36B3" w:rsidRDefault="00CD36B3" w:rsidP="00CD36B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IIS site</w:t>
      </w:r>
    </w:p>
    <w:p w:rsidR="001764CF" w:rsidRPr="001764CF" w:rsidRDefault="001764CF" w:rsidP="00EB7C1B">
      <w:pPr>
        <w:pStyle w:val="a3"/>
        <w:widowControl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5324362" cy="2622915"/>
            <wp:effectExtent l="19050" t="19050" r="9638" b="25035"/>
            <wp:docPr id="3" name="图片 3" descr="C:\Users\lg\AppData\Roaming\Tencent\Users\47743901\QQ\WinTemp\RichOle\S(WJ@XD7ZBVIVOOUQ{W)S_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g\AppData\Roaming\Tencent\Users\47743901\QQ\WinTemp\RichOle\S(WJ@XD7ZBVIVOOUQ{W)S_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594" cy="262647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AC5" w:rsidRDefault="00337AC5" w:rsidP="00C61E9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database connection string</w:t>
      </w:r>
    </w:p>
    <w:p w:rsidR="00AD1ACA" w:rsidRDefault="00AD1ACA" w:rsidP="00EB7C1B">
      <w:pPr>
        <w:pStyle w:val="a3"/>
        <w:widowControl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4991100" cy="1309379"/>
            <wp:effectExtent l="19050" t="19050" r="19050" b="24121"/>
            <wp:docPr id="5" name="图片 5" descr="C:\Users\lg\AppData\Roaming\Tencent\Users\47743901\QQ\WinTemp\RichOle\RPKE(FX5KI95AVO~L}XHU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g\AppData\Roaming\Tencent\Users\47743901\QQ\WinTemp\RichOle\RPKE(FX5KI95AVO~L}XHUI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3093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277" w:rsidRDefault="00CC0277" w:rsidP="00CC027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or appsettings.json</w:t>
      </w:r>
    </w:p>
    <w:p w:rsidR="00CC0277" w:rsidRPr="00AD1ACA" w:rsidRDefault="00CC0277" w:rsidP="00EB7C1B">
      <w:pPr>
        <w:pStyle w:val="a3"/>
        <w:widowControl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C027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4310" cy="218275"/>
            <wp:effectExtent l="19050" t="19050" r="21590" b="10325"/>
            <wp:docPr id="8" name="图片 1" descr="C:\Users\lg\AppData\Roaming\Tencent\Users\47743901\QQ\WinTemp\RichOle\V8~0TA2U{%$8L8Y@$`KAA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g\AppData\Roaming\Tencent\Users\47743901\QQ\WinTemp\RichOle\V8~0TA2U{%$8L8Y@$`KAA7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6B3" w:rsidRPr="00A03EE6" w:rsidRDefault="00C61E99" w:rsidP="00C61E99">
      <w:pPr>
        <w:pStyle w:val="a3"/>
        <w:numPr>
          <w:ilvl w:val="1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A03EE6">
        <w:rPr>
          <w:rFonts w:hint="eastAsia"/>
          <w:b/>
          <w:sz w:val="28"/>
          <w:szCs w:val="28"/>
        </w:rPr>
        <w:t>Slickflow WebDemo leave process DEMO</w:t>
      </w:r>
    </w:p>
    <w:p w:rsidR="00CD36B3" w:rsidRDefault="00CD36B3" w:rsidP="00337AC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IIS site</w:t>
      </w:r>
    </w:p>
    <w:p w:rsidR="00CD36B3" w:rsidRDefault="003E51F1" w:rsidP="00EB7C1B">
      <w:pPr>
        <w:pStyle w:val="a3"/>
        <w:ind w:left="360" w:firstLineChars="0" w:firstLine="0"/>
        <w:jc w:val="center"/>
      </w:pPr>
      <w:r w:rsidRPr="003E51F1">
        <w:rPr>
          <w:noProof/>
        </w:rPr>
        <w:lastRenderedPageBreak/>
        <w:drawing>
          <wp:inline distT="0" distB="0" distL="0" distR="0">
            <wp:extent cx="4714875" cy="2290347"/>
            <wp:effectExtent l="19050" t="19050" r="28575" b="14703"/>
            <wp:docPr id="6" name="图片 7" descr="C:\Users\lg\AppData\Roaming\Tencent\Users\47743901\QQ\WinTemp\RichOle\_PII[K9MG4M%_@8KN(S]A7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g\AppData\Roaming\Tencent\Users\47743901\QQ\WinTemp\RichOle\_PII[K9MG4M%_@8KN(S]A7U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2903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AC5" w:rsidRDefault="00337AC5" w:rsidP="00C61E9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database connection string</w:t>
      </w:r>
    </w:p>
    <w:p w:rsidR="00CD36B3" w:rsidRDefault="00AD1ACA" w:rsidP="00EB7C1B">
      <w:pPr>
        <w:jc w:val="center"/>
      </w:pPr>
      <w:r w:rsidRPr="00AD1ACA">
        <w:rPr>
          <w:noProof/>
        </w:rPr>
        <w:drawing>
          <wp:inline distT="0" distB="0" distL="0" distR="0">
            <wp:extent cx="4991100" cy="1309379"/>
            <wp:effectExtent l="19050" t="19050" r="19050" b="24121"/>
            <wp:docPr id="4" name="图片 5" descr="C:\Users\lg\AppData\Roaming\Tencent\Users\47743901\QQ\WinTemp\RichOle\RPKE(FX5KI95AVO~L}XHU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g\AppData\Roaming\Tencent\Users\47743901\QQ\WinTemp\RichOle\RPKE(FX5KI95AVO~L}XHUI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3093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963" w:rsidRDefault="00866963"/>
    <w:p w:rsidR="00866963" w:rsidRPr="00866963" w:rsidRDefault="00866963" w:rsidP="00C61E99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866963">
        <w:rPr>
          <w:rFonts w:hint="eastAsia"/>
          <w:b/>
          <w:sz w:val="28"/>
          <w:szCs w:val="28"/>
        </w:rPr>
        <w:t>database environment</w:t>
      </w:r>
    </w:p>
    <w:p w:rsidR="00225671" w:rsidRPr="00C61E99" w:rsidRDefault="00225671" w:rsidP="00C61E99">
      <w:pPr>
        <w:pStyle w:val="a3"/>
        <w:numPr>
          <w:ilvl w:val="1"/>
          <w:numId w:val="1"/>
        </w:numPr>
        <w:ind w:firstLineChars="0"/>
        <w:rPr>
          <w:b/>
        </w:rPr>
      </w:pPr>
      <w:r w:rsidRPr="00C61E99">
        <w:rPr>
          <w:rFonts w:hint="eastAsia"/>
          <w:b/>
        </w:rPr>
        <w:t>database creation script</w:t>
      </w:r>
    </w:p>
    <w:p w:rsidR="00225671" w:rsidRDefault="00225671" w:rsidP="00225671">
      <w:pPr>
        <w:pStyle w:val="a3"/>
        <w:ind w:left="360" w:firstLineChars="0" w:firstLine="0"/>
      </w:pPr>
      <w:r>
        <w:t xml:space="preserve">database defaults to the </w:t>
      </w:r>
      <w:r>
        <w:rPr>
          <w:rFonts w:hint="eastAsia"/>
        </w:rPr>
        <w:t>SQLSERVER version, and the script is in the database directory</w:t>
      </w:r>
    </w:p>
    <w:p w:rsidR="00225671" w:rsidRPr="00C61E99" w:rsidRDefault="00225671" w:rsidP="00C61E99">
      <w:pPr>
        <w:pStyle w:val="a3"/>
        <w:numPr>
          <w:ilvl w:val="1"/>
          <w:numId w:val="1"/>
        </w:numPr>
        <w:ind w:firstLineChars="0"/>
        <w:rPr>
          <w:b/>
        </w:rPr>
      </w:pPr>
      <w:r w:rsidRPr="00C61E99">
        <w:rPr>
          <w:rFonts w:hint="eastAsia"/>
          <w:b/>
        </w:rPr>
        <w:t>data sheet</w:t>
      </w:r>
    </w:p>
    <w:p w:rsidR="00866963" w:rsidRDefault="00866963" w:rsidP="00225671">
      <w:pPr>
        <w:pStyle w:val="a3"/>
        <w:ind w:left="360" w:firstLineChars="0" w:firstLine="0"/>
      </w:pPr>
      <w:r>
        <w:rPr>
          <w:rFonts w:hint="eastAsia"/>
        </w:rPr>
        <w:t>SQLSERVER2008 or above is recommended, and the list of engine-related database tables is as follows:</w:t>
      </w:r>
    </w:p>
    <w:p w:rsidR="00866963" w:rsidRDefault="00866963" w:rsidP="0086696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 xml:space="preserve">WfProcess </w:t>
      </w:r>
      <w:r>
        <w:t xml:space="preserve">— </w:t>
      </w:r>
      <w:r>
        <w:rPr>
          <w:rFonts w:hint="eastAsia"/>
        </w:rPr>
        <w:t>Process definition table</w:t>
      </w:r>
    </w:p>
    <w:p w:rsidR="00866963" w:rsidRDefault="00866963" w:rsidP="0086696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 xml:space="preserve">WfProcessInstance </w:t>
      </w:r>
      <w:r>
        <w:t xml:space="preserve">— </w:t>
      </w:r>
      <w:r>
        <w:rPr>
          <w:rFonts w:hint="eastAsia"/>
        </w:rPr>
        <w:t>process instance table</w:t>
      </w:r>
    </w:p>
    <w:p w:rsidR="00866963" w:rsidRDefault="00866963" w:rsidP="0086696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 xml:space="preserve">WfActivityInstance </w:t>
      </w:r>
      <w:r>
        <w:t xml:space="preserve">— </w:t>
      </w:r>
      <w:r>
        <w:rPr>
          <w:rFonts w:hint="eastAsia"/>
        </w:rPr>
        <w:t>activity instance table</w:t>
      </w:r>
    </w:p>
    <w:p w:rsidR="00866963" w:rsidRDefault="00866963" w:rsidP="0086696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 xml:space="preserve">WfTransitionInstance </w:t>
      </w:r>
      <w:r>
        <w:t xml:space="preserve">— </w:t>
      </w:r>
      <w:r>
        <w:rPr>
          <w:rFonts w:hint="eastAsia"/>
        </w:rPr>
        <w:t>Activity transition table</w:t>
      </w:r>
    </w:p>
    <w:p w:rsidR="00866963" w:rsidRDefault="00866963" w:rsidP="0086696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 xml:space="preserve">WfTasks </w:t>
      </w:r>
      <w:r>
        <w:t xml:space="preserve">— </w:t>
      </w:r>
      <w:r>
        <w:rPr>
          <w:rFonts w:hint="eastAsia"/>
        </w:rPr>
        <w:t>list of tasks</w:t>
      </w:r>
    </w:p>
    <w:p w:rsidR="00866963" w:rsidRPr="00866963" w:rsidRDefault="00866963" w:rsidP="0086696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 xml:space="preserve">WfLogs </w:t>
      </w:r>
      <w:r>
        <w:t xml:space="preserve">— </w:t>
      </w:r>
      <w:r>
        <w:rPr>
          <w:rFonts w:hint="eastAsia"/>
        </w:rPr>
        <w:t>log table</w:t>
      </w:r>
    </w:p>
    <w:p w:rsidR="00866963" w:rsidRDefault="00866963" w:rsidP="00866963">
      <w:pPr>
        <w:jc w:val="center"/>
      </w:pPr>
      <w:r>
        <w:rPr>
          <w:noProof/>
        </w:rPr>
        <w:lastRenderedPageBreak/>
        <w:drawing>
          <wp:inline distT="0" distB="0" distL="0" distR="0">
            <wp:extent cx="2152650" cy="3219450"/>
            <wp:effectExtent l="19050" t="19050" r="1905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219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FE3" w:rsidRPr="00C61E99" w:rsidRDefault="00FA0FE3" w:rsidP="00C61E99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C61E99">
        <w:rPr>
          <w:rFonts w:hint="eastAsia"/>
          <w:b/>
          <w:sz w:val="28"/>
          <w:szCs w:val="28"/>
        </w:rPr>
        <w:t>Recommended Use</w:t>
      </w:r>
    </w:p>
    <w:p w:rsidR="00FA0FE3" w:rsidRDefault="00FA0FE3" w:rsidP="00FA0FE3">
      <w:pPr>
        <w:ind w:firstLine="360"/>
      </w:pPr>
      <w:r>
        <w:rPr>
          <w:rFonts w:hint="eastAsia"/>
        </w:rPr>
        <w:t>Enterprise customers are recommended to use Enterprise, Ultimate, and Universe. For details on the specific versions, you can browse the official website and see the product list.</w:t>
      </w:r>
    </w:p>
    <w:p w:rsidR="002A7DEC" w:rsidRDefault="00BC5725" w:rsidP="00FA0FE3">
      <w:pPr>
        <w:ind w:firstLine="360"/>
      </w:pPr>
      <w:hyperlink r:id="rId14" w:history="1">
        <w:r w:rsidR="002A7DEC" w:rsidRPr="004D6F42">
          <w:rPr>
            <w:rStyle w:val="a7"/>
          </w:rPr>
          <w:t>http://www.slickflow.net/product/index</w:t>
        </w:r>
      </w:hyperlink>
    </w:p>
    <w:p w:rsidR="002A7DEC" w:rsidRDefault="002A7DEC" w:rsidP="00FA0FE3">
      <w:pPr>
        <w:ind w:firstLine="360"/>
      </w:pPr>
    </w:p>
    <w:sectPr w:rsidR="002A7DEC" w:rsidSect="00D10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098D" w:rsidRDefault="0044098D" w:rsidP="00A3425D">
      <w:r>
        <w:separator/>
      </w:r>
    </w:p>
  </w:endnote>
  <w:endnote w:type="continuationSeparator" w:id="1">
    <w:p w:rsidR="0044098D" w:rsidRDefault="0044098D" w:rsidP="00A342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098D" w:rsidRDefault="0044098D" w:rsidP="00A3425D">
      <w:r>
        <w:separator/>
      </w:r>
    </w:p>
  </w:footnote>
  <w:footnote w:type="continuationSeparator" w:id="1">
    <w:p w:rsidR="0044098D" w:rsidRDefault="0044098D" w:rsidP="00A342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54A72"/>
    <w:multiLevelType w:val="multilevel"/>
    <w:tmpl w:val="91B68C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D5B010B"/>
    <w:multiLevelType w:val="hybridMultilevel"/>
    <w:tmpl w:val="8B3ACAD8"/>
    <w:lvl w:ilvl="0" w:tplc="6060E0D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F1057D"/>
    <w:multiLevelType w:val="hybridMultilevel"/>
    <w:tmpl w:val="D4A42CA4"/>
    <w:lvl w:ilvl="0" w:tplc="F650FA1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78D24B6"/>
    <w:multiLevelType w:val="hybridMultilevel"/>
    <w:tmpl w:val="9F2CFD7A"/>
    <w:lvl w:ilvl="0" w:tplc="03FE7E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AA06D5"/>
    <w:multiLevelType w:val="hybridMultilevel"/>
    <w:tmpl w:val="A63A70EE"/>
    <w:lvl w:ilvl="0" w:tplc="13B43AF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47075C"/>
    <w:multiLevelType w:val="hybridMultilevel"/>
    <w:tmpl w:val="A56E07D2"/>
    <w:lvl w:ilvl="0" w:tplc="C55253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4E31BDC"/>
    <w:multiLevelType w:val="hybridMultilevel"/>
    <w:tmpl w:val="BE1A5FD6"/>
    <w:lvl w:ilvl="0" w:tplc="90CE9DF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6E82106"/>
    <w:multiLevelType w:val="hybridMultilevel"/>
    <w:tmpl w:val="E716D4CC"/>
    <w:lvl w:ilvl="0" w:tplc="D868B58A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F151A32"/>
    <w:multiLevelType w:val="hybridMultilevel"/>
    <w:tmpl w:val="33BC44DA"/>
    <w:lvl w:ilvl="0" w:tplc="E856F35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818066F"/>
    <w:multiLevelType w:val="hybridMultilevel"/>
    <w:tmpl w:val="B3B000E4"/>
    <w:lvl w:ilvl="0" w:tplc="2D5A43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751015"/>
    <w:multiLevelType w:val="hybridMultilevel"/>
    <w:tmpl w:val="ABBE2B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10"/>
  </w:num>
  <w:num w:numId="8">
    <w:abstractNumId w:val="3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D36B3"/>
    <w:rsid w:val="00066B9A"/>
    <w:rsid w:val="001531A0"/>
    <w:rsid w:val="0015380F"/>
    <w:rsid w:val="00175E6A"/>
    <w:rsid w:val="001764CF"/>
    <w:rsid w:val="001A726C"/>
    <w:rsid w:val="001C2219"/>
    <w:rsid w:val="001D61C3"/>
    <w:rsid w:val="00225671"/>
    <w:rsid w:val="00266D25"/>
    <w:rsid w:val="002778CD"/>
    <w:rsid w:val="002A7DEC"/>
    <w:rsid w:val="002E7B3D"/>
    <w:rsid w:val="003028B1"/>
    <w:rsid w:val="00317949"/>
    <w:rsid w:val="003365AB"/>
    <w:rsid w:val="00337AC5"/>
    <w:rsid w:val="003579C9"/>
    <w:rsid w:val="003E51F1"/>
    <w:rsid w:val="0044098D"/>
    <w:rsid w:val="00465281"/>
    <w:rsid w:val="005445DA"/>
    <w:rsid w:val="00582C8C"/>
    <w:rsid w:val="005B0B3B"/>
    <w:rsid w:val="005D6253"/>
    <w:rsid w:val="00615AFA"/>
    <w:rsid w:val="0069614B"/>
    <w:rsid w:val="006F68D8"/>
    <w:rsid w:val="007E3882"/>
    <w:rsid w:val="007F713C"/>
    <w:rsid w:val="00817378"/>
    <w:rsid w:val="00836F98"/>
    <w:rsid w:val="008377C3"/>
    <w:rsid w:val="00866963"/>
    <w:rsid w:val="00927B68"/>
    <w:rsid w:val="00981101"/>
    <w:rsid w:val="00A03EE6"/>
    <w:rsid w:val="00A3425D"/>
    <w:rsid w:val="00A4671E"/>
    <w:rsid w:val="00A4789F"/>
    <w:rsid w:val="00A85235"/>
    <w:rsid w:val="00AD1ACA"/>
    <w:rsid w:val="00AF2AA2"/>
    <w:rsid w:val="00BC5725"/>
    <w:rsid w:val="00C45FE1"/>
    <w:rsid w:val="00C61E99"/>
    <w:rsid w:val="00CC0277"/>
    <w:rsid w:val="00CC4895"/>
    <w:rsid w:val="00CD36B3"/>
    <w:rsid w:val="00D10511"/>
    <w:rsid w:val="00DC6B81"/>
    <w:rsid w:val="00E5624F"/>
    <w:rsid w:val="00EB7C1B"/>
    <w:rsid w:val="00FA0FE3"/>
    <w:rsid w:val="00FE5B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5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36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F713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F713C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A34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A3425D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A342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A3425D"/>
    <w:rPr>
      <w:sz w:val="18"/>
      <w:szCs w:val="18"/>
    </w:rPr>
  </w:style>
  <w:style w:type="character" w:styleId="a7">
    <w:name w:val="Hyperlink"/>
    <w:basedOn w:val="a0"/>
    <w:uiPriority w:val="99"/>
    <w:unhideWhenUsed/>
    <w:rsid w:val="00266D25"/>
    <w:rPr>
      <w:color w:val="0000FF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C61E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C61E99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C61E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61E9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61E9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slickflow.net/product/inde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lg</cp:lastModifiedBy>
  <cp:revision>36</cp:revision>
  <dcterms:created xsi:type="dcterms:W3CDTF">2016-01-13T12:07:00Z</dcterms:created>
  <dcterms:modified xsi:type="dcterms:W3CDTF">2025-12-20T15:38:00Z</dcterms:modified>
</cp:coreProperties>
</file>