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14:paraId="6EAA7476" w14:textId="6270941B" w:rsidR="00C922A8" w:rsidRPr="0069697A" w:rsidRDefault="002959AF" w:rsidP="004F38D9">
      <w:pPr>
        <w:tabs>
          <w:tab w:val="left" w:pos="3828"/>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BÁO CÁO KẾT QUẢ CÔNG VIỆC TUẦN (CÁ NHÂN)</w:t>
      </w:r>
    </w:p>
    <w:p w14:paraId="63632FA7" w14:textId="236A87BA" w:rsidR="002959AF" w:rsidRPr="00B40F24" w:rsidRDefault="00B40F24" w:rsidP="004F38D9">
      <w:pPr>
        <w:tabs>
          <w:tab w:val="left" w:pos="3828"/>
        </w:tabs>
        <w:spacing w:after="0" w:line="360" w:lineRule="auto"/>
        <w:jc w:val="center"/>
        <w:rPr>
          <w:rFonts w:ascii="Times New Roman" w:hAnsi="Times New Roman" w:cs="Times New Roman"/>
          <w:b/>
          <w:sz w:val="32"/>
          <w:szCs w:val="32"/>
          <w:lang w:val="vi-VN"/>
        </w:rPr>
      </w:pPr>
      <w:r>
        <w:rPr>
          <w:rFonts w:ascii="Times New Roman" w:hAnsi="Times New Roman" w:cs="Times New Roman"/>
          <w:b/>
          <w:sz w:val="32"/>
          <w:szCs w:val="32"/>
        </w:rPr>
        <w:t xml:space="preserve">TUẦN TỪ NGÀY 14/09/2026 ĐẾN NGÀY 20/09/2026</w:t>
      </w:r>
    </w:p>
    <w:p w14:paraId="23964410" w14:textId="77777777" w:rsidR="006A0BDD" w:rsidRPr="006B25B1" w:rsidRDefault="006A0BDD" w:rsidP="004F38D9">
      <w:pPr>
        <w:tabs>
          <w:tab w:val="left" w:pos="3828"/>
        </w:tabs>
        <w:spacing w:after="0" w:line="360" w:lineRule="auto"/>
        <w:jc w:val="center"/>
        <w:rPr>
          <w:rFonts w:ascii="Times New Roman" w:hAnsi="Times New Roman" w:cs="Times New Roman"/>
          <w:b/>
          <w:sz w:val="26"/>
          <w:szCs w:val="26"/>
        </w:rPr>
      </w:pPr>
    </w:p>
    <w:p w14:paraId="6F280C28" w14:textId="56B04793" w:rsidR="008F17F9" w:rsidRPr="006B25B1" w:rsidRDefault="008F17F9" w:rsidP="004F38D9">
      <w:pPr>
        <w:spacing w:after="0" w:line="360" w:lineRule="auto"/>
        <w:jc w:val="right"/>
        <w:rPr>
          <w:rFonts w:ascii="Times New Roman" w:hAnsi="Times New Roman" w:cs="Times New Roman"/>
          <w:i/>
          <w:sz w:val="26"/>
          <w:szCs w:val="26"/>
        </w:rPr>
      </w:pPr>
      <w:r>
        <w:rPr>
          <w:rFonts w:ascii="Times New Roman" w:hAnsi="Times New Roman" w:cs="Times New Roman"/>
          <w:i/>
          <w:sz w:val="26"/>
          <w:szCs w:val="26"/>
        </w:rPr>
        <w:t xml:space="preserve">Hà Nội, ngày …… tháng 09 năm 2026</w:t>
      </w:r>
    </w:p>
    <w:p w14:paraId="6E674959" w14:textId="6A74E080" w:rsidR="00AC3973" w:rsidRPr="00B40F24" w:rsidRDefault="002959AF" w:rsidP="004F38D9">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PHÒNG BAN/BỘ PHẬN: Kinh doanh</w:t>
      </w:r>
    </w:p>
    <w:p w14:paraId="0B75CE0D" w14:textId="20D585F0" w:rsidR="00AC3973" w:rsidRPr="006B25B1" w:rsidRDefault="002959AF" w:rsidP="004F38D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BÁO CÁO: Vũ Trần Thuý Nhi – Nhân viên Hỗ trợ Kinh doanh (Sales Admin)</w:t>
      </w:r>
    </w:p>
    <w:p w14:paraId="40253AFD" w14:textId="77777777" w:rsidR="006A0BDD" w:rsidRPr="006B25B1" w:rsidRDefault="006A0BDD" w:rsidP="004F38D9">
      <w:pPr>
        <w:spacing w:after="0" w:line="360" w:lineRule="auto"/>
        <w:jc w:val="both"/>
        <w:rPr>
          <w:rFonts w:ascii="Times New Roman" w:hAnsi="Times New Roman" w:cs="Times New Roman"/>
          <w:sz w:val="26"/>
          <w:szCs w:val="26"/>
        </w:rPr>
      </w:pPr>
    </w:p>
    <w:p w14:paraId="416E7FCC" w14:textId="07E71972" w:rsidR="00AC3973" w:rsidRPr="006B25B1" w:rsidRDefault="00672824" w:rsidP="004F38D9">
      <w:pPr>
        <w:pStyle w:val="Heading1"/>
        <w:spacing w:before="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 xml:space="preserve">I. TỔNG KẾT KẾT QUẢ TUẦN</w:t>
      </w:r>
    </w:p>
    <w:p w14:paraId="47297BFE" w14:textId="26A85B9C" w:rsidR="00AC3973" w:rsidRPr="006B25B1" w:rsidRDefault="00672824" w:rsidP="004F38D9">
      <w:pPr>
        <w:pStyle w:val="Heading2"/>
        <w:spacing w:before="0" w:line="360" w:lineRule="auto"/>
        <w:jc w:val="both"/>
        <w:rPr>
          <w:rFonts w:ascii="Times New Roman" w:hAnsi="Times New Roman" w:cs="Times New Roman"/>
          <w:color w:val="auto"/>
        </w:rPr>
      </w:pPr>
      <w:r>
        <w:rPr>
          <w:rFonts w:ascii="Times New Roman" w:hAnsi="Times New Roman" w:cs="Times New Roman"/>
          <w:color w:val="auto"/>
        </w:rPr>
        <w:t xml:space="preserve">1. </w:t>
      </w:r>
      <w:r>
        <w:rPr>
          <w:rFonts w:ascii="Times New Roman" w:hAnsi="Times New Roman" w:cs="Times New Roman"/>
          <w:color w:val="EE0000"/>
        </w:rPr>
        <w:t>Tổng</w:t>
      </w:r>
      <w:r>
        <w:rPr>
          <w:rFonts w:ascii="Times New Roman" w:hAnsi="Times New Roman" w:cs="Times New Roman"/>
          <w:color w:val="EE0000"/>
          <w:lang w:val="vi-VN"/>
        </w:rPr>
        <w:t xml:space="preserve"> quan</w:t>
      </w:r>
      <w:r>
        <w:rPr>
          <w:rFonts w:ascii="Times New Roman" w:hAnsi="Times New Roman" w:cs="Times New Roman"/>
          <w:color w:val="auto"/>
        </w:rPr>
        <w:t xml:space="preserve"> thực hiện chỉ tiêu</w:t>
      </w:r>
    </w:p>
    <w:p w14:paraId="12E9A0A5" w14:textId="69FEC9EC" w:rsidR="008F17F9" w:rsidRPr="00B40F24" w:rsidRDefault="00264F79" w:rsidP="004F38D9">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 xml:space="preserve">1.1. Tổng</w:t>
      </w:r>
      <w:r>
        <w:rPr>
          <w:rFonts w:ascii="Times New Roman" w:hAnsi="Times New Roman" w:cs="Times New Roman"/>
          <w:b/>
          <w:bCs/>
          <w:sz w:val="26"/>
          <w:szCs w:val="26"/>
          <w:lang w:val="vi-VN"/>
        </w:rPr>
        <w:t xml:space="preserve"> quan </w:t>
      </w:r>
      <w:r>
        <w:rPr>
          <w:rFonts w:ascii="Times New Roman" w:hAnsi="Times New Roman" w:cs="Times New Roman"/>
          <w:b/>
          <w:bCs/>
          <w:sz w:val="26"/>
          <w:szCs w:val="26"/>
        </w:rPr>
        <w:t xml:space="preserve">Kết quả hoạt</w:t>
      </w:r>
      <w:r>
        <w:rPr>
          <w:rFonts w:ascii="Times New Roman" w:hAnsi="Times New Roman" w:cs="Times New Roman"/>
          <w:b/>
          <w:bCs/>
          <w:sz w:val="26"/>
          <w:szCs w:val="26"/>
          <w:lang w:val="vi-VN"/>
        </w:rPr>
        <w:t xml:space="preserve"> động (tóm tắt)</w:t>
      </w:r>
    </w:p>
    <w:tbl>
      <w:tblPr>
        <w:tblStyle w:val="TableGrid"/>
        <w:tblW w:w="0" w:type="auto"/>
        <w:tblLook w:val="04A0" w:firstRow="1" w:lastRow="0" w:firstColumn="1" w:lastColumn="0" w:noHBand="0" w:noVBand="1"/>
      </w:tblPr>
      <w:tblGrid>
        <w:gridCol w:w="2348"/>
        <w:gridCol w:w="2042"/>
        <w:gridCol w:w="1984"/>
        <w:gridCol w:w="1985"/>
      </w:tblGrid>
      <w:tr w:rsidR="00B40F24" w14:paraId="1D6CBB25" w14:textId="77777777" w:rsidTr="00B40F24">
        <w:tc>
          <w:tcPr>
            <w:tcW w:w="2348" w:type="dxa"/>
            <w:shd w:val="clear" w:color="auto" w:fill="D6E3BC" w:themeFill="accent3" w:themeFillTint="66"/>
          </w:tcPr>
          <w:p w14:paraId="6948B2A5" w14:textId="253757C4"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042" w:type="dxa"/>
            <w:shd w:val="clear" w:color="auto" w:fill="D6E3BC" w:themeFill="accent3" w:themeFillTint="66"/>
          </w:tcPr>
          <w:p w14:paraId="24FA5F46" w14:textId="40A3B88E"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Kế hoạch</w:t>
            </w:r>
          </w:p>
        </w:tc>
        <w:tc>
          <w:tcPr>
            <w:tcW w:w="1984" w:type="dxa"/>
            <w:shd w:val="clear" w:color="auto" w:fill="D6E3BC" w:themeFill="accent3" w:themeFillTint="66"/>
          </w:tcPr>
          <w:p w14:paraId="3425D985" w14:textId="04C7B973"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1985" w:type="dxa"/>
            <w:shd w:val="clear" w:color="auto" w:fill="D6E3BC" w:themeFill="accent3" w:themeFillTint="66"/>
          </w:tcPr>
          <w:p w14:paraId="2B169C08" w14:textId="13A06D60"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B40F24" w14:paraId="7E9008B9" w14:textId="77777777" w:rsidTr="00B40F24">
        <w:tc>
          <w:tcPr>
            <w:tcW w:w="2348" w:type="dxa"/>
          </w:tcPr>
          <w:p w14:paraId="6F5444EB" w14:textId="1C1F051D"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MT1 – Khách hàng (shop): cung cấp công cụ bán hàng tại điểm bán</w:t>
            </w:r>
          </w:p>
        </w:tc>
        <w:tc>
          <w:tcPr>
            <w:tcW w:w="2042" w:type="dxa"/>
          </w:tcPr>
          <w:p w14:paraId="0EE4DA58"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 chỉ tiêu được giao]</w:t>
            </w:r>
          </w:p>
        </w:tc>
        <w:tc>
          <w:tcPr>
            <w:tcW w:w="1984" w:type="dxa"/>
          </w:tcPr>
          <w:p w14:paraId="7C9915E4"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Hoàn thành bộ sell-out kit cho 09 nhóm sản phẩm trong bảng báo giá OTC, đủ khung 6 phần.</w:t>
            </w:r>
          </w:p>
          <w:p w14:paraId="7C9915E4"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Soạn 03 tài liệu cho nhân viên quầy: script xử lý từ chối, bài đào tạo 5–10 phút (kèm bản gạch đầu dòng), 08 bài giới thiệu sản phẩm.</w:t>
            </w:r>
          </w:p>
        </w:tc>
        <w:tc>
          <w:tcPr>
            <w:tcW w:w="1985" w:type="dxa"/>
          </w:tcPr>
          <w:p w14:paraId="17E9C750"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Đạt phần nội dung. Số shop đã gửi: [Điền]</w:t>
            </w:r>
          </w:p>
        </w:tc>
      </w:tr>
      <w:tr w:rsidR="00B40F24" w14:paraId="7BC1952F" w14:textId="77777777" w:rsidTr="00B40F24">
        <w:tc>
          <w:tcPr>
            <w:tcW w:w="2348" w:type="dxa"/>
          </w:tcPr>
          <w:p w14:paraId="76AB980A"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MT2 – Giá trị cốt lõi: chuẩn hoá dữ liệu sản phẩm và tuân thủ quy định tư vấn</w:t>
            </w:r>
          </w:p>
        </w:tc>
        <w:tc>
          <w:tcPr>
            <w:tcW w:w="2042" w:type="dxa"/>
          </w:tcPr>
          <w:p w14:paraId="2FF4BAFC"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 chỉ tiêu được giao]</w:t>
            </w:r>
          </w:p>
        </w:tc>
        <w:tc>
          <w:tcPr>
            <w:tcW w:w="1984" w:type="dxa"/>
          </w:tcPr>
          <w:p w14:paraId="5AB6190E"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Phân loại toàn bộ sản phẩm theo 3 cách (đối tượng / nhãn hàng / mục đích sử dụng) căn cứ hồ sơ công bố SCB–SĐK.</w:t>
            </w:r>
          </w:p>
          <w:p w14:paraId="5AB6190E"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Lập bảng so sánh 16 sản phẩm (08 cho bé, 08 cho mẹ) với đối thủ cùng phân khúc.</w:t>
            </w:r>
          </w:p>
          <w:p w14:paraId="5AB6190E"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Thống nhất quy tắc ngôn từ tư vấn theo nhóm công bố (mỹ phẩm / TPBVSK).</w:t>
            </w:r>
          </w:p>
        </w:tc>
        <w:tc>
          <w:tcPr>
            <w:tcW w:w="1985" w:type="dxa"/>
          </w:tcPr>
          <w:p w14:paraId="16EC212E"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Đạt. Phát hiện 03 điểm cần xử lý (xem Mục III)</w:t>
            </w:r>
          </w:p>
        </w:tc>
      </w:tr>
      <w:tr w:rsidR="00B40F24" w14:paraId="73F72D98" w14:textId="77777777" w:rsidTr="00B40F24">
        <w:tc>
          <w:tcPr>
            <w:tcW w:w="2348" w:type="dxa"/>
          </w:tcPr>
          <w:p w14:paraId="5CCDC5B0"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MT3 – Phát triển năng lực chuyên môn bản thân</w:t>
            </w:r>
          </w:p>
        </w:tc>
        <w:tc>
          <w:tcPr>
            <w:tcW w:w="2042" w:type="dxa"/>
          </w:tcPr>
          <w:p w14:paraId="5D25DE08"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 chỉ tiêu được giao]</w:t>
            </w:r>
          </w:p>
        </w:tc>
        <w:tc>
          <w:tcPr>
            <w:tcW w:w="1984" w:type="dxa"/>
          </w:tcPr>
          <w:p w14:paraId="10C3C4BB"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Hoàn thành tài liệu phân tích công dụng 13 sản phẩm theo hướng hoạt chất – dược liệu – cơ chế tác động.</w:t>
            </w:r>
          </w:p>
          <w:p w14:paraId="10C3C4BB"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Nắm được bảng giá và chương trình kênh OTC áp dụng từ 01/04/2025.</w:t>
            </w:r>
          </w:p>
        </w:tc>
        <w:tc>
          <w:tcPr>
            <w:tcW w:w="1985" w:type="dxa"/>
          </w:tcPr>
          <w:p w14:paraId="415EFC05"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Đạt. Nghiệp vụ AMIS chưa thành thạo</w:t>
            </w:r>
          </w:p>
        </w:tc>
      </w:tr>
      <w:tr w:rsidR="00B40F24" w14:paraId="2476E242" w14:textId="77777777" w:rsidTr="00B40F24">
        <w:tc>
          <w:tcPr>
            <w:tcW w:w="2348" w:type="dxa"/>
          </w:tcPr>
          <w:p w14:paraId="619F4F82"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MT4 – Nghiệp vụ hàng ngày (đơn hàng AMIS, hoá đơn, doanh số, chăm sóc shop)</w:t>
            </w:r>
          </w:p>
        </w:tc>
        <w:tc>
          <w:tcPr>
            <w:tcW w:w="2042" w:type="dxa"/>
          </w:tcPr>
          <w:p w14:paraId="37BA163A"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 chỉ tiêu được giao]</w:t>
            </w:r>
          </w:p>
        </w:tc>
        <w:tc>
          <w:tcPr>
            <w:tcW w:w="1984" w:type="dxa"/>
          </w:tcPr>
          <w:p w14:paraId="78F38D67"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 số đơn đã lên trên AMIS; số hoá đơn đã xử lý và gửi ký số; doanh số tuần đã tổng hợp; số shop đã chăm sóc]</w:t>
            </w:r>
          </w:p>
        </w:tc>
        <w:tc>
          <w:tcPr>
            <w:tcW w:w="1985" w:type="dxa"/>
          </w:tcPr>
          <w:p w14:paraId="32849C8F" w14:textId="77777777" w:rsidR="00B40F24" w:rsidRDefault="00B40F24" w:rsidP="00B40F24">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w:t>
            </w:r>
          </w:p>
        </w:tc>
      </w:tr>
    </w:tbl>
    <w:p w14:paraId="561D94FD" w14:textId="77777777" w:rsidR="00B40F24" w:rsidRDefault="00B40F24" w:rsidP="004F38D9">
      <w:pPr>
        <w:spacing w:after="0" w:line="360" w:lineRule="auto"/>
        <w:rPr>
          <w:rFonts w:ascii="Times New Roman" w:hAnsi="Times New Roman" w:cs="Times New Roman"/>
          <w:b/>
          <w:bCs/>
          <w:sz w:val="26"/>
          <w:szCs w:val="26"/>
          <w:lang w:val="vi-VN"/>
        </w:rPr>
      </w:pPr>
    </w:p>
    <w:p w14:paraId="7E2B1A33" w14:textId="7833B222" w:rsidR="00641C47" w:rsidRPr="00641C47" w:rsidRDefault="00641C47" w:rsidP="004F38D9">
      <w:pPr>
        <w:spacing w:after="0" w:line="360" w:lineRule="auto"/>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 xml:space="preserve">Tổng quan: trong tuần, 03 mục tiêu trọng tâm về nội dung (công cụ bán hàng cho shop, chuẩn hoá dữ liệu sản phẩm, phát triển chuyên môn bản thân) đều hoàn thành phần việc được giao. Phần nghiệp vụ hàng ngày và phần triển khai kit tới shop chưa hoàn tất, nguyên nhân và hướng xử lý nêu tại Mục 1.2 và Mục III.</w:t>
      </w:r>
    </w:p>
    <w:p w14:paraId="48BE3ED2" w14:textId="77777777" w:rsidR="00B40F24" w:rsidRDefault="00B40F24" w:rsidP="004F38D9">
      <w:pPr>
        <w:spacing w:after="0" w:line="360" w:lineRule="auto"/>
        <w:rPr>
          <w:rFonts w:ascii="Times New Roman" w:hAnsi="Times New Roman" w:cs="Times New Roman"/>
          <w:b/>
          <w:bCs/>
          <w:sz w:val="26"/>
          <w:szCs w:val="26"/>
          <w:lang w:val="vi-VN"/>
        </w:rPr>
      </w:pPr>
    </w:p>
    <w:p w14:paraId="23D19E8F" w14:textId="3C48DB7E" w:rsidR="00B40F24" w:rsidRDefault="00B40F24" w:rsidP="004F38D9">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2</w:t>
      </w:r>
      <w:r>
        <w:rPr>
          <w:rFonts w:ascii="Times New Roman" w:hAnsi="Times New Roman" w:cs="Times New Roman"/>
          <w:b/>
          <w:bCs/>
          <w:sz w:val="26"/>
          <w:szCs w:val="26"/>
        </w:rPr>
        <w:t xml:space="preserve">. Phân</w:t>
      </w:r>
      <w:r>
        <w:rPr>
          <w:rFonts w:ascii="Times New Roman" w:hAnsi="Times New Roman" w:cs="Times New Roman"/>
          <w:b/>
          <w:bCs/>
          <w:sz w:val="26"/>
          <w:szCs w:val="26"/>
          <w:lang w:val="vi-VN"/>
        </w:rPr>
        <w:t xml:space="preserve"> tích kết quả</w:t>
      </w:r>
    </w:p>
    <w:p w14:paraId="0636D4C2" w14:textId="77777777" w:rsidR="00641C47" w:rsidRPr="00B40F24" w:rsidRDefault="00641C47" w:rsidP="004F38D9">
      <w:pPr>
        <w:spacing w:after="0" w:line="360" w:lineRule="auto"/>
        <w:rPr>
          <w:rFonts w:ascii="Times New Roman" w:hAnsi="Times New Roman" w:cs="Times New Roman"/>
          <w:b/>
          <w:bCs/>
          <w:sz w:val="26"/>
          <w:szCs w:val="26"/>
          <w:lang w:val="vi-VN"/>
        </w:rPr>
      </w:pPr>
    </w:p>
    <w:tbl>
      <w:tblPr>
        <w:tblStyle w:val="TableGrid"/>
        <w:tblW w:w="0" w:type="auto"/>
        <w:tblLook w:val="04A0" w:firstRow="1" w:lastRow="0" w:firstColumn="1" w:lastColumn="0" w:noHBand="0" w:noVBand="1"/>
      </w:tblPr>
      <w:tblGrid>
        <w:gridCol w:w="2348"/>
        <w:gridCol w:w="2042"/>
        <w:gridCol w:w="1984"/>
        <w:gridCol w:w="1985"/>
      </w:tblGrid>
      <w:tr w:rsidR="00B40F24" w14:paraId="6CB2BDC6" w14:textId="77777777" w:rsidTr="00FA60C2">
        <w:tc>
          <w:tcPr>
            <w:tcW w:w="2348" w:type="dxa"/>
            <w:shd w:val="clear" w:color="auto" w:fill="D6E3BC" w:themeFill="accent3" w:themeFillTint="66"/>
          </w:tcPr>
          <w:p w14:paraId="2424B465" w14:textId="77777777"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042" w:type="dxa"/>
            <w:shd w:val="clear" w:color="auto" w:fill="D6E3BC" w:themeFill="accent3" w:themeFillTint="66"/>
          </w:tcPr>
          <w:p w14:paraId="2F2948B4" w14:textId="755D6F26"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Yếu tố</w:t>
            </w:r>
          </w:p>
        </w:tc>
        <w:tc>
          <w:tcPr>
            <w:tcW w:w="1984" w:type="dxa"/>
            <w:shd w:val="clear" w:color="auto" w:fill="D6E3BC" w:themeFill="accent3" w:themeFillTint="66"/>
          </w:tcPr>
          <w:p w14:paraId="5DD6FC34" w14:textId="4C6A3A8E"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Giải pháp </w:t>
            </w:r>
          </w:p>
        </w:tc>
        <w:tc>
          <w:tcPr>
            <w:tcW w:w="1985" w:type="dxa"/>
            <w:shd w:val="clear" w:color="auto" w:fill="D6E3BC" w:themeFill="accent3" w:themeFillTint="66"/>
          </w:tcPr>
          <w:p w14:paraId="1B96366D" w14:textId="77777777"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B40F24" w14:paraId="47B21673" w14:textId="77777777" w:rsidTr="00FA60C2">
        <w:tc>
          <w:tcPr>
            <w:tcW w:w="2348" w:type="dxa"/>
            <w:vMerge w:val="restart"/>
          </w:tcPr>
          <w:p w14:paraId="20274E64" w14:textId="083F2470"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MT1: Đạt phần nội dung, chưa đạt phần triển khai tới shop</w:t>
            </w:r>
          </w:p>
        </w:tc>
        <w:tc>
          <w:tcPr>
            <w:tcW w:w="2042" w:type="dxa"/>
          </w:tcPr>
          <w:p w14:paraId="1EF716BD" w14:textId="383147FB"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Yếu tố thành công: dùng đúng nguồn dữ liệu công bố (SCB/SĐK) và bảng giá OTC thay vì giá website, nên nội dung kit khớp với giá thật bán tại quầy.</w:t>
            </w:r>
          </w:p>
        </w:tc>
        <w:tc>
          <w:tcPr>
            <w:tcW w:w="1984" w:type="dxa"/>
          </w:tcPr>
          <w:p w14:paraId="08302449" w14:textId="79F6D0AE"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Giải pháp đã áp dụng: dựng khung 6 phần cố định cho mọi sản phẩm; làm xong 01 sản phẩm mẫu (gạc rơ lưỡi) trình cấp trên xem trước, được duyệt rồi mới nhân ra các sản phẩm còn lại.</w:t>
            </w:r>
          </w:p>
        </w:tc>
        <w:tc>
          <w:tcPr>
            <w:tcW w:w="1985" w:type="dxa"/>
          </w:tcPr>
          <w:p w14:paraId="39ECACE8" w14:textId="1C12BB0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Đã đóng gói: khung 6 phần thành mẫu dùng lại cho sản phẩm mới.</w:t>
            </w:r>
          </w:p>
        </w:tc>
      </w:tr>
      <w:tr w:rsidR="00B40F24" w14:paraId="4CEC194A" w14:textId="77777777" w:rsidTr="00FA60C2">
        <w:tc>
          <w:tcPr>
            <w:tcW w:w="2348" w:type="dxa"/>
            <w:vMerge/>
          </w:tcPr>
          <w:p w14:paraId="16140F46"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 xml:space="preserve"/>
            </w:r>
          </w:p>
        </w:tc>
        <w:tc>
          <w:tcPr>
            <w:tcW w:w="2042" w:type="dxa"/>
          </w:tcPr>
          <w:p w14:paraId="1A9AAD93" w14:textId="423A8C09"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Điều cần tránh: viết cơ chế thành phần bằng cách ví von cho dễ hiểu – nhân viên quầy khó nói lại và dễ diễn giải sai.</w:t>
            </w:r>
          </w:p>
        </w:tc>
        <w:tc>
          <w:tcPr>
            <w:tcW w:w="1984" w:type="dxa"/>
          </w:tcPr>
          <w:p w14:paraId="3B019C45" w14:textId="19B8DA91"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Giải pháp không thành công: bản dùng ví von đã thử và loại bỏ; thay bằng cách viết trực tiếp cơ chế, ghi rõ tên hoạt chất.</w:t>
            </w:r>
          </w:p>
        </w:tc>
        <w:tc>
          <w:tcPr>
            <w:tcW w:w="1985" w:type="dxa"/>
          </w:tcPr>
          <w:p w14:paraId="47D4E1ED" w14:textId="79520B81"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Đã đóng gói điều cần tránh vào ghi chú đầu tài liệu.</w:t>
            </w:r>
          </w:p>
        </w:tc>
      </w:tr>
      <w:tr w:rsidR="00B40F24" w14:paraId="7E0F6552" w14:textId="77777777" w:rsidTr="00FA60C2">
        <w:tc>
          <w:tcPr>
            <w:tcW w:w="2348" w:type="dxa"/>
          </w:tcPr>
          <w:p w14:paraId="1892FDB5"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 xml:space="preserve"/>
            </w:r>
          </w:p>
        </w:tc>
        <w:tc>
          <w:tcPr>
            <w:tcW w:w="2042" w:type="dxa"/>
          </w:tcPr>
          <w:p w14:paraId="5A1BC9B7"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 xml:space="preserve">Yếu tố cần tiếp tục: kit chỉ có giá trị khi tới được tay người đứng quầy.</w:t>
            </w:r>
          </w:p>
        </w:tc>
        <w:tc>
          <w:tcPr>
            <w:tcW w:w="1984" w:type="dxa"/>
          </w:tcPr>
          <w:p w14:paraId="77165DD3" w14:textId="271D6AFC"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Giải pháp tiếp tục áp dụng tuần tới: chạy thử kit tại 01–02 shop, ghi nhận phản hồi để hiệu chỉnh trước khi triển khai rộng.</w:t>
            </w:r>
          </w:p>
        </w:tc>
        <w:tc>
          <w:tcPr>
            <w:tcW w:w="1985" w:type="dxa"/>
          </w:tcPr>
          <w:p w14:paraId="301A5A85" w14:textId="7E9D8BE0"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Phụ thuộc danh sách shop đã xác thực</w:t>
            </w:r>
          </w:p>
        </w:tc>
      </w:tr>
      <w:tr w:rsidR="00B40F24" w14:paraId="7F88C40B" w14:textId="77777777" w:rsidTr="00FA60C2">
        <w:tc>
          <w:tcPr>
            <w:tcW w:w="2348" w:type="dxa"/>
          </w:tcPr>
          <w:p w14:paraId="2FAF0628" w14:textId="56CA3738"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MT2: Đạt</w:t>
            </w:r>
          </w:p>
        </w:tc>
        <w:tc>
          <w:tcPr>
            <w:tcW w:w="2042" w:type="dxa"/>
          </w:tcPr>
          <w:p w14:paraId="688C00AC" w14:textId="2D1E6C51"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Yếu tố thành công: đối chiếu chéo 3 nguồn (hồ sơ công bố, bảng báo giá OTC, trang sản phẩm công ty) nên phát hiện được sai lệch dữ liệu.</w:t>
            </w:r>
          </w:p>
        </w:tc>
        <w:tc>
          <w:tcPr>
            <w:tcW w:w="1984" w:type="dxa"/>
          </w:tcPr>
          <w:p w14:paraId="5E02C603" w14:textId="1FDBF16E"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Giải pháp đã áp dụng: lập bảng phân loại theo mục đích sử dụng (Mỹ phẩm / TPBVSK / TTBYT) làm căn cứ quy định ngôn từ tư vấn cho từng nhóm.</w:t>
            </w:r>
          </w:p>
        </w:tc>
        <w:tc>
          <w:tcPr>
            <w:tcW w:w="1985" w:type="dxa"/>
          </w:tcPr>
          <w:p w14:paraId="2B7340C6" w14:textId="7D93FA41"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Đã đóng gói: quy tắc ngôn từ ghi ngay đầu tài liệu, áp dụng cho mọi sản phẩm.</w:t>
            </w:r>
          </w:p>
        </w:tc>
      </w:tr>
      <w:tr w:rsidR="00B40F24" w14:paraId="533A05BD" w14:textId="77777777" w:rsidTr="00FA60C2">
        <w:tc>
          <w:tcPr>
            <w:tcW w:w="2348" w:type="dxa"/>
          </w:tcPr>
          <w:p w14:paraId="3CD5CB37"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 xml:space="preserve"/>
            </w:r>
          </w:p>
        </w:tc>
        <w:tc>
          <w:tcPr>
            <w:tcW w:w="2042" w:type="dxa"/>
          </w:tcPr>
          <w:p w14:paraId="70E1C223" w14:textId="032E3CB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Điều cần tránh: dùng nội dung marketing chưa đối chiếu với hồ sơ công bố (trường hợp Yaocare Women).</w:t>
            </w:r>
          </w:p>
        </w:tc>
        <w:tc>
          <w:tcPr>
            <w:tcW w:w="1984" w:type="dxa"/>
          </w:tcPr>
          <w:p w14:paraId="1FE1ABA8" w14:textId="53C9BE3D"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Giải pháp tiếp tục áp dụng tuần tới: rà soát nốt Yaocare mama – sản phẩm hiện còn thiếu thành phần trong hồ sơ công bố.</w:t>
            </w:r>
          </w:p>
        </w:tc>
        <w:tc>
          <w:tcPr>
            <w:tcW w:w="1985" w:type="dxa"/>
          </w:tcPr>
          <w:p w14:paraId="2F8317EF" w14:textId="30F4967C"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Cần NVKD/HCNS cung cấp bản công bố đầy đủ.</w:t>
            </w:r>
          </w:p>
        </w:tc>
      </w:tr>
      <w:tr w:rsidR="00B40F24" w14:paraId="533A05BD" w14:textId="77777777" w:rsidTr="00FA60C2">
        <w:tc>
          <w:tcPr>
            <w:tcW w:w="2348" w:type="dxa"/>
          </w:tcPr>
          <w:p w14:paraId="3CD5CB37"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 xml:space="preserve">MT3: Đạt</w:t>
            </w:r>
          </w:p>
        </w:tc>
        <w:tc>
          <w:tcPr>
            <w:tcW w:w="2042" w:type="dxa"/>
          </w:tcPr>
          <w:p w14:paraId="70E1C223" w14:textId="032E3CB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Yếu tố thành công: học sản phẩm theo hướng hoạt chất → dược liệu → cơ chế, nhờ đó giải thích được cho khách thay vì chỉ đọc công dụng chung.</w:t>
            </w:r>
          </w:p>
        </w:tc>
        <w:tc>
          <w:tcPr>
            <w:tcW w:w="1984" w:type="dxa"/>
          </w:tcPr>
          <w:p w14:paraId="1FE1ABA8" w14:textId="53C9BE3D"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Giải pháp đã áp dụng: viết thành tài liệu cho 13 sản phẩm, tự kiểm tra lại kiến thức bằng cách soạn script trả lời các câu từ chối thường gặp của người tiêu dùng.</w:t>
            </w:r>
          </w:p>
        </w:tc>
        <w:tc>
          <w:tcPr>
            <w:tcW w:w="1985" w:type="dxa"/>
          </w:tcPr>
          <w:p w14:paraId="2F8317EF" w14:textId="30F4967C"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Đã đóng gói: bài đào tạo 5–10 phút và bản gạch đầu dòng.</w:t>
            </w:r>
          </w:p>
        </w:tc>
      </w:tr>
      <w:tr w:rsidR="00B40F24" w14:paraId="533A05BD" w14:textId="77777777" w:rsidTr="00FA60C2">
        <w:tc>
          <w:tcPr>
            <w:tcW w:w="2348" w:type="dxa"/>
          </w:tcPr>
          <w:p w14:paraId="3CD5CB37" w14:textId="7777777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rPr>
              <w:t xml:space="preserve"/>
            </w:r>
          </w:p>
        </w:tc>
        <w:tc>
          <w:tcPr>
            <w:tcW w:w="2042" w:type="dxa"/>
          </w:tcPr>
          <w:p w14:paraId="70E1C223" w14:textId="032E3CB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Điều cần tránh: nêu công dụng vượt quá hồ sơ công bố khi tư vấn.</w:t>
            </w:r>
          </w:p>
        </w:tc>
        <w:tc>
          <w:tcPr>
            <w:tcW w:w="1984" w:type="dxa"/>
          </w:tcPr>
          <w:p w14:paraId="1FE1ABA8" w14:textId="53C9BE3D"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Giải pháp tiếp tục áp dụng tuần tới: tập trung vào nghiệp vụ còn yếu nhất – lên đơn hàng trên AMIS.</w:t>
            </w:r>
          </w:p>
        </w:tc>
        <w:tc>
          <w:tcPr>
            <w:tcW w:w="1985" w:type="dxa"/>
          </w:tcPr>
          <w:p w14:paraId="2F8317EF" w14:textId="30F4967C"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Thời hạn: [Điền]</w:t>
            </w:r>
          </w:p>
        </w:tc>
      </w:tr>
    </w:tbl>
    <w:p w14:paraId="34060461" w14:textId="77777777" w:rsidR="00B40F24" w:rsidRPr="00B40F24" w:rsidRDefault="00B40F24" w:rsidP="004F38D9">
      <w:pPr>
        <w:spacing w:after="0" w:line="360" w:lineRule="auto"/>
        <w:rPr>
          <w:rFonts w:ascii="Times New Roman" w:hAnsi="Times New Roman" w:cs="Times New Roman"/>
          <w:b/>
          <w:bCs/>
          <w:sz w:val="26"/>
          <w:szCs w:val="26"/>
          <w:lang w:val="vi-VN"/>
        </w:rPr>
      </w:pPr>
    </w:p>
    <w:p w14:paraId="65266120" w14:textId="77777777" w:rsidR="00B40F24" w:rsidRPr="008D5DD2" w:rsidRDefault="00B40F24" w:rsidP="004F38D9">
      <w:pPr>
        <w:spacing w:after="0" w:line="360" w:lineRule="auto"/>
        <w:rPr>
          <w:rFonts w:ascii="Times New Roman" w:hAnsi="Times New Roman" w:cs="Times New Roman"/>
          <w:b/>
          <w:bCs/>
          <w:sz w:val="26"/>
          <w:szCs w:val="26"/>
          <w:lang w:val="vi-VN"/>
        </w:rPr>
      </w:pPr>
    </w:p>
    <w:p w14:paraId="7A3D22AD" w14:textId="2720FD8D" w:rsidR="00244B51" w:rsidRDefault="00244B51" w:rsidP="00244B51">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3</w:t>
      </w:r>
      <w:r>
        <w:rPr>
          <w:rFonts w:ascii="Times New Roman" w:hAnsi="Times New Roman" w:cs="Times New Roman"/>
          <w:b/>
          <w:bCs/>
          <w:sz w:val="26"/>
          <w:szCs w:val="26"/>
        </w:rPr>
        <w:t xml:space="preserve">. Phân</w:t>
      </w:r>
      <w:r>
        <w:rPr>
          <w:rFonts w:ascii="Times New Roman" w:hAnsi="Times New Roman" w:cs="Times New Roman"/>
          <w:b/>
          <w:bCs/>
          <w:sz w:val="26"/>
          <w:szCs w:val="26"/>
          <w:lang w:val="vi-VN"/>
        </w:rPr>
        <w:t xml:space="preserve"> tích số liệu phòng</w:t>
      </w:r>
    </w:p>
    <w:p w14:paraId="3458AA7A" w14:textId="3D451C54" w:rsidR="00244B51" w:rsidRDefault="00AD491D" w:rsidP="00AD491D">
      <w:pPr>
        <w:spacing w:after="0" w:line="360" w:lineRule="auto"/>
        <w:ind w:firstLine="284"/>
        <w:rPr>
          <w:rFonts w:ascii="Times New Roman" w:hAnsi="Times New Roman" w:cs="Times New Roman"/>
          <w:sz w:val="26"/>
          <w:szCs w:val="26"/>
          <w:lang w:val="vi-VN"/>
        </w:rPr>
      </w:pPr>
      <w:r>
        <w:rPr>
          <w:rFonts w:ascii="Times New Roman" w:hAnsi="Times New Roman" w:cs="Times New Roman"/>
          <w:sz w:val="26"/>
          <w:szCs w:val="26"/>
          <w:lang w:val="vi-VN"/>
        </w:rPr>
        <w:t xml:space="preserve">- Tài liệu kèm theo báo cáo tuần này:</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 xml:space="preserve">(1) Bộ sell-out kit theo sản phẩm – 09 nhóm sản phẩm trong bảng báo giá OTC.</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 xml:space="preserve">(2) Bảng so sánh thị trường: nhóm dành cho bé (08 SP) và nhóm dành cho mẹ (08 SP).</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 xml:space="preserve">(3) Phân tích công dụng sản phẩm – 13 sản phẩm (bản Word).</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 xml:space="preserve">(4) Bộ 08 bài giới thiệu sản phẩm theo cấu trúc mẫu Xịt muỗi Elemis.</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 xml:space="preserve">(5) Script xử lý từ chối mua hàng của người tiêu dùng tại quầy.</w:t>
      </w:r>
    </w:p>
    <w:p>
      <w:pPr>
        <w:spacing w:after="0" w:line="360" w:lineRule="auto"/>
        <w:ind w:left="568"/>
        <w:jc w:val="both"/>
        <w:rPr>
          <w:rFonts w:ascii="Times New Roman" w:hAnsi="Times New Roman" w:cs="Times New Roman"/>
          <w:sz w:val="26"/>
          <w:szCs w:val="26"/>
        </w:rPr>
      </w:pPr>
      <w:r>
        <w:rPr>
          <w:rFonts w:ascii="Times New Roman" w:hAnsi="Times New Roman" w:cs="Times New Roman"/>
          <w:sz w:val="26"/>
          <w:szCs w:val="26"/>
        </w:rPr>
        <w:t xml:space="preserve">(6) Bài đào tạo sản phẩm cho nhân viên shop (bản nói 5–10 phút và bản gạch đầu dòng).</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Số liệu doanh số và mức độ đạt KPI tuần: [Điền – kèm file báo cáo doanh số tuần]</w:t>
      </w:r>
    </w:p>
    <w:p w14:paraId="471751B7" w14:textId="6D4B97E2" w:rsidR="00244B51" w:rsidRDefault="00244B51" w:rsidP="00244B51">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4</w:t>
      </w:r>
      <w:r>
        <w:rPr>
          <w:rFonts w:ascii="Times New Roman" w:hAnsi="Times New Roman" w:cs="Times New Roman"/>
          <w:b/>
          <w:bCs/>
          <w:sz w:val="26"/>
          <w:szCs w:val="26"/>
        </w:rPr>
        <w:t xml:space="preserve">. Phân</w:t>
      </w:r>
      <w:r>
        <w:rPr>
          <w:rFonts w:ascii="Times New Roman" w:hAnsi="Times New Roman" w:cs="Times New Roman"/>
          <w:b/>
          <w:bCs/>
          <w:sz w:val="26"/>
          <w:szCs w:val="26"/>
          <w:lang w:val="vi-VN"/>
        </w:rPr>
        <w:t xml:space="preserve"> tích các yếu tố quản trị.</w:t>
      </w:r>
    </w:p>
    <w:p w14:paraId="2248A741" w14:textId="20B741C0"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1. Về đặt mục tiêu (O)</w:t>
      </w:r>
    </w:p>
    <w:p w14:paraId="744E5956" w14:textId="43F7F705" w:rsidR="00244B51" w:rsidRDefault="00244B51"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 Nhận xét tổng quan: mục tiêu phần tài liệu sản phẩm rõ ràng vì có yêu cầu cụ thể của cấp trên và có sản phẩm mẫu để đối chiếu. Phần nghiệp vụ hàng ngày chưa có chỉ tiêu định lượng nên bản thân khó tự đo mức độ hoàn thành.</w:t>
      </w:r>
    </w:p>
    <w:p w14:paraId="744E5956" w14:textId="43F7F705" w:rsidR="00244B51" w:rsidRDefault="00244B51"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 Về trọng tâm: theo bản bàn giao công việc, ưu tiên của giai đoạn đầu là Nhóm 5 (báo cáo, phân tích số liệu) và mục 1.1 (lên đơn hàng trên AMIS). Thực tế tuần qua phần lớn thời gian dồn vào Nhóm 7 (hỗ trợ điểm bán) theo yêu cầu phát sinh của cấp trên. Bản thân nhận thấy cần cân đối lại trọng tâm, đã đưa hai hạng mục ưu tiên này vào kế hoạch tại Mục IV.</w:t>
      </w:r>
    </w:p>
    <w:p w14:paraId="29DE9977" w14:textId="735025DE" w:rsidR="00244B51"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sz w:val="26"/>
          <w:szCs w:val="26"/>
          <w:lang w:val="vi-VN"/>
        </w:rPr>
        <w:t xml:space="preserve">- Kết quả đạt được ngoài mục tiêu ban đầu: yêu cầu ban đầu là bộ kit cho 04 SKU Elemis, thực tế đã mở rộng ra 09 nhóm sản phẩm; phát sinh thêm 03 tài liệu công cụ cho nhân viên shop; phát hiện 01 lỗi dữ liệu trong hồ sơ công bố (hạn SCB Gel vệ sinh phụ nữ Oriky ghi năm 2025, số đúng là 21/4/2030) và 01 điểm nội dung marketing chưa khớp hồ sơ công bố.</w:t>
      </w:r>
    </w:p>
    <w:p w14:paraId="4A40B274" w14:textId="272A56C6"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2. Quy trình vận hành (P)</w:t>
      </w:r>
    </w:p>
    <w:p w14:paraId="75096F91" w14:textId="53B12019" w:rsidR="00244B51" w:rsidRDefault="00244B51"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 Quy trình đã cải tiến: (1) chuẩn hoá khung 6 phần cho bộ sell-out kit – sản phẩm mới chỉ cần điền vào khung, không phải làm lại từ đầu; (2) chuẩn hoá quy tắc ngôn từ tư vấn theo nhóm công bố của sản phẩm.</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Quy trình đang cải tiến: cách gửi tài liệu và chương trình tới shop – hiện chỉ liên hệ trực tiếp được khoảng 50% số shop (phần lớn danh sách kế thừa từ NPP), nên chưa có kênh phát tài liệu ổn định.</w:t>
      </w:r>
    </w:p>
    <w:p w14:paraId="63ED6D35" w14:textId="79DAF02F"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3. Nguồn lực (I)</w:t>
      </w:r>
    </w:p>
    <w:p w14:paraId="26836645" w14:textId="0B7C79EB" w:rsidR="00244B51" w:rsidRDefault="00244B51"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 Nguồn lực đã dùng: hồ sơ công bố sản phẩm của công ty, bảng báo giá kênh OTC, trang sản phẩm công ty, mẫu file Xịt muỗi Elemis do cấp trên cung cấp.</w:t>
      </w:r>
    </w:p>
    <w:p w14:paraId="4BBA1E79" w14:textId="18FC4712" w:rsidR="00AD491D" w:rsidRDefault="00AD491D"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 Công ty cung ứng nguồn lực: mẫu file và bảng báo giá được cung cấp kịp thời và dùng được ngay. Phần còn thiếu: bản công bố đầy đủ của Yaocare mama, danh sách shop đã xác thực, và số liệu thử nghiệm riêng của công ty (nếu có) để dẫn chứng khi tư vấn.</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Nguồn lực được nâng cấp trong tuần: bộ tài liệu sản phẩm nội bộ – từ chỗ chưa có thành 13 sản phẩm có phân tích cơ chế thành phần, dùng lại được cho đào tạo và tư vấn.</w:t>
      </w:r>
    </w:p>
    <w:p w14:paraId="6624B6D5" w14:textId="4E64AF2C" w:rsidR="00AD491D" w:rsidRDefault="00AD491D" w:rsidP="00AD491D">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 xml:space="preserve">1.5. Tự đánh giá bản thân</w:t>
      </w:r>
    </w:p>
    <w:p w14:paraId="3BC9B356" w14:textId="4E031C21" w:rsidR="00AD491D" w:rsidRDefault="00AD491D"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 Năng suất lao động: hoàn thành 06 nhóm đầu việc về tài liệu sản phẩm trong tuần (chi tiết tại Mục 1.3). Số ngày làm việc, giờ làm thêm: [Điền].</w:t>
      </w:r>
    </w:p>
    <w:p w14:paraId="52BEC498" w14:textId="26986EB8" w:rsidR="00AD491D" w:rsidRP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Văn hoá và gắn bó: số buổi xin nghỉ trong tuần: [Điền]. Phối hợp với NVKD, kế toán, MKT trong tuần: [Điền].</w:t>
      </w:r>
    </w:p>
    <w:p w14:paraId="08A6B91F" w14:textId="174B9B5B" w:rsid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Công cụ làm việc: sử dụng thành thạo Excel và Word. Phần mềm AMIS đang trong quá trình học, chưa tự chủ được.</w:t>
      </w:r>
    </w:p>
    <w:p w14:paraId="2055E702" w14:textId="495CE383" w:rsid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Quy trình: đã tuân thủ quy định về ngôn từ quảng cáo mỹ phẩm và TPBVSK trong toàn bộ tài liệu; phần cải tiến nêu tại Mục 1.4.2.</w:t>
      </w:r>
    </w:p>
    <w:p w14:paraId="51B722E2" w14:textId="73327CA9" w:rsidR="00AD491D" w:rsidRP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Sáng tạo, đổi mới: khung 6 phần của bộ sell-out kit; bản gạch đầu dòng của bài đào tạo để nhân viên shop xem nhanh ngay tại quầy trước khi tư vấn.</w:t>
      </w:r>
    </w:p>
    <w:p w14:paraId="125F0FCA" w14:textId="77777777" w:rsidR="00244B51" w:rsidRDefault="00244B51" w:rsidP="004F38D9">
      <w:pPr>
        <w:spacing w:after="0" w:line="360" w:lineRule="auto"/>
        <w:rPr>
          <w:rFonts w:ascii="Times New Roman" w:hAnsi="Times New Roman" w:cs="Times New Roman"/>
          <w:sz w:val="26"/>
          <w:szCs w:val="26"/>
          <w:lang w:val="vi-VN"/>
        </w:rPr>
      </w:pPr>
    </w:p>
    <w:p w14:paraId="435F518D" w14:textId="71EBDDFA" w:rsidR="00244B51" w:rsidRPr="00244B51" w:rsidRDefault="00244B51" w:rsidP="004F38D9">
      <w:pPr>
        <w:spacing w:after="0" w:line="360" w:lineRule="auto"/>
        <w:rPr>
          <w:rFonts w:ascii="Times New Roman" w:hAnsi="Times New Roman" w:cs="Times New Roman"/>
          <w:sz w:val="26"/>
          <w:szCs w:val="26"/>
          <w:lang w:val="vi-VN"/>
        </w:rPr>
      </w:pPr>
    </w:p>
    <w:p w14:paraId="4A110A81" w14:textId="77777777" w:rsidR="00244B51" w:rsidRDefault="00244B51" w:rsidP="004F38D9">
      <w:pPr>
        <w:spacing w:after="0" w:line="360" w:lineRule="auto"/>
        <w:rPr>
          <w:rFonts w:ascii="Times New Roman" w:hAnsi="Times New Roman" w:cs="Times New Roman"/>
          <w:b/>
          <w:bCs/>
          <w:i/>
          <w:iCs/>
          <w:sz w:val="26"/>
          <w:szCs w:val="26"/>
          <w:lang w:val="vi-VN"/>
        </w:rPr>
      </w:pPr>
    </w:p>
    <w:p w14:paraId="6C6CA5C1" w14:textId="6F590E17" w:rsidR="000E5479" w:rsidRPr="000E5479" w:rsidRDefault="000E5479" w:rsidP="000E5479">
      <w:pPr>
        <w:pStyle w:val="Heading1"/>
        <w:spacing w:before="0" w:line="360" w:lineRule="auto"/>
        <w:jc w:val="both"/>
        <w:rPr>
          <w:rFonts w:ascii="Times New Roman" w:hAnsi="Times New Roman" w:cs="Times New Roman"/>
          <w:color w:val="auto"/>
          <w:sz w:val="26"/>
          <w:szCs w:val="26"/>
          <w:lang w:val="vi-VN"/>
        </w:rPr>
      </w:pPr>
      <w:r>
        <w:rPr>
          <w:rFonts w:ascii="Times New Roman" w:hAnsi="Times New Roman" w:cs="Times New Roman"/>
          <w:color w:val="auto"/>
          <w:sz w:val="26"/>
          <w:szCs w:val="26"/>
        </w:rPr>
        <w:t xml:space="preserve">II. TỔNG</w:t>
      </w:r>
      <w:r>
        <w:rPr>
          <w:rFonts w:ascii="Times New Roman" w:hAnsi="Times New Roman" w:cs="Times New Roman"/>
          <w:color w:val="auto"/>
          <w:sz w:val="26"/>
          <w:szCs w:val="26"/>
          <w:lang w:val="vi-VN"/>
        </w:rPr>
        <w:t xml:space="preserve"> KẾT</w:t>
      </w:r>
    </w:p>
    <w:p w14:paraId="6D754650" w14:textId="692DA177" w:rsidR="00244B51" w:rsidRPr="000E5479" w:rsidRDefault="000E5479" w:rsidP="000E5479">
      <w:pPr>
        <w:pStyle w:val="ListParagraph"/>
        <w:numPr>
          <w:ilvl w:val="0"/>
          <w:numId w:val="14"/>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1. Tài sản được gia tăng cho công ty trong tuần:</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Bộ sell-out kit chuẩn hoá cho 09 nhóm sản phẩm, có khung 6 phần dùng lại được cho sản phẩm mới.</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Bộ tài liệu đào tạo và tư vấn sản phẩm: 08 bài giới thiệu sản phẩm, bài đào tạo cho nhân viên shop, script xử lý từ chối mua hàng, tài liệu phân tích công dụng 13 sản phẩm.</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Dữ liệu sản phẩm đã chuẩn hoá: 3 cách phân loại và bảng so sánh 16 sản phẩm với đối thủ, dùng làm căn cứ cho đề xuất chương trình về sau.</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Bài học thành công: làm 01 sản phẩm mẫu trình cấp trên duyệt trước khi nhân ra toàn bộ danh mục – tránh làm lại hàng loạt.</w:t>
      </w:r>
    </w:p>
    <w:p w14:paraId="7553F06A" w14:textId="62800C19" w:rsidR="000E5479" w:rsidRPr="000E5479" w:rsidRDefault="000E5479" w:rsidP="000E5479">
      <w:pPr>
        <w:pStyle w:val="ListParagraph"/>
        <w:numPr>
          <w:ilvl w:val="0"/>
          <w:numId w:val="14"/>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2. Rủi ro và những yếu tố cần tránh:</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Rủi ro pháp lý khi tư vấn: dùng từ "trị/chữa" cho sản phẩm mỹ phẩm, hoặc nêu công dụng vượt hồ sơ công bố. Đã đưa quy tắc ngôn từ vào đầu mọi tài liệu để phòng ngừa.</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Rủi ro về thành phần: gạc rơ lưỡi Elemis có acid boric – cần hướng tư vấn và lưu ý an toàn thống nhất trước khi nhân viên quầy tự trả lời khách.</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Rủi ro về truyền thông: nội dung marketing Yaocare Women chưa khớp bảng công bố thành phần (phần SLES/hương liệu) – bất lợi nếu khách hàng hoặc đối thủ đối chiếu.</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Rủi ro triển khai: chỉ liên hệ trực tiếp được khoảng 50% số shop, nên bộ kit có thể không tới được nơi cần dùng.</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Điều cần tránh: đưa nội dung khuyến mãi cho người tiêu dùng vào kit khi chưa có cơ sở chính thức – cột "mua X tặng Y" trong bảng báo giá là chiết khấu sell-in cho shop/NPP, không phải khuyến mãi bán lẻ.</w:t>
      </w:r>
    </w:p>
    <w:p w14:paraId="63CA1B2A" w14:textId="77777777" w:rsidR="008F6921" w:rsidRPr="006B25B1" w:rsidRDefault="008F6921" w:rsidP="004F38D9">
      <w:pPr>
        <w:spacing w:after="0" w:line="360" w:lineRule="auto"/>
        <w:rPr>
          <w:rFonts w:ascii="Times New Roman" w:hAnsi="Times New Roman" w:cs="Times New Roman"/>
          <w:sz w:val="26"/>
          <w:szCs w:val="26"/>
        </w:rPr>
      </w:pPr>
    </w:p>
    <w:p w14:paraId="0BF74860" w14:textId="72411E95" w:rsidR="003D780C" w:rsidRDefault="000E5479" w:rsidP="003D780C">
      <w:pPr>
        <w:pStyle w:val="Heading1"/>
        <w:spacing w:before="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III. KIẾN NGHỊ VỚI BAN GIÁM ĐỐC</w:t>
      </w:r>
    </w:p>
    <w:p w14:paraId="07E9CF8F" w14:textId="74A51309" w:rsidR="003D780C" w:rsidRPr="003D780C" w:rsidRDefault="003D780C" w:rsidP="003D780C">
      <w:r>
        <w:rPr>
          <w:rFonts w:ascii="Times New Roman" w:hAnsi="Times New Roman" w:cs="Times New Roman"/>
          <w:sz w:val="26"/>
          <w:szCs w:val="26"/>
        </w:rPr>
        <w:t xml:space="preserve">1. Về khách hàng:</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Xin ý kiến về phương án phân phối bộ sell-out kit tới shop, khi hiện chỉ liên hệ trực tiếp được khoảng 50% số shop.</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Xin xác nhận cơ chế khuyến mãi áp dụng cho người tiêu dùng tại quầy, để hoàn thiện phần "chương trình kích cầu" trong kit.</w:t>
      </w:r>
    </w:p>
    <w:p>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2. Về sản phẩm và nghiệp vụ:</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Gạc rơ lưỡi Elemis có thành phần acid boric: xin hướng thống nhất về cách tư vấn và nội dung lưu ý an toàn khi hướng dẫn shop.</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Nội dung marketing Yaocare Women chưa khớp bảng công bố thành phần (SLES/hương liệu): đề nghị rà soát lại nội dung truyền thông hoặc bổ sung thông tin công bố cho khớp.</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Đề nghị cung cấp bản công bố đầy đủ của Yaocare mama để hoàn thiện dữ liệu sản phẩm.</w:t>
      </w:r>
    </w:p>
    <w:p>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3. Kiến nghị phát triển phòng ban:</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Đề xuất chạy thử bộ sell-out kit kèm đào tạo tại 01–02 shop, ghi nhận phản hồi để hiệu chỉnh trước khi triển khai toàn bộ địa bàn.</w:t>
      </w:r>
    </w:p>
    <w:p>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4. Về tuyển dụng, đào tạo, xây dựng văn hoá hiệu quả:</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Đề nghị được hướng dẫn nghiệp vụ lên đơn hàng trên AMIS trong tuần tới – đây là hạng mục ưu tiên trong bản bàn giao mà bản thân chưa hoàn thành.</w:t>
      </w:r>
    </w:p>
    <w:p>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5. Kiến nghị khác của cá nhân:</w:t>
      </w:r>
    </w:p>
    <w:p>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Đề nghị được giao chỉ tiêu định lượng cụ thể cho các đầu việc hàng ngày (số đơn, số hoá đơn, số shop chăm sóc) để tự đo và báo cáo được mức độ hoàn thành trong các tuần tiếp theo.</w:t>
      </w:r>
    </w:p>
    <w:p w14:paraId="274AD3F2" w14:textId="3CFFE0C7" w:rsidR="003D780C" w:rsidRPr="003D780C" w:rsidRDefault="003D780C" w:rsidP="003D780C">
      <w:pPr>
        <w:rPr>
          <w:rFonts w:ascii="Times New Roman" w:hAnsi="Times New Roman" w:cs="Times New Roman"/>
          <w:b/>
          <w:sz w:val="26"/>
          <w:szCs w:val="26"/>
        </w:rPr>
      </w:pPr>
      <w:r>
        <w:rPr>
          <w:rFonts w:ascii="Times New Roman" w:hAnsi="Times New Roman" w:cs="Times New Roman"/>
          <w:b/>
          <w:sz w:val="26"/>
          <w:szCs w:val="26"/>
        </w:rPr>
        <w:t>IV. KẾ HOẠCH TUẦN TIẾP THEO</w:t>
      </w:r>
      <w:bookmarkStart w:id="0" w:name="_GoBack"/>
      <w:bookmarkEnd w:id="0"/>
    </w:p>
    <w:tbl>
      <w:tblPr>
        <w:tblStyle w:val="TableGrid"/>
        <w:tblW w:w="9530" w:type="dxa"/>
        <w:tblLook w:val="04A0" w:firstRow="1" w:lastRow="0" w:firstColumn="1" w:lastColumn="0" w:noHBand="0" w:noVBand="1"/>
      </w:tblPr>
      <w:tblGrid>
        <w:gridCol w:w="2677"/>
        <w:gridCol w:w="2328"/>
        <w:gridCol w:w="2262"/>
        <w:gridCol w:w="2263"/>
      </w:tblGrid>
      <w:tr w:rsidR="003D780C" w14:paraId="124CCAC9" w14:textId="77777777" w:rsidTr="003D780C">
        <w:trPr>
          <w:trHeight w:val="899"/>
        </w:trPr>
        <w:tc>
          <w:tcPr>
            <w:tcW w:w="2677" w:type="dxa"/>
            <w:shd w:val="clear" w:color="auto" w:fill="D6E3BC" w:themeFill="accent3" w:themeFillTint="66"/>
            <w:vAlign w:val="center"/>
          </w:tcPr>
          <w:p w14:paraId="7CB1A295" w14:textId="77777777" w:rsidR="003D780C" w:rsidRDefault="003D780C" w:rsidP="003D780C">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328" w:type="dxa"/>
            <w:shd w:val="clear" w:color="auto" w:fill="D6E3BC" w:themeFill="accent3" w:themeFillTint="66"/>
            <w:vAlign w:val="center"/>
          </w:tcPr>
          <w:p w14:paraId="45B72CC2" w14:textId="75329E7B" w:rsidR="003D780C" w:rsidRPr="003D780C" w:rsidRDefault="003D780C" w:rsidP="003D780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Yếu tố thành công</w:t>
            </w:r>
          </w:p>
        </w:tc>
        <w:tc>
          <w:tcPr>
            <w:tcW w:w="2262" w:type="dxa"/>
            <w:shd w:val="clear" w:color="auto" w:fill="D6E3BC" w:themeFill="accent3" w:themeFillTint="66"/>
            <w:vAlign w:val="center"/>
          </w:tcPr>
          <w:p w14:paraId="1F3CE76B" w14:textId="4946D18A" w:rsidR="003D780C" w:rsidRPr="003D780C" w:rsidRDefault="003D780C" w:rsidP="003D780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Hành động</w:t>
            </w:r>
          </w:p>
        </w:tc>
        <w:tc>
          <w:tcPr>
            <w:tcW w:w="2263" w:type="dxa"/>
            <w:shd w:val="clear" w:color="auto" w:fill="D6E3BC" w:themeFill="accent3" w:themeFillTint="66"/>
            <w:vAlign w:val="center"/>
          </w:tcPr>
          <w:p w14:paraId="7E86BEA5" w14:textId="77777777" w:rsidR="003D780C" w:rsidRDefault="003D780C" w:rsidP="003D780C">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3D780C" w14:paraId="5904F757" w14:textId="77777777" w:rsidTr="003D780C">
        <w:trPr>
          <w:trHeight w:val="449"/>
        </w:trPr>
        <w:tc>
          <w:tcPr>
            <w:tcW w:w="2677" w:type="dxa"/>
          </w:tcPr>
          <w:p w14:paraId="270C4AD3"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MT1 – Thành thạo nghiệp vụ lên đơn hàng trên AMIS</w:t>
            </w:r>
          </w:p>
        </w:tc>
        <w:tc>
          <w:tcPr>
            <w:tcW w:w="2328" w:type="dxa"/>
          </w:tcPr>
          <w:p w14:paraId="1D9F5746"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Được hướng dẫn trực tiếp và tự lên đơn thực tế có người kiểm tra lại.</w:t>
            </w:r>
          </w:p>
        </w:tc>
        <w:tc>
          <w:tcPr>
            <w:tcW w:w="2262" w:type="dxa"/>
          </w:tcPr>
          <w:p w14:paraId="04E3CB03"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Xin NVKD và kế toán hướng dẫn quy trình; tự lên đơn thử; ghi lại các lỗi thường gặp.</w:t>
            </w:r>
          </w:p>
        </w:tc>
        <w:tc>
          <w:tcPr>
            <w:tcW w:w="2263" w:type="dxa"/>
          </w:tcPr>
          <w:p w14:paraId="31EFD682"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 thời hạn]</w:t>
            </w:r>
          </w:p>
        </w:tc>
      </w:tr>
      <w:tr w:rsidR="003D780C" w14:paraId="23D0645D" w14:textId="77777777" w:rsidTr="003D780C">
        <w:trPr>
          <w:trHeight w:val="438"/>
        </w:trPr>
        <w:tc>
          <w:tcPr>
            <w:tcW w:w="2677" w:type="dxa"/>
          </w:tcPr>
          <w:p w14:paraId="2E91B4B3"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MT2 – Hoàn thiện phần chương trình kích cầu trong bộ sell-out kit</w:t>
            </w:r>
          </w:p>
        </w:tc>
        <w:tc>
          <w:tcPr>
            <w:tcW w:w="2328" w:type="dxa"/>
          </w:tcPr>
          <w:p w14:paraId="26CE06AE"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Có xác nhận chính thức về cơ chế khuyến mãi cho người tiêu dùng tại quầy.</w:t>
            </w:r>
          </w:p>
        </w:tc>
        <w:tc>
          <w:tcPr>
            <w:tcW w:w="2262" w:type="dxa"/>
          </w:tcPr>
          <w:p w14:paraId="48E2F7E9"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Làm việc với NVKD để chốt cơ chế, sau đó cập nhật vào kit của cả 09 nhóm sản phẩm.</w:t>
            </w:r>
          </w:p>
        </w:tc>
        <w:tc>
          <w:tcPr>
            <w:tcW w:w="2263" w:type="dxa"/>
          </w:tcPr>
          <w:p w14:paraId="464D700C"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Chờ ý kiến BGĐ / NVKD</w:t>
            </w:r>
          </w:p>
        </w:tc>
      </w:tr>
      <w:tr w:rsidR="003D780C" w14:paraId="01B57B69" w14:textId="77777777" w:rsidTr="003D780C">
        <w:trPr>
          <w:trHeight w:val="449"/>
        </w:trPr>
        <w:tc>
          <w:tcPr>
            <w:tcW w:w="2677" w:type="dxa"/>
          </w:tcPr>
          <w:p w14:paraId="0CA6FBC3"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MT3 – Xử lý 02 điểm cần lưu ý về sản phẩm</w:t>
            </w:r>
          </w:p>
        </w:tc>
        <w:tc>
          <w:tcPr>
            <w:tcW w:w="2328" w:type="dxa"/>
          </w:tcPr>
          <w:p w14:paraId="7D150F40"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Có hướng chỉ đạo của Ban Giám đốc về nội dung tư vấn và truyền thông.</w:t>
            </w:r>
          </w:p>
        </w:tc>
        <w:tc>
          <w:tcPr>
            <w:tcW w:w="2262" w:type="dxa"/>
          </w:tcPr>
          <w:p w14:paraId="2BF6F8EC"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Hoàn thiện nội dung tư vấn cho phần acid boric; phối hợp MKT rà soát nội dung Yaocare Women.</w:t>
            </w:r>
          </w:p>
        </w:tc>
        <w:tc>
          <w:tcPr>
            <w:tcW w:w="2263" w:type="dxa"/>
          </w:tcPr>
          <w:p w14:paraId="3CB83426"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Nêu tại Mục III</w:t>
            </w:r>
          </w:p>
        </w:tc>
      </w:tr>
      <w:tr w:rsidR="003D780C" w14:paraId="1C9F8181" w14:textId="77777777" w:rsidTr="003D780C">
        <w:trPr>
          <w:trHeight w:val="449"/>
        </w:trPr>
        <w:tc>
          <w:tcPr>
            <w:tcW w:w="2677" w:type="dxa"/>
          </w:tcPr>
          <w:p w14:paraId="2A4C2A50"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MT4 – Triển khai thử bộ kit tới điểm bán</w:t>
            </w:r>
          </w:p>
        </w:tc>
        <w:tc>
          <w:tcPr>
            <w:tcW w:w="2328" w:type="dxa"/>
          </w:tcPr>
          <w:p w14:paraId="46FFF743"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Có danh sách shop đã xác thực và chọn được shop chạy thử.</w:t>
            </w:r>
          </w:p>
        </w:tc>
        <w:tc>
          <w:tcPr>
            <w:tcW w:w="2262" w:type="dxa"/>
          </w:tcPr>
          <w:p w14:paraId="64BD98A8"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Chạy thử tại 01–02 shop, đào tạo nhân viên quầy, ghi nhận phản hồi để hiệu chỉnh.</w:t>
            </w:r>
          </w:p>
        </w:tc>
        <w:tc>
          <w:tcPr>
            <w:tcW w:w="2263" w:type="dxa"/>
          </w:tcPr>
          <w:p w14:paraId="589664A2"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 thời hạn]</w:t>
            </w:r>
          </w:p>
        </w:tc>
      </w:tr>
      <w:tr w:rsidR="003D780C" w14:paraId="1449A9DF" w14:textId="77777777" w:rsidTr="003D780C">
        <w:trPr>
          <w:trHeight w:val="449"/>
        </w:trPr>
        <w:tc>
          <w:tcPr>
            <w:tcW w:w="2677" w:type="dxa"/>
          </w:tcPr>
          <w:p w14:paraId="2E3805DC"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MT5 – Nghiệp vụ hàng ngày (đơn hàng, hoá đơn, doanh số, chăm sóc shop)</w:t>
            </w:r>
          </w:p>
        </w:tc>
        <w:tc>
          <w:tcPr>
            <w:tcW w:w="2328" w:type="dxa"/>
          </w:tcPr>
          <w:p w14:paraId="36459427"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w:t>
            </w:r>
          </w:p>
        </w:tc>
        <w:tc>
          <w:tcPr>
            <w:tcW w:w="2262" w:type="dxa"/>
          </w:tcPr>
          <w:p w14:paraId="26515DBB"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w:t>
            </w:r>
          </w:p>
        </w:tc>
        <w:tc>
          <w:tcPr>
            <w:tcW w:w="2263" w:type="dxa"/>
          </w:tcPr>
          <w:p w14:paraId="1A85A64D" w14:textId="77777777" w:rsidR="003D780C" w:rsidRDefault="003D780C" w:rsidP="00BE35F7">
            <w:pPr>
              <w:spacing w:line="360" w:lineRule="auto"/>
              <w:rPr>
                <w:rFonts w:ascii="Times New Roman" w:hAnsi="Times New Roman" w:cs="Times New Roman"/>
                <w:b/>
                <w:bCs/>
                <w:sz w:val="26"/>
                <w:szCs w:val="26"/>
                <w:lang w:val="vi-VN"/>
              </w:rPr>
            </w:pPr>
            <w:r>
              <w:rPr>
                <w:rFonts w:ascii="Times New Roman" w:hAnsi="Times New Roman" w:cs="Times New Roman"/>
                <w:sz w:val="26"/>
                <w:szCs w:val="26"/>
              </w:rPr>
              <w:t xml:space="preserve">[Điền]</w:t>
            </w:r>
          </w:p>
        </w:tc>
      </w:tr>
    </w:tbl>
    <w:p w14:paraId="400BDBE4" w14:textId="77777777" w:rsidR="00142A74" w:rsidRDefault="00142A74" w:rsidP="00142A74">
      <w:pPr>
        <w:tabs>
          <w:tab w:val="left" w:pos="2077"/>
        </w:tabs>
        <w:spacing w:after="0" w:line="360" w:lineRule="auto"/>
        <w:rPr>
          <w:rFonts w:ascii="Times New Roman" w:hAnsi="Times New Roman" w:cs="Times New Roman"/>
          <w:sz w:val="26"/>
          <w:szCs w:val="26"/>
          <w:lang w:val="vi-VN"/>
        </w:rPr>
      </w:pPr>
    </w:p>
    <w:p w14:paraId="189DDFEE" w14:textId="77777777" w:rsidR="000E5479" w:rsidRPr="000E5479" w:rsidRDefault="000E5479" w:rsidP="00142A74">
      <w:pPr>
        <w:tabs>
          <w:tab w:val="left" w:pos="2077"/>
        </w:tabs>
        <w:spacing w:after="0" w:line="360" w:lineRule="auto"/>
        <w:rPr>
          <w:rFonts w:ascii="Times New Roman" w:hAnsi="Times New Roman" w:cs="Times New Roman"/>
          <w:sz w:val="26"/>
          <w:szCs w:val="26"/>
          <w:lang w:val="vi-VN"/>
        </w:rPr>
      </w:pPr>
    </w:p>
    <w:p w14:paraId="22139202" w14:textId="6E0830B2" w:rsidR="00AC3973" w:rsidRPr="006B25B1" w:rsidRDefault="008F17F9" w:rsidP="004F38D9">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LẬP BÁO CÁO</w:t>
      </w:r>
    </w:p>
    <w:p>
      <w:pPr>
        <w:spacing w:after="0" w:line="360" w:lineRule="auto"/>
        <w:jc w:val="right"/>
        <w:rPr>
          <w:rFonts w:ascii="Times New Roman" w:hAnsi="Times New Roman" w:cs="Times New Roman"/>
          <w:i/>
          <w:iCs/>
          <w:sz w:val="26"/>
          <w:szCs w:val="26"/>
        </w:rPr>
      </w:pPr>
      <w:r>
        <w:rPr>
          <w:rFonts w:ascii="Times New Roman" w:hAnsi="Times New Roman" w:cs="Times New Roman"/>
          <w:i/>
          <w:iCs/>
          <w:sz w:val="26"/>
          <w:szCs w:val="26"/>
        </w:rPr>
        <w:t xml:space="preserve">(Ký, ghi rõ họ tên)</w:t>
      </w:r>
    </w:p>
    <w:p>
      <w:pPr>
        <w:spacing w:after="0" w:line="360" w:lineRule="auto"/>
        <w:jc w:val="right"/>
        <w:rPr>
          <w:rFonts w:ascii="Times New Roman" w:hAnsi="Times New Roman" w:cs="Times New Roman"/>
          <w:sz w:val="26"/>
          <w:szCs w:val="26"/>
        </w:rPr>
      </w:pPr>
      <w:r>
        <w:rPr>
          <w:rFonts w:ascii="Times New Roman" w:hAnsi="Times New Roman" w:cs="Times New Roman"/>
          <w:sz w:val="26"/>
          <w:szCs w:val="26"/>
        </w:rPr>
        <w:t xml:space="preserve"/>
      </w:r>
    </w:p>
    <w:p>
      <w:pPr>
        <w:spacing w:after="0" w:line="360" w:lineRule="auto"/>
        <w:jc w:val="right"/>
        <w:rPr>
          <w:rFonts w:ascii="Times New Roman" w:hAnsi="Times New Roman" w:cs="Times New Roman"/>
          <w:sz w:val="26"/>
          <w:szCs w:val="26"/>
        </w:rPr>
      </w:pPr>
      <w:r>
        <w:rPr>
          <w:rFonts w:ascii="Times New Roman" w:hAnsi="Times New Roman" w:cs="Times New Roman"/>
          <w:sz w:val="26"/>
          <w:szCs w:val="26"/>
        </w:rPr>
        <w:t xml:space="preserve"/>
      </w:r>
    </w:p>
    <w:p>
      <w:pPr>
        <w:spacing w:after="0" w:line="360" w:lineRule="auto"/>
        <w:jc w:val="right"/>
        <w:rPr>
          <w:rFonts w:ascii="Times New Roman" w:hAnsi="Times New Roman" w:cs="Times New Roman"/>
          <w:b/>
          <w:bCs/>
          <w:sz w:val="26"/>
          <w:szCs w:val="26"/>
        </w:rPr>
      </w:pPr>
      <w:r>
        <w:rPr>
          <w:rFonts w:ascii="Times New Roman" w:hAnsi="Times New Roman" w:cs="Times New Roman"/>
          <w:b/>
          <w:bCs/>
          <w:sz w:val="26"/>
          <w:szCs w:val="26"/>
        </w:rPr>
        <w:t xml:space="preserve">Vũ Trần Thuý Nhi</w:t>
      </w:r>
    </w:p>
    <w:p w14:paraId="63D52AF2" w14:textId="0B0D2D35" w:rsidR="0098277A" w:rsidRPr="006B25B1" w:rsidRDefault="0098277A" w:rsidP="004F38D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ectPr w:rsidR="000A51A1" w:rsidRPr="006B25B1" w:rsidSect="008F17F9">
      <w:head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0726C" w14:textId="77777777" w:rsidR="00CF416D" w:rsidRDefault="00CF416D" w:rsidP="002959AF">
      <w:pPr>
        <w:spacing w:after="0" w:line="240" w:lineRule="auto"/>
      </w:pPr>
      <w:r>
        <w:separator/>
      </w:r>
    </w:p>
  </w:endnote>
  <w:endnote w:type="continuationSeparator" w:id="0">
    <w:p w14:paraId="4961C8B5" w14:textId="77777777" w:rsidR="00CF416D" w:rsidRDefault="00CF416D" w:rsidP="0029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E590E5" w14:textId="77777777" w:rsidR="00CF416D" w:rsidRDefault="00CF416D" w:rsidP="002959AF">
      <w:pPr>
        <w:spacing w:after="0" w:line="240" w:lineRule="auto"/>
      </w:pPr>
      <w:r>
        <w:separator/>
      </w:r>
    </w:p>
  </w:footnote>
  <w:footnote w:type="continuationSeparator" w:id="0">
    <w:p w14:paraId="4B1DD3B5" w14:textId="77777777" w:rsidR="00CF416D" w:rsidRDefault="00CF416D" w:rsidP="002959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PlainTable41"/>
      <w:tblW w:w="0" w:type="auto"/>
      <w:tblLook w:val="04A0" w:firstRow="1" w:lastRow="0" w:firstColumn="1" w:lastColumn="0" w:noHBand="0" w:noVBand="1"/>
    </w:tblPr>
    <w:tblGrid>
      <w:gridCol w:w="4248"/>
      <w:gridCol w:w="5147"/>
    </w:tblGrid>
    <w:tr w:rsidR="00223E31" w:rsidRPr="00223E31" w14:paraId="3A6EAA28" w14:textId="77777777" w:rsidTr="00223E31">
      <w:trPr>
        <w:cnfStyle w:val="100000000000" w:firstRow="1" w:lastRow="0" w:firstColumn="0" w:lastColumn="0" w:oddVBand="0" w:evenVBand="0" w:oddHBand="0" w:evenHBand="0" w:firstRowFirstColumn="0" w:firstRowLastColumn="0" w:lastRowFirstColumn="0" w:lastRowLastColumn="0"/>
        <w:trHeight w:val="1266"/>
      </w:trPr>
      <w:tc>
        <w:tcPr>
          <w:cnfStyle w:val="001000000000" w:firstRow="0" w:lastRow="0" w:firstColumn="1" w:lastColumn="0" w:oddVBand="0" w:evenVBand="0" w:oddHBand="0" w:evenHBand="0" w:firstRowFirstColumn="0" w:firstRowLastColumn="0" w:lastRowFirstColumn="0" w:lastRowLastColumn="0"/>
          <w:tcW w:w="4248" w:type="dxa"/>
        </w:tcPr>
        <w:p w14:paraId="314E5E97" w14:textId="77777777" w:rsidR="00223E31" w:rsidRPr="00223E31" w:rsidRDefault="00223E31" w:rsidP="00223E31">
          <w:pPr>
            <w:tabs>
              <w:tab w:val="center" w:pos="4513"/>
              <w:tab w:val="right" w:pos="9026"/>
            </w:tabs>
            <w:rPr>
              <w:rFonts w:ascii="Times New Roman" w:eastAsia="Times New Roman" w:hAnsi="Times New Roman" w:cs="Times New Roman"/>
              <w:sz w:val="24"/>
              <w:szCs w:val="24"/>
              <w:lang w:val="vi-VN"/>
            </w:rPr>
          </w:pPr>
          <w:r w:rsidRPr="00223E31">
            <w:rPr>
              <w:rFonts w:ascii="Times New Roman" w:eastAsia="Times New Roman" w:hAnsi="Times New Roman" w:cs="Times New Roman"/>
              <w:noProof/>
              <w:sz w:val="24"/>
              <w:szCs w:val="24"/>
            </w:rPr>
            <w:drawing>
              <wp:inline distT="0" distB="0" distL="0" distR="0" wp14:anchorId="42828AB6" wp14:editId="25103B37">
                <wp:extent cx="1306830" cy="800581"/>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20484" name="Picture 1975920484"/>
                        <pic:cNvPicPr/>
                      </pic:nvPicPr>
                      <pic:blipFill>
                        <a:blip r:embed="rId1">
                          <a:extLst>
                            <a:ext uri="{28A0092B-C50C-407E-A947-70E740481C1C}">
                              <a14:useLocalDpi xmlns:a14="http://schemas.microsoft.com/office/drawing/2010/main" val="0"/>
                            </a:ext>
                          </a:extLst>
                        </a:blip>
                        <a:stretch>
                          <a:fillRect/>
                        </a:stretch>
                      </pic:blipFill>
                      <pic:spPr>
                        <a:xfrm>
                          <a:off x="0" y="0"/>
                          <a:ext cx="1345287" cy="824140"/>
                        </a:xfrm>
                        <a:prstGeom prst="rect">
                          <a:avLst/>
                        </a:prstGeom>
                      </pic:spPr>
                    </pic:pic>
                  </a:graphicData>
                </a:graphic>
              </wp:inline>
            </w:drawing>
          </w:r>
        </w:p>
      </w:tc>
      <w:tc>
        <w:tcPr>
          <w:tcW w:w="5147" w:type="dxa"/>
          <w:vAlign w:val="center"/>
        </w:tcPr>
        <w:p w14:paraId="268F8D24" w14:textId="79E801F7"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vi-VN"/>
            </w:rPr>
          </w:pPr>
          <w:r w:rsidRPr="00223E31">
            <w:rPr>
              <w:rFonts w:ascii="Times New Roman" w:eastAsia="Times New Roman" w:hAnsi="Times New Roman" w:cs="Times New Roman"/>
              <w:sz w:val="20"/>
              <w:szCs w:val="20"/>
              <w:lang w:val="vi-VN"/>
            </w:rPr>
            <w:t>CÔNG T</w:t>
          </w:r>
          <w:r>
            <w:rPr>
              <w:rFonts w:ascii="Times New Roman" w:eastAsia="Times New Roman" w:hAnsi="Times New Roman" w:cs="Times New Roman"/>
              <w:sz w:val="20"/>
              <w:szCs w:val="20"/>
              <w:lang w:val="vi-VN"/>
            </w:rPr>
            <w:t>Y TNHH DƯỢC KHOA XANH</w:t>
          </w:r>
        </w:p>
        <w:p w14:paraId="6C266016" w14:textId="7894260F"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vi-VN"/>
            </w:rPr>
          </w:pPr>
          <w:r w:rsidRPr="00223E31">
            <w:rPr>
              <w:rFonts w:ascii="Times New Roman" w:eastAsia="Times New Roman" w:hAnsi="Times New Roman" w:cs="Times New Roman"/>
              <w:sz w:val="20"/>
              <w:szCs w:val="20"/>
              <w:lang w:val="vi-VN"/>
            </w:rPr>
            <w:t>Địa chỉ: Số BT06 - 52 Lĩnh Nam</w:t>
          </w:r>
          <w:r>
            <w:rPr>
              <w:rFonts w:ascii="Times New Roman" w:eastAsia="Times New Roman" w:hAnsi="Times New Roman" w:cs="Times New Roman"/>
              <w:sz w:val="20"/>
              <w:szCs w:val="20"/>
              <w:lang w:val="vi-VN"/>
            </w:rPr>
            <w:t>, phường Tương Mai</w:t>
          </w:r>
          <w:r w:rsidRPr="00223E31">
            <w:rPr>
              <w:rFonts w:ascii="Times New Roman" w:eastAsia="Times New Roman" w:hAnsi="Times New Roman" w:cs="Times New Roman"/>
              <w:sz w:val="20"/>
              <w:szCs w:val="20"/>
              <w:lang w:val="vi-VN"/>
            </w:rPr>
            <w:t>, thành phố Hà Nội, Việt Nam</w:t>
          </w:r>
        </w:p>
        <w:p w14:paraId="17412D2C" w14:textId="77777777"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23E31">
            <w:rPr>
              <w:rFonts w:ascii="Times New Roman" w:eastAsia="Times New Roman" w:hAnsi="Times New Roman" w:cs="Times New Roman"/>
              <w:sz w:val="20"/>
              <w:szCs w:val="20"/>
              <w:lang w:val="vi-VN"/>
            </w:rPr>
            <w:t>MST: 0107597244</w:t>
          </w:r>
        </w:p>
      </w:tc>
    </w:tr>
  </w:tbl>
  <w:p w14:paraId="1E0353DE" w14:textId="77777777" w:rsidR="00223E31" w:rsidRDefault="00223E31" w:rsidP="00223E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0DD18EA"/>
    <w:multiLevelType w:val="hybridMultilevel"/>
    <w:tmpl w:val="67D49294"/>
    <w:lvl w:ilvl="0" w:tplc="1BE68C0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0511F7"/>
    <w:multiLevelType w:val="hybridMultilevel"/>
    <w:tmpl w:val="CF9C310A"/>
    <w:lvl w:ilvl="0" w:tplc="1996E1CC">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30B1597"/>
    <w:multiLevelType w:val="hybridMultilevel"/>
    <w:tmpl w:val="A5CE6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0466C0"/>
    <w:multiLevelType w:val="hybridMultilevel"/>
    <w:tmpl w:val="537C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3E44C7"/>
    <w:multiLevelType w:val="hybridMultilevel"/>
    <w:tmpl w:val="6EC02006"/>
    <w:lvl w:ilvl="0" w:tplc="0A640C84">
      <w:start w:val="1"/>
      <w:numFmt w:val="bullet"/>
      <w:lvlText w:val="-"/>
      <w:lvlJc w:val="left"/>
      <w:pPr>
        <w:ind w:left="644" w:hanging="360"/>
      </w:pPr>
      <w:rPr>
        <w:rFonts w:ascii="Times New Roman" w:eastAsiaTheme="minorEastAsia" w:hAnsi="Times New Roman" w:cs="Times New Roman" w:hint="default"/>
      </w:rPr>
    </w:lvl>
    <w:lvl w:ilvl="1" w:tplc="04090003" w:tentative="1">
      <w:start w:val="1"/>
      <w:numFmt w:val="bullet"/>
      <w:lvlText w:val="o"/>
      <w:lvlJc w:val="left"/>
      <w:pPr>
        <w:ind w:left="1364" w:hanging="360"/>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30EF"/>
    <w:rsid w:val="00021F76"/>
    <w:rsid w:val="00034616"/>
    <w:rsid w:val="00036ECF"/>
    <w:rsid w:val="0006063C"/>
    <w:rsid w:val="000A51A1"/>
    <w:rsid w:val="000D303D"/>
    <w:rsid w:val="000E5479"/>
    <w:rsid w:val="000E621B"/>
    <w:rsid w:val="00135E7F"/>
    <w:rsid w:val="00142A74"/>
    <w:rsid w:val="00147EF8"/>
    <w:rsid w:val="0015074B"/>
    <w:rsid w:val="001B0056"/>
    <w:rsid w:val="00223E31"/>
    <w:rsid w:val="00241324"/>
    <w:rsid w:val="00244B51"/>
    <w:rsid w:val="00251B91"/>
    <w:rsid w:val="00257163"/>
    <w:rsid w:val="00264F79"/>
    <w:rsid w:val="002727D2"/>
    <w:rsid w:val="002959AF"/>
    <w:rsid w:val="0029639D"/>
    <w:rsid w:val="0032072D"/>
    <w:rsid w:val="00326F90"/>
    <w:rsid w:val="003D780C"/>
    <w:rsid w:val="00441CCB"/>
    <w:rsid w:val="0046383F"/>
    <w:rsid w:val="00481675"/>
    <w:rsid w:val="004E4E83"/>
    <w:rsid w:val="004F38D9"/>
    <w:rsid w:val="00504BB2"/>
    <w:rsid w:val="00535951"/>
    <w:rsid w:val="00544783"/>
    <w:rsid w:val="005833CF"/>
    <w:rsid w:val="005E64FB"/>
    <w:rsid w:val="00641C47"/>
    <w:rsid w:val="00672824"/>
    <w:rsid w:val="00680D66"/>
    <w:rsid w:val="0069697A"/>
    <w:rsid w:val="006A0BDD"/>
    <w:rsid w:val="006B25B1"/>
    <w:rsid w:val="00773861"/>
    <w:rsid w:val="007C5D94"/>
    <w:rsid w:val="007F25A0"/>
    <w:rsid w:val="007F4985"/>
    <w:rsid w:val="008617DE"/>
    <w:rsid w:val="008C0982"/>
    <w:rsid w:val="008D5DD2"/>
    <w:rsid w:val="008E2D0C"/>
    <w:rsid w:val="008F0EF1"/>
    <w:rsid w:val="008F17F9"/>
    <w:rsid w:val="008F6921"/>
    <w:rsid w:val="00951EE1"/>
    <w:rsid w:val="0098277A"/>
    <w:rsid w:val="009A3933"/>
    <w:rsid w:val="009B2338"/>
    <w:rsid w:val="009C39F5"/>
    <w:rsid w:val="00A56AAF"/>
    <w:rsid w:val="00AA1D8D"/>
    <w:rsid w:val="00AC3973"/>
    <w:rsid w:val="00AD0D7C"/>
    <w:rsid w:val="00AD491D"/>
    <w:rsid w:val="00B003EA"/>
    <w:rsid w:val="00B34E46"/>
    <w:rsid w:val="00B40F24"/>
    <w:rsid w:val="00B47730"/>
    <w:rsid w:val="00B6484E"/>
    <w:rsid w:val="00B71397"/>
    <w:rsid w:val="00B91847"/>
    <w:rsid w:val="00B9191F"/>
    <w:rsid w:val="00B956A9"/>
    <w:rsid w:val="00B95A71"/>
    <w:rsid w:val="00BA3FDC"/>
    <w:rsid w:val="00BE6867"/>
    <w:rsid w:val="00C81E24"/>
    <w:rsid w:val="00C922A8"/>
    <w:rsid w:val="00CB0664"/>
    <w:rsid w:val="00CB6486"/>
    <w:rsid w:val="00CD48B7"/>
    <w:rsid w:val="00CF416D"/>
    <w:rsid w:val="00D012B9"/>
    <w:rsid w:val="00D2259D"/>
    <w:rsid w:val="00DB72E5"/>
    <w:rsid w:val="00DC493E"/>
    <w:rsid w:val="00DE35D1"/>
    <w:rsid w:val="00E83D1C"/>
    <w:rsid w:val="00E863F1"/>
    <w:rsid w:val="00EB6369"/>
    <w:rsid w:val="00EF4218"/>
    <w:rsid w:val="00F10814"/>
    <w:rsid w:val="00F309F5"/>
    <w:rsid w:val="00FC693F"/>
    <w:rsid w:val="00FD5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2EAAD"/>
  <w14:defaultImageDpi w14:val="300"/>
  <w15:docId w15:val="{B4402317-14AF-400F-86DD-522F6CBBF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80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inTable41">
    <w:name w:val="Plain Table 41"/>
    <w:basedOn w:val="TableNormal"/>
    <w:next w:val="PlainTable4"/>
    <w:uiPriority w:val="44"/>
    <w:rsid w:val="00223E31"/>
    <w:pPr>
      <w:spacing w:after="0" w:line="240" w:lineRule="auto"/>
    </w:pPr>
    <w:rPr>
      <w:rFonts w:eastAsia="Calibri"/>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99"/>
    <w:rsid w:val="00223E3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778098">
      <w:bodyDiv w:val="1"/>
      <w:marLeft w:val="0"/>
      <w:marRight w:val="0"/>
      <w:marTop w:val="0"/>
      <w:marBottom w:val="0"/>
      <w:divBdr>
        <w:top w:val="none" w:sz="0" w:space="0" w:color="auto"/>
        <w:left w:val="none" w:sz="0" w:space="0" w:color="auto"/>
        <w:bottom w:val="none" w:sz="0" w:space="0" w:color="auto"/>
        <w:right w:val="none" w:sz="0" w:space="0" w:color="auto"/>
      </w:divBdr>
    </w:div>
    <w:div w:id="375618307">
      <w:bodyDiv w:val="1"/>
      <w:marLeft w:val="0"/>
      <w:marRight w:val="0"/>
      <w:marTop w:val="0"/>
      <w:marBottom w:val="0"/>
      <w:divBdr>
        <w:top w:val="none" w:sz="0" w:space="0" w:color="auto"/>
        <w:left w:val="none" w:sz="0" w:space="0" w:color="auto"/>
        <w:bottom w:val="none" w:sz="0" w:space="0" w:color="auto"/>
        <w:right w:val="none" w:sz="0" w:space="0" w:color="auto"/>
      </w:divBdr>
    </w:div>
    <w:div w:id="692655351">
      <w:bodyDiv w:val="1"/>
      <w:marLeft w:val="0"/>
      <w:marRight w:val="0"/>
      <w:marTop w:val="0"/>
      <w:marBottom w:val="0"/>
      <w:divBdr>
        <w:top w:val="none" w:sz="0" w:space="0" w:color="auto"/>
        <w:left w:val="none" w:sz="0" w:space="0" w:color="auto"/>
        <w:bottom w:val="none" w:sz="0" w:space="0" w:color="auto"/>
        <w:right w:val="none" w:sz="0" w:space="0" w:color="auto"/>
      </w:divBdr>
    </w:div>
    <w:div w:id="711853181">
      <w:bodyDiv w:val="1"/>
      <w:marLeft w:val="0"/>
      <w:marRight w:val="0"/>
      <w:marTop w:val="0"/>
      <w:marBottom w:val="0"/>
      <w:divBdr>
        <w:top w:val="none" w:sz="0" w:space="0" w:color="auto"/>
        <w:left w:val="none" w:sz="0" w:space="0" w:color="auto"/>
        <w:bottom w:val="none" w:sz="0" w:space="0" w:color="auto"/>
        <w:right w:val="none" w:sz="0" w:space="0" w:color="auto"/>
      </w:divBdr>
    </w:div>
    <w:div w:id="878516230">
      <w:bodyDiv w:val="1"/>
      <w:marLeft w:val="0"/>
      <w:marRight w:val="0"/>
      <w:marTop w:val="0"/>
      <w:marBottom w:val="0"/>
      <w:divBdr>
        <w:top w:val="none" w:sz="0" w:space="0" w:color="auto"/>
        <w:left w:val="none" w:sz="0" w:space="0" w:color="auto"/>
        <w:bottom w:val="none" w:sz="0" w:space="0" w:color="auto"/>
        <w:right w:val="none" w:sz="0" w:space="0" w:color="auto"/>
      </w:divBdr>
    </w:div>
    <w:div w:id="1129543438">
      <w:bodyDiv w:val="1"/>
      <w:marLeft w:val="0"/>
      <w:marRight w:val="0"/>
      <w:marTop w:val="0"/>
      <w:marBottom w:val="0"/>
      <w:divBdr>
        <w:top w:val="none" w:sz="0" w:space="0" w:color="auto"/>
        <w:left w:val="none" w:sz="0" w:space="0" w:color="auto"/>
        <w:bottom w:val="none" w:sz="0" w:space="0" w:color="auto"/>
        <w:right w:val="none" w:sz="0" w:space="0" w:color="auto"/>
      </w:divBdr>
    </w:div>
    <w:div w:id="1507793980">
      <w:bodyDiv w:val="1"/>
      <w:marLeft w:val="0"/>
      <w:marRight w:val="0"/>
      <w:marTop w:val="0"/>
      <w:marBottom w:val="0"/>
      <w:divBdr>
        <w:top w:val="none" w:sz="0" w:space="0" w:color="auto"/>
        <w:left w:val="none" w:sz="0" w:space="0" w:color="auto"/>
        <w:bottom w:val="none" w:sz="0" w:space="0" w:color="auto"/>
        <w:right w:val="none" w:sz="0" w:space="0" w:color="auto"/>
      </w:divBdr>
    </w:div>
    <w:div w:id="1812940133">
      <w:bodyDiv w:val="1"/>
      <w:marLeft w:val="0"/>
      <w:marRight w:val="0"/>
      <w:marTop w:val="0"/>
      <w:marBottom w:val="0"/>
      <w:divBdr>
        <w:top w:val="none" w:sz="0" w:space="0" w:color="auto"/>
        <w:left w:val="none" w:sz="0" w:space="0" w:color="auto"/>
        <w:bottom w:val="none" w:sz="0" w:space="0" w:color="auto"/>
        <w:right w:val="none" w:sz="0" w:space="0" w:color="auto"/>
      </w:divBdr>
    </w:div>
    <w:div w:id="2106536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6E069-846A-4967-A456-1950877F8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cp:lastModifiedBy>
  <cp:revision>14</cp:revision>
  <dcterms:created xsi:type="dcterms:W3CDTF">2025-09-24T08:18:00Z</dcterms:created>
  <dcterms:modified xsi:type="dcterms:W3CDTF">2025-09-26T02:28:00Z</dcterms:modified>
  <cp:category/>
</cp:coreProperties>
</file>