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9B0CE1" w14:textId="49B23676" w:rsidR="00062B06" w:rsidRPr="00602D55" w:rsidRDefault="00062B06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02D55">
        <w:rPr>
          <w:rFonts w:ascii="Arial" w:hAnsi="Arial" w:cs="Arial"/>
          <w:b/>
          <w:sz w:val="24"/>
          <w:szCs w:val="24"/>
        </w:rPr>
        <w:t xml:space="preserve">ETEC </w:t>
      </w:r>
      <w:r w:rsidR="008664A4" w:rsidRPr="00602D55">
        <w:rPr>
          <w:rFonts w:ascii="Arial" w:hAnsi="Arial" w:cs="Arial"/>
          <w:b/>
          <w:sz w:val="24"/>
          <w:szCs w:val="24"/>
        </w:rPr>
        <w:t>PROFESSOR CAMARGO ARANHA</w:t>
      </w:r>
    </w:p>
    <w:p w14:paraId="7A422DB2" w14:textId="244377E6" w:rsidR="00653C0C" w:rsidRPr="00653C0C" w:rsidRDefault="00602D55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DESENVOLVIMENTO DE SISTEMAS</w:t>
      </w:r>
    </w:p>
    <w:p w14:paraId="55CDA803" w14:textId="4DB35E4B" w:rsidR="008664A4" w:rsidRPr="00653C0C" w:rsidRDefault="008664A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2F0B199" w14:textId="77777777" w:rsidR="00F67C24" w:rsidRPr="00653C0C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8AC30C8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AA72BC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B0940D9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4D12164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FF14588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5B0AD5A0" w14:textId="55FAC6A7" w:rsidR="008664A4" w:rsidRDefault="00513E50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 xml:space="preserve">Bryan Diego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Vino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Lustri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Davi Tavares Nascimento Bess</w:t>
      </w:r>
      <w:r w:rsidR="000532CA" w:rsidRPr="00653C0C">
        <w:rPr>
          <w:rFonts w:ascii="Arial" w:hAnsi="Arial" w:cs="Arial"/>
          <w:bCs/>
          <w:sz w:val="24"/>
          <w:szCs w:val="24"/>
        </w:rPr>
        <w:t>a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Felipe Rocha Gomes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Fernando Fiani de Pina Saraiva</w:t>
      </w:r>
      <w:r w:rsidRPr="00653C0C">
        <w:rPr>
          <w:rFonts w:ascii="Arial" w:hAnsi="Arial" w:cs="Arial"/>
          <w:bCs/>
          <w:sz w:val="24"/>
          <w:szCs w:val="24"/>
        </w:rPr>
        <w:t xml:space="preserve"> 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>João Vitor Vale de Jesus</w:t>
      </w:r>
      <w:r w:rsidRPr="00653C0C">
        <w:rPr>
          <w:rFonts w:ascii="Arial" w:hAnsi="Arial" w:cs="Arial"/>
          <w:bCs/>
          <w:sz w:val="24"/>
          <w:szCs w:val="24"/>
        </w:rPr>
        <w:br/>
      </w:r>
      <w:r w:rsidR="00F67C24" w:rsidRPr="00653C0C">
        <w:rPr>
          <w:rFonts w:ascii="Arial" w:hAnsi="Arial" w:cs="Arial"/>
          <w:bCs/>
          <w:sz w:val="24"/>
          <w:szCs w:val="24"/>
        </w:rPr>
        <w:t xml:space="preserve">Leonardo </w:t>
      </w:r>
      <w:proofErr w:type="spellStart"/>
      <w:r w:rsidR="00F67C24" w:rsidRPr="00653C0C">
        <w:rPr>
          <w:rFonts w:ascii="Arial" w:hAnsi="Arial" w:cs="Arial"/>
          <w:bCs/>
          <w:sz w:val="24"/>
          <w:szCs w:val="24"/>
        </w:rPr>
        <w:t>Buso</w:t>
      </w:r>
      <w:proofErr w:type="spellEnd"/>
      <w:r w:rsidR="00F67C24" w:rsidRPr="00653C0C">
        <w:rPr>
          <w:rFonts w:ascii="Arial" w:hAnsi="Arial" w:cs="Arial"/>
          <w:bCs/>
          <w:sz w:val="24"/>
          <w:szCs w:val="24"/>
        </w:rPr>
        <w:t xml:space="preserve"> de Sousa </w:t>
      </w:r>
      <w:r w:rsidRPr="00653C0C">
        <w:rPr>
          <w:rFonts w:ascii="Arial" w:hAnsi="Arial" w:cs="Arial"/>
          <w:b/>
          <w:sz w:val="24"/>
          <w:szCs w:val="24"/>
        </w:rPr>
        <w:br/>
      </w:r>
    </w:p>
    <w:p w14:paraId="79D104E4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048341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0E44DF" w14:textId="77777777" w:rsidR="00F67C24" w:rsidRPr="00653C0C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3FA0F2D" w14:textId="77777777" w:rsidR="00F67C24" w:rsidRPr="00653C0C" w:rsidRDefault="00437250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commentRangeStart w:id="0"/>
      <w:commentRangeEnd w:id="0"/>
      <w:r w:rsidRPr="00653C0C">
        <w:rPr>
          <w:rStyle w:val="Refdecomentrio"/>
          <w:rFonts w:ascii="Arial" w:hAnsi="Arial" w:cs="Arial"/>
          <w:sz w:val="24"/>
          <w:szCs w:val="24"/>
        </w:rPr>
        <w:commentReference w:id="0"/>
      </w:r>
    </w:p>
    <w:p w14:paraId="3125EEB6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9BF35C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53FFE07" w14:textId="1CADC8EB" w:rsidR="00653C0C" w:rsidRDefault="00EC4857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TEA </w:t>
      </w:r>
      <w:r w:rsidR="00F67C24" w:rsidRPr="00653C0C">
        <w:rPr>
          <w:rFonts w:ascii="Arial" w:hAnsi="Arial" w:cs="Arial"/>
          <w:b/>
          <w:sz w:val="24"/>
          <w:szCs w:val="24"/>
        </w:rPr>
        <w:t>LEARN</w:t>
      </w:r>
    </w:p>
    <w:p w14:paraId="0EDED2F4" w14:textId="76D3C52B" w:rsidR="00062B06" w:rsidRPr="00653C0C" w:rsidRDefault="00F67C24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>PLATAFORMA DE ADAPTAÇÃO DIDÁTICA COM IA PARA ALUNOS COM TEA</w:t>
      </w:r>
    </w:p>
    <w:p w14:paraId="281A45ED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FA0334" w14:textId="77777777" w:rsidR="00062B06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0395AEA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F8A78A" w14:textId="63EFC9BF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7BBF7C7" w14:textId="77777777" w:rsidR="000532CA" w:rsidRDefault="000532CA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F097DC3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D43080E" w14:textId="77777777" w:rsid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C19DF94" w14:textId="77777777" w:rsidR="00653C0C" w:rsidRPr="00653C0C" w:rsidRDefault="00653C0C" w:rsidP="00653C0C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86CDD" w14:textId="765D3DE5" w:rsidR="00062B06" w:rsidRPr="00344F5A" w:rsidRDefault="005F512F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344F5A">
        <w:rPr>
          <w:rFonts w:ascii="Arial" w:hAnsi="Arial" w:cs="Arial"/>
          <w:bCs/>
          <w:sz w:val="24"/>
          <w:szCs w:val="24"/>
        </w:rPr>
        <w:t>S</w:t>
      </w:r>
      <w:r w:rsidR="00344F5A">
        <w:rPr>
          <w:rFonts w:ascii="Arial" w:hAnsi="Arial" w:cs="Arial"/>
          <w:bCs/>
          <w:sz w:val="24"/>
          <w:szCs w:val="24"/>
        </w:rPr>
        <w:t>ÃO PAULO - SP</w:t>
      </w:r>
    </w:p>
    <w:p w14:paraId="00C3C140" w14:textId="485B5E26" w:rsidR="005F512F" w:rsidRPr="00344F5A" w:rsidRDefault="00344F5A" w:rsidP="00653C0C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344F5A">
        <w:rPr>
          <w:rFonts w:ascii="Arial" w:hAnsi="Arial" w:cs="Arial"/>
          <w:bCs/>
          <w:sz w:val="24"/>
          <w:szCs w:val="24"/>
        </w:rPr>
        <w:t>2026</w:t>
      </w:r>
    </w:p>
    <w:p w14:paraId="70FB2B16" w14:textId="77777777" w:rsidR="006A7713" w:rsidRDefault="006A7713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lastRenderedPageBreak/>
        <w:t xml:space="preserve">Bryan Diego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Vino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Lustri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br/>
        <w:t>Davi Tavares Nascimento Bessa</w:t>
      </w:r>
      <w:r w:rsidRPr="00653C0C">
        <w:rPr>
          <w:rFonts w:ascii="Arial" w:hAnsi="Arial" w:cs="Arial"/>
          <w:bCs/>
          <w:sz w:val="24"/>
          <w:szCs w:val="24"/>
        </w:rPr>
        <w:br/>
        <w:t>Felipe Rocha Gomes</w:t>
      </w:r>
      <w:r w:rsidRPr="00653C0C">
        <w:rPr>
          <w:rFonts w:ascii="Arial" w:hAnsi="Arial" w:cs="Arial"/>
          <w:bCs/>
          <w:sz w:val="24"/>
          <w:szCs w:val="24"/>
        </w:rPr>
        <w:br/>
        <w:t xml:space="preserve">Fernando Fiani de Pina Saraiva </w:t>
      </w:r>
      <w:r w:rsidRPr="00653C0C">
        <w:rPr>
          <w:rFonts w:ascii="Arial" w:hAnsi="Arial" w:cs="Arial"/>
          <w:bCs/>
          <w:sz w:val="24"/>
          <w:szCs w:val="24"/>
        </w:rPr>
        <w:br/>
        <w:t>João Vitor Vale de Jesus</w:t>
      </w:r>
      <w:r w:rsidRPr="00653C0C">
        <w:rPr>
          <w:rFonts w:ascii="Arial" w:hAnsi="Arial" w:cs="Arial"/>
          <w:bCs/>
          <w:sz w:val="24"/>
          <w:szCs w:val="24"/>
        </w:rPr>
        <w:br/>
        <w:t xml:space="preserve">Leonardo </w:t>
      </w:r>
      <w:proofErr w:type="spellStart"/>
      <w:r w:rsidRPr="00653C0C">
        <w:rPr>
          <w:rFonts w:ascii="Arial" w:hAnsi="Arial" w:cs="Arial"/>
          <w:bCs/>
          <w:sz w:val="24"/>
          <w:szCs w:val="24"/>
        </w:rPr>
        <w:t>Buso</w:t>
      </w:r>
      <w:proofErr w:type="spellEnd"/>
      <w:r w:rsidRPr="00653C0C">
        <w:rPr>
          <w:rFonts w:ascii="Arial" w:hAnsi="Arial" w:cs="Arial"/>
          <w:bCs/>
          <w:sz w:val="24"/>
          <w:szCs w:val="24"/>
        </w:rPr>
        <w:t xml:space="preserve"> de Sousa</w:t>
      </w:r>
    </w:p>
    <w:p w14:paraId="758095A5" w14:textId="6FE5A278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60F9CA95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9DDA8D8" w14:textId="77777777" w:rsidR="00344F5A" w:rsidRPr="00653C0C" w:rsidRDefault="00344F5A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D6E024B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542631" w14:textId="77777777" w:rsidR="00280D11" w:rsidRDefault="00280D11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457F9013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AA98C6E" w14:textId="77777777" w:rsidR="00344F5A" w:rsidRPr="00653C0C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3F93FC81" w14:textId="4BAFCA6E" w:rsidR="006A7713" w:rsidRDefault="00EC4857" w:rsidP="006A7713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TEA </w:t>
      </w:r>
      <w:r w:rsidR="006A7713" w:rsidRPr="00653C0C">
        <w:rPr>
          <w:rFonts w:ascii="Arial" w:hAnsi="Arial" w:cs="Arial"/>
          <w:b/>
          <w:sz w:val="24"/>
          <w:szCs w:val="24"/>
        </w:rPr>
        <w:t>LEARN</w:t>
      </w:r>
    </w:p>
    <w:p w14:paraId="2B4AABA5" w14:textId="77777777" w:rsidR="006A7713" w:rsidRPr="00653C0C" w:rsidRDefault="006A7713" w:rsidP="006A7713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  <w:r w:rsidRPr="00653C0C">
        <w:rPr>
          <w:rFonts w:ascii="Arial" w:hAnsi="Arial" w:cs="Arial"/>
          <w:bCs/>
          <w:sz w:val="24"/>
          <w:szCs w:val="24"/>
        </w:rPr>
        <w:t>PLATAFORMA DE ADAPTAÇÃO DIDÁTICA COM IA PARA ALUNOS COM TEA</w:t>
      </w:r>
    </w:p>
    <w:p w14:paraId="69F3D72D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7D12DA84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2FE4AE6E" w14:textId="77777777" w:rsidR="00344F5A" w:rsidRDefault="00344F5A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14C3D05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0BA028A7" w14:textId="77777777" w:rsidR="00602D55" w:rsidRDefault="00602D55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1CF3A39" w14:textId="77777777" w:rsidR="00280D11" w:rsidRDefault="00280D11" w:rsidP="00344F5A">
      <w:pPr>
        <w:spacing w:after="0" w:line="360" w:lineRule="auto"/>
        <w:jc w:val="center"/>
        <w:rPr>
          <w:rFonts w:ascii="Arial" w:hAnsi="Arial" w:cs="Arial"/>
          <w:bCs/>
          <w:sz w:val="24"/>
          <w:szCs w:val="24"/>
        </w:rPr>
      </w:pPr>
    </w:p>
    <w:p w14:paraId="154B863C" w14:textId="4CA8C5EB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 w:rsidRPr="00602D55">
        <w:rPr>
          <w:rFonts w:ascii="Arial" w:hAnsi="Arial" w:cs="Arial"/>
          <w:bCs/>
          <w:sz w:val="20"/>
          <w:szCs w:val="20"/>
        </w:rPr>
        <w:t>Trabalho de conclusão de curso apresentado à ETEC Professor Camargo Aranha, como requisito para o recebimento do diploma de técnico em Desenvolvimento de Sistemas.</w:t>
      </w:r>
    </w:p>
    <w:p w14:paraId="6158768F" w14:textId="77777777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</w:p>
    <w:p w14:paraId="65AC0E7B" w14:textId="77777777" w:rsidR="006A7713" w:rsidRPr="00602D55" w:rsidRDefault="006A7713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</w:p>
    <w:p w14:paraId="54B2FF72" w14:textId="0E974F3B" w:rsidR="00344F5A" w:rsidRPr="00602D55" w:rsidRDefault="00344F5A" w:rsidP="00344F5A">
      <w:pPr>
        <w:spacing w:after="0" w:line="240" w:lineRule="auto"/>
        <w:ind w:left="4536"/>
        <w:jc w:val="both"/>
        <w:rPr>
          <w:rFonts w:ascii="Arial" w:hAnsi="Arial" w:cs="Arial"/>
          <w:bCs/>
          <w:sz w:val="20"/>
          <w:szCs w:val="20"/>
        </w:rPr>
      </w:pPr>
      <w:r w:rsidRPr="00602D55">
        <w:rPr>
          <w:rFonts w:ascii="Arial" w:hAnsi="Arial" w:cs="Arial"/>
          <w:bCs/>
          <w:sz w:val="20"/>
          <w:szCs w:val="20"/>
        </w:rPr>
        <w:t xml:space="preserve">Orientador: </w:t>
      </w:r>
      <w:r w:rsidR="00EC4857">
        <w:rPr>
          <w:rFonts w:ascii="Arial" w:hAnsi="Arial" w:cs="Arial"/>
          <w:bCs/>
          <w:sz w:val="20"/>
          <w:szCs w:val="20"/>
        </w:rPr>
        <w:t xml:space="preserve">Prof. </w:t>
      </w:r>
      <w:r w:rsidRPr="00602D55">
        <w:rPr>
          <w:rFonts w:ascii="Arial" w:hAnsi="Arial" w:cs="Arial"/>
          <w:bCs/>
          <w:sz w:val="20"/>
          <w:szCs w:val="20"/>
        </w:rPr>
        <w:t>Davi Vilar</w:t>
      </w:r>
    </w:p>
    <w:p w14:paraId="100C8DCE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20BC6B6" w14:textId="77777777" w:rsidR="00344F5A" w:rsidRPr="00653C0C" w:rsidRDefault="00344F5A" w:rsidP="00280D11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1328E24" w14:textId="16DA23DC" w:rsidR="00062B06" w:rsidRDefault="00062B06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2CDFB9E" w14:textId="77777777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6889237" w14:textId="77777777" w:rsidR="00344F5A" w:rsidRDefault="00344F5A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A5AE42E" w14:textId="77777777" w:rsidR="006A7713" w:rsidRDefault="006A7713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125F730" w14:textId="77777777" w:rsidR="00602D55" w:rsidRDefault="00602D55" w:rsidP="006A7713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80FB45" w14:textId="09F8D873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SÃO PAULO - SP</w:t>
      </w:r>
    </w:p>
    <w:p w14:paraId="74B8C4DD" w14:textId="46125751" w:rsidR="00344F5A" w:rsidRDefault="00344F5A" w:rsidP="00280D11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2026</w:t>
      </w:r>
    </w:p>
    <w:p w14:paraId="1D5C7443" w14:textId="1FDD2361" w:rsidR="00344F5A" w:rsidRPr="00EC4857" w:rsidRDefault="00EC4857" w:rsidP="00653C0C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EC4857">
        <w:rPr>
          <w:rFonts w:ascii="Arial" w:hAnsi="Arial" w:cs="Arial"/>
          <w:b/>
          <w:bCs/>
          <w:sz w:val="24"/>
          <w:szCs w:val="24"/>
        </w:rPr>
        <w:lastRenderedPageBreak/>
        <w:t>RESUMO</w:t>
      </w:r>
    </w:p>
    <w:p w14:paraId="499E6A57" w14:textId="77777777" w:rsidR="00F67C24" w:rsidRDefault="00F67C24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7B3B3E1" w14:textId="74235ED1" w:rsidR="00EC4857" w:rsidRDefault="00EC4857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C4857">
        <w:rPr>
          <w:rFonts w:ascii="Arial" w:hAnsi="Arial" w:cs="Arial"/>
          <w:sz w:val="24"/>
          <w:szCs w:val="24"/>
        </w:rPr>
        <w:t>Lorem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ipsum </w:t>
      </w:r>
      <w:proofErr w:type="spellStart"/>
      <w:r w:rsidRPr="00EC4857">
        <w:rPr>
          <w:rFonts w:ascii="Arial" w:hAnsi="Arial" w:cs="Arial"/>
          <w:sz w:val="24"/>
          <w:szCs w:val="24"/>
        </w:rPr>
        <w:t>dolor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amet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consectetur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elit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Etiam </w:t>
      </w:r>
      <w:proofErr w:type="spellStart"/>
      <w:r w:rsidRPr="00EC4857">
        <w:rPr>
          <w:rFonts w:ascii="Arial" w:hAnsi="Arial" w:cs="Arial"/>
          <w:sz w:val="24"/>
          <w:szCs w:val="24"/>
        </w:rPr>
        <w:t>eget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ligula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lobortis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condimentum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Aliquam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nonummy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massa. </w:t>
      </w:r>
      <w:proofErr w:type="spellStart"/>
      <w:r w:rsidRPr="00EC4857">
        <w:rPr>
          <w:rFonts w:ascii="Arial" w:hAnsi="Arial" w:cs="Arial"/>
          <w:sz w:val="24"/>
          <w:szCs w:val="24"/>
        </w:rPr>
        <w:t>Pellentesque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habitant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morbi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tristique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senectus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netus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 </w:t>
      </w:r>
      <w:proofErr w:type="spellStart"/>
      <w:r w:rsidRPr="00EC4857">
        <w:rPr>
          <w:rFonts w:ascii="Arial" w:hAnsi="Arial" w:cs="Arial"/>
          <w:sz w:val="24"/>
          <w:szCs w:val="24"/>
        </w:rPr>
        <w:t>malesuada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fames ac </w:t>
      </w:r>
      <w:proofErr w:type="spellStart"/>
      <w:r w:rsidRPr="00EC4857">
        <w:rPr>
          <w:rFonts w:ascii="Arial" w:hAnsi="Arial" w:cs="Arial"/>
          <w:sz w:val="24"/>
          <w:szCs w:val="24"/>
        </w:rPr>
        <w:t>turpis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egestas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Nulla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at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risus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EC4857">
        <w:rPr>
          <w:rFonts w:ascii="Arial" w:hAnsi="Arial" w:cs="Arial"/>
          <w:sz w:val="24"/>
          <w:szCs w:val="24"/>
        </w:rPr>
        <w:t>Quisque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C4857">
        <w:rPr>
          <w:rFonts w:ascii="Arial" w:hAnsi="Arial" w:cs="Arial"/>
          <w:sz w:val="24"/>
          <w:szCs w:val="24"/>
        </w:rPr>
        <w:t>purus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magna, </w:t>
      </w:r>
      <w:proofErr w:type="spellStart"/>
      <w:r w:rsidRPr="00EC4857">
        <w:rPr>
          <w:rFonts w:ascii="Arial" w:hAnsi="Arial" w:cs="Arial"/>
          <w:sz w:val="24"/>
          <w:szCs w:val="24"/>
        </w:rPr>
        <w:t>auctor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et, </w:t>
      </w:r>
      <w:proofErr w:type="spellStart"/>
      <w:r w:rsidRPr="00EC4857">
        <w:rPr>
          <w:rFonts w:ascii="Arial" w:hAnsi="Arial" w:cs="Arial"/>
          <w:sz w:val="24"/>
          <w:szCs w:val="24"/>
        </w:rPr>
        <w:t>sagittis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ac, </w:t>
      </w:r>
      <w:proofErr w:type="spellStart"/>
      <w:r w:rsidRPr="00EC4857">
        <w:rPr>
          <w:rFonts w:ascii="Arial" w:hAnsi="Arial" w:cs="Arial"/>
          <w:sz w:val="24"/>
          <w:szCs w:val="24"/>
        </w:rPr>
        <w:t>posuere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eu, </w:t>
      </w:r>
      <w:proofErr w:type="spellStart"/>
      <w:r w:rsidRPr="00EC4857">
        <w:rPr>
          <w:rFonts w:ascii="Arial" w:hAnsi="Arial" w:cs="Arial"/>
          <w:sz w:val="24"/>
          <w:szCs w:val="24"/>
        </w:rPr>
        <w:t>lectus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. Nam </w:t>
      </w:r>
      <w:proofErr w:type="spellStart"/>
      <w:r w:rsidRPr="00EC4857">
        <w:rPr>
          <w:rFonts w:ascii="Arial" w:hAnsi="Arial" w:cs="Arial"/>
          <w:sz w:val="24"/>
          <w:szCs w:val="24"/>
        </w:rPr>
        <w:t>mattis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EC4857">
        <w:rPr>
          <w:rFonts w:ascii="Arial" w:hAnsi="Arial" w:cs="Arial"/>
          <w:sz w:val="24"/>
          <w:szCs w:val="24"/>
        </w:rPr>
        <w:t>felis</w:t>
      </w:r>
      <w:proofErr w:type="spellEnd"/>
      <w:r w:rsidRPr="00EC4857">
        <w:rPr>
          <w:rFonts w:ascii="Arial" w:hAnsi="Arial" w:cs="Arial"/>
          <w:sz w:val="24"/>
          <w:szCs w:val="24"/>
        </w:rPr>
        <w:t xml:space="preserve"> ut </w:t>
      </w:r>
      <w:proofErr w:type="spellStart"/>
      <w:r w:rsidRPr="00EC4857">
        <w:rPr>
          <w:rFonts w:ascii="Arial" w:hAnsi="Arial" w:cs="Arial"/>
          <w:sz w:val="24"/>
          <w:szCs w:val="24"/>
        </w:rPr>
        <w:t>adipiscing</w:t>
      </w:r>
      <w:proofErr w:type="spellEnd"/>
      <w:r w:rsidRPr="00EC4857">
        <w:rPr>
          <w:rFonts w:ascii="Arial" w:hAnsi="Arial" w:cs="Arial"/>
          <w:sz w:val="24"/>
          <w:szCs w:val="24"/>
        </w:rPr>
        <w:t>.</w:t>
      </w:r>
    </w:p>
    <w:p w14:paraId="253833A6" w14:textId="06AA88E5" w:rsidR="002162C8" w:rsidRPr="00653C0C" w:rsidRDefault="001C5E3B" w:rsidP="00EC4857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Palavra Chave 1; Palavra Chave 2; Palavra Chave 3;</w:t>
      </w:r>
    </w:p>
    <w:p w14:paraId="776FFC60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AE520D" w14:textId="77777777" w:rsidR="00062B06" w:rsidRPr="00653C0C" w:rsidRDefault="00062B06" w:rsidP="00653C0C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9168D9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5B99AFA" w14:textId="77777777" w:rsidR="00062B06" w:rsidRPr="00653C0C" w:rsidRDefault="00062B06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A5AA52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4FD82BD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18EF423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03EBE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E6E752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0AA68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40643FA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CE20B36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E7ED3B1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DEFC4CB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D60988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501019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FDA339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F56FB68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182AA1DE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242B7C2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B5E1A7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9E5C5B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82DF430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44B7D4CF" w14:textId="77777777" w:rsidR="000532CA" w:rsidRPr="00653C0C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5619DAFC" w14:textId="3FE5DD33" w:rsidR="000532CA" w:rsidRDefault="000532CA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7063D500" w14:textId="40EF5B49" w:rsidR="001C5E3B" w:rsidRDefault="001C5E3B" w:rsidP="00D0431E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34247C8A" w14:textId="6A65B9C0" w:rsidR="001C5E3B" w:rsidRPr="001C5E3B" w:rsidRDefault="001C5E3B" w:rsidP="001C5E3B">
      <w:pPr>
        <w:pStyle w:val="PargrafodaLista"/>
        <w:numPr>
          <w:ilvl w:val="0"/>
          <w:numId w:val="1"/>
        </w:numPr>
        <w:spacing w:after="0" w:line="360" w:lineRule="auto"/>
        <w:rPr>
          <w:rFonts w:ascii="Arial" w:hAnsi="Arial" w:cs="Arial"/>
          <w:b/>
          <w:sz w:val="24"/>
          <w:szCs w:val="24"/>
        </w:rPr>
      </w:pPr>
      <w:r w:rsidRPr="001C5E3B">
        <w:rPr>
          <w:rFonts w:ascii="Arial" w:hAnsi="Arial" w:cs="Arial"/>
          <w:b/>
          <w:sz w:val="24"/>
          <w:szCs w:val="24"/>
        </w:rPr>
        <w:lastRenderedPageBreak/>
        <w:t>Problema</w:t>
      </w:r>
    </w:p>
    <w:p w14:paraId="064D1346" w14:textId="77777777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Com base em pesquisas</w:t>
      </w:r>
      <w:r>
        <w:rPr>
          <w:rFonts w:ascii="Arial" w:hAnsi="Arial" w:cs="Arial"/>
          <w:sz w:val="24"/>
          <w:szCs w:val="24"/>
        </w:rPr>
        <w:t xml:space="preserve"> de campo</w:t>
      </w:r>
      <w:r w:rsidRPr="00653C0C">
        <w:rPr>
          <w:rFonts w:ascii="Arial" w:hAnsi="Arial" w:cs="Arial"/>
          <w:sz w:val="24"/>
          <w:szCs w:val="24"/>
        </w:rPr>
        <w:t xml:space="preserve"> realizadas com os professores da E</w:t>
      </w:r>
      <w:r>
        <w:rPr>
          <w:rFonts w:ascii="Arial" w:hAnsi="Arial" w:cs="Arial"/>
          <w:sz w:val="24"/>
          <w:szCs w:val="24"/>
        </w:rPr>
        <w:t>TEC</w:t>
      </w:r>
      <w:r w:rsidRPr="00653C0C">
        <w:rPr>
          <w:rFonts w:ascii="Arial" w:hAnsi="Arial" w:cs="Arial"/>
          <w:sz w:val="24"/>
          <w:szCs w:val="24"/>
        </w:rPr>
        <w:t xml:space="preserve"> Professor Camargo Aranha, e com a Clínica </w:t>
      </w:r>
      <w:proofErr w:type="spellStart"/>
      <w:r w:rsidRPr="00653C0C">
        <w:rPr>
          <w:rFonts w:ascii="Arial" w:hAnsi="Arial" w:cs="Arial"/>
          <w:sz w:val="24"/>
          <w:szCs w:val="24"/>
        </w:rPr>
        <w:t>Movthera</w:t>
      </w:r>
      <w:proofErr w:type="spellEnd"/>
      <w:r w:rsidRPr="00653C0C">
        <w:rPr>
          <w:rFonts w:ascii="Arial" w:hAnsi="Arial" w:cs="Arial"/>
          <w:sz w:val="24"/>
          <w:szCs w:val="24"/>
        </w:rPr>
        <w:t>, embora a educação busque ser cada vez mais inclusiva, muitos estudantes com TEA nível 1 enfrentam dificuldades ao utilizar materiais didáticos tradicionais</w:t>
      </w:r>
      <w:r>
        <w:rPr>
          <w:rFonts w:ascii="Arial" w:hAnsi="Arial" w:cs="Arial"/>
          <w:sz w:val="24"/>
          <w:szCs w:val="24"/>
        </w:rPr>
        <w:t xml:space="preserve">. E isso pode ser visto na própria ETEC, onde vagas foram disponibilizadas para esses </w:t>
      </w:r>
      <w:proofErr w:type="gramStart"/>
      <w:r>
        <w:rPr>
          <w:rFonts w:ascii="Arial" w:hAnsi="Arial" w:cs="Arial"/>
          <w:sz w:val="24"/>
          <w:szCs w:val="24"/>
        </w:rPr>
        <w:t>alunos</w:t>
      </w:r>
      <w:proofErr w:type="gramEnd"/>
      <w:r>
        <w:rPr>
          <w:rFonts w:ascii="Arial" w:hAnsi="Arial" w:cs="Arial"/>
          <w:sz w:val="24"/>
          <w:szCs w:val="24"/>
        </w:rPr>
        <w:t xml:space="preserve"> mas os professores não receberam nenhum tipo de treinamento.</w:t>
      </w:r>
    </w:p>
    <w:p w14:paraId="55E917C1" w14:textId="77777777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Entre os principais desafios estão:</w:t>
      </w:r>
    </w:p>
    <w:p w14:paraId="6A413136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textos longos e complexos</w:t>
      </w:r>
    </w:p>
    <w:p w14:paraId="6209C63F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linguagem abstrata ou metafórica</w:t>
      </w:r>
    </w:p>
    <w:p w14:paraId="2C0752BA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excesso de informações em um único conteúdo</w:t>
      </w:r>
    </w:p>
    <w:p w14:paraId="2FFD7C5E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baixa estruturação visual</w:t>
      </w:r>
    </w:p>
    <w:p w14:paraId="2A98F0FA" w14:textId="77777777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Além disso, muitos professores relatam dificuldades para adaptar conteúdos porque:</w:t>
      </w:r>
    </w:p>
    <w:p w14:paraId="48615D98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não possuem formação específica em educação inclusiva</w:t>
      </w:r>
    </w:p>
    <w:p w14:paraId="5A506197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não dispõem de tempo para adaptar materiais manualmente</w:t>
      </w:r>
    </w:p>
    <w:p w14:paraId="58BCC1BC" w14:textId="77777777" w:rsidR="001C5E3B" w:rsidRPr="00653C0C" w:rsidRDefault="001C5E3B" w:rsidP="001C5E3B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precisam preparar aulas para turmas numerosas</w:t>
      </w:r>
    </w:p>
    <w:p w14:paraId="5C612801" w14:textId="77777777" w:rsidR="001C5E3B" w:rsidRPr="00653C0C" w:rsidRDefault="001C5E3B" w:rsidP="001C5E3B">
      <w:pPr>
        <w:jc w:val="both"/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Isso pode dificultar a compreensão do conteúdo e a participação desses alunos em sala de aula.</w:t>
      </w:r>
    </w:p>
    <w:p w14:paraId="23B2E641" w14:textId="77777777" w:rsidR="00EC4857" w:rsidRPr="00653C0C" w:rsidRDefault="00EC4857" w:rsidP="001C5E3B">
      <w:pPr>
        <w:rPr>
          <w:rFonts w:ascii="Arial" w:hAnsi="Arial" w:cs="Arial"/>
          <w:sz w:val="24"/>
          <w:szCs w:val="24"/>
        </w:rPr>
      </w:pPr>
    </w:p>
    <w:p w14:paraId="2672473A" w14:textId="745BE8DC" w:rsidR="00D53C36" w:rsidRPr="00653C0C" w:rsidRDefault="001C5E3B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Solução</w:t>
      </w:r>
    </w:p>
    <w:p w14:paraId="1A53D0D4" w14:textId="792D64A8" w:rsidR="001C5E3B" w:rsidRDefault="001C5E3B" w:rsidP="00AE16E2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1C5E3B">
        <w:rPr>
          <w:rFonts w:ascii="Arial" w:hAnsi="Arial" w:cs="Arial"/>
          <w:sz w:val="24"/>
          <w:szCs w:val="24"/>
        </w:rPr>
        <w:t xml:space="preserve">O TEA </w:t>
      </w:r>
      <w:proofErr w:type="spellStart"/>
      <w:r w:rsidRPr="001C5E3B">
        <w:rPr>
          <w:rFonts w:ascii="Arial" w:hAnsi="Arial" w:cs="Arial"/>
          <w:sz w:val="24"/>
          <w:szCs w:val="24"/>
        </w:rPr>
        <w:t>Lean</w:t>
      </w:r>
      <w:proofErr w:type="spellEnd"/>
      <w:r w:rsidRPr="001C5E3B">
        <w:rPr>
          <w:rFonts w:ascii="Arial" w:hAnsi="Arial" w:cs="Arial"/>
          <w:sz w:val="24"/>
          <w:szCs w:val="24"/>
        </w:rPr>
        <w:t xml:space="preserve"> tem como principal objetivo automatizar a adaptação de conteúdos utilizando Inteligência Artificial. A plataforma transforma materiais didáticos comuns em versões mais acessíveis para estudantes com TEA nível 1. Inicialmente, o nosso foco está em Língua Portuguesa, Literatura, História, Geografia, Sociologia e Filosofia</w:t>
      </w:r>
      <w:r w:rsidR="00AE16E2">
        <w:rPr>
          <w:rFonts w:ascii="Arial" w:hAnsi="Arial" w:cs="Arial"/>
          <w:sz w:val="24"/>
          <w:szCs w:val="24"/>
        </w:rPr>
        <w:t>.</w:t>
      </w:r>
    </w:p>
    <w:p w14:paraId="6E310F33" w14:textId="7BF22503" w:rsidR="006133A3" w:rsidRDefault="00AE16E2" w:rsidP="00AE16E2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Nessa lógica, o objetivo do sistema </w:t>
      </w:r>
      <w:r w:rsidRPr="00653C0C">
        <w:rPr>
          <w:rFonts w:ascii="Arial" w:hAnsi="Arial" w:cs="Arial"/>
          <w:sz w:val="24"/>
          <w:szCs w:val="24"/>
        </w:rPr>
        <w:t>é adaptar automaticamente conteúdos didáticos do ensino médio para estudantes com TEA nível 1, utilizando Inteligência Artificial, os princípios do Desenho Universal para Aprendizagem (DUA) e o modelo instrucional ADDIE.</w:t>
      </w:r>
    </w:p>
    <w:p w14:paraId="1382D370" w14:textId="77777777" w:rsidR="00AE16E2" w:rsidRPr="00653C0C" w:rsidRDefault="00AE16E2" w:rsidP="00AE16E2">
      <w:pPr>
        <w:jc w:val="both"/>
        <w:rPr>
          <w:rFonts w:ascii="Arial" w:hAnsi="Arial" w:cs="Arial"/>
          <w:sz w:val="24"/>
          <w:szCs w:val="24"/>
        </w:rPr>
      </w:pPr>
    </w:p>
    <w:p w14:paraId="5B86A8AD" w14:textId="681CEF04" w:rsidR="00D53C36" w:rsidRPr="00653C0C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t>Metodologia</w:t>
      </w:r>
    </w:p>
    <w:p w14:paraId="70231771" w14:textId="77777777" w:rsidR="00AE16E2" w:rsidRDefault="00AE16E2" w:rsidP="00AE16E2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Utilizamos as seguintes metodologias: </w:t>
      </w:r>
    </w:p>
    <w:p w14:paraId="7F551B42" w14:textId="540F94F5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Fluxo geral do sistema: </w:t>
      </w:r>
      <w:r w:rsidRPr="00271CED">
        <w:rPr>
          <w:rFonts w:ascii="Arial" w:hAnsi="Arial" w:cs="Arial"/>
          <w:b/>
          <w:sz w:val="24"/>
          <w:szCs w:val="24"/>
        </w:rPr>
        <w:t>ADDIE</w:t>
      </w:r>
      <w:r w:rsidRPr="00271CED">
        <w:rPr>
          <w:rFonts w:ascii="Arial" w:hAnsi="Arial" w:cs="Arial"/>
          <w:sz w:val="24"/>
          <w:szCs w:val="24"/>
        </w:rPr>
        <w:t xml:space="preserve"> (Análise, Design, Desenvolvimento, Implementação e Avaliação)</w:t>
      </w:r>
    </w:p>
    <w:p w14:paraId="298DAAF1" w14:textId="44463297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Regras pedagógicas a serem seguidas: </w:t>
      </w:r>
      <w:r w:rsidRPr="00271CED">
        <w:rPr>
          <w:rFonts w:ascii="Arial" w:hAnsi="Arial" w:cs="Arial"/>
          <w:b/>
          <w:sz w:val="24"/>
          <w:szCs w:val="24"/>
        </w:rPr>
        <w:t>DUA</w:t>
      </w:r>
      <w:r w:rsidRPr="00271CED">
        <w:rPr>
          <w:rFonts w:ascii="Arial" w:hAnsi="Arial" w:cs="Arial"/>
          <w:sz w:val="24"/>
          <w:szCs w:val="24"/>
        </w:rPr>
        <w:t xml:space="preserve"> (Desenho Universal para Aprendizagem)</w:t>
      </w:r>
    </w:p>
    <w:p w14:paraId="047C5FE3" w14:textId="4F7873E8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>Pesquisas de campo com uma clínica especializada em autismo (</w:t>
      </w:r>
      <w:proofErr w:type="spellStart"/>
      <w:r w:rsidRPr="00271CED">
        <w:rPr>
          <w:rFonts w:ascii="Arial" w:hAnsi="Arial" w:cs="Arial"/>
          <w:sz w:val="24"/>
          <w:szCs w:val="24"/>
        </w:rPr>
        <w:t>Movthera</w:t>
      </w:r>
      <w:proofErr w:type="spellEnd"/>
      <w:r w:rsidRPr="00271CED">
        <w:rPr>
          <w:rFonts w:ascii="Arial" w:hAnsi="Arial" w:cs="Arial"/>
          <w:sz w:val="24"/>
          <w:szCs w:val="24"/>
        </w:rPr>
        <w:t xml:space="preserve">: </w:t>
      </w:r>
      <w:hyperlink r:id="rId9" w:history="1">
        <w:r w:rsidRPr="00271CED">
          <w:rPr>
            <w:rStyle w:val="Hyperlink"/>
            <w:rFonts w:ascii="Arial" w:hAnsi="Arial" w:cs="Arial"/>
            <w:sz w:val="24"/>
            <w:szCs w:val="24"/>
          </w:rPr>
          <w:t>https://www.movthera.com.br/terapias/</w:t>
        </w:r>
      </w:hyperlink>
      <w:r w:rsidRPr="00271CED">
        <w:rPr>
          <w:rFonts w:ascii="Arial" w:hAnsi="Arial" w:cs="Arial"/>
          <w:sz w:val="24"/>
          <w:szCs w:val="24"/>
        </w:rPr>
        <w:t>)</w:t>
      </w:r>
    </w:p>
    <w:p w14:paraId="2F3DD3EA" w14:textId="00863F77" w:rsidR="00AE16E2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>Pesquisas online em sites e artigos</w:t>
      </w:r>
    </w:p>
    <w:p w14:paraId="29261902" w14:textId="5F23F0DB" w:rsidR="00D53C36" w:rsidRPr="00271CED" w:rsidRDefault="00AE16E2" w:rsidP="00271CED">
      <w:pPr>
        <w:pStyle w:val="PargrafodaLista"/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271CED">
        <w:rPr>
          <w:rFonts w:ascii="Arial" w:hAnsi="Arial" w:cs="Arial"/>
          <w:sz w:val="24"/>
          <w:szCs w:val="24"/>
        </w:rPr>
        <w:t xml:space="preserve">Metodologia </w:t>
      </w:r>
      <w:r w:rsidR="00271CED" w:rsidRPr="00271CED">
        <w:rPr>
          <w:rFonts w:ascii="Arial" w:hAnsi="Arial" w:cs="Arial"/>
          <w:sz w:val="24"/>
          <w:szCs w:val="24"/>
        </w:rPr>
        <w:t>ágil Scrum</w:t>
      </w:r>
    </w:p>
    <w:p w14:paraId="76CF93A8" w14:textId="0DD2EB06" w:rsidR="00D53C36" w:rsidRPr="00653C0C" w:rsidRDefault="00D53C36" w:rsidP="00D53C36">
      <w:pPr>
        <w:pStyle w:val="PargrafodaLista"/>
        <w:numPr>
          <w:ilvl w:val="0"/>
          <w:numId w:val="1"/>
        </w:numPr>
        <w:rPr>
          <w:rFonts w:ascii="Arial" w:hAnsi="Arial" w:cs="Arial"/>
          <w:b/>
          <w:sz w:val="24"/>
          <w:szCs w:val="24"/>
        </w:rPr>
      </w:pPr>
      <w:r w:rsidRPr="00653C0C">
        <w:rPr>
          <w:rFonts w:ascii="Arial" w:hAnsi="Arial" w:cs="Arial"/>
          <w:b/>
          <w:sz w:val="24"/>
          <w:szCs w:val="24"/>
        </w:rPr>
        <w:lastRenderedPageBreak/>
        <w:t>Pesquisas</w:t>
      </w:r>
    </w:p>
    <w:p w14:paraId="5982F7A2" w14:textId="77777777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 xml:space="preserve">Artigo sobre como a gamificação influencia no aprendizado de alunos com TEA: </w:t>
      </w:r>
    </w:p>
    <w:p w14:paraId="1872A230" w14:textId="75BE4553" w:rsidR="006133A3" w:rsidRPr="00653C0C" w:rsidRDefault="00271CED" w:rsidP="006133A3">
      <w:pPr>
        <w:pStyle w:val="PargrafodaLista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hyperlink r:id="rId10" w:history="1">
        <w:r w:rsidRPr="003A2E7A">
          <w:rPr>
            <w:rStyle w:val="Hyperlink"/>
            <w:rFonts w:ascii="Arial" w:hAnsi="Arial" w:cs="Arial"/>
            <w:sz w:val="24"/>
            <w:szCs w:val="24"/>
          </w:rPr>
          <w:t>https://repositorio.ifes.edu.br/server/api/core/bitstreams/17459002-d123-4b2d-aebd-23e19491cef3/content</w:t>
        </w:r>
      </w:hyperlink>
    </w:p>
    <w:p w14:paraId="200E069D" w14:textId="30B313DC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Como adaptar materiais:</w:t>
      </w:r>
    </w:p>
    <w:p w14:paraId="19D6A669" w14:textId="654841B7" w:rsidR="006133A3" w:rsidRPr="00653C0C" w:rsidRDefault="004021DF" w:rsidP="006133A3">
      <w:pPr>
        <w:pStyle w:val="PargrafodaLista"/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hyperlink r:id="rId11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https://www.youtube.com/watch?v=O4MnZjmLzmQ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33230F88" w14:textId="77777777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IA que reconhece arquivos:</w:t>
      </w:r>
    </w:p>
    <w:p w14:paraId="4CAF9DD9" w14:textId="7E9EF4D2" w:rsidR="00D53C36" w:rsidRPr="00653C0C" w:rsidRDefault="004021DF" w:rsidP="006133A3">
      <w:pPr>
        <w:pStyle w:val="PargrafodaLista"/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hyperlink r:id="rId12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https://www.youtube.com/watch?v=RfNjmEUZyc0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118D7813" w14:textId="77777777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3 d</w:t>
      </w:r>
      <w:r w:rsidR="006133A3" w:rsidRPr="00653C0C">
        <w:rPr>
          <w:rFonts w:ascii="Arial" w:hAnsi="Arial" w:cs="Arial"/>
          <w:sz w:val="24"/>
          <w:szCs w:val="24"/>
        </w:rPr>
        <w:t>icas para adaptar os materiais:</w:t>
      </w:r>
    </w:p>
    <w:p w14:paraId="5307F215" w14:textId="1B3DC419" w:rsidR="00D53C36" w:rsidRPr="00653C0C" w:rsidRDefault="004021DF" w:rsidP="006133A3">
      <w:pPr>
        <w:pStyle w:val="PargrafodaLista"/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hyperlink r:id="rId13" w:history="1">
        <w:r w:rsidR="00D53C36" w:rsidRPr="00653C0C">
          <w:rPr>
            <w:rStyle w:val="Hyperlink"/>
            <w:rFonts w:ascii="Arial" w:hAnsi="Arial" w:cs="Arial"/>
            <w:sz w:val="24"/>
            <w:szCs w:val="24"/>
          </w:rPr>
          <w:t>https://www.youtube.com/watch?v=STwkzeHglbw</w:t>
        </w:r>
      </w:hyperlink>
      <w:r w:rsidR="00D53C36" w:rsidRPr="00653C0C">
        <w:rPr>
          <w:rFonts w:ascii="Arial" w:hAnsi="Arial" w:cs="Arial"/>
          <w:sz w:val="24"/>
          <w:szCs w:val="24"/>
        </w:rPr>
        <w:t xml:space="preserve"> </w:t>
      </w:r>
    </w:p>
    <w:p w14:paraId="09C0610A" w14:textId="3C195ECD" w:rsidR="006133A3" w:rsidRPr="00653C0C" w:rsidRDefault="00D53C36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TEACCH</w:t>
      </w:r>
      <w:r w:rsidR="00A82355" w:rsidRPr="00653C0C">
        <w:rPr>
          <w:rFonts w:ascii="Arial" w:hAnsi="Arial" w:cs="Arial"/>
          <w:sz w:val="24"/>
          <w:szCs w:val="24"/>
        </w:rPr>
        <w:t>, o que é e como funciona:</w:t>
      </w:r>
    </w:p>
    <w:p w14:paraId="0A5158A1" w14:textId="66D4B8BF" w:rsidR="00A82355" w:rsidRPr="00653C0C" w:rsidRDefault="004021DF" w:rsidP="006133A3">
      <w:pPr>
        <w:pStyle w:val="PargrafodaLista"/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hyperlink r:id="rId14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https://neuroconecta.com.br/metodo-teacch-e-os-beneficios-para-os-autistas/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43AE204F" w14:textId="1F94EF3D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TEA e se</w:t>
      </w:r>
      <w:bookmarkStart w:id="1" w:name="_GoBack"/>
      <w:bookmarkEnd w:id="1"/>
      <w:r w:rsidRPr="00653C0C">
        <w:rPr>
          <w:rFonts w:ascii="Arial" w:hAnsi="Arial" w:cs="Arial"/>
          <w:sz w:val="24"/>
          <w:szCs w:val="24"/>
        </w:rPr>
        <w:t>us níveis:</w:t>
      </w:r>
    </w:p>
    <w:p w14:paraId="2598A9EC" w14:textId="077236D4" w:rsidR="00A82355" w:rsidRPr="00653C0C" w:rsidRDefault="004021DF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5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https://altadiagnosticos.com.br/saude/espectro-autista/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0CA76E9B" w14:textId="23E9C14F" w:rsidR="00A82355" w:rsidRPr="00653C0C" w:rsidRDefault="004021DF" w:rsidP="006133A3">
      <w:pPr>
        <w:pStyle w:val="PargrafodaLista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hyperlink r:id="rId16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https://observatoriodoautista.com.br/2023/04/28/niveis-do-autismo-entenda/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59FB6272" w14:textId="77777777" w:rsidR="006133A3" w:rsidRPr="00653C0C" w:rsidRDefault="006133A3" w:rsidP="006133A3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O que é ABA e como funciona:</w:t>
      </w:r>
    </w:p>
    <w:p w14:paraId="05E93934" w14:textId="3AC95CD6" w:rsidR="00A82355" w:rsidRPr="00653C0C" w:rsidRDefault="004021DF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7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https://institutopensi.org.br/terapia-aba-tratamento-autismo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2BF80AAF" w14:textId="21E2D9D0" w:rsidR="00A82355" w:rsidRPr="00653C0C" w:rsidRDefault="004021DF" w:rsidP="006133A3">
      <w:pPr>
        <w:pStyle w:val="PargrafodaLista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hyperlink r:id="rId18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https://institutoneurosaber.com.br/artigos/o-que-e-aba-e-quais-sao-as-caracteristicas/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p w14:paraId="1E8B531D" w14:textId="77777777" w:rsidR="006133A3" w:rsidRPr="00653C0C" w:rsidRDefault="006133A3" w:rsidP="006D7E9D">
      <w:pPr>
        <w:rPr>
          <w:rFonts w:ascii="Arial" w:hAnsi="Arial" w:cs="Arial"/>
          <w:sz w:val="24"/>
          <w:szCs w:val="24"/>
        </w:rPr>
      </w:pPr>
      <w:r w:rsidRPr="00653C0C">
        <w:rPr>
          <w:rFonts w:ascii="Arial" w:hAnsi="Arial" w:cs="Arial"/>
          <w:sz w:val="24"/>
          <w:szCs w:val="24"/>
        </w:rPr>
        <w:t>DI:</w:t>
      </w:r>
    </w:p>
    <w:p w14:paraId="322F2FE2" w14:textId="7BB36E8E" w:rsidR="00C226B5" w:rsidRPr="00271CED" w:rsidRDefault="004021DF" w:rsidP="00271CED">
      <w:pPr>
        <w:pStyle w:val="PargrafodaLista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hyperlink r:id="rId19" w:history="1">
        <w:r w:rsidR="00A82355" w:rsidRPr="00653C0C">
          <w:rPr>
            <w:rStyle w:val="Hyperlink"/>
            <w:rFonts w:ascii="Arial" w:hAnsi="Arial" w:cs="Arial"/>
            <w:sz w:val="24"/>
            <w:szCs w:val="24"/>
          </w:rPr>
          <w:t>https://institutoneurosaber.com.br/artigos/qual-a-diferenca-entre-autismo-e-deficiencia-intelectual/</w:t>
        </w:r>
      </w:hyperlink>
      <w:r w:rsidR="00A82355" w:rsidRPr="00653C0C">
        <w:rPr>
          <w:rFonts w:ascii="Arial" w:hAnsi="Arial" w:cs="Arial"/>
          <w:sz w:val="24"/>
          <w:szCs w:val="24"/>
        </w:rPr>
        <w:t xml:space="preserve"> </w:t>
      </w:r>
    </w:p>
    <w:sectPr w:rsidR="00C226B5" w:rsidRPr="00271CED" w:rsidSect="00653C0C">
      <w:pgSz w:w="11906" w:h="16838" w:code="9"/>
      <w:pgMar w:top="1701" w:right="1134" w:bottom="1134" w:left="1701" w:header="1134" w:footer="1134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CAMARGO" w:date="2026-05-07T09:03:00Z" w:initials="C">
    <w:p w14:paraId="6A553135" w14:textId="0B834862" w:rsidR="00437250" w:rsidRDefault="00437250">
      <w:pPr>
        <w:pStyle w:val="Textodecomentrio"/>
      </w:pPr>
      <w:r>
        <w:rPr>
          <w:rStyle w:val="Refdecomentrio"/>
        </w:rPr>
        <w:annotationRef/>
      </w:r>
      <w:r>
        <w:t xml:space="preserve">Estou usando o manual do </w:t>
      </w:r>
      <w:proofErr w:type="spellStart"/>
      <w:r>
        <w:t>tcc</w:t>
      </w:r>
      <w:proofErr w:type="spellEnd"/>
      <w:r>
        <w:t xml:space="preserve"> padrão do centro Paula Souza de 2022 </w:t>
      </w:r>
      <w:r w:rsidRPr="00437250">
        <w:t>https://etecparquedajuventude.cps.sp.gov.br/doc-tcc/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6A55313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A553135" w16cid:durableId="7622291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F2B0A"/>
    <w:multiLevelType w:val="hybridMultilevel"/>
    <w:tmpl w:val="F57667F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089D108D"/>
    <w:multiLevelType w:val="hybridMultilevel"/>
    <w:tmpl w:val="1A8600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A2C29"/>
    <w:multiLevelType w:val="hybridMultilevel"/>
    <w:tmpl w:val="98185F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8421C"/>
    <w:multiLevelType w:val="hybridMultilevel"/>
    <w:tmpl w:val="C54C91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23B9D"/>
    <w:multiLevelType w:val="hybridMultilevel"/>
    <w:tmpl w:val="8D98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FC42E1"/>
    <w:multiLevelType w:val="hybridMultilevel"/>
    <w:tmpl w:val="FD1259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E2F3B"/>
    <w:multiLevelType w:val="hybridMultilevel"/>
    <w:tmpl w:val="350685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53510E"/>
    <w:multiLevelType w:val="hybridMultilevel"/>
    <w:tmpl w:val="720E1EBE"/>
    <w:lvl w:ilvl="0" w:tplc="65BE823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93503"/>
    <w:multiLevelType w:val="hybridMultilevel"/>
    <w:tmpl w:val="D47C3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9F3BA7"/>
    <w:multiLevelType w:val="hybridMultilevel"/>
    <w:tmpl w:val="77D48C54"/>
    <w:lvl w:ilvl="0" w:tplc="65BE823A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4571A1B"/>
    <w:multiLevelType w:val="hybridMultilevel"/>
    <w:tmpl w:val="522E43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1F5949"/>
    <w:multiLevelType w:val="hybridMultilevel"/>
    <w:tmpl w:val="2C10AE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F3F26"/>
    <w:multiLevelType w:val="hybridMultilevel"/>
    <w:tmpl w:val="C43CD3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161AE0"/>
    <w:multiLevelType w:val="hybridMultilevel"/>
    <w:tmpl w:val="93E65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CD1D6C"/>
    <w:multiLevelType w:val="hybridMultilevel"/>
    <w:tmpl w:val="88E4FDA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C522888"/>
    <w:multiLevelType w:val="hybridMultilevel"/>
    <w:tmpl w:val="51AEF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9"/>
  </w:num>
  <w:num w:numId="5">
    <w:abstractNumId w:val="2"/>
  </w:num>
  <w:num w:numId="6">
    <w:abstractNumId w:val="10"/>
  </w:num>
  <w:num w:numId="7">
    <w:abstractNumId w:val="8"/>
  </w:num>
  <w:num w:numId="8">
    <w:abstractNumId w:val="6"/>
  </w:num>
  <w:num w:numId="9">
    <w:abstractNumId w:val="15"/>
  </w:num>
  <w:num w:numId="10">
    <w:abstractNumId w:val="13"/>
  </w:num>
  <w:num w:numId="11">
    <w:abstractNumId w:val="11"/>
  </w:num>
  <w:num w:numId="12">
    <w:abstractNumId w:val="4"/>
  </w:num>
  <w:num w:numId="13">
    <w:abstractNumId w:val="5"/>
  </w:num>
  <w:num w:numId="14">
    <w:abstractNumId w:val="12"/>
  </w:num>
  <w:num w:numId="15">
    <w:abstractNumId w:val="0"/>
  </w:num>
  <w:num w:numId="16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AMARGO">
    <w15:presenceInfo w15:providerId="None" w15:userId="CAMARG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D59"/>
    <w:rsid w:val="000532CA"/>
    <w:rsid w:val="00062B06"/>
    <w:rsid w:val="001C5E3B"/>
    <w:rsid w:val="002162C8"/>
    <w:rsid w:val="00271CED"/>
    <w:rsid w:val="00280D11"/>
    <w:rsid w:val="00344F5A"/>
    <w:rsid w:val="003A5D59"/>
    <w:rsid w:val="004021DF"/>
    <w:rsid w:val="00437250"/>
    <w:rsid w:val="00513E50"/>
    <w:rsid w:val="0059392E"/>
    <w:rsid w:val="005F512F"/>
    <w:rsid w:val="00602D55"/>
    <w:rsid w:val="006050D0"/>
    <w:rsid w:val="006133A3"/>
    <w:rsid w:val="00653C0C"/>
    <w:rsid w:val="006A7713"/>
    <w:rsid w:val="006D7E9D"/>
    <w:rsid w:val="008664A4"/>
    <w:rsid w:val="00A82355"/>
    <w:rsid w:val="00AE16E2"/>
    <w:rsid w:val="00C226B5"/>
    <w:rsid w:val="00D0431E"/>
    <w:rsid w:val="00D53C36"/>
    <w:rsid w:val="00EC4857"/>
    <w:rsid w:val="00F67C24"/>
    <w:rsid w:val="00FD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5C006F"/>
  <w15:chartTrackingRefBased/>
  <w15:docId w15:val="{E4F884DF-ACCF-4B8A-A455-54C5EBECE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F67C2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53C3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53C3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53C3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355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F67C2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43725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3725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3725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725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7250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72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7250"/>
    <w:rPr>
      <w:rFonts w:ascii="Segoe UI" w:hAnsi="Segoe UI" w:cs="Segoe UI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AE16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5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www.youtube.com/watch?v=STwkzeHglbw" TargetMode="External"/><Relationship Id="rId18" Type="http://schemas.openxmlformats.org/officeDocument/2006/relationships/hyperlink" Target="https://institutoneurosaber.com.br/artigos/o-que-e-aba-e-quais-sao-as-caracteristicas/" TargetMode="Externa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microsoft.com/office/2011/relationships/commentsExtended" Target="commentsExtended.xml"/><Relationship Id="rId12" Type="http://schemas.openxmlformats.org/officeDocument/2006/relationships/hyperlink" Target="https://www.youtube.com/watch?v=RfNjmEUZyc0" TargetMode="External"/><Relationship Id="rId17" Type="http://schemas.openxmlformats.org/officeDocument/2006/relationships/hyperlink" Target="https://institutopensi.org.br/terapia-aba-tratamento-autism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bservatoriodoautista.com.br/2023/04/28/niveis-do-autismo-entenda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www.youtube.com/watch?v=O4MnZjmLzmQ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ltadiagnosticos.com.br/saude/espectro-autista/" TargetMode="External"/><Relationship Id="rId10" Type="http://schemas.openxmlformats.org/officeDocument/2006/relationships/hyperlink" Target="https://repositorio.ifes.edu.br/server/api/core/bitstreams/17459002-d123-4b2d-aebd-23e19491cef3/content" TargetMode="External"/><Relationship Id="rId19" Type="http://schemas.openxmlformats.org/officeDocument/2006/relationships/hyperlink" Target="https://institutoneurosaber.com.br/artigos/qual-a-diferenca-entre-autismo-e-deficiencia-intelectua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ovthera.com.br/terapias/" TargetMode="External"/><Relationship Id="rId14" Type="http://schemas.openxmlformats.org/officeDocument/2006/relationships/hyperlink" Target="https://neuroconecta.com.br/metodo-teacch-e-os-beneficios-para-os-autista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DDC06-07C9-4456-A836-D93C8FF1A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5</Pages>
  <Words>784</Words>
  <Characters>4234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5</cp:revision>
  <dcterms:created xsi:type="dcterms:W3CDTF">2026-05-07T12:13:00Z</dcterms:created>
  <dcterms:modified xsi:type="dcterms:W3CDTF">2026-06-10T11:16:00Z</dcterms:modified>
</cp:coreProperties>
</file>