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Mata</w:t>
      </w:r>
    </w:p>
    <w:p>
      <w:r>
        <w:t>Grandeza: Força</w:t>
      </w:r>
    </w:p>
    <w:p>
      <w:r>
        <w:t>Tipo: Fy</w:t>
      </w:r>
    </w:p>
    <w:p>
      <w:r>
        <w:t>Material: PEEK CF30</w:t>
      </w:r>
    </w:p>
    <w:p>
      <w:r>
        <w:t>Ferramenta: TiN coated</w:t>
      </w:r>
    </w:p>
    <w:p>
      <w:r>
        <w:t>Número de experimentos: 27</w:t>
      </w:r>
    </w:p>
    <w:p>
      <w:r>
        <w:t>Observações:</w:t>
        <w:br/>
        <w:t>Workpiece: 50mm in diameter and a length of 100 mm</w:t>
        <w:br/>
        <w:t>CNC: GORATU G CRONO 4S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64.31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111.39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86.74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98.43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72.74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85.42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111.18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86.6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100.93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101.55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91.84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62.47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78.08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121.14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112.73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76.86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74.97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70.33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98.94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77.8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76.44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67.52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57.87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102.39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89.62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86.58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23</w:t>
      </w:r>
    </w:p>
    <w:p>
      <w:r>
        <w:t>Taxa de aprendizado: 1.000000e-02</w:t>
      </w:r>
    </w:p>
    <w:p>
      <w:r>
        <w:t>Número de épocas: 472</w:t>
      </w:r>
    </w:p>
    <w:p>
      <w:r>
        <w:t>2° camada: False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6.24</w:t>
      </w:r>
    </w:p>
    <w:p>
      <w:pPr>
        <w:pStyle w:val="ListBullet"/>
      </w:pPr>
      <w:r>
        <w:t>Coeficiente de correlação: 0.92</w:t>
      </w:r>
    </w:p>
    <w:p>
      <w:pPr>
        <w:pStyle w:val="ListBullet"/>
      </w:pPr>
      <w:r>
        <w:t>Coeficiente de determinação: 0.84</w:t>
      </w:r>
    </w:p>
    <w:p>
      <w:pPr>
        <w:pStyle w:val="ListBullet"/>
      </w:pPr>
      <w:r>
        <w:t>MSE: 40.0</w:t>
      </w:r>
    </w:p>
    <w:p>
      <w:pPr>
        <w:pStyle w:val="ListBullet"/>
      </w:pPr>
      <w:r>
        <w:t>RMSE: 6.32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y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0.26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0.11</w:t>
      </w:r>
    </w:p>
    <w:p>
      <w:pPr>
        <w:pStyle w:val="ListBullet"/>
      </w:pPr>
      <w:r>
        <w:t>RMSE: 0.33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y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[[ 8.35911371e-03 -4.89749551e-01  1.05445972e-02 -6.56904757e-01</w:t>
        <w:br/>
        <w:t xml:space="preserve">  -3.71066034e-02  7.26018921e-02  3.70637119e-01  9.67518806e-01</w:t>
        <w:br/>
        <w:t xml:space="preserve">   3.75076890e-01 -7.26345703e-02 -1.77331135e-01 -6.29198737e-03</w:t>
        <w:br/>
        <w:t xml:space="preserve">   3.28020640e-02  4.08134729e-01  4.01164591e-02  9.49397832e-02</w:t>
        <w:br/>
        <w:t xml:space="preserve">  -2.40606263e-01  1.16963878e-01 -4.07406874e-02  1.54416576e-01</w:t>
        <w:br/>
        <w:t xml:space="preserve">   1.06063321e-01  1.53155401e-02  1.29889429e-01]</w:t>
        <w:br/>
        <w:t xml:space="preserve"> [ 2.17173010e-01 -1.32888272e-01 -4.79031205e-01  4.18724179e-01</w:t>
        <w:br/>
        <w:t xml:space="preserve">   8.78731608e-02  5.20028293e-01 -7.30309963e-01  3.00418526e-01</w:t>
        <w:br/>
        <w:t xml:space="preserve">  -7.70601332e-01 -7.20924199e-01  1.11979321e-01  1.56371132e-01</w:t>
        <w:br/>
        <w:t xml:space="preserve">  -1.28691390e-01  5.42309880e-01  2.37332910e-01 -1.48151666e-01</w:t>
        <w:br/>
        <w:t xml:space="preserve">   1.35668680e-01  1.70357391e-01  1.61239326e-01  1.16179414e-01</w:t>
        <w:br/>
        <w:t xml:space="preserve">  -9.43751889e-04  4.00349796e-01 -2.13226333e-01]</w:t>
        <w:br/>
        <w:t xml:space="preserve"> [ 2.50331521e-01 -3.43536884e-01  2.40675256e-01  4.05295670e-01</w:t>
        <w:br/>
        <w:t xml:space="preserve">   5.31319022e-01  6.76745474e-02  8.97815883e-01  4.25464213e-01</w:t>
        <w:br/>
        <w:t xml:space="preserve">  -3.15549791e-01  3.15271378e-01 -1.74151823e-01  1.59371331e-01</w:t>
        <w:br/>
        <w:t xml:space="preserve">  -2.27525517e-01 -5.83415866e-01  1.60987034e-01 -8.25113058e-01</w:t>
        <w:br/>
        <w:t xml:space="preserve">  -5.06212592e-01 -7.65123516e-02  1.84567139e-01 -3.60164881e-01</w:t>
        <w:br/>
        <w:t xml:space="preserve">  -4.14711572e-02  3.95160079e-01 -9.59840953e-01]]</w:t>
      </w:r>
    </w:p>
    <w:p>
      <w:r>
        <w:t>Bias - camada oculta</w:t>
      </w:r>
    </w:p>
    <w:p>
      <w:r>
        <w:t>[-0.1573008   0.27775514 -0.2374467   0.7767864   0.23476051 -0.20645937</w:t>
        <w:br/>
        <w:t xml:space="preserve"> -0.2896096  -0.6403021  -0.5231196  -0.03774611 -0.27430093 -0.23174188</w:t>
        <w:br/>
        <w:t xml:space="preserve"> -0.26821324 -0.14089002 -0.21498999 -0.6085874   0.3651501  -0.15148298</w:t>
        <w:br/>
        <w:t xml:space="preserve"> -0.262489   -0.25533283 -0.32101992 -0.20785446 -0.2517179 ]</w:t>
      </w:r>
    </w:p>
    <w:p>
      <w:r>
        <w:t>Pesos - camada saída</w:t>
      </w:r>
    </w:p>
    <w:p>
      <w:r>
        <w:t>[[ 0.0598429  -0.3508477  -0.09700201  0.58554995 -0.06047773 -0.01070273</w:t>
        <w:br/>
        <w:t xml:space="preserve">  -0.6833231  -1.0955712  -0.59999454  0.29762882 -0.22584508  0.04530262</w:t>
        <w:br/>
        <w:t xml:space="preserve">  -0.06616914 -0.39246303  0.01113097 -0.8195767  -0.2624927  -0.09846152</w:t>
        <w:br/>
        <w:t xml:space="preserve">  -0.10678064  0.19078021  0.13131122  0.13468273 -0.48582408]]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0.4828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-0.3891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0.3716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-0.4604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-1.0772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0.5388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-0.4357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0.4113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-0.3635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0.2178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-0.3903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-0.4267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0.2134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-0.8385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0.4106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-0.6065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0.5915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0.2698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-0.3279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-0.3582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0.2989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-0.4412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0.4213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-1.261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0.5437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-0.4416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-0.5828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0.6726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-0.68863662  0.31476847  0.41023056]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11.95</w:t>
      </w:r>
    </w:p>
    <w:p>
      <w:pPr>
        <w:pStyle w:val="ListBullet"/>
      </w:pPr>
      <w:r>
        <w:t>Coeficiente de correlação: 0.61</w:t>
      </w:r>
    </w:p>
    <w:p>
      <w:pPr>
        <w:pStyle w:val="ListBullet"/>
      </w:pPr>
      <w:r>
        <w:t>Coeficiente de determinação: 0.38</w:t>
      </w:r>
    </w:p>
    <w:p>
      <w:pPr>
        <w:pStyle w:val="ListBullet"/>
      </w:pPr>
      <w:r>
        <w:t>MSE: 158.44</w:t>
      </w:r>
    </w:p>
    <w:p>
      <w:pPr>
        <w:pStyle w:val="ListBullet"/>
      </w:pPr>
      <w:r>
        <w:t>RMSE: 12.59</w:t>
      </w:r>
    </w:p>
    <w:p>
      <w:r>
        <w:drawing>
          <wp:inline xmlns:a="http://schemas.openxmlformats.org/drawingml/2006/main" xmlns:pic="http://schemas.openxmlformats.org/drawingml/2006/picture">
            <wp:extent cx="4073652" cy="41513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y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365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8.29</w:t>
      </w:r>
    </w:p>
    <w:p>
      <w:pPr>
        <w:pStyle w:val="ListBullet"/>
      </w:pPr>
      <w:r>
        <w:t>Coeficiente de correlação: 0.88</w:t>
      </w:r>
    </w:p>
    <w:p>
      <w:pPr>
        <w:pStyle w:val="ListBullet"/>
      </w:pPr>
      <w:r>
        <w:t>Coeficiente de determinação: 0.77</w:t>
      </w:r>
    </w:p>
    <w:p>
      <w:pPr>
        <w:pStyle w:val="ListBullet"/>
      </w:pPr>
      <w:r>
        <w:t>MSE: 66.8</w:t>
      </w:r>
    </w:p>
    <w:p>
      <w:pPr>
        <w:pStyle w:val="ListBullet"/>
      </w:pPr>
      <w:r>
        <w:t>RMSE: 8.17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y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-0.7323256   0.3425178   0.49873593 -0.2267878  -0.0889572</w:t>
        <w:br/>
        <w:t xml:space="preserve"> -0.24693564 -0.09962464  0.09374616 -0.46350397]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8.9</w:t>
      </w:r>
    </w:p>
    <w:p>
      <w:pPr>
        <w:pStyle w:val="ListBullet"/>
      </w:pPr>
      <w:r>
        <w:t>Coeficiente de correlação: 0.86</w:t>
      </w:r>
    </w:p>
    <w:p>
      <w:pPr>
        <w:pStyle w:val="ListBullet"/>
      </w:pPr>
      <w:r>
        <w:t>Coeficiente de determinação: 0.74</w:t>
      </w:r>
    </w:p>
    <w:p>
      <w:pPr>
        <w:pStyle w:val="ListBullet"/>
      </w:pPr>
      <w:r>
        <w:t>MSE: 76.6</w:t>
      </w:r>
    </w:p>
    <w:p>
      <w:pPr>
        <w:pStyle w:val="ListBullet"/>
      </w:pPr>
      <w:r>
        <w:t>RMSE: 8.75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y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3.74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12.47</w:t>
      </w:r>
    </w:p>
    <w:p>
      <w:pPr>
        <w:pStyle w:val="ListBullet"/>
      </w:pPr>
      <w:r>
        <w:t>RMSE: 3.53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y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-0.18855971  0.08688047  0.21770658 -0.20992358 -0.06464923</w:t>
        <w:br/>
        <w:t xml:space="preserve"> -0.24303441 -0.13674201  0.06294624 -0.43620656 -0.27236402 -0.09552377</w:t>
        <w:br/>
        <w:t xml:space="preserve"> -0.18974525 -0.0791866   0.01706534 -0.04613673  0.12549402  0.00609698</w:t>
        <w:br/>
        <w:t xml:space="preserve">  0.14759729  0.31446505]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7.72</w:t>
      </w:r>
    </w:p>
    <w:p>
      <w:pPr>
        <w:pStyle w:val="ListBullet"/>
      </w:pPr>
      <w:r>
        <w:t>Coeficiente de correlação: 0.88</w:t>
      </w:r>
    </w:p>
    <w:p>
      <w:pPr>
        <w:pStyle w:val="ListBullet"/>
      </w:pPr>
      <w:r>
        <w:t>Coeficiente de determinação: 0.78</w:t>
      </w:r>
    </w:p>
    <w:p>
      <w:pPr>
        <w:pStyle w:val="ListBullet"/>
      </w:pPr>
      <w:r>
        <w:t>MSE: 54.01</w:t>
      </w:r>
    </w:p>
    <w:p>
      <w:pPr>
        <w:pStyle w:val="ListBullet"/>
      </w:pPr>
      <w:r>
        <w:t>RMSE: 7.35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y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1.13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1.92</w:t>
      </w:r>
    </w:p>
    <w:p>
      <w:pPr>
        <w:pStyle w:val="ListBullet"/>
      </w:pPr>
      <w:r>
        <w:t>RMSE: 1.39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y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[-0.00104179  0.03678179  0.0108798   0.22963065  0.07767752  0.03286219</w:t>
        <w:br/>
        <w:t xml:space="preserve"> -0.0383287  -0.14318081  0.03727418 -0.26255022  0.02006227 -0.12360109</w:t>
        <w:br/>
        <w:t xml:space="preserve"> -0.1128107  -0.30128772  0.30612228 -0.49704915  0.00442767  0.15932008</w:t>
        <w:br/>
        <w:t xml:space="preserve">  0.11718842  0.33850705  0.02416708  0.07464504 -0.03890781 -0.11976039</w:t>
        <w:br/>
        <w:t xml:space="preserve">  0.07168407 -0.1792988   0.07598829  0.16447163 -0.42676324 -0.03508051</w:t>
        <w:br/>
        <w:t xml:space="preserve"> -0.29136175  0.06609806  0.19384188  0.0728304  -0.21825442]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29.33</w:t>
      </w:r>
    </w:p>
    <w:p>
      <w:pPr>
        <w:pStyle w:val="ListBullet"/>
      </w:pPr>
      <w:r>
        <w:t>Coeficiente de correlação: 0.48</w:t>
      </w:r>
    </w:p>
    <w:p>
      <w:pPr>
        <w:pStyle w:val="ListBullet"/>
      </w:pPr>
      <w:r>
        <w:t>Coeficiente de determinação: 0.23</w:t>
      </w:r>
    </w:p>
    <w:p>
      <w:pPr>
        <w:pStyle w:val="ListBullet"/>
      </w:pPr>
      <w:r>
        <w:t>MSE: 814.36</w:t>
      </w:r>
    </w:p>
    <w:p>
      <w:pPr>
        <w:pStyle w:val="ListBullet"/>
      </w:pPr>
      <w:r>
        <w:t>RMSE: 28.54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y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y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225796" cy="415594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y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5796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225796" cy="415594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y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5796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15.91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22.32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86.74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21.55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98.43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13.67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77.45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85.42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25.08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78.08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123.68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112.73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112.73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76.86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74.97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98.94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77.8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76.44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67.52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57.87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102.39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89.62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86.58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