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89" w:rsidRDefault="002B2E89" w:rsidP="002B2E89">
      <w:r>
        <w:t>今日学习心得</w:t>
      </w:r>
    </w:p>
    <w:p w:rsidR="002B2E89" w:rsidRDefault="002B2E89" w:rsidP="002B2E89"/>
    <w:p w:rsidR="001A4181" w:rsidRDefault="001A4181" w:rsidP="001A4181">
      <w:r>
        <w:t>1.</w:t>
      </w:r>
      <w:r w:rsidR="00A3110F">
        <w:t xml:space="preserve"> </w:t>
      </w:r>
      <w:r w:rsidR="00A3110F">
        <w:t>简单的重定向</w:t>
      </w:r>
    </w:p>
    <w:p w:rsidR="00A3110F" w:rsidRDefault="00A3110F" w:rsidP="001A4181">
      <w:r w:rsidRPr="00A3110F">
        <w:rPr>
          <w:rFonts w:hint="eastAsia"/>
        </w:rPr>
        <w:t xml:space="preserve">Linux </w:t>
      </w:r>
      <w:r w:rsidRPr="00A3110F">
        <w:rPr>
          <w:rFonts w:hint="eastAsia"/>
        </w:rPr>
        <w:t>默认提供了三个特殊设备，用于终端的显示和输出，分别为</w:t>
      </w:r>
      <w:r w:rsidRPr="00A3110F">
        <w:rPr>
          <w:rFonts w:hint="eastAsia"/>
        </w:rPr>
        <w:t>stdin</w:t>
      </w:r>
      <w:r w:rsidRPr="00A3110F">
        <w:rPr>
          <w:rFonts w:hint="eastAsia"/>
        </w:rPr>
        <w:t>（标准输入</w:t>
      </w:r>
      <w:r w:rsidRPr="00A3110F">
        <w:rPr>
          <w:rFonts w:hint="eastAsia"/>
        </w:rPr>
        <w:t>,</w:t>
      </w:r>
      <w:r w:rsidRPr="00A3110F">
        <w:rPr>
          <w:rFonts w:hint="eastAsia"/>
        </w:rPr>
        <w:t>对应于你在终端的输入），</w:t>
      </w:r>
      <w:r w:rsidRPr="00A3110F">
        <w:rPr>
          <w:rFonts w:hint="eastAsia"/>
        </w:rPr>
        <w:t>stdout</w:t>
      </w:r>
      <w:r w:rsidRPr="00A3110F">
        <w:rPr>
          <w:rFonts w:hint="eastAsia"/>
        </w:rPr>
        <w:t>（标准输出，对应于终端的输出），</w:t>
      </w:r>
      <w:r w:rsidRPr="00A3110F">
        <w:rPr>
          <w:rFonts w:hint="eastAsia"/>
        </w:rPr>
        <w:t>stderr</w:t>
      </w:r>
      <w:r w:rsidRPr="00A3110F">
        <w:rPr>
          <w:rFonts w:hint="eastAsia"/>
        </w:rPr>
        <w:t>（标准错误输出，对应于终端的输出）。</w:t>
      </w:r>
    </w:p>
    <w:p w:rsidR="00A3110F" w:rsidRDefault="00A3110F" w:rsidP="001A4181">
      <w:r>
        <w:rPr>
          <w:noProof/>
        </w:rPr>
        <w:drawing>
          <wp:inline distT="0" distB="0" distL="0" distR="0" wp14:anchorId="101AFEF5" wp14:editId="58B983BA">
            <wp:extent cx="3009524" cy="14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38095"/>
                    </a:xfrm>
                    <a:prstGeom prst="rect">
                      <a:avLst/>
                    </a:prstGeom>
                  </pic:spPr>
                </pic:pic>
              </a:graphicData>
            </a:graphic>
          </wp:inline>
        </w:drawing>
      </w:r>
    </w:p>
    <w:p w:rsidR="00A3110F" w:rsidRDefault="00A3110F" w:rsidP="001A4181">
      <w:r w:rsidRPr="00A3110F">
        <w:rPr>
          <w:rFonts w:hint="eastAsia"/>
        </w:rPr>
        <w:t>文件描述符：文件描述符在形式上是一个非负整数。实际上，它是一个索引值，指向内核为每一个进程所维护的该进程打开文件的记录表。当程序打开一个现有文件或者创建一个新文件时，内核向进程返回一个文件描述符。在程序设计中，一些涉及底层的程序编写往往会围绕着文件描述符展开。但是文件描述符这一概念往往只适用于</w:t>
      </w:r>
      <w:r w:rsidRPr="00A3110F">
        <w:rPr>
          <w:rFonts w:hint="eastAsia"/>
        </w:rPr>
        <w:t xml:space="preserve"> UNIX</w:t>
      </w:r>
      <w:r w:rsidRPr="00A3110F">
        <w:rPr>
          <w:rFonts w:hint="eastAsia"/>
        </w:rPr>
        <w:t>、</w:t>
      </w:r>
      <w:r w:rsidRPr="00A3110F">
        <w:rPr>
          <w:rFonts w:hint="eastAsia"/>
        </w:rPr>
        <w:t xml:space="preserve">Linux </w:t>
      </w:r>
      <w:r w:rsidRPr="00A3110F">
        <w:rPr>
          <w:rFonts w:hint="eastAsia"/>
        </w:rPr>
        <w:t>这样的操作系统。</w:t>
      </w:r>
    </w:p>
    <w:p w:rsidR="00A3110F" w:rsidRDefault="00A3110F" w:rsidP="001A4181">
      <w:r w:rsidRPr="00A3110F">
        <w:rPr>
          <w:rFonts w:hint="eastAsia"/>
        </w:rPr>
        <w:t>默认使用终端的标准输入作为命令的输入和标准输出作为命令的输出</w:t>
      </w:r>
      <w:r>
        <w:rPr>
          <w:rFonts w:hint="eastAsia"/>
        </w:rPr>
        <w:t>。</w:t>
      </w:r>
    </w:p>
    <w:p w:rsidR="00A3110F" w:rsidRDefault="00A3110F" w:rsidP="001A4181">
      <w:r w:rsidRPr="00A3110F">
        <w:rPr>
          <w:rFonts w:hint="eastAsia"/>
        </w:rPr>
        <w:t>将</w:t>
      </w:r>
      <w:r w:rsidRPr="00A3110F">
        <w:rPr>
          <w:rFonts w:hint="eastAsia"/>
        </w:rPr>
        <w:t>cat</w:t>
      </w:r>
      <w:r w:rsidRPr="00A3110F">
        <w:rPr>
          <w:rFonts w:hint="eastAsia"/>
        </w:rPr>
        <w:t>的连续输出（</w:t>
      </w:r>
      <w:r w:rsidRPr="00A3110F">
        <w:rPr>
          <w:rFonts w:hint="eastAsia"/>
        </w:rPr>
        <w:t>heredoc</w:t>
      </w:r>
      <w:r w:rsidRPr="00A3110F">
        <w:rPr>
          <w:rFonts w:hint="eastAsia"/>
        </w:rPr>
        <w:t>方式）重定向到一个文件</w:t>
      </w:r>
      <w:r>
        <w:rPr>
          <w:rFonts w:hint="eastAsia"/>
        </w:rPr>
        <w:t>：</w:t>
      </w:r>
    </w:p>
    <w:p w:rsidR="00A3110F" w:rsidRDefault="00A3110F" w:rsidP="001A4181">
      <w:r>
        <w:rPr>
          <w:noProof/>
        </w:rPr>
        <w:drawing>
          <wp:inline distT="0" distB="0" distL="0" distR="0" wp14:anchorId="2FDBC8EB" wp14:editId="44E9D4EB">
            <wp:extent cx="5274310" cy="20681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68195"/>
                    </a:xfrm>
                    <a:prstGeom prst="rect">
                      <a:avLst/>
                    </a:prstGeom>
                  </pic:spPr>
                </pic:pic>
              </a:graphicData>
            </a:graphic>
          </wp:inline>
        </w:drawing>
      </w:r>
    </w:p>
    <w:p w:rsidR="00A3110F" w:rsidRDefault="00A3110F" w:rsidP="001A4181">
      <w:r w:rsidRPr="00A3110F">
        <w:rPr>
          <w:rFonts w:hint="eastAsia"/>
        </w:rPr>
        <w:t>将一个文件作为命令的输入，标准输出作为命令的输出</w:t>
      </w:r>
      <w:r>
        <w:rPr>
          <w:rFonts w:hint="eastAsia"/>
        </w:rPr>
        <w:t>：</w:t>
      </w:r>
    </w:p>
    <w:p w:rsidR="00A3110F" w:rsidRDefault="00A3110F" w:rsidP="001A4181">
      <w:r>
        <w:rPr>
          <w:noProof/>
        </w:rPr>
        <w:drawing>
          <wp:inline distT="0" distB="0" distL="0" distR="0" wp14:anchorId="1D87AB10" wp14:editId="1E8F1835">
            <wp:extent cx="5266667" cy="333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667" cy="333333"/>
                    </a:xfrm>
                    <a:prstGeom prst="rect">
                      <a:avLst/>
                    </a:prstGeom>
                  </pic:spPr>
                </pic:pic>
              </a:graphicData>
            </a:graphic>
          </wp:inline>
        </w:drawing>
      </w:r>
    </w:p>
    <w:p w:rsidR="00A3110F" w:rsidRDefault="00A3110F" w:rsidP="001A4181">
      <w:r w:rsidRPr="00A3110F">
        <w:rPr>
          <w:rFonts w:hint="eastAsia"/>
        </w:rPr>
        <w:t>将</w:t>
      </w:r>
      <w:r w:rsidRPr="00A3110F">
        <w:rPr>
          <w:rFonts w:hint="eastAsia"/>
        </w:rPr>
        <w:t>echo</w:t>
      </w:r>
      <w:r w:rsidRPr="00A3110F">
        <w:rPr>
          <w:rFonts w:hint="eastAsia"/>
        </w:rPr>
        <w:t>命令通过管道传过来的数据作为</w:t>
      </w:r>
      <w:r w:rsidRPr="00A3110F">
        <w:rPr>
          <w:rFonts w:hint="eastAsia"/>
        </w:rPr>
        <w:t>cat</w:t>
      </w:r>
      <w:r w:rsidRPr="00A3110F">
        <w:rPr>
          <w:rFonts w:hint="eastAsia"/>
        </w:rPr>
        <w:t>命令的输入，将标准输出作为命令的输出</w:t>
      </w:r>
      <w:r>
        <w:rPr>
          <w:rFonts w:hint="eastAsia"/>
        </w:rPr>
        <w:t>：</w:t>
      </w:r>
    </w:p>
    <w:p w:rsidR="00A3110F" w:rsidRDefault="00A3110F" w:rsidP="001A4181">
      <w:r>
        <w:rPr>
          <w:noProof/>
        </w:rPr>
        <w:drawing>
          <wp:inline distT="0" distB="0" distL="0" distR="0" wp14:anchorId="63DA6502" wp14:editId="38AA85BE">
            <wp:extent cx="2466667" cy="30476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667" cy="304762"/>
                    </a:xfrm>
                    <a:prstGeom prst="rect">
                      <a:avLst/>
                    </a:prstGeom>
                  </pic:spPr>
                </pic:pic>
              </a:graphicData>
            </a:graphic>
          </wp:inline>
        </w:drawing>
      </w:r>
    </w:p>
    <w:p w:rsidR="00A3110F" w:rsidRDefault="00A3110F" w:rsidP="001A4181">
      <w:r w:rsidRPr="00A3110F">
        <w:rPr>
          <w:rFonts w:hint="eastAsia"/>
        </w:rPr>
        <w:t>将</w:t>
      </w:r>
      <w:r w:rsidRPr="00A3110F">
        <w:rPr>
          <w:rFonts w:hint="eastAsia"/>
        </w:rPr>
        <w:t>echo</w:t>
      </w:r>
      <w:r w:rsidRPr="00A3110F">
        <w:rPr>
          <w:rFonts w:hint="eastAsia"/>
        </w:rPr>
        <w:t>命令的输出从默认的标准输出重定向到一个普通文件</w:t>
      </w:r>
      <w:r>
        <w:rPr>
          <w:rFonts w:hint="eastAsia"/>
        </w:rPr>
        <w:t>：</w:t>
      </w:r>
    </w:p>
    <w:p w:rsidR="00A3110F" w:rsidRDefault="00A3110F" w:rsidP="001A4181">
      <w:r>
        <w:rPr>
          <w:noProof/>
        </w:rPr>
        <w:drawing>
          <wp:inline distT="0" distB="0" distL="0" distR="0" wp14:anchorId="26F85FB4" wp14:editId="36926ECF">
            <wp:extent cx="3971429" cy="5047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504762"/>
                    </a:xfrm>
                    <a:prstGeom prst="rect">
                      <a:avLst/>
                    </a:prstGeom>
                  </pic:spPr>
                </pic:pic>
              </a:graphicData>
            </a:graphic>
          </wp:inline>
        </w:drawing>
      </w:r>
    </w:p>
    <w:p w:rsidR="00B10315" w:rsidRDefault="00B10315" w:rsidP="001A4181"/>
    <w:p w:rsidR="00B10315" w:rsidRDefault="00B10315" w:rsidP="001A4181">
      <w:r>
        <w:rPr>
          <w:rFonts w:hint="eastAsia"/>
        </w:rPr>
        <w:t>2</w:t>
      </w:r>
      <w:r>
        <w:t xml:space="preserve">. </w:t>
      </w:r>
      <w:r>
        <w:t>标准错误重定向</w:t>
      </w:r>
    </w:p>
    <w:p w:rsidR="00B10315" w:rsidRDefault="00B10315" w:rsidP="001A4181">
      <w:r w:rsidRPr="00B10315">
        <w:rPr>
          <w:rFonts w:hint="eastAsia"/>
        </w:rPr>
        <w:lastRenderedPageBreak/>
        <w:t>另一个很实用的操作是将标准错误重定向，标准输出和标准错误都被指向伪终端的屏幕显示，所以我们经常看到的一个命令的输出通常是同时包含了标准输出和标准错误的结果的。</w:t>
      </w:r>
    </w:p>
    <w:p w:rsidR="00B10315" w:rsidRDefault="00B10315" w:rsidP="001A4181">
      <w:r>
        <w:rPr>
          <w:noProof/>
        </w:rPr>
        <w:drawing>
          <wp:inline distT="0" distB="0" distL="0" distR="0" wp14:anchorId="189BF33C" wp14:editId="5374225F">
            <wp:extent cx="5274310" cy="8280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28040"/>
                    </a:xfrm>
                    <a:prstGeom prst="rect">
                      <a:avLst/>
                    </a:prstGeom>
                  </pic:spPr>
                </pic:pic>
              </a:graphicData>
            </a:graphic>
          </wp:inline>
        </w:drawing>
      </w:r>
    </w:p>
    <w:p w:rsidR="00B10315" w:rsidRDefault="00B10315" w:rsidP="001A4181"/>
    <w:p w:rsidR="00B10315" w:rsidRDefault="00B10315" w:rsidP="001A4181">
      <w:r>
        <w:rPr>
          <w:rFonts w:hint="eastAsia"/>
        </w:rPr>
        <w:t>3</w:t>
      </w:r>
      <w:r>
        <w:t xml:space="preserve">. </w:t>
      </w:r>
      <w:r w:rsidRPr="00B10315">
        <w:rPr>
          <w:rFonts w:hint="eastAsia"/>
        </w:rPr>
        <w:t>使用</w:t>
      </w:r>
      <w:r w:rsidRPr="00B10315">
        <w:rPr>
          <w:rFonts w:hint="eastAsia"/>
        </w:rPr>
        <w:t>tee</w:t>
      </w:r>
      <w:r w:rsidRPr="00B10315">
        <w:rPr>
          <w:rFonts w:hint="eastAsia"/>
        </w:rPr>
        <w:t>命令同时重定向到多个文件</w:t>
      </w:r>
    </w:p>
    <w:p w:rsidR="00B10315" w:rsidRDefault="00B10315" w:rsidP="001A4181">
      <w:r w:rsidRPr="00B10315">
        <w:rPr>
          <w:rFonts w:hint="eastAsia"/>
        </w:rPr>
        <w:t>可能还有这样的需求，除了需要将输出重定向到文件</w:t>
      </w:r>
      <w:r w:rsidRPr="00B10315">
        <w:rPr>
          <w:rFonts w:hint="eastAsia"/>
        </w:rPr>
        <w:t>,</w:t>
      </w:r>
      <w:r w:rsidRPr="00B10315">
        <w:rPr>
          <w:rFonts w:hint="eastAsia"/>
        </w:rPr>
        <w:t>也需要将信息打印在终端。那么你可以使用</w:t>
      </w:r>
      <w:r w:rsidRPr="00B10315">
        <w:rPr>
          <w:rFonts w:hint="eastAsia"/>
        </w:rPr>
        <w:t>tee</w:t>
      </w:r>
      <w:r w:rsidRPr="00B10315">
        <w:rPr>
          <w:rFonts w:hint="eastAsia"/>
        </w:rPr>
        <w:t>命令来实现：</w:t>
      </w:r>
    </w:p>
    <w:p w:rsidR="00B10315" w:rsidRDefault="00B10315" w:rsidP="001A4181">
      <w:r>
        <w:rPr>
          <w:noProof/>
        </w:rPr>
        <w:drawing>
          <wp:inline distT="0" distB="0" distL="0" distR="0" wp14:anchorId="1FABBF82" wp14:editId="5AC10526">
            <wp:extent cx="5274310" cy="9423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2340"/>
                    </a:xfrm>
                    <a:prstGeom prst="rect">
                      <a:avLst/>
                    </a:prstGeom>
                  </pic:spPr>
                </pic:pic>
              </a:graphicData>
            </a:graphic>
          </wp:inline>
        </w:drawing>
      </w:r>
    </w:p>
    <w:p w:rsidR="00B10315" w:rsidRDefault="00B10315" w:rsidP="001A4181"/>
    <w:p w:rsidR="00B10315" w:rsidRDefault="00B10315" w:rsidP="001A4181">
      <w:r>
        <w:rPr>
          <w:rFonts w:hint="eastAsia"/>
        </w:rPr>
        <w:t>4</w:t>
      </w:r>
      <w:r>
        <w:t xml:space="preserve">. </w:t>
      </w:r>
      <w:r>
        <w:t>永久重定向</w:t>
      </w:r>
    </w:p>
    <w:p w:rsidR="00B10315" w:rsidRDefault="00B10315" w:rsidP="001A4181">
      <w:r w:rsidRPr="00B10315">
        <w:rPr>
          <w:rFonts w:hint="eastAsia"/>
        </w:rPr>
        <w:t>前面的重定向操作都只是临时性的，即只对当前命令有效，</w:t>
      </w:r>
      <w:r>
        <w:rPr>
          <w:rFonts w:hint="eastAsia"/>
        </w:rPr>
        <w:t>要做到“永久”有效，比如在一个脚本中，</w:t>
      </w:r>
      <w:r w:rsidRPr="00B10315">
        <w:rPr>
          <w:rFonts w:hint="eastAsia"/>
        </w:rPr>
        <w:t>需要某一部分的命令的输出全部进行重定向，可以使用</w:t>
      </w:r>
      <w:r w:rsidRPr="00B10315">
        <w:rPr>
          <w:rFonts w:hint="eastAsia"/>
        </w:rPr>
        <w:t>exec</w:t>
      </w:r>
      <w:r w:rsidRPr="00B10315">
        <w:rPr>
          <w:rFonts w:hint="eastAsia"/>
        </w:rPr>
        <w:t>命令实现“永久”重定向。</w:t>
      </w:r>
      <w:r w:rsidRPr="00B10315">
        <w:rPr>
          <w:rFonts w:hint="eastAsia"/>
        </w:rPr>
        <w:t>exec</w:t>
      </w:r>
      <w:r w:rsidRPr="00B10315">
        <w:rPr>
          <w:rFonts w:hint="eastAsia"/>
        </w:rPr>
        <w:t>命令的作用是使用指定的命令替换当前的</w:t>
      </w:r>
      <w:r w:rsidRPr="00B10315">
        <w:rPr>
          <w:rFonts w:hint="eastAsia"/>
        </w:rPr>
        <w:t xml:space="preserve"> Shell</w:t>
      </w:r>
      <w:r w:rsidRPr="00B10315">
        <w:rPr>
          <w:rFonts w:hint="eastAsia"/>
        </w:rPr>
        <w:t>，即使用一个进程替换当前进程，或者指定新的重定向</w:t>
      </w:r>
      <w:r>
        <w:rPr>
          <w:rFonts w:hint="eastAsia"/>
        </w:rPr>
        <w:t>。</w:t>
      </w:r>
    </w:p>
    <w:p w:rsidR="00B10315" w:rsidRDefault="00B10315" w:rsidP="001A4181">
      <w:r>
        <w:rPr>
          <w:noProof/>
        </w:rPr>
        <w:drawing>
          <wp:inline distT="0" distB="0" distL="0" distR="0" wp14:anchorId="7FE652D6" wp14:editId="578AA2F1">
            <wp:extent cx="5274310" cy="16630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3065"/>
                    </a:xfrm>
                    <a:prstGeom prst="rect">
                      <a:avLst/>
                    </a:prstGeom>
                  </pic:spPr>
                </pic:pic>
              </a:graphicData>
            </a:graphic>
          </wp:inline>
        </w:drawing>
      </w:r>
    </w:p>
    <w:p w:rsidR="00B10315" w:rsidRDefault="00B10315" w:rsidP="001A4181"/>
    <w:p w:rsidR="00B10315" w:rsidRDefault="00B10315" w:rsidP="001A4181">
      <w:r>
        <w:rPr>
          <w:rFonts w:hint="eastAsia"/>
        </w:rPr>
        <w:t>5</w:t>
      </w:r>
      <w:r>
        <w:t xml:space="preserve">. </w:t>
      </w:r>
      <w:r>
        <w:t>创建输出文件描述符</w:t>
      </w:r>
    </w:p>
    <w:p w:rsidR="00B10315" w:rsidRDefault="00B10315" w:rsidP="001A4181">
      <w:r w:rsidRPr="00B10315">
        <w:rPr>
          <w:rFonts w:hint="eastAsia"/>
        </w:rPr>
        <w:t>在</w:t>
      </w:r>
      <w:r w:rsidRPr="00B10315">
        <w:rPr>
          <w:rFonts w:hint="eastAsia"/>
        </w:rPr>
        <w:t xml:space="preserve"> Shell </w:t>
      </w:r>
      <w:r w:rsidRPr="00B10315">
        <w:rPr>
          <w:rFonts w:hint="eastAsia"/>
        </w:rPr>
        <w:t>中有</w:t>
      </w:r>
      <w:r w:rsidRPr="00B10315">
        <w:rPr>
          <w:rFonts w:hint="eastAsia"/>
        </w:rPr>
        <w:t>9</w:t>
      </w:r>
      <w:r w:rsidRPr="00B10315">
        <w:rPr>
          <w:rFonts w:hint="eastAsia"/>
        </w:rPr>
        <w:t>个文件描述符。上面我们使用了也是它默认提供的</w:t>
      </w:r>
      <w:r w:rsidRPr="00B10315">
        <w:rPr>
          <w:rFonts w:hint="eastAsia"/>
        </w:rPr>
        <w:t>0,1,2</w:t>
      </w:r>
      <w:r w:rsidRPr="00B10315">
        <w:rPr>
          <w:rFonts w:hint="eastAsia"/>
        </w:rPr>
        <w:t>号文件描述符。另外我们还可以使用</w:t>
      </w:r>
      <w:r w:rsidRPr="00B10315">
        <w:rPr>
          <w:rFonts w:hint="eastAsia"/>
        </w:rPr>
        <w:t>3-8</w:t>
      </w:r>
      <w:r w:rsidRPr="00B10315">
        <w:rPr>
          <w:rFonts w:hint="eastAsia"/>
        </w:rPr>
        <w:t>的文件描述符，只是它们默认没有打开而已。你可以使用下面命令查看当前</w:t>
      </w:r>
      <w:r w:rsidRPr="00B10315">
        <w:rPr>
          <w:rFonts w:hint="eastAsia"/>
        </w:rPr>
        <w:t xml:space="preserve"> Shell </w:t>
      </w:r>
      <w:r w:rsidRPr="00B10315">
        <w:rPr>
          <w:rFonts w:hint="eastAsia"/>
        </w:rPr>
        <w:t>进程中打开的文件描述符：</w:t>
      </w:r>
    </w:p>
    <w:p w:rsidR="00B10315" w:rsidRDefault="00B10315" w:rsidP="001A4181">
      <w:r>
        <w:rPr>
          <w:noProof/>
        </w:rPr>
        <w:drawing>
          <wp:inline distT="0" distB="0" distL="0" distR="0" wp14:anchorId="5D30420D" wp14:editId="48AB2CA8">
            <wp:extent cx="2904762" cy="24761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762" cy="247619"/>
                    </a:xfrm>
                    <a:prstGeom prst="rect">
                      <a:avLst/>
                    </a:prstGeom>
                  </pic:spPr>
                </pic:pic>
              </a:graphicData>
            </a:graphic>
          </wp:inline>
        </w:drawing>
      </w:r>
    </w:p>
    <w:p w:rsidR="00B10315" w:rsidRDefault="00B10315" w:rsidP="001A4181"/>
    <w:p w:rsidR="00B10315" w:rsidRDefault="00B10315" w:rsidP="001A4181">
      <w:r>
        <w:rPr>
          <w:rFonts w:hint="eastAsia"/>
        </w:rPr>
        <w:t>6</w:t>
      </w:r>
      <w:r>
        <w:t xml:space="preserve">. </w:t>
      </w:r>
      <w:r>
        <w:t>关闭文件描述符</w:t>
      </w:r>
    </w:p>
    <w:p w:rsidR="00B10315" w:rsidRDefault="00B10315" w:rsidP="001A4181">
      <w:r w:rsidRPr="00B10315">
        <w:rPr>
          <w:rFonts w:hint="eastAsia"/>
        </w:rPr>
        <w:t>可以使用如下操作将</w:t>
      </w:r>
      <w:r>
        <w:rPr>
          <w:rFonts w:hint="eastAsia"/>
        </w:rPr>
        <w:t>操作符</w:t>
      </w:r>
      <w:r w:rsidRPr="00B10315">
        <w:rPr>
          <w:rFonts w:hint="eastAsia"/>
        </w:rPr>
        <w:t>关闭：</w:t>
      </w:r>
    </w:p>
    <w:p w:rsidR="00B10315" w:rsidRPr="00B10315" w:rsidRDefault="00B10315" w:rsidP="001A4181">
      <w:pPr>
        <w:rPr>
          <w:rFonts w:hint="eastAsia"/>
        </w:rPr>
      </w:pPr>
      <w:r>
        <w:rPr>
          <w:noProof/>
        </w:rPr>
        <w:drawing>
          <wp:inline distT="0" distB="0" distL="0" distR="0" wp14:anchorId="09CD150E" wp14:editId="6682084B">
            <wp:extent cx="3590476" cy="4857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476" cy="485714"/>
                    </a:xfrm>
                    <a:prstGeom prst="rect">
                      <a:avLst/>
                    </a:prstGeom>
                  </pic:spPr>
                </pic:pic>
              </a:graphicData>
            </a:graphic>
          </wp:inline>
        </w:drawing>
      </w:r>
      <w:bookmarkStart w:id="0" w:name="_GoBack"/>
      <w:bookmarkEnd w:id="0"/>
    </w:p>
    <w:sectPr w:rsidR="00B10315" w:rsidRPr="00B10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89"/>
    <w:rsid w:val="001A4181"/>
    <w:rsid w:val="002B2E89"/>
    <w:rsid w:val="005D30A3"/>
    <w:rsid w:val="00A3110F"/>
    <w:rsid w:val="00B1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2D2A-20D5-4326-AEE1-427FDC9E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Sakiko</dc:creator>
  <cp:keywords/>
  <dc:description/>
  <cp:lastModifiedBy>Sakiko</cp:lastModifiedBy>
  <cp:revision>2</cp:revision>
  <dcterms:created xsi:type="dcterms:W3CDTF">2019-06-01T18:31:00Z</dcterms:created>
  <dcterms:modified xsi:type="dcterms:W3CDTF">2019-06-01T18:31:00Z</dcterms:modified>
</cp:coreProperties>
</file>