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EBF07" w14:textId="702B7CC7" w:rsidR="00A31C6A" w:rsidRDefault="00F91FE8" w:rsidP="00F91FE8">
      <w:pPr>
        <w:pStyle w:val="a8"/>
        <w:numPr>
          <w:ilvl w:val="0"/>
          <w:numId w:val="1"/>
        </w:numPr>
        <w:ind w:firstLineChars="0"/>
      </w:pPr>
      <w:r w:rsidRPr="00F91FE8">
        <w:t>sort 命令能够帮助我们对文本文件和 stdin 进行排序操作。通常，它会结合其他命令来生成所需要的输出。</w:t>
      </w:r>
    </w:p>
    <w:p w14:paraId="0AD6DEBC" w14:textId="705354B3" w:rsidR="00F91FE8" w:rsidRDefault="00992025" w:rsidP="00F91FE8">
      <w:pPr>
        <w:pStyle w:val="a8"/>
        <w:numPr>
          <w:ilvl w:val="1"/>
          <w:numId w:val="1"/>
        </w:numPr>
        <w:ind w:firstLineChars="0"/>
      </w:pPr>
      <w:r>
        <w:rPr>
          <w:noProof/>
        </w:rPr>
        <w:drawing>
          <wp:inline distT="0" distB="0" distL="0" distR="0" wp14:anchorId="55DDEBAC" wp14:editId="3DA6F908">
            <wp:extent cx="4114286" cy="491428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286" cy="4914286"/>
                    </a:xfrm>
                    <a:prstGeom prst="rect">
                      <a:avLst/>
                    </a:prstGeom>
                  </pic:spPr>
                </pic:pic>
              </a:graphicData>
            </a:graphic>
          </wp:inline>
        </w:drawing>
      </w:r>
    </w:p>
    <w:p w14:paraId="564296EE" w14:textId="665E8DF2" w:rsidR="00CD2EBB" w:rsidRDefault="0047557D" w:rsidP="00CD2EBB">
      <w:pPr>
        <w:pStyle w:val="a8"/>
        <w:numPr>
          <w:ilvl w:val="1"/>
          <w:numId w:val="1"/>
        </w:numPr>
        <w:ind w:firstLineChars="0"/>
      </w:pPr>
      <w:r>
        <w:rPr>
          <w:noProof/>
        </w:rPr>
        <w:lastRenderedPageBreak/>
        <w:drawing>
          <wp:inline distT="0" distB="0" distL="0" distR="0" wp14:anchorId="0680A929" wp14:editId="10E63A14">
            <wp:extent cx="4371429" cy="476190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429" cy="4761905"/>
                    </a:xfrm>
                    <a:prstGeom prst="rect">
                      <a:avLst/>
                    </a:prstGeom>
                  </pic:spPr>
                </pic:pic>
              </a:graphicData>
            </a:graphic>
          </wp:inline>
        </w:drawing>
      </w:r>
    </w:p>
    <w:p w14:paraId="0B38C2D0" w14:textId="7ACF46E4" w:rsidR="00CD2EBB" w:rsidRDefault="00CD2EBB" w:rsidP="00CD2EBB">
      <w:pPr>
        <w:pStyle w:val="a8"/>
        <w:numPr>
          <w:ilvl w:val="0"/>
          <w:numId w:val="1"/>
        </w:numPr>
        <w:ind w:firstLineChars="0"/>
        <w:rPr>
          <w:rFonts w:hint="eastAsia"/>
        </w:rPr>
      </w:pPr>
      <w:proofErr w:type="spellStart"/>
      <w:r>
        <w:t>uniq</w:t>
      </w:r>
      <w:proofErr w:type="spellEnd"/>
      <w:r>
        <w:t xml:space="preserve"> 命令经常和 sort 命令结合在一起使用。</w:t>
      </w:r>
      <w:proofErr w:type="spellStart"/>
      <w:r>
        <w:t>uniq</w:t>
      </w:r>
      <w:proofErr w:type="spellEnd"/>
      <w:r>
        <w:t xml:space="preserve"> 从标准输入或单个文件名参数接受数据有序列表，默认情况下，从数据列表中删除任何重复行。</w:t>
      </w:r>
    </w:p>
    <w:p w14:paraId="72867EEE" w14:textId="7CDF986D" w:rsidR="00CD2EBB" w:rsidRPr="00CD2EBB" w:rsidRDefault="00CD2EBB" w:rsidP="00CD2EBB">
      <w:pPr>
        <w:ind w:firstLine="360"/>
        <w:rPr>
          <w:rFonts w:hint="eastAsia"/>
        </w:rPr>
      </w:pPr>
      <w:proofErr w:type="spellStart"/>
      <w:r>
        <w:t>uniq</w:t>
      </w:r>
      <w:proofErr w:type="spellEnd"/>
      <w:r>
        <w:t xml:space="preserve"> 只能用于排过序的数据输入，因此，</w:t>
      </w:r>
      <w:proofErr w:type="spellStart"/>
      <w:r>
        <w:t>uniq</w:t>
      </w:r>
      <w:proofErr w:type="spellEnd"/>
      <w:r>
        <w:t xml:space="preserve"> 要么使用管道，要么将排过序的文件作为输入，并总是以这种方式与 sort 命令结合起来使用。</w:t>
      </w:r>
    </w:p>
    <w:p w14:paraId="54785F12" w14:textId="28E79AB0" w:rsidR="00CD2EBB" w:rsidRDefault="00CD2EBB" w:rsidP="00CD2EBB">
      <w:pPr>
        <w:ind w:firstLine="360"/>
      </w:pPr>
      <w:proofErr w:type="spellStart"/>
      <w:r>
        <w:t>uniq</w:t>
      </w:r>
      <w:proofErr w:type="spellEnd"/>
      <w:r>
        <w:t xml:space="preserve"> 命令是 unique 的缩写。</w:t>
      </w:r>
    </w:p>
    <w:p w14:paraId="58262CF9" w14:textId="222AD269" w:rsidR="00CD2EBB" w:rsidRDefault="00CD2EBB" w:rsidP="00CD2EBB">
      <w:pPr>
        <w:ind w:firstLine="360"/>
      </w:pPr>
      <w:r>
        <w:rPr>
          <w:noProof/>
        </w:rPr>
        <w:lastRenderedPageBreak/>
        <w:drawing>
          <wp:inline distT="0" distB="0" distL="0" distR="0" wp14:anchorId="6D45E18B" wp14:editId="2CEA7BD2">
            <wp:extent cx="4390476" cy="49809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0476" cy="4980952"/>
                    </a:xfrm>
                    <a:prstGeom prst="rect">
                      <a:avLst/>
                    </a:prstGeom>
                  </pic:spPr>
                </pic:pic>
              </a:graphicData>
            </a:graphic>
          </wp:inline>
        </w:drawing>
      </w:r>
    </w:p>
    <w:p w14:paraId="11CD2D3D" w14:textId="77777777" w:rsidR="00597829" w:rsidRDefault="00597829" w:rsidP="00597829">
      <w:pPr>
        <w:pStyle w:val="a8"/>
        <w:numPr>
          <w:ilvl w:val="0"/>
          <w:numId w:val="1"/>
        </w:numPr>
        <w:ind w:firstLineChars="0"/>
      </w:pPr>
      <w:r>
        <w:t>join 命令</w:t>
      </w:r>
    </w:p>
    <w:p w14:paraId="37A02B44" w14:textId="76740546" w:rsidR="00597829" w:rsidRDefault="00597829" w:rsidP="00597829">
      <w:pPr>
        <w:pStyle w:val="a8"/>
        <w:ind w:left="360" w:firstLineChars="0" w:firstLine="0"/>
        <w:rPr>
          <w:rFonts w:hint="eastAsia"/>
        </w:rPr>
      </w:pPr>
      <w:r>
        <w:t>join 命令类似于 paste，它会</w:t>
      </w:r>
      <w:proofErr w:type="gramStart"/>
      <w:r>
        <w:t>往文件</w:t>
      </w:r>
      <w:proofErr w:type="gramEnd"/>
      <w:r>
        <w:t>中添加列，但是它使用了独特的方法来完成。一个 join 操作通常与关系型数据库有关联，在关系型数据库中来自多个享有共同关键域的表格的数据结合起来，得到一个期望的结果。这个 join 命令执行相同的操作，它把来自于多个基于共享关键域的文件的数据结合起来。</w:t>
      </w:r>
    </w:p>
    <w:p w14:paraId="5C1A67D8" w14:textId="6A6EE8AC" w:rsidR="00597829" w:rsidRDefault="00597829" w:rsidP="00597829">
      <w:pPr>
        <w:pStyle w:val="a8"/>
        <w:ind w:left="360" w:firstLineChars="0" w:firstLine="0"/>
      </w:pPr>
      <w:r>
        <w:rPr>
          <w:rFonts w:hint="eastAsia"/>
        </w:rPr>
        <w:t>通俗地说，就是将两个文件中指定栏位相同的行连接起来，即按照两个文件中共同拥有的某一列，将对应的行拼接成一行。</w:t>
      </w:r>
    </w:p>
    <w:p w14:paraId="3BE0F703" w14:textId="436BF15C" w:rsidR="00CB1CD2" w:rsidRDefault="00CB1CD2" w:rsidP="00597829">
      <w:pPr>
        <w:pStyle w:val="a8"/>
        <w:ind w:left="360" w:firstLineChars="0" w:firstLine="0"/>
      </w:pPr>
      <w:r>
        <w:rPr>
          <w:noProof/>
        </w:rPr>
        <w:lastRenderedPageBreak/>
        <w:drawing>
          <wp:inline distT="0" distB="0" distL="0" distR="0" wp14:anchorId="1DFA9A63" wp14:editId="32018316">
            <wp:extent cx="4342857" cy="383809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2857" cy="3838095"/>
                    </a:xfrm>
                    <a:prstGeom prst="rect">
                      <a:avLst/>
                    </a:prstGeom>
                  </pic:spPr>
                </pic:pic>
              </a:graphicData>
            </a:graphic>
          </wp:inline>
        </w:drawing>
      </w:r>
    </w:p>
    <w:p w14:paraId="48F0F502" w14:textId="77777777" w:rsidR="006A27EB" w:rsidRDefault="006A27EB" w:rsidP="006A27EB">
      <w:pPr>
        <w:pStyle w:val="a8"/>
        <w:numPr>
          <w:ilvl w:val="0"/>
          <w:numId w:val="1"/>
        </w:numPr>
        <w:ind w:firstLineChars="0"/>
      </w:pPr>
      <w:r>
        <w:rPr>
          <w:rFonts w:hint="eastAsia"/>
        </w:rPr>
        <w:t>进程</w:t>
      </w:r>
    </w:p>
    <w:p w14:paraId="5EF425EA" w14:textId="77777777" w:rsidR="006A27EB" w:rsidRDefault="006A27EB" w:rsidP="006A27EB">
      <w:pPr>
        <w:pStyle w:val="a8"/>
        <w:numPr>
          <w:ilvl w:val="1"/>
          <w:numId w:val="1"/>
        </w:numPr>
        <w:ind w:firstLineChars="0"/>
      </w:pPr>
      <w:proofErr w:type="gramStart"/>
      <w:r>
        <w:rPr>
          <w:rFonts w:hint="eastAsia"/>
        </w:rPr>
        <w:t>以进程</w:t>
      </w:r>
      <w:proofErr w:type="gramEnd"/>
      <w:r>
        <w:rPr>
          <w:rFonts w:hint="eastAsia"/>
        </w:rPr>
        <w:t>的功能与服务的对象可分为用户进程与系统进程</w:t>
      </w:r>
    </w:p>
    <w:p w14:paraId="575F7A31" w14:textId="77777777" w:rsidR="006A27EB" w:rsidRDefault="006A27EB" w:rsidP="006A27EB">
      <w:pPr>
        <w:pStyle w:val="a8"/>
        <w:numPr>
          <w:ilvl w:val="1"/>
          <w:numId w:val="1"/>
        </w:numPr>
        <w:ind w:firstLineChars="0"/>
      </w:pPr>
      <w:r>
        <w:rPr>
          <w:rFonts w:hint="eastAsia"/>
        </w:rPr>
        <w:t>以应用程序的服务类型来分可分为交互进程、批处理进程、守护进程。</w:t>
      </w:r>
    </w:p>
    <w:p w14:paraId="04DF9121" w14:textId="77777777" w:rsidR="006A27EB" w:rsidRDefault="006A27EB" w:rsidP="006A27EB">
      <w:pPr>
        <w:pStyle w:val="a8"/>
        <w:numPr>
          <w:ilvl w:val="1"/>
          <w:numId w:val="1"/>
        </w:numPr>
        <w:ind w:firstLineChars="0"/>
      </w:pPr>
      <w:r>
        <w:rPr>
          <w:rFonts w:hint="eastAsia"/>
        </w:rPr>
        <w:t>交互进程：由一个</w:t>
      </w:r>
      <w:r>
        <w:t xml:space="preserve"> shell 终端启动的进程，在执行过程中，需要与用户进行交互操作，可以运行于前台，也可以运行在后台。</w:t>
      </w:r>
    </w:p>
    <w:p w14:paraId="0FCF64F9" w14:textId="77777777" w:rsidR="006A27EB" w:rsidRDefault="006A27EB" w:rsidP="006A27EB">
      <w:pPr>
        <w:pStyle w:val="a8"/>
        <w:numPr>
          <w:ilvl w:val="1"/>
          <w:numId w:val="1"/>
        </w:numPr>
        <w:ind w:firstLineChars="0"/>
      </w:pPr>
      <w:r>
        <w:rPr>
          <w:rFonts w:hint="eastAsia"/>
        </w:rPr>
        <w:t>批处理进程：该进程是一个进程集合，负责按顺序启动其他的进程。</w:t>
      </w:r>
    </w:p>
    <w:p w14:paraId="226170F6" w14:textId="77777777" w:rsidR="006A27EB" w:rsidRDefault="006A27EB" w:rsidP="006A27EB">
      <w:pPr>
        <w:pStyle w:val="a8"/>
        <w:numPr>
          <w:ilvl w:val="1"/>
          <w:numId w:val="1"/>
        </w:numPr>
        <w:ind w:firstLineChars="0"/>
      </w:pPr>
      <w:r>
        <w:rPr>
          <w:rFonts w:hint="eastAsia"/>
        </w:rPr>
        <w:t>守护进程：守护进程是一直运行的一种进程，在</w:t>
      </w:r>
      <w:r>
        <w:t xml:space="preserve"> Linux 系统启动时启动，在系统关闭时终止。它们独立于控制终端并且周期性的执行某种任务或等待处理某些发生的事件。例如 httpd 进程，一直处于运行状态，等待用户的访问。还有经常用的 </w:t>
      </w:r>
      <w:proofErr w:type="spellStart"/>
      <w:r>
        <w:t>cron</w:t>
      </w:r>
      <w:proofErr w:type="spellEnd"/>
      <w:r>
        <w:t xml:space="preserve">（在 </w:t>
      </w:r>
      <w:proofErr w:type="spellStart"/>
      <w:r>
        <w:t>centOS</w:t>
      </w:r>
      <w:proofErr w:type="spellEnd"/>
      <w:r>
        <w:t xml:space="preserve"> 系列为 </w:t>
      </w:r>
      <w:proofErr w:type="spellStart"/>
      <w:r>
        <w:t>crond</w:t>
      </w:r>
      <w:proofErr w:type="spellEnd"/>
      <w:r>
        <w:t>）进程，这个进程为 crontab 的守护进程，可以周期性的执行用户设定的某些任务。</w:t>
      </w:r>
    </w:p>
    <w:p w14:paraId="0F37524E" w14:textId="2638C5C0" w:rsidR="006A27EB" w:rsidRDefault="006A27EB" w:rsidP="006A27EB">
      <w:pPr>
        <w:pStyle w:val="a8"/>
        <w:numPr>
          <w:ilvl w:val="1"/>
          <w:numId w:val="1"/>
        </w:numPr>
        <w:ind w:firstLineChars="0"/>
      </w:pPr>
      <w:r>
        <w:rPr>
          <w:noProof/>
        </w:rPr>
        <w:drawing>
          <wp:inline distT="0" distB="0" distL="0" distR="0" wp14:anchorId="13D45379" wp14:editId="1D6426FF">
            <wp:extent cx="4143375" cy="23241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2324100"/>
                    </a:xfrm>
                    <a:prstGeom prst="rect">
                      <a:avLst/>
                    </a:prstGeom>
                    <a:noFill/>
                    <a:ln>
                      <a:noFill/>
                    </a:ln>
                  </pic:spPr>
                </pic:pic>
              </a:graphicData>
            </a:graphic>
          </wp:inline>
        </w:drawing>
      </w:r>
      <w:bookmarkStart w:id="0" w:name="_GoBack"/>
      <w:bookmarkEnd w:id="0"/>
      <w:r>
        <w:t xml:space="preserve"> </w:t>
      </w:r>
    </w:p>
    <w:p w14:paraId="1F173FA0" w14:textId="175A211E" w:rsidR="006A27EB" w:rsidRDefault="006A27EB" w:rsidP="006A27EB">
      <w:pPr>
        <w:rPr>
          <w:rFonts w:hint="eastAsia"/>
        </w:rPr>
      </w:pPr>
    </w:p>
    <w:sectPr w:rsidR="006A2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2396"/>
    <w:multiLevelType w:val="hybridMultilevel"/>
    <w:tmpl w:val="5456F402"/>
    <w:lvl w:ilvl="0" w:tplc="EC7871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13"/>
    <w:rsid w:val="0047557D"/>
    <w:rsid w:val="00597829"/>
    <w:rsid w:val="006A27EB"/>
    <w:rsid w:val="00992025"/>
    <w:rsid w:val="00A31C6A"/>
    <w:rsid w:val="00CB1CD2"/>
    <w:rsid w:val="00CD2EBB"/>
    <w:rsid w:val="00E21613"/>
    <w:rsid w:val="00E6610E"/>
    <w:rsid w:val="00F91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9746"/>
  <w15:chartTrackingRefBased/>
  <w15:docId w15:val="{CD1181C6-3DD6-4F49-AF56-FEBF85FC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10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661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2"/>
    <w:next w:val="a"/>
    <w:qFormat/>
    <w:rsid w:val="00E6610E"/>
    <w:pPr>
      <w:spacing w:beforeLines="50" w:before="50" w:afterLines="50" w:after="50" w:line="240" w:lineRule="auto"/>
      <w:jc w:val="left"/>
    </w:pPr>
    <w:rPr>
      <w:rFonts w:ascii="Times New Roman" w:eastAsia="黑体" w:hAnsi="Times New Roman" w:cs="Times New Roman"/>
      <w:b w:val="0"/>
      <w:sz w:val="28"/>
      <w:szCs w:val="28"/>
    </w:rPr>
  </w:style>
  <w:style w:type="character" w:customStyle="1" w:styleId="20">
    <w:name w:val="标题 2 字符"/>
    <w:basedOn w:val="a0"/>
    <w:link w:val="2"/>
    <w:uiPriority w:val="9"/>
    <w:semiHidden/>
    <w:rsid w:val="00E6610E"/>
    <w:rPr>
      <w:rFonts w:asciiTheme="majorHAnsi" w:eastAsiaTheme="majorEastAsia" w:hAnsiTheme="majorHAnsi" w:cstheme="majorBidi"/>
      <w:b/>
      <w:bCs/>
      <w:sz w:val="32"/>
      <w:szCs w:val="32"/>
    </w:rPr>
  </w:style>
  <w:style w:type="paragraph" w:customStyle="1" w:styleId="a4">
    <w:name w:val="论文正文"/>
    <w:basedOn w:val="a"/>
    <w:link w:val="Char"/>
    <w:qFormat/>
    <w:rsid w:val="00E6610E"/>
    <w:pPr>
      <w:spacing w:line="460" w:lineRule="exact"/>
      <w:ind w:firstLineChars="200" w:firstLine="200"/>
    </w:pPr>
    <w:rPr>
      <w:rFonts w:ascii="Times New Roman" w:eastAsia="宋体" w:hAnsi="Times New Roman" w:cs="Times New Roman"/>
      <w:sz w:val="24"/>
      <w:szCs w:val="24"/>
    </w:rPr>
  </w:style>
  <w:style w:type="character" w:customStyle="1" w:styleId="Char">
    <w:name w:val="论文正文 Char"/>
    <w:basedOn w:val="a0"/>
    <w:link w:val="a4"/>
    <w:qFormat/>
    <w:rsid w:val="00E6610E"/>
    <w:rPr>
      <w:rFonts w:ascii="Times New Roman" w:eastAsia="宋体" w:hAnsi="Times New Roman" w:cs="Times New Roman"/>
      <w:sz w:val="24"/>
      <w:szCs w:val="24"/>
    </w:rPr>
  </w:style>
  <w:style w:type="paragraph" w:styleId="TOC1">
    <w:name w:val="toc 1"/>
    <w:basedOn w:val="a"/>
    <w:next w:val="a"/>
    <w:uiPriority w:val="39"/>
    <w:qFormat/>
    <w:rsid w:val="00E6610E"/>
    <w:pPr>
      <w:tabs>
        <w:tab w:val="right" w:leader="dot" w:pos="9061"/>
      </w:tabs>
      <w:spacing w:line="360" w:lineRule="auto"/>
    </w:pPr>
    <w:rPr>
      <w:rFonts w:ascii="Times New Roman" w:eastAsia="黑体" w:hAnsi="Times New Roman" w:cs="Times New Roman"/>
      <w:sz w:val="28"/>
      <w:szCs w:val="24"/>
    </w:rPr>
  </w:style>
  <w:style w:type="paragraph" w:styleId="TOC2">
    <w:name w:val="toc 2"/>
    <w:basedOn w:val="a"/>
    <w:next w:val="a"/>
    <w:uiPriority w:val="39"/>
    <w:qFormat/>
    <w:rsid w:val="00E6610E"/>
    <w:pPr>
      <w:tabs>
        <w:tab w:val="right" w:leader="dot" w:pos="9061"/>
      </w:tabs>
      <w:spacing w:line="360" w:lineRule="auto"/>
      <w:ind w:leftChars="200" w:left="420"/>
    </w:pPr>
    <w:rPr>
      <w:rFonts w:ascii="Times New Roman" w:eastAsia="宋体" w:hAnsi="Times New Roman" w:cs="Times New Roman"/>
      <w:sz w:val="24"/>
      <w:szCs w:val="28"/>
    </w:rPr>
  </w:style>
  <w:style w:type="paragraph" w:styleId="TOC3">
    <w:name w:val="toc 3"/>
    <w:basedOn w:val="a"/>
    <w:next w:val="a"/>
    <w:uiPriority w:val="39"/>
    <w:qFormat/>
    <w:rsid w:val="00E6610E"/>
    <w:pPr>
      <w:spacing w:line="360" w:lineRule="auto"/>
      <w:ind w:leftChars="400" w:left="400"/>
      <w:jc w:val="left"/>
    </w:pPr>
    <w:rPr>
      <w:rFonts w:ascii="Times New Roman" w:eastAsia="宋体" w:hAnsi="Times New Roman" w:cs="Times New Roman"/>
      <w:iCs/>
      <w:sz w:val="24"/>
      <w:szCs w:val="20"/>
    </w:rPr>
  </w:style>
  <w:style w:type="paragraph" w:customStyle="1" w:styleId="a5">
    <w:name w:val="三级标题"/>
    <w:basedOn w:val="a"/>
    <w:qFormat/>
    <w:rsid w:val="00E6610E"/>
    <w:pPr>
      <w:spacing w:beforeLines="50" w:before="50" w:afterLines="50" w:after="50"/>
      <w:jc w:val="left"/>
      <w:outlineLvl w:val="2"/>
    </w:pPr>
    <w:rPr>
      <w:rFonts w:ascii="Times New Roman" w:eastAsia="黑体" w:hAnsi="Times New Roman" w:cs="宋体"/>
      <w:sz w:val="24"/>
      <w:szCs w:val="20"/>
    </w:rPr>
  </w:style>
  <w:style w:type="paragraph" w:customStyle="1" w:styleId="a6">
    <w:name w:val="图注表注"/>
    <w:link w:val="Char0"/>
    <w:rsid w:val="00E6610E"/>
    <w:pPr>
      <w:spacing w:line="460" w:lineRule="exact"/>
      <w:jc w:val="center"/>
    </w:pPr>
    <w:rPr>
      <w:rFonts w:ascii="Times New Roman" w:eastAsia="黑体" w:hAnsi="Times New Roman" w:cs="Times New Roman"/>
      <w:kern w:val="0"/>
      <w:sz w:val="24"/>
      <w:szCs w:val="20"/>
    </w:rPr>
  </w:style>
  <w:style w:type="character" w:customStyle="1" w:styleId="Char0">
    <w:name w:val="图注表注 Char"/>
    <w:link w:val="a6"/>
    <w:rsid w:val="00E6610E"/>
    <w:rPr>
      <w:rFonts w:ascii="Times New Roman" w:eastAsia="黑体" w:hAnsi="Times New Roman" w:cs="Times New Roman"/>
      <w:kern w:val="0"/>
      <w:sz w:val="24"/>
      <w:szCs w:val="20"/>
    </w:rPr>
  </w:style>
  <w:style w:type="paragraph" w:customStyle="1" w:styleId="a7">
    <w:name w:val="一级标题"/>
    <w:basedOn w:val="1"/>
    <w:qFormat/>
    <w:rsid w:val="00E6610E"/>
    <w:pPr>
      <w:spacing w:beforeLines="80" w:before="80" w:afterLines="50" w:after="50" w:line="240" w:lineRule="auto"/>
      <w:jc w:val="center"/>
    </w:pPr>
    <w:rPr>
      <w:rFonts w:ascii="Times New Roman" w:eastAsia="黑体" w:hAnsi="Times New Roman" w:cs="宋体"/>
      <w:b w:val="0"/>
      <w:bCs w:val="0"/>
      <w:sz w:val="36"/>
      <w:szCs w:val="20"/>
    </w:rPr>
  </w:style>
  <w:style w:type="character" w:customStyle="1" w:styleId="10">
    <w:name w:val="标题 1 字符"/>
    <w:basedOn w:val="a0"/>
    <w:link w:val="1"/>
    <w:uiPriority w:val="9"/>
    <w:rsid w:val="00E6610E"/>
    <w:rPr>
      <w:b/>
      <w:bCs/>
      <w:kern w:val="44"/>
      <w:sz w:val="44"/>
      <w:szCs w:val="44"/>
    </w:rPr>
  </w:style>
  <w:style w:type="paragraph" w:styleId="a8">
    <w:name w:val="List Paragraph"/>
    <w:basedOn w:val="a"/>
    <w:uiPriority w:val="34"/>
    <w:qFormat/>
    <w:rsid w:val="00F91F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8</cp:revision>
  <dcterms:created xsi:type="dcterms:W3CDTF">2019-06-03T01:47:00Z</dcterms:created>
  <dcterms:modified xsi:type="dcterms:W3CDTF">2019-06-03T01:55:00Z</dcterms:modified>
</cp:coreProperties>
</file>