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CE2DD" w14:textId="77777777" w:rsidR="00096B9C" w:rsidRDefault="00096B9C" w:rsidP="00096B9C">
      <w:pPr>
        <w:pStyle w:val="a8"/>
        <w:numPr>
          <w:ilvl w:val="0"/>
          <w:numId w:val="1"/>
        </w:numPr>
        <w:ind w:firstLineChars="0"/>
      </w:pPr>
      <w:r>
        <w:t>JVM 叫 Java 虚拟机，它也是整个 Java 技术的核心。Java 语言的跨平台就多亏了 JVM。</w:t>
      </w:r>
    </w:p>
    <w:p w14:paraId="30D58FE8" w14:textId="77777777" w:rsidR="00096B9C" w:rsidRDefault="00096B9C" w:rsidP="00096B9C">
      <w:pPr>
        <w:pStyle w:val="a8"/>
        <w:ind w:left="360" w:firstLineChars="0" w:firstLine="0"/>
      </w:pPr>
      <w:r>
        <w:t>JDK 叫 Java 开发工具包，没有 JDK 就没有办法进行 Java 程序的开发。</w:t>
      </w:r>
    </w:p>
    <w:p w14:paraId="376AA4FB" w14:textId="0B5DD0F6" w:rsidR="00A31C6A" w:rsidRDefault="00096B9C" w:rsidP="00096B9C">
      <w:pPr>
        <w:pStyle w:val="a8"/>
        <w:ind w:left="360" w:firstLineChars="0" w:firstLine="0"/>
      </w:pPr>
      <w:r>
        <w:t>JRE 叫 Java 运行环境，如果我们需要运行一个 Java 程序，就得安装 JRE。</w:t>
      </w:r>
    </w:p>
    <w:p w14:paraId="29262C02" w14:textId="6AA11552" w:rsidR="00096B9C" w:rsidRDefault="00096B9C" w:rsidP="00096B9C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15DD033D" wp14:editId="5AD1FF1E">
            <wp:extent cx="3857143" cy="28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63AA" w14:textId="77777777" w:rsidR="001F3296" w:rsidRDefault="001F3296" w:rsidP="001F32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变量可以指在计算机存储器里存在值的被命名的存储空间。</w:t>
      </w:r>
    </w:p>
    <w:p w14:paraId="7122CDED" w14:textId="77777777" w:rsidR="001F3296" w:rsidRDefault="001F3296" w:rsidP="001F3296">
      <w:pPr>
        <w:pStyle w:val="a8"/>
        <w:ind w:left="360" w:firstLineChars="0" w:firstLine="0"/>
      </w:pPr>
      <w:r>
        <w:rPr>
          <w:rFonts w:hint="eastAsia"/>
        </w:rPr>
        <w:t>变量通常是可被修改的，即可以用来表示可变的状态。这是</w:t>
      </w:r>
      <w:r>
        <w:t xml:space="preserve"> Java 的基本概念之一。</w:t>
      </w:r>
    </w:p>
    <w:p w14:paraId="284FA0E5" w14:textId="77777777" w:rsidR="001F3296" w:rsidRDefault="001F3296" w:rsidP="001F3296">
      <w:pPr>
        <w:pStyle w:val="a8"/>
        <w:ind w:left="360" w:firstLineChars="0" w:firstLine="0"/>
      </w:pPr>
      <w:r>
        <w:rPr>
          <w:rFonts w:hint="eastAsia"/>
        </w:rPr>
        <w:t>程序通过改变变量的值来改变整个程序的状态。为了方便使用变量，所以变量都需要命名，叫做变量名。</w:t>
      </w:r>
    </w:p>
    <w:p w14:paraId="4A7C6BFC" w14:textId="77777777" w:rsidR="001F3296" w:rsidRDefault="001F3296" w:rsidP="001F3296">
      <w:pPr>
        <w:pStyle w:val="a8"/>
        <w:ind w:left="360" w:firstLineChars="0" w:firstLine="0"/>
      </w:pPr>
      <w:r>
        <w:rPr>
          <w:rFonts w:hint="eastAsia"/>
        </w:rPr>
        <w:t>在</w:t>
      </w:r>
      <w:r>
        <w:t xml:space="preserve"> Java 中，变量需要先声明(declare)才能使用。在声明中，说明变量的类型，赋予变量以特别名字，以便在后面的程序中调用它。你可以在程序中的任意位置声明变量，语法格式如下：</w:t>
      </w:r>
    </w:p>
    <w:p w14:paraId="40BBE825" w14:textId="4D87193E" w:rsidR="00A35CD4" w:rsidRDefault="001F3296" w:rsidP="001F3296">
      <w:pPr>
        <w:pStyle w:val="a8"/>
        <w:ind w:left="360" w:firstLineChars="0" w:firstLine="0"/>
      </w:pPr>
      <w:r>
        <w:rPr>
          <w:rFonts w:hint="eastAsia"/>
        </w:rPr>
        <w:t>数据类型</w:t>
      </w:r>
      <w:r>
        <w:t xml:space="preserve"> 变量名称；</w:t>
      </w:r>
    </w:p>
    <w:p w14:paraId="52CCCEE3" w14:textId="77777777" w:rsidR="006F74B3" w:rsidRDefault="006F74B3" w:rsidP="006F74B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常量代表程序运行过程中不能改变的值。我们也可以把它们理解为特殊的变量，只是它们在程序的运行过程中是不允许改变的。常量的值是不能被修改的。</w:t>
      </w:r>
    </w:p>
    <w:p w14:paraId="5CBCBA8E" w14:textId="77777777" w:rsidR="006F74B3" w:rsidRDefault="006F74B3" w:rsidP="006F74B3">
      <w:pPr>
        <w:pStyle w:val="a8"/>
        <w:ind w:left="360" w:firstLineChars="0" w:firstLine="0"/>
      </w:pPr>
      <w:r>
        <w:t>Java 中的final关键字可以用于声明属性（常量），方法和类。当final修饰属性时，代表该属性一旦被分配内存空间就必须初始化, 它的含义是“这是无法改变的”或者“终态的”。在变量前面添加关键字final即可声明一个常量。在 Java 编码规范中，要求常量名必须大写。</w:t>
      </w:r>
    </w:p>
    <w:p w14:paraId="724DF540" w14:textId="77777777" w:rsidR="006F74B3" w:rsidRDefault="006F74B3" w:rsidP="006F74B3">
      <w:pPr>
        <w:pStyle w:val="a8"/>
        <w:ind w:left="360" w:firstLineChars="0" w:firstLine="0"/>
      </w:pPr>
      <w:r>
        <w:rPr>
          <w:rFonts w:hint="eastAsia"/>
        </w:rPr>
        <w:t>语法格式：</w:t>
      </w:r>
    </w:p>
    <w:p w14:paraId="52E04E7E" w14:textId="15FF5DCD" w:rsidR="001F3296" w:rsidRDefault="006F74B3" w:rsidP="006F74B3">
      <w:pPr>
        <w:pStyle w:val="a8"/>
        <w:ind w:left="360" w:firstLineChars="0" w:firstLine="0"/>
      </w:pPr>
      <w:r>
        <w:t>final 数据类型 常量名 = 值;</w:t>
      </w:r>
    </w:p>
    <w:p w14:paraId="00BE4763" w14:textId="3C157ADE" w:rsidR="00BE3280" w:rsidRDefault="00BE3280" w:rsidP="00BE3280">
      <w:pPr>
        <w:pStyle w:val="a8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561A4163" wp14:editId="581516B8">
            <wp:extent cx="4580324" cy="1990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0204" cy="199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7150" w14:textId="32E35E5F" w:rsidR="004D1DE5" w:rsidRDefault="00D13FC2" w:rsidP="00BE3280">
      <w:pPr>
        <w:pStyle w:val="a8"/>
        <w:numPr>
          <w:ilvl w:val="0"/>
          <w:numId w:val="1"/>
        </w:numPr>
        <w:ind w:firstLineChars="0"/>
      </w:pPr>
      <w:r w:rsidRPr="00D13FC2">
        <w:lastRenderedPageBreak/>
        <w:t>Java 中使用 String 类来定义一个字符串，字符串是常量，它们的值在创建之后不能更改。字符串缓冲区支持可变的字符串。</w:t>
      </w:r>
    </w:p>
    <w:p w14:paraId="5DABBEBD" w14:textId="77777777" w:rsidR="00CE253C" w:rsidRDefault="00CE253C" w:rsidP="00CE253C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字符串连接</w:t>
      </w:r>
    </w:p>
    <w:p w14:paraId="32DCFA95" w14:textId="59C87A9B" w:rsidR="00CE253C" w:rsidRDefault="00CE253C" w:rsidP="000D4EE6">
      <w:pPr>
        <w:pStyle w:val="a8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字符串连接有两种方法：</w:t>
      </w:r>
    </w:p>
    <w:p w14:paraId="6285EB23" w14:textId="77777777" w:rsidR="00CE253C" w:rsidRDefault="00CE253C" w:rsidP="000D4EE6">
      <w:pPr>
        <w:pStyle w:val="a8"/>
        <w:numPr>
          <w:ilvl w:val="2"/>
          <w:numId w:val="1"/>
        </w:numPr>
        <w:ind w:firstLineChars="0"/>
      </w:pPr>
      <w:r>
        <w:rPr>
          <w:rFonts w:hint="eastAsia"/>
        </w:rPr>
        <w:t>使用</w:t>
      </w:r>
      <w:r>
        <w:t>+，比如String s = "Hello " + "World!"</w:t>
      </w:r>
    </w:p>
    <w:p w14:paraId="57A82B7E" w14:textId="1DEA4456" w:rsidR="00CE253C" w:rsidRDefault="00CE253C" w:rsidP="000D4EE6">
      <w:pPr>
        <w:pStyle w:val="a8"/>
        <w:numPr>
          <w:ilvl w:val="2"/>
          <w:numId w:val="1"/>
        </w:numPr>
        <w:ind w:firstLineChars="0"/>
      </w:pPr>
      <w:r>
        <w:rPr>
          <w:rFonts w:hint="eastAsia"/>
        </w:rPr>
        <w:t>使用</w:t>
      </w:r>
      <w:r>
        <w:t xml:space="preserve"> String 类的 concat() 方法</w:t>
      </w:r>
    </w:p>
    <w:p w14:paraId="17EBFDAA" w14:textId="505A31D3" w:rsidR="00FD1E85" w:rsidRDefault="00FD1E85" w:rsidP="00FD1E85">
      <w:pPr>
        <w:pStyle w:val="a8"/>
        <w:numPr>
          <w:ilvl w:val="0"/>
          <w:numId w:val="1"/>
        </w:numPr>
        <w:ind w:firstLineChars="0"/>
      </w:pPr>
      <w:r>
        <w:t>charAt()方法</w:t>
      </w:r>
    </w:p>
    <w:p w14:paraId="3F4C512A" w14:textId="357E8B2B" w:rsidR="00FD1E85" w:rsidRDefault="00FD1E85" w:rsidP="00FD1E85">
      <w:pPr>
        <w:ind w:left="284"/>
      </w:pPr>
      <w:r>
        <w:t>charAt()方法的作用是按照索引值(规定字符串中第一个字符的索引值是 0，第二个字符的索引值是 1，依次类推)，获得字符串中的指定字符</w:t>
      </w:r>
    </w:p>
    <w:p w14:paraId="52ADBE65" w14:textId="4D72C182" w:rsidR="000E6732" w:rsidRDefault="000E6732" w:rsidP="00FD1E85">
      <w:pPr>
        <w:ind w:left="284"/>
      </w:pPr>
      <w:r>
        <w:rPr>
          <w:noProof/>
        </w:rPr>
        <w:drawing>
          <wp:inline distT="0" distB="0" distL="0" distR="0" wp14:anchorId="2C7F349E" wp14:editId="5F1BBDA7">
            <wp:extent cx="4676775" cy="23124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809" cy="231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7A4F" w14:textId="1A43E153" w:rsidR="00CC57B0" w:rsidRDefault="00CC57B0" w:rsidP="00CC57B0">
      <w:pPr>
        <w:pStyle w:val="a8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719C87CF" wp14:editId="23BB21BD">
            <wp:extent cx="4591050" cy="228557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9377" cy="228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EC8B" w14:textId="46479AE4" w:rsidR="00FC0522" w:rsidRDefault="00FC0522" w:rsidP="00FE6DDB">
      <w:pPr>
        <w:pStyle w:val="a8"/>
        <w:numPr>
          <w:ilvl w:val="0"/>
          <w:numId w:val="1"/>
        </w:numPr>
        <w:ind w:firstLineChars="0"/>
        <w:jc w:val="center"/>
      </w:pPr>
      <w:r>
        <w:rPr>
          <w:noProof/>
        </w:rPr>
        <w:drawing>
          <wp:inline distT="0" distB="0" distL="0" distR="0" wp14:anchorId="7E545F37" wp14:editId="51ED437E">
            <wp:extent cx="5868177" cy="2114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1007" cy="2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70A3" w14:textId="04C6BB4B" w:rsidR="00FC0522" w:rsidRDefault="00FE6DDB" w:rsidP="00FC0522">
      <w:pPr>
        <w:pStyle w:val="a8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1A3FFBBB" wp14:editId="0CD5AE1E">
            <wp:extent cx="5274310" cy="10934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F0E2" w14:textId="021DF20A" w:rsidR="005902F8" w:rsidRDefault="005902F8" w:rsidP="00FC0522">
      <w:pPr>
        <w:pStyle w:val="a8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3F95480B" wp14:editId="6E976D28">
            <wp:extent cx="5009555" cy="7543800"/>
            <wp:effectExtent l="0" t="0" r="635" b="0"/>
            <wp:docPr id="7" name="图片 7" descr="è¿ç®ç¬¦çä¼åçº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ç®ç¬¦çä¼åçº§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288" cy="754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6565E2" wp14:editId="4ACA0C20">
            <wp:extent cx="4333875" cy="5933684"/>
            <wp:effectExtent l="0" t="0" r="0" b="0"/>
            <wp:docPr id="8" name="图片 8" descr="è¿ç®ç¬¦çä¼åçº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è¿ç®ç¬¦çä¼åçº§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730" cy="593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E4C5C" w14:textId="6671A9E7" w:rsidR="00F14F8C" w:rsidRDefault="00F14F8C" w:rsidP="00F14F8C">
      <w:pPr>
        <w:pStyle w:val="a8"/>
        <w:numPr>
          <w:ilvl w:val="0"/>
          <w:numId w:val="1"/>
        </w:numPr>
        <w:ind w:firstLineChars="0"/>
      </w:pPr>
      <w:r>
        <w:t>Java 的关键字对 java 的编译器有特殊的意义，他们用来表示一种数据类型，或者表示程序的结构等，关键字不能用作变量名、方法名、类名、包名。</w:t>
      </w:r>
    </w:p>
    <w:p w14:paraId="51DB2174" w14:textId="165DF5D3" w:rsidR="00F14F8C" w:rsidRDefault="00F14F8C" w:rsidP="00F14F8C">
      <w:pPr>
        <w:pStyle w:val="a8"/>
        <w:ind w:left="360" w:firstLineChars="0" w:firstLine="0"/>
      </w:pPr>
      <w:r>
        <w:t>Java 关键字有如下表所列，目前共有 50 个 Java 关键字，其中，"const"和"goto"这两个关键字在 Java 语言中并没有具体含义。</w:t>
      </w:r>
    </w:p>
    <w:p w14:paraId="2DAC52FB" w14:textId="0116B148" w:rsidR="00C534E9" w:rsidRDefault="00C534E9" w:rsidP="00F14F8C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424E1895" wp14:editId="338B465A">
            <wp:extent cx="4451575" cy="1924050"/>
            <wp:effectExtent l="0" t="0" r="6350" b="0"/>
            <wp:docPr id="9" name="图片 9" descr="Javaå³é®å­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å³é®å­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083" cy="193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6482E" w14:textId="5C25556F" w:rsidR="00C534E9" w:rsidRDefault="00C534E9" w:rsidP="004F2349">
      <w:pPr>
        <w:pStyle w:val="a8"/>
        <w:numPr>
          <w:ilvl w:val="0"/>
          <w:numId w:val="1"/>
        </w:numPr>
        <w:ind w:firstLineChars="0"/>
      </w:pPr>
      <w:r>
        <w:lastRenderedPageBreak/>
        <w:t>1.访问修饰符：代表方法允许被访问的权限范围， 可以是 public、protected、private 或者省略（default） ，其中 public 表示该方法可以被其他任何代码调用。</w:t>
      </w:r>
    </w:p>
    <w:p w14:paraId="3F184F4F" w14:textId="77777777" w:rsidR="00C534E9" w:rsidRDefault="00C534E9" w:rsidP="00C534E9">
      <w:pPr>
        <w:pStyle w:val="a8"/>
        <w:ind w:left="360" w:firstLineChars="0" w:firstLine="0"/>
      </w:pPr>
      <w:r>
        <w:t>2.返回值类型：方法返回值的类型，如果方法不返回任何值，则返回值类型指定为 void (代表无类型)；如果方法具有返回值，则需要指定返回值的类型，并且在方法体中使用 return 语句返回值。</w:t>
      </w:r>
    </w:p>
    <w:p w14:paraId="0A2C9C1C" w14:textId="77777777" w:rsidR="00C534E9" w:rsidRDefault="00C534E9" w:rsidP="00C534E9">
      <w:pPr>
        <w:ind w:firstLine="360"/>
      </w:pPr>
      <w:r>
        <w:t>3.方法名：是方法的名字，必须使用合法的标识符。</w:t>
      </w:r>
    </w:p>
    <w:p w14:paraId="44BB24FB" w14:textId="77777777" w:rsidR="00C534E9" w:rsidRDefault="00C534E9" w:rsidP="00C534E9">
      <w:pPr>
        <w:pStyle w:val="a8"/>
        <w:ind w:left="360" w:firstLineChars="0" w:firstLine="0"/>
      </w:pPr>
      <w:r>
        <w:t>4.参数列表：是传递给方法的参数列表，参数可以有多个，多个参数间以逗号隔开，每个参数由参数类型和参数名组成，以空格隔开。当方法被调用时，传递值给参数。这个值被称为实参或变量。参数列表是指方法的参数类型、顺序和参数的个数。参数是可选的，方法可以不包含任何参数。</w:t>
      </w:r>
    </w:p>
    <w:p w14:paraId="5E9BCEAD" w14:textId="3698A509" w:rsidR="00C534E9" w:rsidRDefault="00C534E9" w:rsidP="00C534E9">
      <w:pPr>
        <w:pStyle w:val="a8"/>
        <w:ind w:left="360" w:firstLineChars="0" w:firstLine="0"/>
      </w:pPr>
      <w:r>
        <w:t>5.方法体：方法体包含具体的语句，定义该方法的功能。</w:t>
      </w:r>
    </w:p>
    <w:p w14:paraId="19000B76" w14:textId="45F66212" w:rsidR="0020201A" w:rsidRDefault="0020201A" w:rsidP="004F2349">
      <w:pPr>
        <w:pStyle w:val="a8"/>
        <w:numPr>
          <w:ilvl w:val="0"/>
          <w:numId w:val="1"/>
        </w:numPr>
        <w:ind w:firstLineChars="0"/>
      </w:pPr>
      <w:r w:rsidRPr="0020201A">
        <w:rPr>
          <w:rFonts w:hint="eastAsia"/>
        </w:rPr>
        <w:t>当需要对选项进行等值判断时，使用</w:t>
      </w:r>
      <w:r w:rsidRPr="0020201A">
        <w:t xml:space="preserve"> switch 语句更加简洁明了。</w:t>
      </w:r>
    </w:p>
    <w:p w14:paraId="545F41C1" w14:textId="30B0D324" w:rsidR="0020201A" w:rsidRDefault="0020201A" w:rsidP="00C534E9">
      <w:pPr>
        <w:pStyle w:val="a8"/>
        <w:ind w:left="360" w:firstLineChars="0" w:firstLine="0"/>
      </w:pPr>
      <w:r w:rsidRPr="0020201A">
        <w:rPr>
          <w:rFonts w:hint="eastAsia"/>
        </w:rPr>
        <w:t>当</w:t>
      </w:r>
      <w:r w:rsidRPr="0020201A">
        <w:t xml:space="preserve"> switch 后表达式的值和 case 语句后的值相同时，从该位置开始向下执行，直到遇到 break 语句或者 switch 语句块结束；如果没有匹配的 case 语句则执行 default 块的代码。</w:t>
      </w:r>
    </w:p>
    <w:p w14:paraId="1EB91239" w14:textId="60F05CE7" w:rsidR="004F2349" w:rsidRDefault="004F2349" w:rsidP="004F2349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t>while 的执行过程是先判断，再执行。</w:t>
      </w:r>
    </w:p>
    <w:p w14:paraId="3CFCE448" w14:textId="77777777" w:rsidR="004F2349" w:rsidRDefault="004F2349" w:rsidP="004F2349">
      <w:pPr>
        <w:pStyle w:val="a8"/>
      </w:pPr>
      <w:r>
        <w:rPr>
          <w:rFonts w:hint="eastAsia"/>
        </w:rPr>
        <w:t>判断</w:t>
      </w:r>
      <w:r>
        <w:t xml:space="preserve"> while 后面的条件是否成立( true or false )</w:t>
      </w:r>
    </w:p>
    <w:p w14:paraId="0AA0CEEB" w14:textId="0028E14A" w:rsidR="004F2349" w:rsidRDefault="004F2349" w:rsidP="004F2349">
      <w:pPr>
        <w:pStyle w:val="a8"/>
        <w:ind w:firstLineChars="0"/>
      </w:pPr>
      <w:r>
        <w:rPr>
          <w:rFonts w:hint="eastAsia"/>
        </w:rPr>
        <w:t>当条件成立时，执行循环内的代码，然后重复执行</w:t>
      </w:r>
      <w:r>
        <w:t>1.、2.， 直到循环条件不成立为止</w:t>
      </w:r>
    </w:p>
    <w:p w14:paraId="2BD2BEC5" w14:textId="6C31E517" w:rsidR="004F2349" w:rsidRDefault="004F2349" w:rsidP="004F2349">
      <w:pPr>
        <w:pStyle w:val="a8"/>
        <w:numPr>
          <w:ilvl w:val="0"/>
          <w:numId w:val="1"/>
        </w:numPr>
        <w:ind w:firstLineChars="0"/>
      </w:pPr>
      <w:r>
        <w:t>do-while 的执行过程是先执行，再判断（所以循环内的代码至少会执行一次）</w:t>
      </w:r>
    </w:p>
    <w:p w14:paraId="03E23DC2" w14:textId="77777777" w:rsidR="004F2349" w:rsidRDefault="004F2349" w:rsidP="004F2349">
      <w:pPr>
        <w:pStyle w:val="a8"/>
      </w:pPr>
      <w:r>
        <w:rPr>
          <w:rFonts w:hint="eastAsia"/>
        </w:rPr>
        <w:t>先执行一遍循环操作，然后判断循环条件是否成立</w:t>
      </w:r>
    </w:p>
    <w:p w14:paraId="3B577F6B" w14:textId="7A7578A2" w:rsidR="004F2349" w:rsidRDefault="004F2349" w:rsidP="004F2349">
      <w:pPr>
        <w:pStyle w:val="a8"/>
        <w:ind w:firstLineChars="0"/>
      </w:pPr>
      <w:r>
        <w:rPr>
          <w:rFonts w:hint="eastAsia"/>
        </w:rPr>
        <w:t>如果条件成立，继续执行</w:t>
      </w:r>
      <w:r>
        <w:t>1.、2.，直到循环条件不成立为止</w:t>
      </w:r>
    </w:p>
    <w:p w14:paraId="3D640964" w14:textId="62835AB0" w:rsidR="003E2598" w:rsidRDefault="003E2598" w:rsidP="003E2598">
      <w:pPr>
        <w:pStyle w:val="a8"/>
        <w:numPr>
          <w:ilvl w:val="0"/>
          <w:numId w:val="1"/>
        </w:numPr>
        <w:ind w:firstLineChars="0"/>
      </w:pPr>
      <w:r>
        <w:t>for 相比 while 和 do-while 语句结构更加简洁易读，它的执行顺序：</w:t>
      </w:r>
    </w:p>
    <w:p w14:paraId="5AE7B502" w14:textId="77777777" w:rsidR="003E2598" w:rsidRDefault="003E2598" w:rsidP="003E2598">
      <w:pPr>
        <w:pStyle w:val="a8"/>
      </w:pPr>
      <w:r>
        <w:rPr>
          <w:rFonts w:hint="eastAsia"/>
        </w:rPr>
        <w:t>执行循环变量初始化部分，设置循环的初始状态，此部分在整个循环中只执行一次</w:t>
      </w:r>
    </w:p>
    <w:p w14:paraId="0617F0EF" w14:textId="77777777" w:rsidR="003E2598" w:rsidRDefault="003E2598" w:rsidP="003E2598">
      <w:pPr>
        <w:pStyle w:val="a8"/>
        <w:ind w:left="420" w:firstLineChars="0" w:firstLine="0"/>
      </w:pPr>
      <w:r>
        <w:rPr>
          <w:rFonts w:hint="eastAsia"/>
        </w:rPr>
        <w:t>进行循环条件的判断，如果条件为</w:t>
      </w:r>
      <w:r>
        <w:t xml:space="preserve"> true，则执行循环体内代码；如果为 false ，则直接退出循环</w:t>
      </w:r>
    </w:p>
    <w:p w14:paraId="5F82C72E" w14:textId="77777777" w:rsidR="003E2598" w:rsidRDefault="003E2598" w:rsidP="003E2598">
      <w:pPr>
        <w:pStyle w:val="a8"/>
      </w:pPr>
      <w:r>
        <w:rPr>
          <w:rFonts w:hint="eastAsia"/>
        </w:rPr>
        <w:t>执行循环变量变化部分，改变循环变量的值，以便进行下一次条件判断</w:t>
      </w:r>
    </w:p>
    <w:p w14:paraId="07A1DD56" w14:textId="4B20D56E" w:rsidR="003E2598" w:rsidRDefault="003E2598" w:rsidP="003E2598">
      <w:pPr>
        <w:pStyle w:val="a8"/>
        <w:ind w:firstLineChars="0"/>
      </w:pPr>
      <w:r>
        <w:rPr>
          <w:rFonts w:hint="eastAsia"/>
        </w:rPr>
        <w:t>依次重新执行</w:t>
      </w:r>
      <w:r>
        <w:t>2.、3.、4.，直到退出循环</w:t>
      </w:r>
    </w:p>
    <w:p w14:paraId="093F5796" w14:textId="5137C474" w:rsidR="006949A7" w:rsidRDefault="006949A7" w:rsidP="006949A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数组就是相同数据类型的元素按一定顺序排列的集合。可以把它看成一个大的盒子，里面按顺序存放了多个数据类型相同的数据。</w:t>
      </w:r>
    </w:p>
    <w:p w14:paraId="1F725A33" w14:textId="77777777" w:rsidR="006949A7" w:rsidRDefault="006949A7" w:rsidP="006949A7">
      <w:pPr>
        <w:pStyle w:val="a8"/>
      </w:pPr>
      <w:r>
        <w:rPr>
          <w:rFonts w:hint="eastAsia"/>
        </w:rPr>
        <w:t>数组的定义</w:t>
      </w:r>
    </w:p>
    <w:p w14:paraId="45A8C5C9" w14:textId="63788868" w:rsidR="006949A7" w:rsidRDefault="006949A7" w:rsidP="006949A7">
      <w:pPr>
        <w:pStyle w:val="a8"/>
        <w:ind w:left="420" w:firstLineChars="0" w:firstLine="0"/>
      </w:pPr>
      <w:r>
        <w:rPr>
          <w:rFonts w:hint="eastAsia"/>
        </w:rPr>
        <w:t>数组中的元素都可以通过下标来访问，下标从</w:t>
      </w:r>
      <w:r>
        <w:t xml:space="preserve"> 0 开始，到数组长度-1 结束。例如，可以通过 ages[0] 获取数组中的第一个元素 18 ，ages[3] 就可以取到第四个元素 10</w:t>
      </w:r>
    </w:p>
    <w:p w14:paraId="3D9BA5D1" w14:textId="77777777" w:rsidR="009F5411" w:rsidRDefault="009F5411" w:rsidP="009F5411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数组下标从</w:t>
      </w:r>
      <w:r>
        <w:t xml:space="preserve"> 0 开始。所以数组的下标范围是 0 至 数组长度 -1。</w:t>
      </w:r>
    </w:p>
    <w:p w14:paraId="2215D7B3" w14:textId="5D9AFA26" w:rsidR="006949A7" w:rsidRDefault="009F5411" w:rsidP="009F5411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数组不能越界访问，否则会报错</w:t>
      </w:r>
    </w:p>
    <w:p w14:paraId="1D7B7CE4" w14:textId="2D9502F0" w:rsidR="00122684" w:rsidRPr="00096B9C" w:rsidRDefault="00122684" w:rsidP="00122684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  <w:r w:rsidRPr="00122684">
        <w:t>Java 可以使用java.util包下的Scanner类来获取用户的输入。使用import java.util.Scanner;即可导入 Scanner</w:t>
      </w:r>
    </w:p>
    <w:sectPr w:rsidR="00122684" w:rsidRPr="00096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F2485"/>
    <w:multiLevelType w:val="hybridMultilevel"/>
    <w:tmpl w:val="176E5AF2"/>
    <w:lvl w:ilvl="0" w:tplc="0D7EE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CA37D4">
      <w:start w:val="1"/>
      <w:numFmt w:val="lowerRoman"/>
      <w:lvlText w:val="%3."/>
      <w:lvlJc w:val="right"/>
      <w:pPr>
        <w:ind w:left="284" w:firstLine="556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F8"/>
    <w:rsid w:val="00096B9C"/>
    <w:rsid w:val="000D4EE6"/>
    <w:rsid w:val="000E6732"/>
    <w:rsid w:val="00122684"/>
    <w:rsid w:val="001F3296"/>
    <w:rsid w:val="0020201A"/>
    <w:rsid w:val="003E2598"/>
    <w:rsid w:val="004710F8"/>
    <w:rsid w:val="004D1DE5"/>
    <w:rsid w:val="004F2349"/>
    <w:rsid w:val="005902F8"/>
    <w:rsid w:val="006949A7"/>
    <w:rsid w:val="006F74B3"/>
    <w:rsid w:val="009F5411"/>
    <w:rsid w:val="00A31C6A"/>
    <w:rsid w:val="00A35CD4"/>
    <w:rsid w:val="00B01B61"/>
    <w:rsid w:val="00BE3280"/>
    <w:rsid w:val="00C534E9"/>
    <w:rsid w:val="00CC57B0"/>
    <w:rsid w:val="00CE253C"/>
    <w:rsid w:val="00D13FC2"/>
    <w:rsid w:val="00E6610E"/>
    <w:rsid w:val="00F14F8C"/>
    <w:rsid w:val="00FC0522"/>
    <w:rsid w:val="00FD1E85"/>
    <w:rsid w:val="00FE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71C9"/>
  <w15:chartTrackingRefBased/>
  <w15:docId w15:val="{E28B01E0-3EEC-4C8C-A469-64B033AA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61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61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2"/>
    <w:next w:val="a"/>
    <w:qFormat/>
    <w:rsid w:val="00E6610E"/>
    <w:pPr>
      <w:spacing w:beforeLines="50" w:before="50" w:afterLines="50" w:after="50" w:line="240" w:lineRule="auto"/>
      <w:jc w:val="left"/>
    </w:pPr>
    <w:rPr>
      <w:rFonts w:ascii="Times New Roman" w:eastAsia="黑体" w:hAnsi="Times New Roman" w:cs="Times New Roman"/>
      <w:b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E661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论文正文"/>
    <w:basedOn w:val="a"/>
    <w:link w:val="Char"/>
    <w:qFormat/>
    <w:rsid w:val="00E6610E"/>
    <w:pPr>
      <w:spacing w:line="46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">
    <w:name w:val="论文正文 Char"/>
    <w:basedOn w:val="a0"/>
    <w:link w:val="a4"/>
    <w:qFormat/>
    <w:rsid w:val="00E6610E"/>
    <w:rPr>
      <w:rFonts w:ascii="Times New Roman" w:eastAsia="宋体" w:hAnsi="Times New Roman" w:cs="Times New Roman"/>
      <w:sz w:val="24"/>
      <w:szCs w:val="24"/>
    </w:rPr>
  </w:style>
  <w:style w:type="paragraph" w:styleId="TOC1">
    <w:name w:val="toc 1"/>
    <w:basedOn w:val="a"/>
    <w:next w:val="a"/>
    <w:uiPriority w:val="39"/>
    <w:qFormat/>
    <w:rsid w:val="00E6610E"/>
    <w:pPr>
      <w:tabs>
        <w:tab w:val="right" w:leader="dot" w:pos="9061"/>
      </w:tabs>
      <w:spacing w:line="360" w:lineRule="auto"/>
    </w:pPr>
    <w:rPr>
      <w:rFonts w:ascii="Times New Roman" w:eastAsia="黑体" w:hAnsi="Times New Roman" w:cs="Times New Roman"/>
      <w:sz w:val="28"/>
      <w:szCs w:val="24"/>
    </w:rPr>
  </w:style>
  <w:style w:type="paragraph" w:styleId="TOC2">
    <w:name w:val="toc 2"/>
    <w:basedOn w:val="a"/>
    <w:next w:val="a"/>
    <w:uiPriority w:val="39"/>
    <w:qFormat/>
    <w:rsid w:val="00E6610E"/>
    <w:pPr>
      <w:tabs>
        <w:tab w:val="right" w:leader="dot" w:pos="9061"/>
      </w:tabs>
      <w:spacing w:line="360" w:lineRule="auto"/>
      <w:ind w:leftChars="200" w:left="420"/>
    </w:pPr>
    <w:rPr>
      <w:rFonts w:ascii="Times New Roman" w:eastAsia="宋体" w:hAnsi="Times New Roman" w:cs="Times New Roman"/>
      <w:sz w:val="24"/>
      <w:szCs w:val="28"/>
    </w:rPr>
  </w:style>
  <w:style w:type="paragraph" w:styleId="TOC3">
    <w:name w:val="toc 3"/>
    <w:basedOn w:val="a"/>
    <w:next w:val="a"/>
    <w:uiPriority w:val="39"/>
    <w:qFormat/>
    <w:rsid w:val="00E6610E"/>
    <w:pPr>
      <w:spacing w:line="360" w:lineRule="auto"/>
      <w:ind w:leftChars="400" w:left="400"/>
      <w:jc w:val="left"/>
    </w:pPr>
    <w:rPr>
      <w:rFonts w:ascii="Times New Roman" w:eastAsia="宋体" w:hAnsi="Times New Roman" w:cs="Times New Roman"/>
      <w:iCs/>
      <w:sz w:val="24"/>
      <w:szCs w:val="20"/>
    </w:rPr>
  </w:style>
  <w:style w:type="paragraph" w:customStyle="1" w:styleId="a5">
    <w:name w:val="三级标题"/>
    <w:basedOn w:val="a"/>
    <w:qFormat/>
    <w:rsid w:val="00E6610E"/>
    <w:pPr>
      <w:spacing w:beforeLines="50" w:before="50" w:afterLines="50" w:after="50"/>
      <w:jc w:val="left"/>
      <w:outlineLvl w:val="2"/>
    </w:pPr>
    <w:rPr>
      <w:rFonts w:ascii="Times New Roman" w:eastAsia="黑体" w:hAnsi="Times New Roman" w:cs="宋体"/>
      <w:sz w:val="24"/>
      <w:szCs w:val="20"/>
    </w:rPr>
  </w:style>
  <w:style w:type="paragraph" w:customStyle="1" w:styleId="a6">
    <w:name w:val="图注表注"/>
    <w:link w:val="Char0"/>
    <w:rsid w:val="00E6610E"/>
    <w:pPr>
      <w:spacing w:line="460" w:lineRule="exact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character" w:customStyle="1" w:styleId="Char0">
    <w:name w:val="图注表注 Char"/>
    <w:link w:val="a6"/>
    <w:rsid w:val="00E6610E"/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a7">
    <w:name w:val="一级标题"/>
    <w:basedOn w:val="1"/>
    <w:qFormat/>
    <w:rsid w:val="00E6610E"/>
    <w:pPr>
      <w:spacing w:beforeLines="80" w:before="80" w:afterLines="50" w:after="50" w:line="240" w:lineRule="auto"/>
      <w:jc w:val="center"/>
    </w:pPr>
    <w:rPr>
      <w:rFonts w:ascii="Times New Roman" w:eastAsia="黑体" w:hAnsi="Times New Roman" w:cs="宋体"/>
      <w:b w:val="0"/>
      <w:bCs w:val="0"/>
      <w:sz w:val="36"/>
      <w:szCs w:val="20"/>
    </w:rPr>
  </w:style>
  <w:style w:type="character" w:customStyle="1" w:styleId="10">
    <w:name w:val="标题 1 字符"/>
    <w:basedOn w:val="a0"/>
    <w:link w:val="1"/>
    <w:uiPriority w:val="9"/>
    <w:rsid w:val="00E6610E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096B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</dc:creator>
  <cp:keywords/>
  <dc:description/>
  <cp:lastModifiedBy>GS</cp:lastModifiedBy>
  <cp:revision>23</cp:revision>
  <dcterms:created xsi:type="dcterms:W3CDTF">2019-06-05T01:42:00Z</dcterms:created>
  <dcterms:modified xsi:type="dcterms:W3CDTF">2019-06-05T02:14:00Z</dcterms:modified>
</cp:coreProperties>
</file>