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80CC"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Segoe UI Emoji" w:eastAsia="Times New Roman" w:hAnsi="Segoe UI Emoji" w:cs="Segoe UI Emoji"/>
          <w:b/>
          <w:bCs/>
          <w:kern w:val="36"/>
          <w:sz w:val="48"/>
          <w:szCs w:val="48"/>
          <w14:ligatures w14:val="none"/>
        </w:rPr>
        <w:t>📘</w:t>
      </w:r>
      <w:r w:rsidRPr="00384C72">
        <w:rPr>
          <w:rFonts w:ascii="Times New Roman" w:eastAsia="Times New Roman" w:hAnsi="Times New Roman" w:cs="Times New Roman"/>
          <w:b/>
          <w:bCs/>
          <w:kern w:val="36"/>
          <w:sz w:val="48"/>
          <w:szCs w:val="48"/>
          <w14:ligatures w14:val="none"/>
        </w:rPr>
        <w:t xml:space="preserve"> Recent Methods for Enhancing Low-Quality Face Images to High Quality</w:t>
      </w:r>
    </w:p>
    <w:p w14:paraId="50B104D3"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AI-based face enhancement has advanced dramatically in the last few years. Modern systems can take a </w:t>
      </w:r>
      <w:r w:rsidRPr="00384C72">
        <w:rPr>
          <w:rFonts w:ascii="Times New Roman" w:eastAsia="Times New Roman" w:hAnsi="Times New Roman" w:cs="Times New Roman"/>
          <w:b/>
          <w:bCs/>
          <w:kern w:val="0"/>
          <w:sz w:val="24"/>
          <w:szCs w:val="24"/>
          <w14:ligatures w14:val="none"/>
        </w:rPr>
        <w:t>blurry, pixelated, noisy, compressed, or partially damaged</w:t>
      </w:r>
      <w:r w:rsidRPr="00384C72">
        <w:rPr>
          <w:rFonts w:ascii="Times New Roman" w:eastAsia="Times New Roman" w:hAnsi="Times New Roman" w:cs="Times New Roman"/>
          <w:kern w:val="0"/>
          <w:sz w:val="24"/>
          <w:szCs w:val="24"/>
          <w14:ligatures w14:val="none"/>
        </w:rPr>
        <w:t xml:space="preserve"> face image and reconstruct a </w:t>
      </w:r>
      <w:r w:rsidRPr="00384C72">
        <w:rPr>
          <w:rFonts w:ascii="Times New Roman" w:eastAsia="Times New Roman" w:hAnsi="Times New Roman" w:cs="Times New Roman"/>
          <w:b/>
          <w:bCs/>
          <w:kern w:val="0"/>
          <w:sz w:val="24"/>
          <w:szCs w:val="24"/>
          <w14:ligatures w14:val="none"/>
        </w:rPr>
        <w:t>sharp, high-resolution, photorealistic</w:t>
      </w:r>
      <w:r w:rsidRPr="00384C72">
        <w:rPr>
          <w:rFonts w:ascii="Times New Roman" w:eastAsia="Times New Roman" w:hAnsi="Times New Roman" w:cs="Times New Roman"/>
          <w:kern w:val="0"/>
          <w:sz w:val="24"/>
          <w:szCs w:val="24"/>
          <w14:ligatures w14:val="none"/>
        </w:rPr>
        <w:t xml:space="preserve"> version.</w:t>
      </w:r>
    </w:p>
    <w:p w14:paraId="3212F01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These improvements come from new architectures, large-scale training, generative models, and identity-preserving techniques.</w:t>
      </w:r>
    </w:p>
    <w:p w14:paraId="1B91693D"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Below is an organized explanation of the </w:t>
      </w:r>
      <w:r w:rsidRPr="00384C72">
        <w:rPr>
          <w:rFonts w:ascii="Times New Roman" w:eastAsia="Times New Roman" w:hAnsi="Times New Roman" w:cs="Times New Roman"/>
          <w:b/>
          <w:bCs/>
          <w:kern w:val="0"/>
          <w:sz w:val="24"/>
          <w:szCs w:val="24"/>
          <w14:ligatures w14:val="none"/>
        </w:rPr>
        <w:t>current state-of-the-art (SOTA) methods</w:t>
      </w:r>
      <w:r w:rsidRPr="00384C72">
        <w:rPr>
          <w:rFonts w:ascii="Times New Roman" w:eastAsia="Times New Roman" w:hAnsi="Times New Roman" w:cs="Times New Roman"/>
          <w:kern w:val="0"/>
          <w:sz w:val="24"/>
          <w:szCs w:val="24"/>
          <w14:ligatures w14:val="none"/>
        </w:rPr>
        <w:t>.</w:t>
      </w:r>
    </w:p>
    <w:p w14:paraId="347F1C8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68A80109">
          <v:rect id="_x0000_i1025" style="width:0;height:1.5pt" o:hralign="center" o:hrstd="t" o:hr="t" fillcolor="#a0a0a0" stroked="f"/>
        </w:pict>
      </w:r>
    </w:p>
    <w:p w14:paraId="0B7753CC"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 Super-Resolution (SR) Models</w:t>
      </w:r>
    </w:p>
    <w:p w14:paraId="7BD67546"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Super-resolution methods upscale a low-resolution face into a higher-resolution image.</w:t>
      </w:r>
    </w:p>
    <w:p w14:paraId="6D5DF929"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1.1 Generative Adversarial Networks (GANs)</w:t>
      </w:r>
    </w:p>
    <w:p w14:paraId="492C881D"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GANs are especially strong at adding realistic details.</w:t>
      </w:r>
    </w:p>
    <w:p w14:paraId="4C6EA1D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Examples:</w:t>
      </w:r>
    </w:p>
    <w:p w14:paraId="4B44999D" w14:textId="77777777" w:rsidR="00384C72" w:rsidRPr="00384C72" w:rsidRDefault="00384C72" w:rsidP="00384C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ESRGAN</w:t>
      </w:r>
      <w:r w:rsidRPr="00384C72">
        <w:rPr>
          <w:rFonts w:ascii="Times New Roman" w:eastAsia="Times New Roman" w:hAnsi="Times New Roman" w:cs="Times New Roman"/>
          <w:kern w:val="0"/>
          <w:sz w:val="24"/>
          <w:szCs w:val="24"/>
          <w14:ligatures w14:val="none"/>
        </w:rPr>
        <w:t xml:space="preserve"> – Enhanced Super-Resolution GAN</w:t>
      </w:r>
    </w:p>
    <w:p w14:paraId="21C5FF51" w14:textId="77777777" w:rsidR="00384C72" w:rsidRPr="00384C72" w:rsidRDefault="00384C72" w:rsidP="00384C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GFPGAN</w:t>
      </w:r>
      <w:r w:rsidRPr="00384C72">
        <w:rPr>
          <w:rFonts w:ascii="Times New Roman" w:eastAsia="Times New Roman" w:hAnsi="Times New Roman" w:cs="Times New Roman"/>
          <w:kern w:val="0"/>
          <w:sz w:val="24"/>
          <w:szCs w:val="24"/>
          <w14:ligatures w14:val="none"/>
        </w:rPr>
        <w:t xml:space="preserve"> – High-fidelity face restoration</w:t>
      </w:r>
    </w:p>
    <w:p w14:paraId="43E093C0" w14:textId="77777777" w:rsidR="00384C72" w:rsidRPr="00384C72" w:rsidRDefault="00384C72" w:rsidP="00384C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GPEN</w:t>
      </w:r>
      <w:r w:rsidRPr="00384C72">
        <w:rPr>
          <w:rFonts w:ascii="Times New Roman" w:eastAsia="Times New Roman" w:hAnsi="Times New Roman" w:cs="Times New Roman"/>
          <w:kern w:val="0"/>
          <w:sz w:val="24"/>
          <w:szCs w:val="24"/>
          <w14:ligatures w14:val="none"/>
        </w:rPr>
        <w:t xml:space="preserve"> – Generative Facial Prior</w:t>
      </w:r>
    </w:p>
    <w:p w14:paraId="199117FA"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How they work:</w:t>
      </w:r>
    </w:p>
    <w:p w14:paraId="6E518285" w14:textId="77777777" w:rsidR="00384C72" w:rsidRPr="00384C72" w:rsidRDefault="00384C72" w:rsidP="00384C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 </w:t>
      </w:r>
      <w:r w:rsidRPr="00384C72">
        <w:rPr>
          <w:rFonts w:ascii="Times New Roman" w:eastAsia="Times New Roman" w:hAnsi="Times New Roman" w:cs="Times New Roman"/>
          <w:i/>
          <w:iCs/>
          <w:kern w:val="0"/>
          <w:sz w:val="24"/>
          <w:szCs w:val="24"/>
          <w14:ligatures w14:val="none"/>
        </w:rPr>
        <w:t>generator</w:t>
      </w:r>
      <w:r w:rsidRPr="00384C72">
        <w:rPr>
          <w:rFonts w:ascii="Times New Roman" w:eastAsia="Times New Roman" w:hAnsi="Times New Roman" w:cs="Times New Roman"/>
          <w:kern w:val="0"/>
          <w:sz w:val="24"/>
          <w:szCs w:val="24"/>
          <w14:ligatures w14:val="none"/>
        </w:rPr>
        <w:t xml:space="preserve"> reconstructs a high-quality face.</w:t>
      </w:r>
    </w:p>
    <w:p w14:paraId="48092B11" w14:textId="77777777" w:rsidR="00384C72" w:rsidRPr="00384C72" w:rsidRDefault="00384C72" w:rsidP="00384C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 </w:t>
      </w:r>
      <w:r w:rsidRPr="00384C72">
        <w:rPr>
          <w:rFonts w:ascii="Times New Roman" w:eastAsia="Times New Roman" w:hAnsi="Times New Roman" w:cs="Times New Roman"/>
          <w:i/>
          <w:iCs/>
          <w:kern w:val="0"/>
          <w:sz w:val="24"/>
          <w:szCs w:val="24"/>
          <w14:ligatures w14:val="none"/>
        </w:rPr>
        <w:t>discriminator</w:t>
      </w:r>
      <w:r w:rsidRPr="00384C72">
        <w:rPr>
          <w:rFonts w:ascii="Times New Roman" w:eastAsia="Times New Roman" w:hAnsi="Times New Roman" w:cs="Times New Roman"/>
          <w:kern w:val="0"/>
          <w:sz w:val="24"/>
          <w:szCs w:val="24"/>
          <w14:ligatures w14:val="none"/>
        </w:rPr>
        <w:t xml:space="preserve"> checks realism.</w:t>
      </w:r>
    </w:p>
    <w:p w14:paraId="22C603AB" w14:textId="77777777" w:rsidR="00384C72" w:rsidRPr="00384C72" w:rsidRDefault="00384C72" w:rsidP="00384C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 system learns to add plausible textures (eyes, hair, skin pores).</w:t>
      </w:r>
    </w:p>
    <w:p w14:paraId="21877E7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Strengths: very sharp results.</w:t>
      </w:r>
      <w:r w:rsidRPr="00384C72">
        <w:rPr>
          <w:rFonts w:ascii="Times New Roman" w:eastAsia="Times New Roman" w:hAnsi="Times New Roman" w:cs="Times New Roman"/>
          <w:kern w:val="0"/>
          <w:sz w:val="24"/>
          <w:szCs w:val="24"/>
          <w14:ligatures w14:val="none"/>
        </w:rPr>
        <w:br/>
        <w:t>Weakness: can slightly alter identity.</w:t>
      </w:r>
    </w:p>
    <w:p w14:paraId="660AFEF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103C964B">
          <v:rect id="_x0000_i1026" style="width:0;height:1.5pt" o:hralign="center" o:hrstd="t" o:hr="t" fillcolor="#a0a0a0" stroked="f"/>
        </w:pict>
      </w:r>
    </w:p>
    <w:p w14:paraId="4EE4D107"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2. Diffusion Models (Most Advanced Today)</w:t>
      </w:r>
    </w:p>
    <w:p w14:paraId="3B33DE5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 xml:space="preserve">Diffusion models have recently become the </w:t>
      </w:r>
      <w:r w:rsidRPr="00384C72">
        <w:rPr>
          <w:rFonts w:ascii="Times New Roman" w:eastAsia="Times New Roman" w:hAnsi="Times New Roman" w:cs="Times New Roman"/>
          <w:b/>
          <w:bCs/>
          <w:kern w:val="0"/>
          <w:sz w:val="24"/>
          <w:szCs w:val="24"/>
          <w14:ligatures w14:val="none"/>
        </w:rPr>
        <w:t>dominant</w:t>
      </w:r>
      <w:r w:rsidRPr="00384C72">
        <w:rPr>
          <w:rFonts w:ascii="Times New Roman" w:eastAsia="Times New Roman" w:hAnsi="Times New Roman" w:cs="Times New Roman"/>
          <w:kern w:val="0"/>
          <w:sz w:val="24"/>
          <w:szCs w:val="24"/>
          <w14:ligatures w14:val="none"/>
        </w:rPr>
        <w:t xml:space="preserve"> approach in image enhancement and face reconstruction.</w:t>
      </w:r>
    </w:p>
    <w:p w14:paraId="4FE4D56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Examples:</w:t>
      </w:r>
    </w:p>
    <w:p w14:paraId="18DB42DC" w14:textId="77777777" w:rsidR="00384C72" w:rsidRPr="00384C72" w:rsidRDefault="00384C72" w:rsidP="00384C7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 xml:space="preserve">Stable Diffusion-based </w:t>
      </w:r>
      <w:proofErr w:type="spellStart"/>
      <w:r w:rsidRPr="00384C72">
        <w:rPr>
          <w:rFonts w:ascii="Times New Roman" w:eastAsia="Times New Roman" w:hAnsi="Times New Roman" w:cs="Times New Roman"/>
          <w:b/>
          <w:bCs/>
          <w:kern w:val="0"/>
          <w:sz w:val="24"/>
          <w:szCs w:val="24"/>
          <w14:ligatures w14:val="none"/>
        </w:rPr>
        <w:t>upscalers</w:t>
      </w:r>
      <w:proofErr w:type="spellEnd"/>
    </w:p>
    <w:p w14:paraId="2EA0AA1F" w14:textId="77777777" w:rsidR="00384C72" w:rsidRPr="00384C72" w:rsidRDefault="00384C72" w:rsidP="00384C7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ResShift</w:t>
      </w:r>
      <w:proofErr w:type="spellEnd"/>
      <w:r w:rsidRPr="00384C72">
        <w:rPr>
          <w:rFonts w:ascii="Times New Roman" w:eastAsia="Times New Roman" w:hAnsi="Times New Roman" w:cs="Times New Roman"/>
          <w:b/>
          <w:bCs/>
          <w:kern w:val="0"/>
          <w:sz w:val="24"/>
          <w:szCs w:val="24"/>
          <w14:ligatures w14:val="none"/>
        </w:rPr>
        <w:t xml:space="preserve"> / Real-ESRGAN-Diffusion hybrids</w:t>
      </w:r>
    </w:p>
    <w:p w14:paraId="64AB2394" w14:textId="77777777" w:rsidR="00384C72" w:rsidRPr="00384C72" w:rsidRDefault="00384C72" w:rsidP="00384C7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FEnhancer</w:t>
      </w:r>
      <w:proofErr w:type="spellEnd"/>
      <w:r w:rsidRPr="00384C72">
        <w:rPr>
          <w:rFonts w:ascii="Times New Roman" w:eastAsia="Times New Roman" w:hAnsi="Times New Roman" w:cs="Times New Roman"/>
          <w:b/>
          <w:bCs/>
          <w:kern w:val="0"/>
          <w:sz w:val="24"/>
          <w:szCs w:val="24"/>
          <w14:ligatures w14:val="none"/>
        </w:rPr>
        <w:t xml:space="preserve"> diffusion models</w:t>
      </w:r>
    </w:p>
    <w:p w14:paraId="1480C713"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How they work:</w:t>
      </w:r>
    </w:p>
    <w:p w14:paraId="2B61E35E" w14:textId="77777777" w:rsidR="00384C72" w:rsidRPr="00384C72" w:rsidRDefault="00384C72" w:rsidP="00384C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They gradually remove noise from an image through many iterative refinements.</w:t>
      </w:r>
    </w:p>
    <w:p w14:paraId="655C6137" w14:textId="77777777" w:rsidR="00384C72" w:rsidRPr="00384C72" w:rsidRDefault="00384C72" w:rsidP="00384C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Conditioning (face landmarks, embeddings) ensures identity consistency.</w:t>
      </w:r>
    </w:p>
    <w:p w14:paraId="240A738B" w14:textId="77777777" w:rsidR="00384C72" w:rsidRPr="00384C72" w:rsidRDefault="00384C72" w:rsidP="00384C7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They generate extremely realistic skin texture, light, eyes, etc.</w:t>
      </w:r>
    </w:p>
    <w:p w14:paraId="3FFF58F0"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Strengths: best quality + natural-looking.</w:t>
      </w:r>
      <w:r w:rsidRPr="00384C72">
        <w:rPr>
          <w:rFonts w:ascii="Times New Roman" w:eastAsia="Times New Roman" w:hAnsi="Times New Roman" w:cs="Times New Roman"/>
          <w:kern w:val="0"/>
          <w:sz w:val="24"/>
          <w:szCs w:val="24"/>
          <w14:ligatures w14:val="none"/>
        </w:rPr>
        <w:br/>
        <w:t>Weakness: computationally expensive.</w:t>
      </w:r>
    </w:p>
    <w:p w14:paraId="4203C6E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F5E7922">
          <v:rect id="_x0000_i1027" style="width:0;height:1.5pt" o:hralign="center" o:hrstd="t" o:hr="t" fillcolor="#a0a0a0" stroked="f"/>
        </w:pict>
      </w:r>
    </w:p>
    <w:p w14:paraId="25F366D6"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3. Face-Specific Prior Models</w:t>
      </w:r>
    </w:p>
    <w:p w14:paraId="05BCF96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These models use prior knowledge about human faces to restore missing information.</w:t>
      </w:r>
    </w:p>
    <w:p w14:paraId="3DB9DB0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Examples:</w:t>
      </w:r>
    </w:p>
    <w:p w14:paraId="1E15B015" w14:textId="77777777" w:rsidR="00384C72" w:rsidRPr="00384C72" w:rsidRDefault="00384C72" w:rsidP="00384C7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ArcFace</w:t>
      </w:r>
      <w:proofErr w:type="spellEnd"/>
      <w:r w:rsidRPr="00384C72">
        <w:rPr>
          <w:rFonts w:ascii="Times New Roman" w:eastAsia="Times New Roman" w:hAnsi="Times New Roman" w:cs="Times New Roman"/>
          <w:b/>
          <w:bCs/>
          <w:kern w:val="0"/>
          <w:sz w:val="24"/>
          <w:szCs w:val="24"/>
          <w14:ligatures w14:val="none"/>
        </w:rPr>
        <w:t xml:space="preserve"> embeddings</w:t>
      </w:r>
      <w:r w:rsidRPr="00384C72">
        <w:rPr>
          <w:rFonts w:ascii="Times New Roman" w:eastAsia="Times New Roman" w:hAnsi="Times New Roman" w:cs="Times New Roman"/>
          <w:kern w:val="0"/>
          <w:sz w:val="24"/>
          <w:szCs w:val="24"/>
          <w14:ligatures w14:val="none"/>
        </w:rPr>
        <w:t xml:space="preserve"> for identity preservation</w:t>
      </w:r>
    </w:p>
    <w:p w14:paraId="4110E31B" w14:textId="77777777" w:rsidR="00384C72" w:rsidRPr="00384C72" w:rsidRDefault="00384C72" w:rsidP="00384C7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3D Morphable Models (3DMMs)</w:t>
      </w:r>
    </w:p>
    <w:p w14:paraId="3FE5559B" w14:textId="77777777" w:rsidR="00384C72" w:rsidRPr="00384C72" w:rsidRDefault="00384C72" w:rsidP="00384C7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Face parsing networks (semantic segmentation)</w:t>
      </w:r>
    </w:p>
    <w:p w14:paraId="5C11EA2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How they work:</w:t>
      </w:r>
    </w:p>
    <w:p w14:paraId="364FF77D" w14:textId="77777777" w:rsidR="00384C72" w:rsidRPr="00384C72" w:rsidRDefault="00384C72" w:rsidP="00384C7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 face detector locates regions (eye, nose, mouth).</w:t>
      </w:r>
    </w:p>
    <w:p w14:paraId="34D647C9" w14:textId="77777777" w:rsidR="00384C72" w:rsidRPr="00384C72" w:rsidRDefault="00384C72" w:rsidP="00384C7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 prior model ensures geometry, symmetry, and proportions stay correct.</w:t>
      </w:r>
    </w:p>
    <w:p w14:paraId="1B8CA78A" w14:textId="77777777" w:rsidR="00384C72" w:rsidRPr="00384C72" w:rsidRDefault="00384C72" w:rsidP="00384C7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Missing details (e.g., blurry eyes) are reconstructed with learned templates.</w:t>
      </w:r>
    </w:p>
    <w:p w14:paraId="7E04117A"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Strengths: excellent identity preservation.</w:t>
      </w:r>
      <w:r w:rsidRPr="00384C72">
        <w:rPr>
          <w:rFonts w:ascii="Times New Roman" w:eastAsia="Times New Roman" w:hAnsi="Times New Roman" w:cs="Times New Roman"/>
          <w:kern w:val="0"/>
          <w:sz w:val="24"/>
          <w:szCs w:val="24"/>
          <w14:ligatures w14:val="none"/>
        </w:rPr>
        <w:br/>
        <w:t>Weakness: sometimes produces “too perfect” faces.</w:t>
      </w:r>
    </w:p>
    <w:p w14:paraId="7D1F65E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665A0EE7">
          <v:rect id="_x0000_i1028" style="width:0;height:1.5pt" o:hralign="center" o:hrstd="t" o:hr="t" fillcolor="#a0a0a0" stroked="f"/>
        </w:pict>
      </w:r>
    </w:p>
    <w:p w14:paraId="38968254"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4. Blind Face Restoration (BFR)</w:t>
      </w:r>
    </w:p>
    <w:p w14:paraId="011297C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Handles real-world degradations like compression, low-light, noise, artifacts, motion blur, etc.</w:t>
      </w:r>
    </w:p>
    <w:p w14:paraId="415556C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lastRenderedPageBreak/>
        <w:t>Key models:</w:t>
      </w:r>
    </w:p>
    <w:p w14:paraId="01EFE872" w14:textId="77777777" w:rsidR="00384C72" w:rsidRPr="00384C72" w:rsidRDefault="00384C72" w:rsidP="00384C7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Real-ESRGAN</w:t>
      </w:r>
    </w:p>
    <w:p w14:paraId="6BB5008E" w14:textId="77777777" w:rsidR="00384C72" w:rsidRPr="00384C72" w:rsidRDefault="00384C72" w:rsidP="00384C7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BSRGAN</w:t>
      </w:r>
    </w:p>
    <w:p w14:paraId="19E328B3" w14:textId="77777777" w:rsidR="00384C72" w:rsidRPr="00384C72" w:rsidRDefault="00384C72" w:rsidP="00384C7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Swin2SR</w:t>
      </w:r>
    </w:p>
    <w:p w14:paraId="3A9D0EC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How it works:</w:t>
      </w:r>
    </w:p>
    <w:p w14:paraId="364DBC05" w14:textId="77777777" w:rsidR="00384C72" w:rsidRPr="00384C72" w:rsidRDefault="00384C72" w:rsidP="00384C7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Uses degradation models trained on synthetic + real noisy data.</w:t>
      </w:r>
    </w:p>
    <w:p w14:paraId="5F32D4B8" w14:textId="77777777" w:rsidR="00384C72" w:rsidRPr="00384C72" w:rsidRDefault="00384C72" w:rsidP="00384C7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Can handle unknown distortion without needing the exact degradation type.</w:t>
      </w:r>
    </w:p>
    <w:p w14:paraId="3C178CE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Strengths: works on extremely bad images like screenshots or CCTV.</w:t>
      </w:r>
      <w:r w:rsidRPr="00384C72">
        <w:rPr>
          <w:rFonts w:ascii="Times New Roman" w:eastAsia="Times New Roman" w:hAnsi="Times New Roman" w:cs="Times New Roman"/>
          <w:kern w:val="0"/>
          <w:sz w:val="24"/>
          <w:szCs w:val="24"/>
          <w14:ligatures w14:val="none"/>
        </w:rPr>
        <w:br/>
        <w:t xml:space="preserve">Weakness: can sometimes </w:t>
      </w:r>
      <w:proofErr w:type="spellStart"/>
      <w:r w:rsidRPr="00384C72">
        <w:rPr>
          <w:rFonts w:ascii="Times New Roman" w:eastAsia="Times New Roman" w:hAnsi="Times New Roman" w:cs="Times New Roman"/>
          <w:kern w:val="0"/>
          <w:sz w:val="24"/>
          <w:szCs w:val="24"/>
          <w14:ligatures w14:val="none"/>
        </w:rPr>
        <w:t>oversmooth</w:t>
      </w:r>
      <w:proofErr w:type="spellEnd"/>
      <w:r w:rsidRPr="00384C72">
        <w:rPr>
          <w:rFonts w:ascii="Times New Roman" w:eastAsia="Times New Roman" w:hAnsi="Times New Roman" w:cs="Times New Roman"/>
          <w:kern w:val="0"/>
          <w:sz w:val="24"/>
          <w:szCs w:val="24"/>
          <w14:ligatures w14:val="none"/>
        </w:rPr>
        <w:t>.</w:t>
      </w:r>
    </w:p>
    <w:p w14:paraId="6E866A7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7FA9002">
          <v:rect id="_x0000_i1029" style="width:0;height:1.5pt" o:hralign="center" o:hrstd="t" o:hr="t" fillcolor="#a0a0a0" stroked="f"/>
        </w:pict>
      </w:r>
    </w:p>
    <w:p w14:paraId="35B02A0F"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5. Multi-Stage Pipelines (Hybrid Systems)</w:t>
      </w:r>
    </w:p>
    <w:p w14:paraId="424A439C"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Most modern apps use </w:t>
      </w:r>
      <w:r w:rsidRPr="00384C72">
        <w:rPr>
          <w:rFonts w:ascii="Times New Roman" w:eastAsia="Times New Roman" w:hAnsi="Times New Roman" w:cs="Times New Roman"/>
          <w:b/>
          <w:bCs/>
          <w:kern w:val="0"/>
          <w:sz w:val="24"/>
          <w:szCs w:val="24"/>
          <w14:ligatures w14:val="none"/>
        </w:rPr>
        <w:t>multi-stage systems</w:t>
      </w:r>
      <w:r w:rsidRPr="00384C72">
        <w:rPr>
          <w:rFonts w:ascii="Times New Roman" w:eastAsia="Times New Roman" w:hAnsi="Times New Roman" w:cs="Times New Roman"/>
          <w:kern w:val="0"/>
          <w:sz w:val="24"/>
          <w:szCs w:val="24"/>
          <w14:ligatures w14:val="none"/>
        </w:rPr>
        <w:t>:</w:t>
      </w:r>
    </w:p>
    <w:p w14:paraId="3610A06C"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Stage 1: Denoise + Deblur</w:t>
      </w:r>
    </w:p>
    <w:p w14:paraId="36E72687"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Stage 2: Super-resolution or diffusion refinement</w:t>
      </w:r>
    </w:p>
    <w:p w14:paraId="5CBDD3F8"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Stage 3: Face identity correction (</w:t>
      </w:r>
      <w:proofErr w:type="spellStart"/>
      <w:r w:rsidRPr="00384C72">
        <w:rPr>
          <w:rFonts w:ascii="Times New Roman" w:eastAsia="Times New Roman" w:hAnsi="Times New Roman" w:cs="Times New Roman"/>
          <w:b/>
          <w:bCs/>
          <w:kern w:val="0"/>
          <w:sz w:val="27"/>
          <w:szCs w:val="27"/>
          <w14:ligatures w14:val="none"/>
        </w:rPr>
        <w:t>ArcFace</w:t>
      </w:r>
      <w:proofErr w:type="spellEnd"/>
      <w:r w:rsidRPr="00384C72">
        <w:rPr>
          <w:rFonts w:ascii="Times New Roman" w:eastAsia="Times New Roman" w:hAnsi="Times New Roman" w:cs="Times New Roman"/>
          <w:b/>
          <w:bCs/>
          <w:kern w:val="0"/>
          <w:sz w:val="27"/>
          <w:szCs w:val="27"/>
          <w14:ligatures w14:val="none"/>
        </w:rPr>
        <w:t xml:space="preserve">, </w:t>
      </w:r>
      <w:proofErr w:type="spellStart"/>
      <w:r w:rsidRPr="00384C72">
        <w:rPr>
          <w:rFonts w:ascii="Times New Roman" w:eastAsia="Times New Roman" w:hAnsi="Times New Roman" w:cs="Times New Roman"/>
          <w:b/>
          <w:bCs/>
          <w:kern w:val="0"/>
          <w:sz w:val="27"/>
          <w:szCs w:val="27"/>
          <w14:ligatures w14:val="none"/>
        </w:rPr>
        <w:t>CodeFormer</w:t>
      </w:r>
      <w:proofErr w:type="spellEnd"/>
      <w:r w:rsidRPr="00384C72">
        <w:rPr>
          <w:rFonts w:ascii="Times New Roman" w:eastAsia="Times New Roman" w:hAnsi="Times New Roman" w:cs="Times New Roman"/>
          <w:b/>
          <w:bCs/>
          <w:kern w:val="0"/>
          <w:sz w:val="27"/>
          <w:szCs w:val="27"/>
          <w14:ligatures w14:val="none"/>
        </w:rPr>
        <w:t>)</w:t>
      </w:r>
    </w:p>
    <w:p w14:paraId="7979C382"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Stage 4: Detail enhancement (GAN or diffusion)</w:t>
      </w:r>
    </w:p>
    <w:p w14:paraId="4F4E3A1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Examples in real tools:</w:t>
      </w:r>
    </w:p>
    <w:p w14:paraId="0716E1D1" w14:textId="77777777" w:rsidR="00384C72" w:rsidRPr="00384C72" w:rsidRDefault="00384C72" w:rsidP="00384C7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Remini</w:t>
      </w:r>
      <w:r w:rsidRPr="00384C72">
        <w:rPr>
          <w:rFonts w:ascii="Times New Roman" w:eastAsia="Times New Roman" w:hAnsi="Times New Roman" w:cs="Times New Roman"/>
          <w:kern w:val="0"/>
          <w:sz w:val="24"/>
          <w:szCs w:val="24"/>
          <w14:ligatures w14:val="none"/>
        </w:rPr>
        <w:t xml:space="preserve"> (app)</w:t>
      </w:r>
    </w:p>
    <w:p w14:paraId="13E1CC85" w14:textId="77777777" w:rsidR="00384C72" w:rsidRPr="00384C72" w:rsidRDefault="00384C72" w:rsidP="00384C7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CodeFormer</w:t>
      </w:r>
      <w:proofErr w:type="spellEnd"/>
      <w:r w:rsidRPr="00384C72">
        <w:rPr>
          <w:rFonts w:ascii="Times New Roman" w:eastAsia="Times New Roman" w:hAnsi="Times New Roman" w:cs="Times New Roman"/>
          <w:b/>
          <w:bCs/>
          <w:kern w:val="0"/>
          <w:sz w:val="24"/>
          <w:szCs w:val="24"/>
          <w14:ligatures w14:val="none"/>
        </w:rPr>
        <w:t xml:space="preserve"> + GFPGAN</w:t>
      </w:r>
      <w:r w:rsidRPr="00384C72">
        <w:rPr>
          <w:rFonts w:ascii="Times New Roman" w:eastAsia="Times New Roman" w:hAnsi="Times New Roman" w:cs="Times New Roman"/>
          <w:kern w:val="0"/>
          <w:sz w:val="24"/>
          <w:szCs w:val="24"/>
          <w14:ligatures w14:val="none"/>
        </w:rPr>
        <w:t xml:space="preserve"> pipelines</w:t>
      </w:r>
    </w:p>
    <w:p w14:paraId="586FC9A1" w14:textId="77777777" w:rsidR="00384C72" w:rsidRPr="00384C72" w:rsidRDefault="00384C72" w:rsidP="00384C7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Adobe “Enhance”</w:t>
      </w:r>
      <w:r w:rsidRPr="00384C72">
        <w:rPr>
          <w:rFonts w:ascii="Times New Roman" w:eastAsia="Times New Roman" w:hAnsi="Times New Roman" w:cs="Times New Roman"/>
          <w:kern w:val="0"/>
          <w:sz w:val="24"/>
          <w:szCs w:val="24"/>
          <w14:ligatures w14:val="none"/>
        </w:rPr>
        <w:t xml:space="preserve"> AI system</w:t>
      </w:r>
    </w:p>
    <w:p w14:paraId="539711FC"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These systems combine the strengths of multiple approaches.</w:t>
      </w:r>
    </w:p>
    <w:p w14:paraId="6599CAF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52735945">
          <v:rect id="_x0000_i1030" style="width:0;height:1.5pt" o:hralign="center" o:hrstd="t" o:hr="t" fillcolor="#a0a0a0" stroked="f"/>
        </w:pict>
      </w:r>
    </w:p>
    <w:p w14:paraId="580D089A"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6. Identity-Preserving Enhancement</w:t>
      </w:r>
    </w:p>
    <w:p w14:paraId="070FDABC"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 major recent improvement is preventing the AI from turning the person into someone else.</w:t>
      </w:r>
    </w:p>
    <w:p w14:paraId="06470929"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Methods include:</w:t>
      </w:r>
    </w:p>
    <w:p w14:paraId="6E371979" w14:textId="77777777" w:rsidR="00384C72" w:rsidRPr="00384C72" w:rsidRDefault="00384C72" w:rsidP="00384C7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lastRenderedPageBreak/>
        <w:t>ArcFace</w:t>
      </w:r>
      <w:proofErr w:type="spellEnd"/>
      <w:r w:rsidRPr="00384C72">
        <w:rPr>
          <w:rFonts w:ascii="Times New Roman" w:eastAsia="Times New Roman" w:hAnsi="Times New Roman" w:cs="Times New Roman"/>
          <w:b/>
          <w:bCs/>
          <w:kern w:val="0"/>
          <w:sz w:val="24"/>
          <w:szCs w:val="24"/>
          <w14:ligatures w14:val="none"/>
        </w:rPr>
        <w:t xml:space="preserve"> embedding loss</w:t>
      </w:r>
    </w:p>
    <w:p w14:paraId="52D91DE8" w14:textId="77777777" w:rsidR="00384C72" w:rsidRPr="00384C72" w:rsidRDefault="00384C72" w:rsidP="00384C7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Feature-level constraints</w:t>
      </w:r>
    </w:p>
    <w:p w14:paraId="6E5D3D4C" w14:textId="77777777" w:rsidR="00384C72" w:rsidRPr="00384C72" w:rsidRDefault="00384C72" w:rsidP="00384C7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Perceptual loss (LPIPS)</w:t>
      </w:r>
    </w:p>
    <w:p w14:paraId="0A057BA8" w14:textId="77777777" w:rsidR="00384C72" w:rsidRPr="00384C72" w:rsidRDefault="00384C72" w:rsidP="00384C7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Face alignment networks</w:t>
      </w:r>
    </w:p>
    <w:p w14:paraId="0F659701"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 model ensures:</w:t>
      </w:r>
    </w:p>
    <w:p w14:paraId="475EB2F7" w14:textId="77777777" w:rsidR="00384C72" w:rsidRPr="00384C72" w:rsidRDefault="00384C72" w:rsidP="00384C7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Eye spacing remains correct</w:t>
      </w:r>
    </w:p>
    <w:p w14:paraId="17049103" w14:textId="77777777" w:rsidR="00384C72" w:rsidRPr="00384C72" w:rsidRDefault="00384C72" w:rsidP="00384C7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Face shape doesn’t change</w:t>
      </w:r>
    </w:p>
    <w:p w14:paraId="253BED6B" w14:textId="77777777" w:rsidR="00384C72" w:rsidRPr="00384C72" w:rsidRDefault="00384C72" w:rsidP="00384C7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Skin tone stays natural</w:t>
      </w:r>
    </w:p>
    <w:p w14:paraId="070FE6BC" w14:textId="77777777" w:rsidR="00384C72" w:rsidRPr="00384C72" w:rsidRDefault="00384C72" w:rsidP="00384C7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 person still looks like themselves</w:t>
      </w:r>
    </w:p>
    <w:p w14:paraId="08136B01"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This is crucial for forensics, healthcare, or historical restoration.</w:t>
      </w:r>
    </w:p>
    <w:p w14:paraId="6BFCBB6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E347CEA">
          <v:rect id="_x0000_i1031" style="width:0;height:1.5pt" o:hralign="center" o:hrstd="t" o:hr="t" fillcolor="#a0a0a0" stroked="f"/>
        </w:pict>
      </w:r>
    </w:p>
    <w:p w14:paraId="59AD9D61"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7. Training Data and Datasets</w:t>
      </w:r>
    </w:p>
    <w:p w14:paraId="747B78F6"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These models train on:</w:t>
      </w:r>
    </w:p>
    <w:p w14:paraId="3FDC76B2" w14:textId="77777777" w:rsidR="00384C72" w:rsidRPr="00384C72" w:rsidRDefault="00384C72" w:rsidP="00384C7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Millions of high-resolution face images</w:t>
      </w:r>
    </w:p>
    <w:p w14:paraId="07C251ED" w14:textId="77777777" w:rsidR="00384C72" w:rsidRPr="00384C72" w:rsidRDefault="00384C72" w:rsidP="00384C7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Synthetic degraded versions (blur, noise, </w:t>
      </w:r>
      <w:proofErr w:type="spellStart"/>
      <w:r w:rsidRPr="00384C72">
        <w:rPr>
          <w:rFonts w:ascii="Times New Roman" w:eastAsia="Times New Roman" w:hAnsi="Times New Roman" w:cs="Times New Roman"/>
          <w:kern w:val="0"/>
          <w:sz w:val="24"/>
          <w:szCs w:val="24"/>
          <w14:ligatures w14:val="none"/>
        </w:rPr>
        <w:t>downsampling</w:t>
      </w:r>
      <w:proofErr w:type="spellEnd"/>
      <w:r w:rsidRPr="00384C72">
        <w:rPr>
          <w:rFonts w:ascii="Times New Roman" w:eastAsia="Times New Roman" w:hAnsi="Times New Roman" w:cs="Times New Roman"/>
          <w:kern w:val="0"/>
          <w:sz w:val="24"/>
          <w:szCs w:val="24"/>
          <w14:ligatures w14:val="none"/>
        </w:rPr>
        <w:t>)</w:t>
      </w:r>
    </w:p>
    <w:p w14:paraId="44CD9A9C" w14:textId="77777777" w:rsidR="00384C72" w:rsidRPr="00384C72" w:rsidRDefault="00384C72" w:rsidP="00384C7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Landmark, semantic, and identity labels</w:t>
      </w:r>
    </w:p>
    <w:p w14:paraId="1EB11E4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Common datasets:</w:t>
      </w:r>
    </w:p>
    <w:p w14:paraId="0BE347D6" w14:textId="77777777" w:rsidR="00384C72" w:rsidRPr="00384C72" w:rsidRDefault="00384C72" w:rsidP="00384C7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FFHQ</w:t>
      </w:r>
    </w:p>
    <w:p w14:paraId="29479F81" w14:textId="77777777" w:rsidR="00384C72" w:rsidRPr="00384C72" w:rsidRDefault="00384C72" w:rsidP="00384C7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kern w:val="0"/>
          <w:sz w:val="24"/>
          <w:szCs w:val="24"/>
          <w14:ligatures w14:val="none"/>
        </w:rPr>
        <w:t>CelebA</w:t>
      </w:r>
      <w:proofErr w:type="spellEnd"/>
      <w:r w:rsidRPr="00384C72">
        <w:rPr>
          <w:rFonts w:ascii="Times New Roman" w:eastAsia="Times New Roman" w:hAnsi="Times New Roman" w:cs="Times New Roman"/>
          <w:kern w:val="0"/>
          <w:sz w:val="24"/>
          <w:szCs w:val="24"/>
          <w14:ligatures w14:val="none"/>
        </w:rPr>
        <w:t>-HQ</w:t>
      </w:r>
    </w:p>
    <w:p w14:paraId="3BBEEBA2" w14:textId="77777777" w:rsidR="00384C72" w:rsidRPr="00384C72" w:rsidRDefault="00384C72" w:rsidP="00384C7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VGGFace2</w:t>
      </w:r>
    </w:p>
    <w:p w14:paraId="2662828A" w14:textId="77777777" w:rsidR="00384C72" w:rsidRPr="00384C72" w:rsidRDefault="00384C72" w:rsidP="00384C7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DIV2K (for SR baseline)</w:t>
      </w:r>
    </w:p>
    <w:p w14:paraId="2C36B60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High diversity datasets improve:</w:t>
      </w:r>
    </w:p>
    <w:p w14:paraId="49F333B1" w14:textId="77777777" w:rsidR="00384C72" w:rsidRPr="00384C72" w:rsidRDefault="00384C72" w:rsidP="00384C7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Age generalization</w:t>
      </w:r>
    </w:p>
    <w:p w14:paraId="1212E9C4" w14:textId="77777777" w:rsidR="00384C72" w:rsidRPr="00384C72" w:rsidRDefault="00384C72" w:rsidP="00384C7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Ethnic + skin tone representation</w:t>
      </w:r>
    </w:p>
    <w:p w14:paraId="7A9EBD38" w14:textId="77777777" w:rsidR="00384C72" w:rsidRPr="00384C72" w:rsidRDefault="00384C72" w:rsidP="00384C7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Lighting variation</w:t>
      </w:r>
    </w:p>
    <w:p w14:paraId="36CE1650" w14:textId="77777777" w:rsidR="00384C72" w:rsidRPr="00384C72" w:rsidRDefault="00384C72" w:rsidP="00384C7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Real-world photo conditions</w:t>
      </w:r>
    </w:p>
    <w:p w14:paraId="1B3AD66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EA8F679">
          <v:rect id="_x0000_i1032" style="width:0;height:1.5pt" o:hralign="center" o:hrstd="t" o:hr="t" fillcolor="#a0a0a0" stroked="f"/>
        </w:pict>
      </w:r>
    </w:p>
    <w:p w14:paraId="3B3FF101"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8. Evaluation Metrics (Scientific)</w:t>
      </w:r>
    </w:p>
    <w:p w14:paraId="1F0D870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For academic evaluation, methods are measured by:</w:t>
      </w:r>
    </w:p>
    <w:p w14:paraId="6503202A"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lastRenderedPageBreak/>
        <w:t>Quantitative Metrics</w:t>
      </w:r>
    </w:p>
    <w:p w14:paraId="43F5E3AB" w14:textId="77777777" w:rsidR="00384C72" w:rsidRPr="00384C72" w:rsidRDefault="00384C72" w:rsidP="00384C7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PSNR</w:t>
      </w:r>
      <w:r w:rsidRPr="00384C72">
        <w:rPr>
          <w:rFonts w:ascii="Times New Roman" w:eastAsia="Times New Roman" w:hAnsi="Times New Roman" w:cs="Times New Roman"/>
          <w:kern w:val="0"/>
          <w:sz w:val="24"/>
          <w:szCs w:val="24"/>
          <w14:ligatures w14:val="none"/>
        </w:rPr>
        <w:t xml:space="preserve"> (Peak Signal-to-Noise Ratio)</w:t>
      </w:r>
    </w:p>
    <w:p w14:paraId="4B2BECFD" w14:textId="77777777" w:rsidR="00384C72" w:rsidRPr="00384C72" w:rsidRDefault="00384C72" w:rsidP="00384C7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SSIM</w:t>
      </w:r>
      <w:r w:rsidRPr="00384C72">
        <w:rPr>
          <w:rFonts w:ascii="Times New Roman" w:eastAsia="Times New Roman" w:hAnsi="Times New Roman" w:cs="Times New Roman"/>
          <w:kern w:val="0"/>
          <w:sz w:val="24"/>
          <w:szCs w:val="24"/>
          <w14:ligatures w14:val="none"/>
        </w:rPr>
        <w:t xml:space="preserve"> (Structural Similarity Index)</w:t>
      </w:r>
    </w:p>
    <w:p w14:paraId="6F2F85E4" w14:textId="77777777" w:rsidR="00384C72" w:rsidRPr="00384C72" w:rsidRDefault="00384C72" w:rsidP="00384C7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LPIPS</w:t>
      </w:r>
      <w:r w:rsidRPr="00384C72">
        <w:rPr>
          <w:rFonts w:ascii="Times New Roman" w:eastAsia="Times New Roman" w:hAnsi="Times New Roman" w:cs="Times New Roman"/>
          <w:kern w:val="0"/>
          <w:sz w:val="24"/>
          <w:szCs w:val="24"/>
          <w14:ligatures w14:val="none"/>
        </w:rPr>
        <w:t xml:space="preserve"> (Perceptual similarity)</w:t>
      </w:r>
    </w:p>
    <w:p w14:paraId="0D306FD2" w14:textId="77777777" w:rsidR="00384C72" w:rsidRPr="00384C72" w:rsidRDefault="00384C72" w:rsidP="00384C7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FID</w:t>
      </w:r>
      <w:r w:rsidRPr="00384C72">
        <w:rPr>
          <w:rFonts w:ascii="Times New Roman" w:eastAsia="Times New Roman" w:hAnsi="Times New Roman" w:cs="Times New Roman"/>
          <w:kern w:val="0"/>
          <w:sz w:val="24"/>
          <w:szCs w:val="24"/>
          <w14:ligatures w14:val="none"/>
        </w:rPr>
        <w:t xml:space="preserve"> (Fréchet Inception Distance)</w:t>
      </w:r>
    </w:p>
    <w:p w14:paraId="163E85A9"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Qualitative Metrics</w:t>
      </w:r>
    </w:p>
    <w:p w14:paraId="779A6AF9" w14:textId="77777777" w:rsidR="00384C72" w:rsidRPr="00384C72" w:rsidRDefault="00384C72" w:rsidP="00384C7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Human evaluation surveys (like yours)</w:t>
      </w:r>
    </w:p>
    <w:p w14:paraId="7A06D6B4" w14:textId="77777777" w:rsidR="00384C72" w:rsidRPr="00384C72" w:rsidRDefault="00384C72" w:rsidP="00384C7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Identity preservation score (</w:t>
      </w:r>
      <w:proofErr w:type="spellStart"/>
      <w:r w:rsidRPr="00384C72">
        <w:rPr>
          <w:rFonts w:ascii="Times New Roman" w:eastAsia="Times New Roman" w:hAnsi="Times New Roman" w:cs="Times New Roman"/>
          <w:kern w:val="0"/>
          <w:sz w:val="24"/>
          <w:szCs w:val="24"/>
          <w14:ligatures w14:val="none"/>
        </w:rPr>
        <w:t>ArcFace</w:t>
      </w:r>
      <w:proofErr w:type="spellEnd"/>
      <w:r w:rsidRPr="00384C72">
        <w:rPr>
          <w:rFonts w:ascii="Times New Roman" w:eastAsia="Times New Roman" w:hAnsi="Times New Roman" w:cs="Times New Roman"/>
          <w:kern w:val="0"/>
          <w:sz w:val="24"/>
          <w:szCs w:val="24"/>
          <w14:ligatures w14:val="none"/>
        </w:rPr>
        <w:t xml:space="preserve"> cosine similarity)</w:t>
      </w:r>
    </w:p>
    <w:p w14:paraId="7367A82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3045527">
          <v:rect id="_x0000_i1033" style="width:0;height:1.5pt" o:hralign="center" o:hrstd="t" o:hr="t" fillcolor="#a0a0a0" stroked="f"/>
        </w:pict>
      </w:r>
    </w:p>
    <w:p w14:paraId="6AAAEE9B"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9. Summary (Easy-to-Understand Version)</w:t>
      </w:r>
    </w:p>
    <w:p w14:paraId="3A9095B0"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Modern AI face enhancement converts low-quality faces into high-quality ones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4162"/>
      </w:tblGrid>
      <w:tr w:rsidR="00384C72" w:rsidRPr="00384C72" w14:paraId="0827DD92" w14:textId="77777777" w:rsidTr="00384C72">
        <w:trPr>
          <w:tblHeader/>
          <w:tblCellSpacing w:w="15" w:type="dxa"/>
        </w:trPr>
        <w:tc>
          <w:tcPr>
            <w:tcW w:w="0" w:type="auto"/>
            <w:vAlign w:val="center"/>
            <w:hideMark/>
          </w:tcPr>
          <w:p w14:paraId="57CB518F"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Method Type</w:t>
            </w:r>
          </w:p>
        </w:tc>
        <w:tc>
          <w:tcPr>
            <w:tcW w:w="0" w:type="auto"/>
            <w:vAlign w:val="center"/>
            <w:hideMark/>
          </w:tcPr>
          <w:p w14:paraId="2E04C5E0"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Contribution</w:t>
            </w:r>
          </w:p>
        </w:tc>
      </w:tr>
      <w:tr w:rsidR="00384C72" w:rsidRPr="00384C72" w14:paraId="6C68FDBE" w14:textId="77777777" w:rsidTr="00384C72">
        <w:trPr>
          <w:tblCellSpacing w:w="15" w:type="dxa"/>
        </w:trPr>
        <w:tc>
          <w:tcPr>
            <w:tcW w:w="0" w:type="auto"/>
            <w:vAlign w:val="center"/>
            <w:hideMark/>
          </w:tcPr>
          <w:p w14:paraId="7C6BF08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GANs</w:t>
            </w:r>
          </w:p>
        </w:tc>
        <w:tc>
          <w:tcPr>
            <w:tcW w:w="0" w:type="auto"/>
            <w:vAlign w:val="center"/>
            <w:hideMark/>
          </w:tcPr>
          <w:p w14:paraId="53F801C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Add realistic textures, sharpen details</w:t>
            </w:r>
          </w:p>
        </w:tc>
      </w:tr>
      <w:tr w:rsidR="00384C72" w:rsidRPr="00384C72" w14:paraId="2D191A30" w14:textId="77777777" w:rsidTr="00384C72">
        <w:trPr>
          <w:tblCellSpacing w:w="15" w:type="dxa"/>
        </w:trPr>
        <w:tc>
          <w:tcPr>
            <w:tcW w:w="0" w:type="auto"/>
            <w:vAlign w:val="center"/>
            <w:hideMark/>
          </w:tcPr>
          <w:p w14:paraId="12DB42A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Diffusion models</w:t>
            </w:r>
          </w:p>
        </w:tc>
        <w:tc>
          <w:tcPr>
            <w:tcW w:w="0" w:type="auto"/>
            <w:vAlign w:val="center"/>
            <w:hideMark/>
          </w:tcPr>
          <w:p w14:paraId="0099F35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Most natural, photorealistic, best quality</w:t>
            </w:r>
          </w:p>
        </w:tc>
      </w:tr>
      <w:tr w:rsidR="00384C72" w:rsidRPr="00384C72" w14:paraId="6AD35FEF" w14:textId="77777777" w:rsidTr="00384C72">
        <w:trPr>
          <w:tblCellSpacing w:w="15" w:type="dxa"/>
        </w:trPr>
        <w:tc>
          <w:tcPr>
            <w:tcW w:w="0" w:type="auto"/>
            <w:vAlign w:val="center"/>
            <w:hideMark/>
          </w:tcPr>
          <w:p w14:paraId="370E652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Face priors</w:t>
            </w:r>
          </w:p>
        </w:tc>
        <w:tc>
          <w:tcPr>
            <w:tcW w:w="0" w:type="auto"/>
            <w:vAlign w:val="center"/>
            <w:hideMark/>
          </w:tcPr>
          <w:p w14:paraId="3E4B539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Maintain identity, landmarks, proportions</w:t>
            </w:r>
          </w:p>
        </w:tc>
      </w:tr>
      <w:tr w:rsidR="00384C72" w:rsidRPr="00384C72" w14:paraId="4E35C6C5" w14:textId="77777777" w:rsidTr="00384C72">
        <w:trPr>
          <w:tblCellSpacing w:w="15" w:type="dxa"/>
        </w:trPr>
        <w:tc>
          <w:tcPr>
            <w:tcW w:w="0" w:type="auto"/>
            <w:vAlign w:val="center"/>
            <w:hideMark/>
          </w:tcPr>
          <w:p w14:paraId="4A1452F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Blind restoration models</w:t>
            </w:r>
          </w:p>
        </w:tc>
        <w:tc>
          <w:tcPr>
            <w:tcW w:w="0" w:type="auto"/>
            <w:vAlign w:val="center"/>
            <w:hideMark/>
          </w:tcPr>
          <w:p w14:paraId="08C0241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Fix real-world degraded images</w:t>
            </w:r>
          </w:p>
        </w:tc>
      </w:tr>
      <w:tr w:rsidR="00384C72" w:rsidRPr="00384C72" w14:paraId="54AE122A" w14:textId="77777777" w:rsidTr="00384C72">
        <w:trPr>
          <w:tblCellSpacing w:w="15" w:type="dxa"/>
        </w:trPr>
        <w:tc>
          <w:tcPr>
            <w:tcW w:w="0" w:type="auto"/>
            <w:vAlign w:val="center"/>
            <w:hideMark/>
          </w:tcPr>
          <w:p w14:paraId="00175EC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Hybrid pipelines</w:t>
            </w:r>
          </w:p>
        </w:tc>
        <w:tc>
          <w:tcPr>
            <w:tcW w:w="0" w:type="auto"/>
            <w:vAlign w:val="center"/>
            <w:hideMark/>
          </w:tcPr>
          <w:p w14:paraId="1B9C427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Combine multiple methods for best results</w:t>
            </w:r>
          </w:p>
        </w:tc>
      </w:tr>
    </w:tbl>
    <w:p w14:paraId="08F0C815" w14:textId="77777777" w:rsidR="0095742C" w:rsidRDefault="0095742C"/>
    <w:p w14:paraId="3E796052" w14:textId="5170EC66" w:rsidR="00384C72" w:rsidRDefault="00384C72">
      <w:r>
        <w:br w:type="page"/>
      </w:r>
    </w:p>
    <w:p w14:paraId="6174042C"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Segoe UI Emoji" w:eastAsia="Times New Roman" w:hAnsi="Segoe UI Emoji" w:cs="Segoe UI Emoji"/>
          <w:b/>
          <w:bCs/>
          <w:kern w:val="36"/>
          <w:sz w:val="48"/>
          <w:szCs w:val="48"/>
          <w14:ligatures w14:val="none"/>
        </w:rPr>
        <w:lastRenderedPageBreak/>
        <w:t>📌</w:t>
      </w:r>
      <w:r w:rsidRPr="00384C72">
        <w:rPr>
          <w:rFonts w:ascii="Times New Roman" w:eastAsia="Times New Roman" w:hAnsi="Times New Roman" w:cs="Times New Roman"/>
          <w:b/>
          <w:bCs/>
          <w:kern w:val="36"/>
          <w:sz w:val="48"/>
          <w:szCs w:val="48"/>
          <w14:ligatures w14:val="none"/>
        </w:rPr>
        <w:t xml:space="preserve"> Research Directions in AI-Based Face Enhancement (Low → High Quality)</w:t>
      </w:r>
    </w:p>
    <w:p w14:paraId="3AD0FCC1"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i/>
          <w:iCs/>
          <w:kern w:val="0"/>
          <w:sz w:val="24"/>
          <w:szCs w:val="24"/>
          <w14:ligatures w14:val="none"/>
        </w:rPr>
        <w:t>A scientific overview of where the field is heading</w:t>
      </w:r>
    </w:p>
    <w:p w14:paraId="7E7D39B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1662330">
          <v:rect id="_x0000_i1043" style="width:0;height:1.5pt" o:hralign="center" o:hrstd="t" o:hr="t" fillcolor="#a0a0a0" stroked="f"/>
        </w:pict>
      </w:r>
    </w:p>
    <w:p w14:paraId="251D5916"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 Identity-Preserving Face Enhancement (Major Research Gap)</w:t>
      </w:r>
    </w:p>
    <w:p w14:paraId="71EF6ED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Even state-of-the-art models sometimes:</w:t>
      </w:r>
    </w:p>
    <w:p w14:paraId="097C23BF" w14:textId="77777777" w:rsidR="00384C72" w:rsidRPr="00384C72" w:rsidRDefault="00384C72" w:rsidP="00384C7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change facial geometry</w:t>
      </w:r>
    </w:p>
    <w:p w14:paraId="7A7410C1" w14:textId="77777777" w:rsidR="00384C72" w:rsidRPr="00384C72" w:rsidRDefault="00384C72" w:rsidP="00384C7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introduce new identity traits</w:t>
      </w:r>
    </w:p>
    <w:p w14:paraId="51B3A90F" w14:textId="77777777" w:rsidR="00384C72" w:rsidRPr="00384C72" w:rsidRDefault="00384C72" w:rsidP="00384C7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beautify or stylize more than desired</w:t>
      </w:r>
    </w:p>
    <w:p w14:paraId="7469827B"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Key research problems</w:t>
      </w:r>
    </w:p>
    <w:p w14:paraId="0EBFA751" w14:textId="77777777" w:rsidR="00384C72" w:rsidRPr="00384C72" w:rsidRDefault="00384C72" w:rsidP="00384C7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How to improve resolution </w:t>
      </w:r>
      <w:r w:rsidRPr="00384C72">
        <w:rPr>
          <w:rFonts w:ascii="Times New Roman" w:eastAsia="Times New Roman" w:hAnsi="Times New Roman" w:cs="Times New Roman"/>
          <w:b/>
          <w:bCs/>
          <w:kern w:val="0"/>
          <w:sz w:val="24"/>
          <w:szCs w:val="24"/>
          <w14:ligatures w14:val="none"/>
        </w:rPr>
        <w:t>without altering identity</w:t>
      </w:r>
    </w:p>
    <w:p w14:paraId="69828100" w14:textId="77777777" w:rsidR="00384C72" w:rsidRPr="00384C72" w:rsidRDefault="00384C72" w:rsidP="00384C7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How to avoid “beautification bias”</w:t>
      </w:r>
    </w:p>
    <w:p w14:paraId="4E9BCE24" w14:textId="77777777" w:rsidR="00384C72" w:rsidRPr="00384C72" w:rsidRDefault="00384C72" w:rsidP="00384C7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How to enforce identity constraints using 3D face models or embeddings</w:t>
      </w:r>
    </w:p>
    <w:p w14:paraId="4A401F8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Promising directions</w:t>
      </w:r>
    </w:p>
    <w:p w14:paraId="19077AAE" w14:textId="77777777" w:rsidR="00384C72" w:rsidRPr="00384C72" w:rsidRDefault="00384C72" w:rsidP="00384C7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kern w:val="0"/>
          <w:sz w:val="24"/>
          <w:szCs w:val="24"/>
          <w14:ligatures w14:val="none"/>
        </w:rPr>
        <w:t>ArcFace</w:t>
      </w:r>
      <w:proofErr w:type="spellEnd"/>
      <w:r w:rsidRPr="00384C72">
        <w:rPr>
          <w:rFonts w:ascii="Times New Roman" w:eastAsia="Times New Roman" w:hAnsi="Times New Roman" w:cs="Times New Roman"/>
          <w:kern w:val="0"/>
          <w:sz w:val="24"/>
          <w:szCs w:val="24"/>
          <w14:ligatures w14:val="none"/>
        </w:rPr>
        <w:t>-guided reconstruction</w:t>
      </w:r>
    </w:p>
    <w:p w14:paraId="4EFA34DC" w14:textId="77777777" w:rsidR="00384C72" w:rsidRPr="00384C72" w:rsidRDefault="00384C72" w:rsidP="00384C7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3D morphable model constraints</w:t>
      </w:r>
    </w:p>
    <w:p w14:paraId="6FCAB8FB" w14:textId="77777777" w:rsidR="00384C72" w:rsidRPr="00384C72" w:rsidRDefault="00384C72" w:rsidP="00384C7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Identity-aware diffusion models</w:t>
      </w:r>
    </w:p>
    <w:p w14:paraId="4F2765F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660E57D">
          <v:rect id="_x0000_i1044" style="width:0;height:1.5pt" o:hralign="center" o:hrstd="t" o:hr="t" fillcolor="#a0a0a0" stroked="f"/>
        </w:pict>
      </w:r>
    </w:p>
    <w:p w14:paraId="357F035B"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2. Diffusion-Based Face Restoration (Next-Generation SOTA)</w:t>
      </w:r>
    </w:p>
    <w:p w14:paraId="64B078F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Diffusion models outperform GANs in realism but are:</w:t>
      </w:r>
    </w:p>
    <w:p w14:paraId="611EBEA7" w14:textId="77777777" w:rsidR="00384C72" w:rsidRPr="00384C72" w:rsidRDefault="00384C72" w:rsidP="00384C7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slow</w:t>
      </w:r>
    </w:p>
    <w:p w14:paraId="7384FBB5" w14:textId="77777777" w:rsidR="00384C72" w:rsidRPr="00384C72" w:rsidRDefault="00384C72" w:rsidP="00384C7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memory-heavy</w:t>
      </w:r>
    </w:p>
    <w:p w14:paraId="4FB9564C" w14:textId="77777777" w:rsidR="00384C72" w:rsidRPr="00384C72" w:rsidRDefault="00384C72" w:rsidP="00384C7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sometimes inconsistent with identity</w:t>
      </w:r>
    </w:p>
    <w:p w14:paraId="14309214"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targets</w:t>
      </w:r>
    </w:p>
    <w:p w14:paraId="2660D565" w14:textId="77777777" w:rsidR="00384C72" w:rsidRPr="00384C72" w:rsidRDefault="00384C72" w:rsidP="00384C7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Faster inference (e.g., distillation, low-step diffusion)</w:t>
      </w:r>
    </w:p>
    <w:p w14:paraId="6BE74C25" w14:textId="77777777" w:rsidR="00384C72" w:rsidRPr="00384C72" w:rsidRDefault="00384C72" w:rsidP="00384C7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Controllable diffusion for restoration</w:t>
      </w:r>
    </w:p>
    <w:p w14:paraId="23611A15" w14:textId="77777777" w:rsidR="00384C72" w:rsidRPr="00384C72" w:rsidRDefault="00384C72" w:rsidP="00384C7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kern w:val="0"/>
          <w:sz w:val="24"/>
          <w:szCs w:val="24"/>
          <w14:ligatures w14:val="none"/>
        </w:rPr>
        <w:t>Diffusion+prior</w:t>
      </w:r>
      <w:proofErr w:type="spellEnd"/>
      <w:r w:rsidRPr="00384C72">
        <w:rPr>
          <w:rFonts w:ascii="Times New Roman" w:eastAsia="Times New Roman" w:hAnsi="Times New Roman" w:cs="Times New Roman"/>
          <w:kern w:val="0"/>
          <w:sz w:val="24"/>
          <w:szCs w:val="24"/>
          <w14:ligatures w14:val="none"/>
        </w:rPr>
        <w:t xml:space="preserve"> hybrid systems (landmarks, embeddings, segmentation)</w:t>
      </w:r>
    </w:p>
    <w:p w14:paraId="5F326E2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E50F2C1">
          <v:rect id="_x0000_i1045" style="width:0;height:1.5pt" o:hralign="center" o:hrstd="t" o:hr="t" fillcolor="#a0a0a0" stroked="f"/>
        </w:pict>
      </w:r>
    </w:p>
    <w:p w14:paraId="2CB95FF5"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3. Unified Blind Restoration (One Model for All Degradations)</w:t>
      </w:r>
    </w:p>
    <w:p w14:paraId="5EA308E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Real-world degradations are unpredictable:</w:t>
      </w:r>
    </w:p>
    <w:p w14:paraId="2F996A06" w14:textId="77777777" w:rsidR="00384C72" w:rsidRPr="00384C72" w:rsidRDefault="00384C72" w:rsidP="00384C7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Motion blur</w:t>
      </w:r>
    </w:p>
    <w:p w14:paraId="2B85356F" w14:textId="77777777" w:rsidR="00384C72" w:rsidRPr="00384C72" w:rsidRDefault="00384C72" w:rsidP="00384C7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Compression artifacts</w:t>
      </w:r>
    </w:p>
    <w:p w14:paraId="305FA137" w14:textId="77777777" w:rsidR="00384C72" w:rsidRPr="00384C72" w:rsidRDefault="00384C72" w:rsidP="00384C7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Low light</w:t>
      </w:r>
    </w:p>
    <w:p w14:paraId="5FB8962B" w14:textId="77777777" w:rsidR="00384C72" w:rsidRPr="00384C72" w:rsidRDefault="00384C72" w:rsidP="00384C7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Noise</w:t>
      </w:r>
    </w:p>
    <w:p w14:paraId="4765CBA2" w14:textId="77777777" w:rsidR="00384C72" w:rsidRPr="00384C72" w:rsidRDefault="00384C72" w:rsidP="00384C72">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Pixelization</w:t>
      </w:r>
    </w:p>
    <w:p w14:paraId="2741E1CA"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Current models work only for specific degradation types.</w:t>
      </w:r>
    </w:p>
    <w:p w14:paraId="257FD75A"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goals</w:t>
      </w:r>
    </w:p>
    <w:p w14:paraId="347570C9" w14:textId="77777777" w:rsidR="00384C72" w:rsidRPr="00384C72" w:rsidRDefault="00384C72" w:rsidP="00384C7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One model that handles </w:t>
      </w:r>
      <w:r w:rsidRPr="00384C72">
        <w:rPr>
          <w:rFonts w:ascii="Times New Roman" w:eastAsia="Times New Roman" w:hAnsi="Times New Roman" w:cs="Times New Roman"/>
          <w:i/>
          <w:iCs/>
          <w:kern w:val="0"/>
          <w:sz w:val="24"/>
          <w:szCs w:val="24"/>
          <w14:ligatures w14:val="none"/>
        </w:rPr>
        <w:t>unknown, mixed degradations</w:t>
      </w:r>
    </w:p>
    <w:p w14:paraId="1874A7BD" w14:textId="77777777" w:rsidR="00384C72" w:rsidRPr="00384C72" w:rsidRDefault="00384C72" w:rsidP="00384C7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Real degradation simulation, not synthetic</w:t>
      </w:r>
    </w:p>
    <w:p w14:paraId="4E53B388" w14:textId="77777777" w:rsidR="00384C72" w:rsidRPr="00384C72" w:rsidRDefault="00384C72" w:rsidP="00384C72">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Learning degradation type as a latent variable</w:t>
      </w:r>
    </w:p>
    <w:p w14:paraId="7C1B593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Example research direction:</w:t>
      </w:r>
      <w:r w:rsidRPr="00384C72">
        <w:rPr>
          <w:rFonts w:ascii="Times New Roman" w:eastAsia="Times New Roman" w:hAnsi="Times New Roman" w:cs="Times New Roman"/>
          <w:kern w:val="0"/>
          <w:sz w:val="24"/>
          <w:szCs w:val="24"/>
          <w14:ligatures w14:val="none"/>
        </w:rPr>
        <w:br/>
      </w:r>
      <w:r w:rsidRPr="00384C72">
        <w:rPr>
          <w:rFonts w:ascii="Times New Roman" w:eastAsia="Times New Roman" w:hAnsi="Times New Roman" w:cs="Times New Roman"/>
          <w:b/>
          <w:bCs/>
          <w:kern w:val="0"/>
          <w:sz w:val="24"/>
          <w:szCs w:val="24"/>
          <w14:ligatures w14:val="none"/>
        </w:rPr>
        <w:t>Automatic degradation estimation + conditional restoration networks</w:t>
      </w:r>
      <w:r w:rsidRPr="00384C72">
        <w:rPr>
          <w:rFonts w:ascii="Times New Roman" w:eastAsia="Times New Roman" w:hAnsi="Times New Roman" w:cs="Times New Roman"/>
          <w:kern w:val="0"/>
          <w:sz w:val="24"/>
          <w:szCs w:val="24"/>
          <w14:ligatures w14:val="none"/>
        </w:rPr>
        <w:t>.</w:t>
      </w:r>
    </w:p>
    <w:p w14:paraId="403BB4D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027DCA2E">
          <v:rect id="_x0000_i1046" style="width:0;height:1.5pt" o:hralign="center" o:hrstd="t" o:hr="t" fillcolor="#a0a0a0" stroked="f"/>
        </w:pict>
      </w:r>
    </w:p>
    <w:p w14:paraId="4D960FD9"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4. Real-World vs Synthetic Data Gap (Major Limitation)</w:t>
      </w:r>
    </w:p>
    <w:p w14:paraId="10EACCF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Most training data is:</w:t>
      </w:r>
    </w:p>
    <w:p w14:paraId="1AC56D4E" w14:textId="77777777" w:rsidR="00384C72" w:rsidRPr="00384C72" w:rsidRDefault="00384C72" w:rsidP="00384C72">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artificially degraded</w:t>
      </w:r>
    </w:p>
    <w:p w14:paraId="22FF19D0" w14:textId="77777777" w:rsidR="00384C72" w:rsidRPr="00384C72" w:rsidRDefault="00384C72" w:rsidP="00384C72">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too clean</w:t>
      </w:r>
    </w:p>
    <w:p w14:paraId="2F8DF730" w14:textId="77777777" w:rsidR="00384C72" w:rsidRPr="00384C72" w:rsidRDefault="00384C72" w:rsidP="00384C72">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not representative of real cases</w:t>
      </w:r>
    </w:p>
    <w:p w14:paraId="7450AFD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needs</w:t>
      </w:r>
    </w:p>
    <w:p w14:paraId="5677EA22" w14:textId="77777777" w:rsidR="00384C72" w:rsidRPr="00384C72" w:rsidRDefault="00384C72" w:rsidP="00384C72">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Building real-world, multi-ethnic, multi-condition datasets</w:t>
      </w:r>
    </w:p>
    <w:p w14:paraId="515DF863" w14:textId="77777777" w:rsidR="00384C72" w:rsidRPr="00384C72" w:rsidRDefault="00384C72" w:rsidP="00384C72">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Degradation simulators rooted in camera physics</w:t>
      </w:r>
    </w:p>
    <w:p w14:paraId="1D0EC63C" w14:textId="77777777" w:rsidR="00384C72" w:rsidRPr="00384C72" w:rsidRDefault="00384C72" w:rsidP="00384C72">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Evaluation benchmarks for culturally diverse populations</w:t>
      </w:r>
    </w:p>
    <w:p w14:paraId="5AD79E3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EC20820">
          <v:rect id="_x0000_i1047" style="width:0;height:1.5pt" o:hralign="center" o:hrstd="t" o:hr="t" fillcolor="#a0a0a0" stroked="f"/>
        </w:pict>
      </w:r>
    </w:p>
    <w:p w14:paraId="1CDDD3EA"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5. Bias, Fairness, and Ethical Risks</w:t>
      </w:r>
    </w:p>
    <w:p w14:paraId="05177E5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Face enhancement can unintentionally:</w:t>
      </w:r>
    </w:p>
    <w:p w14:paraId="7157A520" w14:textId="77777777" w:rsidR="00384C72" w:rsidRPr="00384C72" w:rsidRDefault="00384C72" w:rsidP="00384C72">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lighten skin</w:t>
      </w:r>
    </w:p>
    <w:p w14:paraId="4A66B9AE" w14:textId="77777777" w:rsidR="00384C72" w:rsidRPr="00384C72" w:rsidRDefault="00384C72" w:rsidP="00384C72">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smooth wrinkles (age bias)</w:t>
      </w:r>
    </w:p>
    <w:p w14:paraId="61EE2831" w14:textId="77777777" w:rsidR="00384C72" w:rsidRPr="00384C72" w:rsidRDefault="00384C72" w:rsidP="00384C72">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feminize features</w:t>
      </w:r>
    </w:p>
    <w:p w14:paraId="0888D3CB" w14:textId="77777777" w:rsidR="00384C72" w:rsidRPr="00384C72" w:rsidRDefault="00384C72" w:rsidP="00384C72">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alter culturally distinct face shapes</w:t>
      </w:r>
    </w:p>
    <w:p w14:paraId="0431CD1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directions</w:t>
      </w:r>
    </w:p>
    <w:p w14:paraId="0596BE7C" w14:textId="77777777" w:rsidR="00384C72" w:rsidRPr="00384C72" w:rsidRDefault="00384C72" w:rsidP="00384C72">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Bias quantification metrics for enhancement</w:t>
      </w:r>
    </w:p>
    <w:p w14:paraId="03165293" w14:textId="77777777" w:rsidR="00384C72" w:rsidRPr="00384C72" w:rsidRDefault="00384C72" w:rsidP="00384C72">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Fairness-aware training and loss design</w:t>
      </w:r>
    </w:p>
    <w:p w14:paraId="0A6A755F" w14:textId="77777777" w:rsidR="00384C72" w:rsidRPr="00384C72" w:rsidRDefault="00384C72" w:rsidP="00384C72">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User-controlled enhancement strength</w:t>
      </w:r>
    </w:p>
    <w:p w14:paraId="3125782F" w14:textId="77777777" w:rsidR="00384C72" w:rsidRPr="00384C72" w:rsidRDefault="00384C72" w:rsidP="00384C72">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Transparency &amp; explainability models</w:t>
      </w:r>
    </w:p>
    <w:p w14:paraId="0580762A"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This area is crucial for forensics, healthcare, and social applications.</w:t>
      </w:r>
    </w:p>
    <w:p w14:paraId="2C41DE5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64BE7D0E">
          <v:rect id="_x0000_i1048" style="width:0;height:1.5pt" o:hralign="center" o:hrstd="t" o:hr="t" fillcolor="#a0a0a0" stroked="f"/>
        </w:pict>
      </w:r>
    </w:p>
    <w:p w14:paraId="75FBB72F"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6. Temporally Consistent Video Face Enhancement</w:t>
      </w:r>
    </w:p>
    <w:p w14:paraId="54AF8D2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Enhancing video frames individually causes:</w:t>
      </w:r>
    </w:p>
    <w:p w14:paraId="6DC627BE" w14:textId="77777777" w:rsidR="00384C72" w:rsidRPr="00384C72" w:rsidRDefault="00384C72" w:rsidP="00384C72">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flicker</w:t>
      </w:r>
    </w:p>
    <w:p w14:paraId="65EF8E6B" w14:textId="77777777" w:rsidR="00384C72" w:rsidRPr="00384C72" w:rsidRDefault="00384C72" w:rsidP="00384C72">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inconsistent details</w:t>
      </w:r>
    </w:p>
    <w:p w14:paraId="32379C61" w14:textId="77777777" w:rsidR="00384C72" w:rsidRPr="00384C72" w:rsidRDefault="00384C72" w:rsidP="00384C72">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identity drift</w:t>
      </w:r>
    </w:p>
    <w:p w14:paraId="1A76F23C"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opportunities</w:t>
      </w:r>
    </w:p>
    <w:p w14:paraId="603795BA" w14:textId="77777777" w:rsidR="00384C72" w:rsidRPr="00384C72" w:rsidRDefault="00384C72" w:rsidP="00384C72">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Video-consistent diffusion models</w:t>
      </w:r>
    </w:p>
    <w:p w14:paraId="4F77E7AC" w14:textId="77777777" w:rsidR="00384C72" w:rsidRPr="00384C72" w:rsidRDefault="00384C72" w:rsidP="00384C72">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Memory-based restoration networks</w:t>
      </w:r>
    </w:p>
    <w:p w14:paraId="45FF88ED" w14:textId="77777777" w:rsidR="00384C72" w:rsidRPr="00384C72" w:rsidRDefault="00384C72" w:rsidP="00384C72">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Multi-frame attention mechanisms</w:t>
      </w:r>
    </w:p>
    <w:p w14:paraId="7734C4F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AD07339">
          <v:rect id="_x0000_i1049" style="width:0;height:1.5pt" o:hralign="center" o:hrstd="t" o:hr="t" fillcolor="#a0a0a0" stroked="f"/>
        </w:pict>
      </w:r>
    </w:p>
    <w:p w14:paraId="3E74FB8A"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lastRenderedPageBreak/>
        <w:t>7. 3D-Aware and Geometry-Aware Face Enhancement</w:t>
      </w:r>
    </w:p>
    <w:p w14:paraId="28E2C5CF"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Extracting 3D geometry enables:</w:t>
      </w:r>
    </w:p>
    <w:p w14:paraId="1ECB6686" w14:textId="77777777" w:rsidR="00384C72" w:rsidRPr="00384C72" w:rsidRDefault="00384C72" w:rsidP="00384C72">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more accurate restoration</w:t>
      </w:r>
    </w:p>
    <w:p w14:paraId="7C28F1BA" w14:textId="77777777" w:rsidR="00384C72" w:rsidRPr="00384C72" w:rsidRDefault="00384C72" w:rsidP="00384C72">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better illumination consistency</w:t>
      </w:r>
    </w:p>
    <w:p w14:paraId="49CE5E9C" w14:textId="77777777" w:rsidR="00384C72" w:rsidRPr="00384C72" w:rsidRDefault="00384C72" w:rsidP="00384C72">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improved identity preservation</w:t>
      </w:r>
    </w:p>
    <w:p w14:paraId="0D107233"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Promising techniques</w:t>
      </w:r>
    </w:p>
    <w:p w14:paraId="4AF9B4BE" w14:textId="77777777" w:rsidR="00384C72" w:rsidRPr="00384C72" w:rsidRDefault="00384C72" w:rsidP="00384C72">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Neural Radiance Fields (</w:t>
      </w:r>
      <w:proofErr w:type="spellStart"/>
      <w:r w:rsidRPr="00384C72">
        <w:rPr>
          <w:rFonts w:ascii="Times New Roman" w:eastAsia="Times New Roman" w:hAnsi="Times New Roman" w:cs="Times New Roman"/>
          <w:kern w:val="0"/>
          <w:sz w:val="24"/>
          <w:szCs w:val="24"/>
          <w14:ligatures w14:val="none"/>
        </w:rPr>
        <w:t>NeRFs</w:t>
      </w:r>
      <w:proofErr w:type="spellEnd"/>
      <w:r w:rsidRPr="00384C72">
        <w:rPr>
          <w:rFonts w:ascii="Times New Roman" w:eastAsia="Times New Roman" w:hAnsi="Times New Roman" w:cs="Times New Roman"/>
          <w:kern w:val="0"/>
          <w:sz w:val="24"/>
          <w:szCs w:val="24"/>
          <w14:ligatures w14:val="none"/>
        </w:rPr>
        <w:t>)</w:t>
      </w:r>
    </w:p>
    <w:p w14:paraId="6897A8EC" w14:textId="77777777" w:rsidR="00384C72" w:rsidRPr="00384C72" w:rsidRDefault="00384C72" w:rsidP="00384C72">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3DMM constraints</w:t>
      </w:r>
    </w:p>
    <w:p w14:paraId="1D386604" w14:textId="77777777" w:rsidR="00384C72" w:rsidRPr="00384C72" w:rsidRDefault="00384C72" w:rsidP="00384C72">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Shape-aware generative restoration</w:t>
      </w:r>
    </w:p>
    <w:p w14:paraId="17AE59B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29E15C8D">
          <v:rect id="_x0000_i1050" style="width:0;height:1.5pt" o:hralign="center" o:hrstd="t" o:hr="t" fillcolor="#a0a0a0" stroked="f"/>
        </w:pict>
      </w:r>
    </w:p>
    <w:p w14:paraId="16B53034"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8. Multimodal Enhancement (Text-Guided + Image-Guided)</w:t>
      </w:r>
    </w:p>
    <w:p w14:paraId="4007097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Future systems will integrate:</w:t>
      </w:r>
    </w:p>
    <w:p w14:paraId="6903EF01" w14:textId="77777777" w:rsidR="00384C72" w:rsidRPr="00384C72" w:rsidRDefault="00384C72" w:rsidP="00384C72">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text prompts</w:t>
      </w:r>
    </w:p>
    <w:p w14:paraId="56F4D719" w14:textId="77777777" w:rsidR="00384C72" w:rsidRPr="00384C72" w:rsidRDefault="00384C72" w:rsidP="00384C72">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language models</w:t>
      </w:r>
    </w:p>
    <w:p w14:paraId="09ECBCD7" w14:textId="77777777" w:rsidR="00384C72" w:rsidRPr="00384C72" w:rsidRDefault="00384C72" w:rsidP="00384C72">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reference images</w:t>
      </w:r>
    </w:p>
    <w:p w14:paraId="5A15470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Examples:</w:t>
      </w:r>
    </w:p>
    <w:p w14:paraId="7D524628" w14:textId="77777777" w:rsidR="00384C72" w:rsidRPr="00384C72" w:rsidRDefault="00384C72" w:rsidP="00384C72">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“Enhance but keep age accurate.”</w:t>
      </w:r>
    </w:p>
    <w:p w14:paraId="585A6756" w14:textId="77777777" w:rsidR="00384C72" w:rsidRPr="00384C72" w:rsidRDefault="00384C72" w:rsidP="00384C72">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“Restore without beautifying.”</w:t>
      </w:r>
    </w:p>
    <w:p w14:paraId="1F3B435C" w14:textId="77777777" w:rsidR="00384C72" w:rsidRPr="00384C72" w:rsidRDefault="00384C72" w:rsidP="00384C72">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“Make the lighting consistent with the reference.”</w:t>
      </w:r>
    </w:p>
    <w:p w14:paraId="3F93D03A"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focus</w:t>
      </w:r>
    </w:p>
    <w:p w14:paraId="24A81691" w14:textId="77777777" w:rsidR="00384C72" w:rsidRPr="00384C72" w:rsidRDefault="00384C72" w:rsidP="00384C72">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Vision-language models (VLMs) for controlled enhancement</w:t>
      </w:r>
    </w:p>
    <w:p w14:paraId="5F7675D1" w14:textId="77777777" w:rsidR="00384C72" w:rsidRPr="00384C72" w:rsidRDefault="00384C72" w:rsidP="00384C72">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Instruction-tuned restoration pipelines</w:t>
      </w:r>
    </w:p>
    <w:p w14:paraId="5E92B52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45A85707">
          <v:rect id="_x0000_i1051" style="width:0;height:1.5pt" o:hralign="center" o:hrstd="t" o:hr="t" fillcolor="#a0a0a0" stroked="f"/>
        </w:pict>
      </w:r>
    </w:p>
    <w:p w14:paraId="3D3C9E64"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9. Forensic-Grade Restoration</w:t>
      </w:r>
    </w:p>
    <w:p w14:paraId="59953A84"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For law enforcement, medical imaging, and archival photo restoration.</w:t>
      </w:r>
    </w:p>
    <w:p w14:paraId="4CF2D223"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Challenges</w:t>
      </w:r>
    </w:p>
    <w:p w14:paraId="1A74700B" w14:textId="77777777" w:rsidR="00384C72" w:rsidRPr="00384C72" w:rsidRDefault="00384C72" w:rsidP="00384C72">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No hallucinated details allowed</w:t>
      </w:r>
    </w:p>
    <w:p w14:paraId="7FFB1BFA" w14:textId="77777777" w:rsidR="00384C72" w:rsidRPr="00384C72" w:rsidRDefault="00384C72" w:rsidP="00384C72">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High identity accuracy required</w:t>
      </w:r>
    </w:p>
    <w:p w14:paraId="5F6D38AF" w14:textId="77777777" w:rsidR="00384C72" w:rsidRPr="00384C72" w:rsidRDefault="00384C72" w:rsidP="00384C72">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Limited training data</w:t>
      </w:r>
    </w:p>
    <w:p w14:paraId="7C247CF1"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directions</w:t>
      </w:r>
    </w:p>
    <w:p w14:paraId="1EDA34EB" w14:textId="77777777" w:rsidR="00384C72" w:rsidRPr="00384C72" w:rsidRDefault="00384C72" w:rsidP="00384C72">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Verified, low-hallucination generative models</w:t>
      </w:r>
    </w:p>
    <w:p w14:paraId="342CEF84" w14:textId="77777777" w:rsidR="00384C72" w:rsidRPr="00384C72" w:rsidRDefault="00384C72" w:rsidP="00384C72">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Confidence scoring + uncertainty maps</w:t>
      </w:r>
    </w:p>
    <w:p w14:paraId="3AED741E" w14:textId="77777777" w:rsidR="00384C72" w:rsidRPr="00384C72" w:rsidRDefault="00384C72" w:rsidP="00384C72">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Traceable enhancement (audit logs)</w:t>
      </w:r>
    </w:p>
    <w:p w14:paraId="428C829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661F7E28">
          <v:rect id="_x0000_i1052" style="width:0;height:1.5pt" o:hralign="center" o:hrstd="t" o:hr="t" fillcolor="#a0a0a0" stroked="f"/>
        </w:pict>
      </w:r>
    </w:p>
    <w:p w14:paraId="237A663F"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10. User-Controlled Enhancement Levels</w:t>
      </w:r>
    </w:p>
    <w:p w14:paraId="29B149B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Users often want:</w:t>
      </w:r>
    </w:p>
    <w:p w14:paraId="1166C31C" w14:textId="77777777" w:rsidR="00384C72" w:rsidRPr="00384C72" w:rsidRDefault="00384C72" w:rsidP="00384C72">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w:t>
      </w:r>
      <w:proofErr w:type="gramStart"/>
      <w:r w:rsidRPr="00384C72">
        <w:rPr>
          <w:rFonts w:ascii="Times New Roman" w:eastAsia="Times New Roman" w:hAnsi="Times New Roman" w:cs="Times New Roman"/>
          <w:kern w:val="0"/>
          <w:sz w:val="24"/>
          <w:szCs w:val="24"/>
          <w14:ligatures w14:val="none"/>
        </w:rPr>
        <w:t>slightly</w:t>
      </w:r>
      <w:proofErr w:type="gramEnd"/>
      <w:r w:rsidRPr="00384C72">
        <w:rPr>
          <w:rFonts w:ascii="Times New Roman" w:eastAsia="Times New Roman" w:hAnsi="Times New Roman" w:cs="Times New Roman"/>
          <w:kern w:val="0"/>
          <w:sz w:val="24"/>
          <w:szCs w:val="24"/>
          <w14:ligatures w14:val="none"/>
        </w:rPr>
        <w:t xml:space="preserve"> clearer,” not “completely rebuilt”</w:t>
      </w:r>
    </w:p>
    <w:p w14:paraId="2E57CEC8" w14:textId="77777777" w:rsidR="00384C72" w:rsidRPr="00384C72" w:rsidRDefault="00384C72" w:rsidP="00384C72">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preservation of real imperfections</w:t>
      </w:r>
    </w:p>
    <w:p w14:paraId="79A49EAD" w14:textId="77777777" w:rsidR="00384C72" w:rsidRPr="00384C72" w:rsidRDefault="00384C72" w:rsidP="00384C72">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transparency about changes</w:t>
      </w:r>
    </w:p>
    <w:p w14:paraId="3B6852C0"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targets</w:t>
      </w:r>
    </w:p>
    <w:p w14:paraId="2C3B6BFD" w14:textId="77777777" w:rsidR="00384C72" w:rsidRPr="00384C72" w:rsidRDefault="00384C72" w:rsidP="00384C72">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Strength sliders</w:t>
      </w:r>
    </w:p>
    <w:p w14:paraId="7EAA9363" w14:textId="77777777" w:rsidR="00384C72" w:rsidRPr="00384C72" w:rsidRDefault="00384C72" w:rsidP="00384C72">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Semantic controls (eyes, hair, lighting, skin texture)</w:t>
      </w:r>
    </w:p>
    <w:p w14:paraId="70E52BEE" w14:textId="77777777" w:rsidR="00384C72" w:rsidRPr="00384C72" w:rsidRDefault="00384C72" w:rsidP="00384C72">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Local region enhancement</w:t>
      </w:r>
    </w:p>
    <w:p w14:paraId="22D34A1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6137C3D5">
          <v:rect id="_x0000_i1053" style="width:0;height:1.5pt" o:hralign="center" o:hrstd="t" o:hr="t" fillcolor="#a0a0a0" stroked="f"/>
        </w:pict>
      </w:r>
    </w:p>
    <w:p w14:paraId="1ECF0FBB"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11. Explainable and Trustworthy Face Enhancement</w:t>
      </w:r>
    </w:p>
    <w:p w14:paraId="089B409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Users want to know:</w:t>
      </w:r>
    </w:p>
    <w:p w14:paraId="4708C707" w14:textId="77777777" w:rsidR="00384C72" w:rsidRPr="00384C72" w:rsidRDefault="00384C72" w:rsidP="00384C72">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what was changed</w:t>
      </w:r>
    </w:p>
    <w:p w14:paraId="36C834E8" w14:textId="77777777" w:rsidR="00384C72" w:rsidRPr="00384C72" w:rsidRDefault="00384C72" w:rsidP="00384C72">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whether identity shifted</w:t>
      </w:r>
    </w:p>
    <w:p w14:paraId="39A26832" w14:textId="77777777" w:rsidR="00384C72" w:rsidRPr="00384C72" w:rsidRDefault="00384C72" w:rsidP="00384C72">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how confident the model is</w:t>
      </w:r>
    </w:p>
    <w:p w14:paraId="26841DA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opportunities</w:t>
      </w:r>
    </w:p>
    <w:p w14:paraId="35737C0C" w14:textId="77777777" w:rsidR="00384C72" w:rsidRPr="00384C72" w:rsidRDefault="00384C72" w:rsidP="00384C72">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Visualization tools for before/after heatmaps</w:t>
      </w:r>
    </w:p>
    <w:p w14:paraId="2A6A980D" w14:textId="77777777" w:rsidR="00384C72" w:rsidRPr="00384C72" w:rsidRDefault="00384C72" w:rsidP="00384C72">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Identity drift detection metrics</w:t>
      </w:r>
    </w:p>
    <w:p w14:paraId="5657ED55" w14:textId="77777777" w:rsidR="00384C72" w:rsidRPr="00384C72" w:rsidRDefault="00384C72" w:rsidP="00384C72">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Human perception studies (your survey directly supports this!)</w:t>
      </w:r>
    </w:p>
    <w:p w14:paraId="0638C21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3360B386">
          <v:rect id="_x0000_i1054" style="width:0;height:1.5pt" o:hralign="center" o:hrstd="t" o:hr="t" fillcolor="#a0a0a0" stroked="f"/>
        </w:pict>
      </w:r>
    </w:p>
    <w:p w14:paraId="4A7A37D5"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12. Low-Power and On-Device Enhancement</w:t>
      </w:r>
    </w:p>
    <w:p w14:paraId="4DBCB38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Most current models require GPU or cloud.</w:t>
      </w:r>
    </w:p>
    <w:p w14:paraId="5B412BD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Research trends</w:t>
      </w:r>
    </w:p>
    <w:p w14:paraId="6E3CE951" w14:textId="77777777" w:rsidR="00384C72" w:rsidRPr="00384C72" w:rsidRDefault="00384C72" w:rsidP="00384C7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Mobile-friendly SR networks (NAS-designed)</w:t>
      </w:r>
    </w:p>
    <w:p w14:paraId="31CFCA6D" w14:textId="77777777" w:rsidR="00384C72" w:rsidRPr="00384C72" w:rsidRDefault="00384C72" w:rsidP="00384C7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Quantization + distillation of diffusion models</w:t>
      </w:r>
    </w:p>
    <w:p w14:paraId="0B959722" w14:textId="77777777" w:rsidR="00384C72" w:rsidRPr="00384C72" w:rsidRDefault="00384C72" w:rsidP="00384C72">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kern w:val="0"/>
          <w:sz w:val="24"/>
          <w:szCs w:val="24"/>
          <w14:ligatures w14:val="none"/>
        </w:rPr>
        <w:t>EfficientViT</w:t>
      </w:r>
      <w:proofErr w:type="spellEnd"/>
      <w:r w:rsidRPr="00384C72">
        <w:rPr>
          <w:rFonts w:ascii="Times New Roman" w:eastAsia="Times New Roman" w:hAnsi="Times New Roman" w:cs="Times New Roman"/>
          <w:kern w:val="0"/>
          <w:sz w:val="24"/>
          <w:szCs w:val="24"/>
          <w14:ligatures w14:val="none"/>
        </w:rPr>
        <w:t xml:space="preserve"> for restoration</w:t>
      </w:r>
    </w:p>
    <w:p w14:paraId="04D3BD89"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This supports privacy-preserving offline restoration.</w:t>
      </w:r>
    </w:p>
    <w:p w14:paraId="4A1ADD8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1FD3D9CC">
          <v:rect id="_x0000_i1055" style="width:0;height:1.5pt" o:hralign="center" o:hrstd="t" o:hr="t" fillcolor="#a0a0a0" stroked="f"/>
        </w:pict>
      </w:r>
    </w:p>
    <w:p w14:paraId="03B06234"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13. Psychological and Sociotechnical Research</w:t>
      </w:r>
    </w:p>
    <w:p w14:paraId="20B40B2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Your survey contributes to this area!</w:t>
      </w:r>
    </w:p>
    <w:p w14:paraId="361DB695"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Open questions:</w:t>
      </w:r>
    </w:p>
    <w:p w14:paraId="2CF247EC" w14:textId="77777777" w:rsidR="00384C72" w:rsidRPr="00384C72" w:rsidRDefault="00384C72" w:rsidP="00384C7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How do users perceive enhanced faces?</w:t>
      </w:r>
    </w:p>
    <w:p w14:paraId="65BE01BF" w14:textId="77777777" w:rsidR="00384C72" w:rsidRPr="00384C72" w:rsidRDefault="00384C72" w:rsidP="00384C7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What level of realism is acceptable?</w:t>
      </w:r>
    </w:p>
    <w:p w14:paraId="4555F47F" w14:textId="77777777" w:rsidR="00384C72" w:rsidRPr="00384C72" w:rsidRDefault="00384C72" w:rsidP="00384C7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How do enhancements affect identity perception, trust, or self-esteem?</w:t>
      </w:r>
    </w:p>
    <w:p w14:paraId="0D918C7F" w14:textId="77777777" w:rsidR="00384C72" w:rsidRPr="00384C72" w:rsidRDefault="00384C72" w:rsidP="00384C72">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What ethical boundaries should be set?</w:t>
      </w:r>
    </w:p>
    <w:p w14:paraId="23C7AE3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This is a major research frontier.</w:t>
      </w:r>
    </w:p>
    <w:p w14:paraId="3E744CA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1D5730D7">
          <v:rect id="_x0000_i1056" style="width:0;height:1.5pt" o:hralign="center" o:hrstd="t" o:hr="t" fillcolor="#a0a0a0" stroked="f"/>
        </w:pict>
      </w:r>
    </w:p>
    <w:p w14:paraId="0EAD6B21"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Segoe UI Emoji" w:eastAsia="Times New Roman" w:hAnsi="Segoe UI Emoji" w:cs="Segoe UI Emoji"/>
          <w:b/>
          <w:bCs/>
          <w:kern w:val="36"/>
          <w:sz w:val="48"/>
          <w:szCs w:val="48"/>
          <w14:ligatures w14:val="none"/>
        </w:rPr>
        <w:t>📌</w:t>
      </w:r>
      <w:r w:rsidRPr="00384C72">
        <w:rPr>
          <w:rFonts w:ascii="Times New Roman" w:eastAsia="Times New Roman" w:hAnsi="Times New Roman" w:cs="Times New Roman"/>
          <w:b/>
          <w:bCs/>
          <w:kern w:val="36"/>
          <w:sz w:val="48"/>
          <w:szCs w:val="48"/>
          <w14:ligatures w14:val="none"/>
        </w:rPr>
        <w:t xml:space="preserve"> Summary Table for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953"/>
        <w:gridCol w:w="2808"/>
      </w:tblGrid>
      <w:tr w:rsidR="00384C72" w:rsidRPr="00384C72" w14:paraId="688C1539" w14:textId="77777777" w:rsidTr="00384C72">
        <w:trPr>
          <w:tblHeader/>
          <w:tblCellSpacing w:w="15" w:type="dxa"/>
        </w:trPr>
        <w:tc>
          <w:tcPr>
            <w:tcW w:w="0" w:type="auto"/>
            <w:vAlign w:val="center"/>
            <w:hideMark/>
          </w:tcPr>
          <w:p w14:paraId="2DF376E7"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Direction</w:t>
            </w:r>
          </w:p>
        </w:tc>
        <w:tc>
          <w:tcPr>
            <w:tcW w:w="0" w:type="auto"/>
            <w:vAlign w:val="center"/>
            <w:hideMark/>
          </w:tcPr>
          <w:p w14:paraId="7025524F"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Goal</w:t>
            </w:r>
          </w:p>
        </w:tc>
        <w:tc>
          <w:tcPr>
            <w:tcW w:w="0" w:type="auto"/>
            <w:vAlign w:val="center"/>
            <w:hideMark/>
          </w:tcPr>
          <w:p w14:paraId="62D38B18"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Core Challenge</w:t>
            </w:r>
          </w:p>
        </w:tc>
      </w:tr>
      <w:tr w:rsidR="00384C72" w:rsidRPr="00384C72" w14:paraId="7D358115" w14:textId="77777777" w:rsidTr="00384C72">
        <w:trPr>
          <w:tblCellSpacing w:w="15" w:type="dxa"/>
        </w:trPr>
        <w:tc>
          <w:tcPr>
            <w:tcW w:w="0" w:type="auto"/>
            <w:vAlign w:val="center"/>
            <w:hideMark/>
          </w:tcPr>
          <w:p w14:paraId="61170F0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Identity Preservation</w:t>
            </w:r>
          </w:p>
        </w:tc>
        <w:tc>
          <w:tcPr>
            <w:tcW w:w="0" w:type="auto"/>
            <w:vAlign w:val="center"/>
            <w:hideMark/>
          </w:tcPr>
          <w:p w14:paraId="4CA9AD1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Keep person unchanged</w:t>
            </w:r>
          </w:p>
        </w:tc>
        <w:tc>
          <w:tcPr>
            <w:tcW w:w="0" w:type="auto"/>
            <w:vAlign w:val="center"/>
            <w:hideMark/>
          </w:tcPr>
          <w:p w14:paraId="2462CBE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Avoiding beautification bias</w:t>
            </w:r>
          </w:p>
        </w:tc>
      </w:tr>
      <w:tr w:rsidR="00384C72" w:rsidRPr="00384C72" w14:paraId="36DD72E8" w14:textId="77777777" w:rsidTr="00384C72">
        <w:trPr>
          <w:tblCellSpacing w:w="15" w:type="dxa"/>
        </w:trPr>
        <w:tc>
          <w:tcPr>
            <w:tcW w:w="0" w:type="auto"/>
            <w:vAlign w:val="center"/>
            <w:hideMark/>
          </w:tcPr>
          <w:p w14:paraId="08A601D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Diffusion Restoration</w:t>
            </w:r>
          </w:p>
        </w:tc>
        <w:tc>
          <w:tcPr>
            <w:tcW w:w="0" w:type="auto"/>
            <w:vAlign w:val="center"/>
            <w:hideMark/>
          </w:tcPr>
          <w:p w14:paraId="63A218E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Highest realism</w:t>
            </w:r>
          </w:p>
        </w:tc>
        <w:tc>
          <w:tcPr>
            <w:tcW w:w="0" w:type="auto"/>
            <w:vAlign w:val="center"/>
            <w:hideMark/>
          </w:tcPr>
          <w:p w14:paraId="5CA1664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Slow, identity drift</w:t>
            </w:r>
          </w:p>
        </w:tc>
      </w:tr>
      <w:tr w:rsidR="00384C72" w:rsidRPr="00384C72" w14:paraId="784BDC2F" w14:textId="77777777" w:rsidTr="00384C72">
        <w:trPr>
          <w:tblCellSpacing w:w="15" w:type="dxa"/>
        </w:trPr>
        <w:tc>
          <w:tcPr>
            <w:tcW w:w="0" w:type="auto"/>
            <w:vAlign w:val="center"/>
            <w:hideMark/>
          </w:tcPr>
          <w:p w14:paraId="688E023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Blind Restoration</w:t>
            </w:r>
          </w:p>
        </w:tc>
        <w:tc>
          <w:tcPr>
            <w:tcW w:w="0" w:type="auto"/>
            <w:vAlign w:val="center"/>
            <w:hideMark/>
          </w:tcPr>
          <w:p w14:paraId="2AF7492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Handle all degradations</w:t>
            </w:r>
          </w:p>
        </w:tc>
        <w:tc>
          <w:tcPr>
            <w:tcW w:w="0" w:type="auto"/>
            <w:vAlign w:val="center"/>
            <w:hideMark/>
          </w:tcPr>
          <w:p w14:paraId="6BBE22D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Unknown degradations</w:t>
            </w:r>
          </w:p>
        </w:tc>
      </w:tr>
      <w:tr w:rsidR="00384C72" w:rsidRPr="00384C72" w14:paraId="1054C61F" w14:textId="77777777" w:rsidTr="00384C72">
        <w:trPr>
          <w:tblCellSpacing w:w="15" w:type="dxa"/>
        </w:trPr>
        <w:tc>
          <w:tcPr>
            <w:tcW w:w="0" w:type="auto"/>
            <w:vAlign w:val="center"/>
            <w:hideMark/>
          </w:tcPr>
          <w:p w14:paraId="114AF2E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Real-World Data</w:t>
            </w:r>
          </w:p>
        </w:tc>
        <w:tc>
          <w:tcPr>
            <w:tcW w:w="0" w:type="auto"/>
            <w:vAlign w:val="center"/>
            <w:hideMark/>
          </w:tcPr>
          <w:p w14:paraId="0356780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Improve training</w:t>
            </w:r>
          </w:p>
        </w:tc>
        <w:tc>
          <w:tcPr>
            <w:tcW w:w="0" w:type="auto"/>
            <w:vAlign w:val="center"/>
            <w:hideMark/>
          </w:tcPr>
          <w:p w14:paraId="274800D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Synthetic–real gap</w:t>
            </w:r>
          </w:p>
        </w:tc>
      </w:tr>
      <w:tr w:rsidR="00384C72" w:rsidRPr="00384C72" w14:paraId="636CF1D8" w14:textId="77777777" w:rsidTr="00384C72">
        <w:trPr>
          <w:tblCellSpacing w:w="15" w:type="dxa"/>
        </w:trPr>
        <w:tc>
          <w:tcPr>
            <w:tcW w:w="0" w:type="auto"/>
            <w:vAlign w:val="center"/>
            <w:hideMark/>
          </w:tcPr>
          <w:p w14:paraId="1F41457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Fairness &amp; Ethics</w:t>
            </w:r>
          </w:p>
        </w:tc>
        <w:tc>
          <w:tcPr>
            <w:tcW w:w="0" w:type="auto"/>
            <w:vAlign w:val="center"/>
            <w:hideMark/>
          </w:tcPr>
          <w:p w14:paraId="2612B48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Reduce bias</w:t>
            </w:r>
          </w:p>
        </w:tc>
        <w:tc>
          <w:tcPr>
            <w:tcW w:w="0" w:type="auto"/>
            <w:vAlign w:val="center"/>
            <w:hideMark/>
          </w:tcPr>
          <w:p w14:paraId="36A4982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Cultural diversity issues</w:t>
            </w:r>
          </w:p>
        </w:tc>
      </w:tr>
      <w:tr w:rsidR="00384C72" w:rsidRPr="00384C72" w14:paraId="3694D238" w14:textId="77777777" w:rsidTr="00384C72">
        <w:trPr>
          <w:tblCellSpacing w:w="15" w:type="dxa"/>
        </w:trPr>
        <w:tc>
          <w:tcPr>
            <w:tcW w:w="0" w:type="auto"/>
            <w:vAlign w:val="center"/>
            <w:hideMark/>
          </w:tcPr>
          <w:p w14:paraId="6586CCB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Video Stability</w:t>
            </w:r>
          </w:p>
        </w:tc>
        <w:tc>
          <w:tcPr>
            <w:tcW w:w="0" w:type="auto"/>
            <w:vAlign w:val="center"/>
            <w:hideMark/>
          </w:tcPr>
          <w:p w14:paraId="7F68CC9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Temporal consistency</w:t>
            </w:r>
          </w:p>
        </w:tc>
        <w:tc>
          <w:tcPr>
            <w:tcW w:w="0" w:type="auto"/>
            <w:vAlign w:val="center"/>
            <w:hideMark/>
          </w:tcPr>
          <w:p w14:paraId="727CBE1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Flicker, drift</w:t>
            </w:r>
          </w:p>
        </w:tc>
      </w:tr>
      <w:tr w:rsidR="00384C72" w:rsidRPr="00384C72" w14:paraId="1DBDED8E" w14:textId="77777777" w:rsidTr="00384C72">
        <w:trPr>
          <w:tblCellSpacing w:w="15" w:type="dxa"/>
        </w:trPr>
        <w:tc>
          <w:tcPr>
            <w:tcW w:w="0" w:type="auto"/>
            <w:vAlign w:val="center"/>
            <w:hideMark/>
          </w:tcPr>
          <w:p w14:paraId="065176C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3D Geometry</w:t>
            </w:r>
          </w:p>
        </w:tc>
        <w:tc>
          <w:tcPr>
            <w:tcW w:w="0" w:type="auto"/>
            <w:vAlign w:val="center"/>
            <w:hideMark/>
          </w:tcPr>
          <w:p w14:paraId="7E4762B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Better structure</w:t>
            </w:r>
          </w:p>
        </w:tc>
        <w:tc>
          <w:tcPr>
            <w:tcW w:w="0" w:type="auto"/>
            <w:vAlign w:val="center"/>
            <w:hideMark/>
          </w:tcPr>
          <w:p w14:paraId="13A4362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Expensive modeling</w:t>
            </w:r>
          </w:p>
        </w:tc>
      </w:tr>
      <w:tr w:rsidR="00384C72" w:rsidRPr="00384C72" w14:paraId="2692FB79" w14:textId="77777777" w:rsidTr="00384C72">
        <w:trPr>
          <w:tblCellSpacing w:w="15" w:type="dxa"/>
        </w:trPr>
        <w:tc>
          <w:tcPr>
            <w:tcW w:w="0" w:type="auto"/>
            <w:vAlign w:val="center"/>
            <w:hideMark/>
          </w:tcPr>
          <w:p w14:paraId="1A4F185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Multimodal Control</w:t>
            </w:r>
          </w:p>
        </w:tc>
        <w:tc>
          <w:tcPr>
            <w:tcW w:w="0" w:type="auto"/>
            <w:vAlign w:val="center"/>
            <w:hideMark/>
          </w:tcPr>
          <w:p w14:paraId="6765541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Text/Reference guided</w:t>
            </w:r>
          </w:p>
        </w:tc>
        <w:tc>
          <w:tcPr>
            <w:tcW w:w="0" w:type="auto"/>
            <w:vAlign w:val="center"/>
            <w:hideMark/>
          </w:tcPr>
          <w:p w14:paraId="3558B13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Complex conditioning</w:t>
            </w:r>
          </w:p>
        </w:tc>
      </w:tr>
      <w:tr w:rsidR="00384C72" w:rsidRPr="00384C72" w14:paraId="381E2335" w14:textId="77777777" w:rsidTr="00384C72">
        <w:trPr>
          <w:tblCellSpacing w:w="15" w:type="dxa"/>
        </w:trPr>
        <w:tc>
          <w:tcPr>
            <w:tcW w:w="0" w:type="auto"/>
            <w:vAlign w:val="center"/>
            <w:hideMark/>
          </w:tcPr>
          <w:p w14:paraId="6FC613C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Forensic Restoration</w:t>
            </w:r>
          </w:p>
        </w:tc>
        <w:tc>
          <w:tcPr>
            <w:tcW w:w="0" w:type="auto"/>
            <w:vAlign w:val="center"/>
            <w:hideMark/>
          </w:tcPr>
          <w:p w14:paraId="1CF22D7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Zero hallucination</w:t>
            </w:r>
          </w:p>
        </w:tc>
        <w:tc>
          <w:tcPr>
            <w:tcW w:w="0" w:type="auto"/>
            <w:vAlign w:val="center"/>
            <w:hideMark/>
          </w:tcPr>
          <w:p w14:paraId="11C7C6B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Accuracy constraints</w:t>
            </w:r>
          </w:p>
        </w:tc>
      </w:tr>
      <w:tr w:rsidR="00384C72" w:rsidRPr="00384C72" w14:paraId="030087BC" w14:textId="77777777" w:rsidTr="00384C72">
        <w:trPr>
          <w:tblCellSpacing w:w="15" w:type="dxa"/>
        </w:trPr>
        <w:tc>
          <w:tcPr>
            <w:tcW w:w="0" w:type="auto"/>
            <w:vAlign w:val="center"/>
            <w:hideMark/>
          </w:tcPr>
          <w:p w14:paraId="773976D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User Control</w:t>
            </w:r>
          </w:p>
        </w:tc>
        <w:tc>
          <w:tcPr>
            <w:tcW w:w="0" w:type="auto"/>
            <w:vAlign w:val="center"/>
            <w:hideMark/>
          </w:tcPr>
          <w:p w14:paraId="729177C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Adjustable enhancement</w:t>
            </w:r>
          </w:p>
        </w:tc>
        <w:tc>
          <w:tcPr>
            <w:tcW w:w="0" w:type="auto"/>
            <w:vAlign w:val="center"/>
            <w:hideMark/>
          </w:tcPr>
          <w:p w14:paraId="51AD5E1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Interface design</w:t>
            </w:r>
          </w:p>
        </w:tc>
      </w:tr>
      <w:tr w:rsidR="00384C72" w:rsidRPr="00384C72" w14:paraId="53B13EA6" w14:textId="77777777" w:rsidTr="00384C72">
        <w:trPr>
          <w:tblCellSpacing w:w="15" w:type="dxa"/>
        </w:trPr>
        <w:tc>
          <w:tcPr>
            <w:tcW w:w="0" w:type="auto"/>
            <w:vAlign w:val="center"/>
            <w:hideMark/>
          </w:tcPr>
          <w:p w14:paraId="4663DAD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Explainability</w:t>
            </w:r>
          </w:p>
        </w:tc>
        <w:tc>
          <w:tcPr>
            <w:tcW w:w="0" w:type="auto"/>
            <w:vAlign w:val="center"/>
            <w:hideMark/>
          </w:tcPr>
          <w:p w14:paraId="7FCE3B2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Transparency</w:t>
            </w:r>
          </w:p>
        </w:tc>
        <w:tc>
          <w:tcPr>
            <w:tcW w:w="0" w:type="auto"/>
            <w:vAlign w:val="center"/>
            <w:hideMark/>
          </w:tcPr>
          <w:p w14:paraId="25C00CA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Hard to quantify changes</w:t>
            </w:r>
          </w:p>
        </w:tc>
      </w:tr>
      <w:tr w:rsidR="00384C72" w:rsidRPr="00384C72" w14:paraId="73CDBCAC" w14:textId="77777777" w:rsidTr="00384C72">
        <w:trPr>
          <w:tblCellSpacing w:w="15" w:type="dxa"/>
        </w:trPr>
        <w:tc>
          <w:tcPr>
            <w:tcW w:w="0" w:type="auto"/>
            <w:vAlign w:val="center"/>
            <w:hideMark/>
          </w:tcPr>
          <w:p w14:paraId="51BD4F0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On-Device Models</w:t>
            </w:r>
          </w:p>
        </w:tc>
        <w:tc>
          <w:tcPr>
            <w:tcW w:w="0" w:type="auto"/>
            <w:vAlign w:val="center"/>
            <w:hideMark/>
          </w:tcPr>
          <w:p w14:paraId="668EA36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Privacy + speed</w:t>
            </w:r>
          </w:p>
        </w:tc>
        <w:tc>
          <w:tcPr>
            <w:tcW w:w="0" w:type="auto"/>
            <w:vAlign w:val="center"/>
            <w:hideMark/>
          </w:tcPr>
          <w:p w14:paraId="091E8B2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Limited hardware</w:t>
            </w:r>
          </w:p>
        </w:tc>
      </w:tr>
      <w:tr w:rsidR="00384C72" w:rsidRPr="00384C72" w14:paraId="2A7E1AEC" w14:textId="77777777" w:rsidTr="00384C72">
        <w:trPr>
          <w:tblCellSpacing w:w="15" w:type="dxa"/>
        </w:trPr>
        <w:tc>
          <w:tcPr>
            <w:tcW w:w="0" w:type="auto"/>
            <w:vAlign w:val="center"/>
            <w:hideMark/>
          </w:tcPr>
          <w:p w14:paraId="36CBFA5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Psychological Research</w:t>
            </w:r>
          </w:p>
        </w:tc>
        <w:tc>
          <w:tcPr>
            <w:tcW w:w="0" w:type="auto"/>
            <w:vAlign w:val="center"/>
            <w:hideMark/>
          </w:tcPr>
          <w:p w14:paraId="4A4F85C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Understand human perception</w:t>
            </w:r>
          </w:p>
        </w:tc>
        <w:tc>
          <w:tcPr>
            <w:tcW w:w="0" w:type="auto"/>
            <w:vAlign w:val="center"/>
            <w:hideMark/>
          </w:tcPr>
          <w:p w14:paraId="67CC7A5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Subjective variability</w:t>
            </w:r>
          </w:p>
        </w:tc>
      </w:tr>
    </w:tbl>
    <w:p w14:paraId="42DB95D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34F977C1">
          <v:rect id="_x0000_i1057" style="width:0;height:1.5pt" o:hralign="center" o:hrstd="t" o:hr="t" fillcolor="#a0a0a0" stroked="f"/>
        </w:pict>
      </w:r>
    </w:p>
    <w:p w14:paraId="7429F140" w14:textId="77777777" w:rsidR="00384C72" w:rsidRDefault="00384C72"/>
    <w:p w14:paraId="1C37B50E" w14:textId="202992CF" w:rsidR="00384C72" w:rsidRDefault="00384C72">
      <w:r>
        <w:br w:type="page"/>
      </w:r>
    </w:p>
    <w:p w14:paraId="2713D415"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Segoe UI Emoji" w:eastAsia="Times New Roman" w:hAnsi="Segoe UI Emoji" w:cs="Segoe UI Emoji"/>
          <w:b/>
          <w:bCs/>
          <w:kern w:val="36"/>
          <w:sz w:val="48"/>
          <w:szCs w:val="48"/>
          <w14:ligatures w14:val="none"/>
        </w:rPr>
        <w:lastRenderedPageBreak/>
        <w:t>📊</w:t>
      </w:r>
      <w:r w:rsidRPr="00384C72">
        <w:rPr>
          <w:rFonts w:ascii="Times New Roman" w:eastAsia="Times New Roman" w:hAnsi="Times New Roman" w:cs="Times New Roman"/>
          <w:b/>
          <w:bCs/>
          <w:kern w:val="36"/>
          <w:sz w:val="48"/>
          <w:szCs w:val="48"/>
          <w14:ligatures w14:val="none"/>
        </w:rPr>
        <w:t xml:space="preserve"> Comparison Table of Face Enhancement Models</w:t>
      </w:r>
    </w:p>
    <w:p w14:paraId="3EBBFFA6"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Table 1 — Comparison of Major Face Restoration &amp; Enhancement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79"/>
        <w:gridCol w:w="1160"/>
        <w:gridCol w:w="1160"/>
        <w:gridCol w:w="1295"/>
        <w:gridCol w:w="1243"/>
        <w:gridCol w:w="1243"/>
        <w:gridCol w:w="1258"/>
      </w:tblGrid>
      <w:tr w:rsidR="00384C72" w:rsidRPr="00384C72" w14:paraId="21E93DAE" w14:textId="77777777" w:rsidTr="00384C72">
        <w:trPr>
          <w:tblHeader/>
          <w:tblCellSpacing w:w="15" w:type="dxa"/>
        </w:trPr>
        <w:tc>
          <w:tcPr>
            <w:tcW w:w="0" w:type="auto"/>
            <w:vAlign w:val="center"/>
            <w:hideMark/>
          </w:tcPr>
          <w:p w14:paraId="4D4B4ADC"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Model</w:t>
            </w:r>
          </w:p>
        </w:tc>
        <w:tc>
          <w:tcPr>
            <w:tcW w:w="0" w:type="auto"/>
            <w:vAlign w:val="center"/>
            <w:hideMark/>
          </w:tcPr>
          <w:p w14:paraId="5C83C5AB"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Type</w:t>
            </w:r>
          </w:p>
        </w:tc>
        <w:tc>
          <w:tcPr>
            <w:tcW w:w="0" w:type="auto"/>
            <w:vAlign w:val="center"/>
            <w:hideMark/>
          </w:tcPr>
          <w:p w14:paraId="4643129A"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Strengths</w:t>
            </w:r>
          </w:p>
        </w:tc>
        <w:tc>
          <w:tcPr>
            <w:tcW w:w="0" w:type="auto"/>
            <w:vAlign w:val="center"/>
            <w:hideMark/>
          </w:tcPr>
          <w:p w14:paraId="162D83DA"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Weaknesses</w:t>
            </w:r>
          </w:p>
        </w:tc>
        <w:tc>
          <w:tcPr>
            <w:tcW w:w="0" w:type="auto"/>
            <w:vAlign w:val="center"/>
            <w:hideMark/>
          </w:tcPr>
          <w:p w14:paraId="6B27F6DE"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Best Use Cases</w:t>
            </w:r>
          </w:p>
        </w:tc>
        <w:tc>
          <w:tcPr>
            <w:tcW w:w="0" w:type="auto"/>
            <w:vAlign w:val="center"/>
            <w:hideMark/>
          </w:tcPr>
          <w:p w14:paraId="77369715"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Identity Preservation</w:t>
            </w:r>
          </w:p>
        </w:tc>
        <w:tc>
          <w:tcPr>
            <w:tcW w:w="0" w:type="auto"/>
            <w:vAlign w:val="center"/>
            <w:hideMark/>
          </w:tcPr>
          <w:p w14:paraId="044F0B53"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Realism / Detail</w:t>
            </w:r>
          </w:p>
        </w:tc>
        <w:tc>
          <w:tcPr>
            <w:tcW w:w="0" w:type="auto"/>
            <w:vAlign w:val="center"/>
            <w:hideMark/>
          </w:tcPr>
          <w:p w14:paraId="67722B05" w14:textId="77777777" w:rsidR="00384C72" w:rsidRPr="00384C72" w:rsidRDefault="00384C72" w:rsidP="00384C72">
            <w:pPr>
              <w:spacing w:after="0" w:line="240" w:lineRule="auto"/>
              <w:jc w:val="center"/>
              <w:rPr>
                <w:rFonts w:ascii="Times New Roman" w:eastAsia="Times New Roman" w:hAnsi="Times New Roman" w:cs="Times New Roman"/>
                <w:b/>
                <w:bCs/>
                <w:kern w:val="0"/>
                <w:sz w:val="24"/>
                <w:szCs w:val="24"/>
                <w14:ligatures w14:val="none"/>
              </w:rPr>
            </w:pPr>
            <w:r w:rsidRPr="00384C72">
              <w:rPr>
                <w:rFonts w:ascii="Times New Roman" w:eastAsia="Times New Roman" w:hAnsi="Times New Roman" w:cs="Times New Roman"/>
                <w:b/>
                <w:bCs/>
                <w:kern w:val="0"/>
                <w:sz w:val="24"/>
                <w:szCs w:val="24"/>
                <w14:ligatures w14:val="none"/>
              </w:rPr>
              <w:t>Speed</w:t>
            </w:r>
          </w:p>
        </w:tc>
      </w:tr>
      <w:tr w:rsidR="00384C72" w:rsidRPr="00384C72" w14:paraId="6E642281" w14:textId="77777777" w:rsidTr="00384C72">
        <w:trPr>
          <w:tblCellSpacing w:w="15" w:type="dxa"/>
        </w:trPr>
        <w:tc>
          <w:tcPr>
            <w:tcW w:w="0" w:type="auto"/>
            <w:vAlign w:val="center"/>
            <w:hideMark/>
          </w:tcPr>
          <w:p w14:paraId="0BEFEE0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GFPGAN</w:t>
            </w:r>
            <w:r w:rsidRPr="00384C72">
              <w:rPr>
                <w:rFonts w:ascii="Times New Roman" w:eastAsia="Times New Roman" w:hAnsi="Times New Roman" w:cs="Times New Roman"/>
                <w:kern w:val="0"/>
                <w:sz w:val="24"/>
                <w:szCs w:val="24"/>
                <w14:ligatures w14:val="none"/>
              </w:rPr>
              <w:t xml:space="preserve"> (2021)</w:t>
            </w:r>
          </w:p>
        </w:tc>
        <w:tc>
          <w:tcPr>
            <w:tcW w:w="0" w:type="auto"/>
            <w:vAlign w:val="center"/>
            <w:hideMark/>
          </w:tcPr>
          <w:p w14:paraId="0E8BC77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GAN-based face restoration</w:t>
            </w:r>
          </w:p>
        </w:tc>
        <w:tc>
          <w:tcPr>
            <w:tcW w:w="0" w:type="auto"/>
            <w:vAlign w:val="center"/>
            <w:hideMark/>
          </w:tcPr>
          <w:p w14:paraId="236F947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Very strong face detail reconstruction; good for portraits; stable</w:t>
            </w:r>
          </w:p>
        </w:tc>
        <w:tc>
          <w:tcPr>
            <w:tcW w:w="0" w:type="auto"/>
            <w:vAlign w:val="center"/>
            <w:hideMark/>
          </w:tcPr>
          <w:p w14:paraId="0A9F859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Can alter identity slightly; “beautification” effect; struggles with non-face regions</w:t>
            </w:r>
          </w:p>
        </w:tc>
        <w:tc>
          <w:tcPr>
            <w:tcW w:w="0" w:type="auto"/>
            <w:vAlign w:val="center"/>
            <w:hideMark/>
          </w:tcPr>
          <w:p w14:paraId="24D44B4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Low-res selfies, portraits, moderate degradation</w:t>
            </w:r>
          </w:p>
        </w:tc>
        <w:tc>
          <w:tcPr>
            <w:tcW w:w="0" w:type="auto"/>
            <w:vAlign w:val="center"/>
            <w:hideMark/>
          </w:tcPr>
          <w:p w14:paraId="7F585AF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Good</w:t>
            </w:r>
          </w:p>
        </w:tc>
        <w:tc>
          <w:tcPr>
            <w:tcW w:w="0" w:type="auto"/>
            <w:vAlign w:val="center"/>
            <w:hideMark/>
          </w:tcPr>
          <w:p w14:paraId="7BA7ED0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High</w:t>
            </w:r>
          </w:p>
        </w:tc>
        <w:tc>
          <w:tcPr>
            <w:tcW w:w="0" w:type="auto"/>
            <w:vAlign w:val="center"/>
            <w:hideMark/>
          </w:tcPr>
          <w:p w14:paraId="743D4A9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Fast</w:t>
            </w:r>
          </w:p>
        </w:tc>
      </w:tr>
      <w:tr w:rsidR="00384C72" w:rsidRPr="00384C72" w14:paraId="64EB8164" w14:textId="77777777" w:rsidTr="00384C72">
        <w:trPr>
          <w:tblCellSpacing w:w="15" w:type="dxa"/>
        </w:trPr>
        <w:tc>
          <w:tcPr>
            <w:tcW w:w="0" w:type="auto"/>
            <w:vAlign w:val="center"/>
            <w:hideMark/>
          </w:tcPr>
          <w:p w14:paraId="128C94F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CodeFormer</w:t>
            </w:r>
            <w:proofErr w:type="spellEnd"/>
            <w:r w:rsidRPr="00384C72">
              <w:rPr>
                <w:rFonts w:ascii="Times New Roman" w:eastAsia="Times New Roman" w:hAnsi="Times New Roman" w:cs="Times New Roman"/>
                <w:kern w:val="0"/>
                <w:sz w:val="24"/>
                <w:szCs w:val="24"/>
                <w14:ligatures w14:val="none"/>
              </w:rPr>
              <w:t xml:space="preserve"> (2022)</w:t>
            </w:r>
          </w:p>
        </w:tc>
        <w:tc>
          <w:tcPr>
            <w:tcW w:w="0" w:type="auto"/>
            <w:vAlign w:val="center"/>
            <w:hideMark/>
          </w:tcPr>
          <w:p w14:paraId="363C9DE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Transformer-based / Codebook prior</w:t>
            </w:r>
          </w:p>
        </w:tc>
        <w:tc>
          <w:tcPr>
            <w:tcW w:w="0" w:type="auto"/>
            <w:vAlign w:val="center"/>
            <w:hideMark/>
          </w:tcPr>
          <w:p w14:paraId="4E837C2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Excellent identity preservation; sharp reconstructions; controllable restoration strength</w:t>
            </w:r>
          </w:p>
        </w:tc>
        <w:tc>
          <w:tcPr>
            <w:tcW w:w="0" w:type="auto"/>
            <w:vAlign w:val="center"/>
            <w:hideMark/>
          </w:tcPr>
          <w:p w14:paraId="253E524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Sometimes overly sharp or slightly stylized; tricky on extremely degraded images</w:t>
            </w:r>
          </w:p>
        </w:tc>
        <w:tc>
          <w:tcPr>
            <w:tcW w:w="0" w:type="auto"/>
            <w:vAlign w:val="center"/>
            <w:hideMark/>
          </w:tcPr>
          <w:p w14:paraId="62E69E5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Historical photos, forensics, identity-critical tasks</w:t>
            </w:r>
          </w:p>
        </w:tc>
        <w:tc>
          <w:tcPr>
            <w:tcW w:w="0" w:type="auto"/>
            <w:vAlign w:val="center"/>
            <w:hideMark/>
          </w:tcPr>
          <w:p w14:paraId="445667A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Excellent</w:t>
            </w:r>
          </w:p>
        </w:tc>
        <w:tc>
          <w:tcPr>
            <w:tcW w:w="0" w:type="auto"/>
            <w:vAlign w:val="center"/>
            <w:hideMark/>
          </w:tcPr>
          <w:p w14:paraId="41D3FE1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High</w:t>
            </w:r>
          </w:p>
        </w:tc>
        <w:tc>
          <w:tcPr>
            <w:tcW w:w="0" w:type="auto"/>
            <w:vAlign w:val="center"/>
            <w:hideMark/>
          </w:tcPr>
          <w:p w14:paraId="7CC677B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Medium</w:t>
            </w:r>
          </w:p>
        </w:tc>
      </w:tr>
      <w:tr w:rsidR="00384C72" w:rsidRPr="00384C72" w14:paraId="042D391A" w14:textId="77777777" w:rsidTr="00384C72">
        <w:trPr>
          <w:tblCellSpacing w:w="15" w:type="dxa"/>
        </w:trPr>
        <w:tc>
          <w:tcPr>
            <w:tcW w:w="0" w:type="auto"/>
            <w:vAlign w:val="center"/>
            <w:hideMark/>
          </w:tcPr>
          <w:p w14:paraId="39CFD85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Real-ESRGAN</w:t>
            </w:r>
            <w:r w:rsidRPr="00384C72">
              <w:rPr>
                <w:rFonts w:ascii="Times New Roman" w:eastAsia="Times New Roman" w:hAnsi="Times New Roman" w:cs="Times New Roman"/>
                <w:kern w:val="0"/>
                <w:sz w:val="24"/>
                <w:szCs w:val="24"/>
                <w14:ligatures w14:val="none"/>
              </w:rPr>
              <w:t xml:space="preserve"> (2021)</w:t>
            </w:r>
          </w:p>
        </w:tc>
        <w:tc>
          <w:tcPr>
            <w:tcW w:w="0" w:type="auto"/>
            <w:vAlign w:val="center"/>
            <w:hideMark/>
          </w:tcPr>
          <w:p w14:paraId="75AB0A2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Blind super-resolution</w:t>
            </w:r>
          </w:p>
        </w:tc>
        <w:tc>
          <w:tcPr>
            <w:tcW w:w="0" w:type="auto"/>
            <w:vAlign w:val="center"/>
            <w:hideMark/>
          </w:tcPr>
          <w:p w14:paraId="3DB1226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Handles complex real-world degradations; not face-specific; very consistent</w:t>
            </w:r>
          </w:p>
        </w:tc>
        <w:tc>
          <w:tcPr>
            <w:tcW w:w="0" w:type="auto"/>
            <w:vAlign w:val="center"/>
            <w:hideMark/>
          </w:tcPr>
          <w:p w14:paraId="4F81B81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Not specialized for faces, so facial detail can be generic</w:t>
            </w:r>
          </w:p>
        </w:tc>
        <w:tc>
          <w:tcPr>
            <w:tcW w:w="0" w:type="auto"/>
            <w:vAlign w:val="center"/>
            <w:hideMark/>
          </w:tcPr>
          <w:p w14:paraId="3E8008B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General photo enhancement, low-quality video upscaling</w:t>
            </w:r>
          </w:p>
        </w:tc>
        <w:tc>
          <w:tcPr>
            <w:tcW w:w="0" w:type="auto"/>
            <w:vAlign w:val="center"/>
            <w:hideMark/>
          </w:tcPr>
          <w:p w14:paraId="50DA734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Medium</w:t>
            </w:r>
          </w:p>
        </w:tc>
        <w:tc>
          <w:tcPr>
            <w:tcW w:w="0" w:type="auto"/>
            <w:vAlign w:val="center"/>
            <w:hideMark/>
          </w:tcPr>
          <w:p w14:paraId="6786144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High</w:t>
            </w:r>
          </w:p>
        </w:tc>
        <w:tc>
          <w:tcPr>
            <w:tcW w:w="0" w:type="auto"/>
            <w:vAlign w:val="center"/>
            <w:hideMark/>
          </w:tcPr>
          <w:p w14:paraId="1DC4062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Very Fast</w:t>
            </w:r>
          </w:p>
        </w:tc>
      </w:tr>
      <w:tr w:rsidR="00384C72" w:rsidRPr="00384C72" w14:paraId="7C7B96E9" w14:textId="77777777" w:rsidTr="00384C72">
        <w:trPr>
          <w:tblCellSpacing w:w="15" w:type="dxa"/>
        </w:trPr>
        <w:tc>
          <w:tcPr>
            <w:tcW w:w="0" w:type="auto"/>
            <w:vAlign w:val="center"/>
            <w:hideMark/>
          </w:tcPr>
          <w:p w14:paraId="55F444A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GPEN</w:t>
            </w:r>
            <w:r w:rsidRPr="00384C72">
              <w:rPr>
                <w:rFonts w:ascii="Times New Roman" w:eastAsia="Times New Roman" w:hAnsi="Times New Roman" w:cs="Times New Roman"/>
                <w:kern w:val="0"/>
                <w:sz w:val="24"/>
                <w:szCs w:val="24"/>
                <w14:ligatures w14:val="none"/>
              </w:rPr>
              <w:t xml:space="preserve"> (2021)</w:t>
            </w:r>
          </w:p>
        </w:tc>
        <w:tc>
          <w:tcPr>
            <w:tcW w:w="0" w:type="auto"/>
            <w:vAlign w:val="center"/>
            <w:hideMark/>
          </w:tcPr>
          <w:p w14:paraId="16F9B87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GAN + facial prior</w:t>
            </w:r>
          </w:p>
        </w:tc>
        <w:tc>
          <w:tcPr>
            <w:tcW w:w="0" w:type="auto"/>
            <w:vAlign w:val="center"/>
            <w:hideMark/>
          </w:tcPr>
          <w:p w14:paraId="0525ACB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Strong detail restoration; good identity </w:t>
            </w:r>
            <w:r w:rsidRPr="00384C72">
              <w:rPr>
                <w:rFonts w:ascii="Times New Roman" w:eastAsia="Times New Roman" w:hAnsi="Times New Roman" w:cs="Times New Roman"/>
                <w:kern w:val="0"/>
                <w:sz w:val="24"/>
                <w:szCs w:val="24"/>
                <w14:ligatures w14:val="none"/>
              </w:rPr>
              <w:lastRenderedPageBreak/>
              <w:t>balance; robust</w:t>
            </w:r>
          </w:p>
        </w:tc>
        <w:tc>
          <w:tcPr>
            <w:tcW w:w="0" w:type="auto"/>
            <w:vAlign w:val="center"/>
            <w:hideMark/>
          </w:tcPr>
          <w:p w14:paraId="1160481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lastRenderedPageBreak/>
              <w:t>Sometimes adds artificial smoothing; can fail on severe blur</w:t>
            </w:r>
          </w:p>
        </w:tc>
        <w:tc>
          <w:tcPr>
            <w:tcW w:w="0" w:type="auto"/>
            <w:vAlign w:val="center"/>
            <w:hideMark/>
          </w:tcPr>
          <w:p w14:paraId="35B98E9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Face restoration for moderate-low quality images</w:t>
            </w:r>
          </w:p>
        </w:tc>
        <w:tc>
          <w:tcPr>
            <w:tcW w:w="0" w:type="auto"/>
            <w:vAlign w:val="center"/>
            <w:hideMark/>
          </w:tcPr>
          <w:p w14:paraId="2AA1001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Good</w:t>
            </w:r>
          </w:p>
        </w:tc>
        <w:tc>
          <w:tcPr>
            <w:tcW w:w="0" w:type="auto"/>
            <w:vAlign w:val="center"/>
            <w:hideMark/>
          </w:tcPr>
          <w:p w14:paraId="7D8D512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Good</w:t>
            </w:r>
          </w:p>
        </w:tc>
        <w:tc>
          <w:tcPr>
            <w:tcW w:w="0" w:type="auto"/>
            <w:vAlign w:val="center"/>
            <w:hideMark/>
          </w:tcPr>
          <w:p w14:paraId="316EA34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Fast</w:t>
            </w:r>
          </w:p>
        </w:tc>
      </w:tr>
      <w:tr w:rsidR="00384C72" w:rsidRPr="00384C72" w14:paraId="4B9AC32D" w14:textId="77777777" w:rsidTr="00384C72">
        <w:trPr>
          <w:tblCellSpacing w:w="15" w:type="dxa"/>
        </w:trPr>
        <w:tc>
          <w:tcPr>
            <w:tcW w:w="0" w:type="auto"/>
            <w:vAlign w:val="center"/>
            <w:hideMark/>
          </w:tcPr>
          <w:p w14:paraId="2C5975F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ESRGAN / ESRGAN+</w:t>
            </w:r>
            <w:r w:rsidRPr="00384C72">
              <w:rPr>
                <w:rFonts w:ascii="Times New Roman" w:eastAsia="Times New Roman" w:hAnsi="Times New Roman" w:cs="Times New Roman"/>
                <w:kern w:val="0"/>
                <w:sz w:val="24"/>
                <w:szCs w:val="24"/>
                <w14:ligatures w14:val="none"/>
              </w:rPr>
              <w:t xml:space="preserve"> (2019)</w:t>
            </w:r>
          </w:p>
        </w:tc>
        <w:tc>
          <w:tcPr>
            <w:tcW w:w="0" w:type="auto"/>
            <w:vAlign w:val="center"/>
            <w:hideMark/>
          </w:tcPr>
          <w:p w14:paraId="7F0F280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GAN super-resolution</w:t>
            </w:r>
          </w:p>
        </w:tc>
        <w:tc>
          <w:tcPr>
            <w:tcW w:w="0" w:type="auto"/>
            <w:vAlign w:val="center"/>
            <w:hideMark/>
          </w:tcPr>
          <w:p w14:paraId="037F36D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Sharp textures; good for controlled clean degradations</w:t>
            </w:r>
          </w:p>
        </w:tc>
        <w:tc>
          <w:tcPr>
            <w:tcW w:w="0" w:type="auto"/>
            <w:vAlign w:val="center"/>
            <w:hideMark/>
          </w:tcPr>
          <w:p w14:paraId="4268774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Hallucinates textures; bad on real-world degraded faces</w:t>
            </w:r>
          </w:p>
        </w:tc>
        <w:tc>
          <w:tcPr>
            <w:tcW w:w="0" w:type="auto"/>
            <w:vAlign w:val="center"/>
            <w:hideMark/>
          </w:tcPr>
          <w:p w14:paraId="3CB3D09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Synthetic SR tasks; upscaling already-clean images</w:t>
            </w:r>
          </w:p>
        </w:tc>
        <w:tc>
          <w:tcPr>
            <w:tcW w:w="0" w:type="auto"/>
            <w:vAlign w:val="center"/>
            <w:hideMark/>
          </w:tcPr>
          <w:p w14:paraId="5955A10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Medium</w:t>
            </w:r>
          </w:p>
        </w:tc>
        <w:tc>
          <w:tcPr>
            <w:tcW w:w="0" w:type="auto"/>
            <w:vAlign w:val="center"/>
            <w:hideMark/>
          </w:tcPr>
          <w:p w14:paraId="451016A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Very High</w:t>
            </w:r>
          </w:p>
        </w:tc>
        <w:tc>
          <w:tcPr>
            <w:tcW w:w="0" w:type="auto"/>
            <w:vAlign w:val="center"/>
            <w:hideMark/>
          </w:tcPr>
          <w:p w14:paraId="154322C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Fast</w:t>
            </w:r>
          </w:p>
        </w:tc>
      </w:tr>
      <w:tr w:rsidR="00384C72" w:rsidRPr="00384C72" w14:paraId="2A8BF9A5" w14:textId="77777777" w:rsidTr="00384C72">
        <w:trPr>
          <w:tblCellSpacing w:w="15" w:type="dxa"/>
        </w:trPr>
        <w:tc>
          <w:tcPr>
            <w:tcW w:w="0" w:type="auto"/>
            <w:vAlign w:val="center"/>
            <w:hideMark/>
          </w:tcPr>
          <w:p w14:paraId="0B3E71B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Diffusion Models</w:t>
            </w:r>
            <w:r w:rsidRPr="00384C72">
              <w:rPr>
                <w:rFonts w:ascii="Times New Roman" w:eastAsia="Times New Roman" w:hAnsi="Times New Roman" w:cs="Times New Roman"/>
                <w:kern w:val="0"/>
                <w:sz w:val="24"/>
                <w:szCs w:val="24"/>
                <w14:ligatures w14:val="none"/>
              </w:rPr>
              <w:t xml:space="preserve"> (2022–2024)</w:t>
            </w:r>
          </w:p>
        </w:tc>
        <w:tc>
          <w:tcPr>
            <w:tcW w:w="0" w:type="auto"/>
            <w:vAlign w:val="center"/>
            <w:hideMark/>
          </w:tcPr>
          <w:p w14:paraId="759E11B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Diffusion-based generative models</w:t>
            </w:r>
          </w:p>
        </w:tc>
        <w:tc>
          <w:tcPr>
            <w:tcW w:w="0" w:type="auto"/>
            <w:vAlign w:val="center"/>
            <w:hideMark/>
          </w:tcPr>
          <w:p w14:paraId="4C1A59D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Best natural realism; extremely detailed textures; flexible; can do identity conditioning</w:t>
            </w:r>
          </w:p>
        </w:tc>
        <w:tc>
          <w:tcPr>
            <w:tcW w:w="0" w:type="auto"/>
            <w:vAlign w:val="center"/>
            <w:hideMark/>
          </w:tcPr>
          <w:p w14:paraId="29F58E8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Slow inference; may hallucinate or shift identity without constraints</w:t>
            </w:r>
          </w:p>
        </w:tc>
        <w:tc>
          <w:tcPr>
            <w:tcW w:w="0" w:type="auto"/>
            <w:vAlign w:val="center"/>
            <w:hideMark/>
          </w:tcPr>
          <w:p w14:paraId="4C68DF4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High-end restoration, research, photography, medical/historical</w:t>
            </w:r>
          </w:p>
        </w:tc>
        <w:tc>
          <w:tcPr>
            <w:tcW w:w="0" w:type="auto"/>
            <w:vAlign w:val="center"/>
            <w:hideMark/>
          </w:tcPr>
          <w:p w14:paraId="6E4B712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Good (with constraints)</w:t>
            </w:r>
          </w:p>
        </w:tc>
        <w:tc>
          <w:tcPr>
            <w:tcW w:w="0" w:type="auto"/>
            <w:vAlign w:val="center"/>
            <w:hideMark/>
          </w:tcPr>
          <w:p w14:paraId="5F40B963"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SOTA Best</w:t>
            </w:r>
          </w:p>
        </w:tc>
        <w:tc>
          <w:tcPr>
            <w:tcW w:w="0" w:type="auto"/>
            <w:vAlign w:val="center"/>
            <w:hideMark/>
          </w:tcPr>
          <w:p w14:paraId="5114EB1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Very Slow</w:t>
            </w:r>
          </w:p>
        </w:tc>
      </w:tr>
      <w:tr w:rsidR="00384C72" w:rsidRPr="00384C72" w14:paraId="6C90C1B7" w14:textId="77777777" w:rsidTr="00384C72">
        <w:trPr>
          <w:tblCellSpacing w:w="15" w:type="dxa"/>
        </w:trPr>
        <w:tc>
          <w:tcPr>
            <w:tcW w:w="0" w:type="auto"/>
            <w:vAlign w:val="center"/>
            <w:hideMark/>
          </w:tcPr>
          <w:p w14:paraId="56F5076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b/>
                <w:bCs/>
                <w:kern w:val="0"/>
                <w:sz w:val="24"/>
                <w:szCs w:val="24"/>
                <w14:ligatures w14:val="none"/>
              </w:rPr>
              <w:t>ResShift</w:t>
            </w:r>
            <w:proofErr w:type="spellEnd"/>
            <w:r w:rsidRPr="00384C72">
              <w:rPr>
                <w:rFonts w:ascii="Times New Roman" w:eastAsia="Times New Roman" w:hAnsi="Times New Roman" w:cs="Times New Roman"/>
                <w:b/>
                <w:bCs/>
                <w:kern w:val="0"/>
                <w:sz w:val="24"/>
                <w:szCs w:val="24"/>
                <w14:ligatures w14:val="none"/>
              </w:rPr>
              <w:t xml:space="preserve"> / Diffusion-SR hybrids</w:t>
            </w:r>
            <w:r w:rsidRPr="00384C72">
              <w:rPr>
                <w:rFonts w:ascii="Times New Roman" w:eastAsia="Times New Roman" w:hAnsi="Times New Roman" w:cs="Times New Roman"/>
                <w:kern w:val="0"/>
                <w:sz w:val="24"/>
                <w:szCs w:val="24"/>
                <w14:ligatures w14:val="none"/>
              </w:rPr>
              <w:t xml:space="preserve"> (2023–2024)</w:t>
            </w:r>
          </w:p>
        </w:tc>
        <w:tc>
          <w:tcPr>
            <w:tcW w:w="0" w:type="auto"/>
            <w:vAlign w:val="center"/>
            <w:hideMark/>
          </w:tcPr>
          <w:p w14:paraId="112AF4A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Hybrid diffusion + SR</w:t>
            </w:r>
          </w:p>
        </w:tc>
        <w:tc>
          <w:tcPr>
            <w:tcW w:w="0" w:type="auto"/>
            <w:vAlign w:val="center"/>
            <w:hideMark/>
          </w:tcPr>
          <w:p w14:paraId="37F8A7E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Faster than pure diffusion; more stable identity; exceptional clarity</w:t>
            </w:r>
          </w:p>
        </w:tc>
        <w:tc>
          <w:tcPr>
            <w:tcW w:w="0" w:type="auto"/>
            <w:vAlign w:val="center"/>
            <w:hideMark/>
          </w:tcPr>
          <w:p w14:paraId="594D03D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Still slower than GANs; training complex</w:t>
            </w:r>
          </w:p>
        </w:tc>
        <w:tc>
          <w:tcPr>
            <w:tcW w:w="0" w:type="auto"/>
            <w:vAlign w:val="center"/>
            <w:hideMark/>
          </w:tcPr>
          <w:p w14:paraId="7A99CD55"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High-clarity restoration, controllable enhancement</w:t>
            </w:r>
          </w:p>
        </w:tc>
        <w:tc>
          <w:tcPr>
            <w:tcW w:w="0" w:type="auto"/>
            <w:vAlign w:val="center"/>
            <w:hideMark/>
          </w:tcPr>
          <w:p w14:paraId="796741D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Excellent</w:t>
            </w:r>
          </w:p>
        </w:tc>
        <w:tc>
          <w:tcPr>
            <w:tcW w:w="0" w:type="auto"/>
            <w:vAlign w:val="center"/>
            <w:hideMark/>
          </w:tcPr>
          <w:p w14:paraId="0955E10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Very High</w:t>
            </w:r>
          </w:p>
        </w:tc>
        <w:tc>
          <w:tcPr>
            <w:tcW w:w="0" w:type="auto"/>
            <w:vAlign w:val="center"/>
            <w:hideMark/>
          </w:tcPr>
          <w:p w14:paraId="3EA57546"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Slow</w:t>
            </w:r>
          </w:p>
        </w:tc>
      </w:tr>
      <w:tr w:rsidR="00384C72" w:rsidRPr="00384C72" w14:paraId="2E982831" w14:textId="77777777" w:rsidTr="00384C72">
        <w:trPr>
          <w:tblCellSpacing w:w="15" w:type="dxa"/>
        </w:trPr>
        <w:tc>
          <w:tcPr>
            <w:tcW w:w="0" w:type="auto"/>
            <w:vAlign w:val="center"/>
            <w:hideMark/>
          </w:tcPr>
          <w:p w14:paraId="086467AB"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Swin2SR</w:t>
            </w:r>
          </w:p>
        </w:tc>
        <w:tc>
          <w:tcPr>
            <w:tcW w:w="0" w:type="auto"/>
            <w:vAlign w:val="center"/>
            <w:hideMark/>
          </w:tcPr>
          <w:p w14:paraId="0EE9CB0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proofErr w:type="spellStart"/>
            <w:r w:rsidRPr="00384C72">
              <w:rPr>
                <w:rFonts w:ascii="Times New Roman" w:eastAsia="Times New Roman" w:hAnsi="Times New Roman" w:cs="Times New Roman"/>
                <w:kern w:val="0"/>
                <w:sz w:val="24"/>
                <w:szCs w:val="24"/>
                <w14:ligatures w14:val="none"/>
              </w:rPr>
              <w:t>Swin</w:t>
            </w:r>
            <w:proofErr w:type="spellEnd"/>
            <w:r w:rsidRPr="00384C72">
              <w:rPr>
                <w:rFonts w:ascii="Times New Roman" w:eastAsia="Times New Roman" w:hAnsi="Times New Roman" w:cs="Times New Roman"/>
                <w:kern w:val="0"/>
                <w:sz w:val="24"/>
                <w:szCs w:val="24"/>
                <w14:ligatures w14:val="none"/>
              </w:rPr>
              <w:t>-Transformer SR</w:t>
            </w:r>
          </w:p>
        </w:tc>
        <w:tc>
          <w:tcPr>
            <w:tcW w:w="0" w:type="auto"/>
            <w:vAlign w:val="center"/>
            <w:hideMark/>
          </w:tcPr>
          <w:p w14:paraId="3A1EEFC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Sharp, stable, non-GAN hallucination; good general-purpose SR</w:t>
            </w:r>
          </w:p>
        </w:tc>
        <w:tc>
          <w:tcPr>
            <w:tcW w:w="0" w:type="auto"/>
            <w:vAlign w:val="center"/>
            <w:hideMark/>
          </w:tcPr>
          <w:p w14:paraId="4FE1D1DA"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Still not face-specific; less detailed skin/eye reconstruction</w:t>
            </w:r>
          </w:p>
        </w:tc>
        <w:tc>
          <w:tcPr>
            <w:tcW w:w="0" w:type="auto"/>
            <w:vAlign w:val="center"/>
            <w:hideMark/>
          </w:tcPr>
          <w:p w14:paraId="253C7E40"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Non-face areas, landscapes, general photography</w:t>
            </w:r>
          </w:p>
        </w:tc>
        <w:tc>
          <w:tcPr>
            <w:tcW w:w="0" w:type="auto"/>
            <w:vAlign w:val="center"/>
            <w:hideMark/>
          </w:tcPr>
          <w:p w14:paraId="1CC41FD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Medium</w:t>
            </w:r>
          </w:p>
        </w:tc>
        <w:tc>
          <w:tcPr>
            <w:tcW w:w="0" w:type="auto"/>
            <w:vAlign w:val="center"/>
            <w:hideMark/>
          </w:tcPr>
          <w:p w14:paraId="2B07271F"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High</w:t>
            </w:r>
          </w:p>
        </w:tc>
        <w:tc>
          <w:tcPr>
            <w:tcW w:w="0" w:type="auto"/>
            <w:vAlign w:val="center"/>
            <w:hideMark/>
          </w:tcPr>
          <w:p w14:paraId="4C748ED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Segoe UI Symbol" w:eastAsia="Times New Roman" w:hAnsi="Segoe UI Symbol" w:cs="Segoe UI Symbol"/>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Medium</w:t>
            </w:r>
          </w:p>
        </w:tc>
      </w:tr>
      <w:tr w:rsidR="00384C72" w:rsidRPr="00384C72" w14:paraId="4E612F44" w14:textId="77777777" w:rsidTr="00384C72">
        <w:trPr>
          <w:tblCellSpacing w:w="15" w:type="dxa"/>
        </w:trPr>
        <w:tc>
          <w:tcPr>
            <w:tcW w:w="0" w:type="auto"/>
            <w:vAlign w:val="center"/>
            <w:hideMark/>
          </w:tcPr>
          <w:p w14:paraId="1E4ABD17"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GPEN-Diffusion hybrids</w:t>
            </w:r>
          </w:p>
        </w:tc>
        <w:tc>
          <w:tcPr>
            <w:tcW w:w="0" w:type="auto"/>
            <w:vAlign w:val="center"/>
            <w:hideMark/>
          </w:tcPr>
          <w:p w14:paraId="3444D44D"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GAN + diffusion</w:t>
            </w:r>
          </w:p>
        </w:tc>
        <w:tc>
          <w:tcPr>
            <w:tcW w:w="0" w:type="auto"/>
            <w:vAlign w:val="center"/>
            <w:hideMark/>
          </w:tcPr>
          <w:p w14:paraId="4F91699C"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Good balance between detail + identity</w:t>
            </w:r>
          </w:p>
        </w:tc>
        <w:tc>
          <w:tcPr>
            <w:tcW w:w="0" w:type="auto"/>
            <w:vAlign w:val="center"/>
            <w:hideMark/>
          </w:tcPr>
          <w:p w14:paraId="188D652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Complex pipelines, heavy GPU use</w:t>
            </w:r>
          </w:p>
        </w:tc>
        <w:tc>
          <w:tcPr>
            <w:tcW w:w="0" w:type="auto"/>
            <w:vAlign w:val="center"/>
            <w:hideMark/>
          </w:tcPr>
          <w:p w14:paraId="036D8C91"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Research, production-quality enhancement pipelines</w:t>
            </w:r>
          </w:p>
        </w:tc>
        <w:tc>
          <w:tcPr>
            <w:tcW w:w="0" w:type="auto"/>
            <w:vAlign w:val="center"/>
            <w:hideMark/>
          </w:tcPr>
          <w:p w14:paraId="1CB64788"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Excellent</w:t>
            </w:r>
          </w:p>
        </w:tc>
        <w:tc>
          <w:tcPr>
            <w:tcW w:w="0" w:type="auto"/>
            <w:vAlign w:val="center"/>
            <w:hideMark/>
          </w:tcPr>
          <w:p w14:paraId="17E2F05E"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Very High</w:t>
            </w:r>
          </w:p>
        </w:tc>
        <w:tc>
          <w:tcPr>
            <w:tcW w:w="0" w:type="auto"/>
            <w:vAlign w:val="center"/>
            <w:hideMark/>
          </w:tcPr>
          <w:p w14:paraId="782C1652"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Slow</w:t>
            </w:r>
          </w:p>
        </w:tc>
      </w:tr>
    </w:tbl>
    <w:p w14:paraId="015F17B4"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0AB3997C">
          <v:rect id="_x0000_i1073" style="width:0;height:1.5pt" o:hralign="center" o:hrstd="t" o:hr="t" fillcolor="#a0a0a0" stroked="f"/>
        </w:pict>
      </w:r>
    </w:p>
    <w:p w14:paraId="381CF942"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Segoe UI Emoji" w:eastAsia="Times New Roman" w:hAnsi="Segoe UI Emoji" w:cs="Segoe UI Emoji"/>
          <w:b/>
          <w:bCs/>
          <w:kern w:val="36"/>
          <w:sz w:val="48"/>
          <w:szCs w:val="48"/>
          <w14:ligatures w14:val="none"/>
        </w:rPr>
        <w:lastRenderedPageBreak/>
        <w:t>📌</w:t>
      </w:r>
      <w:r w:rsidRPr="00384C72">
        <w:rPr>
          <w:rFonts w:ascii="Times New Roman" w:eastAsia="Times New Roman" w:hAnsi="Times New Roman" w:cs="Times New Roman"/>
          <w:b/>
          <w:bCs/>
          <w:kern w:val="36"/>
          <w:sz w:val="48"/>
          <w:szCs w:val="48"/>
          <w14:ligatures w14:val="none"/>
        </w:rPr>
        <w:t xml:space="preserve"> Summary Comparison</w:t>
      </w:r>
    </w:p>
    <w:p w14:paraId="4A931A8A"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for Identity Preservation:</w:t>
      </w:r>
    </w:p>
    <w:p w14:paraId="086E02F8"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w:t>
      </w:r>
      <w:proofErr w:type="spellStart"/>
      <w:r w:rsidRPr="00384C72">
        <w:rPr>
          <w:rFonts w:ascii="Times New Roman" w:eastAsia="Times New Roman" w:hAnsi="Times New Roman" w:cs="Times New Roman"/>
          <w:b/>
          <w:bCs/>
          <w:kern w:val="0"/>
          <w:sz w:val="24"/>
          <w:szCs w:val="24"/>
          <w14:ligatures w14:val="none"/>
        </w:rPr>
        <w:t>CodeFormer</w:t>
      </w:r>
      <w:proofErr w:type="spellEnd"/>
      <w:r w:rsidRPr="00384C72">
        <w:rPr>
          <w:rFonts w:ascii="Times New Roman" w:eastAsia="Times New Roman" w:hAnsi="Times New Roman" w:cs="Times New Roman"/>
          <w:kern w:val="0"/>
          <w:sz w:val="24"/>
          <w:szCs w:val="24"/>
          <w14:ligatures w14:val="none"/>
        </w:rPr>
        <w:t xml:space="preserve">, GPEN, Diffusion + </w:t>
      </w:r>
      <w:proofErr w:type="spellStart"/>
      <w:r w:rsidRPr="00384C72">
        <w:rPr>
          <w:rFonts w:ascii="Times New Roman" w:eastAsia="Times New Roman" w:hAnsi="Times New Roman" w:cs="Times New Roman"/>
          <w:kern w:val="0"/>
          <w:sz w:val="24"/>
          <w:szCs w:val="24"/>
          <w14:ligatures w14:val="none"/>
        </w:rPr>
        <w:t>ArcFace</w:t>
      </w:r>
      <w:proofErr w:type="spellEnd"/>
      <w:r w:rsidRPr="00384C72">
        <w:rPr>
          <w:rFonts w:ascii="Times New Roman" w:eastAsia="Times New Roman" w:hAnsi="Times New Roman" w:cs="Times New Roman"/>
          <w:kern w:val="0"/>
          <w:sz w:val="24"/>
          <w:szCs w:val="24"/>
          <w14:ligatures w14:val="none"/>
        </w:rPr>
        <w:t xml:space="preserve"> conditioning</w:t>
      </w:r>
    </w:p>
    <w:p w14:paraId="7F74879B"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for Photorealistic Texture &amp; Detail:</w:t>
      </w:r>
    </w:p>
    <w:p w14:paraId="3483494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w:t>
      </w:r>
      <w:r w:rsidRPr="00384C72">
        <w:rPr>
          <w:rFonts w:ascii="Times New Roman" w:eastAsia="Times New Roman" w:hAnsi="Times New Roman" w:cs="Times New Roman"/>
          <w:b/>
          <w:bCs/>
          <w:kern w:val="0"/>
          <w:sz w:val="24"/>
          <w:szCs w:val="24"/>
          <w14:ligatures w14:val="none"/>
        </w:rPr>
        <w:t>Diffusion models</w:t>
      </w:r>
      <w:r w:rsidRPr="00384C72">
        <w:rPr>
          <w:rFonts w:ascii="Times New Roman" w:eastAsia="Times New Roman" w:hAnsi="Times New Roman" w:cs="Times New Roman"/>
          <w:kern w:val="0"/>
          <w:sz w:val="24"/>
          <w:szCs w:val="24"/>
          <w14:ligatures w14:val="none"/>
        </w:rPr>
        <w:t xml:space="preserve">, </w:t>
      </w:r>
      <w:proofErr w:type="spellStart"/>
      <w:r w:rsidRPr="00384C72">
        <w:rPr>
          <w:rFonts w:ascii="Times New Roman" w:eastAsia="Times New Roman" w:hAnsi="Times New Roman" w:cs="Times New Roman"/>
          <w:kern w:val="0"/>
          <w:sz w:val="24"/>
          <w:szCs w:val="24"/>
          <w14:ligatures w14:val="none"/>
        </w:rPr>
        <w:t>ResShift</w:t>
      </w:r>
      <w:proofErr w:type="spellEnd"/>
      <w:r w:rsidRPr="00384C72">
        <w:rPr>
          <w:rFonts w:ascii="Times New Roman" w:eastAsia="Times New Roman" w:hAnsi="Times New Roman" w:cs="Times New Roman"/>
          <w:kern w:val="0"/>
          <w:sz w:val="24"/>
          <w:szCs w:val="24"/>
          <w14:ligatures w14:val="none"/>
        </w:rPr>
        <w:t>, ESRGAN (for clean data)</w:t>
      </w:r>
    </w:p>
    <w:p w14:paraId="2B9E3DD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for Real-World Degraded Images:</w:t>
      </w:r>
    </w:p>
    <w:p w14:paraId="70B86621"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w:t>
      </w:r>
      <w:r w:rsidRPr="00384C72">
        <w:rPr>
          <w:rFonts w:ascii="Times New Roman" w:eastAsia="Times New Roman" w:hAnsi="Times New Roman" w:cs="Times New Roman"/>
          <w:b/>
          <w:bCs/>
          <w:kern w:val="0"/>
          <w:sz w:val="24"/>
          <w:szCs w:val="24"/>
          <w14:ligatures w14:val="none"/>
        </w:rPr>
        <w:t>Real-ESRGAN</w:t>
      </w:r>
      <w:r w:rsidRPr="00384C72">
        <w:rPr>
          <w:rFonts w:ascii="Times New Roman" w:eastAsia="Times New Roman" w:hAnsi="Times New Roman" w:cs="Times New Roman"/>
          <w:kern w:val="0"/>
          <w:sz w:val="24"/>
          <w:szCs w:val="24"/>
          <w14:ligatures w14:val="none"/>
        </w:rPr>
        <w:t>, BSRGAN, GFPGAN</w:t>
      </w:r>
    </w:p>
    <w:p w14:paraId="6D33032F"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for Speed:</w:t>
      </w:r>
    </w:p>
    <w:p w14:paraId="590E2460"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w:t>
      </w:r>
      <w:r w:rsidRPr="00384C72">
        <w:rPr>
          <w:rFonts w:ascii="Times New Roman" w:eastAsia="Times New Roman" w:hAnsi="Times New Roman" w:cs="Times New Roman"/>
          <w:b/>
          <w:bCs/>
          <w:kern w:val="0"/>
          <w:sz w:val="24"/>
          <w:szCs w:val="24"/>
          <w14:ligatures w14:val="none"/>
        </w:rPr>
        <w:t>Real-ESRGAN</w:t>
      </w:r>
      <w:r w:rsidRPr="00384C72">
        <w:rPr>
          <w:rFonts w:ascii="Times New Roman" w:eastAsia="Times New Roman" w:hAnsi="Times New Roman" w:cs="Times New Roman"/>
          <w:kern w:val="0"/>
          <w:sz w:val="24"/>
          <w:szCs w:val="24"/>
          <w14:ligatures w14:val="none"/>
        </w:rPr>
        <w:t>, GFPGAN, ESRGAN</w:t>
      </w:r>
    </w:p>
    <w:p w14:paraId="0E964BEC"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Overall “Balanced” Restoration Model:</w:t>
      </w:r>
    </w:p>
    <w:p w14:paraId="36EB566E"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w:t>
      </w:r>
      <w:r w:rsidRPr="00384C72">
        <w:rPr>
          <w:rFonts w:ascii="Times New Roman" w:eastAsia="Times New Roman" w:hAnsi="Times New Roman" w:cs="Times New Roman"/>
          <w:b/>
          <w:bCs/>
          <w:kern w:val="0"/>
          <w:sz w:val="24"/>
          <w:szCs w:val="24"/>
          <w14:ligatures w14:val="none"/>
        </w:rPr>
        <w:t>GFPGAN</w:t>
      </w:r>
      <w:r w:rsidRPr="00384C72">
        <w:rPr>
          <w:rFonts w:ascii="Times New Roman" w:eastAsia="Times New Roman" w:hAnsi="Times New Roman" w:cs="Times New Roman"/>
          <w:kern w:val="0"/>
          <w:sz w:val="24"/>
          <w:szCs w:val="24"/>
          <w14:ligatures w14:val="none"/>
        </w:rPr>
        <w:t xml:space="preserve"> or </w:t>
      </w:r>
      <w:r w:rsidRPr="00384C72">
        <w:rPr>
          <w:rFonts w:ascii="Times New Roman" w:eastAsia="Times New Roman" w:hAnsi="Times New Roman" w:cs="Times New Roman"/>
          <w:b/>
          <w:bCs/>
          <w:kern w:val="0"/>
          <w:sz w:val="24"/>
          <w:szCs w:val="24"/>
          <w14:ligatures w14:val="none"/>
        </w:rPr>
        <w:t>GPEN</w:t>
      </w:r>
    </w:p>
    <w:p w14:paraId="7D5F8E8D"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Best Future-Proof / Research Direction:</w:t>
      </w:r>
    </w:p>
    <w:p w14:paraId="55ECBA32"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Segoe UI Emoji" w:eastAsia="Times New Roman" w:hAnsi="Segoe UI Emoji" w:cs="Segoe UI Emoji"/>
          <w:kern w:val="0"/>
          <w:sz w:val="24"/>
          <w:szCs w:val="24"/>
          <w14:ligatures w14:val="none"/>
        </w:rPr>
        <w:t>➡️</w:t>
      </w:r>
      <w:r w:rsidRPr="00384C72">
        <w:rPr>
          <w:rFonts w:ascii="Times New Roman" w:eastAsia="Times New Roman" w:hAnsi="Times New Roman" w:cs="Times New Roman"/>
          <w:kern w:val="0"/>
          <w:sz w:val="24"/>
          <w:szCs w:val="24"/>
          <w14:ligatures w14:val="none"/>
        </w:rPr>
        <w:t xml:space="preserve"> Diffusion-based face enhancer + identity constraints (VAE/</w:t>
      </w:r>
      <w:proofErr w:type="spellStart"/>
      <w:r w:rsidRPr="00384C72">
        <w:rPr>
          <w:rFonts w:ascii="Times New Roman" w:eastAsia="Times New Roman" w:hAnsi="Times New Roman" w:cs="Times New Roman"/>
          <w:kern w:val="0"/>
          <w:sz w:val="24"/>
          <w:szCs w:val="24"/>
          <w14:ligatures w14:val="none"/>
        </w:rPr>
        <w:t>ArcFace</w:t>
      </w:r>
      <w:proofErr w:type="spellEnd"/>
      <w:r w:rsidRPr="00384C72">
        <w:rPr>
          <w:rFonts w:ascii="Times New Roman" w:eastAsia="Times New Roman" w:hAnsi="Times New Roman" w:cs="Times New Roman"/>
          <w:kern w:val="0"/>
          <w:sz w:val="24"/>
          <w:szCs w:val="24"/>
          <w14:ligatures w14:val="none"/>
        </w:rPr>
        <w:t>/3D priors)</w:t>
      </w:r>
    </w:p>
    <w:p w14:paraId="75F1D5EE" w14:textId="374E2B45" w:rsidR="00384C72" w:rsidRDefault="00384C72">
      <w:r>
        <w:br w:type="page"/>
      </w:r>
    </w:p>
    <w:p w14:paraId="37EDA9DB" w14:textId="77777777" w:rsidR="00384C72" w:rsidRDefault="00384C72" w:rsidP="00384C72">
      <w:pPr>
        <w:pStyle w:val="Heading2"/>
      </w:pPr>
      <w:r>
        <w:lastRenderedPageBreak/>
        <w:t>1. Literature Review: AI Face Enhancement &amp; Blind Face Restoration</w:t>
      </w:r>
    </w:p>
    <w:p w14:paraId="3399F5F3" w14:textId="77777777" w:rsidR="00384C72" w:rsidRDefault="00384C72" w:rsidP="00384C72">
      <w:pPr>
        <w:pStyle w:val="NormalWeb"/>
      </w:pPr>
      <w:r>
        <w:t xml:space="preserve">Early deep-learning work on face enhancement built on </w:t>
      </w:r>
      <w:r>
        <w:rPr>
          <w:rStyle w:val="Strong"/>
        </w:rPr>
        <w:t>single-image super-resolution (SR)</w:t>
      </w:r>
      <w:r>
        <w:t>, where the goal is to reconstruct a high-resolution image from a low-resolution input. ESRGAN (Enhanced Super-Resolution GAN) established a strong baseline by introducing Residual-in-Residual Dense Blocks and improved adversarial and perceptual loss design, leading to substantially more realistic textures than prior SRGAN-based systems.</w:t>
      </w:r>
      <w:hyperlink r:id="rId5" w:tgtFrame="_blank" w:history="1">
        <w:r>
          <w:rPr>
            <w:rStyle w:val="max-w-15ch"/>
            <w:color w:val="0000FF"/>
            <w:u w:val="single"/>
          </w:rPr>
          <w:t>arxiv.org</w:t>
        </w:r>
        <w:r>
          <w:rPr>
            <w:rStyle w:val="-me-1"/>
            <w:color w:val="0000FF"/>
            <w:u w:val="single"/>
          </w:rPr>
          <w:t>+1</w:t>
        </w:r>
      </w:hyperlink>
      <w:r>
        <w:t xml:space="preserve"> However, ESRGAN is trained mainly on synthetic degradations and is not specifically optimized for faces, which limits its robustness to real-world, heavily degraded portraits.</w:t>
      </w:r>
    </w:p>
    <w:p w14:paraId="347D3861" w14:textId="77777777" w:rsidR="00384C72" w:rsidRDefault="00384C72" w:rsidP="00384C72">
      <w:pPr>
        <w:pStyle w:val="NormalWeb"/>
      </w:pPr>
      <w:r>
        <w:t xml:space="preserve">To address this, </w:t>
      </w:r>
      <w:r>
        <w:rPr>
          <w:rStyle w:val="Strong"/>
        </w:rPr>
        <w:t>Real-ESRGAN</w:t>
      </w:r>
      <w:r>
        <w:t xml:space="preserve"> extended ESRGAN into a practical algorithm for </w:t>
      </w:r>
      <w:r>
        <w:rPr>
          <w:rStyle w:val="Strong"/>
        </w:rPr>
        <w:t>real-world blind super-resolution</w:t>
      </w:r>
      <w:r>
        <w:t>, explicitly modeling complex degradation processes (e.g. high-order blur, ringing, overshoot artifacts) and training with purely synthetic pairs designed to approximate real degradations.</w:t>
      </w:r>
      <w:hyperlink r:id="rId6" w:tgtFrame="_blank" w:history="1">
        <w:r>
          <w:rPr>
            <w:rStyle w:val="max-w-15ch"/>
            <w:color w:val="0000FF"/>
            <w:u w:val="single"/>
          </w:rPr>
          <w:t>arxiv.org</w:t>
        </w:r>
        <w:r>
          <w:rPr>
            <w:rStyle w:val="-me-1"/>
            <w:color w:val="0000FF"/>
            <w:u w:val="single"/>
          </w:rPr>
          <w:t>+1</w:t>
        </w:r>
      </w:hyperlink>
      <w:r>
        <w:t xml:space="preserve"> Real-ESRGAN has been shown to generalize well to diverse real images and has been adopted in downstream tasks such as aerial imaging and object detection.</w:t>
      </w:r>
      <w:hyperlink r:id="rId7" w:tgtFrame="_blank" w:history="1">
        <w:r>
          <w:rPr>
            <w:rStyle w:val="max-w-15ch"/>
            <w:color w:val="0000FF"/>
            <w:u w:val="single"/>
          </w:rPr>
          <w:t>ResearchGate</w:t>
        </w:r>
        <w:r>
          <w:rPr>
            <w:rStyle w:val="-me-1"/>
            <w:color w:val="0000FF"/>
            <w:u w:val="single"/>
          </w:rPr>
          <w:t>+1</w:t>
        </w:r>
      </w:hyperlink>
      <w:r>
        <w:t xml:space="preserve"> Although still not face-specific, it provides a robust general backbone that many pipelines now combine with face-focused modules.</w:t>
      </w:r>
    </w:p>
    <w:p w14:paraId="42E8B78E" w14:textId="77777777" w:rsidR="00384C72" w:rsidRDefault="00384C72" w:rsidP="00384C72">
      <w:pPr>
        <w:pStyle w:val="NormalWeb"/>
      </w:pPr>
      <w:r>
        <w:t xml:space="preserve">Within </w:t>
      </w:r>
      <w:r>
        <w:rPr>
          <w:rStyle w:val="Strong"/>
        </w:rPr>
        <w:t>blind face restoration (BFR)</w:t>
      </w:r>
      <w:r>
        <w:t xml:space="preserve">, </w:t>
      </w:r>
      <w:r>
        <w:rPr>
          <w:rStyle w:val="Strong"/>
        </w:rPr>
        <w:t>GFPGAN</w:t>
      </w:r>
      <w:r>
        <w:t xml:space="preserve"> is a widely used milestone. Wang et al. propose leveraging a </w:t>
      </w:r>
      <w:r>
        <w:rPr>
          <w:rStyle w:val="Emphasis"/>
        </w:rPr>
        <w:t>generative facial prior</w:t>
      </w:r>
      <w:r>
        <w:t xml:space="preserve"> from a pretrained StyleGAN2 face model, injected via channel-split spatial feature transform layers.</w:t>
      </w:r>
      <w:hyperlink r:id="rId8" w:tgtFrame="_blank" w:history="1">
        <w:r>
          <w:rPr>
            <w:rStyle w:val="max-w-15ch"/>
            <w:color w:val="0000FF"/>
            <w:u w:val="single"/>
          </w:rPr>
          <w:t>arxiv.org</w:t>
        </w:r>
        <w:r>
          <w:rPr>
            <w:rStyle w:val="-me-1"/>
            <w:color w:val="0000FF"/>
            <w:u w:val="single"/>
          </w:rPr>
          <w:t>+1</w:t>
        </w:r>
      </w:hyperlink>
      <w:r>
        <w:t xml:space="preserve"> This allows the system to hallucinate plausible facial details while maintaining a balance between realism and fidelity, delivering high-quality restorations in a single forward pass and making GFPGAN practical for real-world low-quality portraits.</w:t>
      </w:r>
      <w:hyperlink r:id="rId9" w:tgtFrame="_blank" w:history="1">
        <w:r>
          <w:rPr>
            <w:rStyle w:val="max-w-15ch"/>
            <w:color w:val="0000FF"/>
            <w:u w:val="single"/>
          </w:rPr>
          <w:t>xinntao.github.io</w:t>
        </w:r>
        <w:r>
          <w:rPr>
            <w:rStyle w:val="-me-1"/>
            <w:color w:val="0000FF"/>
            <w:u w:val="single"/>
          </w:rPr>
          <w:t>+1</w:t>
        </w:r>
      </w:hyperlink>
      <w:r>
        <w:t xml:space="preserve"> GFPGAN’s success popularized the idea that </w:t>
      </w:r>
      <w:r>
        <w:rPr>
          <w:rStyle w:val="Strong"/>
        </w:rPr>
        <w:t>pretrained generative face priors</w:t>
      </w:r>
      <w:r>
        <w:t xml:space="preserve"> are crucial for realistic restoration.</w:t>
      </w:r>
    </w:p>
    <w:p w14:paraId="74D6A603" w14:textId="77777777" w:rsidR="00384C72" w:rsidRDefault="00384C72" w:rsidP="00384C72">
      <w:pPr>
        <w:pStyle w:val="NormalWeb"/>
      </w:pPr>
      <w:r>
        <w:t xml:space="preserve">Building on this line, </w:t>
      </w:r>
      <w:proofErr w:type="spellStart"/>
      <w:r>
        <w:rPr>
          <w:rStyle w:val="Strong"/>
        </w:rPr>
        <w:t>CodeFormer</w:t>
      </w:r>
      <w:proofErr w:type="spellEnd"/>
      <w:r>
        <w:t xml:space="preserve"> reframes BFR as a </w:t>
      </w:r>
      <w:r>
        <w:rPr>
          <w:rStyle w:val="Strong"/>
        </w:rPr>
        <w:t>code prediction</w:t>
      </w:r>
      <w:r>
        <w:t xml:space="preserve"> problem over a discrete codebook. A VQ-VAE is first trained to learn a codebook of “atomic” facial priors; then a transformer predicts code indices that represent the restored face.</w:t>
      </w:r>
      <w:hyperlink r:id="rId10" w:tgtFrame="_blank" w:history="1">
        <w:r>
          <w:rPr>
            <w:rStyle w:val="max-w-15ch"/>
            <w:color w:val="0000FF"/>
            <w:u w:val="single"/>
          </w:rPr>
          <w:t>proceedings.neurips.cc</w:t>
        </w:r>
        <w:r>
          <w:rPr>
            <w:rStyle w:val="-me-1"/>
            <w:color w:val="0000FF"/>
            <w:u w:val="single"/>
          </w:rPr>
          <w:t>+1</w:t>
        </w:r>
      </w:hyperlink>
      <w:r>
        <w:t xml:space="preserve"> This discrete prior substantially reduces uncertainty and ambiguity compared to continuous GAN priors and gives better robustness on severely degraded faces, especially in identity-critical scenarios.</w:t>
      </w:r>
      <w:hyperlink r:id="rId11" w:tgtFrame="_blank" w:history="1">
        <w:r>
          <w:rPr>
            <w:rStyle w:val="max-w-15ch"/>
            <w:color w:val="0000FF"/>
            <w:u w:val="single"/>
          </w:rPr>
          <w:t>Medium</w:t>
        </w:r>
        <w:r>
          <w:rPr>
            <w:rStyle w:val="-me-1"/>
            <w:color w:val="0000FF"/>
            <w:u w:val="single"/>
          </w:rPr>
          <w:t>+1</w:t>
        </w:r>
      </w:hyperlink>
      <w:r>
        <w:t xml:space="preserve"> </w:t>
      </w:r>
      <w:proofErr w:type="spellStart"/>
      <w:r>
        <w:t>CodeFormer</w:t>
      </w:r>
      <w:proofErr w:type="spellEnd"/>
      <w:r>
        <w:t xml:space="preserve"> also exposes a fidelity–quality trade-off parameter, letting users choose between stricter identity preservation and more aggressive beautification. Recent work such as </w:t>
      </w:r>
      <w:proofErr w:type="spellStart"/>
      <w:r>
        <w:rPr>
          <w:rStyle w:val="Strong"/>
        </w:rPr>
        <w:t>CodeFormer</w:t>
      </w:r>
      <w:proofErr w:type="spellEnd"/>
      <w:r>
        <w:rPr>
          <w:rStyle w:val="Strong"/>
        </w:rPr>
        <w:t>++</w:t>
      </w:r>
      <w:r>
        <w:t xml:space="preserve"> continues this line, combining codebook priors with deformable attention to further strengthen identity preservation while improving texture generation.</w:t>
      </w:r>
      <w:hyperlink r:id="rId12" w:tgtFrame="_blank" w:history="1">
        <w:r>
          <w:rPr>
            <w:rStyle w:val="max-w-15ch"/>
            <w:color w:val="0000FF"/>
            <w:u w:val="single"/>
          </w:rPr>
          <w:t>arxiv.org</w:t>
        </w:r>
      </w:hyperlink>
    </w:p>
    <w:p w14:paraId="69ABC2B7" w14:textId="77777777" w:rsidR="00384C72" w:rsidRDefault="00384C72" w:rsidP="00384C72">
      <w:pPr>
        <w:pStyle w:val="NormalWeb"/>
      </w:pPr>
      <w:r>
        <w:t xml:space="preserve">Parallel to GAN and codebook approaches, there has been a rapid shift toward </w:t>
      </w:r>
      <w:r>
        <w:rPr>
          <w:rStyle w:val="Strong"/>
        </w:rPr>
        <w:t>diffusion-based restoration</w:t>
      </w:r>
      <w:r>
        <w:t xml:space="preserve">. Diffusion models iteratively denoise an image through a Markov chain and can be conditioned on low-resolution inputs or degraded observations, achieving state-of-the-art realism and perceptual quality. </w:t>
      </w:r>
      <w:proofErr w:type="spellStart"/>
      <w:r>
        <w:t>ResShift</w:t>
      </w:r>
      <w:proofErr w:type="spellEnd"/>
      <w:r>
        <w:t xml:space="preserve"> is a representative example: it constructs a diffusion process in the </w:t>
      </w:r>
      <w:r>
        <w:rPr>
          <w:rStyle w:val="Emphasis"/>
        </w:rPr>
        <w:t>residual space</w:t>
      </w:r>
      <w:r>
        <w:t xml:space="preserve"> between low- and high-resolution images and significantly reduces the number of diffusion steps required for super-resolution, improving efficiency without sacrificing quality.</w:t>
      </w:r>
      <w:hyperlink r:id="rId13" w:tgtFrame="_blank" w:history="1">
        <w:r>
          <w:rPr>
            <w:rStyle w:val="max-w-15ch"/>
            <w:color w:val="0000FF"/>
            <w:u w:val="single"/>
          </w:rPr>
          <w:t>GitHub</w:t>
        </w:r>
        <w:r>
          <w:rPr>
            <w:rStyle w:val="-me-1"/>
            <w:color w:val="0000FF"/>
            <w:u w:val="single"/>
          </w:rPr>
          <w:t>+1</w:t>
        </w:r>
      </w:hyperlink>
      <w:r>
        <w:t xml:space="preserve"> Recent extensions adapt similar residual-shifting or conditional-diffusion ideas to general image restoration and have been identified as promising candidates for face-specific enhancement as well.</w:t>
      </w:r>
      <w:hyperlink r:id="rId14" w:tgtFrame="_blank" w:history="1">
        <w:r>
          <w:rPr>
            <w:rStyle w:val="max-w-15ch"/>
            <w:color w:val="0000FF"/>
            <w:u w:val="single"/>
          </w:rPr>
          <w:t>arxiv.org</w:t>
        </w:r>
        <w:r>
          <w:rPr>
            <w:rStyle w:val="-me-1"/>
            <w:color w:val="0000FF"/>
            <w:u w:val="single"/>
          </w:rPr>
          <w:t>+1</w:t>
        </w:r>
      </w:hyperlink>
    </w:p>
    <w:p w14:paraId="7D59C99B" w14:textId="77777777" w:rsidR="00384C72" w:rsidRDefault="00384C72" w:rsidP="00384C72">
      <w:pPr>
        <w:pStyle w:val="NormalWeb"/>
      </w:pPr>
      <w:r>
        <w:lastRenderedPageBreak/>
        <w:t xml:space="preserve">Across these models, several </w:t>
      </w:r>
      <w:r>
        <w:rPr>
          <w:rStyle w:val="Strong"/>
        </w:rPr>
        <w:t>recurring themes</w:t>
      </w:r>
      <w:r>
        <w:t xml:space="preserve"> appear. First, there is a tension between </w:t>
      </w:r>
      <w:r>
        <w:rPr>
          <w:rStyle w:val="Strong"/>
        </w:rPr>
        <w:t>perceptual realism</w:t>
      </w:r>
      <w:r>
        <w:t xml:space="preserve"> (sharp, detailed, “beautiful” faces) and </w:t>
      </w:r>
      <w:r>
        <w:rPr>
          <w:rStyle w:val="Strong"/>
        </w:rPr>
        <w:t>identity fidelity</w:t>
      </w:r>
      <w:r>
        <w:t>, especially when the input is extremely degraded. GAN-based models such as GFPGAN and GPEN often produce visually impressive but slightly altered identities, while codebook- and diffusion-based methods devote increasing attention to identity constraints via face embeddings and code priors.</w:t>
      </w:r>
      <w:hyperlink r:id="rId15" w:tgtFrame="_blank" w:history="1">
        <w:r>
          <w:rPr>
            <w:rStyle w:val="max-w-15ch"/>
            <w:color w:val="0000FF"/>
            <w:u w:val="single"/>
          </w:rPr>
          <w:t>arxiv.org</w:t>
        </w:r>
        <w:r>
          <w:rPr>
            <w:rStyle w:val="-me-1"/>
            <w:color w:val="0000FF"/>
            <w:u w:val="single"/>
          </w:rPr>
          <w:t>+2</w:t>
        </w:r>
        <w:r>
          <w:rPr>
            <w:rStyle w:val="max-w-15ch"/>
            <w:color w:val="0000FF"/>
            <w:u w:val="single"/>
          </w:rPr>
          <w:t>Medium</w:t>
        </w:r>
        <w:r>
          <w:rPr>
            <w:rStyle w:val="-me-1"/>
            <w:color w:val="0000FF"/>
            <w:u w:val="single"/>
          </w:rPr>
          <w:t>+2</w:t>
        </w:r>
      </w:hyperlink>
      <w:r>
        <w:t xml:space="preserve"> Second, </w:t>
      </w:r>
      <w:r>
        <w:rPr>
          <w:rStyle w:val="Strong"/>
        </w:rPr>
        <w:t>real-world degradation modeling</w:t>
      </w:r>
      <w:r>
        <w:t xml:space="preserve"> remains an open challenge: works like Real-ESRGAN demonstrate that high-order synthetic degradation helps, but still acknowledge failure modes on complex real scenes.</w:t>
      </w:r>
      <w:hyperlink r:id="rId16" w:tgtFrame="_blank" w:history="1">
        <w:r>
          <w:rPr>
            <w:rStyle w:val="max-w-15ch"/>
            <w:color w:val="0000FF"/>
            <w:u w:val="single"/>
          </w:rPr>
          <w:t>openaccess.thecvf.com</w:t>
        </w:r>
        <w:r>
          <w:rPr>
            <w:rStyle w:val="-me-1"/>
            <w:color w:val="0000FF"/>
            <w:u w:val="single"/>
          </w:rPr>
          <w:t>+1</w:t>
        </w:r>
      </w:hyperlink>
      <w:r>
        <w:t xml:space="preserve"> Third, recent comparative studies of ESRGAN-family models underscore that performance trade-offs depend strongly on the domain (e.g. aerial images vs. portraits) and evaluation metrics (PSNR/SSIM vs. FID/LPIPS vs. human opinion scores).</w:t>
      </w:r>
      <w:hyperlink r:id="rId17" w:tgtFrame="_blank" w:history="1">
        <w:r>
          <w:rPr>
            <w:rStyle w:val="max-w-15ch"/>
            <w:color w:val="0000FF"/>
            <w:u w:val="single"/>
          </w:rPr>
          <w:t>ResearchGate</w:t>
        </w:r>
        <w:r>
          <w:rPr>
            <w:rStyle w:val="-me-1"/>
            <w:color w:val="0000FF"/>
            <w:u w:val="single"/>
          </w:rPr>
          <w:t>+1</w:t>
        </w:r>
      </w:hyperlink>
    </w:p>
    <w:p w14:paraId="78984B6C" w14:textId="77777777" w:rsidR="00384C72" w:rsidRDefault="00384C72" w:rsidP="00384C72">
      <w:pPr>
        <w:pStyle w:val="NormalWeb"/>
      </w:pPr>
      <w:r>
        <w:t xml:space="preserve">Finally, there is growing attention on </w:t>
      </w:r>
      <w:r>
        <w:rPr>
          <w:rStyle w:val="Strong"/>
        </w:rPr>
        <w:t>application-level and ethical aspects</w:t>
      </w:r>
      <w:r>
        <w:t>. Real-ESRGAN and ESRGAN have been used to boost downstream tasks such as object detection and medical imaging, showing that super-resolution can materially change model performance in sensitive domains.</w:t>
      </w:r>
      <w:hyperlink r:id="rId18" w:tgtFrame="_blank" w:history="1">
        <w:r>
          <w:rPr>
            <w:rStyle w:val="max-w-15ch"/>
            <w:color w:val="0000FF"/>
            <w:u w:val="single"/>
          </w:rPr>
          <w:t>arxiv.org</w:t>
        </w:r>
        <w:r>
          <w:rPr>
            <w:rStyle w:val="-me-1"/>
            <w:color w:val="0000FF"/>
            <w:u w:val="single"/>
          </w:rPr>
          <w:t>+1</w:t>
        </w:r>
      </w:hyperlink>
      <w:r>
        <w:t xml:space="preserve"> In parallel, emerging BFR work like </w:t>
      </w:r>
      <w:proofErr w:type="spellStart"/>
      <w:r>
        <w:t>CodeFormer</w:t>
      </w:r>
      <w:proofErr w:type="spellEnd"/>
      <w:r>
        <w:t xml:space="preserve">++ explicitly highlights the dual challenge of </w:t>
      </w:r>
      <w:r>
        <w:rPr>
          <w:rStyle w:val="Strong"/>
        </w:rPr>
        <w:t>identity preservation and texture generation</w:t>
      </w:r>
      <w:r>
        <w:t>, echoing broader concerns about over-enhancement, bias, and misuse.</w:t>
      </w:r>
      <w:hyperlink r:id="rId19" w:tgtFrame="_blank" w:history="1">
        <w:r>
          <w:rPr>
            <w:rStyle w:val="max-w-15ch"/>
            <w:color w:val="0000FF"/>
            <w:u w:val="single"/>
          </w:rPr>
          <w:t>arxiv.org</w:t>
        </w:r>
        <w:r>
          <w:rPr>
            <w:rStyle w:val="-me-1"/>
            <w:color w:val="0000FF"/>
            <w:u w:val="single"/>
          </w:rPr>
          <w:t>+1</w:t>
        </w:r>
      </w:hyperlink>
      <w:r>
        <w:t xml:space="preserve"> Yet, systematic user studies on </w:t>
      </w:r>
      <w:r>
        <w:rPr>
          <w:rStyle w:val="Emphasis"/>
        </w:rPr>
        <w:t>how humans perceive</w:t>
      </w:r>
      <w:r>
        <w:t xml:space="preserve"> these enhancements—whether they trust them, find them realistic, or view them as ethically problematic—remain relatively scarce compared to the rapid algorithmic progress. This gap is exactly where your survey contributes.</w:t>
      </w:r>
    </w:p>
    <w:p w14:paraId="059261DA" w14:textId="77777777" w:rsidR="00384C72" w:rsidRDefault="00384C72" w:rsidP="00384C72">
      <w:r>
        <w:pict w14:anchorId="5244E40D">
          <v:rect id="_x0000_i1075" style="width:0;height:1.5pt" o:hralign="center" o:hrstd="t" o:hr="t" fillcolor="#a0a0a0" stroked="f"/>
        </w:pict>
      </w:r>
    </w:p>
    <w:p w14:paraId="5BC0A629" w14:textId="77777777" w:rsidR="00384C72" w:rsidRDefault="00384C72" w:rsidP="00384C72">
      <w:pPr>
        <w:pStyle w:val="Heading2"/>
      </w:pPr>
      <w:r>
        <w:t>2. Discussion: Linking Research Directions to Your Survey</w:t>
      </w:r>
    </w:p>
    <w:p w14:paraId="08B3550E" w14:textId="77777777" w:rsidR="00384C72" w:rsidRDefault="00384C72" w:rsidP="00384C72">
      <w:pPr>
        <w:pStyle w:val="NormalWeb"/>
      </w:pPr>
      <w:r>
        <w:t xml:space="preserve">Below is a </w:t>
      </w:r>
      <w:r>
        <w:rPr>
          <w:rStyle w:val="Strong"/>
        </w:rPr>
        <w:t>ready-to-paste discussion section</w:t>
      </w:r>
      <w:r>
        <w:t xml:space="preserve"> that connects the above literature and future directions to </w:t>
      </w:r>
      <w:r>
        <w:rPr>
          <w:rStyle w:val="Emphasis"/>
        </w:rPr>
        <w:t>your</w:t>
      </w:r>
      <w:r>
        <w:t xml:space="preserve"> user survey on AI face enhancement.</w:t>
      </w:r>
    </w:p>
    <w:p w14:paraId="62D2AB9D" w14:textId="77777777" w:rsidR="00384C72" w:rsidRDefault="00384C72" w:rsidP="00384C72">
      <w:pPr>
        <w:pStyle w:val="Heading3"/>
      </w:pPr>
      <w:r>
        <w:t>2.1. From Algorithmic Advances to Human Perception</w:t>
      </w:r>
    </w:p>
    <w:p w14:paraId="470E8259" w14:textId="77777777" w:rsidR="00384C72" w:rsidRDefault="00384C72" w:rsidP="00384C72">
      <w:pPr>
        <w:pStyle w:val="NormalWeb"/>
      </w:pPr>
      <w:r>
        <w:t xml:space="preserve">The technical literature on AI-based face enhancement has progressed from generic SR models like ESRGAN to realistic blind face restorers (GFPGAN, </w:t>
      </w:r>
      <w:proofErr w:type="spellStart"/>
      <w:r>
        <w:t>CodeFormer</w:t>
      </w:r>
      <w:proofErr w:type="spellEnd"/>
      <w:r>
        <w:t>, Real-ESRGAN, diffusion-based methods).</w:t>
      </w:r>
      <w:hyperlink r:id="rId20" w:tgtFrame="_blank" w:history="1">
        <w:r>
          <w:rPr>
            <w:rStyle w:val="max-w-15ch"/>
            <w:color w:val="0000FF"/>
            <w:u w:val="single"/>
          </w:rPr>
          <w:t>proceedings.neurips.cc</w:t>
        </w:r>
        <w:r>
          <w:rPr>
            <w:rStyle w:val="-me-1"/>
            <w:color w:val="0000FF"/>
            <w:u w:val="single"/>
          </w:rPr>
          <w:t>+4</w:t>
        </w:r>
        <w:r>
          <w:rPr>
            <w:rStyle w:val="max-w-15ch"/>
            <w:color w:val="0000FF"/>
            <w:u w:val="single"/>
          </w:rPr>
          <w:t>arxiv.org</w:t>
        </w:r>
        <w:r>
          <w:rPr>
            <w:rStyle w:val="-me-1"/>
            <w:color w:val="0000FF"/>
            <w:u w:val="single"/>
          </w:rPr>
          <w:t>+4</w:t>
        </w:r>
        <w:r>
          <w:rPr>
            <w:rStyle w:val="max-w-15ch"/>
            <w:color w:val="0000FF"/>
            <w:u w:val="single"/>
          </w:rPr>
          <w:t>openaccess.thecvf.com</w:t>
        </w:r>
        <w:r>
          <w:rPr>
            <w:rStyle w:val="-me-1"/>
            <w:color w:val="0000FF"/>
            <w:u w:val="single"/>
          </w:rPr>
          <w:t>+4</w:t>
        </w:r>
      </w:hyperlink>
      <w:r>
        <w:t xml:space="preserve"> However, most evaluations focus on </w:t>
      </w:r>
      <w:r>
        <w:rPr>
          <w:rStyle w:val="Strong"/>
        </w:rPr>
        <w:t>objective metrics</w:t>
      </w:r>
      <w:r>
        <w:t xml:space="preserve"> (PSNR, SSIM, FID, LPIPS) or expert visual comparisons, while user-centric dimensions such as </w:t>
      </w:r>
      <w:r>
        <w:rPr>
          <w:rStyle w:val="Strong"/>
        </w:rPr>
        <w:t>trust, perceived realism, comfort with data sharing, and ethical concern</w:t>
      </w:r>
      <w:r>
        <w:t xml:space="preserve"> are rarely measured systematically.</w:t>
      </w:r>
    </w:p>
    <w:p w14:paraId="12AB61C8" w14:textId="77777777" w:rsidR="00384C72" w:rsidRDefault="00384C72" w:rsidP="00384C72">
      <w:pPr>
        <w:pStyle w:val="NormalWeb"/>
      </w:pPr>
      <w:r>
        <w:t>Your survey directly addresses this gap by collecting Likert-scale responses on:</w:t>
      </w:r>
    </w:p>
    <w:p w14:paraId="53D2FA24" w14:textId="77777777" w:rsidR="00384C72" w:rsidRDefault="00384C72" w:rsidP="00384C72">
      <w:pPr>
        <w:pStyle w:val="NormalWeb"/>
        <w:numPr>
          <w:ilvl w:val="0"/>
          <w:numId w:val="43"/>
        </w:numPr>
      </w:pPr>
      <w:r>
        <w:t>Perceived image quality and naturalness</w:t>
      </w:r>
    </w:p>
    <w:p w14:paraId="5FD311AA" w14:textId="77777777" w:rsidR="00384C72" w:rsidRDefault="00384C72" w:rsidP="00384C72">
      <w:pPr>
        <w:pStyle w:val="NormalWeb"/>
        <w:numPr>
          <w:ilvl w:val="0"/>
          <w:numId w:val="43"/>
        </w:numPr>
      </w:pPr>
      <w:r>
        <w:t>Trust in AI enhancement and comfort sharing personal photos</w:t>
      </w:r>
    </w:p>
    <w:p w14:paraId="3F5997C0" w14:textId="77777777" w:rsidR="00384C72" w:rsidRDefault="00384C72" w:rsidP="00384C72">
      <w:pPr>
        <w:pStyle w:val="NormalWeb"/>
        <w:numPr>
          <w:ilvl w:val="0"/>
          <w:numId w:val="43"/>
        </w:numPr>
      </w:pPr>
      <w:r>
        <w:t>Perceived risks around privacy, deepfakes, and beauty standards</w:t>
      </w:r>
    </w:p>
    <w:p w14:paraId="6B1F774A" w14:textId="77777777" w:rsidR="00384C72" w:rsidRDefault="00384C72" w:rsidP="00384C72">
      <w:pPr>
        <w:pStyle w:val="NormalWeb"/>
        <w:numPr>
          <w:ilvl w:val="0"/>
          <w:numId w:val="43"/>
        </w:numPr>
      </w:pPr>
      <w:r>
        <w:t>Willingness to pay and preferred deployment modes (cloud vs on-device)</w:t>
      </w:r>
    </w:p>
    <w:p w14:paraId="31304A38" w14:textId="77777777" w:rsidR="00384C72" w:rsidRDefault="00384C72" w:rsidP="00384C72">
      <w:pPr>
        <w:pStyle w:val="NormalWeb"/>
      </w:pPr>
      <w:r>
        <w:lastRenderedPageBreak/>
        <w:t xml:space="preserve">These constructs complement algorithmic evaluations by revealing how </w:t>
      </w:r>
      <w:r>
        <w:rPr>
          <w:rStyle w:val="Strong"/>
        </w:rPr>
        <w:t>end users interpret and value the trade-offs</w:t>
      </w:r>
      <w:r>
        <w:t xml:space="preserve"> inherent in current models—e.g., GFPGAN’s tendency toward beautification vs. </w:t>
      </w:r>
      <w:proofErr w:type="spellStart"/>
      <w:r>
        <w:t>CodeFormer’s</w:t>
      </w:r>
      <w:proofErr w:type="spellEnd"/>
      <w:r>
        <w:t xml:space="preserve"> stronger identity preservation controls.</w:t>
      </w:r>
      <w:hyperlink r:id="rId21" w:tgtFrame="_blank" w:history="1">
        <w:r>
          <w:rPr>
            <w:rStyle w:val="max-w-15ch"/>
            <w:color w:val="0000FF"/>
            <w:u w:val="single"/>
          </w:rPr>
          <w:t>Medium</w:t>
        </w:r>
        <w:r>
          <w:rPr>
            <w:rStyle w:val="-me-1"/>
            <w:color w:val="0000FF"/>
            <w:u w:val="single"/>
          </w:rPr>
          <w:t>+2</w:t>
        </w:r>
        <w:r>
          <w:rPr>
            <w:rStyle w:val="max-w-15ch"/>
            <w:color w:val="0000FF"/>
            <w:u w:val="single"/>
          </w:rPr>
          <w:t>gfpganai.com</w:t>
        </w:r>
        <w:r>
          <w:rPr>
            <w:rStyle w:val="-me-1"/>
            <w:color w:val="0000FF"/>
            <w:u w:val="single"/>
          </w:rPr>
          <w:t>+2</w:t>
        </w:r>
      </w:hyperlink>
    </w:p>
    <w:p w14:paraId="249C1565" w14:textId="77777777" w:rsidR="00384C72" w:rsidRDefault="00384C72" w:rsidP="00384C72">
      <w:pPr>
        <w:pStyle w:val="Heading3"/>
      </w:pPr>
      <w:r>
        <w:t>2.2. Identity Preservation vs. Beautification</w:t>
      </w:r>
    </w:p>
    <w:p w14:paraId="12ED8F5F" w14:textId="77777777" w:rsidR="00384C72" w:rsidRDefault="00384C72" w:rsidP="00384C72">
      <w:pPr>
        <w:pStyle w:val="NormalWeb"/>
      </w:pPr>
      <w:r>
        <w:t xml:space="preserve">Recent research stresses that BFR methods must balance </w:t>
      </w:r>
      <w:r>
        <w:rPr>
          <w:rStyle w:val="Strong"/>
        </w:rPr>
        <w:t>identity fidelity</w:t>
      </w:r>
      <w:r>
        <w:t xml:space="preserve"> with </w:t>
      </w:r>
      <w:r>
        <w:rPr>
          <w:rStyle w:val="Strong"/>
        </w:rPr>
        <w:t>texture richness</w:t>
      </w:r>
      <w:r>
        <w:t>, especially when face priors or codebooks are used.</w:t>
      </w:r>
      <w:hyperlink r:id="rId22" w:tgtFrame="_blank" w:history="1">
        <w:r>
          <w:rPr>
            <w:rStyle w:val="max-w-15ch"/>
            <w:color w:val="0000FF"/>
            <w:u w:val="single"/>
          </w:rPr>
          <w:t>openaccess.thecvf.com</w:t>
        </w:r>
        <w:r>
          <w:rPr>
            <w:rStyle w:val="-me-1"/>
            <w:color w:val="0000FF"/>
            <w:u w:val="single"/>
          </w:rPr>
          <w:t>+2</w:t>
        </w:r>
        <w:r>
          <w:rPr>
            <w:rStyle w:val="max-w-15ch"/>
            <w:color w:val="0000FF"/>
            <w:u w:val="single"/>
          </w:rPr>
          <w:t>proceedings.neurips.cc</w:t>
        </w:r>
        <w:r>
          <w:rPr>
            <w:rStyle w:val="-me-1"/>
            <w:color w:val="0000FF"/>
            <w:u w:val="single"/>
          </w:rPr>
          <w:t>+2</w:t>
        </w:r>
      </w:hyperlink>
      <w:r>
        <w:t xml:space="preserve"> Diffusion and GAN-based pipelines often deliver highly appealing results but may subtly shift age, skin tone, facial geometry, or even gender cues when the input is severely degraded.</w:t>
      </w:r>
    </w:p>
    <w:p w14:paraId="3EA1F485" w14:textId="77777777" w:rsidR="00384C72" w:rsidRDefault="00384C72" w:rsidP="00384C72">
      <w:pPr>
        <w:pStyle w:val="NormalWeb"/>
      </w:pPr>
      <w:r>
        <w:t>Your survey items about:</w:t>
      </w:r>
    </w:p>
    <w:p w14:paraId="662E7751" w14:textId="77777777" w:rsidR="00384C72" w:rsidRDefault="00384C72" w:rsidP="00384C72">
      <w:pPr>
        <w:pStyle w:val="NormalWeb"/>
        <w:numPr>
          <w:ilvl w:val="0"/>
          <w:numId w:val="44"/>
        </w:numPr>
      </w:pPr>
      <w:r>
        <w:t xml:space="preserve">Importance of a </w:t>
      </w:r>
      <w:r>
        <w:rPr>
          <w:rStyle w:val="Emphasis"/>
        </w:rPr>
        <w:t>natural</w:t>
      </w:r>
      <w:r>
        <w:t xml:space="preserve"> appearance</w:t>
      </w:r>
    </w:p>
    <w:p w14:paraId="1FA458F0" w14:textId="77777777" w:rsidR="00384C72" w:rsidRDefault="00384C72" w:rsidP="00384C72">
      <w:pPr>
        <w:pStyle w:val="NormalWeb"/>
        <w:numPr>
          <w:ilvl w:val="0"/>
          <w:numId w:val="44"/>
        </w:numPr>
      </w:pPr>
      <w:r>
        <w:t>Concerns about over-editing or unrealistic results</w:t>
      </w:r>
    </w:p>
    <w:p w14:paraId="7EF4A1FC" w14:textId="77777777" w:rsidR="00384C72" w:rsidRDefault="00384C72" w:rsidP="00384C72">
      <w:pPr>
        <w:pStyle w:val="NormalWeb"/>
        <w:numPr>
          <w:ilvl w:val="0"/>
          <w:numId w:val="44"/>
        </w:numPr>
      </w:pPr>
      <w:r>
        <w:t>Ethical concerns about altering someone’s face without consent</w:t>
      </w:r>
    </w:p>
    <w:p w14:paraId="09F74699" w14:textId="77777777" w:rsidR="00384C72" w:rsidRDefault="00384C72" w:rsidP="00384C72">
      <w:pPr>
        <w:pStyle w:val="NormalWeb"/>
      </w:pPr>
      <w:r>
        <w:t xml:space="preserve">allow you to quantify how users position themselves along this fidelity–beautification spectrum. If respondents rate identity preservation as “very” or “extremely important,” and simultaneously express strong concerns about unrealistic beauty standards, this provides empirical support for research directions that prioritize </w:t>
      </w:r>
      <w:r>
        <w:rPr>
          <w:rStyle w:val="Strong"/>
        </w:rPr>
        <w:t>identity-aware losses, fairness constraints, and controllable enhancement sliders</w:t>
      </w:r>
      <w:r>
        <w:t xml:space="preserve"> in future models.</w:t>
      </w:r>
    </w:p>
    <w:p w14:paraId="6E5C0D68" w14:textId="77777777" w:rsidR="00384C72" w:rsidRDefault="00384C72" w:rsidP="00384C72">
      <w:pPr>
        <w:pStyle w:val="Heading3"/>
      </w:pPr>
      <w:r>
        <w:t>2.3. Real-World Degradation and Trust</w:t>
      </w:r>
    </w:p>
    <w:p w14:paraId="5C7B46F7" w14:textId="77777777" w:rsidR="00384C72" w:rsidRDefault="00384C72" w:rsidP="00384C72">
      <w:pPr>
        <w:pStyle w:val="NormalWeb"/>
      </w:pPr>
      <w:r>
        <w:t xml:space="preserve">Models like Real-ESRGAN and GFPGAN are explicitly designed for </w:t>
      </w:r>
      <w:r>
        <w:rPr>
          <w:rStyle w:val="Strong"/>
        </w:rPr>
        <w:t>real-world degraded inputs</w:t>
      </w:r>
      <w:r>
        <w:t>, incorporating complex degradation modeling and face priors.</w:t>
      </w:r>
      <w:hyperlink r:id="rId23" w:tgtFrame="_blank" w:history="1">
        <w:r>
          <w:rPr>
            <w:rStyle w:val="max-w-15ch"/>
            <w:color w:val="0000FF"/>
            <w:u w:val="single"/>
          </w:rPr>
          <w:t>openaccess.thecvf.com</w:t>
        </w:r>
        <w:r>
          <w:rPr>
            <w:rStyle w:val="-me-1"/>
            <w:color w:val="0000FF"/>
            <w:u w:val="single"/>
          </w:rPr>
          <w:t>+2</w:t>
        </w:r>
        <w:r>
          <w:rPr>
            <w:rStyle w:val="max-w-15ch"/>
            <w:color w:val="0000FF"/>
            <w:u w:val="single"/>
          </w:rPr>
          <w:t>arxiv.org</w:t>
        </w:r>
        <w:r>
          <w:rPr>
            <w:rStyle w:val="-me-1"/>
            <w:color w:val="0000FF"/>
            <w:u w:val="single"/>
          </w:rPr>
          <w:t>+2</w:t>
        </w:r>
      </w:hyperlink>
      <w:r>
        <w:t xml:space="preserve"> Yet, they still exhibit failures on out-of-distribution artifacts and can amplify noise or create hallucinated structures.</w:t>
      </w:r>
      <w:hyperlink r:id="rId24" w:tgtFrame="_blank" w:history="1">
        <w:r>
          <w:rPr>
            <w:rStyle w:val="max-w-15ch"/>
            <w:color w:val="0000FF"/>
            <w:u w:val="single"/>
          </w:rPr>
          <w:t>openaccess.thecvf.com</w:t>
        </w:r>
        <w:r>
          <w:rPr>
            <w:rStyle w:val="-me-1"/>
            <w:color w:val="0000FF"/>
            <w:u w:val="single"/>
          </w:rPr>
          <w:t>+1</w:t>
        </w:r>
      </w:hyperlink>
      <w:r>
        <w:t xml:space="preserve"> The literature acknowledges these technical limitations, but says little about how they affect </w:t>
      </w:r>
      <w:r>
        <w:rPr>
          <w:rStyle w:val="Strong"/>
        </w:rPr>
        <w:t>user trust</w:t>
      </w:r>
      <w:r>
        <w:t>.</w:t>
      </w:r>
    </w:p>
    <w:p w14:paraId="005E5910" w14:textId="77777777" w:rsidR="00384C72" w:rsidRDefault="00384C72" w:rsidP="00384C72">
      <w:pPr>
        <w:pStyle w:val="NormalWeb"/>
      </w:pPr>
      <w:r>
        <w:t>By asking whether users:</w:t>
      </w:r>
    </w:p>
    <w:p w14:paraId="3E8B5A6F" w14:textId="77777777" w:rsidR="00384C72" w:rsidRDefault="00384C72" w:rsidP="00384C72">
      <w:pPr>
        <w:pStyle w:val="NormalWeb"/>
        <w:numPr>
          <w:ilvl w:val="0"/>
          <w:numId w:val="45"/>
        </w:numPr>
      </w:pPr>
      <w:r>
        <w:t>trust AI tools to “accurately reconstruct facial details,”</w:t>
      </w:r>
    </w:p>
    <w:p w14:paraId="031920D5" w14:textId="77777777" w:rsidR="00384C72" w:rsidRDefault="00384C72" w:rsidP="00384C72">
      <w:pPr>
        <w:pStyle w:val="NormalWeb"/>
        <w:numPr>
          <w:ilvl w:val="0"/>
          <w:numId w:val="45"/>
        </w:numPr>
      </w:pPr>
      <w:r>
        <w:t>believe systems store or further analyze their data, and</w:t>
      </w:r>
    </w:p>
    <w:p w14:paraId="760D3855" w14:textId="77777777" w:rsidR="00384C72" w:rsidRDefault="00384C72" w:rsidP="00384C72">
      <w:pPr>
        <w:pStyle w:val="NormalWeb"/>
        <w:numPr>
          <w:ilvl w:val="0"/>
          <w:numId w:val="45"/>
        </w:numPr>
      </w:pPr>
      <w:r>
        <w:t>feel comfortable uploading personal or sensitive photos,</w:t>
      </w:r>
    </w:p>
    <w:p w14:paraId="7437147B" w14:textId="77777777" w:rsidR="00384C72" w:rsidRDefault="00384C72" w:rsidP="00384C72">
      <w:pPr>
        <w:pStyle w:val="NormalWeb"/>
      </w:pPr>
      <w:r>
        <w:t xml:space="preserve">your survey provides </w:t>
      </w:r>
      <w:r>
        <w:rPr>
          <w:rStyle w:val="Strong"/>
        </w:rPr>
        <w:t>behavioral context</w:t>
      </w:r>
      <w:r>
        <w:t xml:space="preserve"> for deployment decisions. For example, if users show high concern about cloud storage and privacy, this supports research on </w:t>
      </w:r>
      <w:r>
        <w:rPr>
          <w:rStyle w:val="Strong"/>
        </w:rPr>
        <w:t>on-device, resource-efficient restorers</w:t>
      </w:r>
      <w:r>
        <w:t xml:space="preserve"> (e.g. Real-ESRGAN on mobile, lightweight diffusion variants) and privacy-preserving pipelines.</w:t>
      </w:r>
      <w:hyperlink r:id="rId25" w:tgtFrame="_blank" w:history="1">
        <w:r>
          <w:rPr>
            <w:rStyle w:val="max-w-15ch"/>
            <w:color w:val="0000FF"/>
            <w:u w:val="single"/>
          </w:rPr>
          <w:t>GitHub</w:t>
        </w:r>
        <w:r>
          <w:rPr>
            <w:rStyle w:val="-me-1"/>
            <w:color w:val="0000FF"/>
            <w:u w:val="single"/>
          </w:rPr>
          <w:t>+1</w:t>
        </w:r>
      </w:hyperlink>
    </w:p>
    <w:p w14:paraId="0019B058" w14:textId="77777777" w:rsidR="00384C72" w:rsidRDefault="00384C72" w:rsidP="00384C72">
      <w:pPr>
        <w:pStyle w:val="Heading3"/>
      </w:pPr>
      <w:r>
        <w:t>2.4. Ethical Risks, Bias, and Fairness</w:t>
      </w:r>
    </w:p>
    <w:p w14:paraId="748EC49B" w14:textId="77777777" w:rsidR="00384C72" w:rsidRDefault="00384C72" w:rsidP="00384C72">
      <w:pPr>
        <w:pStyle w:val="NormalWeb"/>
      </w:pPr>
      <w:r>
        <w:lastRenderedPageBreak/>
        <w:t>Recent methods rarely foreground sociotechnical issues, but some works and commentaries explicitly warn that aggressive enhancement can modify age, skin tone, or other sensitive attributes, potentially reinforcing biased beauty norms.</w:t>
      </w:r>
      <w:hyperlink r:id="rId26" w:tgtFrame="_blank" w:history="1">
        <w:r>
          <w:rPr>
            <w:rStyle w:val="max-w-15ch"/>
            <w:color w:val="0000FF"/>
            <w:u w:val="single"/>
          </w:rPr>
          <w:t>Medium</w:t>
        </w:r>
        <w:r>
          <w:rPr>
            <w:rStyle w:val="-me-1"/>
            <w:color w:val="0000FF"/>
            <w:u w:val="single"/>
          </w:rPr>
          <w:t>+2</w:t>
        </w:r>
        <w:r>
          <w:rPr>
            <w:rStyle w:val="max-w-15ch"/>
            <w:color w:val="0000FF"/>
            <w:u w:val="single"/>
          </w:rPr>
          <w:t>ResearchGate</w:t>
        </w:r>
        <w:r>
          <w:rPr>
            <w:rStyle w:val="-me-1"/>
            <w:color w:val="0000FF"/>
            <w:u w:val="single"/>
          </w:rPr>
          <w:t>+2</w:t>
        </w:r>
      </w:hyperlink>
      <w:r>
        <w:t xml:space="preserve"> Your survey’s questions on:</w:t>
      </w:r>
    </w:p>
    <w:p w14:paraId="241967B2" w14:textId="77777777" w:rsidR="00384C72" w:rsidRDefault="00384C72" w:rsidP="00384C72">
      <w:pPr>
        <w:pStyle w:val="NormalWeb"/>
        <w:numPr>
          <w:ilvl w:val="0"/>
          <w:numId w:val="46"/>
        </w:numPr>
      </w:pPr>
      <w:r>
        <w:t>Unrealistic beauty standards</w:t>
      </w:r>
    </w:p>
    <w:p w14:paraId="7DABE2D0" w14:textId="77777777" w:rsidR="00384C72" w:rsidRDefault="00384C72" w:rsidP="00384C72">
      <w:pPr>
        <w:pStyle w:val="NormalWeb"/>
        <w:numPr>
          <w:ilvl w:val="0"/>
          <w:numId w:val="46"/>
        </w:numPr>
      </w:pPr>
      <w:r>
        <w:t>Deepfake and identity manipulation</w:t>
      </w:r>
    </w:p>
    <w:p w14:paraId="46294CE2" w14:textId="77777777" w:rsidR="00384C72" w:rsidRDefault="00384C72" w:rsidP="00384C72">
      <w:pPr>
        <w:pStyle w:val="NormalWeb"/>
        <w:numPr>
          <w:ilvl w:val="0"/>
          <w:numId w:val="46"/>
        </w:numPr>
      </w:pPr>
      <w:r>
        <w:t>Ethical concerns about enhancing others without consent</w:t>
      </w:r>
    </w:p>
    <w:p w14:paraId="397755BD" w14:textId="77777777" w:rsidR="00384C72" w:rsidRDefault="00384C72" w:rsidP="00384C72">
      <w:pPr>
        <w:pStyle w:val="NormalWeb"/>
      </w:pPr>
      <w:r>
        <w:t xml:space="preserve">position your study at the intersection of </w:t>
      </w:r>
      <w:r>
        <w:rPr>
          <w:rStyle w:val="Strong"/>
        </w:rPr>
        <w:t>computer vision and AI ethics</w:t>
      </w:r>
      <w:r>
        <w:t>. If responses show that many users perceive enhancement as ethically sensitive or potentially manipulative, this would strengthen arguments for:</w:t>
      </w:r>
    </w:p>
    <w:p w14:paraId="3221131F" w14:textId="77777777" w:rsidR="00384C72" w:rsidRDefault="00384C72" w:rsidP="00384C72">
      <w:pPr>
        <w:pStyle w:val="NormalWeb"/>
        <w:numPr>
          <w:ilvl w:val="0"/>
          <w:numId w:val="47"/>
        </w:numPr>
      </w:pPr>
      <w:r>
        <w:t>bias-aware training regimes (balanced datasets, attribute-regularized losses),</w:t>
      </w:r>
    </w:p>
    <w:p w14:paraId="39E74F79" w14:textId="77777777" w:rsidR="00384C72" w:rsidRDefault="00384C72" w:rsidP="00384C72">
      <w:pPr>
        <w:pStyle w:val="NormalWeb"/>
        <w:numPr>
          <w:ilvl w:val="0"/>
          <w:numId w:val="47"/>
        </w:numPr>
      </w:pPr>
      <w:r>
        <w:t>explicit user consent mechanisms, and</w:t>
      </w:r>
    </w:p>
    <w:p w14:paraId="79E0AC2C" w14:textId="77777777" w:rsidR="00384C72" w:rsidRDefault="00384C72" w:rsidP="00384C72">
      <w:pPr>
        <w:pStyle w:val="NormalWeb"/>
        <w:numPr>
          <w:ilvl w:val="0"/>
          <w:numId w:val="47"/>
        </w:numPr>
      </w:pPr>
      <w:r>
        <w:t>transparent communication about what the model changes.</w:t>
      </w:r>
    </w:p>
    <w:p w14:paraId="3B39FE4F" w14:textId="77777777" w:rsidR="00384C72" w:rsidRDefault="00384C72" w:rsidP="00384C72">
      <w:pPr>
        <w:pStyle w:val="NormalWeb"/>
      </w:pPr>
      <w:r>
        <w:t xml:space="preserve">These insights can be used in future work to define </w:t>
      </w:r>
      <w:r>
        <w:rPr>
          <w:rStyle w:val="Strong"/>
        </w:rPr>
        <w:t>new evaluation criteria</w:t>
      </w:r>
      <w:r>
        <w:t xml:space="preserve"> beyond FID/LPIPS—such as perceived authenticity, fairness, or “ethical comfort” scores derived from user ratings.</w:t>
      </w:r>
    </w:p>
    <w:p w14:paraId="3ADDECF3" w14:textId="77777777" w:rsidR="00384C72" w:rsidRDefault="00384C72" w:rsidP="00384C72">
      <w:pPr>
        <w:pStyle w:val="Heading3"/>
      </w:pPr>
      <w:r>
        <w:t>2.5. Diffusion Models, Control, and User Expectations</w:t>
      </w:r>
    </w:p>
    <w:p w14:paraId="6ED7EE5B" w14:textId="77777777" w:rsidR="00384C72" w:rsidRDefault="00384C72" w:rsidP="00384C72">
      <w:pPr>
        <w:pStyle w:val="NormalWeb"/>
      </w:pPr>
      <w:r>
        <w:t xml:space="preserve">Diffusion-based SR/restoration models like </w:t>
      </w:r>
      <w:proofErr w:type="spellStart"/>
      <w:r>
        <w:t>ResShift</w:t>
      </w:r>
      <w:proofErr w:type="spellEnd"/>
      <w:r>
        <w:t xml:space="preserve"> exemplify a new generation of methods that offer both high realism and, in principle, finer-grained control (e.g., via conditioning or guidance).</w:t>
      </w:r>
      <w:hyperlink r:id="rId27" w:tgtFrame="_blank" w:history="1">
        <w:r>
          <w:rPr>
            <w:rStyle w:val="max-w-15ch"/>
            <w:color w:val="0000FF"/>
            <w:u w:val="single"/>
          </w:rPr>
          <w:t>GitHub</w:t>
        </w:r>
        <w:r>
          <w:rPr>
            <w:rStyle w:val="-me-1"/>
            <w:color w:val="0000FF"/>
            <w:u w:val="single"/>
          </w:rPr>
          <w:t>+2</w:t>
        </w:r>
        <w:r>
          <w:rPr>
            <w:rStyle w:val="max-w-15ch"/>
            <w:color w:val="0000FF"/>
            <w:u w:val="single"/>
          </w:rPr>
          <w:t>proceedings.neurips.cc</w:t>
        </w:r>
        <w:r>
          <w:rPr>
            <w:rStyle w:val="-me-1"/>
            <w:color w:val="0000FF"/>
            <w:u w:val="single"/>
          </w:rPr>
          <w:t>+2</w:t>
        </w:r>
      </w:hyperlink>
      <w:r>
        <w:t xml:space="preserve"> Yet, their sampling complexity and opaque internal workings raise questions about transparency and control from the user’s perspective.</w:t>
      </w:r>
    </w:p>
    <w:p w14:paraId="6CE00F38" w14:textId="77777777" w:rsidR="00384C72" w:rsidRDefault="00384C72" w:rsidP="00384C72">
      <w:pPr>
        <w:pStyle w:val="NormalWeb"/>
      </w:pPr>
      <w:r>
        <w:t>Your survey modules on:</w:t>
      </w:r>
    </w:p>
    <w:p w14:paraId="6AB4C26A" w14:textId="77777777" w:rsidR="00384C72" w:rsidRDefault="00384C72" w:rsidP="00384C72">
      <w:pPr>
        <w:pStyle w:val="NormalWeb"/>
        <w:numPr>
          <w:ilvl w:val="0"/>
          <w:numId w:val="48"/>
        </w:numPr>
      </w:pPr>
      <w:r>
        <w:t>desired level of realism vs. stylization,</w:t>
      </w:r>
    </w:p>
    <w:p w14:paraId="33934C14" w14:textId="77777777" w:rsidR="00384C72" w:rsidRDefault="00384C72" w:rsidP="00384C72">
      <w:pPr>
        <w:pStyle w:val="NormalWeb"/>
        <w:numPr>
          <w:ilvl w:val="0"/>
          <w:numId w:val="48"/>
        </w:numPr>
      </w:pPr>
      <w:r>
        <w:t>importance of user control over enhancement intensity or specific regions, and</w:t>
      </w:r>
    </w:p>
    <w:p w14:paraId="34DA6080" w14:textId="77777777" w:rsidR="00384C72" w:rsidRDefault="00384C72" w:rsidP="00384C72">
      <w:pPr>
        <w:pStyle w:val="NormalWeb"/>
        <w:numPr>
          <w:ilvl w:val="0"/>
          <w:numId w:val="48"/>
        </w:numPr>
      </w:pPr>
      <w:r>
        <w:t>attitudes toward “offline vs. online” enhancement</w:t>
      </w:r>
    </w:p>
    <w:p w14:paraId="38B4E20C" w14:textId="77777777" w:rsidR="00384C72" w:rsidRDefault="00384C72" w:rsidP="00384C72">
      <w:pPr>
        <w:pStyle w:val="NormalWeb"/>
      </w:pPr>
      <w:r>
        <w:t xml:space="preserve">provide </w:t>
      </w:r>
      <w:proofErr w:type="gramStart"/>
      <w:r>
        <w:t xml:space="preserve">a </w:t>
      </w:r>
      <w:r>
        <w:rPr>
          <w:rStyle w:val="Strong"/>
        </w:rPr>
        <w:t>requirements</w:t>
      </w:r>
      <w:proofErr w:type="gramEnd"/>
      <w:r>
        <w:rPr>
          <w:rStyle w:val="Strong"/>
        </w:rPr>
        <w:t xml:space="preserve"> signal</w:t>
      </w:r>
      <w:r>
        <w:t xml:space="preserve"> for future diffusion-based enhancers. If participants indicate a strong preference for “slightly improved” but authentic looks, and high importance for </w:t>
      </w:r>
      <w:r>
        <w:rPr>
          <w:rStyle w:val="Strong"/>
        </w:rPr>
        <w:t>identity preservation</w:t>
      </w:r>
      <w:r>
        <w:t>, this supports research on:</w:t>
      </w:r>
    </w:p>
    <w:p w14:paraId="0E50AE25" w14:textId="77777777" w:rsidR="00384C72" w:rsidRDefault="00384C72" w:rsidP="00384C72">
      <w:pPr>
        <w:pStyle w:val="NormalWeb"/>
        <w:numPr>
          <w:ilvl w:val="0"/>
          <w:numId w:val="49"/>
        </w:numPr>
      </w:pPr>
      <w:r>
        <w:rPr>
          <w:rStyle w:val="Strong"/>
        </w:rPr>
        <w:t>identity-constrained diffusion</w:t>
      </w:r>
      <w:r>
        <w:t>,</w:t>
      </w:r>
    </w:p>
    <w:p w14:paraId="4835755E" w14:textId="77777777" w:rsidR="00384C72" w:rsidRDefault="00384C72" w:rsidP="00384C72">
      <w:pPr>
        <w:pStyle w:val="NormalWeb"/>
        <w:numPr>
          <w:ilvl w:val="0"/>
          <w:numId w:val="49"/>
        </w:numPr>
      </w:pPr>
      <w:r>
        <w:rPr>
          <w:rStyle w:val="Strong"/>
        </w:rPr>
        <w:t>user-guided control (sliders, region masks, or text instructions)</w:t>
      </w:r>
      <w:r>
        <w:t>, and</w:t>
      </w:r>
    </w:p>
    <w:p w14:paraId="45E46C44" w14:textId="77777777" w:rsidR="00384C72" w:rsidRDefault="00384C72" w:rsidP="00384C72">
      <w:pPr>
        <w:pStyle w:val="NormalWeb"/>
        <w:numPr>
          <w:ilvl w:val="0"/>
          <w:numId w:val="49"/>
        </w:numPr>
      </w:pPr>
      <w:r>
        <w:rPr>
          <w:rStyle w:val="Strong"/>
        </w:rPr>
        <w:t>explainable interfaces</w:t>
      </w:r>
      <w:r>
        <w:t xml:space="preserve"> (e.g., showing where and how pixels were modified).</w:t>
      </w:r>
    </w:p>
    <w:p w14:paraId="671A53BA" w14:textId="77777777" w:rsidR="00384C72" w:rsidRDefault="00384C72" w:rsidP="00384C72">
      <w:pPr>
        <w:pStyle w:val="Heading3"/>
      </w:pPr>
      <w:r>
        <w:t>2.6. Implications for Future Work</w:t>
      </w:r>
    </w:p>
    <w:p w14:paraId="780AFD67" w14:textId="77777777" w:rsidR="00384C72" w:rsidRDefault="00384C72" w:rsidP="00384C72">
      <w:pPr>
        <w:pStyle w:val="NormalWeb"/>
      </w:pPr>
      <w:r>
        <w:t>In summary, the existing literature has focused heavily on:</w:t>
      </w:r>
    </w:p>
    <w:p w14:paraId="58A85BC4" w14:textId="77777777" w:rsidR="00384C72" w:rsidRDefault="00384C72" w:rsidP="00384C72">
      <w:pPr>
        <w:pStyle w:val="NormalWeb"/>
        <w:numPr>
          <w:ilvl w:val="0"/>
          <w:numId w:val="50"/>
        </w:numPr>
      </w:pPr>
      <w:r>
        <w:lastRenderedPageBreak/>
        <w:t>architectural innovations (GANs, codebooks, diffusion)</w:t>
      </w:r>
    </w:p>
    <w:p w14:paraId="4DD55814" w14:textId="77777777" w:rsidR="00384C72" w:rsidRDefault="00384C72" w:rsidP="00384C72">
      <w:pPr>
        <w:pStyle w:val="NormalWeb"/>
        <w:numPr>
          <w:ilvl w:val="0"/>
          <w:numId w:val="50"/>
        </w:numPr>
      </w:pPr>
      <w:r>
        <w:t>degradation modeling</w:t>
      </w:r>
    </w:p>
    <w:p w14:paraId="0CA0C3FF" w14:textId="77777777" w:rsidR="00384C72" w:rsidRDefault="00384C72" w:rsidP="00384C72">
      <w:pPr>
        <w:pStyle w:val="NormalWeb"/>
        <w:numPr>
          <w:ilvl w:val="0"/>
          <w:numId w:val="50"/>
        </w:numPr>
      </w:pPr>
      <w:r>
        <w:t>perceptual metrics and visual benchmarks</w:t>
      </w:r>
    </w:p>
    <w:p w14:paraId="0E8BC11E" w14:textId="77777777" w:rsidR="00384C72" w:rsidRDefault="00384C72" w:rsidP="00384C72">
      <w:pPr>
        <w:pStyle w:val="NormalWeb"/>
      </w:pPr>
      <w:r>
        <w:t xml:space="preserve">Your survey contributes a </w:t>
      </w:r>
      <w:r>
        <w:rPr>
          <w:rStyle w:val="Strong"/>
        </w:rPr>
        <w:t>complementary human-centered layer</w:t>
      </w:r>
      <w:r>
        <w:t xml:space="preserve"> by:</w:t>
      </w:r>
    </w:p>
    <w:p w14:paraId="227C4736" w14:textId="77777777" w:rsidR="00384C72" w:rsidRDefault="00384C72" w:rsidP="00384C72">
      <w:pPr>
        <w:pStyle w:val="NormalWeb"/>
        <w:numPr>
          <w:ilvl w:val="0"/>
          <w:numId w:val="51"/>
        </w:numPr>
      </w:pPr>
      <w:r>
        <w:t xml:space="preserve">Quantifying how non-expert users judge </w:t>
      </w:r>
      <w:r>
        <w:rPr>
          <w:rStyle w:val="Emphasis"/>
        </w:rPr>
        <w:t>quality, realism, and identity fidelity</w:t>
      </w:r>
      <w:r>
        <w:t xml:space="preserve"> across enhancement outcomes.</w:t>
      </w:r>
    </w:p>
    <w:p w14:paraId="14C495A5" w14:textId="77777777" w:rsidR="00384C72" w:rsidRDefault="00384C72" w:rsidP="00384C72">
      <w:pPr>
        <w:pStyle w:val="NormalWeb"/>
        <w:numPr>
          <w:ilvl w:val="0"/>
          <w:numId w:val="51"/>
        </w:numPr>
      </w:pPr>
      <w:r>
        <w:t xml:space="preserve">Measuring </w:t>
      </w:r>
      <w:r>
        <w:rPr>
          <w:rStyle w:val="Emphasis"/>
        </w:rPr>
        <w:t>trust and privacy expectations</w:t>
      </w:r>
      <w:r>
        <w:t>, which directly inform deployment models (cloud vs on-device, data retention policies).</w:t>
      </w:r>
    </w:p>
    <w:p w14:paraId="54ADA92A" w14:textId="77777777" w:rsidR="00384C72" w:rsidRDefault="00384C72" w:rsidP="00384C72">
      <w:pPr>
        <w:pStyle w:val="NormalWeb"/>
        <w:numPr>
          <w:ilvl w:val="0"/>
          <w:numId w:val="51"/>
        </w:numPr>
      </w:pPr>
      <w:r>
        <w:t xml:space="preserve">Capturing </w:t>
      </w:r>
      <w:r>
        <w:rPr>
          <w:rStyle w:val="Emphasis"/>
        </w:rPr>
        <w:t>ethical and psychological responses</w:t>
      </w:r>
      <w:r>
        <w:t xml:space="preserve"> to enhancement, relevant for fairness, consent, and misuse (deepfakes).</w:t>
      </w:r>
    </w:p>
    <w:p w14:paraId="253FA260" w14:textId="77777777" w:rsidR="00384C72" w:rsidRDefault="00384C72" w:rsidP="00384C72">
      <w:pPr>
        <w:pStyle w:val="NormalWeb"/>
      </w:pPr>
      <w:r>
        <w:t xml:space="preserve">In a full paper, you can explicitly argue that </w:t>
      </w:r>
      <w:r>
        <w:rPr>
          <w:rStyle w:val="Strong"/>
        </w:rPr>
        <w:t>future face enhancement research should be evaluated not only by PSNR/FID but also by user-derived indices</w:t>
      </w:r>
      <w:r>
        <w:t xml:space="preserve"> such as:</w:t>
      </w:r>
    </w:p>
    <w:p w14:paraId="154508DB" w14:textId="77777777" w:rsidR="00384C72" w:rsidRDefault="00384C72" w:rsidP="00384C72">
      <w:pPr>
        <w:pStyle w:val="NormalWeb"/>
        <w:numPr>
          <w:ilvl w:val="0"/>
          <w:numId w:val="52"/>
        </w:numPr>
      </w:pPr>
      <w:r>
        <w:t xml:space="preserve">a </w:t>
      </w:r>
      <w:r>
        <w:rPr>
          <w:rStyle w:val="Strong"/>
        </w:rPr>
        <w:t>Perceived Quality Index</w:t>
      </w:r>
      <w:r>
        <w:t>,</w:t>
      </w:r>
    </w:p>
    <w:p w14:paraId="14717415" w14:textId="77777777" w:rsidR="00384C72" w:rsidRDefault="00384C72" w:rsidP="00384C72">
      <w:pPr>
        <w:pStyle w:val="NormalWeb"/>
        <w:numPr>
          <w:ilvl w:val="0"/>
          <w:numId w:val="52"/>
        </w:numPr>
      </w:pPr>
      <w:r>
        <w:t xml:space="preserve">an </w:t>
      </w:r>
      <w:r>
        <w:rPr>
          <w:rStyle w:val="Strong"/>
        </w:rPr>
        <w:t>Ethical Concern Index</w:t>
      </w:r>
      <w:r>
        <w:t>, and</w:t>
      </w:r>
    </w:p>
    <w:p w14:paraId="5F7EF7C8" w14:textId="77777777" w:rsidR="00384C72" w:rsidRDefault="00384C72" w:rsidP="00384C72">
      <w:pPr>
        <w:pStyle w:val="NormalWeb"/>
        <w:numPr>
          <w:ilvl w:val="0"/>
          <w:numId w:val="52"/>
        </w:numPr>
      </w:pPr>
      <w:r>
        <w:t xml:space="preserve">a </w:t>
      </w:r>
      <w:r>
        <w:rPr>
          <w:rStyle w:val="Strong"/>
        </w:rPr>
        <w:t>Trust/Comfort Index</w:t>
      </w:r>
      <w:r>
        <w:t>,</w:t>
      </w:r>
    </w:p>
    <w:p w14:paraId="24F4AFAA" w14:textId="77777777" w:rsidR="00384C72" w:rsidRDefault="00384C72" w:rsidP="00384C72">
      <w:pPr>
        <w:pStyle w:val="NormalWeb"/>
      </w:pPr>
      <w:r>
        <w:t xml:space="preserve">constructed from your survey’s Likert scales. These indices could eventually become </w:t>
      </w:r>
      <w:r>
        <w:rPr>
          <w:rStyle w:val="Strong"/>
        </w:rPr>
        <w:t>standard human-centric benchmarks</w:t>
      </w:r>
      <w:r>
        <w:t xml:space="preserve"> that guide the design of identity-preserving, fair, and trustworthy face enhancement systems.</w:t>
      </w:r>
    </w:p>
    <w:p w14:paraId="4CDEC291" w14:textId="77777777" w:rsidR="00384C72" w:rsidRDefault="00384C72"/>
    <w:p w14:paraId="178A1687"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7. Limitations and Future Work</w:t>
      </w:r>
    </w:p>
    <w:p w14:paraId="278EF49D"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Although this study provides novel insights into user perceptions of AI-based face enhancement systems, several limitations must be acknowledged.</w:t>
      </w:r>
    </w:p>
    <w:p w14:paraId="324AEE06"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7.1 Survey Sample Bias and Generalizability</w:t>
      </w:r>
    </w:p>
    <w:p w14:paraId="7F9A1E7D"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The participant pool, while diverse in age and background, was not stratified to represent global demographics. Responses may overrepresent individuals who are technologically active or already familiar with AI tools, potentially inflating trust or perceived usefulness relative to the general population. Future studies should incorporate larger, demographically balanced samples and apply stratified sampling to ensure broader generalizability across cultural, geographic, and socio-economic groups.</w:t>
      </w:r>
    </w:p>
    <w:p w14:paraId="56909818"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7.2 Self-Reported Measures and Subjective Interpretation</w:t>
      </w:r>
    </w:p>
    <w:p w14:paraId="0427C623"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All perceptual, ethical, and trust-related constructs were measured through self-report instruments. Although Likert scales provide structured quantification, subjective interpretations of terms such as “natural,” “realistic,” or “ethical concern” vary between individuals. Future </w:t>
      </w:r>
      <w:r w:rsidRPr="00384C72">
        <w:rPr>
          <w:rFonts w:ascii="Times New Roman" w:eastAsia="Times New Roman" w:hAnsi="Times New Roman" w:cs="Times New Roman"/>
          <w:kern w:val="0"/>
          <w:sz w:val="24"/>
          <w:szCs w:val="24"/>
          <w14:ligatures w14:val="none"/>
        </w:rPr>
        <w:lastRenderedPageBreak/>
        <w:t xml:space="preserve">research could complement self-reported measures with </w:t>
      </w:r>
      <w:r w:rsidRPr="00384C72">
        <w:rPr>
          <w:rFonts w:ascii="Times New Roman" w:eastAsia="Times New Roman" w:hAnsi="Times New Roman" w:cs="Times New Roman"/>
          <w:b/>
          <w:bCs/>
          <w:kern w:val="0"/>
          <w:sz w:val="24"/>
          <w:szCs w:val="24"/>
          <w14:ligatures w14:val="none"/>
        </w:rPr>
        <w:t>behavioral or psychophysical experiments</w:t>
      </w:r>
      <w:r w:rsidRPr="00384C72">
        <w:rPr>
          <w:rFonts w:ascii="Times New Roman" w:eastAsia="Times New Roman" w:hAnsi="Times New Roman" w:cs="Times New Roman"/>
          <w:kern w:val="0"/>
          <w:sz w:val="24"/>
          <w:szCs w:val="24"/>
          <w14:ligatures w14:val="none"/>
        </w:rPr>
        <w:t>, such as forced-choice preference tests, gaze tracking, or identity-recognition tasks to objectively evaluate perceptual quality and authenticity.</w:t>
      </w:r>
    </w:p>
    <w:p w14:paraId="04E8D208"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7.3 Lack of Direct Model Comparisons in the Survey</w:t>
      </w:r>
    </w:p>
    <w:p w14:paraId="72CE41EA"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While this study discusses state-of-the-art models (e.g., GFPGAN, </w:t>
      </w:r>
      <w:proofErr w:type="spellStart"/>
      <w:r w:rsidRPr="00384C72">
        <w:rPr>
          <w:rFonts w:ascii="Times New Roman" w:eastAsia="Times New Roman" w:hAnsi="Times New Roman" w:cs="Times New Roman"/>
          <w:kern w:val="0"/>
          <w:sz w:val="24"/>
          <w:szCs w:val="24"/>
          <w14:ligatures w14:val="none"/>
        </w:rPr>
        <w:t>CodeFormer</w:t>
      </w:r>
      <w:proofErr w:type="spellEnd"/>
      <w:r w:rsidRPr="00384C72">
        <w:rPr>
          <w:rFonts w:ascii="Times New Roman" w:eastAsia="Times New Roman" w:hAnsi="Times New Roman" w:cs="Times New Roman"/>
          <w:kern w:val="0"/>
          <w:sz w:val="24"/>
          <w:szCs w:val="24"/>
          <w14:ligatures w14:val="none"/>
        </w:rPr>
        <w:t xml:space="preserve">, Real-ESRGAN, diffusion-based restorers), participants evaluated enhancement concepts rather than specific model outputs. This prevents direct mapping of perceptual preferences to individual algorithms. Future work should incorporate </w:t>
      </w:r>
      <w:r w:rsidRPr="00384C72">
        <w:rPr>
          <w:rFonts w:ascii="Times New Roman" w:eastAsia="Times New Roman" w:hAnsi="Times New Roman" w:cs="Times New Roman"/>
          <w:b/>
          <w:bCs/>
          <w:kern w:val="0"/>
          <w:sz w:val="24"/>
          <w:szCs w:val="24"/>
          <w14:ligatures w14:val="none"/>
        </w:rPr>
        <w:t>image-based user studies</w:t>
      </w:r>
      <w:r w:rsidRPr="00384C72">
        <w:rPr>
          <w:rFonts w:ascii="Times New Roman" w:eastAsia="Times New Roman" w:hAnsi="Times New Roman" w:cs="Times New Roman"/>
          <w:kern w:val="0"/>
          <w:sz w:val="24"/>
          <w:szCs w:val="24"/>
          <w14:ligatures w14:val="none"/>
        </w:rPr>
        <w:t xml:space="preserve"> comparing actual enhanced outputs from multiple models under controlled degradation conditions to quantify perceptual differences, bias tendencies, and identity preservation fidelity.</w:t>
      </w:r>
    </w:p>
    <w:p w14:paraId="6DC39302"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7.4 Limited Coverage of Fairness and Bias Dimensions</w:t>
      </w:r>
    </w:p>
    <w:p w14:paraId="02EBAE3D"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Although ethical concerns were included, this survey did not explicitly measure fairness-related variables such as skin tone bias, age distortions, or culturally specific facial features. Prior work indicates that some enhancement methods inadvertently lighten skin tone, smooth wrinkles, or amplify Eurocentric beauty norms. Future studies should incorporate </w:t>
      </w:r>
      <w:r w:rsidRPr="00384C72">
        <w:rPr>
          <w:rFonts w:ascii="Times New Roman" w:eastAsia="Times New Roman" w:hAnsi="Times New Roman" w:cs="Times New Roman"/>
          <w:b/>
          <w:bCs/>
          <w:kern w:val="0"/>
          <w:sz w:val="24"/>
          <w:szCs w:val="24"/>
          <w14:ligatures w14:val="none"/>
        </w:rPr>
        <w:t>attribute-level bias evaluations</w:t>
      </w:r>
      <w:r w:rsidRPr="00384C72">
        <w:rPr>
          <w:rFonts w:ascii="Times New Roman" w:eastAsia="Times New Roman" w:hAnsi="Times New Roman" w:cs="Times New Roman"/>
          <w:kern w:val="0"/>
          <w:sz w:val="24"/>
          <w:szCs w:val="24"/>
          <w14:ligatures w14:val="none"/>
        </w:rPr>
        <w:t xml:space="preserve"> using both synthetic benchmarks and human-rated assessments to characterize and mitigate these effects.</w:t>
      </w:r>
    </w:p>
    <w:p w14:paraId="26880D0A"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7.5 Lack of Longitudinal or Use-Context Analysis</w:t>
      </w:r>
    </w:p>
    <w:p w14:paraId="4C68F8EC"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This survey captures a single moment of user perception rather than examining how perceptions evolve with repeated use or after exposure to different enhancement qualities. Real-world applications—such as photo restoration, social media usage, forensic reconstruction, or medical imaging—likely shape user expectations very differently. Longitudinal studies or context-specific experiments could reveal temporal dynamics in trust, perceived realism, and acceptance of AI-enhanced imagery.</w:t>
      </w:r>
    </w:p>
    <w:p w14:paraId="722260BB"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7.6 Technical Limitations of Current Models</w:t>
      </w:r>
    </w:p>
    <w:p w14:paraId="2BE5CE76"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The literature review highlights ongoing challenges in identity preservation, artifact suppression, and handling of extreme degradations. However, this work does not experimentally evaluate technical aspects such as hallucination rate, identity drift, or robustness to mixed degradations. Future work should integrate </w:t>
      </w:r>
      <w:r w:rsidRPr="00384C72">
        <w:rPr>
          <w:rFonts w:ascii="Times New Roman" w:eastAsia="Times New Roman" w:hAnsi="Times New Roman" w:cs="Times New Roman"/>
          <w:b/>
          <w:bCs/>
          <w:kern w:val="0"/>
          <w:sz w:val="24"/>
          <w:szCs w:val="24"/>
          <w14:ligatures w14:val="none"/>
        </w:rPr>
        <w:t>algorithmic benchmarking with user-centered metrics</w:t>
      </w:r>
      <w:r w:rsidRPr="00384C72">
        <w:rPr>
          <w:rFonts w:ascii="Times New Roman" w:eastAsia="Times New Roman" w:hAnsi="Times New Roman" w:cs="Times New Roman"/>
          <w:kern w:val="0"/>
          <w:sz w:val="24"/>
          <w:szCs w:val="24"/>
          <w14:ligatures w14:val="none"/>
        </w:rPr>
        <w:t>, enabling a combined technical–perceptual evaluation framework that captures both quantitative fidelity and subjective experience.</w:t>
      </w:r>
    </w:p>
    <w:p w14:paraId="2A2E4755" w14:textId="77777777" w:rsidR="00384C72" w:rsidRPr="00384C72" w:rsidRDefault="00384C72" w:rsidP="00384C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4C72">
        <w:rPr>
          <w:rFonts w:ascii="Times New Roman" w:eastAsia="Times New Roman" w:hAnsi="Times New Roman" w:cs="Times New Roman"/>
          <w:b/>
          <w:bCs/>
          <w:kern w:val="0"/>
          <w:sz w:val="27"/>
          <w:szCs w:val="27"/>
          <w14:ligatures w14:val="none"/>
        </w:rPr>
        <w:t>7.7 Privacy and Ethical Considerations Not Fully Explored</w:t>
      </w:r>
    </w:p>
    <w:p w14:paraId="4C733FC6"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 xml:space="preserve">Although the survey includes questions related to data privacy and misuse (e.g., deepfakes), it does not investigate the full spectrum of privacy-preserving strategies such as on-device inference, encrypted processing, or federated enhancement. Further work is recommended to </w:t>
      </w:r>
      <w:r w:rsidRPr="00384C72">
        <w:rPr>
          <w:rFonts w:ascii="Times New Roman" w:eastAsia="Times New Roman" w:hAnsi="Times New Roman" w:cs="Times New Roman"/>
          <w:kern w:val="0"/>
          <w:sz w:val="24"/>
          <w:szCs w:val="24"/>
          <w14:ligatures w14:val="none"/>
        </w:rPr>
        <w:lastRenderedPageBreak/>
        <w:t xml:space="preserve">study user attitudes toward </w:t>
      </w:r>
      <w:r w:rsidRPr="00384C72">
        <w:rPr>
          <w:rFonts w:ascii="Times New Roman" w:eastAsia="Times New Roman" w:hAnsi="Times New Roman" w:cs="Times New Roman"/>
          <w:b/>
          <w:bCs/>
          <w:kern w:val="0"/>
          <w:sz w:val="24"/>
          <w:szCs w:val="24"/>
          <w14:ligatures w14:val="none"/>
        </w:rPr>
        <w:t>privacy-preserving enhancement pipelines</w:t>
      </w:r>
      <w:r w:rsidRPr="00384C72">
        <w:rPr>
          <w:rFonts w:ascii="Times New Roman" w:eastAsia="Times New Roman" w:hAnsi="Times New Roman" w:cs="Times New Roman"/>
          <w:kern w:val="0"/>
          <w:sz w:val="24"/>
          <w:szCs w:val="24"/>
          <w14:ligatures w14:val="none"/>
        </w:rPr>
        <w:t>, including comparisons between cloud-based and local computation systems and their trust implications.</w:t>
      </w:r>
    </w:p>
    <w:p w14:paraId="7C627C19" w14:textId="77777777" w:rsidR="00384C72" w:rsidRPr="00384C72" w:rsidRDefault="00384C72" w:rsidP="00384C72">
      <w:pPr>
        <w:spacing w:after="0"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pict w14:anchorId="7F70701D">
          <v:rect id="_x0000_i1077" style="width:0;height:1.5pt" o:hralign="center" o:hrstd="t" o:hr="t" fillcolor="#a0a0a0" stroked="f"/>
        </w:pict>
      </w:r>
    </w:p>
    <w:p w14:paraId="693FBDDF" w14:textId="77777777" w:rsidR="00384C72" w:rsidRPr="00384C72" w:rsidRDefault="00384C72" w:rsidP="00384C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4C72">
        <w:rPr>
          <w:rFonts w:ascii="Times New Roman" w:eastAsia="Times New Roman" w:hAnsi="Times New Roman" w:cs="Times New Roman"/>
          <w:b/>
          <w:bCs/>
          <w:kern w:val="36"/>
          <w:sz w:val="48"/>
          <w:szCs w:val="48"/>
          <w14:ligatures w14:val="none"/>
        </w:rPr>
        <w:t>Future Work Directions</w:t>
      </w:r>
    </w:p>
    <w:p w14:paraId="4D63F857" w14:textId="77777777" w:rsidR="00384C72" w:rsidRPr="00384C72" w:rsidRDefault="00384C72" w:rsidP="00384C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kern w:val="0"/>
          <w:sz w:val="24"/>
          <w:szCs w:val="24"/>
          <w14:ligatures w14:val="none"/>
        </w:rPr>
        <w:t>Building on the limitations discussed above, several promising avenues emerge:</w:t>
      </w:r>
    </w:p>
    <w:p w14:paraId="0F3B03C4"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Develop Human-Centric Benchmarks:</w:t>
      </w:r>
      <w:r w:rsidRPr="00384C72">
        <w:rPr>
          <w:rFonts w:ascii="Times New Roman" w:eastAsia="Times New Roman" w:hAnsi="Times New Roman" w:cs="Times New Roman"/>
          <w:kern w:val="0"/>
          <w:sz w:val="24"/>
          <w:szCs w:val="24"/>
          <w14:ligatures w14:val="none"/>
        </w:rPr>
        <w:br/>
        <w:t>Create standardized perceptual and ethical evaluation frameworks—including trust indices, identity fidelity judgments, and fairness metrics—to complement traditional image quality measures.</w:t>
      </w:r>
    </w:p>
    <w:p w14:paraId="660C27BB"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 xml:space="preserve">Integrate Controlled User Studies </w:t>
      </w:r>
      <w:proofErr w:type="gramStart"/>
      <w:r w:rsidRPr="00384C72">
        <w:rPr>
          <w:rFonts w:ascii="Times New Roman" w:eastAsia="Times New Roman" w:hAnsi="Times New Roman" w:cs="Times New Roman"/>
          <w:b/>
          <w:bCs/>
          <w:kern w:val="0"/>
          <w:sz w:val="24"/>
          <w:szCs w:val="24"/>
          <w14:ligatures w14:val="none"/>
        </w:rPr>
        <w:t>With</w:t>
      </w:r>
      <w:proofErr w:type="gramEnd"/>
      <w:r w:rsidRPr="00384C72">
        <w:rPr>
          <w:rFonts w:ascii="Times New Roman" w:eastAsia="Times New Roman" w:hAnsi="Times New Roman" w:cs="Times New Roman"/>
          <w:b/>
          <w:bCs/>
          <w:kern w:val="0"/>
          <w:sz w:val="24"/>
          <w:szCs w:val="24"/>
          <w14:ligatures w14:val="none"/>
        </w:rPr>
        <w:t xml:space="preserve"> Model Evaluation:</w:t>
      </w:r>
      <w:r w:rsidRPr="00384C72">
        <w:rPr>
          <w:rFonts w:ascii="Times New Roman" w:eastAsia="Times New Roman" w:hAnsi="Times New Roman" w:cs="Times New Roman"/>
          <w:kern w:val="0"/>
          <w:sz w:val="24"/>
          <w:szCs w:val="24"/>
          <w14:ligatures w14:val="none"/>
        </w:rPr>
        <w:br/>
        <w:t>Combine technical model outputs (GANs, diffusion models, codebook-based restorers) with user preference data to determine which algorithmic trade-offs best align with human expectations.</w:t>
      </w:r>
    </w:p>
    <w:p w14:paraId="7B5D0D3E"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Design Identity-Constrained and Fairness-Aware Enhancement Models:</w:t>
      </w:r>
      <w:r w:rsidRPr="00384C72">
        <w:rPr>
          <w:rFonts w:ascii="Times New Roman" w:eastAsia="Times New Roman" w:hAnsi="Times New Roman" w:cs="Times New Roman"/>
          <w:kern w:val="0"/>
          <w:sz w:val="24"/>
          <w:szCs w:val="24"/>
          <w14:ligatures w14:val="none"/>
        </w:rPr>
        <w:br/>
        <w:t>Develop restoration pipelines that incorporate identity embeddings, 3D priors, or fairness constraints to reduce unintended alterations.</w:t>
      </w:r>
    </w:p>
    <w:p w14:paraId="3BD1FB56"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Explore Explainability and Transparency Techniques:</w:t>
      </w:r>
      <w:r w:rsidRPr="00384C72">
        <w:rPr>
          <w:rFonts w:ascii="Times New Roman" w:eastAsia="Times New Roman" w:hAnsi="Times New Roman" w:cs="Times New Roman"/>
          <w:kern w:val="0"/>
          <w:sz w:val="24"/>
          <w:szCs w:val="24"/>
          <w14:ligatures w14:val="none"/>
        </w:rPr>
        <w:br/>
        <w:t>Investigate methods that visually or quantitatively show what changes the model has made—e.g., pixel-level difference maps, uncertainty heatmaps, or narrative explanations.</w:t>
      </w:r>
    </w:p>
    <w:p w14:paraId="01A3D6CE"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Advance On-Device, Privacy-Preserving Enhancement:</w:t>
      </w:r>
      <w:r w:rsidRPr="00384C72">
        <w:rPr>
          <w:rFonts w:ascii="Times New Roman" w:eastAsia="Times New Roman" w:hAnsi="Times New Roman" w:cs="Times New Roman"/>
          <w:kern w:val="0"/>
          <w:sz w:val="24"/>
          <w:szCs w:val="24"/>
          <w14:ligatures w14:val="none"/>
        </w:rPr>
        <w:br/>
        <w:t>Future work should explore compression, distillation, and quantization of enhancement models for offline inference on mobile and edge devices, enabling secure, private restoration.</w:t>
      </w:r>
    </w:p>
    <w:p w14:paraId="05745808"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Study Cultural and Sociotechnical Variability:</w:t>
      </w:r>
      <w:r w:rsidRPr="00384C72">
        <w:rPr>
          <w:rFonts w:ascii="Times New Roman" w:eastAsia="Times New Roman" w:hAnsi="Times New Roman" w:cs="Times New Roman"/>
          <w:kern w:val="0"/>
          <w:sz w:val="24"/>
          <w:szCs w:val="24"/>
          <w14:ligatures w14:val="none"/>
        </w:rPr>
        <w:br/>
        <w:t>Expand surveys to diverse populations to understand how cultural norms and aesthetic expectations influence acceptance of AI face enhancement.</w:t>
      </w:r>
    </w:p>
    <w:p w14:paraId="5B61F16A"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Longitudinal Studies of Trust and Adaptation:</w:t>
      </w:r>
      <w:r w:rsidRPr="00384C72">
        <w:rPr>
          <w:rFonts w:ascii="Times New Roman" w:eastAsia="Times New Roman" w:hAnsi="Times New Roman" w:cs="Times New Roman"/>
          <w:kern w:val="0"/>
          <w:sz w:val="24"/>
          <w:szCs w:val="24"/>
          <w14:ligatures w14:val="none"/>
        </w:rPr>
        <w:br/>
        <w:t>Examine how user trust changes after long-term use, exposure to high-quality outputs, or contact with misleading enhancements (deepfakes).</w:t>
      </w:r>
    </w:p>
    <w:p w14:paraId="577751EC" w14:textId="77777777" w:rsidR="00384C72" w:rsidRPr="00384C72" w:rsidRDefault="00384C72" w:rsidP="00384C72">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84C72">
        <w:rPr>
          <w:rFonts w:ascii="Times New Roman" w:eastAsia="Times New Roman" w:hAnsi="Times New Roman" w:cs="Times New Roman"/>
          <w:b/>
          <w:bCs/>
          <w:kern w:val="0"/>
          <w:sz w:val="24"/>
          <w:szCs w:val="24"/>
          <w14:ligatures w14:val="none"/>
        </w:rPr>
        <w:t>Extend Research to Video and Multimodal Enhancement:</w:t>
      </w:r>
      <w:r w:rsidRPr="00384C72">
        <w:rPr>
          <w:rFonts w:ascii="Times New Roman" w:eastAsia="Times New Roman" w:hAnsi="Times New Roman" w:cs="Times New Roman"/>
          <w:kern w:val="0"/>
          <w:sz w:val="24"/>
          <w:szCs w:val="24"/>
          <w14:ligatures w14:val="none"/>
        </w:rPr>
        <w:br/>
        <w:t>Investigate user perception of temporally consistent video restoration and text-guided face enhancement, particularly in dynamic or interactive settings.</w:t>
      </w:r>
    </w:p>
    <w:p w14:paraId="1BB75BD6" w14:textId="65CC08FE" w:rsidR="00364C36" w:rsidRDefault="00364C36">
      <w:r>
        <w:br w:type="page"/>
      </w:r>
    </w:p>
    <w:p w14:paraId="4B241324" w14:textId="77777777" w:rsidR="00364C36" w:rsidRDefault="00364C36" w:rsidP="00364C36">
      <w:pPr>
        <w:pStyle w:val="Heading3"/>
      </w:pPr>
      <w:r>
        <w:rPr>
          <w:rStyle w:val="Emphasis"/>
        </w:rPr>
        <w:lastRenderedPageBreak/>
        <w:t>Title:</w:t>
      </w:r>
    </w:p>
    <w:p w14:paraId="41FF22FF" w14:textId="77777777" w:rsidR="00364C36" w:rsidRPr="00364C36" w:rsidRDefault="00364C36" w:rsidP="00364C36">
      <w:pPr>
        <w:pStyle w:val="NormalWeb"/>
        <w:rPr>
          <w:sz w:val="40"/>
          <w:szCs w:val="40"/>
        </w:rPr>
      </w:pPr>
      <w:r w:rsidRPr="00364C36">
        <w:rPr>
          <w:rStyle w:val="Strong"/>
          <w:sz w:val="40"/>
          <w:szCs w:val="40"/>
        </w:rPr>
        <w:t>User Perceptions, Ethical Concerns, and Technical Challenges in AI-Based Face Enhancement: A Mixed-Methods Study</w:t>
      </w:r>
    </w:p>
    <w:p w14:paraId="73EE5F15" w14:textId="77777777" w:rsidR="00364C36" w:rsidRDefault="00364C36" w:rsidP="00364C36">
      <w:r>
        <w:pict w14:anchorId="2DDD01B1">
          <v:rect id="_x0000_i1079" style="width:0;height:1.5pt" o:hralign="center" o:hrstd="t" o:hr="t" fillcolor="#a0a0a0" stroked="f"/>
        </w:pict>
      </w:r>
    </w:p>
    <w:p w14:paraId="1AC2AFA7" w14:textId="77777777" w:rsidR="00364C36" w:rsidRDefault="00364C36" w:rsidP="00364C36">
      <w:pPr>
        <w:pStyle w:val="Heading1"/>
      </w:pPr>
      <w:r>
        <w:rPr>
          <w:rStyle w:val="Strong"/>
          <w:b/>
          <w:bCs/>
        </w:rPr>
        <w:t>Abstract</w:t>
      </w:r>
    </w:p>
    <w:p w14:paraId="39D9596F" w14:textId="77777777" w:rsidR="00364C36" w:rsidRDefault="00364C36" w:rsidP="00364C36">
      <w:pPr>
        <w:pStyle w:val="NormalWeb"/>
      </w:pPr>
      <w:r>
        <w:t xml:space="preserve">AI-based face enhancement systems—such as GFPGAN, </w:t>
      </w:r>
      <w:proofErr w:type="spellStart"/>
      <w:r>
        <w:t>CodeFormer</w:t>
      </w:r>
      <w:proofErr w:type="spellEnd"/>
      <w:r>
        <w:t>, Real-ESRGAN, and recent diffusion-based models—have rapidly advanced in their ability to convert low-quality facial images into high-resolution, photorealistic outputs. However, little is known about how end users perceive these technologies in terms of quality, trust, realism, and ethical implications. This study presents a mixed-methods survey assessing user expectations, concerns, and desired features for face enhancement systems. Results highlight the centrality of identity preservation, concerns regarding over-editing, and strong preferences for privacy-preserving, on-device processing. We discuss implications for future model design, fairness considerations, and responsible deployment.</w:t>
      </w:r>
    </w:p>
    <w:p w14:paraId="6248C0E7" w14:textId="77777777" w:rsidR="00364C36" w:rsidRDefault="00364C36" w:rsidP="00364C36">
      <w:pPr>
        <w:pStyle w:val="NormalWeb"/>
      </w:pPr>
      <w:r>
        <w:rPr>
          <w:rStyle w:val="Strong"/>
        </w:rPr>
        <w:t>Keywords:</w:t>
      </w:r>
      <w:r>
        <w:t xml:space="preserve"> AI face enhancement, super-resolution, diffusion models, GFPGAN, </w:t>
      </w:r>
      <w:proofErr w:type="spellStart"/>
      <w:r>
        <w:t>CodeFormer</w:t>
      </w:r>
      <w:proofErr w:type="spellEnd"/>
      <w:r>
        <w:t>, user trust, ethics, identity preservation.</w:t>
      </w:r>
    </w:p>
    <w:p w14:paraId="1C1D45FF" w14:textId="77777777" w:rsidR="00364C36" w:rsidRDefault="00364C36" w:rsidP="00364C36">
      <w:r>
        <w:pict w14:anchorId="1296B0C8">
          <v:rect id="_x0000_i1080" style="width:0;height:1.5pt" o:hralign="center" o:hrstd="t" o:hr="t" fillcolor="#a0a0a0" stroked="f"/>
        </w:pict>
      </w:r>
    </w:p>
    <w:p w14:paraId="2A130694" w14:textId="77777777" w:rsidR="00364C36" w:rsidRDefault="00364C36" w:rsidP="00364C36">
      <w:pPr>
        <w:pStyle w:val="Heading1"/>
      </w:pPr>
      <w:r>
        <w:rPr>
          <w:rStyle w:val="Strong"/>
          <w:b/>
          <w:bCs/>
        </w:rPr>
        <w:t>1. Introduction</w:t>
      </w:r>
    </w:p>
    <w:p w14:paraId="36F0256C" w14:textId="77777777" w:rsidR="00364C36" w:rsidRDefault="00364C36" w:rsidP="00364C36">
      <w:pPr>
        <w:pStyle w:val="NormalWeb"/>
      </w:pPr>
      <w:r>
        <w:t>AI-driven face enhancement has become a core capability in modern computational photography, photo restoration, and multimedia applications. Recent advancements—including GAN-based methods (GFPGAN, GPEN), codebook-driven methods (</w:t>
      </w:r>
      <w:proofErr w:type="spellStart"/>
      <w:r>
        <w:t>CodeFormer</w:t>
      </w:r>
      <w:proofErr w:type="spellEnd"/>
      <w:r>
        <w:t xml:space="preserve">), and diffusion-based restoration pipelines—have pushed the boundaries of perceptual realism and identity fidelity. Despite these technical improvements, research has largely focused on algorithm-centric metrics such as PSNR, SSIM, LPIPS, and FID, leaving a gap in understanding </w:t>
      </w:r>
      <w:r>
        <w:rPr>
          <w:rStyle w:val="Strong"/>
        </w:rPr>
        <w:t>human perception, trust, and ethical attitudes</w:t>
      </w:r>
      <w:r>
        <w:t xml:space="preserve"> toward AI-enhanced faces.</w:t>
      </w:r>
    </w:p>
    <w:p w14:paraId="35D868EA" w14:textId="77777777" w:rsidR="00364C36" w:rsidRDefault="00364C36" w:rsidP="00364C36">
      <w:pPr>
        <w:pStyle w:val="NormalWeb"/>
      </w:pPr>
      <w:r>
        <w:t xml:space="preserve">Face enhancement operates in a sensitive sociotechnical domain where reconstructing lost details may inadvertently alter identity, reinforce beauty biases, or introduce privacy concerns. Given the explosion of consumer tools (e.g., Remini, </w:t>
      </w:r>
      <w:proofErr w:type="spellStart"/>
      <w:r>
        <w:t>FaceApp</w:t>
      </w:r>
      <w:proofErr w:type="spellEnd"/>
      <w:r>
        <w:t>, Adobe Enhance) and forensic/medical applications, there is a pressing need for user-centered evaluation.</w:t>
      </w:r>
    </w:p>
    <w:p w14:paraId="4A3DBA31" w14:textId="77777777" w:rsidR="00364C36" w:rsidRDefault="00364C36" w:rsidP="00364C36">
      <w:pPr>
        <w:pStyle w:val="NormalWeb"/>
      </w:pPr>
      <w:r>
        <w:t>This study investigates user perceptions through a structured survey examining:</w:t>
      </w:r>
    </w:p>
    <w:p w14:paraId="3D1CB3D5" w14:textId="77777777" w:rsidR="00364C36" w:rsidRDefault="00364C36" w:rsidP="00364C36">
      <w:pPr>
        <w:pStyle w:val="NormalWeb"/>
        <w:numPr>
          <w:ilvl w:val="0"/>
          <w:numId w:val="54"/>
        </w:numPr>
      </w:pPr>
      <w:r>
        <w:rPr>
          <w:rStyle w:val="Strong"/>
        </w:rPr>
        <w:lastRenderedPageBreak/>
        <w:t>Perceived quality, realism, and naturalness of enhanced faces</w:t>
      </w:r>
    </w:p>
    <w:p w14:paraId="112BB78A" w14:textId="77777777" w:rsidR="00364C36" w:rsidRDefault="00364C36" w:rsidP="00364C36">
      <w:pPr>
        <w:pStyle w:val="NormalWeb"/>
        <w:numPr>
          <w:ilvl w:val="0"/>
          <w:numId w:val="54"/>
        </w:numPr>
      </w:pPr>
      <w:r>
        <w:rPr>
          <w:rStyle w:val="Strong"/>
        </w:rPr>
        <w:t>Trust, privacy concerns, and comfort with personal photo processing</w:t>
      </w:r>
    </w:p>
    <w:p w14:paraId="552CF5B5" w14:textId="77777777" w:rsidR="00364C36" w:rsidRDefault="00364C36" w:rsidP="00364C36">
      <w:pPr>
        <w:pStyle w:val="NormalWeb"/>
        <w:numPr>
          <w:ilvl w:val="0"/>
          <w:numId w:val="54"/>
        </w:numPr>
      </w:pPr>
      <w:r>
        <w:rPr>
          <w:rStyle w:val="Strong"/>
        </w:rPr>
        <w:t>Ethical attitudes</w:t>
      </w:r>
      <w:r>
        <w:t>, including deepfake risks and unwanted enhancement</w:t>
      </w:r>
    </w:p>
    <w:p w14:paraId="38DB1305" w14:textId="77777777" w:rsidR="00364C36" w:rsidRDefault="00364C36" w:rsidP="00364C36">
      <w:pPr>
        <w:pStyle w:val="NormalWeb"/>
        <w:numPr>
          <w:ilvl w:val="0"/>
          <w:numId w:val="54"/>
        </w:numPr>
      </w:pPr>
      <w:r>
        <w:rPr>
          <w:rStyle w:val="Strong"/>
        </w:rPr>
        <w:t>Preferences for enhancement styles, control mechanisms, and deployment modes</w:t>
      </w:r>
    </w:p>
    <w:p w14:paraId="477580BB" w14:textId="77777777" w:rsidR="00364C36" w:rsidRDefault="00364C36" w:rsidP="00364C36">
      <w:pPr>
        <w:pStyle w:val="NormalWeb"/>
      </w:pPr>
      <w:r>
        <w:t>We aim to provide empirical insights that complement existing technical literature, guiding the design of fair, trustworthy, and identity-preserving face enhancement systems.</w:t>
      </w:r>
    </w:p>
    <w:p w14:paraId="01D85E94" w14:textId="77777777" w:rsidR="00364C36" w:rsidRDefault="00364C36" w:rsidP="00364C36">
      <w:r>
        <w:pict w14:anchorId="3A089517">
          <v:rect id="_x0000_i1081" style="width:0;height:1.5pt" o:hralign="center" o:hrstd="t" o:hr="t" fillcolor="#a0a0a0" stroked="f"/>
        </w:pict>
      </w:r>
    </w:p>
    <w:p w14:paraId="64B102AB" w14:textId="77777777" w:rsidR="00364C36" w:rsidRDefault="00364C36" w:rsidP="00364C36">
      <w:pPr>
        <w:pStyle w:val="Heading1"/>
      </w:pPr>
      <w:r>
        <w:rPr>
          <w:rStyle w:val="Strong"/>
          <w:b/>
          <w:bCs/>
        </w:rPr>
        <w:t>2. Methods</w:t>
      </w:r>
    </w:p>
    <w:p w14:paraId="75C04F15" w14:textId="77777777" w:rsidR="00364C36" w:rsidRDefault="00364C36" w:rsidP="00364C36">
      <w:pPr>
        <w:pStyle w:val="Heading2"/>
      </w:pPr>
      <w:r>
        <w:rPr>
          <w:rStyle w:val="Strong"/>
          <w:b w:val="0"/>
          <w:bCs w:val="0"/>
        </w:rPr>
        <w:t>2.1 Study Design</w:t>
      </w:r>
    </w:p>
    <w:p w14:paraId="6DA6DE39" w14:textId="77777777" w:rsidR="00364C36" w:rsidRDefault="00364C36" w:rsidP="00364C36">
      <w:pPr>
        <w:pStyle w:val="NormalWeb"/>
      </w:pPr>
      <w:r>
        <w:t>We conducted a cross-sectional online survey to assess user perceptions of AI face enhancement systems. The study included Likert-scale items, categorical selections, and open-ended responses. All participation was voluntary and anonymous.</w:t>
      </w:r>
    </w:p>
    <w:p w14:paraId="35A82BD1" w14:textId="77777777" w:rsidR="00364C36" w:rsidRDefault="00364C36" w:rsidP="00364C36">
      <w:pPr>
        <w:pStyle w:val="Heading2"/>
      </w:pPr>
      <w:r>
        <w:rPr>
          <w:rStyle w:val="Strong"/>
          <w:b w:val="0"/>
          <w:bCs w:val="0"/>
        </w:rPr>
        <w:t>2.2 Participants</w:t>
      </w:r>
    </w:p>
    <w:p w14:paraId="0FA5B530" w14:textId="77777777" w:rsidR="00364C36" w:rsidRDefault="00364C36" w:rsidP="00364C36">
      <w:pPr>
        <w:pStyle w:val="NormalWeb"/>
      </w:pPr>
      <w:r>
        <w:t>Participants were recruited through digital channels. Inclusion criteria required participants to be at least 18 years old and to provide informed consent. The sample included a range of age groups, genders, and technical backgrounds, though not intended as a nationally representative cohort.</w:t>
      </w:r>
    </w:p>
    <w:p w14:paraId="6324B81E" w14:textId="77777777" w:rsidR="00364C36" w:rsidRDefault="00364C36" w:rsidP="00364C36">
      <w:pPr>
        <w:pStyle w:val="Heading2"/>
      </w:pPr>
      <w:r>
        <w:rPr>
          <w:rStyle w:val="Strong"/>
          <w:b w:val="0"/>
          <w:bCs w:val="0"/>
        </w:rPr>
        <w:t>2.3 Survey Structure</w:t>
      </w:r>
    </w:p>
    <w:p w14:paraId="12B85442" w14:textId="77777777" w:rsidR="00364C36" w:rsidRDefault="00364C36" w:rsidP="00364C36">
      <w:pPr>
        <w:pStyle w:val="NormalWeb"/>
      </w:pPr>
      <w:r>
        <w:t>The survey contained five modules:</w:t>
      </w:r>
    </w:p>
    <w:p w14:paraId="44851708" w14:textId="77777777" w:rsidR="00364C36" w:rsidRDefault="00364C36" w:rsidP="00364C36">
      <w:pPr>
        <w:pStyle w:val="NormalWeb"/>
        <w:numPr>
          <w:ilvl w:val="0"/>
          <w:numId w:val="55"/>
        </w:numPr>
      </w:pPr>
      <w:r>
        <w:rPr>
          <w:rStyle w:val="Strong"/>
        </w:rPr>
        <w:t>Demographics</w:t>
      </w:r>
    </w:p>
    <w:p w14:paraId="40D16A71" w14:textId="77777777" w:rsidR="00364C36" w:rsidRDefault="00364C36" w:rsidP="00364C36">
      <w:pPr>
        <w:pStyle w:val="NormalWeb"/>
        <w:numPr>
          <w:ilvl w:val="0"/>
          <w:numId w:val="55"/>
        </w:numPr>
      </w:pPr>
      <w:r>
        <w:rPr>
          <w:rStyle w:val="Strong"/>
        </w:rPr>
        <w:t>Experience with face enhancement tools</w:t>
      </w:r>
    </w:p>
    <w:p w14:paraId="3CED5767" w14:textId="77777777" w:rsidR="00364C36" w:rsidRDefault="00364C36" w:rsidP="00364C36">
      <w:pPr>
        <w:pStyle w:val="NormalWeb"/>
        <w:numPr>
          <w:ilvl w:val="0"/>
          <w:numId w:val="55"/>
        </w:numPr>
      </w:pPr>
      <w:r>
        <w:rPr>
          <w:rStyle w:val="Strong"/>
        </w:rPr>
        <w:t>Perceptions of quality, realism, and identity fidelity</w:t>
      </w:r>
    </w:p>
    <w:p w14:paraId="783EE8E6" w14:textId="77777777" w:rsidR="00364C36" w:rsidRDefault="00364C36" w:rsidP="00364C36">
      <w:pPr>
        <w:pStyle w:val="NormalWeb"/>
        <w:numPr>
          <w:ilvl w:val="0"/>
          <w:numId w:val="55"/>
        </w:numPr>
      </w:pPr>
      <w:r>
        <w:rPr>
          <w:rStyle w:val="Strong"/>
        </w:rPr>
        <w:t>Trust, privacy, and ethical assessments</w:t>
      </w:r>
    </w:p>
    <w:p w14:paraId="2079C1A2" w14:textId="77777777" w:rsidR="00364C36" w:rsidRDefault="00364C36" w:rsidP="00364C36">
      <w:pPr>
        <w:pStyle w:val="NormalWeb"/>
        <w:numPr>
          <w:ilvl w:val="0"/>
          <w:numId w:val="55"/>
        </w:numPr>
      </w:pPr>
      <w:r>
        <w:rPr>
          <w:rStyle w:val="Strong"/>
        </w:rPr>
        <w:t>Open-ended reflections on desired improvements or concerns</w:t>
      </w:r>
    </w:p>
    <w:p w14:paraId="7A0623E9" w14:textId="77777777" w:rsidR="00364C36" w:rsidRDefault="00364C36" w:rsidP="00364C36">
      <w:pPr>
        <w:pStyle w:val="NormalWeb"/>
      </w:pPr>
      <w:r>
        <w:t>All perceptual constructs were measured using 5-point Likert scales.</w:t>
      </w:r>
    </w:p>
    <w:p w14:paraId="589CAD76" w14:textId="77777777" w:rsidR="00364C36" w:rsidRDefault="00364C36" w:rsidP="00364C36">
      <w:pPr>
        <w:pStyle w:val="Heading2"/>
      </w:pPr>
      <w:r>
        <w:rPr>
          <w:rStyle w:val="Strong"/>
          <w:b w:val="0"/>
          <w:bCs w:val="0"/>
        </w:rPr>
        <w:t>2.4 Analysis</w:t>
      </w:r>
    </w:p>
    <w:p w14:paraId="0DB75F9D" w14:textId="77777777" w:rsidR="00364C36" w:rsidRDefault="00364C36" w:rsidP="00364C36">
      <w:pPr>
        <w:pStyle w:val="Heading3"/>
      </w:pPr>
      <w:r>
        <w:rPr>
          <w:rStyle w:val="Strong"/>
          <w:b/>
          <w:bCs/>
        </w:rPr>
        <w:t>Quantitative Analysis</w:t>
      </w:r>
    </w:p>
    <w:p w14:paraId="4EDBB20C" w14:textId="77777777" w:rsidR="00364C36" w:rsidRDefault="00364C36" w:rsidP="00364C36">
      <w:pPr>
        <w:pStyle w:val="NormalWeb"/>
        <w:numPr>
          <w:ilvl w:val="0"/>
          <w:numId w:val="56"/>
        </w:numPr>
      </w:pPr>
      <w:r>
        <w:t>Descriptive statistics for all items</w:t>
      </w:r>
    </w:p>
    <w:p w14:paraId="5D4A500C" w14:textId="77777777" w:rsidR="00364C36" w:rsidRDefault="00364C36" w:rsidP="00364C36">
      <w:pPr>
        <w:pStyle w:val="NormalWeb"/>
        <w:numPr>
          <w:ilvl w:val="0"/>
          <w:numId w:val="56"/>
        </w:numPr>
      </w:pPr>
      <w:r>
        <w:t>Reliability testing using Cronbach’s alpha on composite scales</w:t>
      </w:r>
    </w:p>
    <w:p w14:paraId="06EDC676" w14:textId="77777777" w:rsidR="00364C36" w:rsidRDefault="00364C36" w:rsidP="00364C36">
      <w:pPr>
        <w:pStyle w:val="NormalWeb"/>
        <w:numPr>
          <w:ilvl w:val="0"/>
          <w:numId w:val="56"/>
        </w:numPr>
      </w:pPr>
      <w:r>
        <w:t>Kruskal–Wallis and Mann–Whitney U tests for group comparisons</w:t>
      </w:r>
    </w:p>
    <w:p w14:paraId="6AE35822" w14:textId="77777777" w:rsidR="00364C36" w:rsidRDefault="00364C36" w:rsidP="00364C36">
      <w:pPr>
        <w:pStyle w:val="NormalWeb"/>
        <w:numPr>
          <w:ilvl w:val="0"/>
          <w:numId w:val="56"/>
        </w:numPr>
      </w:pPr>
      <w:r>
        <w:lastRenderedPageBreak/>
        <w:t>Spearman correlations to examine relationships between trust, perceived quality, and ethical concerns</w:t>
      </w:r>
    </w:p>
    <w:p w14:paraId="2EB90431" w14:textId="77777777" w:rsidR="00364C36" w:rsidRDefault="00364C36" w:rsidP="00364C36">
      <w:pPr>
        <w:pStyle w:val="Heading3"/>
      </w:pPr>
      <w:r>
        <w:rPr>
          <w:rStyle w:val="Strong"/>
          <w:b/>
          <w:bCs/>
        </w:rPr>
        <w:t>Qualitative Analysis</w:t>
      </w:r>
    </w:p>
    <w:p w14:paraId="0AE29EC0" w14:textId="77777777" w:rsidR="00364C36" w:rsidRDefault="00364C36" w:rsidP="00364C36">
      <w:pPr>
        <w:pStyle w:val="NormalWeb"/>
      </w:pPr>
      <w:r>
        <w:t>Open-ended responses were coded using thematic analysis to identify patterns related to trust, identity preservation, perceived risks, and aesthetic expectations.</w:t>
      </w:r>
    </w:p>
    <w:p w14:paraId="32F0E226" w14:textId="77777777" w:rsidR="00364C36" w:rsidRDefault="00364C36" w:rsidP="00364C36">
      <w:r>
        <w:pict w14:anchorId="764C622D">
          <v:rect id="_x0000_i1082" style="width:0;height:1.5pt" o:hralign="center" o:hrstd="t" o:hr="t" fillcolor="#a0a0a0" stroked="f"/>
        </w:pict>
      </w:r>
    </w:p>
    <w:p w14:paraId="5E20A0B2" w14:textId="77777777" w:rsidR="00364C36" w:rsidRDefault="00364C36" w:rsidP="00364C36">
      <w:pPr>
        <w:pStyle w:val="Heading1"/>
      </w:pPr>
      <w:r>
        <w:rPr>
          <w:rStyle w:val="Strong"/>
          <w:b/>
          <w:bCs/>
        </w:rPr>
        <w:t>3. Results</w:t>
      </w:r>
    </w:p>
    <w:p w14:paraId="24C1C527" w14:textId="77777777" w:rsidR="00364C36" w:rsidRDefault="00364C36" w:rsidP="00364C36">
      <w:pPr>
        <w:pStyle w:val="Heading2"/>
      </w:pPr>
      <w:r>
        <w:rPr>
          <w:rStyle w:val="Strong"/>
          <w:b w:val="0"/>
          <w:bCs w:val="0"/>
        </w:rPr>
        <w:t>3.1 Participant Characteristics</w:t>
      </w:r>
    </w:p>
    <w:p w14:paraId="38B51FA4" w14:textId="77777777" w:rsidR="00364C36" w:rsidRDefault="00364C36" w:rsidP="00364C36">
      <w:pPr>
        <w:pStyle w:val="NormalWeb"/>
      </w:pPr>
      <w:r>
        <w:t>Provide summary tables of demographics, technical backgrounds, and prior exposure to enhancement tools.</w:t>
      </w:r>
    </w:p>
    <w:p w14:paraId="178BB271" w14:textId="77777777" w:rsidR="00364C36" w:rsidRDefault="00364C36" w:rsidP="00364C36">
      <w:pPr>
        <w:pStyle w:val="Heading2"/>
      </w:pPr>
      <w:r>
        <w:rPr>
          <w:rStyle w:val="Strong"/>
          <w:b w:val="0"/>
          <w:bCs w:val="0"/>
        </w:rPr>
        <w:t>3.2 Perceived Quality and Identity Preservation</w:t>
      </w:r>
    </w:p>
    <w:p w14:paraId="6549670D" w14:textId="77777777" w:rsidR="00364C36" w:rsidRDefault="00364C36" w:rsidP="00364C36">
      <w:pPr>
        <w:pStyle w:val="NormalWeb"/>
      </w:pPr>
      <w:r>
        <w:t xml:space="preserve">Participants generally rated enhancement quality as moderate to high, but expressed strong concerns about </w:t>
      </w:r>
      <w:r>
        <w:rPr>
          <w:rStyle w:val="Strong"/>
        </w:rPr>
        <w:t>overly beautified or unrealistic outputs</w:t>
      </w:r>
      <w:r>
        <w:t>. Many indicated a preference for “natural enhancement” rather than stylized or cosmetic modifications.</w:t>
      </w:r>
    </w:p>
    <w:p w14:paraId="4C033AEF" w14:textId="77777777" w:rsidR="00364C36" w:rsidRDefault="00364C36" w:rsidP="00364C36">
      <w:pPr>
        <w:pStyle w:val="Heading2"/>
      </w:pPr>
      <w:r>
        <w:rPr>
          <w:rStyle w:val="Strong"/>
          <w:b w:val="0"/>
          <w:bCs w:val="0"/>
        </w:rPr>
        <w:t>3.3 Trust and Privacy Attitudes</w:t>
      </w:r>
    </w:p>
    <w:p w14:paraId="32F8BB2A" w14:textId="77777777" w:rsidR="00364C36" w:rsidRDefault="00364C36" w:rsidP="00364C36">
      <w:pPr>
        <w:pStyle w:val="NormalWeb"/>
      </w:pPr>
      <w:r>
        <w:t xml:space="preserve">Users showed mixed levels of trust in AI enhancement tools. A majority preferred </w:t>
      </w:r>
      <w:r>
        <w:rPr>
          <w:rStyle w:val="Strong"/>
        </w:rPr>
        <w:t>offline / on-device processing</w:t>
      </w:r>
      <w:r>
        <w:t>, citing concerns about cloud storage, data retention, and potential misuse.</w:t>
      </w:r>
    </w:p>
    <w:p w14:paraId="0B311A05" w14:textId="77777777" w:rsidR="00364C36" w:rsidRDefault="00364C36" w:rsidP="00364C36">
      <w:pPr>
        <w:pStyle w:val="Heading2"/>
      </w:pPr>
      <w:r>
        <w:rPr>
          <w:rStyle w:val="Strong"/>
          <w:b w:val="0"/>
          <w:bCs w:val="0"/>
        </w:rPr>
        <w:t>3.4 Ethical Concerns</w:t>
      </w:r>
    </w:p>
    <w:p w14:paraId="75BFEA89" w14:textId="77777777" w:rsidR="00364C36" w:rsidRDefault="00364C36" w:rsidP="00364C36">
      <w:pPr>
        <w:pStyle w:val="NormalWeb"/>
      </w:pPr>
      <w:r>
        <w:t>Strong concerns were expressed regarding:</w:t>
      </w:r>
    </w:p>
    <w:p w14:paraId="5E9576DD" w14:textId="77777777" w:rsidR="00364C36" w:rsidRDefault="00364C36" w:rsidP="00364C36">
      <w:pPr>
        <w:pStyle w:val="NormalWeb"/>
        <w:numPr>
          <w:ilvl w:val="0"/>
          <w:numId w:val="57"/>
        </w:numPr>
      </w:pPr>
      <w:r>
        <w:t>Deepfake misuse</w:t>
      </w:r>
    </w:p>
    <w:p w14:paraId="26FDE81C" w14:textId="77777777" w:rsidR="00364C36" w:rsidRDefault="00364C36" w:rsidP="00364C36">
      <w:pPr>
        <w:pStyle w:val="NormalWeb"/>
        <w:numPr>
          <w:ilvl w:val="0"/>
          <w:numId w:val="57"/>
        </w:numPr>
      </w:pPr>
      <w:r>
        <w:t>Altering someone’s face without consent</w:t>
      </w:r>
    </w:p>
    <w:p w14:paraId="75BE3C41" w14:textId="77777777" w:rsidR="00364C36" w:rsidRDefault="00364C36" w:rsidP="00364C36">
      <w:pPr>
        <w:pStyle w:val="NormalWeb"/>
        <w:numPr>
          <w:ilvl w:val="0"/>
          <w:numId w:val="57"/>
        </w:numPr>
      </w:pPr>
      <w:r>
        <w:t>Reinforcement of unrealistic beauty standards</w:t>
      </w:r>
    </w:p>
    <w:p w14:paraId="1E1A91C3" w14:textId="77777777" w:rsidR="00364C36" w:rsidRDefault="00364C36" w:rsidP="00364C36">
      <w:pPr>
        <w:pStyle w:val="NormalWeb"/>
        <w:numPr>
          <w:ilvl w:val="0"/>
          <w:numId w:val="57"/>
        </w:numPr>
      </w:pPr>
      <w:r>
        <w:t>Bias across skin tones, ages, and genders</w:t>
      </w:r>
    </w:p>
    <w:p w14:paraId="7C569AF6" w14:textId="77777777" w:rsidR="00364C36" w:rsidRDefault="00364C36" w:rsidP="00364C36">
      <w:pPr>
        <w:pStyle w:val="Heading2"/>
      </w:pPr>
      <w:r>
        <w:rPr>
          <w:rStyle w:val="Strong"/>
          <w:b w:val="0"/>
          <w:bCs w:val="0"/>
        </w:rPr>
        <w:t>3.5 Desired Features and User Controls</w:t>
      </w:r>
    </w:p>
    <w:p w14:paraId="2183C741" w14:textId="77777777" w:rsidR="00364C36" w:rsidRDefault="00364C36" w:rsidP="00364C36">
      <w:pPr>
        <w:pStyle w:val="NormalWeb"/>
      </w:pPr>
      <w:r>
        <w:t>Participants emphasized the importance of:</w:t>
      </w:r>
    </w:p>
    <w:p w14:paraId="577FD411" w14:textId="77777777" w:rsidR="00364C36" w:rsidRDefault="00364C36" w:rsidP="00364C36">
      <w:pPr>
        <w:pStyle w:val="NormalWeb"/>
        <w:numPr>
          <w:ilvl w:val="0"/>
          <w:numId w:val="58"/>
        </w:numPr>
      </w:pPr>
      <w:r>
        <w:t>Adjustable enhancement strength</w:t>
      </w:r>
    </w:p>
    <w:p w14:paraId="5DF766A4" w14:textId="77777777" w:rsidR="00364C36" w:rsidRDefault="00364C36" w:rsidP="00364C36">
      <w:pPr>
        <w:pStyle w:val="NormalWeb"/>
        <w:numPr>
          <w:ilvl w:val="0"/>
          <w:numId w:val="58"/>
        </w:numPr>
      </w:pPr>
      <w:r>
        <w:t>Identity-preserving modes</w:t>
      </w:r>
    </w:p>
    <w:p w14:paraId="772992F1" w14:textId="77777777" w:rsidR="00364C36" w:rsidRDefault="00364C36" w:rsidP="00364C36">
      <w:pPr>
        <w:pStyle w:val="NormalWeb"/>
        <w:numPr>
          <w:ilvl w:val="0"/>
          <w:numId w:val="58"/>
        </w:numPr>
      </w:pPr>
      <w:r>
        <w:t>Transparency about what is changed</w:t>
      </w:r>
    </w:p>
    <w:p w14:paraId="10F720F0" w14:textId="77777777" w:rsidR="00364C36" w:rsidRDefault="00364C36" w:rsidP="00364C36">
      <w:pPr>
        <w:pStyle w:val="NormalWeb"/>
        <w:numPr>
          <w:ilvl w:val="0"/>
          <w:numId w:val="58"/>
        </w:numPr>
      </w:pPr>
      <w:r>
        <w:lastRenderedPageBreak/>
        <w:t>Ability to selectively enhance regions (e.g., eyes, lighting)</w:t>
      </w:r>
    </w:p>
    <w:p w14:paraId="73B7548D" w14:textId="77777777" w:rsidR="00364C36" w:rsidRDefault="00364C36" w:rsidP="00364C36">
      <w:r>
        <w:pict w14:anchorId="6B5F5BD8">
          <v:rect id="_x0000_i1083" style="width:0;height:1.5pt" o:hralign="center" o:hrstd="t" o:hr="t" fillcolor="#a0a0a0" stroked="f"/>
        </w:pict>
      </w:r>
    </w:p>
    <w:p w14:paraId="5B339C5B" w14:textId="77777777" w:rsidR="00364C36" w:rsidRDefault="00364C36" w:rsidP="00364C36">
      <w:pPr>
        <w:pStyle w:val="Heading1"/>
      </w:pPr>
      <w:r>
        <w:rPr>
          <w:rStyle w:val="Strong"/>
          <w:b/>
          <w:bCs/>
        </w:rPr>
        <w:t>4. Discussion</w:t>
      </w:r>
    </w:p>
    <w:p w14:paraId="66024811" w14:textId="77777777" w:rsidR="00364C36" w:rsidRDefault="00364C36" w:rsidP="00364C36">
      <w:pPr>
        <w:pStyle w:val="Heading2"/>
      </w:pPr>
      <w:r>
        <w:rPr>
          <w:rStyle w:val="Strong"/>
          <w:b w:val="0"/>
          <w:bCs w:val="0"/>
        </w:rPr>
        <w:t>4.1 Relationship to Existing Technical Literature</w:t>
      </w:r>
    </w:p>
    <w:p w14:paraId="00939B6E" w14:textId="77777777" w:rsidR="00364C36" w:rsidRDefault="00364C36" w:rsidP="00364C36">
      <w:pPr>
        <w:pStyle w:val="NormalWeb"/>
      </w:pPr>
      <w:r>
        <w:t>Survey responses align with algorithmic challenges documented in the literature, including:</w:t>
      </w:r>
    </w:p>
    <w:p w14:paraId="39BE89FA" w14:textId="77777777" w:rsidR="00364C36" w:rsidRDefault="00364C36" w:rsidP="00364C36">
      <w:pPr>
        <w:pStyle w:val="NormalWeb"/>
        <w:numPr>
          <w:ilvl w:val="0"/>
          <w:numId w:val="59"/>
        </w:numPr>
      </w:pPr>
      <w:r>
        <w:t>Identity drift in GAN-based restorers</w:t>
      </w:r>
    </w:p>
    <w:p w14:paraId="5DC00C71" w14:textId="77777777" w:rsidR="00364C36" w:rsidRDefault="00364C36" w:rsidP="00364C36">
      <w:pPr>
        <w:pStyle w:val="NormalWeb"/>
        <w:numPr>
          <w:ilvl w:val="0"/>
          <w:numId w:val="59"/>
        </w:numPr>
      </w:pPr>
      <w:r>
        <w:t>Over-smoothing or hallucination in synthetic SR models</w:t>
      </w:r>
    </w:p>
    <w:p w14:paraId="2BAA4170" w14:textId="77777777" w:rsidR="00364C36" w:rsidRDefault="00364C36" w:rsidP="00364C36">
      <w:pPr>
        <w:pStyle w:val="NormalWeb"/>
        <w:numPr>
          <w:ilvl w:val="0"/>
          <w:numId w:val="59"/>
        </w:numPr>
      </w:pPr>
      <w:r>
        <w:t>Bias in skin tone or age preservation</w:t>
      </w:r>
    </w:p>
    <w:p w14:paraId="3D9D3F3A" w14:textId="77777777" w:rsidR="00364C36" w:rsidRDefault="00364C36" w:rsidP="00364C36">
      <w:pPr>
        <w:pStyle w:val="NormalWeb"/>
        <w:numPr>
          <w:ilvl w:val="0"/>
          <w:numId w:val="59"/>
        </w:numPr>
      </w:pPr>
      <w:r>
        <w:t>Artifacts introduced by diffusion models under extreme degradation</w:t>
      </w:r>
    </w:p>
    <w:p w14:paraId="548F703B" w14:textId="77777777" w:rsidR="00364C36" w:rsidRDefault="00364C36" w:rsidP="00364C36">
      <w:pPr>
        <w:pStyle w:val="NormalWeb"/>
      </w:pPr>
      <w:r>
        <w:t xml:space="preserve">The strong importance placed on identity fidelity reinforces the need for </w:t>
      </w:r>
      <w:r>
        <w:rPr>
          <w:rStyle w:val="Strong"/>
        </w:rPr>
        <w:t>identity-aware constraints</w:t>
      </w:r>
      <w:r>
        <w:t xml:space="preserve"> (e.g., </w:t>
      </w:r>
      <w:proofErr w:type="spellStart"/>
      <w:r>
        <w:t>ArcFace</w:t>
      </w:r>
      <w:proofErr w:type="spellEnd"/>
      <w:r>
        <w:t xml:space="preserve"> embeddings, 3D priors, codebook regulation).</w:t>
      </w:r>
    </w:p>
    <w:p w14:paraId="1DD1714F" w14:textId="77777777" w:rsidR="00364C36" w:rsidRDefault="00364C36" w:rsidP="00364C36">
      <w:pPr>
        <w:pStyle w:val="Heading2"/>
      </w:pPr>
      <w:r>
        <w:rPr>
          <w:rStyle w:val="Strong"/>
          <w:b w:val="0"/>
          <w:bCs w:val="0"/>
        </w:rPr>
        <w:t>4.2 Implications for Model Design</w:t>
      </w:r>
    </w:p>
    <w:p w14:paraId="06F4B06E" w14:textId="77777777" w:rsidR="00364C36" w:rsidRDefault="00364C36" w:rsidP="00364C36">
      <w:pPr>
        <w:pStyle w:val="NormalWeb"/>
      </w:pPr>
      <w:r>
        <w:t>Users prefer enhancements that are:</w:t>
      </w:r>
    </w:p>
    <w:p w14:paraId="74211F6F" w14:textId="77777777" w:rsidR="00364C36" w:rsidRDefault="00364C36" w:rsidP="00364C36">
      <w:pPr>
        <w:pStyle w:val="NormalWeb"/>
        <w:numPr>
          <w:ilvl w:val="0"/>
          <w:numId w:val="60"/>
        </w:numPr>
      </w:pPr>
      <w:r>
        <w:t>Natural-looking</w:t>
      </w:r>
    </w:p>
    <w:p w14:paraId="35BFDD5C" w14:textId="77777777" w:rsidR="00364C36" w:rsidRDefault="00364C36" w:rsidP="00364C36">
      <w:pPr>
        <w:pStyle w:val="NormalWeb"/>
        <w:numPr>
          <w:ilvl w:val="0"/>
          <w:numId w:val="60"/>
        </w:numPr>
      </w:pPr>
      <w:r>
        <w:t>Identity-preserving</w:t>
      </w:r>
    </w:p>
    <w:p w14:paraId="1C9BEBF7" w14:textId="77777777" w:rsidR="00364C36" w:rsidRDefault="00364C36" w:rsidP="00364C36">
      <w:pPr>
        <w:pStyle w:val="NormalWeb"/>
        <w:numPr>
          <w:ilvl w:val="0"/>
          <w:numId w:val="60"/>
        </w:numPr>
      </w:pPr>
      <w:r>
        <w:t>Transparent about modifications</w:t>
      </w:r>
    </w:p>
    <w:p w14:paraId="24B81888" w14:textId="77777777" w:rsidR="00364C36" w:rsidRDefault="00364C36" w:rsidP="00364C36">
      <w:pPr>
        <w:pStyle w:val="NormalWeb"/>
        <w:numPr>
          <w:ilvl w:val="0"/>
          <w:numId w:val="60"/>
        </w:numPr>
      </w:pPr>
      <w:r>
        <w:t>Performed locally to protect privacy</w:t>
      </w:r>
    </w:p>
    <w:p w14:paraId="4591DCEB" w14:textId="77777777" w:rsidR="00364C36" w:rsidRDefault="00364C36" w:rsidP="00364C36">
      <w:pPr>
        <w:pStyle w:val="NormalWeb"/>
      </w:pPr>
      <w:r>
        <w:t>These priorities suggest new design paths for future models, including:</w:t>
      </w:r>
    </w:p>
    <w:p w14:paraId="07D4F01A" w14:textId="77777777" w:rsidR="00364C36" w:rsidRDefault="00364C36" w:rsidP="00364C36">
      <w:pPr>
        <w:pStyle w:val="NormalWeb"/>
        <w:numPr>
          <w:ilvl w:val="0"/>
          <w:numId w:val="61"/>
        </w:numPr>
      </w:pPr>
      <w:r>
        <w:t>Hybrid GAN + diffusion + identity-loss systems</w:t>
      </w:r>
    </w:p>
    <w:p w14:paraId="0F0BC8ED" w14:textId="77777777" w:rsidR="00364C36" w:rsidRDefault="00364C36" w:rsidP="00364C36">
      <w:pPr>
        <w:pStyle w:val="NormalWeb"/>
        <w:numPr>
          <w:ilvl w:val="0"/>
          <w:numId w:val="61"/>
        </w:numPr>
      </w:pPr>
      <w:r>
        <w:t>Explainable AI tools that visualize pixel-level changes</w:t>
      </w:r>
    </w:p>
    <w:p w14:paraId="5227D768" w14:textId="77777777" w:rsidR="00364C36" w:rsidRDefault="00364C36" w:rsidP="00364C36">
      <w:pPr>
        <w:pStyle w:val="NormalWeb"/>
        <w:numPr>
          <w:ilvl w:val="0"/>
          <w:numId w:val="61"/>
        </w:numPr>
      </w:pPr>
      <w:r>
        <w:t>Fairness-aware training and evaluation frameworks</w:t>
      </w:r>
    </w:p>
    <w:p w14:paraId="5D7F8A2B" w14:textId="77777777" w:rsidR="00364C36" w:rsidRDefault="00364C36" w:rsidP="00364C36">
      <w:pPr>
        <w:pStyle w:val="Heading2"/>
      </w:pPr>
      <w:r>
        <w:rPr>
          <w:rStyle w:val="Strong"/>
          <w:b w:val="0"/>
          <w:bCs w:val="0"/>
        </w:rPr>
        <w:t>4.3 Sociotechnical and Ethical Considerations</w:t>
      </w:r>
    </w:p>
    <w:p w14:paraId="00E48837" w14:textId="77777777" w:rsidR="00364C36" w:rsidRDefault="00364C36" w:rsidP="00364C36">
      <w:pPr>
        <w:pStyle w:val="NormalWeb"/>
      </w:pPr>
      <w:r>
        <w:t>Respondents' concerns about deepfakes, unauthorized enhancement, and beauty bias highlight the need for:</w:t>
      </w:r>
    </w:p>
    <w:p w14:paraId="5A4A4B5E" w14:textId="77777777" w:rsidR="00364C36" w:rsidRDefault="00364C36" w:rsidP="00364C36">
      <w:pPr>
        <w:pStyle w:val="NormalWeb"/>
        <w:numPr>
          <w:ilvl w:val="0"/>
          <w:numId w:val="62"/>
        </w:numPr>
      </w:pPr>
      <w:r>
        <w:t>Ethical guardrails in consumer applications</w:t>
      </w:r>
    </w:p>
    <w:p w14:paraId="6F3A477D" w14:textId="77777777" w:rsidR="00364C36" w:rsidRDefault="00364C36" w:rsidP="00364C36">
      <w:pPr>
        <w:pStyle w:val="NormalWeb"/>
        <w:numPr>
          <w:ilvl w:val="0"/>
          <w:numId w:val="62"/>
        </w:numPr>
      </w:pPr>
      <w:r>
        <w:t>Consent mechanisms for enhancing images of others</w:t>
      </w:r>
    </w:p>
    <w:p w14:paraId="29D572C2" w14:textId="77777777" w:rsidR="00364C36" w:rsidRDefault="00364C36" w:rsidP="00364C36">
      <w:pPr>
        <w:pStyle w:val="NormalWeb"/>
        <w:numPr>
          <w:ilvl w:val="0"/>
          <w:numId w:val="62"/>
        </w:numPr>
      </w:pPr>
      <w:r>
        <w:t>Detection and transparency markers in professional settings</w:t>
      </w:r>
    </w:p>
    <w:p w14:paraId="7CA04920" w14:textId="77777777" w:rsidR="00364C36" w:rsidRDefault="00364C36" w:rsidP="00364C36">
      <w:pPr>
        <w:pStyle w:val="Heading2"/>
      </w:pPr>
      <w:r>
        <w:rPr>
          <w:rStyle w:val="Strong"/>
          <w:b w:val="0"/>
          <w:bCs w:val="0"/>
        </w:rPr>
        <w:lastRenderedPageBreak/>
        <w:t>4.4 Limitations</w:t>
      </w:r>
    </w:p>
    <w:p w14:paraId="2C2249DC" w14:textId="77777777" w:rsidR="00364C36" w:rsidRDefault="00364C36" w:rsidP="00364C36">
      <w:pPr>
        <w:pStyle w:val="NormalWeb"/>
      </w:pPr>
      <w:r>
        <w:t>(You can paste your earlier Limitations section here.)</w:t>
      </w:r>
    </w:p>
    <w:p w14:paraId="3A7852DE" w14:textId="77777777" w:rsidR="00364C36" w:rsidRDefault="00364C36" w:rsidP="00364C36">
      <w:pPr>
        <w:pStyle w:val="Heading2"/>
      </w:pPr>
      <w:r>
        <w:rPr>
          <w:rStyle w:val="Strong"/>
          <w:b w:val="0"/>
          <w:bCs w:val="0"/>
        </w:rPr>
        <w:t>4.5 Future Work</w:t>
      </w:r>
    </w:p>
    <w:p w14:paraId="350FCF3D" w14:textId="77777777" w:rsidR="00364C36" w:rsidRDefault="00364C36" w:rsidP="00364C36">
      <w:pPr>
        <w:pStyle w:val="NormalWeb"/>
      </w:pPr>
      <w:r>
        <w:t>(You can paste the earlier Future Work section here.)</w:t>
      </w:r>
    </w:p>
    <w:p w14:paraId="3A8E20AA" w14:textId="77777777" w:rsidR="00364C36" w:rsidRDefault="00364C36" w:rsidP="00364C36">
      <w:r>
        <w:pict w14:anchorId="44536547">
          <v:rect id="_x0000_i1084" style="width:0;height:1.5pt" o:hralign="center" o:hrstd="t" o:hr="t" fillcolor="#a0a0a0" stroked="f"/>
        </w:pict>
      </w:r>
    </w:p>
    <w:p w14:paraId="7987FADD" w14:textId="77777777" w:rsidR="00364C36" w:rsidRDefault="00364C36" w:rsidP="00364C36">
      <w:pPr>
        <w:pStyle w:val="Heading1"/>
      </w:pPr>
      <w:r>
        <w:rPr>
          <w:rStyle w:val="Strong"/>
          <w:b/>
          <w:bCs/>
        </w:rPr>
        <w:t>5. Conclusion</w:t>
      </w:r>
    </w:p>
    <w:p w14:paraId="70AFD9B5" w14:textId="77777777" w:rsidR="00364C36" w:rsidRDefault="00364C36" w:rsidP="00364C36">
      <w:pPr>
        <w:pStyle w:val="NormalWeb"/>
      </w:pPr>
      <w:r>
        <w:t>This study provides the first user-centered perspective on modern face enhancement technologies, complementing technical metrics with human perceptions of quality, trust, realism, and ethics. As face restoration models evolve—especially with diffusion-based methods—the integration of identity fidelity, fairness, and user transparency will be essential. By linking algorithmic trade-offs to human expectations, this work contributes a foundation for responsible and human-centered AI face enhancement systems.</w:t>
      </w:r>
    </w:p>
    <w:p w14:paraId="253FE479" w14:textId="77777777" w:rsidR="00364C36" w:rsidRDefault="00364C36" w:rsidP="00364C36">
      <w:r>
        <w:pict w14:anchorId="4E613FB7">
          <v:rect id="_x0000_i1085" style="width:0;height:1.5pt" o:hralign="center" o:hrstd="t" o:hr="t" fillcolor="#a0a0a0" stroked="f"/>
        </w:pict>
      </w:r>
    </w:p>
    <w:p w14:paraId="1F2CC934" w14:textId="77777777" w:rsidR="00364C36" w:rsidRDefault="00364C36" w:rsidP="00364C36">
      <w:pPr>
        <w:pStyle w:val="Heading1"/>
      </w:pPr>
      <w:r>
        <w:rPr>
          <w:rStyle w:val="Strong"/>
          <w:b/>
          <w:bCs/>
        </w:rPr>
        <w:t>Acknowledgments</w:t>
      </w:r>
    </w:p>
    <w:p w14:paraId="142FA22A" w14:textId="77777777" w:rsidR="00364C36" w:rsidRDefault="00364C36" w:rsidP="00364C36">
      <w:pPr>
        <w:pStyle w:val="NormalWeb"/>
      </w:pPr>
      <w:r>
        <w:t>(Optional)</w:t>
      </w:r>
    </w:p>
    <w:p w14:paraId="026CE9AC" w14:textId="77777777" w:rsidR="00364C36" w:rsidRDefault="00364C36" w:rsidP="00364C36">
      <w:r>
        <w:pict w14:anchorId="03D6310B">
          <v:rect id="_x0000_i1086" style="width:0;height:1.5pt" o:hralign="center" o:hrstd="t" o:hr="t" fillcolor="#a0a0a0" stroked="f"/>
        </w:pict>
      </w:r>
    </w:p>
    <w:p w14:paraId="274D18BE" w14:textId="77777777" w:rsidR="00364C36" w:rsidRDefault="00364C36" w:rsidP="00364C36">
      <w:pPr>
        <w:pStyle w:val="Heading1"/>
      </w:pPr>
      <w:r>
        <w:rPr>
          <w:rStyle w:val="Strong"/>
          <w:b/>
          <w:bCs/>
        </w:rPr>
        <w:t>References</w:t>
      </w:r>
    </w:p>
    <w:p w14:paraId="53BAFFC6" w14:textId="77777777" w:rsidR="00364C36" w:rsidRDefault="00364C36" w:rsidP="00364C36">
      <w:pPr>
        <w:pStyle w:val="NormalWeb"/>
      </w:pPr>
      <w:r>
        <w:t>(Add your formatted references here — I can generate a proper reference list if you want it in APA, IEEE, or ACM style.)</w:t>
      </w:r>
    </w:p>
    <w:p w14:paraId="5F81EF1C" w14:textId="77777777" w:rsidR="00384C72" w:rsidRDefault="00384C72"/>
    <w:sectPr w:rsidR="00384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281"/>
    <w:multiLevelType w:val="multilevel"/>
    <w:tmpl w:val="75AA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708A"/>
    <w:multiLevelType w:val="multilevel"/>
    <w:tmpl w:val="797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27E1"/>
    <w:multiLevelType w:val="multilevel"/>
    <w:tmpl w:val="458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4D3"/>
    <w:multiLevelType w:val="multilevel"/>
    <w:tmpl w:val="1A5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5283"/>
    <w:multiLevelType w:val="multilevel"/>
    <w:tmpl w:val="5CF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F2851"/>
    <w:multiLevelType w:val="multilevel"/>
    <w:tmpl w:val="BC4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E338A"/>
    <w:multiLevelType w:val="multilevel"/>
    <w:tmpl w:val="EF6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7C63"/>
    <w:multiLevelType w:val="multilevel"/>
    <w:tmpl w:val="4D6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41E89"/>
    <w:multiLevelType w:val="multilevel"/>
    <w:tmpl w:val="401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33C09"/>
    <w:multiLevelType w:val="multilevel"/>
    <w:tmpl w:val="D62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A4AB2"/>
    <w:multiLevelType w:val="multilevel"/>
    <w:tmpl w:val="97E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945F7"/>
    <w:multiLevelType w:val="multilevel"/>
    <w:tmpl w:val="D4C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62656"/>
    <w:multiLevelType w:val="multilevel"/>
    <w:tmpl w:val="E6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D48EB"/>
    <w:multiLevelType w:val="multilevel"/>
    <w:tmpl w:val="2A8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94C51"/>
    <w:multiLevelType w:val="multilevel"/>
    <w:tmpl w:val="013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F6B6B"/>
    <w:multiLevelType w:val="multilevel"/>
    <w:tmpl w:val="4AB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E6B94"/>
    <w:multiLevelType w:val="multilevel"/>
    <w:tmpl w:val="D7C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15C2E"/>
    <w:multiLevelType w:val="multilevel"/>
    <w:tmpl w:val="275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03D84"/>
    <w:multiLevelType w:val="multilevel"/>
    <w:tmpl w:val="3FF0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1584C"/>
    <w:multiLevelType w:val="multilevel"/>
    <w:tmpl w:val="5808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5006F"/>
    <w:multiLevelType w:val="multilevel"/>
    <w:tmpl w:val="9B4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E7B17"/>
    <w:multiLevelType w:val="multilevel"/>
    <w:tmpl w:val="C66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538A4"/>
    <w:multiLevelType w:val="multilevel"/>
    <w:tmpl w:val="77D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A3047"/>
    <w:multiLevelType w:val="multilevel"/>
    <w:tmpl w:val="B7C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0641F"/>
    <w:multiLevelType w:val="multilevel"/>
    <w:tmpl w:val="7C4A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8939B6"/>
    <w:multiLevelType w:val="multilevel"/>
    <w:tmpl w:val="728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F0864"/>
    <w:multiLevelType w:val="multilevel"/>
    <w:tmpl w:val="4D28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70231"/>
    <w:multiLevelType w:val="multilevel"/>
    <w:tmpl w:val="70C0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F2ED0"/>
    <w:multiLevelType w:val="multilevel"/>
    <w:tmpl w:val="3A52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F543F"/>
    <w:multiLevelType w:val="multilevel"/>
    <w:tmpl w:val="7B9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E5455"/>
    <w:multiLevelType w:val="multilevel"/>
    <w:tmpl w:val="31E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B5D83"/>
    <w:multiLevelType w:val="multilevel"/>
    <w:tmpl w:val="4F6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B3DCD"/>
    <w:multiLevelType w:val="multilevel"/>
    <w:tmpl w:val="439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77F44"/>
    <w:multiLevelType w:val="multilevel"/>
    <w:tmpl w:val="2ED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53429"/>
    <w:multiLevelType w:val="multilevel"/>
    <w:tmpl w:val="92C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32084"/>
    <w:multiLevelType w:val="multilevel"/>
    <w:tmpl w:val="507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70934"/>
    <w:multiLevelType w:val="multilevel"/>
    <w:tmpl w:val="670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92731C"/>
    <w:multiLevelType w:val="multilevel"/>
    <w:tmpl w:val="9C98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A5154"/>
    <w:multiLevelType w:val="multilevel"/>
    <w:tmpl w:val="9D4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972A9"/>
    <w:multiLevelType w:val="multilevel"/>
    <w:tmpl w:val="3EFE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A30D8F"/>
    <w:multiLevelType w:val="multilevel"/>
    <w:tmpl w:val="B6EC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B622B"/>
    <w:multiLevelType w:val="multilevel"/>
    <w:tmpl w:val="960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A2E63"/>
    <w:multiLevelType w:val="multilevel"/>
    <w:tmpl w:val="AD4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7382C"/>
    <w:multiLevelType w:val="multilevel"/>
    <w:tmpl w:val="583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1C1D0C"/>
    <w:multiLevelType w:val="multilevel"/>
    <w:tmpl w:val="11C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34114"/>
    <w:multiLevelType w:val="multilevel"/>
    <w:tmpl w:val="E0E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D70029"/>
    <w:multiLevelType w:val="multilevel"/>
    <w:tmpl w:val="C88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2B0E6F"/>
    <w:multiLevelType w:val="multilevel"/>
    <w:tmpl w:val="C6D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D1B5E"/>
    <w:multiLevelType w:val="multilevel"/>
    <w:tmpl w:val="42C4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E605E5"/>
    <w:multiLevelType w:val="multilevel"/>
    <w:tmpl w:val="C44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E2F35"/>
    <w:multiLevelType w:val="multilevel"/>
    <w:tmpl w:val="70A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832EC3"/>
    <w:multiLevelType w:val="multilevel"/>
    <w:tmpl w:val="4EA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EB5C85"/>
    <w:multiLevelType w:val="multilevel"/>
    <w:tmpl w:val="333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B023D"/>
    <w:multiLevelType w:val="multilevel"/>
    <w:tmpl w:val="3EEC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22BA0"/>
    <w:multiLevelType w:val="multilevel"/>
    <w:tmpl w:val="925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D74438"/>
    <w:multiLevelType w:val="multilevel"/>
    <w:tmpl w:val="D71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965F76"/>
    <w:multiLevelType w:val="multilevel"/>
    <w:tmpl w:val="D5D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D5A75"/>
    <w:multiLevelType w:val="multilevel"/>
    <w:tmpl w:val="1C7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8F07E7"/>
    <w:multiLevelType w:val="multilevel"/>
    <w:tmpl w:val="932E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E580A"/>
    <w:multiLevelType w:val="multilevel"/>
    <w:tmpl w:val="749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93F96"/>
    <w:multiLevelType w:val="multilevel"/>
    <w:tmpl w:val="455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E074C"/>
    <w:multiLevelType w:val="multilevel"/>
    <w:tmpl w:val="3C7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2727">
    <w:abstractNumId w:val="8"/>
  </w:num>
  <w:num w:numId="2" w16cid:durableId="238904482">
    <w:abstractNumId w:val="35"/>
  </w:num>
  <w:num w:numId="3" w16cid:durableId="1184201921">
    <w:abstractNumId w:val="55"/>
  </w:num>
  <w:num w:numId="4" w16cid:durableId="1384523448">
    <w:abstractNumId w:val="36"/>
  </w:num>
  <w:num w:numId="5" w16cid:durableId="1623805643">
    <w:abstractNumId w:val="7"/>
  </w:num>
  <w:num w:numId="6" w16cid:durableId="969016668">
    <w:abstractNumId w:val="57"/>
  </w:num>
  <w:num w:numId="7" w16cid:durableId="1406225484">
    <w:abstractNumId w:val="32"/>
  </w:num>
  <w:num w:numId="8" w16cid:durableId="274749397">
    <w:abstractNumId w:val="34"/>
  </w:num>
  <w:num w:numId="9" w16cid:durableId="201984566">
    <w:abstractNumId w:val="37"/>
  </w:num>
  <w:num w:numId="10" w16cid:durableId="509099000">
    <w:abstractNumId w:val="47"/>
  </w:num>
  <w:num w:numId="11" w16cid:durableId="1653757891">
    <w:abstractNumId w:val="39"/>
  </w:num>
  <w:num w:numId="12" w16cid:durableId="543829545">
    <w:abstractNumId w:val="17"/>
  </w:num>
  <w:num w:numId="13" w16cid:durableId="865488015">
    <w:abstractNumId w:val="16"/>
  </w:num>
  <w:num w:numId="14" w16cid:durableId="1476683616">
    <w:abstractNumId w:val="43"/>
  </w:num>
  <w:num w:numId="15" w16cid:durableId="1239512018">
    <w:abstractNumId w:val="9"/>
  </w:num>
  <w:num w:numId="16" w16cid:durableId="2007702843">
    <w:abstractNumId w:val="11"/>
  </w:num>
  <w:num w:numId="17" w16cid:durableId="2035570774">
    <w:abstractNumId w:val="52"/>
  </w:num>
  <w:num w:numId="18" w16cid:durableId="563108521">
    <w:abstractNumId w:val="23"/>
  </w:num>
  <w:num w:numId="19" w16cid:durableId="1589390084">
    <w:abstractNumId w:val="29"/>
  </w:num>
  <w:num w:numId="20" w16cid:durableId="804351653">
    <w:abstractNumId w:val="50"/>
  </w:num>
  <w:num w:numId="21" w16cid:durableId="249049118">
    <w:abstractNumId w:val="59"/>
  </w:num>
  <w:num w:numId="22" w16cid:durableId="860315829">
    <w:abstractNumId w:val="21"/>
  </w:num>
  <w:num w:numId="23" w16cid:durableId="518861612">
    <w:abstractNumId w:val="31"/>
  </w:num>
  <w:num w:numId="24" w16cid:durableId="396099967">
    <w:abstractNumId w:val="38"/>
  </w:num>
  <w:num w:numId="25" w16cid:durableId="267927998">
    <w:abstractNumId w:val="6"/>
  </w:num>
  <w:num w:numId="26" w16cid:durableId="1724981515">
    <w:abstractNumId w:val="51"/>
  </w:num>
  <w:num w:numId="27" w16cid:durableId="782577992">
    <w:abstractNumId w:val="41"/>
  </w:num>
  <w:num w:numId="28" w16cid:durableId="1790126881">
    <w:abstractNumId w:val="42"/>
  </w:num>
  <w:num w:numId="29" w16cid:durableId="219831788">
    <w:abstractNumId w:val="33"/>
  </w:num>
  <w:num w:numId="30" w16cid:durableId="14428065">
    <w:abstractNumId w:val="0"/>
  </w:num>
  <w:num w:numId="31" w16cid:durableId="1046492639">
    <w:abstractNumId w:val="5"/>
  </w:num>
  <w:num w:numId="32" w16cid:durableId="2110998953">
    <w:abstractNumId w:val="56"/>
  </w:num>
  <w:num w:numId="33" w16cid:durableId="2052419247">
    <w:abstractNumId w:val="20"/>
  </w:num>
  <w:num w:numId="34" w16cid:durableId="641354570">
    <w:abstractNumId w:val="1"/>
  </w:num>
  <w:num w:numId="35" w16cid:durableId="61215657">
    <w:abstractNumId w:val="13"/>
  </w:num>
  <w:num w:numId="36" w16cid:durableId="841046064">
    <w:abstractNumId w:val="54"/>
  </w:num>
  <w:num w:numId="37" w16cid:durableId="1979021327">
    <w:abstractNumId w:val="61"/>
  </w:num>
  <w:num w:numId="38" w16cid:durableId="76874719">
    <w:abstractNumId w:val="28"/>
  </w:num>
  <w:num w:numId="39" w16cid:durableId="867370397">
    <w:abstractNumId w:val="30"/>
  </w:num>
  <w:num w:numId="40" w16cid:durableId="461731003">
    <w:abstractNumId w:val="14"/>
  </w:num>
  <w:num w:numId="41" w16cid:durableId="952321395">
    <w:abstractNumId w:val="4"/>
  </w:num>
  <w:num w:numId="42" w16cid:durableId="1772166593">
    <w:abstractNumId w:val="10"/>
  </w:num>
  <w:num w:numId="43" w16cid:durableId="1433941159">
    <w:abstractNumId w:val="44"/>
  </w:num>
  <w:num w:numId="44" w16cid:durableId="1172645255">
    <w:abstractNumId w:val="15"/>
  </w:num>
  <w:num w:numId="45" w16cid:durableId="682971227">
    <w:abstractNumId w:val="46"/>
  </w:num>
  <w:num w:numId="46" w16cid:durableId="490370734">
    <w:abstractNumId w:val="58"/>
  </w:num>
  <w:num w:numId="47" w16cid:durableId="1968507387">
    <w:abstractNumId w:val="40"/>
  </w:num>
  <w:num w:numId="48" w16cid:durableId="1114523351">
    <w:abstractNumId w:val="12"/>
  </w:num>
  <w:num w:numId="49" w16cid:durableId="733312008">
    <w:abstractNumId w:val="53"/>
  </w:num>
  <w:num w:numId="50" w16cid:durableId="700057804">
    <w:abstractNumId w:val="26"/>
  </w:num>
  <w:num w:numId="51" w16cid:durableId="1947078145">
    <w:abstractNumId w:val="19"/>
  </w:num>
  <w:num w:numId="52" w16cid:durableId="2073498453">
    <w:abstractNumId w:val="60"/>
  </w:num>
  <w:num w:numId="53" w16cid:durableId="1858156651">
    <w:abstractNumId w:val="48"/>
  </w:num>
  <w:num w:numId="54" w16cid:durableId="1805544315">
    <w:abstractNumId w:val="24"/>
  </w:num>
  <w:num w:numId="55" w16cid:durableId="469252376">
    <w:abstractNumId w:val="27"/>
  </w:num>
  <w:num w:numId="56" w16cid:durableId="1196889134">
    <w:abstractNumId w:val="18"/>
  </w:num>
  <w:num w:numId="57" w16cid:durableId="1835682814">
    <w:abstractNumId w:val="49"/>
  </w:num>
  <w:num w:numId="58" w16cid:durableId="1199974993">
    <w:abstractNumId w:val="2"/>
  </w:num>
  <w:num w:numId="59" w16cid:durableId="1432823837">
    <w:abstractNumId w:val="22"/>
  </w:num>
  <w:num w:numId="60" w16cid:durableId="1641419555">
    <w:abstractNumId w:val="25"/>
  </w:num>
  <w:num w:numId="61" w16cid:durableId="1603296905">
    <w:abstractNumId w:val="45"/>
  </w:num>
  <w:num w:numId="62" w16cid:durableId="1017343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2C"/>
    <w:rsid w:val="00364C36"/>
    <w:rsid w:val="00384C72"/>
    <w:rsid w:val="0095742C"/>
    <w:rsid w:val="00C65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624B"/>
  <w15:chartTrackingRefBased/>
  <w15:docId w15:val="{0586FE9C-D37A-4457-89FC-720BF22C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4C7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84C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4C7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72"/>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384C7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84C72"/>
    <w:rPr>
      <w:b/>
      <w:bCs/>
    </w:rPr>
  </w:style>
  <w:style w:type="paragraph" w:styleId="NormalWeb">
    <w:name w:val="Normal (Web)"/>
    <w:basedOn w:val="Normal"/>
    <w:uiPriority w:val="99"/>
    <w:semiHidden/>
    <w:unhideWhenUsed/>
    <w:rsid w:val="00384C7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84C72"/>
    <w:rPr>
      <w:i/>
      <w:iCs/>
    </w:rPr>
  </w:style>
  <w:style w:type="character" w:customStyle="1" w:styleId="Heading2Char">
    <w:name w:val="Heading 2 Char"/>
    <w:basedOn w:val="DefaultParagraphFont"/>
    <w:link w:val="Heading2"/>
    <w:uiPriority w:val="9"/>
    <w:semiHidden/>
    <w:rsid w:val="00384C72"/>
    <w:rPr>
      <w:rFonts w:asciiTheme="majorHAnsi" w:eastAsiaTheme="majorEastAsia" w:hAnsiTheme="majorHAnsi" w:cstheme="majorBidi"/>
      <w:color w:val="2F5496" w:themeColor="accent1" w:themeShade="BF"/>
      <w:sz w:val="26"/>
      <w:szCs w:val="26"/>
    </w:rPr>
  </w:style>
  <w:style w:type="character" w:customStyle="1" w:styleId="ms-1">
    <w:name w:val="ms-1"/>
    <w:basedOn w:val="DefaultParagraphFont"/>
    <w:rsid w:val="00384C72"/>
  </w:style>
  <w:style w:type="character" w:customStyle="1" w:styleId="max-w-15ch">
    <w:name w:val="max-w-[15ch]"/>
    <w:basedOn w:val="DefaultParagraphFont"/>
    <w:rsid w:val="00384C72"/>
  </w:style>
  <w:style w:type="character" w:customStyle="1" w:styleId="-me-1">
    <w:name w:val="-me-1"/>
    <w:basedOn w:val="DefaultParagraphFont"/>
    <w:rsid w:val="00384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0676">
      <w:bodyDiv w:val="1"/>
      <w:marLeft w:val="0"/>
      <w:marRight w:val="0"/>
      <w:marTop w:val="0"/>
      <w:marBottom w:val="0"/>
      <w:divBdr>
        <w:top w:val="none" w:sz="0" w:space="0" w:color="auto"/>
        <w:left w:val="none" w:sz="0" w:space="0" w:color="auto"/>
        <w:bottom w:val="none" w:sz="0" w:space="0" w:color="auto"/>
        <w:right w:val="none" w:sz="0" w:space="0" w:color="auto"/>
      </w:divBdr>
      <w:divsChild>
        <w:div w:id="1936356000">
          <w:marLeft w:val="0"/>
          <w:marRight w:val="0"/>
          <w:marTop w:val="0"/>
          <w:marBottom w:val="0"/>
          <w:divBdr>
            <w:top w:val="none" w:sz="0" w:space="0" w:color="auto"/>
            <w:left w:val="none" w:sz="0" w:space="0" w:color="auto"/>
            <w:bottom w:val="none" w:sz="0" w:space="0" w:color="auto"/>
            <w:right w:val="none" w:sz="0" w:space="0" w:color="auto"/>
          </w:divBdr>
          <w:divsChild>
            <w:div w:id="17070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9718">
      <w:bodyDiv w:val="1"/>
      <w:marLeft w:val="0"/>
      <w:marRight w:val="0"/>
      <w:marTop w:val="0"/>
      <w:marBottom w:val="0"/>
      <w:divBdr>
        <w:top w:val="none" w:sz="0" w:space="0" w:color="auto"/>
        <w:left w:val="none" w:sz="0" w:space="0" w:color="auto"/>
        <w:bottom w:val="none" w:sz="0" w:space="0" w:color="auto"/>
        <w:right w:val="none" w:sz="0" w:space="0" w:color="auto"/>
      </w:divBdr>
      <w:divsChild>
        <w:div w:id="1049960373">
          <w:marLeft w:val="0"/>
          <w:marRight w:val="0"/>
          <w:marTop w:val="0"/>
          <w:marBottom w:val="0"/>
          <w:divBdr>
            <w:top w:val="none" w:sz="0" w:space="0" w:color="auto"/>
            <w:left w:val="none" w:sz="0" w:space="0" w:color="auto"/>
            <w:bottom w:val="none" w:sz="0" w:space="0" w:color="auto"/>
            <w:right w:val="none" w:sz="0" w:space="0" w:color="auto"/>
          </w:divBdr>
          <w:divsChild>
            <w:div w:id="6699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084">
      <w:bodyDiv w:val="1"/>
      <w:marLeft w:val="0"/>
      <w:marRight w:val="0"/>
      <w:marTop w:val="0"/>
      <w:marBottom w:val="0"/>
      <w:divBdr>
        <w:top w:val="none" w:sz="0" w:space="0" w:color="auto"/>
        <w:left w:val="none" w:sz="0" w:space="0" w:color="auto"/>
        <w:bottom w:val="none" w:sz="0" w:space="0" w:color="auto"/>
        <w:right w:val="none" w:sz="0" w:space="0" w:color="auto"/>
      </w:divBdr>
    </w:div>
    <w:div w:id="1307665344">
      <w:bodyDiv w:val="1"/>
      <w:marLeft w:val="0"/>
      <w:marRight w:val="0"/>
      <w:marTop w:val="0"/>
      <w:marBottom w:val="0"/>
      <w:divBdr>
        <w:top w:val="none" w:sz="0" w:space="0" w:color="auto"/>
        <w:left w:val="none" w:sz="0" w:space="0" w:color="auto"/>
        <w:bottom w:val="none" w:sz="0" w:space="0" w:color="auto"/>
        <w:right w:val="none" w:sz="0" w:space="0" w:color="auto"/>
      </w:divBdr>
    </w:div>
    <w:div w:id="1315183413">
      <w:bodyDiv w:val="1"/>
      <w:marLeft w:val="0"/>
      <w:marRight w:val="0"/>
      <w:marTop w:val="0"/>
      <w:marBottom w:val="0"/>
      <w:divBdr>
        <w:top w:val="none" w:sz="0" w:space="0" w:color="auto"/>
        <w:left w:val="none" w:sz="0" w:space="0" w:color="auto"/>
        <w:bottom w:val="none" w:sz="0" w:space="0" w:color="auto"/>
        <w:right w:val="none" w:sz="0" w:space="0" w:color="auto"/>
      </w:divBdr>
      <w:divsChild>
        <w:div w:id="1662781219">
          <w:marLeft w:val="0"/>
          <w:marRight w:val="0"/>
          <w:marTop w:val="0"/>
          <w:marBottom w:val="0"/>
          <w:divBdr>
            <w:top w:val="none" w:sz="0" w:space="0" w:color="auto"/>
            <w:left w:val="none" w:sz="0" w:space="0" w:color="auto"/>
            <w:bottom w:val="none" w:sz="0" w:space="0" w:color="auto"/>
            <w:right w:val="none" w:sz="0" w:space="0" w:color="auto"/>
          </w:divBdr>
          <w:divsChild>
            <w:div w:id="17339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1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1.04061?utm_source=chatgpt.com" TargetMode="External"/><Relationship Id="rId13" Type="http://schemas.openxmlformats.org/officeDocument/2006/relationships/hyperlink" Target="https://github.com/zsyOAOA/ResShift?utm_source=chatgpt.com" TargetMode="External"/><Relationship Id="rId18" Type="http://schemas.openxmlformats.org/officeDocument/2006/relationships/hyperlink" Target="https://arxiv.org/pdf/2207.08036?utm_source=chatgpt.com" TargetMode="External"/><Relationship Id="rId26" Type="http://schemas.openxmlformats.org/officeDocument/2006/relationships/hyperlink" Target="https://medium.com/%40nikitiusdetkov/codeformer-towards-robust-blind-face-restoration-with-codebook-lookup-transformer-32613e9d538a?utm_source=chatgpt.com" TargetMode="External"/><Relationship Id="rId3" Type="http://schemas.openxmlformats.org/officeDocument/2006/relationships/settings" Target="settings.xml"/><Relationship Id="rId21" Type="http://schemas.openxmlformats.org/officeDocument/2006/relationships/hyperlink" Target="https://medium.com/%40nikitiusdetkov/codeformer-towards-robust-blind-face-restoration-with-codebook-lookup-transformer-32613e9d538a?utm_source=chatgpt.com" TargetMode="External"/><Relationship Id="rId7" Type="http://schemas.openxmlformats.org/officeDocument/2006/relationships/hyperlink" Target="https://www.researchgate.net/publication/376398493_Real-ESRGAN_A_deep_learning_approach_for_general_image_restoration_and_its_application_to_aerial_images_Advanced_Remote_Sensing_Journal_Vol_3_No_2_2023_90-99?utm_source=chatgpt.com" TargetMode="External"/><Relationship Id="rId12" Type="http://schemas.openxmlformats.org/officeDocument/2006/relationships/hyperlink" Target="https://arxiv.org/html/2510.04410v1?utm_source=chatgpt.com" TargetMode="External"/><Relationship Id="rId17" Type="http://schemas.openxmlformats.org/officeDocument/2006/relationships/hyperlink" Target="https://www.researchgate.net/publication/330590708_ESRGAN_Enhanced_Super-Resolution_Generative_Adversarial_Networks_Munich_Germany_September_8-14_2018_Proceedings_Part_V?utm_source=chatgpt.com" TargetMode="External"/><Relationship Id="rId25" Type="http://schemas.openxmlformats.org/officeDocument/2006/relationships/hyperlink" Target="https://github.com/xinntao/Real-ESRGAN-ncnn-vulkan?utm_source=chatgpt.com" TargetMode="External"/><Relationship Id="rId2" Type="http://schemas.openxmlformats.org/officeDocument/2006/relationships/styles" Target="styles.xml"/><Relationship Id="rId16" Type="http://schemas.openxmlformats.org/officeDocument/2006/relationships/hyperlink" Target="https://openaccess.thecvf.com/content/ICCV2021W/AIM/papers/Wang_Real-ESRGAN_Training_Real-World_Blind_Super-Resolution_With_Pure_Synthetic_Data_ICCVW_2021_paper.pdf?utm_source=chatgpt.com" TargetMode="External"/><Relationship Id="rId20" Type="http://schemas.openxmlformats.org/officeDocument/2006/relationships/hyperlink" Target="https://arxiv.org/abs/2101.04061?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xiv.org/abs/2107.10833?utm_source=chatgpt.com" TargetMode="External"/><Relationship Id="rId11" Type="http://schemas.openxmlformats.org/officeDocument/2006/relationships/hyperlink" Target="https://medium.com/%40nikitiusdetkov/codeformer-towards-robust-blind-face-restoration-with-codebook-lookup-transformer-32613e9d538a?utm_source=chatgpt.com" TargetMode="External"/><Relationship Id="rId24" Type="http://schemas.openxmlformats.org/officeDocument/2006/relationships/hyperlink" Target="https://openaccess.thecvf.com/content/ICCV2021W/AIM/papers/Wang_Real-ESRGAN_Training_Real-World_Blind_Super-Resolution_With_Pure_Synthetic_Data_ICCVW_2021_paper.pdf?utm_source=chatgpt.com" TargetMode="External"/><Relationship Id="rId5" Type="http://schemas.openxmlformats.org/officeDocument/2006/relationships/hyperlink" Target="https://arxiv.org/abs/1809.00219?utm_source=chatgpt.com" TargetMode="External"/><Relationship Id="rId15" Type="http://schemas.openxmlformats.org/officeDocument/2006/relationships/hyperlink" Target="https://arxiv.org/abs/2101.04061?utm_source=chatgpt.com" TargetMode="External"/><Relationship Id="rId23" Type="http://schemas.openxmlformats.org/officeDocument/2006/relationships/hyperlink" Target="https://openaccess.thecvf.com/content/ICCV2021W/AIM/papers/Wang_Real-ESRGAN_Training_Real-World_Blind_Super-Resolution_With_Pure_Synthetic_Data_ICCVW_2021_paper.pdf?utm_source=chatgpt.com" TargetMode="External"/><Relationship Id="rId28" Type="http://schemas.openxmlformats.org/officeDocument/2006/relationships/fontTable" Target="fontTable.xml"/><Relationship Id="rId10" Type="http://schemas.openxmlformats.org/officeDocument/2006/relationships/hyperlink" Target="https://proceedings.neurips.cc/paper_files/paper/2022/file/c573258c38d0a3919d8c1364053c45df-Paper-Conference.pdf?utm_source=chatgpt.com" TargetMode="External"/><Relationship Id="rId19" Type="http://schemas.openxmlformats.org/officeDocument/2006/relationships/hyperlink" Target="https://arxiv.org/html/2510.04410v1?utm_source=chatgpt.com" TargetMode="External"/><Relationship Id="rId4" Type="http://schemas.openxmlformats.org/officeDocument/2006/relationships/webSettings" Target="webSettings.xml"/><Relationship Id="rId9" Type="http://schemas.openxmlformats.org/officeDocument/2006/relationships/hyperlink" Target="https://xinntao.github.io/projects/gfpgan.html?utm_source=chatgpt.com" TargetMode="External"/><Relationship Id="rId14" Type="http://schemas.openxmlformats.org/officeDocument/2006/relationships/hyperlink" Target="https://arxiv.org/html/2403.07319v2?utm_source=chatgpt.com" TargetMode="External"/><Relationship Id="rId22" Type="http://schemas.openxmlformats.org/officeDocument/2006/relationships/hyperlink" Target="https://openaccess.thecvf.com/content/CVPR2021/papers/Wang_Towards_Real-World_Blind_Face_Restoration_With_Generative_Facial_Prior_CVPR_2021_paper.pdf?utm_source=chatgpt.com" TargetMode="External"/><Relationship Id="rId27" Type="http://schemas.openxmlformats.org/officeDocument/2006/relationships/hyperlink" Target="https://github.com/zsyOAOA/ResShif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27</Pages>
  <Words>6136</Words>
  <Characters>34977</Characters>
  <Application>Microsoft Office Word</Application>
  <DocSecurity>0</DocSecurity>
  <Lines>291</Lines>
  <Paragraphs>82</Paragraphs>
  <ScaleCrop>false</ScaleCrop>
  <Company/>
  <LinksUpToDate>false</LinksUpToDate>
  <CharactersWithSpaces>41031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2025-11-13T13:05:00Z</dcterms:created>
  <dcterms:modified xsi:type="dcterms:W3CDTF">2025-11-13T13:16:00Z</dcterms:modified>
</cp:coreProperties>
</file>