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ten main topics in the book "Applied Psychology: Driving Power of Thought" are:</w:t>
      </w:r>
    </w:p>
    <w:p>
      <w:pPr>
        <w:numPr>
          <w:ilvl w:val="0"/>
          <w:numId w:val="1"/>
        </w:numPr>
        <w:spacing w:lineRule="auto"/>
      </w:pPr>
      <w:r>
        <w:rPr/>
        <w:t xml:space="preserve">Judicial Mental Operations</w:t>
      </w:r>
    </w:p>
    <w:p>
      <w:pPr>
        <w:numPr>
          <w:ilvl w:val="0"/>
          <w:numId w:val="1"/>
        </w:numPr>
        <w:spacing w:lineRule="auto"/>
      </w:pPr>
      <w:r>
        <w:rPr/>
        <w:t xml:space="preserve">Causal Judgments</w:t>
      </w:r>
    </w:p>
    <w:p>
      <w:pPr>
        <w:numPr>
          <w:ilvl w:val="0"/>
          <w:numId w:val="1"/>
        </w:numPr>
        <w:spacing w:lineRule="auto"/>
      </w:pPr>
      <w:r>
        <w:rPr/>
        <w:t xml:space="preserve">Classifying Judgments</w:t>
      </w:r>
    </w:p>
    <w:p>
      <w:pPr>
        <w:numPr>
          <w:ilvl w:val="0"/>
          <w:numId w:val="1"/>
        </w:numPr>
        <w:spacing w:lineRule="auto"/>
      </w:pPr>
      <w:r>
        <w:rPr/>
        <w:t xml:space="preserve">The Four Prime Laws of Association</w:t>
      </w:r>
    </w:p>
    <w:p>
      <w:pPr>
        <w:numPr>
          <w:ilvl w:val="0"/>
          <w:numId w:val="1"/>
        </w:numPr>
        <w:spacing w:lineRule="auto"/>
      </w:pPr>
      <w:r>
        <w:rPr/>
        <w:t xml:space="preserve">Emotional Energy in Business</w:t>
      </w:r>
    </w:p>
    <w:p>
      <w:pPr>
        <w:numPr>
          <w:ilvl w:val="0"/>
          <w:numId w:val="1"/>
        </w:numPr>
        <w:spacing w:lineRule="auto"/>
      </w:pPr>
      <w:r>
        <w:rPr/>
        <w:t xml:space="preserve">How to Select Employees</w:t>
      </w:r>
    </w:p>
    <w:p>
      <w:pPr>
        <w:numPr>
          <w:ilvl w:val="0"/>
          <w:numId w:val="1"/>
        </w:numPr>
        <w:spacing w:lineRule="auto"/>
      </w:pPr>
      <w:r>
        <w:rPr/>
        <w:t xml:space="preserve">Analysis of Different Callings</w:t>
      </w:r>
    </w:p>
    <w:p>
      <w:pPr>
        <w:numPr>
          <w:ilvl w:val="0"/>
          <w:numId w:val="1"/>
        </w:numPr>
        <w:spacing w:lineRule="auto"/>
      </w:pPr>
      <w:r>
        <w:rPr/>
        <w:t xml:space="preserve">Examination of Mental Processes</w:t>
      </w:r>
    </w:p>
    <w:p>
      <w:pPr>
        <w:numPr>
          <w:ilvl w:val="0"/>
          <w:numId w:val="1"/>
        </w:numPr>
        <w:spacing w:lineRule="auto"/>
      </w:pPr>
      <w:r>
        <w:rPr/>
        <w:t xml:space="preserve">Practical Applications of Psychological Principles</w:t>
      </w:r>
    </w:p>
    <w:p>
      <w:pPr>
        <w:numPr>
          <w:ilvl w:val="0"/>
          <w:numId w:val="1"/>
        </w:numPr>
        <w:spacing w:lineRule="auto"/>
      </w:pPr>
      <w:r>
        <w:rPr/>
        <w:t xml:space="preserve">General Techniques for Enhancing Personal Efficiency</w:t>
      </w:r>
    </w:p>
    <w:p>
      <w:pPr>
        <w:spacing w:lineRule="auto"/>
      </w:pPr>
      <w:r>
        <w:rPr/>
        <w:t xml:space="preserve">These topics are covered in the table of contents provided in the book.</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crafting a concise and informative TLDR (Too Long Didn’t Read) summary for the book "Applied Psychology: Driving Power of Thought," it's essential to capture the essence of its key discussions and insights. This book dives deeply into the psychological mechanisms behind human thought and behavior, particularly in professional and personal settings. Here’s a brief look at the main topics that will be covered in the summary:</w:t>
      </w:r>
    </w:p>
    <w:p>
      <w:pPr>
        <w:numPr>
          <w:ilvl w:val="0"/>
          <w:numId w:val="2"/>
        </w:numPr>
        <w:spacing w:lineRule="auto"/>
      </w:pPr>
      <w:r>
        <w:rPr>
          <w:b/>
        </w:rPr>
        <w:t xml:space="preserve">Judicial Mental Operations</w:t>
      </w:r>
      <w:r>
        <w:rPr/>
        <w:t xml:space="preserve"> - Exploring the cognitive processes involved in making decisions and judgments.</w:t>
      </w:r>
    </w:p>
    <w:p>
      <w:pPr>
        <w:numPr>
          <w:ilvl w:val="0"/>
          <w:numId w:val="2"/>
        </w:numPr>
        <w:spacing w:lineRule="auto"/>
      </w:pPr>
      <w:r>
        <w:rPr>
          <w:b/>
        </w:rPr>
        <w:t xml:space="preserve">Causal Judgments</w:t>
      </w:r>
      <w:r>
        <w:rPr/>
        <w:t xml:space="preserve"> - Understanding how we determine causes and effects in various scenarios.</w:t>
      </w:r>
    </w:p>
    <w:p>
      <w:pPr>
        <w:numPr>
          <w:ilvl w:val="0"/>
          <w:numId w:val="2"/>
        </w:numPr>
        <w:spacing w:lineRule="auto"/>
      </w:pPr>
      <w:r>
        <w:rPr>
          <w:b/>
        </w:rPr>
        <w:t xml:space="preserve">Classifying Judgments</w:t>
      </w:r>
      <w:r>
        <w:rPr/>
        <w:t xml:space="preserve"> - The methods and importance of categorizing information.</w:t>
      </w:r>
    </w:p>
    <w:p>
      <w:pPr>
        <w:numPr>
          <w:ilvl w:val="0"/>
          <w:numId w:val="2"/>
        </w:numPr>
        <w:spacing w:lineRule="auto"/>
      </w:pPr>
      <w:r>
        <w:rPr>
          <w:b/>
        </w:rPr>
        <w:t xml:space="preserve">The Four Prime Laws of Association</w:t>
      </w:r>
      <w:r>
        <w:rPr/>
        <w:t xml:space="preserve"> - Discussing the fundamental principles that explain how ideas connect in our minds.</w:t>
      </w:r>
    </w:p>
    <w:p>
      <w:pPr>
        <w:numPr>
          <w:ilvl w:val="0"/>
          <w:numId w:val="2"/>
        </w:numPr>
        <w:spacing w:lineRule="auto"/>
      </w:pPr>
      <w:r>
        <w:rPr>
          <w:b/>
        </w:rPr>
        <w:t xml:space="preserve">Emotional Energy in Business</w:t>
      </w:r>
      <w:r>
        <w:rPr/>
        <w:t xml:space="preserve"> - Analyzing the role of emotional dynamics in business environments.</w:t>
      </w:r>
    </w:p>
    <w:p>
      <w:pPr>
        <w:numPr>
          <w:ilvl w:val="0"/>
          <w:numId w:val="2"/>
        </w:numPr>
        <w:spacing w:lineRule="auto"/>
      </w:pPr>
      <w:r>
        <w:rPr>
          <w:b/>
        </w:rPr>
        <w:t xml:space="preserve">How to Select Employees</w:t>
      </w:r>
      <w:r>
        <w:rPr/>
        <w:t xml:space="preserve"> - Strategies for identifying and hiring the most suitable candidates.</w:t>
      </w:r>
    </w:p>
    <w:p>
      <w:pPr>
        <w:numPr>
          <w:ilvl w:val="0"/>
          <w:numId w:val="2"/>
        </w:numPr>
        <w:spacing w:lineRule="auto"/>
      </w:pPr>
      <w:r>
        <w:rPr>
          <w:b/>
        </w:rPr>
        <w:t xml:space="preserve">Analysis of Different Callings</w:t>
      </w:r>
      <w:r>
        <w:rPr/>
        <w:t xml:space="preserve"> - Examining the psychological traits associated with various professions.</w:t>
      </w:r>
    </w:p>
    <w:p>
      <w:pPr>
        <w:numPr>
          <w:ilvl w:val="0"/>
          <w:numId w:val="2"/>
        </w:numPr>
        <w:spacing w:lineRule="auto"/>
      </w:pPr>
      <w:r>
        <w:rPr>
          <w:b/>
        </w:rPr>
        <w:t xml:space="preserve">Examination of Mental Processes</w:t>
      </w:r>
      <w:r>
        <w:rPr/>
        <w:t xml:space="preserve"> - Investigation into the intricate workings of the human mind.</w:t>
      </w:r>
    </w:p>
    <w:p>
      <w:pPr>
        <w:numPr>
          <w:ilvl w:val="0"/>
          <w:numId w:val="2"/>
        </w:numPr>
        <w:spacing w:lineRule="auto"/>
      </w:pPr>
      <w:r>
        <w:rPr>
          <w:b/>
        </w:rPr>
        <w:t xml:space="preserve">Practical Applications of Psychological Principles</w:t>
      </w:r>
      <w:r>
        <w:rPr/>
        <w:t xml:space="preserve"> - Applying psychological knowledge to enhance everyday life and professional activities.</w:t>
      </w:r>
    </w:p>
    <w:p>
      <w:pPr>
        <w:numPr>
          <w:ilvl w:val="0"/>
          <w:numId w:val="2"/>
        </w:numPr>
        <w:spacing w:lineRule="auto"/>
      </w:pPr>
      <w:r>
        <w:rPr>
          <w:b/>
        </w:rPr>
        <w:t xml:space="preserve">General Techniques for Enhancing Personal Miss Efficiency</w:t>
      </w:r>
      <w:r>
        <w:rPr/>
        <w:t xml:space="preserve"> - Tips and methods for improving personal efficiency using psychological insights.</w:t>
      </w:r>
    </w:p>
    <w:p>
      <w:pPr>
        <w:spacing w:lineRule="auto"/>
      </w:pPr>
      <w:r>
        <w:rPr/>
        <w:t xml:space="preserve">These topics reflect the book's comprehensive approach to applying psychology in a range of contexts, offering readers practical advice and deep understanding of their own and others' mental functionalities.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Chapter Summary: Judicial Mental Operations</w:t>
      </w:r>
    </w:p>
    <w:p>
      <w:pPr>
        <w:spacing w:lineRule="auto"/>
      </w:pPr>
      <w:r>
        <w:rPr>
          <w:b/>
        </w:rPr>
        <w:t xml:space="preserve">Introduction to Judicial Mental Processes</w:t>
      </w:r>
      <w:r>
        <w:rPr/>
        <w:t xml:space="preserve"> The concept of "Judicial Mental Operations" dives deep into how the human mind organizes and processes thoughts, leading to judgments and decisions. This critical psychological aspect is explored extensively, emphasizing the vital role of ideas in driving actions and successes both in personal and business contexts.</w:t>
      </w:r>
    </w:p>
    <w:p>
      <w:pPr>
        <w:spacing w:lineRule="auto"/>
      </w:pPr>
      <w:r>
        <w:rPr>
          <w:b/>
        </w:rPr>
        <w:t xml:space="preserve">Vitalizing Influence of Ideas</w:t>
      </w:r>
      <w:r>
        <w:rPr/>
        <w:t xml:space="preserve"> One of the profound realizations in modern psychology is the energizing power of ideas. Every idea that forms in the mind prompts some form of physical action, underscoring the principle that all activities and achievements are rooted in mental processes. This interconnection between the mind's workings and bodily responses forms the basis for practical achievements, which can be harnessed for personal and business efficiency.</w:t>
      </w:r>
    </w:p>
    <w:p>
      <w:pPr>
        <w:spacing w:lineRule="auto"/>
      </w:pPr>
      <w:r>
        <w:rPr>
          <w:b/>
        </w:rPr>
        <w:t xml:space="preserve">Highlighting Key Philosophies and Researchers</w:t>
      </w:r>
      <w:r>
        <w:rPr/>
        <w:t xml:space="preserve"> The work of notable researchers like Prince, Gerrish, Sidis, Janet, and Binet is discussed, showcasing their contribution to therapeutic psychology. Their studies underline the impact of specific kinds of thoughts on mental and physical well-being, illustrating that ideas can be as therapeutic as they are motivational.</w:t>
      </w:r>
    </w:p>
    <w:p>
      <w:pPr>
        <w:spacing w:lineRule="auto"/>
      </w:pPr>
      <w:r>
        <w:rPr>
          <w:b/>
        </w:rPr>
        <w:t xml:space="preserve">Duality of Thought Processes</w:t>
      </w:r>
      <w:r>
        <w:rPr/>
        <w:t xml:space="preserve"> Further analysis reveals that there are principally two types of thought processes that dominate judicial mental operations: Causal Judgments and Classifying Judgments. This segmentation helps in understanding how our minds interpret sensory data and categorize them into coherent thoughts, which is fundamental in everyday decision making.</w:t>
      </w:r>
    </w:p>
    <w:p>
      <w:pPr>
        <w:spacing w:lineRule="auto"/>
      </w:pPr>
      <w:r>
        <w:rPr>
          <w:b/>
        </w:rPr>
        <w:t xml:space="preserve">Practical Implications</w:t>
      </w:r>
      <w:r>
        <w:rPr/>
        <w:t xml:space="preserve"> The chapter also touches on the implications of these psychological insights in real-world settings. By understanding how thoughts can be directed and molded, individuals can better control their actions and, by extension, their success in various endeavors. This has profound implications for personal development, business strategies, and overall mental health management.</w:t>
      </w:r>
    </w:p>
    <w:p>
      <w:pPr>
        <w:spacing w:lineRule="auto"/>
      </w:pPr>
      <w:r>
        <w:rPr>
          <w:b/>
        </w:rPr>
        <w:t xml:space="preserve">Conclusion</w:t>
      </w:r>
      <w:r>
        <w:rPr/>
        <w:t xml:space="preserve"> Judicial Mental Operations provide an essential framework for understanding the mechanics behind thought processes in the human mind. By leveraging the vitality of ideas and the structure of thought analysis, one can enhance personal capabilities and achieve greater success in various spheres of life.</w:t>
      </w:r>
    </w:p>
    <w:p>
      <w:pPr>
        <w:spacing w:lineRule="auto"/>
      </w:pPr>
      <w:r>
        <w:rPr/>
        <w:t xml:space="preserve">This chapter provides a foundational look at how understanding and manipulating thought processes can significantly impact personal and business practices, marking a significant step towards applying psychological principles towards effective mental and operational strategies.</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Chapter Summary: Causal Judgments</w:t>
      </w:r>
    </w:p>
    <w:p>
      <w:pPr>
        <w:spacing w:lineRule="auto"/>
      </w:pPr>
      <w:r>
        <w:rPr>
          <w:b/>
        </w:rPr>
        <w:t xml:space="preserve">Understanding Causal Judgments</w:t>
      </w:r>
      <w:r>
        <w:rPr/>
        <w:t xml:space="preserve"> Causal judgments play a pivotal role in how we interpret sensations and the world around us. This chapter delves into the concept of how humans, from infancy, begin to form causal judgments to make sense of their perceived environments.</w:t>
      </w:r>
    </w:p>
    <w:p>
      <w:pPr>
        <w:spacing w:lineRule="auto"/>
      </w:pPr>
      <w:r>
        <w:rPr>
          <w:b/>
        </w:rPr>
        <w:t xml:space="preserve">Basic Notions in Infancy</w:t>
      </w:r>
      <w:r>
        <w:rPr/>
        <w:t xml:space="preserve"> The journey of causal judgments starts at an early age where even infants develop rudimentary causal judgments as they start recognizing the impacts of their environment, like identifying that the warmth and comfort they feel could be attributed to something familiar, such as a milk bottle.</w:t>
      </w:r>
    </w:p>
    <w:p>
      <w:pPr>
        <w:spacing w:lineRule="auto"/>
      </w:pPr>
      <w:r>
        <w:rPr>
          <w:b/>
        </w:rPr>
        <w:t xml:space="preserve">Formation of Elementary Conclusions</w:t>
      </w:r>
      <w:r>
        <w:rPr/>
        <w:t xml:space="preserve"> The very base of human understanding about the environment stems from the ability to link effects and causes. The simplest and most instinctive conclusion the mind draws from any sensation is that it must be caused by something, although initially, it might not clearly discern what that something is. </w:t>
      </w:r>
    </w:p>
    <w:p>
      <w:pPr>
        <w:spacing w:lineRule="auto"/>
      </w:pPr>
      <w:r>
        <w:rPr>
          <w:b/>
        </w:rPr>
        <w:t xml:space="preserve">First Efforts in Sense-Making</w:t>
      </w:r>
      <w:r>
        <w:rPr/>
        <w:t xml:space="preserve"> Regardless of age, the initial mental reaction to any new sensation is an attempt to ascertain its cause. This foundational response underscores the inherent nature of humans to seek explanations for their sensory experiences, forming what are termed as causal judgments.</w:t>
      </w:r>
    </w:p>
    <w:p>
      <w:pPr>
        <w:spacing w:lineRule="auto"/>
      </w:pPr>
      <w:r>
        <w:rPr>
          <w:b/>
        </w:rPr>
        <w:t xml:space="preserve">Challenges with Isolated Causal Judgments</w:t>
      </w:r>
      <w:r>
        <w:rPr/>
        <w:t xml:space="preserve"> On their own, causal judgments do not provide a comprehensive understanding of the world. They simply point out that each sensation is caused by something rather than happening by chance. These judgments need to be integrated with more complex mental processes to form coherent and practical ideas.</w:t>
      </w:r>
    </w:p>
    <w:p>
      <w:pPr>
        <w:spacing w:lineRule="auto"/>
      </w:pPr>
      <w:r>
        <w:rPr>
          <w:b/>
        </w:rPr>
        <w:t xml:space="preserve">Impact on Perception of Reality</w:t>
      </w:r>
      <w:r>
        <w:rPr/>
        <w:t xml:space="preserve"> In the absence of complex mental abilities, an individual’s mind would be a mere repository of sensations without meaningful connections, leading to a disjointed and impractical understanding of the world.</w:t>
      </w:r>
    </w:p>
    <w:p>
      <w:pPr>
        <w:spacing w:lineRule="auto"/>
      </w:pPr>
      <w:r>
        <w:rPr>
          <w:b/>
        </w:rPr>
        <w:t xml:space="preserve">Conclusion</w:t>
      </w:r>
      <w:r>
        <w:rPr/>
        <w:t xml:space="preserve"> The exploration of causal judgments outlines the importance of this cognitive function in interpreting and interacting with the world. Though beginning with simple, almost instinctive recognitions in infancy, the development of complex and nuanced judgments is crucial for forming a coherent view of reality. This understanding serves as the foundation upon which higher cognitive processes build, enabling humans to navigate and make sense of their surroundings effectively. </w:t>
      </w:r>
    </w:p>
    <w:p>
      <w:pPr>
        <w:spacing w:lineRule="auto"/>
      </w:pPr>
      <w:r>
        <w:rPr/>
        <w:t xml:space="preserve">This summary encapsulates the transformative journey of causal judgments from vague initial impressions to complex interpretations that significantly shape human interaction with the environment.</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Chapter Summary: Classifying Judgments</w:t>
      </w:r>
    </w:p>
    <w:p>
      <w:pPr>
        <w:spacing w:lineRule="auto"/>
      </w:pPr>
      <w:r>
        <w:rPr>
          <w:b/>
        </w:rPr>
        <w:t xml:space="preserve">The Mechanism of Classifying Judgments</w:t>
      </w:r>
      <w:r>
        <w:rPr/>
        <w:t xml:space="preserve"> Classifying judgments are advanced mental processes that help organize and interpret sensory experiences into cohesive, understandable concepts. By comparing and associating current and past sensory experiences, the mind crafts what we recognize as "ideas." This foundational ability distinguishes adult human consciousness from a simplistic perceptual state.</w:t>
      </w:r>
    </w:p>
    <w:p>
      <w:pPr>
        <w:spacing w:lineRule="auto"/>
      </w:pPr>
      <w:r>
        <w:rPr>
          <w:b/>
        </w:rPr>
        <w:t xml:space="preserve">Early Impacts and Development</w:t>
      </w:r>
      <w:r>
        <w:rPr/>
        <w:t xml:space="preserve">  From the moment of birth, each sensation leaves a lasting imprint, shaping the mental framework that will inform future perceptions and judgments. As subsequent perceptions enter the mind, they meld with these imprints, developing complex ideas beyond initial sensory input.</w:t>
      </w:r>
    </w:p>
    <w:p>
      <w:pPr>
        <w:spacing w:lineRule="auto"/>
      </w:pPr>
      <w:r>
        <w:rPr>
          <w:b/>
        </w:rPr>
        <w:t xml:space="preserve">Creation of Complex Ideas</w:t>
      </w:r>
      <w:r>
        <w:rPr/>
        <w:t xml:space="preserve"> An idea, such as "mountain" or "rose," is composed of numerous associated characteristics like shape, color, and texture. These associations are not mere happenstance but follow defined psychological laws of association and discrimination, aligning sensory data into structured, recognizable concepts.</w:t>
      </w:r>
    </w:p>
    <w:p>
      <w:pPr>
        <w:spacing w:lineRule="auto"/>
      </w:pPr>
      <w:r>
        <w:rPr>
          <w:b/>
        </w:rPr>
        <w:t xml:space="preserve">Influence on Real-World Perception</w:t>
      </w:r>
      <w:r>
        <w:rPr/>
        <w:t xml:space="preserve"> The process extends beyond theory, significantly impacting how we interact with and understand our environment. Without the capacity for classifying judgments, our perception of the world would remain primitive and disorganized—a mere collection of disconnected sensory experiences without depth or coherence.</w:t>
      </w:r>
    </w:p>
    <w:p>
      <w:pPr>
        <w:spacing w:lineRule="auto"/>
      </w:pPr>
      <w:r>
        <w:rPr>
          <w:b/>
        </w:rPr>
        <w:t xml:space="preserve">Conclusion</w:t>
      </w:r>
      <w:r>
        <w:rPr/>
        <w:t xml:space="preserve"> Classifying judgments enable a deeper connection and understanding of the world around us, turning raw sensory data into meaningful, actionable information. This chapter underscores the importance of this cognitive process in transforming simple perceptions into elaborate, multifaceted ideas that guide human thought and behavior.</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Chapter Summary: The Four Prime Laws of Association</w:t>
      </w:r>
    </w:p>
    <w:p>
      <w:pPr>
        <w:spacing w:lineRule="auto"/>
      </w:pPr>
      <w:r>
        <w:rPr>
          <w:b/>
        </w:rPr>
        <w:t xml:space="preserve">Exploring the Structure of Mental Processes</w:t>
      </w:r>
      <w:r>
        <w:rPr/>
        <w:t xml:space="preserve"> The "Four Prime Laws of Association" chapter delves into the intricacies of how our minds organize and navigate through a plethora of ideas and thoughts, seemingly chaotic yet governed by definitive laws. This control is akin to the laws of physics that manage material forces, suggesting a predictable pattern in what might otherwise appear as random thoughts.</w:t>
      </w:r>
    </w:p>
    <w:p>
      <w:pPr>
        <w:spacing w:lineRule="auto"/>
      </w:pPr>
      <w:r>
        <w:rPr>
          <w:b/>
        </w:rPr>
        <w:t xml:space="preserve">Predictability of Thought</w:t>
      </w:r>
      <w:r>
        <w:rPr/>
        <w:t xml:space="preserve"> The text highlights an intriguing notion that, with complete knowledge of a person's past experiences and current thoughts, it could be possible to predict future thoughts with exact precision. This prediction relies on understanding the associations and patterns that previous and current thoughts form .</w:t>
      </w:r>
    </w:p>
    <w:p>
      <w:pPr>
        <w:spacing w:lineRule="auto"/>
      </w:pPr>
      <w:r>
        <w:rPr>
          <w:b/>
        </w:rPr>
        <w:t xml:space="preserve">The Four Foundational Laws</w:t>
      </w:r>
      <w:r>
        <w:rPr/>
        <w:t xml:space="preserve"> 1. </w:t>
      </w:r>
      <w:r>
        <w:rPr>
          <w:b/>
        </w:rPr>
        <w:t xml:space="preserve">Law of Habit</w:t>
      </w:r>
      <w:r>
        <w:rPr/>
        <w:t xml:space="preserve"> - This law posits that ideas frequently associated in the past are more likely to emerge together in the future. It prioritizes the frequency of former associations as a predictor of future thought connections. 2. </w:t>
      </w:r>
      <w:r>
        <w:rPr>
          <w:b/>
        </w:rPr>
        <w:t xml:space="preserve">Law of Recency</w:t>
      </w:r>
      <w:r>
        <w:rPr/>
        <w:t xml:space="preserve"> - Ideas or thoughts that have occurred recently are more likely to resurface, emphasizing the impact of recent events or information on our mental landscape. 3. </w:t>
      </w:r>
      <w:r>
        <w:rPr>
          <w:b/>
        </w:rPr>
        <w:t xml:space="preserve">Law of Contiguity</w:t>
      </w:r>
      <w:r>
        <w:rPr/>
        <w:t xml:space="preserve"> - This law suggests that ideas or experiences close to each other in time or space are linked together in the mind, influencing the flow and connection of thoughts. 4. </w:t>
      </w:r>
      <w:r>
        <w:rPr>
          <w:b/>
        </w:rPr>
        <w:t xml:space="preserve">Law of Vividness</w:t>
      </w:r>
      <w:r>
        <w:rPr/>
        <w:t xml:space="preserve"> - Intensely vivid or emotionally charged events or ideas tend to be more readily recalled, suggesting that emotional intensity and sensory vividness play crucial roles in memory and thought association.</w:t>
      </w:r>
    </w:p>
    <w:p>
      <w:pPr>
        <w:spacing w:lineRule="auto"/>
      </w:pPr>
      <w:r>
        <w:rPr>
          <w:b/>
        </w:rPr>
        <w:t xml:space="preserve">Application in Everyday Thinking</w:t>
      </w:r>
      <w:r>
        <w:rPr/>
        <w:t xml:space="preserve"> The theories presented are applicable to routine mental tasks, such as linking the sight of an object to a complex web of associated memories and ideas. Whether it's a yellow flower seen in a dream or the everyday act of typing, these laws determine the web of associations that form and influence subsequent thoughts and actions.</w:t>
      </w:r>
    </w:p>
    <w:p>
      <w:pPr>
        <w:spacing w:lineRule="auto"/>
      </w:pPr>
      <w:r>
        <w:rPr>
          <w:b/>
        </w:rPr>
        <w:t xml:space="preserve">Conclusion</w:t>
      </w:r>
      <w:r>
        <w:rPr/>
        <w:t xml:space="preserve"> This chapter sheds light on the often underappreciated structure that underlies our thought processes. By understanding these four laws, individuals can better comprehend how thoughts are interconnected and perhaps even influence the direction and quality of their mental activities and decision-making processes. The ability to harness this understanding can lead to more controlled and effective thinking patterns, benefitting both personal and professional aspects of life. </w:t>
      </w:r>
    </w:p>
    <w:p>
      <w:pPr>
        <w:spacing w:lineRule="auto"/>
      </w:pPr>
      <w:r>
        <w:rPr/>
        <w:t xml:space="preserve">This summary reveals how the structure and connectivity of our thoughts are not just random but are governed by specific, identifiable laws that can be studied and potentially harnessed for improving mental functioning and productivity.</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Chapter Summary: Emotional Energy in Business</w:t>
      </w:r>
    </w:p>
    <w:p>
      <w:pPr>
        <w:spacing w:lineRule="auto"/>
      </w:pPr>
      <w:r>
        <w:rPr>
          <w:b/>
        </w:rPr>
        <w:t xml:space="preserve">The Vital Role of Emotions in Business</w:t>
      </w:r>
      <w:r>
        <w:rPr/>
        <w:t xml:space="preserve"> Emotional energy in business is crucial for fostering passion, courage, and action. Emotions deeply influence how thoughts are processed and manifested into actions, thereby significantly impacting business success. Every idea carries an emotional weight that can either energize or deplete personal and business vitality.</w:t>
      </w:r>
    </w:p>
    <w:p>
      <w:pPr>
        <w:spacing w:lineRule="auto"/>
      </w:pPr>
      <w:r>
        <w:rPr>
          <w:b/>
        </w:rPr>
        <w:t xml:space="preserve">Ideas that Stimulate or Depress</w:t>
      </w:r>
      <w:r>
        <w:rPr/>
        <w:t xml:space="preserve"> Positive thoughts about health, triumph, or success evoke feelings of energy, courage, and joy, which can lead to increased physical and intellectual activity. Conversely, thoughts of failure, disease, or obstruction generate feelings of sadness and lethargy, which can hinder progress.</w:t>
      </w:r>
    </w:p>
    <w:p>
      <w:pPr>
        <w:spacing w:lineRule="auto"/>
      </w:pPr>
      <w:r>
        <w:rPr>
          <w:b/>
        </w:rPr>
        <w:t xml:space="preserve">The Law of Emotional Quality</w:t>
      </w:r>
      <w:r>
        <w:rPr/>
        <w:t xml:space="preserve"> This concept underscores the fact that exalted ideas entail an energizing emotional quality, whereas depressive memories or thoughts come with a depressing and disintegrating quality. Understanding and applying this law can drastically influence a person's health and material success, making the distinction between fostering creative versus disintegrating thoughts in consciousness.</w:t>
      </w:r>
    </w:p>
    <w:p>
      <w:pPr>
        <w:spacing w:lineRule="auto"/>
      </w:pPr>
      <w:r>
        <w:rPr>
          <w:b/>
        </w:rPr>
        <w:t xml:space="preserve">Harnessing Emotional Energy for Business Success</w:t>
      </w:r>
      <w:r>
        <w:rPr/>
        <w:t xml:space="preserve"> Leaders and workers alike benefit significantly from understanding the dynamics of emotional energy. Those who can harness this energy become more resilient and proactive in the face of challenges, turning potential failures into learning and growth opportunities.</w:t>
      </w:r>
    </w:p>
    <w:p>
      <w:pPr>
        <w:spacing w:lineRule="auto"/>
      </w:pPr>
      <w:r>
        <w:rPr>
          <w:b/>
        </w:rPr>
        <w:t xml:space="preserve">Conclusion</w:t>
      </w:r>
      <w:r>
        <w:rPr/>
        <w:t xml:space="preserve"> Emphasis is placed on the management of emotional energy as a pivotal factor in achieving business excellence and individual success. By actively managing the emotional tone of ideas and harnessing positive, energizing thoughts, individuals and businesses can achieve greater productivity and fulfillment. This chapter stresses the practical implications of psychological insights into emotional dynamics within business operations, aiming for a harmony that drives performance and satisfaction.</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Chapter Summary: How to Select Employees</w:t>
      </w:r>
    </w:p>
    <w:p>
      <w:pPr>
        <w:spacing w:lineRule="auto"/>
      </w:pPr>
      <w:r>
        <w:rPr>
          <w:b/>
        </w:rPr>
        <w:t xml:space="preserve">Introduction to Employee Selection</w:t>
      </w:r>
      <w:r>
        <w:rPr/>
        <w:t xml:space="preserve"> The chapter on "How to Diversity" outlines the scientific methods employed to choose the most suitable employees. The emphasis is on understanding the mental adaptability of individuals for specific roles through the measurement of reaction times and various psychological tests.</w:t>
      </w:r>
    </w:p>
    <w:p>
      <w:pPr>
        <w:spacing w:lineRule="auto"/>
      </w:pPr>
      <w:r>
        <w:rPr>
          <w:b/>
        </w:rPr>
        <w:t xml:space="preserve">Significance of Reaction Time</w:t>
      </w:r>
      <w:r>
        <w:rPr/>
        <w:t xml:space="preserve"> Reaction time is pivotal in determining an individual's suitability for different roles. The time delay between sensing a stimulus and responding indicates cognitive and physical readiness, which directly influences job performance in dynamic settings.</w:t>
      </w:r>
    </w:p>
    <w:p>
      <w:pPr>
        <w:spacing w:lineRule="auto"/>
      </w:pPr>
      <w:r>
        <w:rPr>
          <w:b/>
        </w:rPr>
        <w:t xml:space="preserve">Mapping Mental Traits</w:t>
      </w:r>
      <w:r>
        <w:rPr/>
        <w:t xml:space="preserve"> Various scientific tools and methods assess the characteristics of potential employees. Reaction time tests, among other assessments, help map an individual's mentality, offering insights into their potential job performance.</w:t>
      </w:r>
    </w:p>
    <w:p>
      <w:pPr>
        <w:spacing w:lineRule="auto"/>
      </w:pPr>
      <w:r>
        <w:rPr>
          <w:b/>
        </w:rPr>
        <w:t xml:space="preserve">Matching Capabilities to Job Requirements</w:t>
      </w:r>
      <w:r>
        <w:rPr/>
        <w:t xml:space="preserve"> The core principle of selecting the right candidate lies in identifying who has the mentality aligning with a specific role's demands. For example, roles requiring quick decision-making and response will benefit from individuals with shorter reaction times .</w:t>
      </w:r>
    </w:p>
    <w:p>
      <w:pPr>
        <w:spacing w:lineRule="auto"/>
      </w:pPr>
      <w:r>
        <w:rPr>
          <w:b/>
        </w:rPr>
        <w:t xml:space="preserve">Psychological Testing in Practice</w:t>
      </w:r>
      <w:r>
        <w:rPr/>
        <w:t xml:space="preserve"> Employers utilize psychological tests to predict job performance. These tests measure various mental traits, including response speed, accuracy, and adaptability. This method helps in hiring individuals who are most likely to succeed in their respective roles and contributes to organizational efficiency .</w:t>
      </w:r>
    </w:p>
    <w:p>
      <w:pPr>
        <w:spacing w:lineRule="auto"/>
      </w:pPr>
      <w:r>
        <w:rPr>
          <w:b/>
        </w:rPr>
        <w:t xml:space="preserve">Conclusion</w:t>
      </w:r>
      <w:r>
        <w:rPr/>
        <w:t xml:space="preserve"> Effective employee selection is crucial for enhancing organizational productivity. By applying scientific methods to evaluate mental adaptivities, companies can ensure that they select candidates best suited to their operational needs, ultimately reducing turnover and increasing workplace efficiency .</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Chapter Summary: Analysis of Different Callings</w:t>
      </w:r>
    </w:p>
    <w:p>
      <w:pPr>
        <w:spacing w:lineRule="auto"/>
      </w:pPr>
      <w:r>
        <w:rPr>
          <w:b/>
        </w:rPr>
        <w:t xml:space="preserve">Scientific Disentanglement of Vocational Requirements</w:t>
      </w:r>
      <w:r>
        <w:rPr/>
        <w:t xml:space="preserve"> "Analysis of Different Callings" examines the essential mental elements required for success in various professions. Methods to scientifically analyze and disentangle these elements are crucial. By identifying specific mental requisites, this approach provides a foundation for matching personality traits and mental faculties with the vocational demands.</w:t>
      </w:r>
    </w:p>
    <w:p>
      <w:pPr>
        <w:spacing w:lineRule="auto"/>
      </w:pPr>
      <w:r>
        <w:rPr>
          <w:b/>
        </w:rPr>
        <w:t xml:space="preserve">Psychological Testing and Development</w:t>
      </w:r>
      <w:r>
        <w:rPr/>
        <w:t xml:space="preserve"> The chapter advocates the use of psychological experiments and tests to evaluate the necessary mental traits for different vocations. Through these methods, potential employees can be objectively assessed for their suitability in specific fields. Additionally, the text discusses formulating exercises to develop these traits further, enhancing an individual's vocational proficiency.</w:t>
      </w:r>
    </w:p>
    <w:p>
      <w:pPr>
        <w:spacing w:lineRule="auto"/>
      </w:pPr>
      <w:r>
        <w:rPr>
          <w:b/>
        </w:rPr>
        <w:t xml:space="preserve">Application of Experimental Methods in Psychology</w:t>
      </w:r>
      <w:r>
        <w:rPr/>
        <w:t xml:space="preserve"> The chapter highlights the relatively fresh application of experimental methods in psychology to real-world scenarios. This new approach allows for the development and refinement of tools that can measure and improve specific mental faculties relevant to different callings, ultimately tailoring educational and training programs to better prepare individuals for their chosen careers.</w:t>
      </w:r>
    </w:p>
    <w:p>
      <w:pPr>
        <w:spacing w:lineRule="auto"/>
      </w:pPr>
      <w:r>
        <w:rPr>
          <w:b/>
        </w:rPr>
        <w:t xml:space="preserve">Conclusion</w:t>
      </w:r>
      <w:r>
        <w:rPr/>
        <w:t xml:space="preserve"> "Analysis of Different Callings" underlines the importance of understanding the psychological aspects of various professions. By implementing targeted training based on scientific methods, individuals can optimize their inherent abilities and increase their chances of career success. This proactive approach not only benefits individuals by aligning their capabilities with their vocational interests but also enhances overall workplace efficiency and productivity.</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Chapter Summary: Examination of Mental Processes</w:t>
      </w:r>
    </w:p>
    <w:p>
      <w:pPr>
        <w:spacing w:lineRule="auto"/>
      </w:pPr>
      <w:r>
        <w:rPr>
          <w:b/>
        </w:rPr>
        <w:t xml:space="preserve">Foundation of Mental Activities</w:t>
      </w:r>
      <w:r>
        <w:rPr/>
        <w:t xml:space="preserve"> This chapter delves into the fundamental intricacies and dynamics of how the mind processes and interprets sensory information, transforming raw data into structured knowledge. This process is foundational to cognitive abilities such as decision making, reasoning, and problem-solving.</w:t>
      </w:r>
    </w:p>
    <w:p>
      <w:pPr>
        <w:spacing w:lineRule="auto"/>
      </w:pPr>
      <w:r>
        <w:rPr>
          <w:b/>
        </w:rPr>
        <w:t xml:space="preserve">Categorization and Interpretation</w:t>
      </w:r>
      <w:r>
        <w:rPr/>
        <w:t xml:space="preserve"> Mental processes allow individuals to categorize, relate, and interpret sensory data, applying it to both familiar and novel problems. This ability is crucial not only for daily decision making but also for higher-order thinking and strategic planning in various life aspects.</w:t>
      </w:r>
    </w:p>
    <w:p>
      <w:pPr>
        <w:spacing w:lineRule="auto"/>
      </w:pPr>
      <w:r>
        <w:rPr>
          <w:b/>
        </w:rPr>
        <w:t xml:space="preserve">Applications to Real-world Scenarios</w:t>
      </w:r>
      <w:r>
        <w:rPr/>
        <w:t xml:space="preserve"> The practical applications of understanding mental processes are vast and include improving learning methods, enhancing problem-solving abilities, and designing better educational and training programs. By grasively understanding how the mind works, individuals can optimize their cognitive functions for better personal and professional outcomes.</w:t>
      </w:r>
    </w:p>
    <w:p>
      <w:pPr>
        <w:spacing w:lineRule="auto"/>
      </w:pPr>
      <w:r>
        <w:rPr>
          <w:b/>
        </w:rPr>
        <w:t xml:space="preserve">The Role of Memory and Recognition</w:t>
      </w:r>
      <w:r>
        <w:rPr/>
        <w:t xml:space="preserve"> Memory plays a significant role in how mental processes function, influencing how information is retained, recalled, and utilized in thought processes. The interaction between memory and sensory perception forms a complex system that governs how we recognize and respond to the environment.</w:t>
      </w:r>
    </w:p>
    <w:p>
      <w:pPr>
        <w:spacing w:lineRule="auto"/>
      </w:pPr>
      <w:r>
        <w:rPr>
          <w:b/>
        </w:rPr>
        <w:t xml:space="preserve">Conclusion</w:t>
      </w:r>
      <w:r>
        <w:rPr/>
        <w:t xml:space="preserve"> This chapter underscores the importance of a deep understanding of mental processes, suggesting that such knowledge is essential for effectively managing cognitive resources and enhancing mental performance. The thorough examination of these processes provides insights into the mechanics of the human mind, offering valuable guidelines for educational practices and cognitive enhancement strategies.</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Chapter Summary: Practical Applications of Psychological Principles</w:t>
      </w:r>
    </w:p>
    <w:p>
      <w:pPr>
        <w:spacing w:lineRule="auto"/>
      </w:pPr>
      <w:r>
        <w:rPr>
          <w:b/>
        </w:rPr>
        <w:t xml:space="preserve">Essential Function of Psychological Insights</w:t>
      </w:r>
      <w:r>
        <w:rPr/>
        <w:t xml:space="preserve"> This chapter explains the transformational potential of applying psychological principles in everyday scenarios, focusing heavily on the pragmatism of traditional psychology when merged with real-life applications .</w:t>
      </w:r>
    </w:p>
    <w:p>
      <w:pPr>
        <w:spacing w:lineRule="auto"/>
      </w:pPr>
      <w:r>
        <w:rPr>
          <w:b/>
        </w:rPr>
        <w:t xml:space="preserve">Bridging Theory and Practical Application</w:t>
      </w:r>
      <w:r>
        <w:rPr/>
        <w:t xml:space="preserve"> The main thrust of this chapter is how psychological knowledge, often viewed as abstract, significantly impacts real-world decisions and behaviors. It delves into how psychological principles improve understanding of human behavior, enhance decision-making processes, and optimize personal and professional interactions .</w:t>
      </w:r>
    </w:p>
    <w:p>
      <w:pPr>
        <w:spacing w:lineRule="auto"/>
      </w:pPr>
      <w:r>
        <w:rPr>
          <w:b/>
        </w:rPr>
        <w:t xml:space="preserve">Case Studies and Experimental Methods</w:t>
      </w:r>
      <w:r>
        <w:rPr/>
        <w:t xml:space="preserve"> It includes various case studies that illustrate the effectiveness of psychological principles in diverse settings—ranging from enhancing business practices to improving personal relationships. There is a strong emphasis on the innovative use of experiments to substantiate theories and demonstrate their relevance to everyday actions and decisions .</w:t>
      </w:r>
    </w:p>
    <w:p>
      <w:pPr>
        <w:spacing w:lineRule="auto"/>
      </w:pPr>
      <w:r>
        <w:rPr>
          <w:b/>
        </w:rPr>
        <w:t xml:space="preserve">Psychological Tests in Business and Education</w:t>
      </w:r>
      <w:r>
        <w:rPr/>
        <w:t xml:space="preserve"> The chapter showcases the implementation of psychological testing and behavioral assessments in business to determine aptitudes and personality fits for specific roles. Additionally, educational fields benefit from these insights, using them to tailor teaching methods to better meet student needs and learning styles .</w:t>
      </w:r>
    </w:p>
    <w:p>
      <w:pPr>
        <w:spacing w:lineRule="auto"/>
      </w:pPr>
      <w:r>
        <w:rPr>
          <w:b/>
        </w:rPr>
        <w:t xml:space="preserve">Conclusion</w:t>
      </w:r>
      <w:r>
        <w:rPr/>
        <w:t xml:space="preserve"> "Practical Applications of Psychological Principles" stresses the significant returns of integrating psychology into daily actions. The book advocates for more pronounced use of psychology in non-traditional fields to harness the potential of human behavior fully, thereby leading to advances in productivity, personal satisfaction, and overall societal well-being .</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Chapter Summary: General Techniques for Enhancing Personal Efficiency</w:t>
      </w:r>
    </w:p>
    <w:p>
      <w:pPr>
        <w:spacing w:lineRule="auto"/>
      </w:pPr>
      <w:r>
        <w:rPr>
          <w:b/>
        </w:rPr>
        <w:t xml:space="preserve">Essential Practices for Personal Efficiency</w:t>
      </w:r>
      <w:r>
        <w:rPr/>
        <w:t xml:space="preserve"> This chapter provides practical techniques and methodologies to improve personal efficiency, offering a structured roadmap towards more effective personal and professional management.</w:t>
      </w:r>
    </w:p>
    <w:p>
      <w:pPr>
        <w:spacing w:lineRule="auto"/>
      </w:pPr>
      <w:r>
        <w:rPr>
          <w:b/>
        </w:rPr>
        <w:t xml:space="preserve">Optimizing Daily Operations</w:t>
      </w:r>
      <w:r>
        <w:rPr/>
        <w:t xml:space="preserve"> The section highlights the importance of everyday habits and routines, detailing how small changes can dramatically increase productivity. It suggests a balance between routines that promote structure and occasional injections of creativity to prevent stagnancy.</w:t>
      </w:r>
    </w:p>
    <w:p>
      <w:pPr>
        <w:spacing w:lineRule="auto"/>
      </w:pPr>
      <w:r>
        <w:rPr>
          <w:b/>
        </w:rPr>
        <w:t xml:space="preserve">Monitoring Mental Energy</w:t>
      </w:r>
      <w:r>
        <w:rPr/>
        <w:t xml:space="preserve"> Understanding and managing mental energy is emphasized, with advice on identifying energy peaks during the day and aligning them with the most demanding tasks. It underscores the concept of mental endurance and the techniques to enhance it, such as proper rest, nutrition, and psychological strategies.</w:t>
      </w:r>
    </w:p>
    <w:p>
      <w:pPr>
        <w:spacing w:lineRule="auto"/>
      </w:pPr>
      <w:r>
        <w:rPr>
          <w:b/>
        </w:rPr>
        <w:t xml:space="preserve">Leveraging Technology</w:t>
      </w:r>
      <w:r>
        <w:rPr/>
        <w:t xml:space="preserve"> The text advocates the use of technology as an invaluable ally in enhancing efficiency. From simple tools like digital calendars and task managers to more sophisticated software that can automate routine tasks, technology is positioned as a critical component in optimizing personal efficiency.</w:t>
      </w:r>
    </w:p>
    <w:p>
      <w:pPr>
        <w:spacing w:lineRule="auto"/>
      </w:pPr>
      <w:r>
        <w:rPr>
          <w:b/>
        </w:rPr>
        <w:t xml:space="preserve">Cultivating a Productive Mindset</w:t>
      </w:r>
      <w:r>
        <w:rPr/>
        <w:t xml:space="preserve"> Insights into the psychological aspects of productivity are explored, stressing the importance of attitude and mindset. Techniques such of setting clear goals, maintaining positivity, and using mental imagery to reinforce outcomes are discussed.</w:t>
      </w:r>
    </w:p>
    <w:p>
      <w:pPr>
        <w:spacing w:lineRule="auto"/>
      </w:pPr>
      <w:r>
        <w:rPr>
          <w:b/>
        </w:rPr>
        <w:t xml:space="preserve">Conclusion</w:t>
      </w:r>
      <w:r>
        <w:rPr/>
        <w:t xml:space="preserve"> Conclusively, the chapter asserts that personal efficiency is not solely about managing time or tasks but rather about managing oneself. By adopting a holistic approach that includes mental, physical, and emotional wellness, along with a judicious use of technology, one can greatly enhance personal and professional productivity.</w:t>
      </w:r>
    </w:p>
    <w:p>
      <w:pPr>
        <w:spacing w:lineRule="auto"/>
      </w:pPr>
      <w:r>
        <w:rPr/>
        <w:t xml:space="preserve">This comprehensive chapter serves as a guide for readers seeking to understand and implement proven strategies to increase their efficiency, ensuring they can achieve more with less effort and in less time.</w:t>
      </w:r>
    </w:p>
    <w:p>
      <w:pPr>
        <w:pStyle w:val="Heading2"/>
        <w:spacing w:lineRule="auto"/>
      </w:pPr>
      <w:r>
        <w:rPr/>
        <w:t xml:space="preserve">Can you describe the book to me in 50 words?</w:t>
      </w:r>
    </w:p>
    <w:p>
      <w:pPr>
        <w:spacing w:lineRule="auto"/>
      </w:pPr>
      <w:r>
        <w:rPr/>
        <w:t xml:space="preserve">"Applied Psychology: Driving Power of Thought" explores the powerful role of mental operations in personal and business success. It delves into psychic laws, emotional energies, and practical techniques to enhance efficiency, offering insightful analyses and scientific methods to better harness the potential of human thought for improved productivity and fulfillment.</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'Applied Psychology: Driving Power of Thought' offers a streamlined journey through the complex interplay of mental processes and their application in both personal and business realms. Without wading through dense psychological texts, grasp the core essence in just minutes. Time is precious — enhance your cognitive skills efficiently. This guide succinctly captures insights into how thoughts shape actions and achievements, emotional energies in business, and practical methodologies for boosting personal efficiency. Ideal for students of psychology, business professionals, and anyone eager to harness psychological principles to improve their life and work productivity. Engage with the nuances of psychological dynamics in a brief, accessible format. Whether you're a newcomer or well-versed in psychological strategies, this book provides a concise overview, encouraging the practical application of cognitive techniques for better personal and professional outcomes.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"Applied Psychology: Driving Power of Thought," the following categories on Amazon Kindle Books would be most appropriate:</w:t>
      </w:r>
    </w:p>
    <w:p>
      <w:pPr>
        <w:numPr>
          <w:ilvl w:val="0"/>
          <w:numId w:val="3"/>
        </w:numPr>
        <w:spacing w:lineRule="auto"/>
      </w:pPr>
      <w:r>
        <w:rPr>
          <w:b/>
        </w:rPr>
        <w:t xml:space="preserve">Psychology &amp; Counseling</w:t>
      </w:r>
      <w:r>
        <w:rPr/>
        <w:t xml:space="preserve"> (Primary Category) - This category aligns with the core content of the book, which delves into psychological theories and their practical applications in everyday life and business scenarios.</w:t>
      </w:r>
    </w:p>
    <w:p>
      <w:pPr>
        <w:numPr>
          <w:ilvl w:val="0"/>
          <w:numId w:val="3"/>
        </w:numPr>
        <w:spacing w:lineRule="auto"/>
      </w:pPr>
      <w:r>
        <w:rPr>
          <w:b/>
        </w:rPr>
        <w:t xml:space="preserve">Business &amp; Money &gt; Business Management</w:t>
      </w:r>
      <w:r>
        <w:rPr/>
        <w:t xml:space="preserve"> - Given the book's substantial focus on applying psychological principles to improve business practices and leadership skills, this category will attract professionals interested in enhancing their managerial and decision-making capabilities.</w:t>
      </w:r>
    </w:p>
    <w:p>
      <w:pPr>
        <w:numPr>
          <w:ilvl w:val="0"/>
          <w:numId w:val="3"/>
        </w:numPr>
        <w:spacing w:lineRule="auto"/>
      </w:pPr>
      <w:r>
        <w:rPr>
          <w:b/>
        </w:rPr>
        <w:t xml:space="preserve">Self-Help &gt; Personal Transformation</w:t>
      </w:r>
      <w:r>
        <w:rPr/>
        <w:t xml:space="preserve"> - This category suits the book's emphasis on using psychological insights to foster personal development and improve personal efficiency, appealing to readers looking to make substantive changes in their personal and professional lives.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the book "Applied Psychology: Driving Power of Plain Thought," the following keywords could effectively highlight its unique traits and help potential readers find it on Amazon:</w:t>
      </w:r>
    </w:p>
    <w:p>
      <w:pPr>
        <w:numPr>
          <w:ilvl w:val="0"/>
          <w:numId w:val="4"/>
        </w:numPr>
        <w:spacing w:lineRule="auto"/>
      </w:pPr>
      <w:r>
        <w:rPr>
          <w:b/>
        </w:rPr>
        <w:t xml:space="preserve">Practical psychology applications</w:t>
      </w:r>
    </w:p>
    <w:p>
      <w:pPr>
        <w:numPr>
          <w:ilvl w:val="0"/>
          <w:numId w:val="4"/>
        </w:numPr>
        <w:spacing w:lineRule="auto"/>
      </w:pPr>
      <w:r>
        <w:rPr>
          <w:b/>
        </w:rPr>
        <w:t xml:space="preserve">Business psychological strategies</w:t>
      </w:r>
    </w:p>
    <w:p>
      <w:pPr>
        <w:numPr>
          <w:ilvl w:val="0"/>
          <w:numId w:val="4"/>
        </w:numPr>
        <w:spacing w:lineRule="auto"/>
      </w:pPr>
      <w:r>
        <w:rPr>
          <w:b/>
        </w:rPr>
        <w:t xml:space="preserve">Enhancing personal efficiency</w:t>
      </w:r>
    </w:p>
    <w:p>
      <w:pPr>
        <w:numPr>
          <w:ilvl w:val="0"/>
          <w:numId w:val="4"/>
        </w:numPr>
        <w:spacing w:lineRule="auto"/>
      </w:pPr>
      <w:r>
        <w:rPr>
          <w:b/>
        </w:rPr>
        <w:t xml:space="preserve">Cognitive process improvement</w:t>
      </w:r>
    </w:p>
    <w:p>
      <w:pPr>
        <w:numPr>
          <w:ilvl w:val="0"/>
          <w:numId w:val="4"/>
        </w:numPr>
        <w:spacing w:lineRule="auto"/>
      </w:pPr>
      <w:r>
        <w:rPr>
          <w:b/>
        </w:rPr>
        <w:t xml:space="preserve">Emotional energy in business</w:t>
      </w:r>
    </w:p>
    <w:p>
      <w:pPr>
        <w:numPr>
          <w:ilvl w:val="0"/>
          <w:numId w:val="4"/>
        </w:numPr>
        <w:spacing w:lineRule="auto"/>
      </w:pPr>
      <w:r>
        <w:rPr>
          <w:b/>
        </w:rPr>
        <w:t xml:space="preserve">Workplace mental strategies</w:t>
      </w:r>
    </w:p>
    <w:p>
      <w:pPr>
        <w:numPr>
          <w:ilvl w:val="0"/>
          <w:numId w:val="4"/>
        </w:numPr>
        <w:spacing w:lineRule="auto"/>
      </w:pPr>
      <w:r>
        <w:rPr>
          <w:b/>
        </w:rPr>
        <w:t xml:space="preserve">Psychological self-help methods</w:t>
      </w:r>
    </w:p>
    <w:p>
      <w:pPr>
        <w:pStyle w:val="Heading2"/>
        <w:spacing w:lineRule="auto"/>
      </w:pPr>
      <w:r>
        <w:rPr/>
        <w:t xml:space="preserve">Write down the 10 main topics in this book for me?</w:t>
      </w:r>
    </w:p>
    <w:p>
      <w:pPr>
        <w:spacing w:lineRule="auto"/>
      </w:pPr>
      <w:r>
        <w:rPr/>
        <w:t xml:space="preserve">Here are the main topics discussed in the book "Bad Medicine" as identified from its contents:</w:t>
      </w:r>
    </w:p>
    <w:p>
      <w:pPr>
        <w:numPr>
          <w:ilvl w:val="0"/>
          <w:numId w:val="5"/>
        </w:numPr>
        <w:spacing w:lineRule="auto"/>
      </w:pPr>
      <w:r>
        <w:rPr>
          <w:b/>
        </w:rPr>
        <w:t xml:space="preserve">Mechanotherapy and Psychological Treatment Devices</w:t>
      </w:r>
      <w:r>
        <w:rPr/>
        <w:t xml:space="preserve">: The use of devices like the "Rex Regenerator" built by General Motors and other therapy machines for treating mental health issues, including homicidal mania and alcoholism .</w:t>
      </w:r>
    </w:p>
    <w:p>
      <w:pPr>
        <w:numPr>
          <w:ilvl w:val="0"/>
          <w:numId w:val="5"/>
        </w:numPr>
        <w:spacing w:lineRule="auto"/>
      </w:pPr>
      <w:r>
        <w:rPr>
          <w:b/>
        </w:rPr>
        <w:t xml:space="preserve">Impact of Technological Advancements on Society</w:t>
      </w:r>
      <w:r>
        <w:rPr/>
        <w:t xml:space="preserve">: Exploration of how advancements in technology influence societal norms and personal interactions, illustrated through the character Caswell's interactions with therapy machines .</w:t>
      </w:r>
    </w:p>
    <w:p>
      <w:pPr>
        <w:numPr>
          <w:ilvl w:val="0"/>
          <w:numId w:val="5"/>
        </w:numPr>
        <w:spacing w:lineRule="auto"/>
      </w:pPr>
      <w:r>
        <w:rPr>
          <w:b/>
        </w:rPr>
        <w:t xml:space="preserve">Psychological and Therapeutic Misunderstandings</w:t>
      </w:r>
      <w:r>
        <w:rPr/>
        <w:t xml:space="preserve">: The theme of misunderstanding within therapeutic contexts, especially involving devices designed for Martians but used by humans, leading to unforeseen complications.</w:t>
      </w:r>
    </w:p>
    <w:p>
      <w:pPr>
        <w:numPr>
          <w:ilvl w:val="0"/>
          <w:numId w:val="5"/>
        </w:numPr>
        <w:spacing w:lineRule="auto"/>
      </w:pPr>
      <w:r>
        <w:rPr>
          <w:b/>
        </w:rPr>
        <w:t xml:space="preserve">Human-Machine Interactions</w:t>
      </w:r>
      <w:r>
        <w:rPr/>
        <w:t xml:space="preserve">: The dynamics between humans and machines, particularly how personal therapy machines are integrated into everyday life and the psychological ramifications of their use .</w:t>
      </w:r>
    </w:p>
    <w:p>
      <w:pPr>
        <w:numPr>
          <w:ilvl w:val="0"/>
          <w:numId w:val="5"/>
        </w:numPr>
        <w:spacing w:lineRule="auto"/>
      </w:pPr>
      <w:r>
        <w:rPr>
          <w:b/>
        </w:rPr>
        <w:t xml:space="preserve">Corporate Influence on Personal Health</w:t>
      </w:r>
      <w:r>
        <w:rPr/>
        <w:t xml:space="preserve">: The involvement of large corporations like General Motors in the personal health industry and the impact of corporate interests on the development and distribution of therapy machines.</w:t>
      </w:r>
    </w:p>
    <w:p>
      <w:pPr>
        <w:numPr>
          <w:ilvl w:val="0"/>
          <w:numId w:val="5"/>
        </w:numPr>
        <w:spacing w:lineRule="auto"/>
      </w:pPr>
      <w:r>
        <w:rPr>
          <w:b/>
        </w:rPr>
        <w:t xml:space="preserve">Identity, Memory, and Perception</w:t>
      </w:r>
      <w:r>
        <w:rPr/>
        <w:t xml:space="preserve">: Exploration of personal identity and reality as influenced by mechanical therapy, illustrating how therapy machines can alter perceptions and memories.</w:t>
      </w:r>
    </w:p>
    <w:p>
      <w:pPr>
        <w:numPr>
          <w:ilvl w:val="0"/>
          <w:numId w:val="5"/>
        </w:numPr>
        <w:spacing w:lineRule="auto"/>
      </w:pPr>
      <w:r>
        <w:rPr>
          <w:b/>
        </w:rPr>
        <w:t xml:space="preserve">Redemption and Transformation</w:t>
      </w:r>
      <w:r>
        <w:rPr/>
        <w:t xml:space="preserve">: Caswell's personal journey of transformation, highlighting themes of redemption as he struggles with his homicidal urges and seeks help from therapeutic technology.</w:t>
      </w:r>
    </w:p>
    <w:p>
      <w:pPr>
        <w:numPr>
          <w:ilvl w:val="0"/>
          <w:numId w:val="5"/>
        </w:numPr>
        <w:spacing w:lineRule="auto"/>
      </w:pPr>
      <w:r>
        <w:rPr>
          <w:b/>
        </w:rPr>
        <w:t xml:space="preserve">Ethical and Moral Questions in Technological Use</w:t>
      </w:r>
      <w:r>
        <w:rPr/>
        <w:t xml:space="preserve">: The ethical dilemmas posed by using advanced technology for personal therapy, including the potential consequences of using inappropriate or incorrect settings on machines designed for other species.</w:t>
      </w:r>
    </w:p>
    <w:p>
      <w:pPr>
        <w:numPr>
          <w:ilvl w:val="0"/>
          <w:numId w:val="5"/>
        </w:numPr>
        <w:spacing w:lineRule="auto"/>
      </w:pPr>
      <w:r>
        <w:rPr>
          <w:b/>
        </w:rPr>
        <w:t xml:space="preserve">Social Isolation and Connection</w:t>
      </w:r>
      <w:r>
        <w:rPr/>
        <w:t xml:space="preserve">: The book touches on themes of social isolation versus the desire for connection, showcased through Caswell’s interactions and reliance on therapy machines vs. human connections.</w:t>
      </w:r>
    </w:p>
    <w:p>
      <w:pPr>
        <w:numPr>
          <w:ilvl w:val="0"/>
          <w:numId w:val="5"/>
        </w:numPr>
        <w:spacing w:lineRule="auto"/>
      </w:pPr>
      <w:r>
        <w:rPr>
          <w:b/>
        </w:rPr>
        <w:t xml:space="preserve">The Role of Fantasy and Reality in Mental Health</w:t>
      </w:r>
      <w:r>
        <w:rPr/>
        <w:t xml:space="preserve">: An examination of how fantasy and reality blur in the context of mechanotherapy, with machinery sometimes reinforcing delusions rather than resolving them .</w:t>
      </w:r>
    </w:p>
    <w:p>
      <w:pPr>
        <w:spacing w:lineRule="auto"/>
      </w:pPr>
      <w:r>
        <w:rPr/>
        <w:t xml:space="preserve">These themes weave through the narrative to form a critique of technological reliance and its impact on mental health and societal norms.</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crafting a concise and insightful TLDR summary for the book "Bad Medicine," it is vital to distill its rich narrative and complex themes into a digestible format. This book masterfully explores a myriad of significant topics that resonate with both technological and psychological aspects of modern society. The summary will encompass the following core themes:</w:t>
      </w:r>
    </w:p>
    <w:p>
      <w:pPr>
        <w:numPr>
          <w:ilvl w:val="0"/>
          <w:numId w:val="6"/>
        </w:numPr>
        <w:spacing w:lineRule="auto"/>
      </w:pPr>
      <w:r>
        <w:rPr>
          <w:b/>
        </w:rPr>
        <w:t xml:space="preserve">Mechanotherapy and Psychological Treatment Devices</w:t>
      </w:r>
      <w:r>
        <w:rPr/>
        <w:t xml:space="preserve">: Discussing the innovative yet often misguided use of therapeutic machines, such as the "Rex Regenerator", in the treatment of mental illnesses.</w:t>
      </w:r>
    </w:p>
    <w:p>
      <w:pPr>
        <w:numPr>
          <w:ilvl w:val="0"/>
          <w:numId w:val="6"/>
        </w:numPr>
        <w:spacing w:lineRule="auto"/>
      </w:pPr>
      <w:r>
        <w:rPr>
          <w:b/>
        </w:rPr>
        <w:t xml:space="preserve">Impact of Technological Advancements on Society</w:t>
      </w:r>
      <w:r>
        <w:rPr/>
        <w:t xml:space="preserve">: Examining how new technologies reshape relationships, behaviors, and societal norms, as illustrated by characters' interactions within the narrative.</w:t>
      </w:r>
    </w:p>
    <w:p>
      <w:pPr>
        <w:numPr>
          <w:ilvl w:val="0"/>
          <w:numId w:val="6"/>
        </w:numPr>
        <w:spacing w:lineRule="auto"/>
      </w:pPr>
      <w:r>
        <w:rPr>
          <w:b/>
        </w:rPr>
        <w:t xml:space="preserve">Psychological and Therapeutic Misunderstandings</w:t>
      </w:r>
      <w:r>
        <w:rPr/>
        <w:t xml:space="preserve">: Exploring the complications that arise from the misuse of Martian-designed machines by humans, revealing broader misunderstandings in therapy.</w:t>
      </w:r>
    </w:p>
    <w:p>
      <w:pPr>
        <w:numPr>
          <w:ilvl w:val="0"/>
          <w:numId w:val="6"/>
        </w:numPr>
        <w:spacing w:lineRule="auto"/>
      </w:pPr>
      <w:r>
        <w:rPr>
          <w:b/>
        </w:rPr>
        <w:t xml:space="preserve">Human-Machine Interactions</w:t>
      </w:r>
      <w:r>
        <w:rPr/>
        <w:t xml:space="preserve">: Analyzing the deep integration of therapy machines into human lives and the resultant psychological effects.</w:t>
      </w:r>
    </w:p>
    <w:p>
      <w:pPr>
        <w:numPr>
          <w:ilvl w:val="0"/>
          <w:numId w:val="6"/>
        </w:numPr>
        <w:spacing w:lineRule="auto"/>
      </w:pPr>
      <w:r>
        <w:rPr>
          <w:b/>
        </w:rPr>
        <w:t xml:space="preserve">Corporate Influence on Personal Health</w:t>
      </w:r>
      <w:r>
        <w:rPr/>
        <w:t xml:space="preserve">: Highlighting the role of corporate giants in the health industry and how their business motives affect the quality and accessibility of mental health treatments.</w:t>
      </w:r>
    </w:p>
    <w:p>
      <w:pPr>
        <w:numPr>
          <w:ilvl w:val="0"/>
          <w:numId w:val="6"/>
        </w:numPr>
        <w:spacing w:lineRule="auto"/>
      </w:pPr>
      <w:r>
        <w:rPr>
          <w:b/>
        </w:rPr>
        <w:t xml:space="preserve">Identity, Memory, and Perception</w:t>
      </w:r>
      <w:r>
        <w:rPr/>
        <w:t xml:space="preserve">: Delving into the themes of identity alteration and the manipulation of memories and perceptions through mechanotherapy.</w:t>
      </w:r>
    </w:p>
    <w:p>
      <w:pPr>
        <w:numPr>
          <w:ilvl w:val="0"/>
          <w:numId w:val="6"/>
        </w:numPr>
        <w:spacing w:lineRule="auto"/>
      </w:pPr>
      <w:r>
        <w:rPr>
          <w:b/>
        </w:rPr>
        <w:t xml:space="preserve">Redemption and Transformation</w:t>
      </w:r>
      <w:r>
        <w:rPr/>
        <w:t xml:space="preserve">: Tracing the protagonist Caswell’s journey of self-discovery and the potential for personal growth through technology.</w:t>
      </w:r>
    </w:p>
    <w:p>
      <w:pPr>
        <w:numPr>
          <w:ilvl w:val="0"/>
          <w:numId w:val="6"/>
        </w:numPr>
        <w:spacing w:lineRule="auto"/>
      </w:pPr>
      <w:r>
        <w:rPr>
          <w:b/>
        </w:rPr>
        <w:t xml:space="preserve">Ethical and Moral Questions in Technological Use</w:t>
      </w:r>
      <w:r>
        <w:rPr/>
        <w:t xml:space="preserve">: Addressing the moral dilemmas that surface with the application of technology in sensitive areas like mental health.</w:t>
      </w:r>
    </w:p>
    <w:p>
      <w:pPr>
        <w:numPr>
          <w:ilvl w:val="0"/>
          <w:numId w:val="6"/>
        </w:numPr>
        <w:spacing w:lineRule="auto"/>
      </w:pPr>
      <w:r>
        <w:rPr>
          <w:b/>
        </w:rPr>
        <w:t xml:space="preserve">Social Isolation and Connection</w:t>
      </w:r>
      <w:r>
        <w:rPr/>
        <w:t xml:space="preserve">: Discussing the tension between technological dependency and the human need for genuine connections.</w:t>
      </w:r>
    </w:p>
    <w:p>
      <w:pPr>
        <w:numPr>
          <w:ilvl w:val="0"/>
          <w:numId w:val="6"/>
        </w:numPr>
        <w:spacing w:lineRule="auto"/>
      </w:pPr>
      <w:r>
        <w:rPr>
          <w:b/>
        </w:rPr>
        <w:t xml:space="preserve">The Role of Fantasy and Reality in Mental Health</w:t>
      </w:r>
      <w:r>
        <w:rPr/>
        <w:t xml:space="preserve">: Investigating how therapeutic devices may blur the lines between reality and delusion, impacting the treatment's effectiveness.</w:t>
      </w:r>
    </w:p>
    <w:p>
      <w:pPr>
        <w:spacing w:lineRule="auto"/>
      </w:pPr>
      <w:r>
        <w:rPr/>
        <w:t xml:space="preserve">This summary aims to provide a snapshot of these crucial themes, offering a reflection on the interplay between technology, corporate interest, and personal health in a contemporary setting.</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TLDR Summary: Mechanotherapy and Psychological Treatment Devices</w:t>
      </w:r>
    </w:p>
    <w:p>
      <w:pPr>
        <w:spacing w:lineRule="auto"/>
      </w:pPr>
      <w:r>
        <w:rPr>
          <w:b/>
        </w:rPr>
        <w:t xml:space="preserve">Chapter Overview:</w:t>
      </w:r>
    </w:p>
    <w:p>
      <w:pPr>
        <w:spacing w:lineRule="auto"/>
      </w:pPr>
      <w:r>
        <w:rPr/>
        <w:t xml:space="preserve">The advent of mechanotherapy, particularly highlighted through the "Rex Regenerator," a device constructed by General Motors, serves as a narrative centerpiece in "Bad Medicine." This chapter delves into the complexities and peculiarities of using mechanized solutions to address psychological disorders, such as homicidal mania and alcoholism.</w:t>
      </w:r>
    </w:p>
    <w:p>
      <w:pPr>
        <w:spacing w:lineRule="auto"/>
      </w:pPr>
      <w:r>
        <w:rPr>
          <w:b/>
        </w:rPr>
        <w:t xml:space="preserve">Key Highlights:</w:t>
      </w:r>
    </w:p>
    <w:p>
      <w:pPr>
        <w:numPr>
          <w:ilvl w:val="0"/>
          <w:numId w:val="7"/>
        </w:numPr>
        <w:spacing w:lineRule="auto"/>
      </w:pPr>
      <w:r>
        <w:rPr>
          <w:b/>
        </w:rPr>
        <w:t xml:space="preserve">Innovative Treatment Approach</w:t>
      </w:r>
      <w:r>
        <w:rPr/>
        <w:t xml:space="preserve">: The "Rex Regenerator" represents a breakthrough in the field of mechanotherapy, offering a futuristic method for treating complex mental health issues by mechanically altering brain processes.</w:t>
      </w:r>
    </w:p>
    <w:p>
      <w:pPr>
        <w:numPr>
          <w:ilvl w:val="0"/>
          <w:numId w:val="7"/>
        </w:numPr>
        <w:spacing w:lineRule="auto"/>
      </w:pPr>
      <w:r>
        <w:rPr>
          <w:b/>
        </w:rPr>
        <w:t xml:space="preserve">Technological Misapplications</w:t>
      </w:r>
      <w:r>
        <w:rPr/>
        <w:t xml:space="preserve">: Despite being a marvel of engineering, the use of the therapy machine underscores critical misunderstandings—primarily when devices designed for Martians are misused on humans. This misapplication leads to unintended consequences, shedding light on the broader theme of therapeutic misunderstandings within the book.</w:t>
      </w:r>
    </w:p>
    <w:p>
      <w:pPr>
        <w:numPr>
          <w:ilvl w:val="0"/>
          <w:numId w:val="7"/>
        </w:numPr>
        <w:spacing w:lineRule="auto"/>
      </w:pPr>
      <w:r>
        <w:rPr>
          <w:b/>
        </w:rPr>
        <w:t xml:space="preserve">Psychological Ramifications</w:t>
      </w:r>
      <w:r>
        <w:rPr/>
        <w:t xml:space="preserve">: The incorporation of such devices in clinical settings raises pivotal questions about the psychological impacts of mechanotherapy on patients. The narrative suggests a duality where technology can both heal and inadvertently harm, depending on its use and the understanding of its functions.</w:t>
      </w:r>
    </w:p>
    <w:p>
      <w:pPr>
        <w:numPr>
          <w:ilvl w:val="0"/>
          <w:numId w:val="7"/>
        </w:numPr>
        <w:spacing w:lineRule="auto"/>
      </w:pPr>
      <w:r>
        <w:rPr>
          <w:b/>
        </w:rPr>
        <w:t xml:space="preserve">Societal Impact and Ethical Concerns</w:t>
      </w:r>
      <w:r>
        <w:rPr/>
        <w:t xml:space="preserve">: The availability and deployment of devices like the "Rex Regenerator" prompt a broader discussion about the societal and ethical implications of using such advanced technology in mental health treatment. Concerns about dependency, the right to mental autonomy, and potential misuse are highlighted.</w:t>
      </w:r>
    </w:p>
    <w:p>
      <w:pPr>
        <w:numPr>
          <w:ilvl w:val="0"/>
          <w:numId w:val="7"/>
        </w:numPr>
        <w:spacing w:lineRule="auto"/>
      </w:pPr>
      <w:r>
        <w:rPr>
          <w:b/>
        </w:rPr>
        <w:t xml:space="preserve">Corporate Involvement in Health Technology</w:t>
      </w:r>
      <w:r>
        <w:rPr/>
        <w:t xml:space="preserve">: The role of corporations, particularly General Motors, in the development and dissemination of these technologies introduces another layer of complexity. Their involvement raises questions about profit motives versus genuine healthcare advancements.</w:t>
      </w:r>
    </w:p>
    <w:p>
      <w:pPr>
        <w:spacing w:lineRule="auto"/>
      </w:pPr>
      <w:r>
        <w:rPr/>
        <w:t xml:space="preserve">This chapter argues that while mechanotherapy opens new avenues for treating longstanding psychological issues, it also necessitates a cautious approach to ensure it does not exacerbate the problems it aims to solve. The dual potential of therapeutic machines as both healers and inadvertent aggressors forms a critical narrative arc in the examination of modern medicine's evolution.</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TLDR Summary: Impact of Technological Advancements on Society</w:t>
      </w:r>
    </w:p>
    <w:p>
      <w:pPr>
        <w:spacing w:lineRule="auto"/>
      </w:pPr>
      <w:r>
        <w:rPr>
          <w:b/>
        </w:rPr>
        <w:t xml:space="preserve">Chapter Overview:</w:t>
      </w:r>
    </w:p>
    <w:p>
      <w:pPr>
        <w:spacing w:lineRule="auto"/>
      </w:pPr>
      <w:r>
        <w:rPr/>
        <w:t xml:space="preserve">This chapter explores the profound changes that technological advancements bring to societal norms and human interactions, illustrated through the character dynamics and device interactions in "Bad Robin Hood." Through its narrative, the book serves as a microcosm to discuss broader societal shifts brought about by technological innovations.</w:t>
      </w:r>
    </w:p>
    <w:p>
      <w:pPr>
        <w:spacing w:lineRule="auto"/>
      </w:pPr>
      <w:r>
        <w:rPr>
          <w:b/>
        </w:rPr>
        <w:t xml:space="preserve">Key Highlights:</w:t>
      </w:r>
    </w:p>
    <w:p>
      <w:pPr>
        <w:numPr>
          <w:ilvl w:val="0"/>
          <w:numId w:val="8"/>
        </w:numPr>
        <w:spacing w:lineRule="auto"/>
      </w:pPr>
      <w:r>
        <w:rPr>
          <w:b/>
        </w:rPr>
        <w:t xml:space="preserve">Technological Influence on Social Interaction</w:t>
      </w:r>
      <w:r>
        <w:rPr/>
        <w:t xml:space="preserve">: Technological devices, specifically therapy machines, significantly alter how individuals interact with one another. The book showcases scenarios where devices intended for therapy become pivotal in everyday social engagements, shaping and sometimes dictating the nature of those interactions.</w:t>
      </w:r>
    </w:p>
    <w:p>
      <w:pPr>
        <w:numPr>
          <w:ilvl w:val="0"/>
          <w:numId w:val="8"/>
        </w:numPr>
        <w:spacing w:lineRule="auto"/>
      </w:pPr>
      <w:r>
        <w:rPr>
          <w:b/>
        </w:rPr>
        <w:t xml:space="preserve">Transformation of Societal Norms</w:t>
      </w:r>
      <w:r>
        <w:rPr/>
        <w:t xml:space="preserve">: The integration of advanced technologies into daily life leads to a restructuring of societal norms. Technology’s role in society is not merely supportive but becomes central, influencing everything from personal relationships to professional dynamics. This includes altering traditional views on therapy and mental health.</w:t>
      </w:r>
    </w:p>
    <w:p>
      <w:pPr>
        <w:numPr>
          <w:ilvl w:val="0"/>
          <w:numId w:val="8"/>
        </w:numPr>
        <w:spacing w:lineRule="auto"/>
      </w:pPr>
      <w:r>
        <w:rPr>
          <w:b/>
        </w:rPr>
        <w:t xml:space="preserve">Dependence on Technology</w:t>
      </w:r>
      <w:r>
        <w:rPr/>
        <w:t xml:space="preserve">: A critical examination is presented on the dependency developed on such technological advancements. Characters in the book often lean on technology not just for convenience but as a crutch for emotional and psychological support, mirroring real-world scenarios where technology usurps fundamental human functions.</w:t>
      </w:r>
    </w:p>
    <w:p>
      <w:pPr>
        <w:numPr>
          <w:ilvl w:val="0"/>
          <w:numId w:val="8"/>
        </w:numPr>
        <w:spacing w:lineRule="auto"/>
      </w:pPr>
      <w:r>
        <w:rPr>
          <w:b/>
        </w:rPr>
        <w:t xml:space="preserve">Technology as a Double-Edged Sword</w:t>
      </w:r>
      <w:r>
        <w:rPr/>
        <w:t xml:space="preserve">: While technology presents solutions and efficiencies, it also poses new problems. The narrative presents scenarios where technology, initially embraced wholeheartedly, begins to manifest unintended negative consequences, challenging the initial optimism.</w:t>
      </w:r>
    </w:p>
    <w:p>
      <w:pPr>
        <w:numPr>
          <w:ilvl w:val="0"/>
          <w:numId w:val="8"/>
        </w:numPr>
        <w:spacing w:lineRule="auto"/>
      </w:pPr>
      <w:r>
        <w:rPr>
          <w:b/>
        </w:rPr>
        <w:t xml:space="preserve">Generational Perspectives on Technology</w:t>
      </w:r>
      <w:r>
        <w:rPr/>
        <w:t xml:space="preserve">: Different generations within the book view technological advancements differently. This reflects a broader societal divide, where older generations may view new technology with skepticism or unease, while younger individuals might see it as inherently beneficial or essential.</w:t>
      </w:r>
    </w:p>
    <w:p>
      <w:pPr>
        <w:spacing w:lineRule="auto"/>
      </w:pPr>
      <w:r>
        <w:rPr/>
        <w:t xml:space="preserve">This chapter underscores the dualistic nature of technological advancements as both benefactors and disruptors in society. By weaving through personal stories within the narrative, "Bad Robin Hood" provides a complex picture of how deeply technology can influence and reshape societal structures and individual lives.</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TLDR Summary: Psychological and Therapeutic Misunderstandings</w:t>
      </w:r>
    </w:p>
    <w:p>
      <w:pPr>
        <w:spacing w:lineRule="auto"/>
      </w:pPr>
      <w:r>
        <w:rPr>
          <w:b/>
        </w:rPr>
        <w:t xml:space="preserve">Chapter Overview:</w:t>
      </w:r>
    </w:p>
    <w:p>
      <w:pPr>
        <w:spacing w:lineRule="auto"/>
      </w:pPr>
      <w:r>
        <w:rPr/>
        <w:t xml:space="preserve">In "Bad Medicine," the theme of psychological and therapeutic misunderstandings forms a critical narrative strand, highlighting the complex interplay between technological intentions and human outcomes. This is particularly exemplified by the mishaps occurring from the use of Martian-designed therapy machines on humans, leading to a series of unintended and sometimes hazardous results.</w:t>
      </w:r>
    </w:p>
    <w:p>
      <w:pPr>
        <w:spacing w:lineRule="auto"/>
      </w:pPr>
      <w:r>
        <w:rPr>
          <w:b/>
        </w:rPr>
        <w:t xml:space="preserve">Key Highlights:</w:t>
      </w:r>
    </w:p>
    <w:p>
      <w:pPr>
        <w:numPr>
          <w:ilvl w:val="0"/>
          <w:numId w:val="9"/>
        </w:numPr>
        <w:spacing w:lineRule="auto"/>
      </w:pPr>
      <w:r>
        <w:rPr>
          <w:b/>
        </w:rPr>
        <w:t xml:space="preserve">Technology Not Suited for All</w:t>
      </w:r>
      <w:r>
        <w:rPr/>
        <w:t xml:space="preserve">: The central issue arises from the utilization of therapy devices intended for Martian physiology on human subjects. This misalignment between design purpose and user needs underscores critical misunderstandings within the realm of mechanotherapy.</w:t>
      </w:r>
    </w:p>
    <w:p>
      <w:pPr>
        <w:numPr>
          <w:ilvl w:val="0"/>
          <w:numId w:val="9"/>
        </w:numPr>
        <w:spacing w:lineRule="auto"/>
      </w:pPr>
      <w:r>
        <w:rPr>
          <w:b/>
        </w:rPr>
        <w:t xml:space="preserve">Consequences of Improper Usage</w:t>
      </w:r>
      <w:r>
        <w:rPr/>
        <w:t xml:space="preserve">: Due to the fundamental differences in physiological and psychological makeup between the intended Martian recipients and human users, the therapy machines produce effects that are erratic and not therapeutically beneficial. In some cases, this leads to exacerbation of mental illnesses or the emergence of new psychological issues.</w:t>
      </w:r>
    </w:p>
    <w:p>
      <w:pPr>
        <w:numPr>
          <w:ilvl w:val="0"/>
          <w:numId w:val="9"/>
        </w:numPr>
        <w:spacing w:lineRule="auto"/>
      </w:pPr>
      <w:r>
        <w:rPr>
          <w:b/>
        </w:rPr>
        <w:t xml:space="preserve">Misguided Assumptions in Therapy</w:t>
      </w:r>
      <w:r>
        <w:rPr/>
        <w:t xml:space="preserve">: The narrative delves into the dangers of assuming one-size-fits-all in therapeutic treatments. It critiques the overreliance on technology without adequate understanding of its mechanisms, bringing to light the broader issue of biases in therapeutic practices.</w:t>
      </w:r>
    </w:p>
    <w:p>
      <w:pPr>
        <w:numPr>
          <w:ilvl w:val="0"/>
          <w:numId w:val="9"/>
        </w:numPr>
        <w:spacing w:lineRule="auto"/>
      </w:pPr>
      <w:r>
        <w:rPr>
          <w:b/>
        </w:rPr>
        <w:t xml:space="preserve">Highlight on Communication Gaps</w:t>
      </w:r>
      <w:r>
        <w:rPr/>
        <w:t xml:space="preserve">: The misinterpretations also reflect a lack of proper communication and understanding between the creators, distributors, and users of the therapy machines. This gap often leads to critical information being overlooked or misrepresented, further complicating the therapeutic outcomes.</w:t>
      </w:r>
    </w:p>
    <w:p>
      <w:pPr>
        <w:numPr>
          <w:ilvl w:val="0"/>
          <w:numId w:val="9"/>
        </w:numPr>
        <w:spacing w:lineRule="auto"/>
      </w:pPr>
      <w:r>
        <w:rPr>
          <w:b/>
        </w:rPr>
        <w:t xml:space="preserve">Socio-Cultural Implications</w:t>
      </w:r>
      <w:r>
        <w:rPr/>
        <w:t xml:space="preserve">: The misuse of Martian technology on humans is not just a medical or technological issue but also a socio-cultural one, revealing deeper societal shortcomings in handling and implementing cutting-edge technologies responsibly.</w:t>
      </w:r>
    </w:p>
    <w:p>
      <w:pPr>
        <w:spacing w:lineRule="auto"/>
      </w:pPr>
      <w:r>
        <w:rPr/>
        <w:t xml:space="preserve">This chapter of the TLDR summary demonstrates that while innovation in therapy can offer new pathways for addressing mental health challenges, it is fraught with complexities that require more than just technological advancement. It calls for a deeper understanding of the tools used and the individuals they are intended to help, underscoring the necessity for cautious and well-informed application of any new therapeutic technology. The narrative of "Bad Medicine" serves as a cautionary tale, advocating for a balance between technological enthusiasm and prudent practice.</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TLDR Summary: Human-Machine Interactions</w:t>
      </w:r>
    </w:p>
    <w:p>
      <w:pPr>
        <w:spacing w:lineRule="auto"/>
      </w:pPr>
      <w:r>
        <w:rPr>
          <w:b/>
        </w:rPr>
        <w:t xml:space="preserve">Chapter Overview:</w:t>
      </w:r>
    </w:p>
    <w:p>
      <w:pPr>
        <w:spacing w:lineRule="auto"/>
      </w:pPr>
      <w:r>
        <w:rPr/>
        <w:t xml:space="preserve">The fourth theme in "Bad Medicine" examines the intricacies of human-machine interactions, specifically focusing on how personal therapy machines are incorporated into daily life and their psychological impacts. It delves into the complex relationships individuals develop with these devices and how they shape mental health treatment and societal perspectives.</w:t>
      </w:r>
    </w:p>
    <w:p>
      <w:pPr>
        <w:spacing w:lineRule="auto"/>
      </w:pPr>
      <w:r>
        <w:rPr>
          <w:b/>
        </w:rPr>
        <w:t xml:space="preserve">Key Highlights:</w:t>
      </w:r>
    </w:p>
    <w:p>
      <w:pPr>
        <w:numPr>
          <w:ilvl w:val="0"/>
          <w:numId w:val="10"/>
        </w:numPr>
        <w:spacing w:lineRule="auto"/>
      </w:pPr>
      <w:r>
        <w:rPr>
          <w:b/>
        </w:rPr>
        <w:t xml:space="preserve">Integration into Everyday Life</w:t>
      </w:r>
      <w:r>
        <w:rPr/>
        <w:t xml:space="preserve">: Therapy machines are not just therapeutic tools but become integral components of the users’ daily lives, influencing routines, behaviors, and personal relationships. This close integration raises important questions about dependency and the blurring lines between user and device.</w:t>
      </w:r>
    </w:p>
    <w:p>
      <w:pPr>
        <w:numPr>
          <w:ilvl w:val="0"/>
          <w:numId w:val="10"/>
        </w:numPr>
        <w:spacing w:lineRule="auto"/>
      </w:pPr>
      <w:r>
        <w:rPr>
          <w:b/>
        </w:rPr>
        <w:t xml:space="preserve">Emotional and Psychological Dependence</w:t>
      </w:r>
      <w:r>
        <w:rPr/>
        <w:t xml:space="preserve">: As therapy machines become ubiquitous, there is a notable shift in how individuals rely on them not just for specific therapeutic sessions but for continuous emotional support, leading to a form of dependency that can have both stabilizing and destabilizing effects on mental health.</w:t>
      </w:r>
    </w:p>
    <w:p>
      <w:pPr>
        <w:numPr>
          <w:ilvl w:val="0"/>
          <w:numId w:val="10"/>
        </w:numPr>
        <w:spacing w:lineRule="auto"/>
      </w:pPr>
      <w:r>
        <w:rPr>
          <w:b/>
        </w:rPr>
        <w:t xml:space="preserve">Alteration of Human Interactions</w:t>
      </w:r>
      <w:r>
        <w:rPr/>
        <w:t xml:space="preserve">: The machines influence how people relate to one another. The dependency on devices for personal well-being can reduce human-to-human interactions, altering traditional social structures and relationships. This can lead to a form of isolation where machines become the primary source of comfort and support.</w:t>
      </w:r>
    </w:p>
    <w:p>
      <w:pPr>
        <w:numPr>
          <w:ilvl w:val="0"/>
          <w:numId w:val="10"/>
        </w:numPr>
        <w:spacing w:lineRule="auto"/>
      </w:pPr>
      <w:r>
        <w:rPr>
          <w:b/>
        </w:rPr>
        <w:t xml:space="preserve">Ethical Concerns and Personal Autonomy</w:t>
      </w:r>
      <w:r>
        <w:rPr/>
        <w:t xml:space="preserve">: The extensive use of therapy machines brings up ethical questions about the autonomy of individuals. As machines play a bigger role in making decisions and managing psychological states, the autonomy of the individual in managing their mental health comes under scrutiny.</w:t>
      </w:r>
    </w:p>
    <w:p>
      <w:pPr>
        <w:numPr>
          <w:ilvl w:val="0"/>
          <w:numId w:val="10"/>
        </w:numPr>
        <w:spacing w:lineRule="auto"/>
      </w:pPr>
      <w:r>
        <w:rPr>
          <w:b/>
        </w:rPr>
        <w:t xml:space="preserve">Impact on Therapy Practices</w:t>
      </w:r>
      <w:r>
        <w:rPr/>
        <w:t xml:space="preserve">: The rise of therapy machines also transforms traditional therapy practices. Therapists and medical professionals must adapt to a landscape where machines play a central role, which can lead to shifts in treatment approaches and the therapist-patient dynamic.</w:t>
      </w:r>
    </w:p>
    <w:p>
      <w:pPr>
        <w:spacing w:lineRule="auto"/>
      </w:pPr>
      <w:r>
        <w:rPr/>
        <w:t xml:space="preserve">This chapter probes deep into the consequences of integrating highly advanced therapeutic machines into everyday life, emphasizing the nuanced impacts on individual autonomy, societal norms, and the fabric of human relationships. "Bad Medicine" portrays a future where the benefits and challenges of such technologies must be carefully balanced to preserve the essence of human interactions and personal freedom in the age of digital therapy.</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TLDR Summary: Corporate Influence on Personal Health</w:t>
      </w:r>
    </w:p>
    <w:p>
      <w:pPr>
        <w:spacing w:lineRule="auto"/>
      </w:pPr>
      <w:r>
        <w:rPr>
          <w:b/>
        </w:rPr>
        <w:t xml:space="preserve">Chapter Overview:</w:t>
      </w:r>
    </w:p>
    <w:p>
      <w:pPr>
        <w:spacing w:lineRule="auto"/>
      </w:pPr>
      <w:r>
        <w:rPr/>
        <w:t xml:space="preserve">The fifth core topic in "Bad Medicine" tackles the substantial role that corporate interests play in the development and dissemination of therapy machines. This chapter critically examines how corporations like General Motors, which ventured into the realm of mechanotherapy, shape public health policies, product availability, and the ethical landscape of healthcare.</w:t>
      </w:r>
    </w:p>
    <w:p>
      <w:pPr>
        <w:spacing w:lineRule="auto"/>
      </w:pPr>
      <w:r>
        <w:rPr>
          <w:b/>
        </w:rPr>
        <w:t xml:space="preserve">Key Importants:</w:t>
      </w:r>
    </w:p>
    <w:p>
      <w:pPr>
        <w:numPr>
          <w:ilvl w:val="0"/>
          <w:numId w:val="11"/>
        </w:numPr>
        <w:spacing w:lineRule="auto"/>
      </w:pPr>
      <w:r>
        <w:rPr>
          <w:b/>
        </w:rPr>
        <w:t xml:space="preserve">Corporate Entry into Healthcare</w:t>
      </w:r>
      <w:r>
        <w:rPr/>
        <w:t xml:space="preserve">: Highlighting General Motors' foray into therapy machines, the chapter discusses the implications of large industrial corporations diversifying into healthcare sectors. This shift includes how corporate strategies and profit motives are integrated into health technology.</w:t>
      </w:r>
    </w:p>
    <w:p>
      <w:pPr>
        <w:numPr>
          <w:ilvl w:val="0"/>
          <w:numId w:val="11"/>
        </w:numPr>
        <w:spacing w:lineRule="auto"/>
      </w:pPr>
      <w:r>
        <w:rPr>
          <w:b/>
        </w:rPr>
        <w:t xml:space="preserve">Influence on Health Technology Design and Function</w:t>
      </w:r>
      <w:r>
        <w:rPr/>
        <w:t xml:space="preserve">: The designs and functional aspects of therapeutic devices are significantly influenced by corporate objectives. The needs for mass production, marketability, and profitability can sometimes overshadow the clinical effectiveness and safety of these devices.</w:t>
      </w:r>
    </w:p>
    <w:p>
      <w:pPr>
        <w:numPr>
          <w:ilvl w:val="0"/>
          <w:numId w:val="11"/>
        </w:numPr>
        <w:spacing w:lineRule="auto"/>
      </w:pPr>
      <w:r>
        <w:rPr>
          <w:b/>
        </w:rPr>
        <w:t xml:space="preserve">Access and Inequality Issues</w:t>
      </w:r>
      <w:r>
        <w:rPr/>
        <w:t xml:space="preserve">: A critical examination of how corporate-driven health tech may lead to issues of access and inequality. As corporations control production and pricing, therapy machines may become inaccessible to lower-income individuals, thereby widening the health divide.</w:t>
      </w:r>
    </w:p>
    <w:p>
      <w:pPr>
        <w:numPr>
          <w:ilvl w:val="0"/>
          <w:numId w:val="11"/>
        </w:numPr>
        <w:spacing w:lineRule="auto"/>
      </w:pPr>
      <w:r>
        <w:rPr>
          <w:b/>
        </w:rPr>
        <w:t xml:space="preserve">Ethical Considerations</w:t>
      </w:r>
      <w:r>
        <w:rPr/>
        <w:t xml:space="preserve">: The chapter delves into ethical concerns, such as potential conflicts of interest between corporate profits and patient care priorities. It raises questions about the extent to which corporate interests should influence public health and individual treatment options.</w:t>
      </w:r>
    </w:p>
    <w:p>
      <w:pPr>
        <w:numPr>
          <w:ilvl w:val="0"/>
          <w:numId w:val="11"/>
        </w:numPr>
        <w:spacing w:lineRule="auto"/>
      </w:pPr>
      <w:r>
        <w:rPr>
          <w:b/>
        </w:rPr>
        <w:t xml:space="preserve">Regulatory and Policy Implications</w:t>
      </w:r>
      <w:r>
        <w:rPr/>
        <w:t xml:space="preserve">: Discussing the role of government and regulatory bodies in overseeing corporate practices in healthcare. This includes considerations on how to ensure that health innovations serve public interests first and are safely integrated into healthcare systems.</w:t>
      </w:r>
    </w:p>
    <w:p>
      <w:pPr>
        <w:numPr>
          <w:ilvl w:val="0"/>
          <w:numId w:val="11"/>
        </w:numPr>
        <w:spacing w:lineRule="auto"/>
      </w:pPr>
      <w:r>
        <w:rPr>
          <w:b/>
        </w:rPr>
        <w:t xml:space="preserve">Public Perception and Trust</w:t>
      </w:r>
      <w:r>
        <w:rPr/>
        <w:t xml:space="preserve">: Examining how corporate involvement in healthcare affects public trust. The narrative explores societal reactions to corporate-driven health solutions and the skepticism that may arise in perceiving these solutions as commercially driven rather than patient-centered.</w:t>
      </w:r>
    </w:p>
    <w:p>
      <w:pPr>
        <w:spacing w:lineRule="auto"/>
      </w:pPr>
      <w:r>
        <w:rPr/>
        <w:t xml:space="preserve">This chapter from the TLDR summary book outlines the complex interplay between corporate influence and personal health, pointing to the need for vigilant oversight, clear ethical guidelines, and robust regulatory frameworks. "Bad Medicine" provides a critical lens on the potential pitfalls of allowing corporate interests to heavily dictate the direction and nature of health technologies, urging stakeholders to prioritize patient welfare and integrity in healthcare innovations.</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TLDR Summary: Identity, Memory, and Perception</w:t>
      </w:r>
    </w:p>
    <w:p>
      <w:pPr>
        <w:spacing w:lineRule="auto"/>
      </w:pPr>
      <w:r>
        <w:rPr>
          <w:b/>
        </w:rPr>
        <w:t xml:space="preserve">Chapter Overview:</w:t>
      </w:r>
    </w:p>
    <w:p>
      <w:pPr>
        <w:spacing w:lineRule="auto"/>
      </w:pPr>
      <w:r>
        <w:rPr/>
        <w:t xml:space="preserve">In "Bad Medicine," a pivotal theme explored is the manipulation of identity, memory, and perception through the use of mechanotherapy devices. This chapter dissects how these fundamental elements of human consciousness are influenced by technology, leading to both therapeutic breakthroughs and profound ethical dilemmas.</w:t>
      </w:r>
    </w:p>
    <w:p>
      <w:pPr>
        <w:spacing w:lineRule="auto"/>
      </w:pPr>
      <w:r>
        <w:rPr>
          <w:b/>
        </w:rPr>
        <w:t xml:space="preserve">Key Highlights:</w:t>
      </w:r>
    </w:p>
    <w:p>
      <w:pPr>
        <w:numPr>
          <w:ilvl w:val="0"/>
          <w:numId w:val="12"/>
        </w:numPr>
        <w:spacing w:lineRule="auto"/>
      </w:pPr>
      <w:r>
        <w:rPr>
          <w:b/>
        </w:rPr>
        <w:t xml:space="preserve">Manipulation of Psychological Traits</w:t>
      </w:r>
      <w:r>
        <w:rPr/>
        <w:t xml:space="preserve">: Therapy machines in the narrative are capable of altering psychological traits, such as modifying behaviors and reshaping memories. While these capabilities hold therapeutic potential, they also introduce serious considerations about the authenticity and autonomy of one's mental state.</w:t>
      </w:r>
    </w:p>
    <w:p>
      <w:pPr>
        <w:numPr>
          <w:ilvl w:val="0"/>
          <w:numId w:val="12"/>
        </w:numPr>
        <w:spacing w:lineRule="auto"/>
      </w:pPr>
      <w:r>
        <w:rPr>
          <w:b/>
        </w:rPr>
        <w:t xml:space="preserve">Implications for Personal Identity</w:t>
      </w:r>
      <w:r>
        <w:rPr/>
        <w:t xml:space="preserve">: As devices adjust memories or perceptions, questions arise about the core of personal identity—how much of an individual's self-understanding and history can be altered before they become fundamentally different? The book pushes readers to consider where the line should be drawn in altering one's psychological foundation.</w:t>
      </w:r>
    </w:p>
    <w:p>
      <w:pPr>
        <w:numPr>
          <w:ilvl w:val="0"/>
          <w:numId w:val="12"/>
        </w:numPr>
        <w:spacing w:lineRule="auto"/>
      </w:pPr>
      <w:r>
        <w:rPr>
          <w:b/>
        </w:rPr>
        <w:t xml:space="preserve">Therapeutic Potential versus Ethical Risk</w:t>
      </w:r>
      <w:r>
        <w:rPr/>
        <w:t xml:space="preserve">: While the therapeutic benefits of treating mental illnesses by altering perceptions or memories are notable, this theme critically evaluates the ethical boundaries. The risk of misuse or overreach, where individuals could potentially have their identities revamped against their will or without their full consent, is a focal concern.</w:t>
      </w:r>
    </w:p>
    <w:p>
      <w:pPr>
        <w:numPr>
          <w:ilvl w:val="0"/>
          <w:numId w:val="12"/>
        </w:numPr>
        <w:spacing w:lineRule="auto"/>
      </w:pPr>
      <w:r>
        <w:rPr>
          <w:b/>
        </w:rPr>
        <w:t xml:space="preserve">Reality versus Perception</w:t>
      </w:r>
      <w:r>
        <w:rPr/>
        <w:t xml:space="preserve">: The devices often blur the lines between reality and perceived reality. This disparity can lead to improved mental health outcomes by alleviating painful memories or harmful perceptions but at the risk of detaching individuals from the objective reality of their experiences.</w:t>
      </w:r>
    </w:p>
    <w:p>
      <w:pPr>
        <w:numPr>
          <w:ilvl w:val="0"/>
          <w:numId w:val="12"/>
        </w:numPr>
        <w:spacing w:lineRule="auto"/>
      </w:pPr>
      <w:r>
        <w:rPr>
          <w:b/>
        </w:rPr>
        <w:t xml:space="preserve">Legal and Moral Ramifications</w:t>
      </w:r>
      <w:r>
        <w:rPr/>
        <w:t xml:space="preserve">: Legal and ethical frameworks lag behind the advancements depicted in the book, creating a legal gray area about consent, rights to memory, and the integrity of personal identity. This gap poses significant challenges as society must navigate the moral landscape of such profound technological influence.</w:t>
      </w:r>
    </w:p>
    <w:p>
      <w:pPr>
        <w:numPr>
          <w:ilvl w:val="0"/>
          <w:numId w:val="12"/>
        </w:numPr>
        <w:spacing w:lineRule="auto"/>
      </w:pPr>
      <w:r>
        <w:rPr>
          <w:b/>
        </w:rPr>
        <w:t xml:space="preserve">Social and Cultural Impact</w:t>
      </w:r>
      <w:r>
        <w:rPr/>
        <w:t xml:space="preserve">: The societal implications of widespread usage of these technologies are explored, considering how changing perceptions and memories could affect cultural memory and collective history, potentially leading to a homogenized or altered societal narrative.</w:t>
      </w:r>
    </w:p>
    <w:p>
      <w:pPr>
        <w:spacing w:lineRule="auto"/>
      </w:pPr>
      <w:r>
        <w:rPr/>
        <w:t xml:space="preserve">This chapter of the TLDR summary book underscores the delicate balance between leveraging technology for mental health benefits and the protective measures needed to safeguard personal identity and autonomy. "Bad Medicine" offers a profound narrative on the potential futures of psychological treatment, prompting a necessary dialogue on innovative therapies' ethical, legal, and social implications.</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TLDR Summary: Redemption and Transformation</w:t>
      </w:r>
    </w:p>
    <w:p>
      <w:pPr>
        <w:spacing w:lineRule="auto"/>
      </w:pPr>
      <w:r>
        <w:rPr>
          <w:b/>
        </w:rPr>
        <w:t xml:space="preserve">Chapter Overview:</w:t>
      </w:r>
    </w:p>
    <w:p>
      <w:pPr>
        <w:spacing w:lineRule="auto"/>
      </w:pPr>
      <w:r>
        <w:rPr/>
        <w:t xml:space="preserve">"Bad Medicine" delves into the potent themes of redemption and transformation, particularly illustrated through the journey of the protagonist, Caswell. This chapter captures his attempts to overcome his own psychological struggles using advanced therapeutic machines, serving as a broader narrative on the possibility of personal change through technology.</w:t>
      </w:r>
    </w:p>
    <w:p>
      <w:pPr>
        <w:spacing w:lineRule="auto"/>
      </w:pPr>
      <w:r>
        <w:rPr>
          <w:b/>
        </w:rPr>
        <w:t xml:space="preserve">Key Highlights:</w:t>
      </w:r>
    </w:p>
    <w:p>
      <w:pPr>
        <w:numPr>
          <w:ilvl w:val="0"/>
          <w:numId w:val="13"/>
        </w:numPr>
        <w:spacing w:lineRule="auto"/>
      </w:pPr>
      <w:r>
        <w:rPr>
          <w:b/>
        </w:rPr>
        <w:t xml:space="preserve">Journey of Redemption</w:t>
      </w:r>
      <w:r>
        <w:rPr/>
        <w:t xml:space="preserve">: Caswell’s narrative arc embodies a quest for redemption, where he battles his darker urges, including homicidal tendencies. The story uses his experiences to question whether technology can facilitate profound personal change or merely serve as a temporary fix.</w:t>
      </w:r>
    </w:p>
    <w:p>
      <w:pPr>
        <w:numPr>
          <w:ilvl w:val="0"/>
          <w:numId w:val="13"/>
        </w:numPr>
        <w:spacing w:lineRule="auto"/>
      </w:pPr>
      <w:r>
        <w:rPr>
          <w:b/>
        </w:rPr>
        <w:t xml:space="preserve">Role of Therapy Machines</w:t>
      </w:r>
      <w:r>
        <w:rPr/>
        <w:t xml:space="preserve">: The therapy machines are central to Caswell’s transformation process. By interfacing directly with his psychological state, these devices aim to modify his behaviors and attitudes. However, the efficacy and permanence of these changes are critically examined.</w:t>
      </w:r>
    </w:p>
    <w:p>
      <w:pPr>
        <w:numPr>
          <w:ilvl w:val="0"/>
          <w:numId w:val="13"/>
        </w:numPr>
        <w:spacing w:lineRule="auto"/>
      </w:pPr>
      <w:r>
        <w:rPr>
          <w:b/>
        </w:rPr>
        <w:t xml:space="preserve">Transformation of Self through Technology</w:t>
      </w:r>
      <w:r>
        <w:rPr/>
        <w:t xml:space="preserve">: This theme is explored through the lens of whether true transformation is possible when mediated by machinery. It questions the authenticity of change when it is induced externally and the implications it has for personal agency and self-understanding.</w:t>
      </w:r>
    </w:p>
    <w:p>
      <w:pPr>
        <w:numPr>
          <w:ilvl w:val="0"/>
          <w:numId w:val="13"/>
        </w:numPr>
        <w:spacing w:lineRule="auto"/>
      </w:pPr>
      <w:r>
        <w:rPr>
          <w:b/>
        </w:rPr>
        <w:t xml:space="preserve">Ethical Dimensions of Technological Intervention</w:t>
      </w:r>
      <w:r>
        <w:rPr/>
        <w:t xml:space="preserve">: The book scrutinizes the ethical implications of using technology for personal transformation. It considers the responsibilities of those who control such technology and the rights of the individuals being treated, stressing the need for ethical guidelines and consent.</w:t>
      </w:r>
    </w:p>
    <w:p>
      <w:pPr>
        <w:numPr>
          <w:ilvl w:val="0"/>
          <w:numId w:val="13"/>
        </w:numPr>
        <w:spacing w:lineRule="auto"/>
      </w:pPr>
      <w:r>
        <w:rPr>
          <w:b/>
        </w:rPr>
        <w:t xml:space="preserve">Reintegration into Society</w:t>
      </w:r>
      <w:r>
        <w:rPr/>
        <w:t xml:space="preserve">: Caswell’s attempt to reintegrate into society, post-treatment, provides insight into societal perceptions of technology-induced change. It addresses societal trust and acceptance of individuals who have undergone profound psychological alterations via technological means.</w:t>
      </w:r>
    </w:p>
    <w:p>
      <w:pPr>
        <w:numPr>
          <w:ilvl w:val="0"/>
          <w:numId w:val="13"/>
        </w:numPr>
        <w:spacing w:lineRule="auto"/>
      </w:pPr>
      <w:r>
        <w:rPr>
          <w:b/>
        </w:rPr>
        <w:t xml:space="preserve">Reflection on Human Nature</w:t>
      </w:r>
      <w:r>
        <w:rPr/>
        <w:t xml:space="preserve">: The narrative also serves as a reflection on human nature and the possibility of true change. It debates whether technology can truly redeem a person or if some traits and tendencies are too ingrained to be fully altered.</w:t>
      </w:r>
    </w:p>
    <w:p>
      <w:pPr>
        <w:spacing w:lineRule="auto"/>
      </w:pPr>
      <w:r>
        <w:rPr/>
        <w:t xml:space="preserve">This chapter of the TLDR summary book encapsulates the complex interplay between technology and human psychology in the quest for redemption. "Bad Medicine" offers a critical view on the potential and limitations of technology in achieving genuine personal transformation, highlighting the ongoing struggle between human nature and technological influence.</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TLDR Summary: Ethical and Moral Questions in Technological Use</w:t>
      </w:r>
    </w:p>
    <w:p>
      <w:pPr>
        <w:spacing w:lineRule="auto"/>
      </w:pPr>
      <w:r>
        <w:rPr>
          <w:b/>
        </w:rPr>
        <w:t xml:space="preserve">Chapter Overview:</w:t>
      </w:r>
    </w:p>
    <w:p>
      <w:pPr>
        <w:spacing w:lineRule="auto"/>
      </w:pPr>
      <w:r>
        <w:rPr/>
        <w:t xml:space="preserve">In "Bad Medicine," the exploration of ethical and moral questions surrounding the use of advanced therapeutic technologies forms a profound thematic element. This chapter extensively discusses the consequences of integrating such technologies in therapy, particularly focusing on the ramifications for individual autonomy and societal values.</w:t>
      </w:r>
    </w:p>
    <w:p>
      <w:pPr>
        <w:spacing w:lineRule="auto"/>
      </w:pPr>
      <w:r>
        <w:rPr>
          <w:b/>
        </w:rPr>
        <w:t xml:space="preserve">Key Highlights:</w:t>
      </w:r>
    </w:p>
    <w:p>
      <w:pPr>
        <w:numPr>
          <w:ilvl w:val="0"/>
          <w:numId w:val="14"/>
        </w:numPr>
        <w:spacing w:lineRule="auto"/>
      </w:pPr>
      <w:r>
        <w:rPr>
          <w:b/>
        </w:rPr>
        <w:t xml:space="preserve">Ethical Dilemmas in Treatment</w:t>
      </w:r>
      <w:r>
        <w:rPr/>
        <w:t xml:space="preserve">: The story probes into the ethical complexities involved when using therapy machines designed for Martians on humans. This misuse underscores broader ethical concerns about the appropriate and responsible use of technology in treating human psychological conditions.</w:t>
      </w:r>
    </w:p>
    <w:p>
      <w:pPr>
        <w:numPr>
          <w:ilvl w:val="0"/>
          <w:numId w:val="14"/>
        </w:numPr>
        <w:spacing w:lineRule="auto"/>
      </w:pPr>
      <w:r>
        <w:rPr>
          <w:b/>
        </w:rPr>
        <w:t xml:space="preserve">Impact on Individual Autonomy</w:t>
      </w:r>
      <w:r>
        <w:rPr/>
        <w:t xml:space="preserve">: The autonomy of individuals becomes a central issue as therapy machines can deeply influence one's mind and behavior. The ethical implications of potentially manipulating a person's thoughts, emotions, and decisions without their full consent or awareness are critically examined.</w:t>
      </w:r>
    </w:p>
    <w:p>
      <w:pPr>
        <w:numPr>
          <w:ilvl w:val="0"/>
          <w:numId w:val="14"/>
        </w:numPr>
        <w:spacing w:lineRule="auto"/>
      </w:pPr>
      <w:r>
        <w:rPr>
          <w:b/>
        </w:rPr>
        <w:t xml:space="preserve">Consent and Control</w:t>
      </w:r>
      <w:r>
        <w:rPr/>
        <w:t xml:space="preserve">: Questions of informed consent are pivotal. The chapter delves into how individuals understand and agree to treatments involving technologies that have profound impacts on their mental states. It also addresses the control over these technologies—who governs them, who has access to them, and who decides when and how they are used.</w:t>
      </w:r>
    </w:p>
    <w:p>
      <w:pPr>
        <w:numPr>
          <w:ilvl w:val="0"/>
          <w:numId w:val="14"/>
        </w:numPr>
        <w:spacing w:lineRule="auto"/>
      </w:pPr>
      <w:r>
        <w:rPr>
          <w:b/>
        </w:rPr>
        <w:t xml:space="preserve">Risks of Misapplication</w:t>
      </w:r>
      <w:r>
        <w:rPr/>
        <w:t xml:space="preserve">: The risks associated with misapplying sophisticated technologies in sensitive areas such as mental health are outlined. These include the potential for exacerbating existing conditions, inducing new psychological issues, and the broader implications of such risks for public trust in therapeutic technologies.</w:t>
      </w:r>
    </w:p>
    <w:p>
      <w:pPr>
        <w:numPr>
          <w:ilvl w:val="0"/>
          <w:numId w:val="14"/>
        </w:numPr>
        <w:spacing w:lineRule="auto"/>
      </w:pPr>
      <w:r>
        <w:rPr>
          <w:b/>
        </w:rPr>
        <w:t xml:space="preserve">Debates on Technological Boundaries</w:t>
      </w:r>
      <w:r>
        <w:rPr/>
        <w:t xml:space="preserve">: This theme engages with the ongoing debate about how far technology should intervene in human psychology. It questions where the line should be drawn in the pursuit of curing mental ailments and enhancing human psychological capacities, particularly reflecting on the potential loss of human essence.</w:t>
      </w:r>
    </w:p>
    <w:p>
      <w:pPr>
        <w:numPr>
          <w:ilvl w:val="0"/>
          <w:numId w:val="14"/>
        </w:numPr>
        <w:spacing w:lineRule="auto"/>
      </w:pPr>
      <w:r>
        <w:rPr>
          <w:b/>
        </w:rPr>
        <w:t xml:space="preserve">Societal Implications</w:t>
      </w:r>
      <w:r>
        <w:rPr/>
        <w:t xml:space="preserve">: Lastly, the societal implications of these ethical concerns are contemplated. The narrative encourages a reflection on how societies value mental health, autonomy, and the role of technology in shaping these values. It calls for stringent ethical standards and robust oversight mechanisms to safeguard individual rights and societal welfare in the face of rapid technological advancement.</w:t>
      </w:r>
    </w:p>
    <w:p>
      <w:pPr>
        <w:spacing w:lineRule="auto"/>
      </w:pPr>
      <w:r>
        <w:rPr/>
        <w:t xml:space="preserve">This chapter underscores the need for an ongoing dialogue between technological advancements and the ethical frameworks that guide them, highlighting "Bad Medicine" as a critical examination of the intersections between technology, ethics, and human psychology.</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TLDR Summary: Social Isolation and Connection</w:t>
      </w:r>
    </w:p>
    <w:p>
      <w:pPr>
        <w:spacing w:lineRule="auto"/>
      </w:pPr>
      <w:r>
        <w:rPr>
          <w:b/>
        </w:rPr>
        <w:t xml:space="preserve">Chapter Overview:</w:t>
      </w:r>
    </w:p>
    <w:p>
      <w:pPr>
        <w:spacing w:lineRule="auto"/>
      </w:pPr>
      <w:r>
        <w:rPr/>
        <w:t xml:space="preserve">"Bad Medicine" ponders the themes of social isolation vs. connection, particularly focusing on the relationship between technology usage and human interaction. This chapter examines how dependence on therapy machines can alter social dynamics, potentially leading to increased isolation, but also offering means for enhancing human connections.</w:t>
      </w:r>
    </w:p>
    <w:p>
      <w:pPr>
        <w:spacing w:lineRule="auto"/>
      </w:pPr>
      <w:r>
        <w:rPr>
          <w:b/>
        </w:rPr>
        <w:t xml:space="preserve">Key Highlights:</w:t>
      </w:r>
    </w:p>
    <w:p>
      <w:pPr>
        <w:numPr>
          <w:ilvl w:val="0"/>
          <w:numId w:val="15"/>
        </w:numPr>
        <w:spacing w:lineRule="auto"/>
      </w:pPr>
      <w:r>
        <w:rPr>
          <w:b/>
        </w:rPr>
        <w:t xml:space="preserve">Technology as a Mediator of Human Contact</w:t>
      </w:r>
      <w:r>
        <w:rPr/>
        <w:t xml:space="preserve">: Therapy machines play a significant dual role, acting as intermediaries in human relationships. They can facilitate interaction by improving mental health, yet they can also become substitutes for direct human engagement, leading some individuals to retreat into isolated environments.</w:t>
      </w:r>
    </w:p>
    <w:p>
      <w:pPr>
        <w:numPr>
          <w:ilvl w:val="0"/>
          <w:numId w:val="15"/>
        </w:numPr>
        <w:spacing w:lineRule="auto"/>
      </w:pPr>
      <w:r>
        <w:rPr>
          <w:b/>
        </w:rPr>
        <w:t xml:space="preserve">Impact of Mechanotherapy on Social Skills</w:t>
      </w:r>
      <w:r>
        <w:rPr/>
        <w:t xml:space="preserve">: The use of mechanotherapy raises concerns about its impact on social skills and the natural development of interpersonal relationships. As individuals become accustomed to interacting with machines, there is a risk that traditional social skills, such as empathy and face-to-age communication, may diminish.</w:t>
      </w:r>
    </w:p>
    <w:p>
      <w:pPr>
        <w:numPr>
          <w:ilvl w:val="0"/>
          <w:numId w:val="15"/>
        </w:numPr>
        <w:spacing w:lineRule="auto"/>
      </w:pPr>
      <w:r>
        <w:rPr>
          <w:b/>
        </w:rPr>
        <w:t xml:space="preserve">Dependency and Its Consequences</w:t>
      </w:r>
      <w:r>
        <w:rPr/>
        <w:t xml:space="preserve">: Increased dependency on therapy machines can lead to social withdrawal, where individuals perceive these devices as adequate replacements for human companionships. This could further exacerbate feelings of loneliness and alienation, reinforcing the cycle of isolation.</w:t>
      </w:r>
    </w:p>
    <w:p>
      <w:pPr>
        <w:numPr>
          <w:ilvl w:val="0"/>
          <w:numId w:val="15"/>
        </w:numPr>
        <w:spacing w:lineRule="auto"/>
      </w:pPr>
      <w:r>
        <w:rPr>
          <w:b/>
        </w:rPr>
        <w:t xml:space="preserve">Balancing Technology and Human Interaction</w:t>
      </w:r>
      <w:r>
        <w:rPr/>
        <w:t xml:space="preserve">: The narrative explores potential solutions for balancing the positive aspects of technology, like providing mental health support, with the need for genuine human interaction. It emphasizes designing and implementing therapeutic interventions that consider the importance of maintaining and enhancing social networks.</w:t>
      </w:r>
    </w:p>
    <w:p>
      <w:pPr>
        <w:numPr>
          <w:ilvl w:val="0"/>
          <w:numId w:val="15"/>
        </w:numPr>
        <w:spacing w:lineRule="auto"/>
      </w:pPr>
      <w:r>
        <w:rPr>
          <w:b/>
        </w:rPr>
        <w:t xml:space="preserve">Reflection on Community and Society</w:t>
      </w:r>
      <w:r>
        <w:rPr/>
        <w:t xml:space="preserve">: Discussions in the book also tackle broader societal impacts regarding how communities interact and support each facet within an increasingly technology-driven world. There is a call for community-oriented approaches to incorporate technological advancements in ways that foster rather than hinder interpersonal connections.</w:t>
      </w:r>
    </w:p>
    <w:p>
      <w:pPr>
        <w:numPr>
          <w:ilvl w:val="0"/>
          <w:numId w:val="15"/>
        </w:numPr>
        <w:spacing w:lineRule="auto"/>
      </w:pPr>
      <w:r>
        <w:rPr>
          <w:b/>
        </w:rPr>
        <w:t xml:space="preserve">Ethical Considerations in Design and Implementation</w:t>
      </w:r>
      <w:r>
        <w:rPr/>
        <w:t xml:space="preserve">: Ethical considerations are paramount when designing therapeutic machines. These considerations include the ethical imperative to design technologies that contribute positively to social interactions and community building without inadvertently promoting isolation.</w:t>
      </w:r>
    </w:p>
    <w:p>
      <w:pPr>
        <w:spacing w:lineRule="auto"/>
      </w:pPr>
      <w:r>
        <w:rPr/>
        <w:t xml:space="preserve">This chapter from the TLDR summary book highlights the complex relationship between social isolation, connection, and technology. "Bad Medicine" provides a deep dive into how emerging technologies, particularly in the domain of mental health, can reshape social habits, potentially leading to both beneficial and adverse effects on societal and individual levels. The narrative prompts a reflection on the critical balance between leveraging technology for mental health enhancements while guarding against its propensity to isolate individuals from traditional human connections.</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TLDR Summary: The Role of Fantasy and Reality in Mental Health</w:t>
      </w:r>
    </w:p>
    <w:p>
      <w:pPr>
        <w:spacing w:lineRule="auto"/>
      </w:pPr>
      <w:r>
        <w:rPr>
          <w:b/>
        </w:rPr>
        <w:t xml:space="preserve">Chapter Overview:</w:t>
      </w:r>
    </w:p>
    <w:p>
      <w:pPr>
        <w:spacing w:lineRule="auto"/>
      </w:pPr>
      <w:r>
        <w:rPr/>
        <w:t xml:space="preserve">The final theme in "Bad Medicine" explores the increasingly blurred lines between fantasy and reality facilitated by the use of therapeutic machines. This chapter delves into how these devices, intended to manage and treat psychological disorders, can sometimes reinforce or create delusions, complicating the perception of what is real and what is not.</w:t>
      </w:r>
    </w:p>
    <w:p>
      <w:pPr>
        <w:spacing w:lineRule="auto"/>
      </w:pPr>
      <w:r>
        <w:rPr>
          <w:b/>
        </w:rPr>
        <w:t xml:space="preserve">Key Highlights:</w:t>
      </w:r>
    </w:p>
    <w:p>
      <w:pPr>
        <w:numPr>
          <w:ilvl w:val="0"/>
          <w:numId w:val="16"/>
        </w:numPr>
        <w:spacing w:lineRule="auto"/>
      </w:pPr>
      <w:r>
        <w:rPr>
          <w:b/>
        </w:rPr>
        <w:t xml:space="preserve">Enhancement of Fantasy Through Technology</w:t>
      </w:r>
      <w:r>
        <w:rPr/>
        <w:t xml:space="preserve">: Therapeutic machines in the book are sometimes used to create or enhance fantasized experiences as a form of treatment. While these experiences can provide temporary relief from psychological distress, they pose questions about the long-term impacts on an individual's ability to discern reality.</w:t>
      </w:r>
    </w:p>
    <w:p>
      <w:pPr>
        <w:numPr>
          <w:ilvl w:val="0"/>
          <w:numId w:val="16"/>
        </w:numPr>
        <w:spacing w:lineRule="auto"/>
      </w:pPr>
      <w:r>
        <w:rPr>
          <w:b/>
        </w:rPr>
        <w:t xml:space="preserve">Risks of Escapism</w:t>
      </w:r>
      <w:r>
        <w:rPr/>
        <w:t xml:space="preserve">: The narrative addresses the risks associated with using technology as an escape mechanism. When patients use therapy machines to retreat into comforting fantasies, it can lead to an unhealthy avoidance of real-world issues, potentially worsening their mental health in the absence of genuine coping mechanisms.</w:t>
      </w:r>
    </w:p>
    <w:p>
      <w:pPr>
        <w:numPr>
          <w:ilvl w:val="0"/>
          <w:numId w:val="16"/>
        </w:numPr>
        <w:spacing w:lineRule="auto"/>
      </w:pPr>
      <w:r>
        <w:rPr>
          <w:b/>
        </w:rPr>
        <w:t xml:space="preserve">Impact on Memory and Perception</w:t>
      </w:r>
      <w:r>
        <w:rPr/>
        <w:t xml:space="preserve">: Therapy machines that alter perceptions or manipulate memories can make it difficult for users to distinguish between real experiences and those generated by the machine. This manipulation can have profound implications for one’s sense of self and reality, raising ethical and treatment efficacy concerns.</w:t>
      </w:r>
    </w:p>
    <w:p>
      <w:pPr>
        <w:numPr>
          <w:ilvl w:val="0"/>
          <w:numId w:val="16"/>
        </w:numPr>
        <w:spacing w:lineRule="auto"/>
      </w:pPr>
      <w:r>
        <w:rPr>
          <w:b/>
        </w:rPr>
        <w:t xml:space="preserve">Dependence on Altered Realities</w:t>
      </w:r>
      <w:r>
        <w:rPr/>
        <w:t xml:space="preserve">: The dependency on these altered realities can become a psychological crutch, where users might prefer the safety of machine-induced fantasies over facing the often harsher realities of life. This dependence can hinder genuine psychological growth and healing.</w:t>
      </w:r>
    </w:p>
    <w:p>
      <w:pPr>
        <w:numPr>
          <w:ilvl w:val="0"/>
          <w:numId w:val="16"/>
        </w:numPr>
        <w:spacing w:lineRule="auto"/>
      </w:pPr>
      <w:r>
        <w:rPr>
          <w:b/>
        </w:rPr>
        <w:t xml:space="preserve">Therapeutic Benefits vs. Psychological Health</w:t>
      </w:r>
      <w:r>
        <w:rPr/>
        <w:t xml:space="preserve">: While there are therapeutic benefits to using fantasy as a tool in mental health treatment (such as in exposure therapy or controlled therapeutic settings), the narrative critically evaluates when such practices may tip from being beneficial to being potentially damaging.</w:t>
      </w:r>
    </w:p>
    <w:p>
      <w:pPr>
        <w:numPr>
          <w:ilvl w:val="0"/>
          <w:numId w:val="16"/>
        </w:numPr>
        <w:spacing w:lineRule="auto"/>
      </w:pPr>
      <w:r>
        <w:rPr>
          <w:b/>
        </w:rPr>
        <w:t xml:space="preserve">Navigating Ethical and Practical Boundaries</w:t>
      </w:r>
      <w:r>
        <w:rPr/>
        <w:t xml:space="preserve">: The chapter underscores the need for establishing clear ethical guidelines and practical boundaries in the use of technology that influences personal realities. It calls for ongoing research and regulatory oversight to ensure that these innovative treatments do not compromise the psychological well-being of individuals.</w:t>
      </w:r>
    </w:p>
    <w:p>
      <w:pPr>
        <w:spacing w:lineRule="auto"/>
      </w:pPr>
      <w:r>
        <w:rPr/>
        <w:t xml:space="preserve">This chapter in the TLDR summary emphasizes the complex interplay between technology, fantasy, and reality in mental health treatment. "Bad Medicine" highlights the need for careful consideration and management of how therapies that alter perception and memory are used, ensuring they do not inadvertently undermine the very realities they aim to improve. The discourse encourages a balanced approach to employing technology in mental health, ensuring it serves as a tool for healing rather than an escape from reality.</w:t>
      </w:r>
    </w:p>
    <w:p>
      <w:pPr>
        <w:pStyle w:val="Heading2"/>
        <w:spacing w:lineRule="auto"/>
      </w:pPr>
      <w:r>
        <w:rPr/>
        <w:t xml:space="preserve">Can you describe the book to me in 50 words?</w:t>
      </w:r>
    </w:p>
    <w:p>
      <w:pPr>
        <w:spacing w:lineRule="auto"/>
      </w:pPr>
      <w:r>
        <w:rPr/>
        <w:t xml:space="preserve">"Bad Medicine" navigates the troubling intersection of technology and mental health through the narrative of therapy machines designed for Martians but misused on humans. It critically explores themes of identity, societal impact, and ethical quandaries surrounding modern therapies, questioning the lines between help and harm in technological intervention.</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'Bad Medicine' invites you to explore the complex interplay between technology and mental health without wading through dense, lengthy narratives. Why dedicate hours to heavy scientific texts when you can grasp their core themes in just a few minutes? Life is brief—optimize your learning efficiently. This guide distills the critical elements of therapeutic technologies, societal impacts, and the ethical dilemmas they invoke into a concise and accessible format. Read, enjoy, learn, and immerse yourself in the challenges and questions posed by modern therapeutic interventions without spending unnecessary time. It's perfect for the contemporary reader looking to understand the intersections of technology, psychology, and ethics quickly. This book is ideal for students, mental health professionals, and anyone interested in gaining a deeper understanding of how technological advancements influence mental health without getting lost in complex discussions. Whether you're new to the subject or already familiar with the discourse on technology in therapy, 'Bad Thy very essence. This description was written about another book I did a TLDR for. Can you keep the text just make an adjustment to the new book.</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"Bad Medicine," the most suitable categories to select on Amazon Kindle books, considering its primary content and themes, would be:</w:t>
      </w:r>
    </w:p>
    <w:p>
      <w:pPr>
        <w:numPr>
          <w:ilvl w:val="0"/>
          <w:numId w:val="17"/>
        </w:numPr>
        <w:spacing w:lineRule="auto"/>
      </w:pPr>
      <w:r>
        <w:rPr>
          <w:b/>
        </w:rPr>
        <w:t xml:space="preserve">Science Fiction &amp; Fantasy</w:t>
      </w:r>
      <w:r>
        <w:rPr/>
        <w:t xml:space="preserve"> - This would be appropriate due to the book's elements involving advanced technology and its speculative implications on society and mental health.</w:t>
      </w:r>
    </w:p>
    <w:p>
      <w:pPr>
        <w:numPr>
          <w:ilvl w:val="0"/>
          <w:numId w:val="17"/>
        </w:numPr>
        <w:spacing w:lineRule="auto"/>
      </w:pPr>
      <w:r>
        <w:rPr>
          <w:b/>
        </w:rPr>
        <w:t xml:space="preserve">Medical Fiction</w:t>
      </w:r>
      <w:r>
        <w:rPr/>
        <w:t xml:space="preserve"> - Given the central role of medical technology and its impacts on mental health treatment, this category will attract readers interested in the ethical and practical consequences of medical advancements.</w:t>
      </w:r>
    </w:p>
    <w:p>
      <w:pPr>
        <w:numPr>
          <w:ilvl w:val="0"/>
          <w:numId w:val="17"/>
        </w:numPr>
        <w:spacing w:lineRule="auto"/>
      </w:pPr>
      <w:r>
        <w:rPr>
          <w:b/>
        </w:rPr>
        <w:t xml:space="preserve">Psychological Thrillers</w:t>
      </w:r>
      <w:r>
        <w:rPr/>
        <w:t xml:space="preserve"> - This category suits the book's exploration of the psychological effects of technology on human behavior and society, which adds an element of suspense and ethical dilemma characteristic of psychological thrillfills in a contemporary setting.</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"Bad Medicine," here are seven optimally chosen keywords that highlight the distinctive traits of the book, catering to nuanced audience searches on Amazon:</w:t>
      </w:r>
    </w:p>
    <w:p>
      <w:pPr>
        <w:numPr>
          <w:ilvl w:val="0"/>
          <w:numId w:val="18"/>
        </w:numPr>
        <w:spacing w:lineRule="auto"/>
      </w:pPr>
      <w:r>
        <w:rPr>
          <w:b/>
        </w:rPr>
        <w:t xml:space="preserve">Technological Ethics Fiction</w:t>
      </w:r>
    </w:p>
    <w:p>
      <w:pPr>
        <w:numPr>
          <w:ilvl w:val="0"/>
          <w:numId w:val="18"/>
        </w:numPr>
        <w:spacing w:lineRule="auto"/>
      </w:pPr>
      <w:r>
        <w:rPr>
          <w:b/>
        </w:rPr>
        <w:t xml:space="preserve">Mental Health Sci-Fi</w:t>
      </w:r>
    </w:p>
    <w:p>
      <w:pPr>
        <w:numPr>
          <w:ilvl w:val="0"/>
          <w:numId w:val="18"/>
        </w:numPr>
        <w:spacing w:lineRule="auto"/>
      </w:pPr>
      <w:r>
        <w:rPr>
          <w:b/>
        </w:rPr>
        <w:t xml:space="preserve">Therapeutic Machines Novel</w:t>
      </w:r>
    </w:p>
    <w:p>
      <w:pPr>
        <w:numPr>
          <w:ilvl w:val="0"/>
          <w:numId w:val="18"/>
        </w:numPr>
        <w:spacing w:lineRule="auto"/>
      </w:pPr>
      <w:r>
        <w:rPr>
          <w:b/>
        </w:rPr>
        <w:t xml:space="preserve">Corporate Influence Thriller</w:t>
      </w:r>
    </w:p>
    <w:p>
      <w:pPr>
        <w:numPr>
          <w:ilvl w:val="0"/>
          <w:numId w:val="18"/>
        </w:numPr>
        <w:spacing w:lineRule="auto"/>
      </w:pPr>
      <w:r>
        <w:rPr>
          <w:b/>
        </w:rPr>
        <w:t xml:space="preserve">Psychological Treatment Drama</w:t>
      </w:r>
    </w:p>
    <w:p>
      <w:pPr>
        <w:numPr>
          <w:ilvl w:val="0"/>
          <w:numId w:val="18"/>
        </w:numPr>
        <w:spacing w:lineRule="auto"/>
      </w:pPr>
      <w:r>
        <w:rPr>
          <w:b/>
        </w:rPr>
        <w:t xml:space="preserve">Futuristic Therapy Devices</w:t>
      </w:r>
    </w:p>
    <w:p>
      <w:pPr>
        <w:numPr>
          <w:ilvl w:val="0"/>
          <w:numId w:val="18"/>
        </w:numPr>
        <w:spacing w:lineRule="auto"/>
      </w:pPr>
      <w:r>
        <w:rPr>
          <w:b/>
        </w:rPr>
        <w:t xml:space="preserve">Human-Machine Interaction Story</w:t>
      </w:r>
    </w:p>
    <w:p>
      <w:pPr>
        <w:spacing w:lineRule="auto"/>
      </w:pPr>
      <w:r>
        <w:rPr/>
        <w:t xml:space="preserve">These keywords efficiently encompass the varied thematic elements of the book, making it easily discoverable by potential readers interested in any of these specific angles.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2024-06-07T21:06:40.960Z</dcterms:created>
  <dcterms:modified xsi:type="dcterms:W3CDTF">2024-06-07T21:06:40.960Z</dcterms:modified>
</cp:coreProperties>
</file>