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3252" w14:textId="77777777" w:rsidR="003445C9" w:rsidRDefault="00000000">
      <w:pPr>
        <w:pStyle w:val="Titolo1"/>
      </w:pPr>
      <w:r>
        <w:t>Programma Team Building – Calcio a 5 Under 15</w:t>
      </w:r>
    </w:p>
    <w:p w14:paraId="36286575" w14:textId="77777777" w:rsidR="003445C9" w:rsidRDefault="00000000">
      <w:r>
        <w:t>Obiettivo: rafforzare la coesione, la fiducia e la comunicazione del gruppo Under 15 attraverso attività di team building integrate nelle sedute di allenamento settimanali.</w:t>
      </w:r>
    </w:p>
    <w:p w14:paraId="46C90209" w14:textId="77777777" w:rsidR="003445C9" w:rsidRDefault="00000000">
      <w:pPr>
        <w:pStyle w:val="Titolo2"/>
      </w:pPr>
      <w:r>
        <w:t>Struttura generale</w:t>
      </w:r>
    </w:p>
    <w:p w14:paraId="285FE684" w14:textId="77777777" w:rsidR="003445C9" w:rsidRDefault="00000000">
      <w:r>
        <w:t>Il percorso si articola su 4 settimane, integrando ogni volta 20-30 minuti di attività di team building durante le sedute di allenamento, senza ridurre eccessivamente il tempo tecnico-tattico.</w:t>
      </w:r>
    </w:p>
    <w:p w14:paraId="021B283A" w14:textId="77777777" w:rsidR="003445C9" w:rsidRDefault="00000000">
      <w:pPr>
        <w:pStyle w:val="Titolo2"/>
      </w:pPr>
      <w:r>
        <w:t>Settimana 1 – Conoscersi e fidarsi</w:t>
      </w:r>
    </w:p>
    <w:p w14:paraId="66E2FD7A" w14:textId="77777777" w:rsidR="003445C9" w:rsidRDefault="00000000">
      <w:r>
        <w:t>Durata: 25 minuti (inizio allenamento)</w:t>
      </w:r>
    </w:p>
    <w:p w14:paraId="2D232B4F" w14:textId="77777777" w:rsidR="003445C9" w:rsidRDefault="00000000">
      <w:r>
        <w:t>Obiettivi: rompere il ghiaccio, creare fiducia e spirito collaborativo.</w:t>
      </w:r>
    </w:p>
    <w:p w14:paraId="39413517" w14:textId="77777777" w:rsidR="003445C9" w:rsidRDefault="00000000">
      <w:r>
        <w:t>• Passaggi di presentazione: ogni giocatore si presenta e dice una qualità del compagno a cui passa la palla.</w:t>
      </w:r>
      <w:r>
        <w:br/>
        <w:t>• Mini staffetta a coppie: gare di precisione nei passaggi o slalom in coppia legati da un laccio.</w:t>
      </w:r>
      <w:r>
        <w:br/>
        <w:t>• Cerchio finale: breve riflessione su cosa significa 'fidarsi' di un compagno.</w:t>
      </w:r>
    </w:p>
    <w:p w14:paraId="159E8076" w14:textId="77777777" w:rsidR="003445C9" w:rsidRDefault="00000000">
      <w:pPr>
        <w:pStyle w:val="Titolo2"/>
      </w:pPr>
      <w:r>
        <w:t>Settimana 2 – Comunicazione e collaborazione</w:t>
      </w:r>
    </w:p>
    <w:p w14:paraId="7CB2DED1" w14:textId="77777777" w:rsidR="003445C9" w:rsidRDefault="00000000">
      <w:r>
        <w:t>Durata: 25 minuti (fase centrale)</w:t>
      </w:r>
    </w:p>
    <w:p w14:paraId="751B01B7" w14:textId="77777777" w:rsidR="003445C9" w:rsidRDefault="00000000">
      <w:r>
        <w:t>Obiettivi: stimolare la comunicazione verbale e non verbale.</w:t>
      </w:r>
    </w:p>
    <w:p w14:paraId="281DCB2F" w14:textId="77777777" w:rsidR="003445C9" w:rsidRDefault="00000000">
      <w:r>
        <w:t>• Partita silenziosa: non si può parlare, solo comunicare con gesti e sguardi.</w:t>
      </w:r>
      <w:r>
        <w:br/>
        <w:t>• Gioco del cieco: un giocatore bendato guida la palla seguendo solo le istruzioni vocali del compagno.</w:t>
      </w:r>
      <w:r>
        <w:br/>
        <w:t>• Confronto finale: che cosa funziona meglio, la voce o i gesti?</w:t>
      </w:r>
    </w:p>
    <w:p w14:paraId="1A088DBD" w14:textId="77777777" w:rsidR="003445C9" w:rsidRDefault="00000000">
      <w:pPr>
        <w:pStyle w:val="Titolo2"/>
      </w:pPr>
      <w:r>
        <w:t>Settimana 3 – Responsabilità e leadership</w:t>
      </w:r>
    </w:p>
    <w:p w14:paraId="55323FF6" w14:textId="77777777" w:rsidR="003445C9" w:rsidRDefault="00000000">
      <w:r>
        <w:t>Durata: 30 minuti (parte centrale dell’allenamento)</w:t>
      </w:r>
    </w:p>
    <w:p w14:paraId="03CC91F8" w14:textId="77777777" w:rsidR="003445C9" w:rsidRDefault="00000000">
      <w:r>
        <w:t>Obiettivi: responsabilizzare i ragazzi e stimolare la leadership positiva.</w:t>
      </w:r>
    </w:p>
    <w:p w14:paraId="5A088326" w14:textId="77777777" w:rsidR="003445C9" w:rsidRDefault="00000000">
      <w:r>
        <w:t>• Capitano a rotazione: ogni 5 minuti un giocatore guida la squadra, motivando e richiamando i compagni.</w:t>
      </w:r>
      <w:r>
        <w:br/>
        <w:t>• Mini partita con obiettivi di gruppo (es. 10 passaggi consecutivi = 1 punto).</w:t>
      </w:r>
      <w:r>
        <w:br/>
        <w:t>• Cerchio finale: chi si è distinto per spirito di squadra e incoraggiamento.</w:t>
      </w:r>
    </w:p>
    <w:p w14:paraId="139C4184" w14:textId="77777777" w:rsidR="003445C9" w:rsidRDefault="00000000">
      <w:pPr>
        <w:pStyle w:val="Titolo2"/>
      </w:pPr>
      <w:r>
        <w:t>Settimana 4 – Spirito di squadra e identità</w:t>
      </w:r>
    </w:p>
    <w:p w14:paraId="6C8A3054" w14:textId="77777777" w:rsidR="003445C9" w:rsidRDefault="00000000">
      <w:r>
        <w:t>Durata: 30 minuti (fine allenamento)</w:t>
      </w:r>
    </w:p>
    <w:p w14:paraId="0C6CFC62" w14:textId="77777777" w:rsidR="003445C9" w:rsidRDefault="00000000">
      <w:r>
        <w:t>Obiettivi: consolidare il gruppo e rafforzare il senso di appartenenza.</w:t>
      </w:r>
    </w:p>
    <w:p w14:paraId="4C1AE470" w14:textId="77777777" w:rsidR="003445C9" w:rsidRDefault="00000000">
      <w:r>
        <w:lastRenderedPageBreak/>
        <w:t>• Partita a squadre miste con ruoli variabili: tutti devono provare a giocare in ruoli diversi.</w:t>
      </w:r>
      <w:r>
        <w:br/>
        <w:t>• Sfida finale: completare un obiettivo comune (es. segnare 3 gol tutti con un assist diverso).</w:t>
      </w:r>
      <w:r>
        <w:br/>
        <w:t>• Cerimonia simbolica: firma collettiva su una maglia o un pallone della squadra.</w:t>
      </w:r>
    </w:p>
    <w:p w14:paraId="3EBA764D" w14:textId="77777777" w:rsidR="003445C9" w:rsidRDefault="00000000">
      <w:pPr>
        <w:pStyle w:val="Titolo2"/>
      </w:pPr>
      <w:r>
        <w:t>Conclusione</w:t>
      </w:r>
    </w:p>
    <w:p w14:paraId="12594B1B" w14:textId="77777777" w:rsidR="003445C9" w:rsidRDefault="00000000">
      <w:r>
        <w:t>Questo percorso di team building, svolto progressivamente nelle sedute settimanali, aiuta i ragazzi a conoscersi meglio, comunicare con efficacia, sviluppare responsabilità e orgoglio di gruppo. Ogni fase va accompagnata da momenti brevi di riflessione guidata da parte dell’allenatore.</w:t>
      </w:r>
    </w:p>
    <w:sectPr w:rsidR="003445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0054009">
    <w:abstractNumId w:val="8"/>
  </w:num>
  <w:num w:numId="2" w16cid:durableId="1411469408">
    <w:abstractNumId w:val="6"/>
  </w:num>
  <w:num w:numId="3" w16cid:durableId="422603895">
    <w:abstractNumId w:val="5"/>
  </w:num>
  <w:num w:numId="4" w16cid:durableId="866867432">
    <w:abstractNumId w:val="4"/>
  </w:num>
  <w:num w:numId="5" w16cid:durableId="1490823250">
    <w:abstractNumId w:val="7"/>
  </w:num>
  <w:num w:numId="6" w16cid:durableId="556206735">
    <w:abstractNumId w:val="3"/>
  </w:num>
  <w:num w:numId="7" w16cid:durableId="939990753">
    <w:abstractNumId w:val="2"/>
  </w:num>
  <w:num w:numId="8" w16cid:durableId="279528844">
    <w:abstractNumId w:val="1"/>
  </w:num>
  <w:num w:numId="9" w16cid:durableId="664816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45C9"/>
    <w:rsid w:val="008805C8"/>
    <w:rsid w:val="00AA1D8D"/>
    <w:rsid w:val="00B47730"/>
    <w:rsid w:val="00CB0664"/>
    <w:rsid w:val="00E013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BCDDCF"/>
  <w14:defaultImageDpi w14:val="300"/>
  <w15:docId w15:val="{05CF6B43-8E16-40AC-B689-C72E3840E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Stefano Benericetti</cp:lastModifiedBy>
  <cp:revision>2</cp:revision>
  <dcterms:created xsi:type="dcterms:W3CDTF">2025-11-25T07:54:00Z</dcterms:created>
  <dcterms:modified xsi:type="dcterms:W3CDTF">2025-11-25T07:54:00Z</dcterms:modified>
  <cp:category/>
</cp:coreProperties>
</file>