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C902"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b/>
          <w:bCs/>
          <w:sz w:val="28"/>
          <w:szCs w:val="28"/>
          <w:lang w:eastAsia="ru-RU"/>
        </w:rPr>
        <w:t>5.2 Инфляция</w:t>
      </w:r>
    </w:p>
    <w:p w14:paraId="082B2C9E"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xml:space="preserve">Инфляция (лат. </w:t>
      </w:r>
      <w:proofErr w:type="spellStart"/>
      <w:r w:rsidRPr="00DA075B">
        <w:rPr>
          <w:rFonts w:ascii="Times New Roman" w:eastAsia="Times New Roman" w:hAnsi="Times New Roman" w:cs="Times New Roman"/>
          <w:sz w:val="24"/>
          <w:szCs w:val="24"/>
          <w:lang w:eastAsia="ru-RU"/>
        </w:rPr>
        <w:t>inflatio</w:t>
      </w:r>
      <w:proofErr w:type="spellEnd"/>
      <w:r w:rsidRPr="00DA075B">
        <w:rPr>
          <w:rFonts w:ascii="Times New Roman" w:eastAsia="Times New Roman" w:hAnsi="Times New Roman" w:cs="Times New Roman"/>
          <w:sz w:val="24"/>
          <w:szCs w:val="24"/>
          <w:lang w:eastAsia="ru-RU"/>
        </w:rPr>
        <w:t xml:space="preserve"> — вздутие) — это долговременный и непрерывный рост общего уровня цен, или обесценение денег, снижение их покупательной способности. Инфляция может носить и другие формы. В СССР имела место скрытая инфляция, проявлявшаяся в спекуляции дефицитными товарами и услугами при неизменных государственных ценах на них.</w:t>
      </w:r>
    </w:p>
    <w:p w14:paraId="7B5B6989"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Для измерения инфляции используются дефлятор ВВП и индексы цен, подробно описанные в главе 2.</w:t>
      </w:r>
    </w:p>
    <w:p w14:paraId="7CEC9930"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Рост цен может быть вызван разными причинам и улучшением качества продукции, ухудшением условий производства сырья, изменением потребностей общества. Поэтому не любое повышение цен является показателем инфляции. В ряде случаев имеет место не инфляционный, а оправданный рост цен на отдельные виды товаров. Инфляция же подразумевает общий рост цен в стране, возникающий в связи с длительным неравновесием на рынках.</w:t>
      </w:r>
    </w:p>
    <w:p w14:paraId="1BBDC059"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Инфляция — очень сложный, противоречивый и еще недостаточно изученный процесс. Взгляды ученых на ее природу различны. В основе инфляционного повышения цен могут лежать различные, как правило, взаимосвязанные факторы. При этом меняются масштабы, характер и темпы инфляции. Наиболее важная причина заключается в том, что денег много, а товаров мало и покупательский спрос превышает товарное предложение.</w:t>
      </w:r>
    </w:p>
    <w:p w14:paraId="5988DE30"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При определении причин инфляции различают монетарные и немонетарные факторы, которые пересекаются в экономической реальности.</w:t>
      </w:r>
    </w:p>
    <w:p w14:paraId="72C0B8B1"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С монетаристских позиций инфляция возникает, когда:</w:t>
      </w:r>
    </w:p>
    <w:p w14:paraId="667A55A9" w14:textId="3C3CA41C"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темп прироста номинального количества денег превышает темп прироста реального национального дохода при неизменной скорости обращения денег. Часто это случается, когда банковская система для покрытия возрастающих расходов государства (</w:t>
      </w:r>
      <w:r w:rsidRPr="00DA075B">
        <w:rPr>
          <w:rFonts w:ascii="Times New Roman" w:eastAsia="Times New Roman" w:hAnsi="Times New Roman" w:cs="Times New Roman"/>
          <w:color w:val="0000FF"/>
          <w:sz w:val="24"/>
          <w:szCs w:val="24"/>
          <w:u w:val="single"/>
          <w:lang w:eastAsia="ru-RU"/>
        </w:rPr>
        <w:t>бюджетного дефицита</w:t>
      </w:r>
      <w:r w:rsidRPr="00DA075B">
        <w:rPr>
          <w:rFonts w:ascii="Times New Roman" w:eastAsia="Times New Roman" w:hAnsi="Times New Roman" w:cs="Times New Roman"/>
          <w:sz w:val="24"/>
          <w:szCs w:val="24"/>
          <w:lang w:eastAsia="ru-RU"/>
        </w:rPr>
        <w:t>) производит дополнительную эмиссию наличных денег;</w:t>
      </w:r>
    </w:p>
    <w:p w14:paraId="7E351BDE"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скорость обращения денег превышает рост реального национального дохода при неизменном номинальном количестве денег. Спрос на деньги падает, увеличиваются издержки их держания вследствие повышения скорости расчетов или замены денег ценными бумагами.</w:t>
      </w:r>
    </w:p>
    <w:p w14:paraId="567B0DEE" w14:textId="62C4880C"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xml:space="preserve">Главное утверждение монетаристов: условием существования инфляции является увеличение </w:t>
      </w:r>
      <w:r w:rsidRPr="00DA075B">
        <w:rPr>
          <w:rFonts w:ascii="Times New Roman" w:eastAsia="Times New Roman" w:hAnsi="Times New Roman" w:cs="Times New Roman"/>
          <w:color w:val="0000FF"/>
          <w:sz w:val="24"/>
          <w:szCs w:val="24"/>
          <w:u w:val="single"/>
          <w:lang w:eastAsia="ru-RU"/>
        </w:rPr>
        <w:t>денежной массы</w:t>
      </w:r>
      <w:r w:rsidRPr="00DA075B">
        <w:rPr>
          <w:rFonts w:ascii="Times New Roman" w:eastAsia="Times New Roman" w:hAnsi="Times New Roman" w:cs="Times New Roman"/>
          <w:sz w:val="24"/>
          <w:szCs w:val="24"/>
          <w:lang w:eastAsia="ru-RU"/>
        </w:rPr>
        <w:t xml:space="preserve"> в долгосрочном периоде. С немонетарной точки зрения инфляция может быть вызвана:</w:t>
      </w:r>
    </w:p>
    <w:p w14:paraId="49D24E15"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увеличением совокупного спроса, не сопровождающимся ростом производства;</w:t>
      </w:r>
    </w:p>
    <w:p w14:paraId="240A67AD"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изменением структуры спроса;</w:t>
      </w:r>
    </w:p>
    <w:p w14:paraId="3E382ED7"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повышением цен монополиями, олигополиями или государством.</w:t>
      </w:r>
    </w:p>
    <w:p w14:paraId="0C69C387"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Так как инфляция есть результат дисбаланса между совокупным спросом и предложением, то к ее анализу можно подойти с двух позиций.</w:t>
      </w:r>
    </w:p>
    <w:p w14:paraId="507EC837"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lastRenderedPageBreak/>
        <w:t>Экономисты выделяют инфляцию спроса и инфляцию издержек. Это две взаимосвязанные, но неравнозначные причины инфляции Первая означает избыток денежных средств у покупателей, вторая — рост производственных издержек. Инфляция спроса — вид инфляции, создаваемый избытком совокупного спроса, за которым не успевает производство, несмотря на работу в полную мощность и использование всех имеющихся ресурсов. Избыточный спрос приводит к сильному росту цен. Избыток денежных средств возникает при дефиците товаров. Такая ситуация наблюдалась в СССР в 70—80-е гг.</w:t>
      </w:r>
    </w:p>
    <w:p w14:paraId="2AD3CC56" w14:textId="5C463B8F"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xml:space="preserve">Инфляция спроса может играть положительную роль при низких темпах </w:t>
      </w:r>
      <w:r w:rsidRPr="00DA075B">
        <w:rPr>
          <w:rFonts w:ascii="Times New Roman" w:eastAsia="Times New Roman" w:hAnsi="Times New Roman" w:cs="Times New Roman"/>
          <w:color w:val="0000FF"/>
          <w:sz w:val="24"/>
          <w:szCs w:val="24"/>
          <w:u w:val="single"/>
          <w:lang w:eastAsia="ru-RU"/>
        </w:rPr>
        <w:t>экономического роста</w:t>
      </w:r>
      <w:r w:rsidRPr="00DA075B">
        <w:rPr>
          <w:rFonts w:ascii="Times New Roman" w:eastAsia="Times New Roman" w:hAnsi="Times New Roman" w:cs="Times New Roman"/>
          <w:sz w:val="24"/>
          <w:szCs w:val="24"/>
          <w:lang w:eastAsia="ru-RU"/>
        </w:rPr>
        <w:t>, недогруженных производственных мощностях, высокой безработице. В этом случае подстегивание спроса может послужить своеобразным стимулом активизации производства.</w:t>
      </w:r>
    </w:p>
    <w:p w14:paraId="1A52B75E"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Инфляционный рост цен может происходить и при падении спроса. Данный вид инфляции связан с уменьшением совокупного предложения, порожденным ростом издержек производства. Здесь возможно два исходных момента:</w:t>
      </w:r>
    </w:p>
    <w:p w14:paraId="7251467F"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1) издержки возрастут вследствие подорожания сырья и топлива (повышения цен на импорт, увеличения транспортных расходов, изменения условий добычи) или роста заработной платы (в результате воздействия профсоюзов или требований работников);</w:t>
      </w:r>
    </w:p>
    <w:p w14:paraId="330A5C91"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2) производители повышают цены, используя свое монопольное положение на рынке. Особое значение имеют издержки, приходящиеся на единицу продукции. Увеличение их приводит к уменьшению прибыли предприятий и объема произведенной продукции, что в свою очередь провоцирует обострение конкурентной борьбы и поиск средств, направляемых на рационализацию производства, снижение производственных и трансакционных издержек.</w:t>
      </w:r>
    </w:p>
    <w:p w14:paraId="2F8DE5D7"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xml:space="preserve">В России все более важную роль стала играть инфляция издержек (возросли цены </w:t>
      </w:r>
      <w:proofErr w:type="spellStart"/>
      <w:r w:rsidRPr="00DA075B">
        <w:rPr>
          <w:rFonts w:ascii="Times New Roman" w:eastAsia="Times New Roman" w:hAnsi="Times New Roman" w:cs="Times New Roman"/>
          <w:sz w:val="24"/>
          <w:szCs w:val="24"/>
          <w:lang w:eastAsia="ru-RU"/>
        </w:rPr>
        <w:t>нa</w:t>
      </w:r>
      <w:proofErr w:type="spellEnd"/>
      <w:r w:rsidRPr="00DA075B">
        <w:rPr>
          <w:rFonts w:ascii="Times New Roman" w:eastAsia="Times New Roman" w:hAnsi="Times New Roman" w:cs="Times New Roman"/>
          <w:sz w:val="24"/>
          <w:szCs w:val="24"/>
          <w:lang w:eastAsia="ru-RU"/>
        </w:rPr>
        <w:t xml:space="preserve"> сырье, топливо, комплектующие изделия, сохраняется высокий уровень монополизации экономики). В то же время платежеспособный спрос населения сокращается или растет крайне неравномерно.</w:t>
      </w:r>
    </w:p>
    <w:p w14:paraId="1B6F4F64"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b/>
          <w:bCs/>
          <w:sz w:val="28"/>
          <w:szCs w:val="28"/>
          <w:lang w:eastAsia="ru-RU"/>
        </w:rPr>
        <w:t>5.2.1 Виды инфляции</w:t>
      </w:r>
    </w:p>
    <w:p w14:paraId="18456DBF"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В макроэкономической науке различают разнообразные формы и виды инфляции.</w:t>
      </w:r>
    </w:p>
    <w:p w14:paraId="3A8FF7A0"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В зависимости от степени государственного регулирования цен инфляция бывает открытая и скрытая.</w:t>
      </w:r>
    </w:p>
    <w:p w14:paraId="401B9AA7"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Открытая инфляция имеет место в условиях свободных цен, формирующихся под влиянием рыночных факторов. Она характеризуется постоянным повышением цен.</w:t>
      </w:r>
    </w:p>
    <w:p w14:paraId="7E08D739"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Скрытая инфляция (подавленная) возникает в условиях жесткого регулирования государством цен и доходов. Она проявляется в возникновении и обострении товарного дефицита, сопровождающегося образованием «черного (теневого)» рынка, ростом спекулятивных цен. Ее результатом является «вымывание» дешевых товаров, снижение качества продукции. Измеряется скрытая инфляция соотношением государственных цен с ценами теневого рынка.</w:t>
      </w:r>
    </w:p>
    <w:p w14:paraId="3435AEC0"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lastRenderedPageBreak/>
        <w:t>В зависимости от факторов, обусловливающих инфляцию, различают инфляцию спроса и инфляцию издержек, которые были описаны выше.</w:t>
      </w:r>
    </w:p>
    <w:p w14:paraId="0A7DDE22"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xml:space="preserve">В зависимости от точности инфляционных ожиданий выделяют ожидаемую (прогнозируемую) и непредвиденную (непрогнозируемую) инфляцию. Инфляционные ожидания, </w:t>
      </w:r>
      <w:proofErr w:type="gramStart"/>
      <w:r w:rsidRPr="00DA075B">
        <w:rPr>
          <w:rFonts w:ascii="Times New Roman" w:eastAsia="Times New Roman" w:hAnsi="Times New Roman" w:cs="Times New Roman"/>
          <w:sz w:val="24"/>
          <w:szCs w:val="24"/>
          <w:lang w:eastAsia="ru-RU"/>
        </w:rPr>
        <w:t>т.е.</w:t>
      </w:r>
      <w:proofErr w:type="gramEnd"/>
      <w:r w:rsidRPr="00DA075B">
        <w:rPr>
          <w:rFonts w:ascii="Times New Roman" w:eastAsia="Times New Roman" w:hAnsi="Times New Roman" w:cs="Times New Roman"/>
          <w:sz w:val="24"/>
          <w:szCs w:val="24"/>
          <w:lang w:eastAsia="ru-RU"/>
        </w:rPr>
        <w:t xml:space="preserve"> ожидания дальнейшего роста цен хозяйствующими субъектами, служат важным фактором развития инфляции и могут сами стимулировать или тормозить ее рост.</w:t>
      </w:r>
    </w:p>
    <w:p w14:paraId="19BF84C9"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Существует два вида инфляционных ожиданий:</w:t>
      </w:r>
    </w:p>
    <w:p w14:paraId="6355E2F7"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1) адаптивные, основывающиеся на характере изменения инфляции в прошедшие периоды. Они не совпадают с фактической инфляцией и периодически пересматриваются;</w:t>
      </w:r>
    </w:p>
    <w:p w14:paraId="70F116A9"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2) рациональные, основывающиеся не только на характере изменения инфляции в прошлом, но и на аналитическом прогнозе будущих изменений, в которых экономические агенты в целом не ошибаются.</w:t>
      </w:r>
    </w:p>
    <w:p w14:paraId="6BFF580A"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Сочетание инфляции спроса, инфляции издержек и инфляционных ожиданий порождает инфляционную спираль. Раскручивание инфляционной спирали показано на рис. 5.2.</w:t>
      </w:r>
    </w:p>
    <w:p w14:paraId="3DE16135" w14:textId="3304689F" w:rsidR="00DA075B" w:rsidRPr="00DA075B" w:rsidRDefault="00DA075B" w:rsidP="00DA075B">
      <w:pPr>
        <w:spacing w:after="0" w:line="240" w:lineRule="auto"/>
        <w:jc w:val="center"/>
        <w:rPr>
          <w:rFonts w:ascii="Times New Roman" w:eastAsia="Times New Roman" w:hAnsi="Times New Roman" w:cs="Times New Roman"/>
          <w:sz w:val="24"/>
          <w:szCs w:val="24"/>
          <w:lang w:eastAsia="ru-RU"/>
        </w:rPr>
      </w:pPr>
      <w:r w:rsidRPr="00DA075B">
        <w:rPr>
          <w:rFonts w:ascii="Times New Roman" w:eastAsia="Times New Roman" w:hAnsi="Times New Roman" w:cs="Times New Roman"/>
          <w:noProof/>
          <w:sz w:val="24"/>
          <w:szCs w:val="24"/>
          <w:lang w:eastAsia="ru-RU"/>
        </w:rPr>
        <w:drawing>
          <wp:inline distT="0" distB="0" distL="0" distR="0" wp14:anchorId="18875908" wp14:editId="0F93C54A">
            <wp:extent cx="5019675" cy="4733925"/>
            <wp:effectExtent l="0" t="0" r="9525" b="9525"/>
            <wp:docPr id="1" name="Рисунок 1" descr="Инфляционная спира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нфляционная спираль"/>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9675" cy="4733925"/>
                    </a:xfrm>
                    <a:prstGeom prst="rect">
                      <a:avLst/>
                    </a:prstGeom>
                    <a:noFill/>
                    <a:ln>
                      <a:noFill/>
                    </a:ln>
                  </pic:spPr>
                </pic:pic>
              </a:graphicData>
            </a:graphic>
          </wp:inline>
        </w:drawing>
      </w:r>
    </w:p>
    <w:p w14:paraId="0A5B058D" w14:textId="0B25D809"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xml:space="preserve">Пусть экономика находится в равновесии в точке Е0 в условиях полной занятости при </w:t>
      </w:r>
      <w:r w:rsidRPr="00DA075B">
        <w:rPr>
          <w:rFonts w:ascii="Times New Roman" w:eastAsia="Times New Roman" w:hAnsi="Times New Roman" w:cs="Times New Roman"/>
          <w:color w:val="0000FF"/>
          <w:sz w:val="24"/>
          <w:szCs w:val="24"/>
          <w:u w:val="single"/>
          <w:lang w:eastAsia="ru-RU"/>
        </w:rPr>
        <w:t>уровне цен</w:t>
      </w:r>
      <w:r w:rsidRPr="00DA075B">
        <w:rPr>
          <w:rFonts w:ascii="Times New Roman" w:eastAsia="Times New Roman" w:hAnsi="Times New Roman" w:cs="Times New Roman"/>
          <w:sz w:val="24"/>
          <w:szCs w:val="24"/>
          <w:lang w:eastAsia="ru-RU"/>
        </w:rPr>
        <w:t xml:space="preserve"> Р0. Стимулирование экономики государством при помощи денежно-кредитных или бюджетных методов вызовет смещение кривой совокупного спроса вправо </w:t>
      </w:r>
      <w:r w:rsidRPr="00DA075B">
        <w:rPr>
          <w:rFonts w:ascii="Times New Roman" w:eastAsia="Times New Roman" w:hAnsi="Times New Roman" w:cs="Times New Roman"/>
          <w:sz w:val="24"/>
          <w:szCs w:val="24"/>
          <w:lang w:eastAsia="ru-RU"/>
        </w:rPr>
        <w:lastRenderedPageBreak/>
        <w:t>в положение AD2 и установление нового равновесия в точке Е1 при уровне цен Р1. Повышение уровня цен вызывает инфляционные ожидания, в соответствии с которыми наемные работники потребуют увеличения заработной платы. Повышение ставок заработной платы вызовет рост средних издержек и сокращение предложения. Кривая совокупного предложения сдвинется вверх в положение AS2, и новое равновесие установится в точке Е2 при более высоком уровне цен Р2. Этот процесс может продолжаться и далее, усиливая темпы инфляции.</w:t>
      </w:r>
    </w:p>
    <w:p w14:paraId="60F096C9"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В зависимости от темпов инфляции различают следующие ее виды.</w:t>
      </w:r>
    </w:p>
    <w:p w14:paraId="08D58F70"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Умеренная (ползучая) инфляция означает повышение цен не более чем на 10% в год. Такая инфляция не сопровождается кризисными явлениями. Считается, что она стимулирует производство, предсказуема и контролируема. Вместе с тем цены обычно растут быстрее заработной платы, что ухудшает положение наемных работников.</w:t>
      </w:r>
    </w:p>
    <w:p w14:paraId="03EC7D2E" w14:textId="0F61E622"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xml:space="preserve">Галопирующая инфляция, при которой среднегодовой рост цен составляет от 20 до 200% в год. Она свидетельствует о серьезных диспропорциях в экономике страны, нарушении денежного обращения, неадекватной </w:t>
      </w:r>
      <w:r w:rsidRPr="00DA075B">
        <w:rPr>
          <w:rFonts w:ascii="Times New Roman" w:eastAsia="Times New Roman" w:hAnsi="Times New Roman" w:cs="Times New Roman"/>
          <w:color w:val="0000FF"/>
          <w:sz w:val="24"/>
          <w:szCs w:val="24"/>
          <w:u w:val="single"/>
          <w:lang w:eastAsia="ru-RU"/>
        </w:rPr>
        <w:t>денежно-кредитной политике</w:t>
      </w:r>
      <w:r w:rsidRPr="00DA075B">
        <w:rPr>
          <w:rFonts w:ascii="Times New Roman" w:eastAsia="Times New Roman" w:hAnsi="Times New Roman" w:cs="Times New Roman"/>
          <w:sz w:val="24"/>
          <w:szCs w:val="24"/>
          <w:lang w:eastAsia="ru-RU"/>
        </w:rPr>
        <w:t>. В начале 1990-х гг. в России наблюдался данный вид инфляции.</w:t>
      </w:r>
    </w:p>
    <w:p w14:paraId="228AF7BF"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Гиперинфляция— наиболее опасный и разрушительный для национальной экономики вид инфляции, при которой темпы роста цен выше 50% в месяц, а в среднегодовом выражении достигают четырехзначных цифр. Она может возникнуть в результате серьезных социально-экономических потрясений, длительных войн, связана со значительным ростом количества денег в обращении и уровня цен на товары и услуги. Опасность гиперинфляции заключается в том, что она становится неуправляемой, выходит из-под контроля, действуя разрушительно на экономику. Примером гиперинфляции может служить период Гражданской войны в России 1918—1922 гг., когда в обращении находилось огромное количество банкнот, не подтвержденных доходами государства. Это были банкноты царского правительства, советской власти, различных белогвардейских правительств, контролирующих определенные области.</w:t>
      </w:r>
    </w:p>
    <w:p w14:paraId="484F3067"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Инфляция также подразделяется на сбалансированную и несбалансированную, что связано с ростом цен и процентной ставки. При сбалансированной инфляции ежегодному умеренному и одновременному росту цен на большинство товаров соответствует возрастание ставки процента. Несбалансированная инфляция связана с разными темпами роста цен на различные товары.</w:t>
      </w:r>
    </w:p>
    <w:p w14:paraId="2100CD57"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В открытой экономике может иметь место импортируемая инфляция. Существует несколько путей ее распространения. Один связан с колебаниями валютных курсов. Если курс национальной валюты падает, то экспорт становится более выгодным, а импортеры оказываются в невыгодном положении. Импортеры поднимают внутренние цены для того, чтобы получить подорожавшую иностранную валюту в количестве, соответствующем их потребностям для закупки очередных партий товара. В результате при сохранении прежнего уровня мировых цен для приобретения требуемого количества иностранной валюты становится необходимым выручать от продажи ранее закупленных по импорту товаров большее количество национальной валюты. В итоге внутренние цены на импортируемые товары возрастают. Например, снижение фиксированного курса рубля в сочетании с дефолтом в августе 1998 г. повлекло за собой повышение цен на потребительские товары, а затем и на другие виды товаров внутреннего российского рынка.</w:t>
      </w:r>
    </w:p>
    <w:p w14:paraId="36D247FD"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lastRenderedPageBreak/>
        <w:t>Инфляционное повышение цен может происходить и вследствие ожидаемого снижения курсовой стоимости национальной валюты, его предполагаемой девальвации.</w:t>
      </w:r>
    </w:p>
    <w:p w14:paraId="3C209664" w14:textId="5913C083"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xml:space="preserve">Другим каналом, стимулирующим инфляционный рост внутренних цен, служит расширение </w:t>
      </w:r>
      <w:r w:rsidRPr="00DA075B">
        <w:rPr>
          <w:rFonts w:ascii="Times New Roman" w:eastAsia="Times New Roman" w:hAnsi="Times New Roman" w:cs="Times New Roman"/>
          <w:color w:val="0000FF"/>
          <w:sz w:val="24"/>
          <w:szCs w:val="24"/>
          <w:u w:val="single"/>
          <w:lang w:eastAsia="ru-RU"/>
        </w:rPr>
        <w:t>денежной массы</w:t>
      </w:r>
      <w:r w:rsidRPr="00DA075B">
        <w:rPr>
          <w:rFonts w:ascii="Times New Roman" w:eastAsia="Times New Roman" w:hAnsi="Times New Roman" w:cs="Times New Roman"/>
          <w:sz w:val="24"/>
          <w:szCs w:val="24"/>
          <w:lang w:eastAsia="ru-RU"/>
        </w:rPr>
        <w:t xml:space="preserve"> вследствие нарастающего притока на внутренний рынок иностранной валюты. Так, в России имеет место долларизация денежного рынка страны.</w:t>
      </w:r>
    </w:p>
    <w:p w14:paraId="4936603B"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Механизм импортируемой инфляции многообразен и противоречив. Ее усиливают резкие колебания цен на мировом рынке, рост внешних долгов, снижение экспортной выручки.</w:t>
      </w:r>
    </w:p>
    <w:p w14:paraId="43AE7901"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b/>
          <w:bCs/>
          <w:sz w:val="28"/>
          <w:szCs w:val="28"/>
          <w:lang w:eastAsia="ru-RU"/>
        </w:rPr>
        <w:t>5.2.2 Последствия инфляции</w:t>
      </w:r>
    </w:p>
    <w:p w14:paraId="17650158" w14:textId="1DBD2D83"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xml:space="preserve">Инфляция оказывает сильное влияние на состояние </w:t>
      </w:r>
      <w:r w:rsidRPr="00DA075B">
        <w:rPr>
          <w:rFonts w:ascii="Times New Roman" w:eastAsia="Times New Roman" w:hAnsi="Times New Roman" w:cs="Times New Roman"/>
          <w:color w:val="0000FF"/>
          <w:sz w:val="24"/>
          <w:szCs w:val="24"/>
          <w:u w:val="single"/>
          <w:lang w:eastAsia="ru-RU"/>
        </w:rPr>
        <w:t>национальной экономики</w:t>
      </w:r>
      <w:r w:rsidRPr="00DA075B">
        <w:rPr>
          <w:rFonts w:ascii="Times New Roman" w:eastAsia="Times New Roman" w:hAnsi="Times New Roman" w:cs="Times New Roman"/>
          <w:sz w:val="24"/>
          <w:szCs w:val="24"/>
          <w:lang w:eastAsia="ru-RU"/>
        </w:rPr>
        <w:t xml:space="preserve"> страны. Ее экономические и социальные последствия очень велики. Рассмотрим некоторые из них.</w:t>
      </w:r>
    </w:p>
    <w:p w14:paraId="18F1489D"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Инфляция сужает стимулы к трудовой деятельности, так как подрывает возможности работников в реализации своих потребностей при повышенных ценах. Номинальная заработная плата (та, что получают работники за свой труд) отстает по величине от реальной (той, на которую поддерживается воспроизводство рабочей силы при реальных ценах),</w:t>
      </w:r>
    </w:p>
    <w:p w14:paraId="7B7B78FC"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Инфляция уменьшает возможности накопления (сбережения). Сокращаются сбережения в денежной форме (депозитные вклады в банках), принимая натуральное выражение (покупка недвижимости). Соотношение между потребляемой и сберегаемой частью доходов хозяйствующих субъектов сдвигается в сторону потребления.</w:t>
      </w:r>
    </w:p>
    <w:p w14:paraId="4ADD6677"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Инфляция ослабляет позиции государственной власти. Дополнительная эмиссия денежных средств, которую производит правительство для решения своих неотложных задач, сопровождается повышением цен, что вызывает рост недовольства различных социальных групп населения. Бюджетные выплаты (льготы, субсидии, пособия, заработные платы в госсекторе) обесцениваются. В результате снижается доверие к программам и мероприятиям, проводимым государственной властью.</w:t>
      </w:r>
    </w:p>
    <w:p w14:paraId="2AB0B414" w14:textId="751A0111"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xml:space="preserve">• Происходит перераспределение дохода между домашними хозяйствами и государством. Получатели дохода в форме заработной платы теряют часть его, так как уменьшается средняя покупательная способность заработной платы. Государство в то же время получает доход от эмиссии денег, который равен разнице между суммой номиналов дополнительно выпущенных бумажных денег и издержками их изготовления. Государство также получает доход от налогообложения при прогрессивной шкале подоходного налога. Рост цен обычно сопровождается увеличением номинальных </w:t>
      </w:r>
      <w:r w:rsidRPr="00DA075B">
        <w:rPr>
          <w:rFonts w:ascii="Times New Roman" w:eastAsia="Times New Roman" w:hAnsi="Times New Roman" w:cs="Times New Roman"/>
          <w:color w:val="0000FF"/>
          <w:sz w:val="24"/>
          <w:szCs w:val="24"/>
          <w:u w:val="single"/>
          <w:lang w:eastAsia="ru-RU"/>
        </w:rPr>
        <w:t>доходов населения</w:t>
      </w:r>
      <w:r w:rsidRPr="00DA075B">
        <w:rPr>
          <w:rFonts w:ascii="Times New Roman" w:eastAsia="Times New Roman" w:hAnsi="Times New Roman" w:cs="Times New Roman"/>
          <w:sz w:val="24"/>
          <w:szCs w:val="24"/>
          <w:lang w:eastAsia="ru-RU"/>
        </w:rPr>
        <w:t>. При прогрессивной шкале налогообложения налогоплательщики вынуждены уплачивать налоги по возрастающим ставкам. Вместе с тем государство теряет часть этого дохода, так как налоги уплачиваются через определенный промежуток времени, а при инфляции это немаловажный фактор.</w:t>
      </w:r>
    </w:p>
    <w:p w14:paraId="57F93CBB"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Перераспределение национального дохода между участниками производства и получателями социальных трансфертов. В условиях инфляции доходы участников производства растут, а получатели трансфертных выплат теряют часть дохода, поскольку номинальные ставки пенсий и пособий часто не индексируются, или это происходит с опозданием и не компенсирует роста цен.</w:t>
      </w:r>
    </w:p>
    <w:p w14:paraId="0F9BA721" w14:textId="04A30CBA"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lastRenderedPageBreak/>
        <w:t xml:space="preserve">• Перераспределение доходов между дебиторами (заемщиками) и кредиторами. В случае если </w:t>
      </w:r>
      <w:r w:rsidRPr="00DA075B">
        <w:rPr>
          <w:rFonts w:ascii="Times New Roman" w:eastAsia="Times New Roman" w:hAnsi="Times New Roman" w:cs="Times New Roman"/>
          <w:color w:val="0000FF"/>
          <w:sz w:val="24"/>
          <w:szCs w:val="24"/>
          <w:u w:val="single"/>
          <w:lang w:eastAsia="ru-RU"/>
        </w:rPr>
        <w:t>ставка процента</w:t>
      </w:r>
      <w:r w:rsidRPr="00DA075B">
        <w:rPr>
          <w:rFonts w:ascii="Times New Roman" w:eastAsia="Times New Roman" w:hAnsi="Times New Roman" w:cs="Times New Roman"/>
          <w:sz w:val="24"/>
          <w:szCs w:val="24"/>
          <w:lang w:eastAsia="ru-RU"/>
        </w:rPr>
        <w:t xml:space="preserve"> не индексируется, заемщики возвращают долг деньгами с уменьшившейся покупательной способностью. В результате идет перераспределение доходов от кредиторов к заемщикам. Одним из основных дебиторов является государство, выпускающее ценные бумаги (акции, облигации и </w:t>
      </w:r>
      <w:proofErr w:type="gramStart"/>
      <w:r w:rsidRPr="00DA075B">
        <w:rPr>
          <w:rFonts w:ascii="Times New Roman" w:eastAsia="Times New Roman" w:hAnsi="Times New Roman" w:cs="Times New Roman"/>
          <w:sz w:val="24"/>
          <w:szCs w:val="24"/>
          <w:lang w:eastAsia="ru-RU"/>
        </w:rPr>
        <w:t>т.д.</w:t>
      </w:r>
      <w:proofErr w:type="gramEnd"/>
      <w:r w:rsidRPr="00DA075B">
        <w:rPr>
          <w:rFonts w:ascii="Times New Roman" w:eastAsia="Times New Roman" w:hAnsi="Times New Roman" w:cs="Times New Roman"/>
          <w:sz w:val="24"/>
          <w:szCs w:val="24"/>
          <w:lang w:eastAsia="ru-RU"/>
        </w:rPr>
        <w:t>). При низких процентных ставках и высокой инфляции реальный размер государственного долга сокращается.</w:t>
      </w:r>
    </w:p>
    <w:p w14:paraId="3AEA8BE5"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b/>
          <w:bCs/>
          <w:sz w:val="28"/>
          <w:szCs w:val="28"/>
          <w:lang w:eastAsia="ru-RU"/>
        </w:rPr>
        <w:t>5.2.3 Антиинфляционная политика правительства</w:t>
      </w:r>
    </w:p>
    <w:p w14:paraId="5305AF80"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Поскольку очевидно, что в современной рыночной экономике инфляция неизбежна, то целью проведения антиинфляционной политики государства является снижение темпов инфляции до приемлемых размеров, управление инфляционными процессами во избежание негативных последствий и скатывания к гиперинфляции.</w:t>
      </w:r>
    </w:p>
    <w:p w14:paraId="1C2A9D24" w14:textId="1C8E9AE3"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xml:space="preserve">Поскольку основная причина инфляции кроется в увеличении </w:t>
      </w:r>
      <w:r w:rsidRPr="00DA075B">
        <w:rPr>
          <w:rFonts w:ascii="Times New Roman" w:eastAsia="Times New Roman" w:hAnsi="Times New Roman" w:cs="Times New Roman"/>
          <w:color w:val="0000FF"/>
          <w:sz w:val="24"/>
          <w:szCs w:val="24"/>
          <w:u w:val="single"/>
          <w:lang w:eastAsia="ru-RU"/>
        </w:rPr>
        <w:t>денежной массы</w:t>
      </w:r>
      <w:r w:rsidRPr="00DA075B">
        <w:rPr>
          <w:rFonts w:ascii="Times New Roman" w:eastAsia="Times New Roman" w:hAnsi="Times New Roman" w:cs="Times New Roman"/>
          <w:sz w:val="24"/>
          <w:szCs w:val="24"/>
          <w:lang w:eastAsia="ru-RU"/>
        </w:rPr>
        <w:t>, то борьба с ней подразумевает сокращение темпов роста количества денег в обращении. В свою очередь это приводит к сокращению объемов выпуска продукции и падению уровня занятости. Поэтому правительство старается найти пути сокращения темпов инфляции с наименьшими издержками. Методами, применяемыми государством, являются:</w:t>
      </w:r>
    </w:p>
    <w:p w14:paraId="29DB272D" w14:textId="37E32A52"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xml:space="preserve">1) шоковая терапия — резкое сокращение темпа роста денежной массы. При ее проведении инфляционные ожидания снижаются, </w:t>
      </w:r>
      <w:proofErr w:type="gramStart"/>
      <w:r w:rsidRPr="00DA075B">
        <w:rPr>
          <w:rFonts w:ascii="Times New Roman" w:eastAsia="Times New Roman" w:hAnsi="Times New Roman" w:cs="Times New Roman"/>
          <w:sz w:val="24"/>
          <w:szCs w:val="24"/>
          <w:lang w:eastAsia="ru-RU"/>
        </w:rPr>
        <w:t>т.е.</w:t>
      </w:r>
      <w:proofErr w:type="gramEnd"/>
      <w:r w:rsidRPr="00DA075B">
        <w:rPr>
          <w:rFonts w:ascii="Times New Roman" w:eastAsia="Times New Roman" w:hAnsi="Times New Roman" w:cs="Times New Roman"/>
          <w:sz w:val="24"/>
          <w:szCs w:val="24"/>
          <w:lang w:eastAsia="ru-RU"/>
        </w:rPr>
        <w:t xml:space="preserve"> возрастает доверие к сильному и целеустремленному правительству. Снижение инфляционных ожиданий понижает и темпы инфляции. Для осуществления такой политики проводят денежные реформы в виде деноминации (укрупнения денежной единицы страны), </w:t>
      </w:r>
      <w:proofErr w:type="spellStart"/>
      <w:r w:rsidRPr="00DA075B">
        <w:rPr>
          <w:rFonts w:ascii="Times New Roman" w:eastAsia="Times New Roman" w:hAnsi="Times New Roman" w:cs="Times New Roman"/>
          <w:sz w:val="24"/>
          <w:szCs w:val="24"/>
          <w:lang w:eastAsia="ru-RU"/>
        </w:rPr>
        <w:t>нулификации</w:t>
      </w:r>
      <w:proofErr w:type="spellEnd"/>
      <w:r w:rsidRPr="00DA075B">
        <w:rPr>
          <w:rFonts w:ascii="Times New Roman" w:eastAsia="Times New Roman" w:hAnsi="Times New Roman" w:cs="Times New Roman"/>
          <w:sz w:val="24"/>
          <w:szCs w:val="24"/>
          <w:lang w:eastAsia="ru-RU"/>
        </w:rPr>
        <w:t xml:space="preserve"> (полной отмены старых денег), девальвации (снижения курса валюты страны). В соответствии с рецептами монетаристов производится таргетирование — регулирование темпов прироста денежной массы в определенных пределах (в соответствии с темпом роста ВВП). Проводится ограничение денежной эмиссии (выпуска денег в обращение), кредитной экспансии и сокращение </w:t>
      </w:r>
      <w:r w:rsidRPr="00DA075B">
        <w:rPr>
          <w:rFonts w:ascii="Times New Roman" w:eastAsia="Times New Roman" w:hAnsi="Times New Roman" w:cs="Times New Roman"/>
          <w:color w:val="0000FF"/>
          <w:sz w:val="24"/>
          <w:szCs w:val="24"/>
          <w:u w:val="single"/>
          <w:lang w:eastAsia="ru-RU"/>
        </w:rPr>
        <w:t>бюджетного дефицита</w:t>
      </w:r>
      <w:r w:rsidRPr="00DA075B">
        <w:rPr>
          <w:rFonts w:ascii="Times New Roman" w:eastAsia="Times New Roman" w:hAnsi="Times New Roman" w:cs="Times New Roman"/>
          <w:sz w:val="24"/>
          <w:szCs w:val="24"/>
          <w:lang w:eastAsia="ru-RU"/>
        </w:rPr>
        <w:t>. Шоковая терапия сильно влияет на уровень занятости и объемы выпуска продукции — они снижаются. Обычно происходит падение темпов роста ВВП и даже его сокращение;</w:t>
      </w:r>
    </w:p>
    <w:p w14:paraId="577AAC8F"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 xml:space="preserve">2) </w:t>
      </w:r>
      <w:proofErr w:type="spellStart"/>
      <w:r w:rsidRPr="00DA075B">
        <w:rPr>
          <w:rFonts w:ascii="Times New Roman" w:eastAsia="Times New Roman" w:hAnsi="Times New Roman" w:cs="Times New Roman"/>
          <w:sz w:val="24"/>
          <w:szCs w:val="24"/>
          <w:lang w:eastAsia="ru-RU"/>
        </w:rPr>
        <w:t>градуирование</w:t>
      </w:r>
      <w:proofErr w:type="spellEnd"/>
      <w:r w:rsidRPr="00DA075B">
        <w:rPr>
          <w:rFonts w:ascii="Times New Roman" w:eastAsia="Times New Roman" w:hAnsi="Times New Roman" w:cs="Times New Roman"/>
          <w:sz w:val="24"/>
          <w:szCs w:val="24"/>
          <w:lang w:eastAsia="ru-RU"/>
        </w:rPr>
        <w:t xml:space="preserve"> — постепенное уменьшение темпа роста денежной массы. Инфляционные ожидания при </w:t>
      </w:r>
      <w:proofErr w:type="spellStart"/>
      <w:r w:rsidRPr="00DA075B">
        <w:rPr>
          <w:rFonts w:ascii="Times New Roman" w:eastAsia="Times New Roman" w:hAnsi="Times New Roman" w:cs="Times New Roman"/>
          <w:sz w:val="24"/>
          <w:szCs w:val="24"/>
          <w:lang w:eastAsia="ru-RU"/>
        </w:rPr>
        <w:t>градуировании</w:t>
      </w:r>
      <w:proofErr w:type="spellEnd"/>
      <w:r w:rsidRPr="00DA075B">
        <w:rPr>
          <w:rFonts w:ascii="Times New Roman" w:eastAsia="Times New Roman" w:hAnsi="Times New Roman" w:cs="Times New Roman"/>
          <w:sz w:val="24"/>
          <w:szCs w:val="24"/>
          <w:lang w:eastAsia="ru-RU"/>
        </w:rPr>
        <w:t xml:space="preserve"> не снижаются из-за неуверенности правительства в проводимой им политике и боязни роста социального недовольства. Появляется инфляционная инерция, чему способствует индексация доходов. При </w:t>
      </w:r>
      <w:proofErr w:type="spellStart"/>
      <w:r w:rsidRPr="00DA075B">
        <w:rPr>
          <w:rFonts w:ascii="Times New Roman" w:eastAsia="Times New Roman" w:hAnsi="Times New Roman" w:cs="Times New Roman"/>
          <w:sz w:val="24"/>
          <w:szCs w:val="24"/>
          <w:lang w:eastAsia="ru-RU"/>
        </w:rPr>
        <w:t>градуировании</w:t>
      </w:r>
      <w:proofErr w:type="spellEnd"/>
      <w:r w:rsidRPr="00DA075B">
        <w:rPr>
          <w:rFonts w:ascii="Times New Roman" w:eastAsia="Times New Roman" w:hAnsi="Times New Roman" w:cs="Times New Roman"/>
          <w:sz w:val="24"/>
          <w:szCs w:val="24"/>
          <w:lang w:eastAsia="ru-RU"/>
        </w:rPr>
        <w:t xml:space="preserve"> не происходит столь глубокого спада, как при шоковой терапии, но и темпы инфляции снижаются незначительно.</w:t>
      </w:r>
    </w:p>
    <w:p w14:paraId="183AC12B" w14:textId="77777777"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t>Еще одним направлением антиинфляционной экономической политики является политика регулирования цен и доходов, направленная на то, чтобы увязать рост доходов населения с ростом цен. Этому служит индексация доходов в соответствии с темпами инфляции, а также сокращение роста заработной платы и цен путем их замораживания или ограничения на определенный период времени. Однако проведение такой политики чревато резким увеличением инфляции после отмены контроля. Индексация доходов также ведет к повышению инфляции. В частности, увеличение заработной платы трудящихся под влиянием профсоюзов носит название «профсоюзная инфляция», так как с повышением заработной платы возрастает и себестоимость продукции. Чтобы избежать снижения прибыли, предприниматели поднимают цены. Применение данной политики должно сопровождаться комплексом других мер экономического характера.</w:t>
      </w:r>
    </w:p>
    <w:p w14:paraId="21115295" w14:textId="00216E5B" w:rsidR="00DA075B" w:rsidRPr="00DA075B" w:rsidRDefault="00DA075B" w:rsidP="00DA075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A075B">
        <w:rPr>
          <w:rFonts w:ascii="Times New Roman" w:eastAsia="Times New Roman" w:hAnsi="Times New Roman" w:cs="Times New Roman"/>
          <w:sz w:val="24"/>
          <w:szCs w:val="24"/>
          <w:lang w:eastAsia="ru-RU"/>
        </w:rPr>
        <w:lastRenderedPageBreak/>
        <w:t xml:space="preserve">Таким образом, основными мерами предотвращения инфляции являются меры по стабилизации государственных расходов и оптимизации </w:t>
      </w:r>
      <w:r w:rsidRPr="00DA075B">
        <w:rPr>
          <w:rFonts w:ascii="Times New Roman" w:eastAsia="Times New Roman" w:hAnsi="Times New Roman" w:cs="Times New Roman"/>
          <w:color w:val="0000FF"/>
          <w:sz w:val="24"/>
          <w:szCs w:val="24"/>
          <w:u w:val="single"/>
          <w:lang w:eastAsia="ru-RU"/>
        </w:rPr>
        <w:t>налоговой системы</w:t>
      </w:r>
      <w:r w:rsidRPr="00DA075B">
        <w:rPr>
          <w:rFonts w:ascii="Times New Roman" w:eastAsia="Times New Roman" w:hAnsi="Times New Roman" w:cs="Times New Roman"/>
          <w:sz w:val="24"/>
          <w:szCs w:val="24"/>
          <w:lang w:eastAsia="ru-RU"/>
        </w:rPr>
        <w:t>, обеспечению равенства денежной массы и темпов роста национального дохода, исключению импортирования инфляции.</w:t>
      </w:r>
    </w:p>
    <w:p w14:paraId="3EB08F36" w14:textId="77777777" w:rsidR="007251C0" w:rsidRDefault="007251C0"/>
    <w:sectPr w:rsidR="007251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C0"/>
    <w:rsid w:val="0006104F"/>
    <w:rsid w:val="007251C0"/>
    <w:rsid w:val="00DA07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6DEA0-621D-4F1D-8214-413EE951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07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799453">
      <w:bodyDiv w:val="1"/>
      <w:marLeft w:val="0"/>
      <w:marRight w:val="0"/>
      <w:marTop w:val="0"/>
      <w:marBottom w:val="0"/>
      <w:divBdr>
        <w:top w:val="none" w:sz="0" w:space="0" w:color="auto"/>
        <w:left w:val="none" w:sz="0" w:space="0" w:color="auto"/>
        <w:bottom w:val="none" w:sz="0" w:space="0" w:color="auto"/>
        <w:right w:val="none" w:sz="0" w:space="0" w:color="auto"/>
      </w:divBdr>
    </w:div>
    <w:div w:id="1377849684">
      <w:bodyDiv w:val="1"/>
      <w:marLeft w:val="0"/>
      <w:marRight w:val="0"/>
      <w:marTop w:val="0"/>
      <w:marBottom w:val="0"/>
      <w:divBdr>
        <w:top w:val="none" w:sz="0" w:space="0" w:color="auto"/>
        <w:left w:val="none" w:sz="0" w:space="0" w:color="auto"/>
        <w:bottom w:val="none" w:sz="0" w:space="0" w:color="auto"/>
        <w:right w:val="none" w:sz="0" w:space="0" w:color="auto"/>
      </w:divBdr>
    </w:div>
    <w:div w:id="1505515189">
      <w:bodyDiv w:val="1"/>
      <w:marLeft w:val="0"/>
      <w:marRight w:val="0"/>
      <w:marTop w:val="0"/>
      <w:marBottom w:val="0"/>
      <w:divBdr>
        <w:top w:val="none" w:sz="0" w:space="0" w:color="auto"/>
        <w:left w:val="none" w:sz="0" w:space="0" w:color="auto"/>
        <w:bottom w:val="none" w:sz="0" w:space="0" w:color="auto"/>
        <w:right w:val="none" w:sz="0" w:space="0" w:color="auto"/>
      </w:divBdr>
    </w:div>
    <w:div w:id="193504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2442</Words>
  <Characters>13921</Characters>
  <Application>Microsoft Office Word</Application>
  <DocSecurity>0</DocSecurity>
  <Lines>116</Lines>
  <Paragraphs>32</Paragraphs>
  <ScaleCrop>false</ScaleCrop>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3</cp:revision>
  <dcterms:created xsi:type="dcterms:W3CDTF">2020-12-07T17:12:00Z</dcterms:created>
  <dcterms:modified xsi:type="dcterms:W3CDTF">2020-12-07T17:14:00Z</dcterms:modified>
</cp:coreProperties>
</file>