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696F2" w14:textId="77777777" w:rsidR="00C377BF" w:rsidRDefault="00C377BF" w:rsidP="002D78EE">
      <w:pPr>
        <w:ind w:left="212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ЭТАПЫ РАЗВИТИЯ ЭКОНОМИКИ.</w:t>
      </w:r>
    </w:p>
    <w:p w14:paraId="6EB984D3" w14:textId="77777777" w:rsidR="00C377BF" w:rsidRDefault="00C377BF" w:rsidP="00C377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Предмет, функции и методы экономики</w:t>
      </w:r>
    </w:p>
    <w:p w14:paraId="5E29745B" w14:textId="77777777" w:rsidR="00C377BF" w:rsidRDefault="00C377BF" w:rsidP="00C377BF">
      <w:pPr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Во-первых, экономика – это хозяйственная система, обеспечивающая удовлетворение потребностей людей и общества.</w:t>
      </w:r>
    </w:p>
    <w:p w14:paraId="7761C1DD" w14:textId="77777777" w:rsidR="00C377BF" w:rsidRDefault="00C377BF" w:rsidP="00C377BF">
      <w:pPr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Экономика – это наука об оптимальном, эффективном использовании редких, ограниченных экономических ресурсов с целью удовлетворения безграничных и постоянно меняющихся потребностей людей, фирмы и общества в целом.</w:t>
      </w:r>
    </w:p>
    <w:p w14:paraId="7C573052" w14:textId="77777777" w:rsidR="00C377BF" w:rsidRDefault="00C377BF" w:rsidP="00C377BF">
      <w:pPr>
        <w:ind w:firstLine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экономики:</w:t>
      </w:r>
    </w:p>
    <w:p w14:paraId="37E5AF81" w14:textId="77777777" w:rsidR="00C377BF" w:rsidRDefault="00C377BF" w:rsidP="00C377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Методологическая функция. Экономическая наука в методологическом плане учит, что надо делать и чего делать не следует. Ее суть состоит в выявлении общих направлений развития экономики в зависимости от актуальной для государства общественно-экономической формации, которая формирует определенную точку зрения на процесс развития и основные проблемы экономики в определенный временной период.</w:t>
      </w:r>
    </w:p>
    <w:p w14:paraId="018AA921" w14:textId="77777777" w:rsidR="00C377BF" w:rsidRDefault="00C377BF" w:rsidP="00C377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Научно-познавательная функция экономики состоит в том, чтобы всесторонне изучать экономические процессы и явления производственной деятельности хозяйства, процессы производства распределения, обмена и потребления материальных благ и услуг, без которых существование человеческого общества невозможно.</w:t>
      </w:r>
    </w:p>
    <w:p w14:paraId="3F87127B" w14:textId="77777777" w:rsidR="00C377BF" w:rsidRDefault="00C377BF" w:rsidP="00C377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Критическая функция состоит в том, чтобы дать объективную критическую или позитивную оценку экономическим явления и процессам различных форм хозяйствования. </w:t>
      </w:r>
    </w:p>
    <w:p w14:paraId="3BDCDB11" w14:textId="77777777" w:rsidR="00C377BF" w:rsidRDefault="00C377BF" w:rsidP="00C377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(рекомендательная), или прикладная, функция состоит в научном обосновании экономической политики государства, выявлении принципов и методов рационального хозяйствования на всех уровнях функционирования экономики.</w:t>
      </w:r>
    </w:p>
    <w:p w14:paraId="22CCED13" w14:textId="77777777" w:rsidR="00C377BF" w:rsidRDefault="00C377BF" w:rsidP="00C377BF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экономики:</w:t>
      </w:r>
    </w:p>
    <w:p w14:paraId="2AAFB9D6" w14:textId="77777777" w:rsidR="00C377BF" w:rsidRDefault="00C377BF" w:rsidP="00C37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научной абстракции используется для выработки тех или иных отвлеченных понятий или категорий, таких, как цена, деньги, дешевый, дорогой и т.д.</w:t>
      </w:r>
    </w:p>
    <w:p w14:paraId="3279089B" w14:textId="77777777" w:rsidR="00C377BF" w:rsidRDefault="00C377BF" w:rsidP="00C37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метод. Экономические явления и процессы изучаются в той последовательности, в какой они возникли в самой жизни, развивались, совершенствовались и какими стали в настоящее время.</w:t>
      </w:r>
    </w:p>
    <w:p w14:paraId="684BEF2F" w14:textId="77777777" w:rsidR="00C377BF" w:rsidRDefault="00C377BF" w:rsidP="00C377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Логический метод позволяет правильно применять законы мыслительной деятельности, обосновывающие правила перехода от одних суждений к другим и делать обоснованные выводы, глубже понимать причинно-следственные связи, складывающиеся между процессами и явлениями реальной экономической жизни.</w:t>
      </w:r>
    </w:p>
    <w:p w14:paraId="4423C5DA" w14:textId="77777777" w:rsidR="00F905F1" w:rsidRDefault="00F905F1" w:rsidP="00F905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анализа и синтеза. Анализ – это метод познания, предполагающий разделение целого на отдельные составные части и изучение каждой из этих частей. Синтез – это метод познания, основанный на соединении отдельных частей явления, изученных в процессе анализа, в единое целое. Анализ и синтез являются двумя взаимосвязанными сторонами процесса познания.</w:t>
      </w:r>
    </w:p>
    <w:p w14:paraId="2B6A05A0" w14:textId="77777777" w:rsidR="00F905F1" w:rsidRDefault="00F905F1" w:rsidP="00F905F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Метод индукции и дедукции. Индукция – это движение исследования от отдельных, частных факторов к общим выводам, обобщениям. Дедукция – это выдвижение гипотез и последующая их проверка на фактах.</w:t>
      </w:r>
    </w:p>
    <w:p w14:paraId="1D66A544" w14:textId="77777777" w:rsidR="006E2E6D" w:rsidRDefault="006E2E6D" w:rsidP="006E2E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2E6D">
        <w:rPr>
          <w:rFonts w:ascii="Times New Roman" w:hAnsi="Times New Roman" w:cs="Times New Roman"/>
          <w:sz w:val="24"/>
          <w:szCs w:val="24"/>
        </w:rPr>
        <w:t>Экономико-математическое моделирование с применением компьютерных технологий способствует построению экономических моделей, отражает главные экономические показатели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E6D">
        <w:rPr>
          <w:rFonts w:ascii="Times New Roman" w:hAnsi="Times New Roman" w:cs="Times New Roman"/>
          <w:sz w:val="24"/>
          <w:szCs w:val="24"/>
        </w:rPr>
        <w:t>исследуемых объектов и взаимосвязи между ними. Такие модели позволяют выявить особенности и закономерности экономических явлений и процессов.</w:t>
      </w:r>
    </w:p>
    <w:p w14:paraId="05DEE8E4" w14:textId="77777777" w:rsidR="006E2E6D" w:rsidRDefault="006E2E6D" w:rsidP="006E2E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Графический метод отражает экономические процессы и явления с помощью различных схем, графиков, диаграмм, обеспечивая краткость, сжатость, наглядность в представлении сложного теоретического материала.</w:t>
      </w:r>
    </w:p>
    <w:p w14:paraId="5399155F" w14:textId="77777777" w:rsidR="006E2E6D" w:rsidRDefault="006E2E6D" w:rsidP="006E2E6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Экономические эксперименты - это искусственное создание экономических процессов и явлений в определенных условиях, приближенных к хозяйственной деятельности…</w:t>
      </w:r>
    </w:p>
    <w:p w14:paraId="32D5AD3D" w14:textId="77777777" w:rsidR="006E2E6D" w:rsidRDefault="006E2E6D" w:rsidP="006E2E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Микро и макроэкономика. Позитивная и нормативная экономика.</w:t>
      </w:r>
    </w:p>
    <w:p w14:paraId="4A63BAD3" w14:textId="77777777" w:rsidR="006E2E6D" w:rsidRDefault="006E2E6D" w:rsidP="006E2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Микроэкономика – особый раздел экономической теории, изучающий экономические отношения между хозяйствующими субъектами, их деятельность и влияние на национальную экономику.</w:t>
      </w:r>
    </w:p>
    <w:p w14:paraId="6F031D4C" w14:textId="77777777" w:rsidR="006E2E6D" w:rsidRDefault="006E2E6D" w:rsidP="006E2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хозяйствующим субъектам микроэкономики относятся потребители, работники, владельцы капитала, предприятия (фирмы), домашние хозяйства…</w:t>
      </w:r>
    </w:p>
    <w:p w14:paraId="6587D4FC" w14:textId="77777777" w:rsidR="006E2E6D" w:rsidRDefault="006E2E6D" w:rsidP="006E2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Макроэкономика (национальная экономика) – раздел экономической теории, изучающий экономические процессы и явления, охватывающие национальное хозяйство, как единую систему, в которой органически соединяются все звенья материального и нематериального производства. </w:t>
      </w:r>
    </w:p>
    <w:p w14:paraId="2702A270" w14:textId="77777777" w:rsidR="00125181" w:rsidRDefault="00125181" w:rsidP="006E2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Позитивная экономическая теория – часть экономической теории, которая изучает и объясняет наблюдаемые экономические факты, события, процессы, устанавливает связь между ними в отличие от нормативной экономической теории, которая предписывает, советует, каким образом следует проводить экономическую политику, управлять экономикой.</w:t>
      </w:r>
    </w:p>
    <w:p w14:paraId="2B1E62D4" w14:textId="77777777" w:rsidR="00125181" w:rsidRDefault="00125181" w:rsidP="006E2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Нормативная экономическая теория – теория, которая способна не только объяснить экономические явления и события, но призвана прежде всего способствовать выработке экономической политики, необходимого образа действий, принятию рациональных решений. Нормативная теория должна давать конкретные рекомендации правительству, руководителям предприятий, фирм, как необходимо действовать в складывающейся экономической ситуации. </w:t>
      </w:r>
    </w:p>
    <w:p w14:paraId="47C22513" w14:textId="77777777" w:rsidR="00125181" w:rsidRDefault="00125181" w:rsidP="006E2E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Экономические законы и экономические категории. Экономические отношения и их типы.</w:t>
      </w:r>
    </w:p>
    <w:p w14:paraId="7E151D5E" w14:textId="77777777" w:rsidR="00125181" w:rsidRDefault="00125181" w:rsidP="006E2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Экономические законы = наиболее существенные, устойчивые и постоянно повторяющиеся объективные взаимозависимости, и причинно-следственные связи в экономических процессах и явлениях. </w:t>
      </w:r>
    </w:p>
    <w:p w14:paraId="0B14ACB1" w14:textId="77777777" w:rsidR="00125181" w:rsidRDefault="00125181" w:rsidP="006E2E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Общие экономические законы действуют в нескольких социально-экономических системах. </w:t>
      </w:r>
    </w:p>
    <w:p w14:paraId="3331BA6C" w14:textId="77777777" w:rsidR="00C377BF" w:rsidRDefault="00125181" w:rsidP="0012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Экономические категории – это наиболее общие понятия, отражающие существенные свойства экономических явлений, их отношения к различным проявлениям и сторонам общественной жизни. </w:t>
      </w:r>
    </w:p>
    <w:p w14:paraId="15C99CF3" w14:textId="77777777" w:rsidR="00125181" w:rsidRDefault="00125181" w:rsidP="0012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Экономические отношения – это отношения между людьми, складывающиеся в процессе общественного производства, распределения, обмена и потребления жизненно важных благ.</w:t>
      </w:r>
    </w:p>
    <w:p w14:paraId="7296D657" w14:textId="77777777" w:rsidR="00125181" w:rsidRDefault="00125181" w:rsidP="0012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Социально-экономические связи – это отношения между общественными классами, социальными группами, отдельными коллективами и членами общества.</w:t>
      </w:r>
    </w:p>
    <w:p w14:paraId="1FA9AD10" w14:textId="77777777" w:rsidR="00125181" w:rsidRDefault="00125181" w:rsidP="00125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Организационно-экономические отношения – это отношения между людьми по поводу организации в едином технологическом процессе производства, распределения обязанностей между ними, обмена деятельностью и т.д.</w:t>
      </w:r>
    </w:p>
    <w:p w14:paraId="4B60F031" w14:textId="1135B3BC" w:rsidR="00125181" w:rsidRDefault="00125181" w:rsidP="00125181">
      <w:pPr>
        <w:rPr>
          <w:rFonts w:ascii="Times New Roman" w:hAnsi="Times New Roman" w:cs="Times New Roman"/>
          <w:sz w:val="24"/>
          <w:szCs w:val="24"/>
        </w:rPr>
      </w:pPr>
    </w:p>
    <w:p w14:paraId="543CDB02" w14:textId="3DAABFE8" w:rsidR="0049349F" w:rsidRDefault="0049349F" w:rsidP="00125181">
      <w:pPr>
        <w:rPr>
          <w:rFonts w:ascii="Times New Roman" w:hAnsi="Times New Roman" w:cs="Times New Roman"/>
          <w:sz w:val="24"/>
          <w:szCs w:val="24"/>
        </w:rPr>
      </w:pPr>
    </w:p>
    <w:p w14:paraId="5A90FB80" w14:textId="070D3DA3" w:rsidR="0049349F" w:rsidRDefault="0049349F" w:rsidP="00125181">
      <w:pPr>
        <w:rPr>
          <w:rFonts w:ascii="Times New Roman" w:hAnsi="Times New Roman" w:cs="Times New Roman"/>
          <w:sz w:val="24"/>
          <w:szCs w:val="24"/>
        </w:rPr>
      </w:pPr>
    </w:p>
    <w:p w14:paraId="22024B6B" w14:textId="4D13F9FF" w:rsidR="0049349F" w:rsidRDefault="0049349F" w:rsidP="00125181">
      <w:pPr>
        <w:rPr>
          <w:rFonts w:ascii="Times New Roman" w:hAnsi="Times New Roman" w:cs="Times New Roman"/>
          <w:sz w:val="24"/>
          <w:szCs w:val="24"/>
        </w:rPr>
      </w:pPr>
    </w:p>
    <w:p w14:paraId="126A9956" w14:textId="1E8928B9" w:rsidR="0049349F" w:rsidRDefault="0049349F" w:rsidP="00125181">
      <w:pPr>
        <w:rPr>
          <w:rFonts w:ascii="Times New Roman" w:hAnsi="Times New Roman" w:cs="Times New Roman"/>
          <w:sz w:val="24"/>
          <w:szCs w:val="24"/>
        </w:rPr>
      </w:pPr>
    </w:p>
    <w:p w14:paraId="3F2E34B1" w14:textId="07F0B479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ru-RU"/>
        </w:rPr>
        <w:t>Экономические школы</w:t>
      </w: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ru-RU"/>
        </w:rPr>
        <w:t>(Этапы развития экономической теории)</w:t>
      </w:r>
    </w:p>
    <w:p w14:paraId="6AA83766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Первые экономические школы начинают зарождаться в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XVI-XVII вв.</w:t>
      </w:r>
    </w:p>
    <w:p w14:paraId="526240BC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История экономической теории насчитывает 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8 экономических школ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tbl>
      <w:tblPr>
        <w:tblW w:w="783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7"/>
        <w:gridCol w:w="2331"/>
        <w:gridCol w:w="2742"/>
      </w:tblGrid>
      <w:tr w:rsidR="0049349F" w:rsidRPr="0049349F" w14:paraId="0DBD0C3E" w14:textId="77777777" w:rsidTr="0049349F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4FBB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Экономические школы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16DD6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Период развития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675B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ru-RU"/>
              </w:rPr>
              <w:t>Представители</w:t>
            </w:r>
          </w:p>
        </w:tc>
      </w:tr>
      <w:tr w:rsidR="0049349F" w:rsidRPr="0049349F" w14:paraId="6753316F" w14:textId="77777777" w:rsidTr="0049349F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B5581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Меркантилизм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C0B6F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16-17 вв.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F656F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Томас Ман (1571-1641)</w:t>
            </w:r>
          </w:p>
        </w:tc>
      </w:tr>
      <w:tr w:rsidR="0049349F" w:rsidRPr="0049349F" w14:paraId="167DC7D7" w14:textId="77777777" w:rsidTr="0049349F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C4E8E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Физиократы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E989E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 век.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B1C921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Франсуа Кенэ (1694-1774)</w:t>
            </w:r>
          </w:p>
        </w:tc>
      </w:tr>
      <w:tr w:rsidR="0049349F" w:rsidRPr="0049349F" w14:paraId="652F035D" w14:textId="77777777" w:rsidTr="0049349F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83634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Классическая политическая экономика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46473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конец 18 — 1-я пол.19 вв.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E577D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Адам Смит (1723-1790)</w:t>
            </w:r>
          </w:p>
        </w:tc>
      </w:tr>
      <w:tr w:rsidR="0049349F" w:rsidRPr="0049349F" w14:paraId="5DEC84EB" w14:textId="77777777" w:rsidTr="0049349F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10663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Марксизм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EEA9E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2-я пол. 19 — 20 вв.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B8365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Карл Маркс (1818-1883)</w:t>
            </w:r>
          </w:p>
        </w:tc>
      </w:tr>
      <w:tr w:rsidR="0049349F" w:rsidRPr="0049349F" w14:paraId="66506BD9" w14:textId="77777777" w:rsidTr="0049349F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4134C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Неоклассическая экономическая теория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521F9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конец 19 — начало 21 вв.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545B7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Альфред Маршал (1842-1924)</w:t>
            </w:r>
          </w:p>
        </w:tc>
      </w:tr>
      <w:tr w:rsidR="0049349F" w:rsidRPr="0049349F" w14:paraId="59C069F3" w14:textId="77777777" w:rsidTr="0049349F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6531A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Кейнсианство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EDC2B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 — начало 21 вв.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141A6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Джон Кейнс (1883-1946)</w:t>
            </w:r>
          </w:p>
        </w:tc>
      </w:tr>
      <w:tr w:rsidR="0049349F" w:rsidRPr="0049349F" w14:paraId="383E8086" w14:textId="77777777" w:rsidTr="0049349F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D77A7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Институционализм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41C7C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 — начало 21 вв.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57A38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Джон Гелбрейт (1908-2006)</w:t>
            </w:r>
          </w:p>
        </w:tc>
      </w:tr>
      <w:tr w:rsidR="0049349F" w:rsidRPr="0049349F" w14:paraId="349F5512" w14:textId="77777777" w:rsidTr="0049349F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567C6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Неоконсерватизм</w:t>
            </w:r>
          </w:p>
          <w:p w14:paraId="25FB01A1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(монетаризм)</w:t>
            </w:r>
          </w:p>
        </w:tc>
        <w:tc>
          <w:tcPr>
            <w:tcW w:w="22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A4A24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20 — начало 21 вв.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B19F3" w14:textId="77777777" w:rsidR="0049349F" w:rsidRPr="0049349F" w:rsidRDefault="0049349F" w:rsidP="0049349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9349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Милтон Фридмен (1912-2006)</w:t>
            </w:r>
          </w:p>
        </w:tc>
      </w:tr>
    </w:tbl>
    <w:p w14:paraId="5F8F6C8D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ru-RU"/>
        </w:rPr>
        <w:t>Меркантилизм</w:t>
      </w:r>
    </w:p>
    <w:p w14:paraId="1C445556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В условиях разложения феодализма и зарождения капиталистических отношений возникла первая школа политической экономии –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меркантилизм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(середина XVI в. – середина XVII в.). Именно с этого периода (XVI-XVII вв.) можно говорить об экономической теории как самостоятельной науке, так как появилась первая система экономических взглядов, в центре которой оказалась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проблема богатства.</w:t>
      </w:r>
    </w:p>
    <w:p w14:paraId="048A7E3E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Меркантилисты (Т. Ман, А. Монкретьен) считали, что доход создается в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сфере обращения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а богатство нации заключается в деньгах –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золоте и серебре.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Поэтому они ставили цель экономической политики государства – всеми способами привлекать в страну эти металлы. Источником богатства, по их мнению, являлась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внешняя торговля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14:paraId="5019B443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lastRenderedPageBreak/>
        <w:t xml:space="preserve">Меркантилизм возник во время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великих географических открытий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захвата колоний, роста влияния городов и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делился на ранний и поздний.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</w:t>
      </w:r>
    </w:p>
    <w:p w14:paraId="052560D6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Главным в </w:t>
      </w:r>
      <w:r w:rsidRPr="0049349F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lang w:eastAsia="ru-RU"/>
        </w:rPr>
        <w:t>раннем меркантилизме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являлась теория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денежного баланса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направленная на увеличение золота и серебра в стране законодательным путем. В целях удержания денег запрещался их вывоз за границу, все денежные суммы, вырученные от продажи, иностранные купцы были обязаны истратить на покупку местных товаров. </w:t>
      </w:r>
    </w:p>
    <w:p w14:paraId="060093D7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Для </w:t>
      </w:r>
      <w:r w:rsidRPr="0049349F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lang w:eastAsia="ru-RU"/>
        </w:rPr>
        <w:t>позднего меркантилизма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характерна система активного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торгового баланса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который обеспечивался путем вывоза национальных товаров за рубеж. При этом выдвигалось требование: вывозить больше, чем ввозить.</w:t>
      </w:r>
    </w:p>
    <w:p w14:paraId="5F344505" w14:textId="6F992F2A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Близкой к меркантилизму является экономическая политика </w:t>
      </w:r>
      <w:r w:rsidRPr="0049349F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  <w:u w:val="single"/>
          <w:lang w:eastAsia="ru-RU"/>
        </w:rPr>
        <w:t>протекционизма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направленная на ограждение национальной экономики от конкуренции со стороны других государств путем внедрения таможенных барьеров.</w:t>
      </w:r>
    </w:p>
    <w:p w14:paraId="7348A735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С выходом в свет книги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Монкретьена 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«Трактат по политической экономии» (1615) экономическая теория более 350 лет развивалась и до сих пор развивается как 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политическая экономия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14:paraId="454386A7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Появление данного термина обусловлено возрастающей ролью государства в первоначальном накоплении капитала и внешней торговле.</w:t>
      </w:r>
    </w:p>
    <w:p w14:paraId="4A918BCF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ru-RU"/>
        </w:rPr>
        <w:t>Физиократы</w:t>
      </w:r>
    </w:p>
    <w:p w14:paraId="4CAD678E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Новое направление в развитии политической экономии представлено физиократами, которые явились выразителями интересов крупных землевладельцев.</w:t>
      </w:r>
    </w:p>
    <w:p w14:paraId="336A86E2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Физиократы изучали влияние природных явлений на экономику общества. Они считали что, 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источником богатства является только труд в земледелии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сельскохозяйственном производстве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промышленность же определялась как "бесплодная" сфера, не создающая "чистого продукта".</w:t>
      </w:r>
    </w:p>
    <w:p w14:paraId="18C54CD8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Представители школы: 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Франсуа Кенэ, Робер Тюрго.</w:t>
      </w:r>
    </w:p>
    <w:p w14:paraId="6421AB8B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ru-RU"/>
        </w:rPr>
        <w:t>Школа классической политэкономии</w:t>
      </w:r>
    </w:p>
    <w:p w14:paraId="7ABEF2B9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Дальнейшее развитие экономическая наука получила в трудах Адама Смита (1723-1790) и Давида Рикардо (1772-1823).</w:t>
      </w:r>
    </w:p>
    <w:p w14:paraId="0A728D62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Адам Смит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стал основоположником классической политической экономии.</w:t>
      </w:r>
    </w:p>
    <w:p w14:paraId="67A6AAE9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Основная идея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в учениях Адама Смита — 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идея либерализма, минимального вмешательства государства в экономику, рыночного саморегулирования на основе свободных цен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14:paraId="7FF7A354" w14:textId="40BAA5D9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Смит заложил основы </w:t>
      </w:r>
      <w:r w:rsidRPr="0049349F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  <w:u w:val="single"/>
          <w:lang w:eastAsia="ru-RU"/>
        </w:rPr>
        <w:t>трудовой теории стоимости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показал значение разделения труда как условия повышения производительности. Его исследования стали библией для ученых-экономистов Запада.</w:t>
      </w:r>
    </w:p>
    <w:p w14:paraId="5A41C2ED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Давид Рикардо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утверждал, что 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стоимость и цена товара зависит от количества труда, затраченного на его изготовление.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Прибыль есть результат неоплаченного труда рабочего. Его учение легло в основу утопического социализма.</w:t>
      </w:r>
    </w:p>
    <w:p w14:paraId="27DFF037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ru-RU"/>
        </w:rPr>
        <w:t>Экономическая школа утопического и научного коммунизма (марксизм)</w:t>
      </w:r>
    </w:p>
    <w:p w14:paraId="550F39F5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Опираясь на высшие достижения классической школы политической экономии,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Карл Маркс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(1818-1883) и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Фридрих Энгельс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(1820-1895) создали теоретическую концепцию, получившую обобщенное название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марксизма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</w:p>
    <w:p w14:paraId="442F4CE3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lastRenderedPageBreak/>
        <w:t>Марксизм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или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теория научного социализма (коммунизма)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представлена формированием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социалистических принципов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: общественная собственность на средства производства, отсутствие эксплуатации человеческого труда, равная плата за равный труд, всеобщая и полная занятость. С именем К.Маркса связана попытка людей построить общество без частной собственности, экономику государственного типа, в которой все хозяйственные решения принимаются центральным аппаратом.</w:t>
      </w:r>
    </w:p>
    <w:p w14:paraId="65A574FB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ru-RU"/>
        </w:rPr>
        <w:t>Маржинализм</w:t>
      </w:r>
    </w:p>
    <w:p w14:paraId="1785BD31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Во второй половине XIX в. была сформулирована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теория маржинализма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которая возникла как реакция на экономическое учение К.Маркса, его критическое осмысление. Именно маржинализм лежит в основе современного неоклассического направления экономической мысли.</w:t>
      </w:r>
    </w:p>
    <w:p w14:paraId="00B7CBE2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Представителями маржинализма (школы предельного анализа) являются: 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Менгер, Визер, Вальрас.</w:t>
      </w:r>
    </w:p>
    <w:p w14:paraId="261550BB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Основная идея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— использование предельных крайних величин или состояний, которые характеризуют стоимость любого блага или товара в зависимости от его предельной полезности для потребителя.</w:t>
      </w:r>
    </w:p>
    <w:p w14:paraId="1AC6CF2F" w14:textId="6B1FEE0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shd w:val="clear" w:color="auto" w:fill="F0F8FF"/>
          <w:lang w:eastAsia="ru-RU"/>
        </w:rPr>
        <w:t>Например: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0F8FF"/>
          <w:lang w:eastAsia="ru-RU"/>
        </w:rPr>
        <w:t xml:space="preserve"> </w:t>
      </w:r>
      <w:r w:rsidRPr="0049349F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  <w:u w:val="single"/>
          <w:shd w:val="clear" w:color="auto" w:fill="F0F8FF"/>
          <w:lang w:eastAsia="ru-RU"/>
        </w:rPr>
        <w:t>теория предельной полезности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0F8FF"/>
          <w:lang w:eastAsia="ru-RU"/>
        </w:rPr>
        <w:t xml:space="preserve"> исследует аспект ценообразования в связи с эффективностью потребления продуктов и показывает, насколько изменится удовлетворение потребителя при добавлении единицы оцениваемого продукта в отличие от затратной концепции.</w:t>
      </w:r>
    </w:p>
    <w:p w14:paraId="5806F45C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ru-RU"/>
        </w:rPr>
        <w:t>Неоклассическая школа</w:t>
      </w:r>
    </w:p>
    <w:p w14:paraId="1DD94B0C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Возникает на основе синтеза идей Давида Рикардо и представителей школы Маржинализма.</w:t>
      </w:r>
    </w:p>
    <w:p w14:paraId="3420D072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Представители неоклассической школы: 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Альфред Маршал, Артур Пигун.</w:t>
      </w:r>
    </w:p>
    <w:p w14:paraId="69E96B05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Основная идея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— экономическое хозяйство рассматривается представителями этого направления как совокупность микроэкномических агентов, желающих получить максимальную полезность при минимальных издержках.</w:t>
      </w:r>
    </w:p>
    <w:p w14:paraId="3ABB9534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ru-RU"/>
        </w:rPr>
        <w:t>Кейнсианство</w:t>
      </w:r>
    </w:p>
    <w:p w14:paraId="4957C56E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Кейнсианское направление экономической теории, основателем которого является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Джон Кейнс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(1883-1946), служит важнейшим теоретическим обоснованием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государственного регулирования развитой рыночной экономики путем увеличения или сокращения спроса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посредством изменения наличной и безналичной денежной массы. </w:t>
      </w:r>
    </w:p>
    <w:p w14:paraId="473DE91F" w14:textId="07FB92D0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С помощью такого регулирования можно влиять на инфляцию, занятость, устранять неравномерность </w:t>
      </w:r>
      <w:r w:rsidRPr="0049349F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  <w:u w:val="single"/>
          <w:lang w:eastAsia="ru-RU"/>
        </w:rPr>
        <w:t>спроса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и </w:t>
      </w:r>
      <w:r w:rsidRPr="0049349F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  <w:u w:val="single"/>
          <w:lang w:eastAsia="ru-RU"/>
        </w:rPr>
        <w:t>предложения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товаров, подавлять экономические кризисы. Было изучено влияние спроса на поток </w:t>
      </w:r>
      <w:r w:rsidRPr="0049349F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  <w:u w:val="single"/>
          <w:lang w:eastAsia="ru-RU"/>
        </w:rPr>
        <w:t>инвестиций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и на формирование национального дохода.</w:t>
      </w:r>
    </w:p>
    <w:p w14:paraId="2D253423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Дж.Кейнс был объявлен "спасителем капитализма", а его теория провозглашена "кейнсианской революцией в политической экономии". Вместе с тем ряд теоретических положений Кейнс заимствовал из арсенала классической политической экономии А.Смита и Д.Ридардо, а также из экономической теории марксизма.</w:t>
      </w:r>
    </w:p>
    <w:p w14:paraId="074DEF72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ru-RU"/>
        </w:rPr>
        <w:t>Экономическая школа Институционализма</w:t>
      </w:r>
    </w:p>
    <w:p w14:paraId="53E79BE4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Институционализм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(от лат. institutum — установление, учреждение) — экономическое учение, уделяющее основное значение роли, которую играют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институты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в области принятия и направленности экономических решений, их эффективности и экономической деятельности вообще. </w:t>
      </w:r>
    </w:p>
    <w:p w14:paraId="77544B7F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Метод институционализма 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основывается на изучении людей, институтов управления и права, общества.</w:t>
      </w:r>
    </w:p>
    <w:p w14:paraId="77E146E3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lastRenderedPageBreak/>
        <w:t xml:space="preserve">Понятие институционализма включает в себя два аспекта: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«институции»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— нормы, обычаи поведения в обществе, и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«институты»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— закрепление норм и обычаев в виде законов, организаций, учреждений.</w:t>
      </w:r>
    </w:p>
    <w:p w14:paraId="18696722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Смысл институционального подхода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состоит в том, чтобы не ограничиваться анализом экономических категорий и процессов в чистом виде, а включить в анализ институты, учитывать внеэкономические факторы.</w:t>
      </w:r>
    </w:p>
    <w:p w14:paraId="1EA62FC9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Представители школы институционализма: 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Веблен, Митчелл, Гэлбрейт.</w:t>
      </w:r>
    </w:p>
    <w:p w14:paraId="688400D8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eastAsia="ru-RU"/>
        </w:rPr>
        <w:t>Школа Неоконсерватизма</w:t>
      </w:r>
    </w:p>
    <w:p w14:paraId="2B213B9B" w14:textId="61FC41BE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 xml:space="preserve">Неоконсерватизм – 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(монетаризм, теория предложения, теория рациональных ожиданий) – защита идей свободного предпринимательства и принципа саморегулирования рыночной системы. </w:t>
      </w:r>
      <w:r w:rsidRPr="0049349F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  <w:u w:val="single"/>
          <w:lang w:eastAsia="ru-RU"/>
        </w:rPr>
        <w:t>Рынок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признается наиболее эффективным способом организации хозяйства, роль государства сводится к обеспечению условий для свободной конкуренции.</w:t>
      </w:r>
    </w:p>
    <w:p w14:paraId="34F87AAF" w14:textId="77777777" w:rsidR="0049349F" w:rsidRPr="0049349F" w:rsidRDefault="0049349F" w:rsidP="004934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Основателем</w:t>
      </w:r>
      <w:r w:rsidRPr="0049349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школы неоконсерватизма является </w:t>
      </w:r>
      <w:r w:rsidRPr="0049349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Милтон Фридмен.</w:t>
      </w:r>
    </w:p>
    <w:p w14:paraId="0EEC08B1" w14:textId="77777777" w:rsidR="0049349F" w:rsidRPr="00C377BF" w:rsidRDefault="0049349F" w:rsidP="00125181">
      <w:pPr>
        <w:rPr>
          <w:rFonts w:ascii="Times New Roman" w:hAnsi="Times New Roman" w:cs="Times New Roman"/>
          <w:sz w:val="24"/>
          <w:szCs w:val="24"/>
        </w:rPr>
      </w:pPr>
    </w:p>
    <w:sectPr w:rsidR="0049349F" w:rsidRPr="00C3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F6122"/>
    <w:multiLevelType w:val="hybridMultilevel"/>
    <w:tmpl w:val="404622F6"/>
    <w:lvl w:ilvl="0" w:tplc="7CE6F20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2A502A1"/>
    <w:multiLevelType w:val="hybridMultilevel"/>
    <w:tmpl w:val="BE1CECFE"/>
    <w:lvl w:ilvl="0" w:tplc="7EA2A6E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F442E81"/>
    <w:multiLevelType w:val="hybridMultilevel"/>
    <w:tmpl w:val="9BD6D040"/>
    <w:lvl w:ilvl="0" w:tplc="5CF215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DE"/>
    <w:rsid w:val="00125181"/>
    <w:rsid w:val="002D78EE"/>
    <w:rsid w:val="0049349F"/>
    <w:rsid w:val="006042D2"/>
    <w:rsid w:val="006E2E6D"/>
    <w:rsid w:val="00A84DDE"/>
    <w:rsid w:val="00C377BF"/>
    <w:rsid w:val="00D21A04"/>
    <w:rsid w:val="00F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5D60A"/>
  <w15:chartTrackingRefBased/>
  <w15:docId w15:val="{C7365403-CED2-4482-8A2A-076DC70D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7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93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349F"/>
    <w:rPr>
      <w:b/>
      <w:bCs/>
    </w:rPr>
  </w:style>
  <w:style w:type="character" w:styleId="a6">
    <w:name w:val="Emphasis"/>
    <w:basedOn w:val="a0"/>
    <w:uiPriority w:val="20"/>
    <w:qFormat/>
    <w:rsid w:val="004934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Desna</dc:creator>
  <cp:keywords/>
  <dc:description/>
  <cp:lastModifiedBy>Дима</cp:lastModifiedBy>
  <cp:revision>6</cp:revision>
  <dcterms:created xsi:type="dcterms:W3CDTF">2020-09-17T11:23:00Z</dcterms:created>
  <dcterms:modified xsi:type="dcterms:W3CDTF">2020-12-07T17:20:00Z</dcterms:modified>
</cp:coreProperties>
</file>