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518" w:rsidRPr="004664F8" w:rsidRDefault="00AE5518" w:rsidP="00AE5518">
      <w:pPr>
        <w:spacing w:line="276" w:lineRule="auto"/>
        <w:ind w:firstLine="567"/>
        <w:jc w:val="center"/>
        <w:rPr>
          <w:b/>
          <w:i/>
        </w:rPr>
      </w:pPr>
      <w:r w:rsidRPr="004664F8">
        <w:rPr>
          <w:b/>
          <w:i/>
        </w:rPr>
        <w:t>Тема 7. Теория конкуренции и монополии</w:t>
      </w:r>
    </w:p>
    <w:p w:rsidR="00AE5518" w:rsidRPr="00401E0C" w:rsidRDefault="00AE5518" w:rsidP="00401E0C">
      <w:pPr>
        <w:tabs>
          <w:tab w:val="left" w:pos="709"/>
          <w:tab w:val="left" w:pos="851"/>
        </w:tabs>
        <w:spacing w:after="0" w:line="240" w:lineRule="auto"/>
        <w:ind w:firstLine="567"/>
        <w:jc w:val="both"/>
      </w:pPr>
      <w:r w:rsidRPr="00401E0C">
        <w:t>1. Понятие, условия возникновения и виды конкуренции.</w:t>
      </w:r>
      <w:r w:rsidR="000B709D" w:rsidRPr="00401E0C">
        <w:t xml:space="preserve"> </w:t>
      </w:r>
      <w:r w:rsidRPr="00401E0C">
        <w:t>Совершенная конкуренция и ее сущность</w:t>
      </w:r>
    </w:p>
    <w:p w:rsidR="00AE5518" w:rsidRPr="00401E0C" w:rsidRDefault="00AE5518" w:rsidP="00401E0C">
      <w:pPr>
        <w:tabs>
          <w:tab w:val="left" w:pos="709"/>
          <w:tab w:val="left" w:pos="851"/>
        </w:tabs>
        <w:spacing w:after="0" w:line="240" w:lineRule="auto"/>
        <w:ind w:firstLine="567"/>
        <w:jc w:val="both"/>
      </w:pPr>
      <w:r w:rsidRPr="00401E0C">
        <w:t>2. Монополистическая конкуренция. Олигополия.</w:t>
      </w:r>
      <w:r w:rsidR="000B709D" w:rsidRPr="00401E0C">
        <w:t xml:space="preserve"> </w:t>
      </w:r>
      <w:r w:rsidRPr="00401E0C">
        <w:t>Монополия. Монополистические объединения</w:t>
      </w:r>
    </w:p>
    <w:p w:rsidR="00AE5518" w:rsidRPr="00401E0C" w:rsidRDefault="00AE5518" w:rsidP="00401E0C">
      <w:pPr>
        <w:tabs>
          <w:tab w:val="left" w:pos="709"/>
          <w:tab w:val="left" w:pos="851"/>
        </w:tabs>
        <w:spacing w:after="0" w:line="240" w:lineRule="auto"/>
        <w:ind w:firstLine="567"/>
        <w:jc w:val="both"/>
      </w:pPr>
      <w:r w:rsidRPr="00401E0C">
        <w:t>3. Антимонопольное законодательство и государственное</w:t>
      </w:r>
      <w:r w:rsidR="000B709D" w:rsidRPr="00401E0C">
        <w:t xml:space="preserve"> </w:t>
      </w:r>
      <w:r w:rsidR="00B2142F" w:rsidRPr="00401E0C">
        <w:t xml:space="preserve">регулирование. </w:t>
      </w:r>
    </w:p>
    <w:p w:rsidR="00AE5518" w:rsidRPr="00D444FD" w:rsidRDefault="00AE5518" w:rsidP="00AE5518">
      <w:pPr>
        <w:spacing w:line="276" w:lineRule="auto"/>
        <w:ind w:firstLine="567"/>
        <w:jc w:val="center"/>
        <w:rPr>
          <w:b/>
        </w:rPr>
      </w:pPr>
      <w:r w:rsidRPr="00D444FD">
        <w:rPr>
          <w:b/>
        </w:rPr>
        <w:t>1. Понятие, условия возникновения</w:t>
      </w:r>
      <w:r w:rsidR="000B709D">
        <w:rPr>
          <w:b/>
        </w:rPr>
        <w:t xml:space="preserve"> </w:t>
      </w:r>
      <w:r w:rsidRPr="00D444FD">
        <w:rPr>
          <w:b/>
        </w:rPr>
        <w:t>и виды конкуренции.</w:t>
      </w:r>
    </w:p>
    <w:p w:rsidR="00AE5518" w:rsidRDefault="00AE5518" w:rsidP="000B709D">
      <w:pPr>
        <w:spacing w:after="0" w:line="276" w:lineRule="auto"/>
        <w:ind w:firstLine="567"/>
        <w:jc w:val="both"/>
      </w:pPr>
      <w:r w:rsidRPr="00D444FD">
        <w:rPr>
          <w:b/>
          <w:i/>
        </w:rPr>
        <w:t xml:space="preserve"> Конкуренция (от лат. concurro — «бежать вместе»)</w:t>
      </w:r>
      <w:r>
        <w:t xml:space="preserve"> — противоборство, соперничество между участниками рыночного хозяйства за наиболее выгодные условия производства и сбыта товаров и услуг с целью получения максимальной прибыли.</w:t>
      </w:r>
    </w:p>
    <w:p w:rsidR="00AE5518" w:rsidRPr="00D444FD" w:rsidRDefault="00AE5518" w:rsidP="000B709D">
      <w:pPr>
        <w:spacing w:after="0" w:line="276" w:lineRule="auto"/>
        <w:ind w:firstLine="567"/>
        <w:jc w:val="both"/>
        <w:rPr>
          <w:b/>
          <w:i/>
        </w:rPr>
      </w:pPr>
      <w:r w:rsidRPr="00D444FD">
        <w:rPr>
          <w:b/>
          <w:i/>
        </w:rPr>
        <w:t>Основные условия возникновения конкуренции:</w:t>
      </w:r>
    </w:p>
    <w:p w:rsidR="00AE5518" w:rsidRDefault="00AE5518" w:rsidP="000B709D">
      <w:pPr>
        <w:spacing w:after="0" w:line="276" w:lineRule="auto"/>
        <w:ind w:firstLine="567"/>
        <w:jc w:val="both"/>
      </w:pPr>
      <w:r>
        <w:t>1) полная хозяйственная (экономическая) обособленность каждого товаропроизводителя;</w:t>
      </w:r>
    </w:p>
    <w:p w:rsidR="00AE5518" w:rsidRDefault="00AE5518" w:rsidP="000B709D">
      <w:pPr>
        <w:spacing w:after="0" w:line="276" w:lineRule="auto"/>
        <w:ind w:firstLine="567"/>
        <w:jc w:val="both"/>
      </w:pPr>
      <w:r>
        <w:t>2) полная зависимость товаропроизводителя от конъюнктуры рынка;</w:t>
      </w:r>
    </w:p>
    <w:p w:rsidR="00AE5518" w:rsidRDefault="00AE5518" w:rsidP="000B709D">
      <w:pPr>
        <w:spacing w:after="0" w:line="276" w:lineRule="auto"/>
        <w:ind w:firstLine="567"/>
        <w:jc w:val="both"/>
      </w:pPr>
      <w:r>
        <w:t>3) противостояние всем другим товаропроизводителям в борьбе за покупательский спрос.</w:t>
      </w:r>
    </w:p>
    <w:p w:rsidR="00AE5518" w:rsidRDefault="00AE5518" w:rsidP="000B709D">
      <w:pPr>
        <w:spacing w:after="0" w:line="276" w:lineRule="auto"/>
        <w:ind w:firstLine="567"/>
        <w:jc w:val="both"/>
      </w:pPr>
      <w:r w:rsidRPr="00D444FD">
        <w:rPr>
          <w:b/>
        </w:rPr>
        <w:t>Конкуренция</w:t>
      </w:r>
      <w:r>
        <w:t xml:space="preserve"> — важнейший элемент рынка, играющий решающую роль в повышении качества продукции, работ и услуг, снижении производственных затрат, в освоении технических новинок и открытий.</w:t>
      </w:r>
    </w:p>
    <w:p w:rsidR="000B327F" w:rsidRPr="00D444FD" w:rsidRDefault="000B327F" w:rsidP="000B327F">
      <w:pPr>
        <w:spacing w:after="0" w:line="276" w:lineRule="auto"/>
        <w:ind w:firstLine="567"/>
        <w:jc w:val="both"/>
        <w:rPr>
          <w:i/>
          <w:u w:val="single"/>
        </w:rPr>
      </w:pPr>
      <w:r w:rsidRPr="00D444FD">
        <w:rPr>
          <w:i/>
          <w:u w:val="single"/>
        </w:rPr>
        <w:t>Позитивные явления конкуренции:</w:t>
      </w:r>
    </w:p>
    <w:p w:rsidR="000B327F" w:rsidRDefault="000B327F" w:rsidP="000B327F">
      <w:pPr>
        <w:spacing w:after="0" w:line="276" w:lineRule="auto"/>
        <w:ind w:firstLine="567"/>
        <w:jc w:val="both"/>
      </w:pPr>
      <w:r>
        <w:t>1) снижение издержек;</w:t>
      </w:r>
    </w:p>
    <w:p w:rsidR="000B327F" w:rsidRDefault="000B327F" w:rsidP="000B327F">
      <w:pPr>
        <w:spacing w:after="0" w:line="276" w:lineRule="auto"/>
        <w:ind w:firstLine="567"/>
        <w:jc w:val="both"/>
      </w:pPr>
      <w:r>
        <w:t>2) быстрое внедрение НТП;</w:t>
      </w:r>
    </w:p>
    <w:p w:rsidR="000B327F" w:rsidRDefault="000B327F" w:rsidP="000B327F">
      <w:pPr>
        <w:spacing w:after="0" w:line="276" w:lineRule="auto"/>
        <w:ind w:firstLine="567"/>
        <w:jc w:val="both"/>
      </w:pPr>
      <w:r>
        <w:t>3) гибкое приспособление к спросу;</w:t>
      </w:r>
    </w:p>
    <w:p w:rsidR="000B327F" w:rsidRDefault="000B327F" w:rsidP="000B327F">
      <w:pPr>
        <w:spacing w:after="0" w:line="276" w:lineRule="auto"/>
        <w:ind w:firstLine="567"/>
        <w:jc w:val="both"/>
      </w:pPr>
      <w:r>
        <w:t>4) высокое качество продукции;</w:t>
      </w:r>
    </w:p>
    <w:p w:rsidR="000B327F" w:rsidRDefault="000B327F" w:rsidP="000B327F">
      <w:pPr>
        <w:spacing w:after="0" w:line="276" w:lineRule="auto"/>
        <w:ind w:firstLine="567"/>
        <w:jc w:val="both"/>
      </w:pPr>
      <w:r>
        <w:t>5) препятствие к завышению цен.</w:t>
      </w:r>
    </w:p>
    <w:p w:rsidR="000B327F" w:rsidRPr="00D444FD" w:rsidRDefault="000B327F" w:rsidP="000B327F">
      <w:pPr>
        <w:spacing w:after="0" w:line="276" w:lineRule="auto"/>
        <w:ind w:firstLine="567"/>
        <w:jc w:val="both"/>
        <w:rPr>
          <w:i/>
          <w:u w:val="single"/>
        </w:rPr>
      </w:pPr>
      <w:r w:rsidRPr="00D444FD">
        <w:rPr>
          <w:i/>
          <w:u w:val="single"/>
        </w:rPr>
        <w:t>Негативные явления конкуренции:</w:t>
      </w:r>
    </w:p>
    <w:p w:rsidR="000B327F" w:rsidRDefault="000B327F" w:rsidP="000B327F">
      <w:pPr>
        <w:spacing w:after="0" w:line="276" w:lineRule="auto"/>
        <w:ind w:firstLine="567"/>
        <w:jc w:val="both"/>
      </w:pPr>
      <w:r>
        <w:t>1) разорение многих субъектов рыночной экономики;</w:t>
      </w:r>
    </w:p>
    <w:p w:rsidR="000B327F" w:rsidRDefault="000B327F" w:rsidP="000B327F">
      <w:pPr>
        <w:spacing w:after="0" w:line="276" w:lineRule="auto"/>
        <w:ind w:firstLine="567"/>
        <w:jc w:val="both"/>
      </w:pPr>
      <w:r>
        <w:t>2) анархия и кризис производства;</w:t>
      </w:r>
    </w:p>
    <w:p w:rsidR="000B327F" w:rsidRDefault="000B327F" w:rsidP="000B327F">
      <w:pPr>
        <w:spacing w:after="0" w:line="276" w:lineRule="auto"/>
        <w:ind w:firstLine="567"/>
        <w:jc w:val="both"/>
      </w:pPr>
      <w:r>
        <w:t>3) чрезмерная эксплуатация ресурсов;</w:t>
      </w:r>
    </w:p>
    <w:p w:rsidR="000B327F" w:rsidRDefault="000B327F" w:rsidP="000B327F">
      <w:pPr>
        <w:spacing w:after="0" w:line="276" w:lineRule="auto"/>
        <w:ind w:firstLine="567"/>
        <w:jc w:val="both"/>
      </w:pPr>
      <w:r>
        <w:t>4) экологические нарушения.</w:t>
      </w:r>
    </w:p>
    <w:p w:rsidR="00AE5518" w:rsidRDefault="00AE5518" w:rsidP="000B709D">
      <w:pPr>
        <w:spacing w:after="0" w:line="276" w:lineRule="auto"/>
        <w:ind w:firstLine="567"/>
        <w:jc w:val="both"/>
      </w:pPr>
      <w:r>
        <w:t>В различных отраслях экономики складывается разное состояние конкуренции. Между полюсами чистой конкуренции и чистой монополии находятся монополистическая конкуренция и олигополия (рис. 7.1).</w:t>
      </w:r>
    </w:p>
    <w:p w:rsidR="000B327F" w:rsidRDefault="000B327F" w:rsidP="00AE5518">
      <w:pPr>
        <w:spacing w:line="276" w:lineRule="auto"/>
        <w:ind w:firstLine="567"/>
        <w:jc w:val="both"/>
      </w:pPr>
    </w:p>
    <w:p w:rsidR="00AE5518" w:rsidRDefault="00AE5518" w:rsidP="00AE5518">
      <w:pPr>
        <w:spacing w:line="276" w:lineRule="auto"/>
        <w:ind w:firstLine="567"/>
        <w:jc w:val="both"/>
      </w:pPr>
      <w:r>
        <w:t>Последние три характеризуются как рынки несо</w:t>
      </w:r>
      <w:r w:rsidR="00987BEA">
        <w:t xml:space="preserve">вершенной конкуренции (табл. </w:t>
      </w:r>
      <w:r>
        <w:t>2).</w:t>
      </w:r>
    </w:p>
    <w:p w:rsidR="006846FF" w:rsidRPr="00987BEA" w:rsidRDefault="00987BEA" w:rsidP="00987BEA">
      <w:pPr>
        <w:spacing w:line="276" w:lineRule="auto"/>
        <w:ind w:firstLine="567"/>
        <w:jc w:val="center"/>
        <w:rPr>
          <w:b/>
        </w:rPr>
      </w:pPr>
      <w:r w:rsidRPr="00987BEA">
        <w:rPr>
          <w:b/>
        </w:rPr>
        <w:t xml:space="preserve">Характерные черты типов конкуренции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11"/>
        <w:gridCol w:w="1774"/>
        <w:gridCol w:w="1837"/>
      </w:tblGrid>
      <w:tr w:rsidR="00987BEA" w:rsidTr="00987BEA">
        <w:tc>
          <w:tcPr>
            <w:tcW w:w="1413" w:type="dxa"/>
            <w:vMerge w:val="restart"/>
          </w:tcPr>
          <w:p w:rsidR="006846FF" w:rsidRPr="00987BEA" w:rsidRDefault="006846FF" w:rsidP="00987BE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87BEA">
              <w:rPr>
                <w:b/>
                <w:sz w:val="24"/>
                <w:szCs w:val="24"/>
              </w:rPr>
              <w:lastRenderedPageBreak/>
              <w:t>Характерная черта</w:t>
            </w:r>
          </w:p>
        </w:tc>
        <w:tc>
          <w:tcPr>
            <w:tcW w:w="2410" w:type="dxa"/>
            <w:vMerge w:val="restart"/>
          </w:tcPr>
          <w:p w:rsidR="006846FF" w:rsidRPr="00987BEA" w:rsidRDefault="006846FF" w:rsidP="00987BE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87BEA">
              <w:rPr>
                <w:b/>
                <w:sz w:val="24"/>
                <w:szCs w:val="24"/>
              </w:rPr>
              <w:t>Совершенная конкуренция</w:t>
            </w:r>
          </w:p>
        </w:tc>
        <w:tc>
          <w:tcPr>
            <w:tcW w:w="5522" w:type="dxa"/>
            <w:gridSpan w:val="3"/>
          </w:tcPr>
          <w:p w:rsidR="006846FF" w:rsidRPr="00987BEA" w:rsidRDefault="006846FF" w:rsidP="00987BE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87BEA">
              <w:rPr>
                <w:b/>
                <w:sz w:val="24"/>
                <w:szCs w:val="24"/>
              </w:rPr>
              <w:t>Несовершенная конкуренция</w:t>
            </w:r>
          </w:p>
        </w:tc>
      </w:tr>
      <w:tr w:rsidR="00987BEA" w:rsidTr="00987BEA">
        <w:tc>
          <w:tcPr>
            <w:tcW w:w="1413" w:type="dxa"/>
            <w:vMerge/>
          </w:tcPr>
          <w:p w:rsidR="006846FF" w:rsidRPr="00987BEA" w:rsidRDefault="006846FF" w:rsidP="00987BE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6846FF" w:rsidRPr="00987BEA" w:rsidRDefault="006846FF" w:rsidP="00987BE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11" w:type="dxa"/>
          </w:tcPr>
          <w:p w:rsidR="006846FF" w:rsidRPr="00987BEA" w:rsidRDefault="006846FF" w:rsidP="00987BE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87BEA">
              <w:rPr>
                <w:b/>
                <w:sz w:val="24"/>
                <w:szCs w:val="24"/>
              </w:rPr>
              <w:t>монополистическая</w:t>
            </w:r>
          </w:p>
        </w:tc>
        <w:tc>
          <w:tcPr>
            <w:tcW w:w="1774" w:type="dxa"/>
          </w:tcPr>
          <w:p w:rsidR="006846FF" w:rsidRPr="00987BEA" w:rsidRDefault="006846FF" w:rsidP="00987BE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87BEA">
              <w:rPr>
                <w:b/>
                <w:sz w:val="24"/>
                <w:szCs w:val="24"/>
              </w:rPr>
              <w:t>олигополия</w:t>
            </w:r>
          </w:p>
        </w:tc>
        <w:tc>
          <w:tcPr>
            <w:tcW w:w="1837" w:type="dxa"/>
          </w:tcPr>
          <w:p w:rsidR="006846FF" w:rsidRPr="00987BEA" w:rsidRDefault="006846FF" w:rsidP="00987BE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87BEA">
              <w:rPr>
                <w:b/>
                <w:sz w:val="24"/>
                <w:szCs w:val="24"/>
              </w:rPr>
              <w:t>Чистая монополия</w:t>
            </w:r>
          </w:p>
        </w:tc>
      </w:tr>
      <w:tr w:rsidR="00987BEA" w:rsidTr="00987BEA">
        <w:tc>
          <w:tcPr>
            <w:tcW w:w="1413" w:type="dxa"/>
          </w:tcPr>
          <w:p w:rsidR="006846FF" w:rsidRPr="00987BEA" w:rsidRDefault="006846FF" w:rsidP="006846FF">
            <w:pPr>
              <w:spacing w:line="276" w:lineRule="auto"/>
              <w:jc w:val="both"/>
              <w:rPr>
                <w:b/>
                <w:i/>
                <w:sz w:val="24"/>
                <w:szCs w:val="24"/>
              </w:rPr>
            </w:pPr>
            <w:r w:rsidRPr="00987BEA">
              <w:rPr>
                <w:b/>
                <w:i/>
                <w:sz w:val="24"/>
                <w:szCs w:val="24"/>
              </w:rPr>
              <w:t>Число фирм</w:t>
            </w:r>
          </w:p>
        </w:tc>
        <w:tc>
          <w:tcPr>
            <w:tcW w:w="2410" w:type="dxa"/>
          </w:tcPr>
          <w:p w:rsidR="006846FF" w:rsidRPr="00987BEA" w:rsidRDefault="006846FF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Очень много</w:t>
            </w:r>
          </w:p>
        </w:tc>
        <w:tc>
          <w:tcPr>
            <w:tcW w:w="1911" w:type="dxa"/>
          </w:tcPr>
          <w:p w:rsidR="006846FF" w:rsidRPr="00987BEA" w:rsidRDefault="006846FF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Много мелких фирм</w:t>
            </w:r>
          </w:p>
        </w:tc>
        <w:tc>
          <w:tcPr>
            <w:tcW w:w="1774" w:type="dxa"/>
          </w:tcPr>
          <w:p w:rsidR="006846FF" w:rsidRPr="00987BEA" w:rsidRDefault="006846FF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3- 5 фирм</w:t>
            </w:r>
          </w:p>
        </w:tc>
        <w:tc>
          <w:tcPr>
            <w:tcW w:w="1837" w:type="dxa"/>
          </w:tcPr>
          <w:p w:rsidR="006846FF" w:rsidRPr="00987BEA" w:rsidRDefault="00987BEA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Одна</w:t>
            </w:r>
          </w:p>
        </w:tc>
      </w:tr>
      <w:tr w:rsidR="00987BEA" w:rsidTr="00987BEA">
        <w:tc>
          <w:tcPr>
            <w:tcW w:w="1413" w:type="dxa"/>
          </w:tcPr>
          <w:p w:rsidR="006846FF" w:rsidRPr="00987BEA" w:rsidRDefault="006846FF" w:rsidP="006846FF">
            <w:pPr>
              <w:spacing w:line="276" w:lineRule="auto"/>
              <w:jc w:val="both"/>
              <w:rPr>
                <w:b/>
                <w:i/>
                <w:sz w:val="24"/>
                <w:szCs w:val="24"/>
              </w:rPr>
            </w:pPr>
            <w:r w:rsidRPr="00987BEA">
              <w:rPr>
                <w:b/>
                <w:i/>
                <w:sz w:val="24"/>
                <w:szCs w:val="24"/>
              </w:rPr>
              <w:t>Тип продукта</w:t>
            </w:r>
          </w:p>
        </w:tc>
        <w:tc>
          <w:tcPr>
            <w:tcW w:w="2410" w:type="dxa"/>
          </w:tcPr>
          <w:p w:rsidR="006846FF" w:rsidRPr="00987BEA" w:rsidRDefault="006846FF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Стандартизированный</w:t>
            </w:r>
          </w:p>
        </w:tc>
        <w:tc>
          <w:tcPr>
            <w:tcW w:w="1911" w:type="dxa"/>
          </w:tcPr>
          <w:p w:rsidR="006846FF" w:rsidRPr="00987BEA" w:rsidRDefault="006846FF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Дифференцированный</w:t>
            </w:r>
          </w:p>
        </w:tc>
        <w:tc>
          <w:tcPr>
            <w:tcW w:w="1774" w:type="dxa"/>
          </w:tcPr>
          <w:p w:rsidR="006846FF" w:rsidRPr="00987BEA" w:rsidRDefault="006846FF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Стандартизированный или дифференцированный</w:t>
            </w:r>
          </w:p>
        </w:tc>
        <w:tc>
          <w:tcPr>
            <w:tcW w:w="1837" w:type="dxa"/>
          </w:tcPr>
          <w:p w:rsidR="006846FF" w:rsidRPr="00987BEA" w:rsidRDefault="00987BEA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Уникальный нет заменителей</w:t>
            </w:r>
          </w:p>
        </w:tc>
      </w:tr>
      <w:tr w:rsidR="00987BEA" w:rsidTr="00987BEA">
        <w:tc>
          <w:tcPr>
            <w:tcW w:w="1413" w:type="dxa"/>
          </w:tcPr>
          <w:p w:rsidR="006846FF" w:rsidRPr="00987BEA" w:rsidRDefault="006846FF" w:rsidP="006846FF">
            <w:pPr>
              <w:spacing w:line="276" w:lineRule="auto"/>
              <w:jc w:val="both"/>
              <w:rPr>
                <w:b/>
                <w:i/>
                <w:sz w:val="24"/>
                <w:szCs w:val="24"/>
              </w:rPr>
            </w:pPr>
            <w:r w:rsidRPr="00987BEA">
              <w:rPr>
                <w:b/>
                <w:i/>
                <w:sz w:val="24"/>
                <w:szCs w:val="24"/>
              </w:rPr>
              <w:t>Контроль над ценой</w:t>
            </w:r>
          </w:p>
        </w:tc>
        <w:tc>
          <w:tcPr>
            <w:tcW w:w="2410" w:type="dxa"/>
          </w:tcPr>
          <w:p w:rsidR="006846FF" w:rsidRPr="00987BEA" w:rsidRDefault="006846FF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Отсутствует</w:t>
            </w:r>
          </w:p>
        </w:tc>
        <w:tc>
          <w:tcPr>
            <w:tcW w:w="1911" w:type="dxa"/>
          </w:tcPr>
          <w:p w:rsidR="006846FF" w:rsidRPr="00987BEA" w:rsidRDefault="006846FF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Некоторый, но в узких рамках</w:t>
            </w:r>
          </w:p>
        </w:tc>
        <w:tc>
          <w:tcPr>
            <w:tcW w:w="1774" w:type="dxa"/>
          </w:tcPr>
          <w:p w:rsidR="006846FF" w:rsidRPr="00987BEA" w:rsidRDefault="006846FF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 xml:space="preserve">Ограниченный взаимной зависимостью, значителен при сговоре </w:t>
            </w:r>
          </w:p>
        </w:tc>
        <w:tc>
          <w:tcPr>
            <w:tcW w:w="1837" w:type="dxa"/>
          </w:tcPr>
          <w:p w:rsidR="006846FF" w:rsidRPr="00987BEA" w:rsidRDefault="00987BEA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Фирма сама устанавливает цены</w:t>
            </w:r>
          </w:p>
        </w:tc>
      </w:tr>
      <w:tr w:rsidR="00987BEA" w:rsidTr="00987BEA">
        <w:tc>
          <w:tcPr>
            <w:tcW w:w="1413" w:type="dxa"/>
          </w:tcPr>
          <w:p w:rsidR="006846FF" w:rsidRPr="00987BEA" w:rsidRDefault="006846FF" w:rsidP="006846FF">
            <w:pPr>
              <w:spacing w:line="276" w:lineRule="auto"/>
              <w:jc w:val="both"/>
              <w:rPr>
                <w:b/>
                <w:i/>
                <w:sz w:val="24"/>
                <w:szCs w:val="24"/>
              </w:rPr>
            </w:pPr>
            <w:r w:rsidRPr="00987BEA">
              <w:rPr>
                <w:b/>
                <w:i/>
                <w:sz w:val="24"/>
                <w:szCs w:val="24"/>
              </w:rPr>
              <w:t>Условия вхождения в отрасль</w:t>
            </w:r>
          </w:p>
        </w:tc>
        <w:tc>
          <w:tcPr>
            <w:tcW w:w="2410" w:type="dxa"/>
          </w:tcPr>
          <w:p w:rsidR="006846FF" w:rsidRPr="00987BEA" w:rsidRDefault="006846FF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 xml:space="preserve">Нет препятствий, </w:t>
            </w:r>
          </w:p>
        </w:tc>
        <w:tc>
          <w:tcPr>
            <w:tcW w:w="1911" w:type="dxa"/>
          </w:tcPr>
          <w:p w:rsidR="006846FF" w:rsidRPr="00987BEA" w:rsidRDefault="006846FF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Сравнительно легкие</w:t>
            </w:r>
          </w:p>
        </w:tc>
        <w:tc>
          <w:tcPr>
            <w:tcW w:w="1774" w:type="dxa"/>
          </w:tcPr>
          <w:p w:rsidR="006846FF" w:rsidRPr="00987BEA" w:rsidRDefault="00987BEA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Существенное препятствие</w:t>
            </w:r>
          </w:p>
        </w:tc>
        <w:tc>
          <w:tcPr>
            <w:tcW w:w="1837" w:type="dxa"/>
          </w:tcPr>
          <w:p w:rsidR="006846FF" w:rsidRPr="00987BEA" w:rsidRDefault="00987BEA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Нет вхождения</w:t>
            </w:r>
          </w:p>
        </w:tc>
      </w:tr>
      <w:tr w:rsidR="00987BEA" w:rsidTr="00987BEA">
        <w:tc>
          <w:tcPr>
            <w:tcW w:w="1413" w:type="dxa"/>
          </w:tcPr>
          <w:p w:rsidR="006846FF" w:rsidRPr="00987BEA" w:rsidRDefault="006846FF" w:rsidP="006846FF">
            <w:pPr>
              <w:spacing w:line="276" w:lineRule="auto"/>
              <w:jc w:val="both"/>
              <w:rPr>
                <w:b/>
                <w:i/>
                <w:sz w:val="24"/>
                <w:szCs w:val="24"/>
              </w:rPr>
            </w:pPr>
            <w:r w:rsidRPr="00987BEA">
              <w:rPr>
                <w:b/>
                <w:i/>
                <w:sz w:val="24"/>
                <w:szCs w:val="24"/>
              </w:rPr>
              <w:t>Пример отраслей</w:t>
            </w:r>
          </w:p>
        </w:tc>
        <w:tc>
          <w:tcPr>
            <w:tcW w:w="2410" w:type="dxa"/>
          </w:tcPr>
          <w:p w:rsidR="006846FF" w:rsidRDefault="00927F9A" w:rsidP="00987B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Фермерское хозяйство</w:t>
            </w:r>
          </w:p>
          <w:p w:rsidR="00927F9A" w:rsidRPr="00987BEA" w:rsidRDefault="00927F9A" w:rsidP="00987B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</w:t>
            </w:r>
          </w:p>
        </w:tc>
        <w:tc>
          <w:tcPr>
            <w:tcW w:w="1911" w:type="dxa"/>
          </w:tcPr>
          <w:p w:rsidR="006846FF" w:rsidRPr="00987BEA" w:rsidRDefault="006846FF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Розничная торговля, аптеки, рестораны, производство одежды обуви</w:t>
            </w:r>
          </w:p>
        </w:tc>
        <w:tc>
          <w:tcPr>
            <w:tcW w:w="1774" w:type="dxa"/>
          </w:tcPr>
          <w:p w:rsidR="006846FF" w:rsidRPr="00987BEA" w:rsidRDefault="00987BEA" w:rsidP="00987BEA">
            <w:pPr>
              <w:rPr>
                <w:sz w:val="22"/>
                <w:szCs w:val="22"/>
              </w:rPr>
            </w:pPr>
            <w:r w:rsidRPr="00987BEA">
              <w:rPr>
                <w:sz w:val="22"/>
                <w:szCs w:val="22"/>
              </w:rPr>
              <w:t>Производство стали, сельхоз машин, автомобилей</w:t>
            </w:r>
          </w:p>
        </w:tc>
        <w:tc>
          <w:tcPr>
            <w:tcW w:w="1837" w:type="dxa"/>
          </w:tcPr>
          <w:p w:rsidR="006846FF" w:rsidRPr="00987BEA" w:rsidRDefault="001A533A" w:rsidP="00987B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РЖД</w:t>
            </w:r>
          </w:p>
        </w:tc>
      </w:tr>
    </w:tbl>
    <w:p w:rsidR="006846FF" w:rsidRDefault="006846FF" w:rsidP="00AE5518">
      <w:pPr>
        <w:spacing w:line="276" w:lineRule="auto"/>
        <w:ind w:firstLine="567"/>
        <w:jc w:val="both"/>
      </w:pPr>
    </w:p>
    <w:p w:rsidR="00AE5518" w:rsidRDefault="00AE5518" w:rsidP="000B709D">
      <w:pPr>
        <w:spacing w:after="0" w:line="276" w:lineRule="auto"/>
        <w:ind w:firstLine="567"/>
        <w:jc w:val="both"/>
      </w:pPr>
      <w:r w:rsidRPr="00D444FD">
        <w:rPr>
          <w:b/>
          <w:i/>
        </w:rPr>
        <w:t>Совершенная (чистая) конкуренция</w:t>
      </w:r>
      <w:r>
        <w:t xml:space="preserve"> — это рыночная ситуация, когда многочисленные, независимо действующие производители продают идентичную (стандартизированную) продукцию, причем ни один из них не в состоянии контролировать рыночную цену.</w:t>
      </w:r>
    </w:p>
    <w:p w:rsidR="00AE5518" w:rsidRPr="00D444FD" w:rsidRDefault="00AE5518" w:rsidP="000B709D">
      <w:pPr>
        <w:spacing w:after="0" w:line="276" w:lineRule="auto"/>
        <w:ind w:firstLine="567"/>
        <w:jc w:val="both"/>
        <w:rPr>
          <w:i/>
          <w:u w:val="single"/>
        </w:rPr>
      </w:pPr>
      <w:r w:rsidRPr="00D444FD">
        <w:rPr>
          <w:i/>
          <w:u w:val="single"/>
        </w:rPr>
        <w:t>Основные характеристики совершенной (чистой) конкуренции:</w:t>
      </w:r>
    </w:p>
    <w:p w:rsidR="00AE5518" w:rsidRDefault="00AE5518" w:rsidP="000B709D">
      <w:pPr>
        <w:spacing w:after="0" w:line="276" w:lineRule="auto"/>
        <w:ind w:firstLine="567"/>
        <w:jc w:val="both"/>
      </w:pPr>
      <w:r>
        <w:t>1) на рынке большое количество покупателей и продавцов, каждый занимает относительно малую долю рынка данных товаров;</w:t>
      </w:r>
    </w:p>
    <w:p w:rsidR="00AE5518" w:rsidRDefault="00AE5518" w:rsidP="000B709D">
      <w:pPr>
        <w:spacing w:after="0" w:line="276" w:lineRule="auto"/>
        <w:ind w:firstLine="567"/>
        <w:jc w:val="both"/>
      </w:pPr>
      <w:r>
        <w:t>2) тождественная, стандартизированная продукция, товары однородны с точки зрения потребностей покупателей и, соответственно, продавцов;</w:t>
      </w:r>
    </w:p>
    <w:p w:rsidR="00AE5518" w:rsidRDefault="00AE5518" w:rsidP="000B709D">
      <w:pPr>
        <w:spacing w:after="0" w:line="276" w:lineRule="auto"/>
        <w:ind w:firstLine="567"/>
        <w:jc w:val="both"/>
      </w:pPr>
      <w:r>
        <w:t>3) свободный доступ к рынкам новых продавцов и возможность такого же свободного выхода из них, вход и выход из отраслей абсолютно свободен;</w:t>
      </w:r>
    </w:p>
    <w:p w:rsidR="00AE5518" w:rsidRDefault="00AE5518" w:rsidP="000B709D">
      <w:pPr>
        <w:spacing w:after="0" w:line="276" w:lineRule="auto"/>
        <w:ind w:firstLine="567"/>
        <w:jc w:val="both"/>
      </w:pPr>
      <w:r>
        <w:t>4) наличие полной и доступной информации для участников обмена о ценах и их изменениях, о продавцах и покупателях; экономические субъекты должны располагать одинаковым объемом информации о рынке.</w:t>
      </w:r>
    </w:p>
    <w:p w:rsidR="00AE5518" w:rsidRDefault="00AE5518" w:rsidP="000B709D">
      <w:pPr>
        <w:spacing w:after="0" w:line="276" w:lineRule="auto"/>
        <w:ind w:firstLine="567"/>
        <w:jc w:val="both"/>
      </w:pPr>
      <w:r>
        <w:t>В целях обеспечения лучших возможностей сбыта своей продукции продавцами используются различные методы конкурентной борьбы:</w:t>
      </w:r>
    </w:p>
    <w:p w:rsidR="00987BEA" w:rsidRPr="00DC7EA9" w:rsidRDefault="00987BEA" w:rsidP="000B709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/>
          <w:lang w:eastAsia="ru-RU"/>
        </w:rPr>
      </w:pPr>
      <w:r w:rsidRPr="00DC7EA9">
        <w:rPr>
          <w:rFonts w:eastAsia="Times New Roman"/>
          <w:b/>
          <w:i/>
          <w:iCs/>
          <w:lang w:eastAsia="ru-RU"/>
        </w:rPr>
        <w:t>Несовершенная конкуренция</w:t>
      </w:r>
      <w:r w:rsidRPr="00DC7EA9">
        <w:rPr>
          <w:rFonts w:eastAsia="Times New Roman"/>
          <w:i/>
          <w:iCs/>
          <w:lang w:eastAsia="ru-RU"/>
        </w:rPr>
        <w:t xml:space="preserve"> </w:t>
      </w:r>
      <w:r w:rsidRPr="00DC7EA9">
        <w:rPr>
          <w:rFonts w:eastAsia="Times New Roman"/>
          <w:lang w:eastAsia="ru-RU"/>
        </w:rPr>
        <w:t>характеризуется таким положением на рынке, при котором возможны осложнения при вступлении в него и выходе из него, где ограничены доступ к информации, число продав</w:t>
      </w:r>
      <w:r w:rsidRPr="00DC7EA9">
        <w:rPr>
          <w:rFonts w:eastAsia="Times New Roman"/>
          <w:lang w:eastAsia="ru-RU"/>
        </w:rPr>
        <w:softHyphen/>
        <w:t>цов или число покупателей. Товары, продаваемые в условиях несовер</w:t>
      </w:r>
      <w:r w:rsidRPr="00DC7EA9">
        <w:rPr>
          <w:rFonts w:eastAsia="Times New Roman"/>
          <w:lang w:eastAsia="ru-RU"/>
        </w:rPr>
        <w:softHyphen/>
        <w:t xml:space="preserve">шенной конкуренции, </w:t>
      </w:r>
      <w:r w:rsidRPr="00DC7EA9">
        <w:rPr>
          <w:rFonts w:eastAsia="Times New Roman"/>
          <w:lang w:eastAsia="ru-RU"/>
        </w:rPr>
        <w:lastRenderedPageBreak/>
        <w:t>отличает дифференциация и специализация, уникальность. В связи с этим рыночные агенты могут оказывать влия</w:t>
      </w:r>
      <w:r w:rsidRPr="00DC7EA9">
        <w:rPr>
          <w:rFonts w:eastAsia="Times New Roman"/>
          <w:lang w:eastAsia="ru-RU"/>
        </w:rPr>
        <w:softHyphen/>
        <w:t xml:space="preserve">ние на масштабы производства и уровень цен. </w:t>
      </w:r>
      <w:r w:rsidRPr="00DC7EA9">
        <w:rPr>
          <w:rFonts w:eastAsia="Times New Roman"/>
          <w:i/>
          <w:lang w:eastAsia="ru-RU"/>
        </w:rPr>
        <w:t>Несовершенная конку</w:t>
      </w:r>
      <w:r w:rsidRPr="00DC7EA9">
        <w:rPr>
          <w:rFonts w:eastAsia="Times New Roman"/>
          <w:i/>
          <w:lang w:eastAsia="ru-RU"/>
        </w:rPr>
        <w:softHyphen/>
        <w:t>ренция</w:t>
      </w:r>
      <w:r w:rsidRPr="00DC7EA9">
        <w:rPr>
          <w:rFonts w:eastAsia="Times New Roman"/>
          <w:lang w:eastAsia="ru-RU"/>
        </w:rPr>
        <w:t xml:space="preserve"> — противоположный вариант совершенной конкуренции. Она возникает в условиях, когда ограниченное число предприятий способ</w:t>
      </w:r>
      <w:r w:rsidRPr="00DC7EA9">
        <w:rPr>
          <w:rFonts w:eastAsia="Times New Roman"/>
          <w:lang w:eastAsia="ru-RU"/>
        </w:rPr>
        <w:softHyphen/>
        <w:t>но предложить особый товар по существующей цене.</w:t>
      </w:r>
    </w:p>
    <w:p w:rsidR="00987BEA" w:rsidRPr="00DC7EA9" w:rsidRDefault="00987BEA" w:rsidP="000B709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/>
          <w:lang w:eastAsia="ru-RU"/>
        </w:rPr>
      </w:pPr>
      <w:r w:rsidRPr="00DC7EA9">
        <w:rPr>
          <w:rFonts w:eastAsia="Times New Roman"/>
          <w:lang w:eastAsia="ru-RU"/>
        </w:rPr>
        <w:t xml:space="preserve">Совершенная конкуренция преобладала в рыночных условиях </w:t>
      </w:r>
      <w:r w:rsidRPr="00DC7EA9">
        <w:rPr>
          <w:rFonts w:eastAsia="Times New Roman"/>
          <w:lang w:val="en-US" w:eastAsia="ru-RU"/>
        </w:rPr>
        <w:t>XIX</w:t>
      </w:r>
      <w:r w:rsidRPr="00DC7EA9">
        <w:rPr>
          <w:rFonts w:eastAsia="Times New Roman"/>
          <w:lang w:eastAsia="ru-RU"/>
        </w:rPr>
        <w:t xml:space="preserve"> в. В настоящее время для рынка характерна несовершенная кон</w:t>
      </w:r>
      <w:r w:rsidRPr="00DC7EA9">
        <w:rPr>
          <w:rFonts w:eastAsia="Times New Roman"/>
          <w:lang w:eastAsia="ru-RU"/>
        </w:rPr>
        <w:softHyphen/>
        <w:t>куренция.</w:t>
      </w:r>
    </w:p>
    <w:p w:rsidR="00DC7EA9" w:rsidRPr="00DC7EA9" w:rsidRDefault="00DC7EA9" w:rsidP="000B709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/>
          <w:lang w:eastAsia="ru-RU"/>
        </w:rPr>
      </w:pPr>
      <w:r w:rsidRPr="00DC7EA9">
        <w:rPr>
          <w:rFonts w:eastAsia="Times New Roman"/>
          <w:b/>
          <w:i/>
          <w:lang w:eastAsia="ru-RU"/>
        </w:rPr>
        <w:t>Ценовая конкуренция</w:t>
      </w:r>
      <w:r w:rsidRPr="00DC7EA9">
        <w:rPr>
          <w:rFonts w:eastAsia="Times New Roman"/>
          <w:lang w:eastAsia="ru-RU"/>
        </w:rPr>
        <w:t xml:space="preserve"> основана на использовании цен для вытеснения соперников. Если ставится цель завоевания рынка, то, как  правило, прибегают к снижению цен. В целях увеличения прибыли пользуются повышением цен. Этот вид конкуренции может быть прямым, когда покупатели через средства массовой информации, рекламу широко информируются о предстоящем снижении цен, и скрытым, когда на рынок выпускается новый товар с улучшенными потреби</w:t>
      </w:r>
      <w:r w:rsidRPr="00DC7EA9">
        <w:rPr>
          <w:rFonts w:eastAsia="Times New Roman"/>
          <w:lang w:eastAsia="ru-RU"/>
        </w:rPr>
        <w:softHyphen/>
        <w:t>тельскими свойствами при сравнительно небольшом увеличении цены или без увеличения цен. Таким образом, ценовая конкуренция базиру</w:t>
      </w:r>
      <w:r w:rsidRPr="00DC7EA9">
        <w:rPr>
          <w:rFonts w:eastAsia="Times New Roman"/>
          <w:lang w:eastAsia="ru-RU"/>
        </w:rPr>
        <w:softHyphen/>
        <w:t>ется на привлечении покупателей за счет разницы цен на товары, аналогичные по качеству товарам конкурентов. Она выгодна для покупа</w:t>
      </w:r>
      <w:r w:rsidRPr="00DC7EA9">
        <w:rPr>
          <w:rFonts w:eastAsia="Times New Roman"/>
          <w:lang w:eastAsia="ru-RU"/>
        </w:rPr>
        <w:softHyphen/>
        <w:t>телей   и   невыгодна   для   производителей.   В   результате   ценовой конкуренции потребители могут купить товар по более низким ценам, производители же теряют часть прибыли в результате снижения цен.</w:t>
      </w:r>
    </w:p>
    <w:p w:rsidR="00DC7EA9" w:rsidRPr="00DC7EA9" w:rsidRDefault="00DC7EA9" w:rsidP="000B709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/>
          <w:lang w:eastAsia="ru-RU"/>
        </w:rPr>
      </w:pPr>
      <w:r w:rsidRPr="00DC7EA9">
        <w:rPr>
          <w:rFonts w:eastAsia="Times New Roman"/>
          <w:b/>
          <w:i/>
          <w:lang w:eastAsia="ru-RU"/>
        </w:rPr>
        <w:t>Неценовая конкуренция</w:t>
      </w:r>
      <w:r w:rsidRPr="00DC7EA9">
        <w:rPr>
          <w:rFonts w:eastAsia="Times New Roman"/>
          <w:lang w:eastAsia="ru-RU"/>
        </w:rPr>
        <w:t xml:space="preserve"> — соперничество вне маневри</w:t>
      </w:r>
      <w:r w:rsidRPr="00DC7EA9">
        <w:rPr>
          <w:rFonts w:eastAsia="Times New Roman"/>
          <w:lang w:eastAsia="ru-RU"/>
        </w:rPr>
        <w:softHyphen/>
        <w:t>рования ценами. Она ориентирована на удовлетворение потреби</w:t>
      </w:r>
      <w:r w:rsidRPr="00DC7EA9">
        <w:rPr>
          <w:rFonts w:eastAsia="Times New Roman"/>
          <w:lang w:eastAsia="ru-RU"/>
        </w:rPr>
        <w:softHyphen/>
        <w:t>тельских запросов рынка и предполагает: придание товару качест</w:t>
      </w:r>
      <w:r w:rsidRPr="00DC7EA9">
        <w:rPr>
          <w:rFonts w:eastAsia="Times New Roman"/>
          <w:lang w:eastAsia="ru-RU"/>
        </w:rPr>
        <w:softHyphen/>
        <w:t>венно новых свойств; создание новой продукции для удовлетворения имеющихся потребностей; создание новой продукции для удовлетво</w:t>
      </w:r>
      <w:r w:rsidRPr="00DC7EA9">
        <w:rPr>
          <w:rFonts w:eastAsia="Times New Roman"/>
          <w:lang w:eastAsia="ru-RU"/>
        </w:rPr>
        <w:softHyphen/>
        <w:t>рения не существовавших ранее потребностей; умножение и улучше</w:t>
      </w:r>
      <w:r w:rsidRPr="00DC7EA9">
        <w:rPr>
          <w:rFonts w:eastAsia="Times New Roman"/>
          <w:lang w:eastAsia="ru-RU"/>
        </w:rPr>
        <w:softHyphen/>
        <w:t>ние услуг, сопутствующих реализации и потреблению товара (рекла</w:t>
      </w:r>
      <w:r w:rsidRPr="00DC7EA9">
        <w:rPr>
          <w:rFonts w:eastAsia="Times New Roman"/>
          <w:lang w:eastAsia="ru-RU"/>
        </w:rPr>
        <w:softHyphen/>
        <w:t>ма, демонстрация, гарантийный ремонт).</w:t>
      </w:r>
    </w:p>
    <w:p w:rsidR="00DC7EA9" w:rsidRPr="00DC7EA9" w:rsidRDefault="00DC7EA9" w:rsidP="000B709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/>
          <w:lang w:eastAsia="ru-RU"/>
        </w:rPr>
      </w:pPr>
      <w:r w:rsidRPr="00DC7EA9">
        <w:rPr>
          <w:rFonts w:eastAsia="Times New Roman"/>
          <w:lang w:eastAsia="ru-RU"/>
        </w:rPr>
        <w:t>Неценовая конкуренция в большинстве случаев связана с новой технологией и затрагивает в основном качество и ассортимент това</w:t>
      </w:r>
      <w:r w:rsidRPr="00DC7EA9">
        <w:rPr>
          <w:rFonts w:eastAsia="Times New Roman"/>
          <w:lang w:eastAsia="ru-RU"/>
        </w:rPr>
        <w:softHyphen/>
        <w:t xml:space="preserve">ра. </w:t>
      </w:r>
      <w:r w:rsidRPr="00452B1F">
        <w:rPr>
          <w:rFonts w:eastAsia="Times New Roman"/>
          <w:i/>
          <w:lang w:eastAsia="ru-RU"/>
        </w:rPr>
        <w:lastRenderedPageBreak/>
        <w:t>Главным показателем качества товара является его новизна, оформление, уровень безотказности, реклама, последующее гаран</w:t>
      </w:r>
      <w:r w:rsidRPr="00452B1F">
        <w:rPr>
          <w:rFonts w:eastAsia="Times New Roman"/>
          <w:i/>
          <w:lang w:eastAsia="ru-RU"/>
        </w:rPr>
        <w:softHyphen/>
        <w:t>тийное и внегарантийное обслуживание.</w:t>
      </w:r>
      <w:r w:rsidRPr="00DC7EA9">
        <w:rPr>
          <w:rFonts w:eastAsia="Times New Roman"/>
          <w:lang w:eastAsia="ru-RU"/>
        </w:rPr>
        <w:t xml:space="preserve"> При низком уровне безот</w:t>
      </w:r>
      <w:r w:rsidRPr="00DC7EA9">
        <w:rPr>
          <w:rFonts w:eastAsia="Times New Roman"/>
          <w:lang w:eastAsia="ru-RU"/>
        </w:rPr>
        <w:softHyphen/>
        <w:t>казности все остальные потребительские свойства теряют смысл.</w:t>
      </w:r>
    </w:p>
    <w:p w:rsidR="00DC7EA9" w:rsidRDefault="00DC7EA9" w:rsidP="000B709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/>
          <w:lang w:eastAsia="ru-RU"/>
        </w:rPr>
      </w:pPr>
      <w:r w:rsidRPr="00DC7EA9">
        <w:rPr>
          <w:rFonts w:eastAsia="Times New Roman"/>
          <w:lang w:eastAsia="ru-RU"/>
        </w:rPr>
        <w:t>Методы ценовой и неценовой конкуренции широко используют</w:t>
      </w:r>
      <w:r w:rsidRPr="00DC7EA9">
        <w:rPr>
          <w:rFonts w:eastAsia="Times New Roman"/>
          <w:lang w:eastAsia="ru-RU"/>
        </w:rPr>
        <w:softHyphen/>
        <w:t>ся в рыночной практике. Среди них: демпинговые цены — искусст</w:t>
      </w:r>
      <w:r w:rsidRPr="00DC7EA9">
        <w:rPr>
          <w:rFonts w:eastAsia="Times New Roman"/>
          <w:lang w:eastAsia="ru-RU"/>
        </w:rPr>
        <w:softHyphen/>
        <w:t>венно заниженные цены на товар, установленные ниже цены внут</w:t>
      </w:r>
      <w:r w:rsidRPr="00DC7EA9">
        <w:rPr>
          <w:rFonts w:eastAsia="Times New Roman"/>
          <w:lang w:eastAsia="ru-RU"/>
        </w:rPr>
        <w:softHyphen/>
        <w:t>реннего рынка; лимитные цены — верхний предел уровня цены на конкретный вид товара, устанавливаемые на основе предваритель</w:t>
      </w:r>
      <w:r w:rsidRPr="00DC7EA9">
        <w:rPr>
          <w:rFonts w:eastAsia="Times New Roman"/>
          <w:lang w:eastAsia="ru-RU"/>
        </w:rPr>
        <w:softHyphen/>
        <w:t>ных данных в начале его разработки; гибкие цены, применяемые в торговле с каждым в отдельности покупателем; престижные цены, устанавливаемые для особо престижных товаров на высоком уровне; лидерные цены, являющиеся заведомо заниженными, вводимые для выделения данного товара в сознании массового покупателя с тем, чтобы завоевать лидерство в данном сегменте рынка</w:t>
      </w:r>
      <w:r w:rsidR="00B115A7" w:rsidRPr="00B115A7">
        <w:rPr>
          <w:color w:val="000000"/>
          <w:shd w:val="clear" w:color="auto" w:fill="FFFFFF"/>
        </w:rPr>
        <w:t xml:space="preserve"> </w:t>
      </w:r>
      <w:r w:rsidR="00B115A7">
        <w:rPr>
          <w:color w:val="000000"/>
          <w:shd w:val="clear" w:color="auto" w:fill="FFFFFF"/>
        </w:rPr>
        <w:t>(</w:t>
      </w:r>
      <w:r w:rsidR="00B115A7" w:rsidRPr="00B115A7">
        <w:rPr>
          <w:rFonts w:eastAsia="Times New Roman"/>
          <w:i/>
          <w:lang w:eastAsia="ru-RU"/>
        </w:rPr>
        <w:t>Доминирующая на рынке фирма оценивает, сколько товара продадут при каждой возможной цене прочие фирмы, и вычитает этот объем из оценки общего спроса на рынке</w:t>
      </w:r>
      <w:r w:rsidR="00B115A7">
        <w:rPr>
          <w:rFonts w:eastAsia="Times New Roman"/>
          <w:lang w:eastAsia="ru-RU"/>
        </w:rPr>
        <w:t>)</w:t>
      </w:r>
      <w:r w:rsidR="00B115A7" w:rsidRPr="00B115A7">
        <w:rPr>
          <w:rFonts w:eastAsia="Times New Roman"/>
          <w:lang w:eastAsia="ru-RU"/>
        </w:rPr>
        <w:t> </w:t>
      </w:r>
      <w:r w:rsidRPr="00DC7EA9">
        <w:rPr>
          <w:rFonts w:eastAsia="Times New Roman"/>
          <w:lang w:eastAsia="ru-RU"/>
        </w:rPr>
        <w:t>; цены проник</w:t>
      </w:r>
      <w:r w:rsidRPr="00DC7EA9">
        <w:rPr>
          <w:rFonts w:eastAsia="Times New Roman"/>
          <w:lang w:eastAsia="ru-RU"/>
        </w:rPr>
        <w:softHyphen/>
        <w:t>новения на рынок — относительно низкие цены на товар, устанав</w:t>
      </w:r>
      <w:r w:rsidRPr="00DC7EA9">
        <w:rPr>
          <w:rFonts w:eastAsia="Times New Roman"/>
          <w:lang w:eastAsia="ru-RU"/>
        </w:rPr>
        <w:softHyphen/>
        <w:t>ливаемые в целях обеспечения роста объема продаж и предназначен</w:t>
      </w:r>
      <w:r w:rsidRPr="00DC7EA9">
        <w:rPr>
          <w:rFonts w:eastAsia="Times New Roman"/>
          <w:lang w:eastAsia="ru-RU"/>
        </w:rPr>
        <w:softHyphen/>
        <w:t>ные для захвата массового рынка.</w:t>
      </w:r>
    </w:p>
    <w:p w:rsidR="00927F9A" w:rsidRPr="00DC7EA9" w:rsidRDefault="00927F9A" w:rsidP="000B709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/>
          <w:lang w:eastAsia="ru-RU"/>
        </w:rPr>
      </w:pPr>
      <w:r w:rsidRPr="00927F9A">
        <w:rPr>
          <w:rFonts w:eastAsia="Times New Roman"/>
          <w:bCs/>
          <w:i/>
          <w:lang w:eastAsia="ru-RU"/>
        </w:rPr>
        <w:t>Пример </w:t>
      </w:r>
      <w:r w:rsidRPr="00927F9A">
        <w:rPr>
          <w:rFonts w:eastAsia="Times New Roman"/>
          <w:i/>
          <w:lang w:eastAsia="ru-RU"/>
        </w:rPr>
        <w:t>неценовой конкуренции</w:t>
      </w:r>
      <w:r w:rsidRPr="00927F9A">
        <w:rPr>
          <w:rFonts w:eastAsia="Times New Roman"/>
          <w:b/>
          <w:bCs/>
          <w:lang w:eastAsia="ru-RU"/>
        </w:rPr>
        <w:t>. </w:t>
      </w:r>
      <w:r w:rsidRPr="00927F9A">
        <w:rPr>
          <w:rFonts w:eastAsia="Times New Roman"/>
          <w:lang w:eastAsia="ru-RU"/>
        </w:rPr>
        <w:t>Фирма Sony на старте глобальных продаж своих товаров в России встретилась с трудностями в отношении неценовой конкуренции. Проблема заключалась в том, что, согласно действующим нормам компании, покупателям разрешено вернуть сломанную продукцию лишь после пяти попыток ее починить. Закон в нашей стране, в свою очередь, дают клиенту право вернуть товары сразу после выявления неполадок. Это условие соблюдают все фирмы в РФ. Чтобы поднять уровень продаж, компания Sony не только изменила гарантийные нормы по местному образцу, но и существенно уменьшила срок гарантий по аналогии с наиболее популярными образцами. В итоге фирма укрепила свое положение и в неценовой сфере конкурентного соперничества</w:t>
      </w:r>
      <w:r>
        <w:rPr>
          <w:rFonts w:eastAsia="Times New Roman"/>
          <w:lang w:eastAsia="ru-RU"/>
        </w:rPr>
        <w:t>.</w:t>
      </w:r>
    </w:p>
    <w:p w:rsidR="00DC7EA9" w:rsidRPr="00DC7EA9" w:rsidRDefault="00DC7EA9" w:rsidP="000B709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/>
          <w:lang w:eastAsia="ru-RU"/>
        </w:rPr>
      </w:pPr>
      <w:r w:rsidRPr="00DC7EA9">
        <w:rPr>
          <w:rFonts w:eastAsia="Times New Roman"/>
          <w:b/>
          <w:i/>
          <w:lang w:eastAsia="ru-RU"/>
        </w:rPr>
        <w:lastRenderedPageBreak/>
        <w:t>Конкуренция может проявляться в прямом и косвенном видах</w:t>
      </w:r>
      <w:r w:rsidRPr="00DC7EA9">
        <w:rPr>
          <w:rFonts w:eastAsia="Times New Roman"/>
          <w:lang w:eastAsia="ru-RU"/>
        </w:rPr>
        <w:t xml:space="preserve">. </w:t>
      </w:r>
      <w:r w:rsidRPr="00DC7EA9">
        <w:rPr>
          <w:rFonts w:eastAsia="Times New Roman"/>
          <w:b/>
          <w:i/>
          <w:lang w:eastAsia="ru-RU"/>
        </w:rPr>
        <w:t>Прямая конкуренция</w:t>
      </w:r>
      <w:r w:rsidRPr="00DC7EA9">
        <w:rPr>
          <w:rFonts w:eastAsia="Times New Roman"/>
          <w:lang w:eastAsia="ru-RU"/>
        </w:rPr>
        <w:t xml:space="preserve"> отличается открытостью. Например, то</w:t>
      </w:r>
      <w:r w:rsidRPr="00DC7EA9">
        <w:rPr>
          <w:rFonts w:eastAsia="Times New Roman"/>
          <w:lang w:eastAsia="ru-RU"/>
        </w:rPr>
        <w:softHyphen/>
        <w:t>варопроизводитель широко оповещает потребителей о снижении цен. В условиях открытой конкуренции часто встречается практика обмена информацией о ценах между предприятиями, выпускающи</w:t>
      </w:r>
      <w:r w:rsidRPr="00DC7EA9">
        <w:rPr>
          <w:rFonts w:eastAsia="Times New Roman"/>
          <w:lang w:eastAsia="ru-RU"/>
        </w:rPr>
        <w:softHyphen/>
        <w:t>ми аналогичную продукцию.</w:t>
      </w:r>
    </w:p>
    <w:p w:rsidR="00927F9A" w:rsidRDefault="00DC7EA9" w:rsidP="000B709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/>
          <w:lang w:eastAsia="ru-RU"/>
        </w:rPr>
      </w:pPr>
      <w:r w:rsidRPr="00DC7EA9">
        <w:rPr>
          <w:rFonts w:eastAsia="Times New Roman"/>
          <w:b/>
          <w:i/>
          <w:lang w:eastAsia="ru-RU"/>
        </w:rPr>
        <w:t>В отличие от прямой косвенная конкуренция характери</w:t>
      </w:r>
      <w:r w:rsidRPr="00DC7EA9">
        <w:rPr>
          <w:rFonts w:eastAsia="Times New Roman"/>
          <w:b/>
          <w:i/>
          <w:lang w:eastAsia="ru-RU"/>
        </w:rPr>
        <w:softHyphen/>
        <w:t>зуется</w:t>
      </w:r>
      <w:r w:rsidRPr="00DC7EA9">
        <w:rPr>
          <w:rFonts w:eastAsia="Times New Roman"/>
          <w:lang w:eastAsia="ru-RU"/>
        </w:rPr>
        <w:t xml:space="preserve"> скрытостью. Часто скрытая конкуренция отождествляется с недобросовестностью, поскольку использует методы нечестной кон</w:t>
      </w:r>
      <w:r w:rsidRPr="00DC7EA9">
        <w:rPr>
          <w:rFonts w:eastAsia="Times New Roman"/>
          <w:lang w:eastAsia="ru-RU"/>
        </w:rPr>
        <w:softHyphen/>
        <w:t>курентной борьбы. Здесь правилом считается систематическое нару</w:t>
      </w:r>
      <w:r w:rsidRPr="00DC7EA9">
        <w:rPr>
          <w:rFonts w:eastAsia="Times New Roman"/>
          <w:lang w:eastAsia="ru-RU"/>
        </w:rPr>
        <w:softHyphen/>
        <w:t xml:space="preserve">шение норм и правил принятого на рынке сотрудничества. </w:t>
      </w:r>
    </w:p>
    <w:p w:rsidR="00927F9A" w:rsidRPr="00927F9A" w:rsidRDefault="00927F9A" w:rsidP="000B709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/>
          <w:lang w:eastAsia="ru-RU"/>
        </w:rPr>
      </w:pPr>
      <w:r w:rsidRPr="00D95FD4">
        <w:rPr>
          <w:rFonts w:eastAsia="Times New Roman"/>
          <w:b/>
          <w:i/>
          <w:iCs/>
          <w:lang w:eastAsia="ru-RU"/>
        </w:rPr>
        <w:t>К примеру,</w:t>
      </w:r>
      <w:r w:rsidRPr="00927F9A">
        <w:rPr>
          <w:rFonts w:eastAsia="Times New Roman"/>
          <w:i/>
          <w:iCs/>
          <w:lang w:eastAsia="ru-RU"/>
        </w:rPr>
        <w:t xml:space="preserve"> </w:t>
      </w:r>
      <w:r w:rsidRPr="00927F9A">
        <w:rPr>
          <w:rFonts w:eastAsia="Times New Roman"/>
          <w:iCs/>
          <w:lang w:eastAsia="ru-RU"/>
        </w:rPr>
        <w:t>Ваши булочки и багеты стали хуже продаваться не потому, что рядом кто-то открыл другую булочную, а потому, что в Вашем районе появился доступный для массового потребителя фитнес-центр и многие решили начать новую жизнь — регулярно заниматься спортом и сесть на диету, исключающую мучные изделия. И так везде: авиаперевозчики конкурируют не только между собой, но и с железными дорогами, производители ювелирных часов и аксессуаров соперничают за кошельки потребителей с магазинами косметики и продавцами сотовых телефонов, а кафе и рестораны претендуют на наш досуг наравне с кинотеатрами.</w:t>
      </w:r>
    </w:p>
    <w:p w:rsidR="00D95FD4" w:rsidRDefault="00DC7EA9" w:rsidP="000B709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DC7EA9">
        <w:rPr>
          <w:rFonts w:eastAsia="Times New Roman"/>
          <w:b/>
          <w:i/>
          <w:lang w:eastAsia="ru-RU"/>
        </w:rPr>
        <w:t>В ходе отраслевой конкуренции</w:t>
      </w:r>
      <w:r w:rsidRPr="00DC7EA9">
        <w:rPr>
          <w:rFonts w:eastAsia="Times New Roman"/>
          <w:lang w:eastAsia="ru-RU"/>
        </w:rPr>
        <w:t xml:space="preserve"> соперничество протекает на ос</w:t>
      </w:r>
      <w:r w:rsidRPr="00DC7EA9">
        <w:rPr>
          <w:rFonts w:eastAsia="Times New Roman"/>
          <w:lang w:eastAsia="ru-RU"/>
        </w:rPr>
        <w:softHyphen/>
        <w:t>нове сопоставления одноименных товаров. Действия конкурентов происходят внутри отрасли и направлены на завоевание рынка за счет удешевления продукции, улучшения внешнего вида изделий, усиления рекламы.</w:t>
      </w:r>
      <w:r w:rsidR="00D95FD4" w:rsidRPr="00D95FD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</w:p>
    <w:p w:rsidR="00DC7EA9" w:rsidRPr="00DC7EA9" w:rsidRDefault="00D95FD4" w:rsidP="000B709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/>
          <w:lang w:eastAsia="ru-RU"/>
        </w:rPr>
      </w:pPr>
      <w:r w:rsidRPr="00D95FD4">
        <w:rPr>
          <w:rFonts w:eastAsia="Times New Roman"/>
          <w:b/>
          <w:i/>
          <w:lang w:eastAsia="ru-RU"/>
        </w:rPr>
        <w:t>Пример</w:t>
      </w:r>
      <w:r>
        <w:rPr>
          <w:rFonts w:eastAsia="Times New Roman"/>
          <w:lang w:eastAsia="ru-RU"/>
        </w:rPr>
        <w:t xml:space="preserve"> К</w:t>
      </w:r>
      <w:r w:rsidRPr="00D95FD4">
        <w:rPr>
          <w:rFonts w:eastAsia="Times New Roman"/>
          <w:lang w:eastAsia="ru-RU"/>
        </w:rPr>
        <w:t>онцерны BMW, Mersedes-Benz. Линейка моделей почти одинаковая, оба в Германии, у обоих никаких преференций от правительства нет. Приходится брать рекламой, ценой и качеством</w:t>
      </w:r>
    </w:p>
    <w:p w:rsidR="00D95FD4" w:rsidRDefault="00DC7EA9" w:rsidP="000B709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/>
          <w:lang w:eastAsia="ru-RU"/>
        </w:rPr>
      </w:pPr>
      <w:r w:rsidRPr="00DC7EA9">
        <w:rPr>
          <w:rFonts w:eastAsia="Times New Roman"/>
          <w:b/>
          <w:i/>
          <w:lang w:eastAsia="ru-RU"/>
        </w:rPr>
        <w:t>В условиях межотраслевой конкуренции</w:t>
      </w:r>
      <w:r w:rsidRPr="00DC7EA9">
        <w:rPr>
          <w:rFonts w:eastAsia="Times New Roman"/>
          <w:lang w:eastAsia="ru-RU"/>
        </w:rPr>
        <w:t xml:space="preserve"> усилия переключаются на более выгодное вложение капитала</w:t>
      </w:r>
      <w:r w:rsidR="001A533A">
        <w:rPr>
          <w:rFonts w:eastAsia="Times New Roman"/>
          <w:lang w:eastAsia="ru-RU"/>
        </w:rPr>
        <w:t>. Борьба идет за занятие места в</w:t>
      </w:r>
      <w:r w:rsidRPr="00DC7EA9">
        <w:rPr>
          <w:rFonts w:eastAsia="Times New Roman"/>
          <w:lang w:eastAsia="ru-RU"/>
        </w:rPr>
        <w:t xml:space="preserve"> той отрасли, в которой обеспечивается высокая прибыль. Особое внимание </w:t>
      </w:r>
      <w:r w:rsidRPr="00DC7EA9">
        <w:rPr>
          <w:rFonts w:eastAsia="Times New Roman"/>
          <w:lang w:eastAsia="ru-RU"/>
        </w:rPr>
        <w:lastRenderedPageBreak/>
        <w:t>обращается на вложения в новые перспективные отрасли.</w:t>
      </w:r>
      <w:r w:rsidRPr="00DC7EA9">
        <w:rPr>
          <w:rFonts w:eastAsia="Times New Roman"/>
          <w:lang w:eastAsia="ru-RU"/>
        </w:rPr>
        <w:tab/>
      </w:r>
    </w:p>
    <w:p w:rsidR="00D95FD4" w:rsidRDefault="00D95FD4" w:rsidP="000B709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/>
          <w:lang w:eastAsia="ru-RU"/>
        </w:rPr>
      </w:pPr>
      <w:r w:rsidRPr="00D95FD4">
        <w:rPr>
          <w:rFonts w:eastAsia="Times New Roman"/>
          <w:b/>
          <w:i/>
          <w:lang w:eastAsia="ru-RU"/>
        </w:rPr>
        <w:t>Пример</w:t>
      </w:r>
      <w:r>
        <w:rPr>
          <w:rFonts w:eastAsia="Times New Roman"/>
          <w:b/>
          <w:i/>
          <w:lang w:eastAsia="ru-RU"/>
        </w:rPr>
        <w:t>:</w:t>
      </w:r>
      <w:r>
        <w:rPr>
          <w:rFonts w:eastAsia="Times New Roman"/>
          <w:lang w:eastAsia="ru-RU"/>
        </w:rPr>
        <w:t xml:space="preserve"> </w:t>
      </w:r>
      <w:r w:rsidRPr="00D95FD4">
        <w:rPr>
          <w:rFonts w:eastAsia="Times New Roman"/>
          <w:lang w:eastAsia="ru-RU"/>
        </w:rPr>
        <w:t>По перевозке пассажиров - речной, воздушный и железнодорожный пассажирский транспорт</w:t>
      </w:r>
    </w:p>
    <w:p w:rsidR="00DC7EA9" w:rsidRPr="00DC7EA9" w:rsidRDefault="00DC7EA9" w:rsidP="000B709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/>
          <w:lang w:eastAsia="ru-RU"/>
        </w:rPr>
      </w:pPr>
      <w:r w:rsidRPr="00DC7EA9">
        <w:rPr>
          <w:rFonts w:eastAsia="Times New Roman"/>
          <w:lang w:eastAsia="ru-RU"/>
        </w:rPr>
        <w:tab/>
      </w:r>
      <w:r w:rsidRPr="00DC7EA9">
        <w:rPr>
          <w:rFonts w:eastAsia="Times New Roman"/>
          <w:b/>
          <w:i/>
          <w:lang w:eastAsia="ru-RU"/>
        </w:rPr>
        <w:t>Конкуренция продавцов</w:t>
      </w:r>
      <w:r w:rsidRPr="00DC7EA9">
        <w:rPr>
          <w:rFonts w:eastAsia="Times New Roman"/>
          <w:lang w:eastAsia="ru-RU"/>
        </w:rPr>
        <w:t xml:space="preserve"> предста</w:t>
      </w:r>
      <w:r w:rsidR="001A533A">
        <w:rPr>
          <w:rFonts w:eastAsia="Times New Roman"/>
          <w:lang w:eastAsia="ru-RU"/>
        </w:rPr>
        <w:t xml:space="preserve">вляет собой явление, связанное </w:t>
      </w:r>
      <w:r w:rsidR="001A533A" w:rsidRPr="00DC7EA9">
        <w:rPr>
          <w:rFonts w:eastAsia="Times New Roman"/>
          <w:lang w:eastAsia="ru-RU"/>
        </w:rPr>
        <w:t>с</w:t>
      </w:r>
      <w:r w:rsidRPr="00DC7EA9">
        <w:rPr>
          <w:rFonts w:eastAsia="Times New Roman"/>
          <w:lang w:eastAsia="ru-RU"/>
        </w:rPr>
        <w:t xml:space="preserve"> избытком товара на рынке. В этом случае продавцы стремятся сни</w:t>
      </w:r>
      <w:r w:rsidRPr="00DC7EA9">
        <w:rPr>
          <w:rFonts w:eastAsia="Times New Roman"/>
          <w:lang w:eastAsia="ru-RU"/>
        </w:rPr>
        <w:softHyphen/>
        <w:t xml:space="preserve">зить цену, чтобы реализовать свой товар. </w:t>
      </w:r>
      <w:r w:rsidRPr="00DC7EA9">
        <w:rPr>
          <w:rFonts w:eastAsia="Times New Roman"/>
          <w:b/>
          <w:i/>
          <w:lang w:eastAsia="ru-RU"/>
        </w:rPr>
        <w:t>Конкуренция покупателей</w:t>
      </w:r>
      <w:r w:rsidRPr="00DC7EA9">
        <w:rPr>
          <w:rFonts w:eastAsia="Times New Roman"/>
          <w:lang w:eastAsia="ru-RU"/>
        </w:rPr>
        <w:t xml:space="preserve"> — это борьба за возможность приобрести конкретный товар. Она всегда возникает на рынке дефицитных благ, в результате чего </w:t>
      </w:r>
      <w:r w:rsidR="001A533A" w:rsidRPr="00DC7EA9">
        <w:rPr>
          <w:rFonts w:eastAsia="Times New Roman"/>
          <w:lang w:eastAsia="ru-RU"/>
        </w:rPr>
        <w:t>цены на</w:t>
      </w:r>
      <w:r w:rsidRPr="00DC7EA9">
        <w:rPr>
          <w:rFonts w:eastAsia="Times New Roman"/>
          <w:lang w:eastAsia="ru-RU"/>
        </w:rPr>
        <w:t xml:space="preserve"> эти блага повышаются.</w:t>
      </w:r>
    </w:p>
    <w:p w:rsidR="00DC7EA9" w:rsidRDefault="00DC7EA9" w:rsidP="00AE5518">
      <w:pPr>
        <w:spacing w:line="276" w:lineRule="auto"/>
        <w:ind w:firstLine="567"/>
        <w:jc w:val="both"/>
      </w:pPr>
    </w:p>
    <w:p w:rsidR="00AE5518" w:rsidRPr="00AE5518" w:rsidRDefault="00AE5518" w:rsidP="00AE5518">
      <w:pPr>
        <w:spacing w:line="276" w:lineRule="auto"/>
        <w:ind w:firstLine="567"/>
        <w:jc w:val="center"/>
        <w:rPr>
          <w:b/>
        </w:rPr>
      </w:pPr>
      <w:r w:rsidRPr="00AE5518">
        <w:rPr>
          <w:b/>
        </w:rPr>
        <w:t>2. Монополистическая конкуренция.</w:t>
      </w:r>
    </w:p>
    <w:p w:rsidR="00AE5518" w:rsidRPr="00AE5518" w:rsidRDefault="00AE5518" w:rsidP="00AE5518">
      <w:pPr>
        <w:spacing w:line="276" w:lineRule="auto"/>
        <w:ind w:firstLine="567"/>
        <w:jc w:val="center"/>
        <w:rPr>
          <w:b/>
        </w:rPr>
      </w:pPr>
      <w:r w:rsidRPr="00AE5518">
        <w:rPr>
          <w:b/>
        </w:rPr>
        <w:t>Олигополия. Монополия.</w:t>
      </w:r>
    </w:p>
    <w:p w:rsidR="00AE5518" w:rsidRDefault="00AE5518" w:rsidP="00887F2E">
      <w:pPr>
        <w:spacing w:after="0" w:line="276" w:lineRule="auto"/>
        <w:ind w:firstLine="567"/>
        <w:jc w:val="both"/>
      </w:pPr>
      <w:r w:rsidRPr="00D444FD">
        <w:rPr>
          <w:b/>
          <w:i/>
        </w:rPr>
        <w:t>Монополистическая конкуренция</w:t>
      </w:r>
      <w:r>
        <w:t xml:space="preserve"> — это рыночная ситуация, когда многочисленные продавцы продают схожие товары, стремясь придать им реальные или мнимые уникальные качества.</w:t>
      </w:r>
    </w:p>
    <w:p w:rsidR="00AE5518" w:rsidRDefault="00AE5518" w:rsidP="00887F2E">
      <w:pPr>
        <w:spacing w:after="0" w:line="276" w:lineRule="auto"/>
        <w:ind w:firstLine="567"/>
        <w:jc w:val="both"/>
      </w:pPr>
      <w:r w:rsidRPr="00D444FD">
        <w:rPr>
          <w:b/>
          <w:i/>
        </w:rPr>
        <w:t>Монополистическая конкуренция</w:t>
      </w:r>
      <w:r>
        <w:t xml:space="preserve"> — самый распространенный тип рынка, наиболее близкий к совершенной конкуренции. Возможность для отдельной фирмы контролировать цену (рыночную власть) </w:t>
      </w:r>
      <w:r w:rsidR="00ED4F76">
        <w:t>здесь незначительная.</w:t>
      </w:r>
    </w:p>
    <w:p w:rsidR="00AE5518" w:rsidRPr="00D444FD" w:rsidRDefault="00AE5518" w:rsidP="00887F2E">
      <w:pPr>
        <w:spacing w:after="0" w:line="276" w:lineRule="auto"/>
        <w:ind w:firstLine="567"/>
        <w:jc w:val="both"/>
        <w:rPr>
          <w:i/>
          <w:u w:val="single"/>
        </w:rPr>
      </w:pPr>
      <w:r w:rsidRPr="00D444FD">
        <w:rPr>
          <w:i/>
          <w:u w:val="single"/>
        </w:rPr>
        <w:t>Основные характеристики монополистической конкуренции: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>1) относительно большое число некрупных (мелких) фирм;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>2) эти фирмы производят разнообразную продукцию, продукт каждой фирмы в чем-то специфичен, потребитель легко может найти товары-заменители и переключить свой спрос на них;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>3) сохраняются возможности относительно легкого вступления в отрасль новых производителей.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>Монополистическая конкуренция свойственна реально существующим рынкам. Она помогает покупателю наиболее полно удовлетворить потребности, активизирует торговлю и производство.</w:t>
      </w:r>
    </w:p>
    <w:p w:rsidR="008B5A6D" w:rsidRDefault="008B5A6D" w:rsidP="00887F2E">
      <w:pPr>
        <w:spacing w:after="0" w:line="276" w:lineRule="auto"/>
        <w:ind w:firstLine="567"/>
        <w:jc w:val="both"/>
      </w:pPr>
      <w:r w:rsidRPr="008B5A6D">
        <w:rPr>
          <w:b/>
          <w:i/>
        </w:rPr>
        <w:t>Пример монополистической конкуренции</w:t>
      </w:r>
      <w:r w:rsidRPr="008B5A6D">
        <w:t xml:space="preserve"> – это рынки стиральных порошков, безалкогольных напитков, зубной пасты, обуви, одежды и т.д.</w:t>
      </w:r>
    </w:p>
    <w:p w:rsidR="00AE5518" w:rsidRDefault="00AE5518" w:rsidP="00887F2E">
      <w:pPr>
        <w:spacing w:after="0" w:line="276" w:lineRule="auto"/>
        <w:ind w:firstLine="567"/>
        <w:jc w:val="both"/>
      </w:pPr>
      <w:r w:rsidRPr="00D444FD">
        <w:rPr>
          <w:b/>
          <w:i/>
        </w:rPr>
        <w:t xml:space="preserve">Олигополия </w:t>
      </w:r>
      <w:r>
        <w:t>— это рынок, на котором доминирует несколько крупных фирм, т.е. несколько продавцов противостоят множеству покупателей.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 xml:space="preserve">Олигополия характеризует экономическую ситуацию, при которой на рынке остается малое количество производителей-продавцов (от трех до </w:t>
      </w:r>
      <w:r>
        <w:lastRenderedPageBreak/>
        <w:t>десяти фирм). Крупнейшие из оставшихся получают возможность влиять на рыночную цену.</w:t>
      </w:r>
    </w:p>
    <w:p w:rsidR="00AE5518" w:rsidRDefault="00AE5518" w:rsidP="00887F2E">
      <w:pPr>
        <w:spacing w:after="0" w:line="276" w:lineRule="auto"/>
        <w:ind w:firstLine="567"/>
        <w:jc w:val="both"/>
      </w:pPr>
      <w:r w:rsidRPr="00D444FD">
        <w:rPr>
          <w:i/>
        </w:rPr>
        <w:t>Характерная особенность олигополистического рынка</w:t>
      </w:r>
      <w:r>
        <w:t xml:space="preserve"> — взаимосвязь фирм: любой из олигополистов находится под существенным воздействием поведения остальных фирм и вынужден учитывать эту зависимость.</w:t>
      </w:r>
    </w:p>
    <w:p w:rsidR="00AE5518" w:rsidRDefault="00AE5518" w:rsidP="00887F2E">
      <w:pPr>
        <w:spacing w:after="0" w:line="276" w:lineRule="auto"/>
        <w:ind w:firstLine="567"/>
        <w:jc w:val="both"/>
      </w:pPr>
      <w:r w:rsidRPr="00A00169">
        <w:rPr>
          <w:i/>
        </w:rPr>
        <w:t>В условиях олигополии возможна как ценовая, так и неценовая конкуренция. Но ценовые методы соперничества обычно менее эффективны</w:t>
      </w:r>
      <w:r>
        <w:t>. Между предприятиями существует тесная взаимозависимость. Если один из конкурентов снизил цены, то другие вынуждены адекватно отвечать, иначе обнаружится слишком большая потеря покупателей и прибыли. Сделав ответный ход, они одновременно сведут на нет усилия ценового лидера. Поэтому ценовые методы здесь могут принести кратковременный эффект.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>Поскольку продукцию производят крупные предприятия, затраты на производство за счет эффекта масштаба снижаются. Изменение цены одним из конкурентов, доминирующим в производстве, определяет ценовую политику в отрасли. Другие подчиняются ей. Ценовая конкуренция при этом ослабевает. Такая ситуация, называемая лидерством в ценах, характерна для олигополии. В условиях олигополии неценовые методы конкуренции — от рекламы до экономического шпионажа — оказываются эффективнее, поэтому используются чаще. Вступление в олигополистический рынок ограничено. Нужны значительные капитальные вложения, чтобы создать предприятие, способное противостоять фирмам, уже контролирующим данный рынок.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 xml:space="preserve">При олигополистической конкуренции фирма в состоянии контролировать два основных параметра своей деятельности — цену и объем выпуска продукции или оказания услуг, ей выгодно меньше производить и в большей степени завысить цену. </w:t>
      </w:r>
    </w:p>
    <w:p w:rsidR="00887F2E" w:rsidRPr="00887F2E" w:rsidRDefault="00887F2E" w:rsidP="00887F2E">
      <w:pPr>
        <w:spacing w:after="0" w:line="240" w:lineRule="auto"/>
        <w:ind w:firstLine="567"/>
        <w:jc w:val="both"/>
        <w:rPr>
          <w:i/>
        </w:rPr>
      </w:pPr>
      <w:r w:rsidRPr="00887F2E">
        <w:rPr>
          <w:i/>
        </w:rPr>
        <w:t>Для того чтобы фирма могла успешно функционировать в условиях олигополии, ей нужно использовать следующие меры:</w:t>
      </w:r>
    </w:p>
    <w:p w:rsidR="00887F2E" w:rsidRPr="00887F2E" w:rsidRDefault="00887F2E" w:rsidP="00887F2E">
      <w:pPr>
        <w:numPr>
          <w:ilvl w:val="0"/>
          <w:numId w:val="9"/>
        </w:numPr>
        <w:spacing w:after="0" w:line="240" w:lineRule="auto"/>
        <w:jc w:val="both"/>
      </w:pPr>
      <w:r w:rsidRPr="00887F2E">
        <w:t>использовать разнообразие продукции;</w:t>
      </w:r>
    </w:p>
    <w:p w:rsidR="00887F2E" w:rsidRPr="00887F2E" w:rsidRDefault="00887F2E" w:rsidP="00887F2E">
      <w:pPr>
        <w:numPr>
          <w:ilvl w:val="0"/>
          <w:numId w:val="9"/>
        </w:numPr>
        <w:spacing w:after="0" w:line="240" w:lineRule="auto"/>
        <w:jc w:val="both"/>
      </w:pPr>
      <w:r w:rsidRPr="00887F2E">
        <w:t>улучшать качество обслуживания и сервис;</w:t>
      </w:r>
    </w:p>
    <w:p w:rsidR="00887F2E" w:rsidRPr="00887F2E" w:rsidRDefault="00887F2E" w:rsidP="00887F2E">
      <w:pPr>
        <w:numPr>
          <w:ilvl w:val="0"/>
          <w:numId w:val="9"/>
        </w:numPr>
        <w:spacing w:after="0" w:line="240" w:lineRule="auto"/>
        <w:jc w:val="both"/>
      </w:pPr>
      <w:r w:rsidRPr="00887F2E">
        <w:t>применять интересные и долгосрочные гарантийные программы;</w:t>
      </w:r>
    </w:p>
    <w:p w:rsidR="00887F2E" w:rsidRPr="00887F2E" w:rsidRDefault="00887F2E" w:rsidP="00887F2E">
      <w:pPr>
        <w:numPr>
          <w:ilvl w:val="0"/>
          <w:numId w:val="9"/>
        </w:numPr>
        <w:spacing w:after="0" w:line="240" w:lineRule="auto"/>
        <w:jc w:val="both"/>
      </w:pPr>
      <w:r w:rsidRPr="00887F2E">
        <w:t>внедрят</w:t>
      </w:r>
      <w:r w:rsidR="00417181">
        <w:t>ь после</w:t>
      </w:r>
      <w:r w:rsidRPr="00887F2E">
        <w:t>продажное обслуживание;</w:t>
      </w:r>
    </w:p>
    <w:p w:rsidR="00887F2E" w:rsidRPr="00887F2E" w:rsidRDefault="00887F2E" w:rsidP="00887F2E">
      <w:pPr>
        <w:numPr>
          <w:ilvl w:val="0"/>
          <w:numId w:val="9"/>
        </w:numPr>
        <w:spacing w:after="0" w:line="240" w:lineRule="auto"/>
        <w:jc w:val="both"/>
      </w:pPr>
      <w:r w:rsidRPr="00887F2E">
        <w:t>улучшать характеристики и качество товаров и услуг;</w:t>
      </w:r>
    </w:p>
    <w:p w:rsidR="00887F2E" w:rsidRPr="00887F2E" w:rsidRDefault="00887F2E" w:rsidP="00887F2E">
      <w:pPr>
        <w:numPr>
          <w:ilvl w:val="0"/>
          <w:numId w:val="9"/>
        </w:numPr>
        <w:spacing w:after="0" w:line="240" w:lineRule="auto"/>
        <w:jc w:val="both"/>
      </w:pPr>
      <w:r w:rsidRPr="00887F2E">
        <w:t>использовать наиболее эффективные рекламные методы;</w:t>
      </w:r>
    </w:p>
    <w:p w:rsidR="00887F2E" w:rsidRPr="00887F2E" w:rsidRDefault="00887F2E" w:rsidP="00887F2E">
      <w:pPr>
        <w:numPr>
          <w:ilvl w:val="0"/>
          <w:numId w:val="9"/>
        </w:numPr>
        <w:spacing w:after="0" w:line="240" w:lineRule="auto"/>
        <w:jc w:val="both"/>
      </w:pPr>
      <w:r w:rsidRPr="00887F2E">
        <w:t>улучшать дизайн, стиль и способы подачи услуг и товаров;</w:t>
      </w:r>
    </w:p>
    <w:p w:rsidR="00887F2E" w:rsidRPr="00887F2E" w:rsidRDefault="00887F2E" w:rsidP="00887F2E">
      <w:pPr>
        <w:numPr>
          <w:ilvl w:val="0"/>
          <w:numId w:val="9"/>
        </w:numPr>
        <w:spacing w:after="0" w:line="240" w:lineRule="auto"/>
        <w:jc w:val="both"/>
      </w:pPr>
      <w:r w:rsidRPr="00887F2E">
        <w:t>предлагать возможность покупки в кредит.</w:t>
      </w:r>
    </w:p>
    <w:p w:rsidR="00887F2E" w:rsidRPr="00887F2E" w:rsidRDefault="00887F2E" w:rsidP="00887F2E">
      <w:pPr>
        <w:spacing w:after="0" w:line="240" w:lineRule="auto"/>
        <w:ind w:firstLine="567"/>
        <w:jc w:val="both"/>
        <w:rPr>
          <w:b/>
          <w:bCs/>
        </w:rPr>
      </w:pPr>
      <w:r w:rsidRPr="00887F2E">
        <w:rPr>
          <w:b/>
          <w:bCs/>
        </w:rPr>
        <w:t>Олигополия в России. Примеры олигополий.</w:t>
      </w:r>
    </w:p>
    <w:p w:rsidR="00887F2E" w:rsidRPr="00887F2E" w:rsidRDefault="00887F2E" w:rsidP="00887F2E">
      <w:pPr>
        <w:spacing w:after="0" w:line="240" w:lineRule="auto"/>
        <w:ind w:firstLine="567"/>
        <w:jc w:val="both"/>
      </w:pPr>
      <w:r w:rsidRPr="00887F2E">
        <w:t>Для современных российских олигополий можно привести следующие примеры:</w:t>
      </w:r>
    </w:p>
    <w:p w:rsidR="00887F2E" w:rsidRPr="00887F2E" w:rsidRDefault="00417181" w:rsidP="00887F2E">
      <w:pPr>
        <w:numPr>
          <w:ilvl w:val="0"/>
          <w:numId w:val="10"/>
        </w:numPr>
        <w:spacing w:after="0" w:line="240" w:lineRule="auto"/>
        <w:jc w:val="both"/>
      </w:pPr>
      <w:r w:rsidRPr="00417181">
        <w:t>российская авиакомпания - Аэрофлот</w:t>
      </w:r>
      <w:r w:rsidR="00887F2E" w:rsidRPr="00417181">
        <w:t>.</w:t>
      </w:r>
    </w:p>
    <w:p w:rsidR="00417181" w:rsidRDefault="00417181" w:rsidP="00417181">
      <w:pPr>
        <w:numPr>
          <w:ilvl w:val="0"/>
          <w:numId w:val="10"/>
        </w:numPr>
        <w:spacing w:after="0" w:line="240" w:lineRule="auto"/>
        <w:jc w:val="both"/>
      </w:pPr>
      <w:r>
        <w:t xml:space="preserve">Компьютерных строений Microsoft и Apple </w:t>
      </w:r>
    </w:p>
    <w:p w:rsidR="00417181" w:rsidRDefault="00417181" w:rsidP="00417181">
      <w:pPr>
        <w:numPr>
          <w:ilvl w:val="0"/>
          <w:numId w:val="10"/>
        </w:numPr>
        <w:spacing w:after="0" w:line="240" w:lineRule="auto"/>
        <w:jc w:val="both"/>
      </w:pPr>
      <w:r>
        <w:lastRenderedPageBreak/>
        <w:t xml:space="preserve">В самолётостроении : Боинг, Аирбас </w:t>
      </w:r>
    </w:p>
    <w:p w:rsidR="00887F2E" w:rsidRPr="00887F2E" w:rsidRDefault="00887F2E" w:rsidP="00417181">
      <w:pPr>
        <w:numPr>
          <w:ilvl w:val="0"/>
          <w:numId w:val="10"/>
        </w:numPr>
        <w:spacing w:after="0" w:line="240" w:lineRule="auto"/>
        <w:jc w:val="both"/>
      </w:pPr>
      <w:r w:rsidRPr="00887F2E">
        <w:t>Нефтяной сектор: Газпром, Лукойл, ТНК.</w:t>
      </w:r>
    </w:p>
    <w:p w:rsidR="00AE5518" w:rsidRDefault="00AE5518" w:rsidP="00887F2E">
      <w:pPr>
        <w:spacing w:after="0" w:line="276" w:lineRule="auto"/>
        <w:ind w:firstLine="567"/>
        <w:jc w:val="both"/>
      </w:pPr>
      <w:r w:rsidRPr="00D444FD">
        <w:rPr>
          <w:b/>
          <w:i/>
        </w:rPr>
        <w:t>Чистая монополия</w:t>
      </w:r>
      <w:r>
        <w:t xml:space="preserve"> (от греч. monos — «один», poleo — «продаю») — это рынок, на котором один продавец противостоит множеству покупателей. Даже полное отсутствие конкурентов внутри страны не исключает их наличия за рубежом. Монополия предполагает, что одна фирма является единственным производителем какой-либо продукции, не имеющей аналогов. Поэтому покупатели не имеют выбора и вынуждены приобретать данную продукцию у фирмы-монополиста. Понятие чистой монополии обычно является абстрактным. Понятие «монополия» имеет двоякий смысл: под монополией понимают во-первых, крупное предприятие, занимающее ведущее положение в определенной отрасли; во-вторых, — положение фирмы на рынке, позволяющее ей доминировать на нем. Монополия означает власть над рынком, прежде всего над ценой.</w:t>
      </w:r>
    </w:p>
    <w:p w:rsidR="00AE5518" w:rsidRDefault="00AE5518" w:rsidP="00887F2E">
      <w:pPr>
        <w:spacing w:after="0" w:line="276" w:lineRule="auto"/>
        <w:ind w:firstLine="567"/>
        <w:jc w:val="both"/>
      </w:pPr>
      <w:r w:rsidRPr="00D444FD">
        <w:rPr>
          <w:b/>
          <w:i/>
        </w:rPr>
        <w:t>Цель монополии</w:t>
      </w:r>
      <w:r>
        <w:t xml:space="preserve"> — получение сверхприбыли посредством контроля за ценой и объемом производства на монополизированном рынке.</w:t>
      </w:r>
    </w:p>
    <w:p w:rsidR="00AE5518" w:rsidRPr="00D444FD" w:rsidRDefault="00AE5518" w:rsidP="00887F2E">
      <w:pPr>
        <w:spacing w:after="0" w:line="276" w:lineRule="auto"/>
        <w:ind w:firstLine="567"/>
        <w:jc w:val="both"/>
        <w:rPr>
          <w:i/>
          <w:u w:val="single"/>
        </w:rPr>
      </w:pPr>
      <w:r w:rsidRPr="00D444FD">
        <w:rPr>
          <w:i/>
          <w:u w:val="single"/>
        </w:rPr>
        <w:t>Основные черты чистой монополии: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>1) единственный продавец-производитель;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>2) товарная дифференциация отсутствует, отсутствие товаров</w:t>
      </w:r>
      <w:r w:rsidR="007F662E">
        <w:t>-</w:t>
      </w:r>
      <w:r>
        <w:t>заменителей;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>3) продавец осуществляет практически полный контроль над ценами;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>4) очень трудные условия вхождения в отрасль новых предприятий. По сути дела, вход оказывается заблокированным финансами, технологическими, ресурсными, правовыми условиями.</w:t>
      </w:r>
    </w:p>
    <w:p w:rsidR="00AE5518" w:rsidRPr="00D444FD" w:rsidRDefault="00AE5518" w:rsidP="00887F2E">
      <w:pPr>
        <w:spacing w:after="0" w:line="276" w:lineRule="auto"/>
        <w:ind w:firstLine="567"/>
        <w:jc w:val="both"/>
        <w:rPr>
          <w:i/>
          <w:u w:val="single"/>
        </w:rPr>
      </w:pPr>
      <w:r w:rsidRPr="00D444FD">
        <w:rPr>
          <w:i/>
          <w:u w:val="single"/>
        </w:rPr>
        <w:t>Различают несколько типов монополий.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 xml:space="preserve">1. </w:t>
      </w:r>
      <w:r w:rsidRPr="00D444FD">
        <w:rPr>
          <w:b/>
        </w:rPr>
        <w:t>Естественная монополия</w:t>
      </w:r>
      <w:r>
        <w:t>. Ею обладают частные собственники и хозяйственные организации, имеющие в своем составе редкие и свободно не возобновимые элементы производства (редкие металлы, особые земельные участки и т.д.).</w:t>
      </w:r>
      <w:r w:rsidR="007F662E">
        <w:t xml:space="preserve"> </w:t>
      </w:r>
      <w:r w:rsidR="007F662E" w:rsidRPr="007F662E">
        <w:t>«Интер РАО», «Газпром»</w:t>
      </w:r>
      <w:r w:rsidR="00253411">
        <w:t>(49%)</w:t>
      </w:r>
      <w:r w:rsidR="007F662E" w:rsidRPr="007F662E">
        <w:t>, РЖ</w:t>
      </w:r>
      <w:r w:rsidR="007F662E">
        <w:t xml:space="preserve">Д, «Росатом», «Почту России». 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 xml:space="preserve">2. </w:t>
      </w:r>
      <w:r w:rsidRPr="00D444FD">
        <w:rPr>
          <w:b/>
        </w:rPr>
        <w:t>Искусственные монополии</w:t>
      </w:r>
      <w:r>
        <w:t>. Под этим условным названием понимают объединения, создаваемые ради получения монополистической выгоды. Искусственные монополии выступают в виде различных монополистических отношений. В результате концентрации производства могут возникнуть разные организационные формы монополии: картель, синдикат, трест, концерн и др.</w:t>
      </w:r>
    </w:p>
    <w:p w:rsidR="00312D97" w:rsidRDefault="00AE5518" w:rsidP="00887F2E">
      <w:pPr>
        <w:spacing w:after="0" w:line="276" w:lineRule="auto"/>
        <w:ind w:firstLine="567"/>
        <w:jc w:val="both"/>
      </w:pPr>
      <w:r>
        <w:t xml:space="preserve">1. </w:t>
      </w:r>
      <w:r w:rsidRPr="00DC7EA9">
        <w:rPr>
          <w:b/>
          <w:i/>
        </w:rPr>
        <w:t>Картель</w:t>
      </w:r>
      <w:r>
        <w:t xml:space="preserve"> — простейшая форма монополистического объединения.</w:t>
      </w:r>
    </w:p>
    <w:p w:rsidR="00C22C9C" w:rsidRPr="00C22C9C" w:rsidRDefault="00312D97" w:rsidP="00887F2E">
      <w:pPr>
        <w:spacing w:after="0" w:line="276" w:lineRule="auto"/>
        <w:ind w:firstLine="567"/>
        <w:jc w:val="both"/>
      </w:pPr>
      <w:r w:rsidRPr="00312D97">
        <w:rPr>
          <w:b/>
          <w:i/>
        </w:rPr>
        <w:t>Картель</w:t>
      </w:r>
      <w:r w:rsidRPr="00312D97">
        <w:rPr>
          <w:i/>
        </w:rPr>
        <w:t xml:space="preserve">— это метод, при котором заключается соглашение между изготовителями однородного товара о разделе рынка между ними и </w:t>
      </w:r>
      <w:r w:rsidRPr="00312D97">
        <w:rPr>
          <w:i/>
        </w:rPr>
        <w:lastRenderedPageBreak/>
        <w:t>согласовании объемов продаж каждым из участников соглашения</w:t>
      </w:r>
      <w:r w:rsidRPr="00312D97">
        <w:t>. </w:t>
      </w:r>
      <w:r w:rsidRPr="00312D97">
        <w:br/>
      </w:r>
      <w:r w:rsidR="00AE5518">
        <w:t xml:space="preserve"> Объектами соглашения могут быть: ценообразование, сферы влияния, условия продаж, использования патентов. </w:t>
      </w:r>
      <w:r w:rsidR="00AE5518" w:rsidRPr="00050C87">
        <w:rPr>
          <w:i/>
        </w:rPr>
        <w:t>Действуют картели, как правило, в рамках одной отрасли, попадают под действие антимонопольного законодательства. Участники картеля сохраняют юридическую и хозяйственную самостоятельность и осуществляют свою деятельность в соответствии с картельным договором — соглашением о ценах, рынках сбыта, объемах производства, обмене патентами и т.д.</w:t>
      </w:r>
      <w:r w:rsidR="00AE5518" w:rsidRPr="00C22C9C">
        <w:t xml:space="preserve"> </w:t>
      </w:r>
    </w:p>
    <w:p w:rsidR="00C22C9C" w:rsidRDefault="00C22C9C" w:rsidP="00887F2E">
      <w:pPr>
        <w:spacing w:after="0" w:line="276" w:lineRule="auto"/>
        <w:ind w:firstLine="567"/>
        <w:jc w:val="both"/>
      </w:pPr>
      <w:r w:rsidRPr="00050C87">
        <w:rPr>
          <w:b/>
          <w:i/>
        </w:rPr>
        <w:t>Пример:</w:t>
      </w:r>
      <w:r w:rsidRPr="00C22C9C">
        <w:rPr>
          <w:i/>
        </w:rPr>
        <w:t xml:space="preserve"> Весьма интересный ход был предпринят в 1931 году участниками Оловянного картеля с целью получения сверхприбылей. В его основу лег способ, который называется корнер и был изобретен немецкими купцами еще в XVI веке. А заключается он в тайном соглашении о временном изъятии или скупке того или иного товара с целью создания ажиотажа и вызова повышения цен. На этом и сыграли участники вышеупомянутой группировки. Они скупили грандиозное количество олова, что вызвало дефицит и резкий скачек цен. Спустя год, они продали свои запасы по баснословно высоким ценам, что и позволило им получить сверхприбыли</w:t>
      </w:r>
      <w:r w:rsidRPr="00C22C9C">
        <w:t>. </w:t>
      </w:r>
    </w:p>
    <w:p w:rsidR="00C22C9C" w:rsidRPr="00050C87" w:rsidRDefault="00C22C9C" w:rsidP="00887F2E">
      <w:pPr>
        <w:spacing w:after="0" w:line="276" w:lineRule="auto"/>
        <w:ind w:firstLine="567"/>
        <w:jc w:val="both"/>
        <w:rPr>
          <w:b/>
          <w:i/>
        </w:rPr>
      </w:pPr>
      <w:r w:rsidRPr="00050C87">
        <w:rPr>
          <w:b/>
          <w:i/>
        </w:rPr>
        <w:t>ОПЕК - всемирная Организация стран-экспортеров нефти (Organization of Petroleum Exporting Countries);</w:t>
      </w:r>
    </w:p>
    <w:p w:rsidR="00AE5518" w:rsidRPr="00491799" w:rsidRDefault="00AE5518" w:rsidP="00887F2E">
      <w:pPr>
        <w:spacing w:after="0" w:line="276" w:lineRule="auto"/>
        <w:ind w:firstLine="567"/>
        <w:jc w:val="both"/>
        <w:rPr>
          <w:i/>
        </w:rPr>
      </w:pPr>
      <w:r>
        <w:t xml:space="preserve">2. </w:t>
      </w:r>
      <w:r w:rsidRPr="00DC7EA9">
        <w:rPr>
          <w:b/>
          <w:i/>
        </w:rPr>
        <w:t>Синдикаты</w:t>
      </w:r>
      <w:r>
        <w:t xml:space="preserve"> — организационная форма монополистического объединения, при которой вошедшие в него теряют коммерческую сбытовую самостоятельность, сохраняют юридическую и производственную свободу действий</w:t>
      </w:r>
      <w:r w:rsidRPr="00ED4F76">
        <w:rPr>
          <w:i/>
        </w:rPr>
        <w:t>. В синдикате сбыт продукции, распределение заказа осуществляются централизованно.</w:t>
      </w:r>
      <w:r>
        <w:t xml:space="preserve"> Они были широко распределены в дореволюционной России. </w:t>
      </w:r>
      <w:r w:rsidRPr="00491799">
        <w:rPr>
          <w:i/>
        </w:rPr>
        <w:t>Возникли международные синдикат</w:t>
      </w:r>
      <w:r w:rsidR="00491799" w:rsidRPr="00491799">
        <w:rPr>
          <w:i/>
        </w:rPr>
        <w:t>ы. Так, алмазный синдикат «Де Би</w:t>
      </w:r>
      <w:r w:rsidRPr="00491799">
        <w:rPr>
          <w:i/>
        </w:rPr>
        <w:t xml:space="preserve">рс» сосредоточил в своих руках реализацию практически всех добываемых в мире </w:t>
      </w:r>
      <w:r w:rsidRPr="00491799">
        <w:rPr>
          <w:i/>
          <w:u w:val="single"/>
        </w:rPr>
        <w:t>необработанных алмазов</w:t>
      </w:r>
      <w:r w:rsidRPr="00491799">
        <w:rPr>
          <w:i/>
        </w:rPr>
        <w:t>. Россия, как и многие страны мира, вынуждена сотрудничать с этим синдикатом.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 xml:space="preserve">3. </w:t>
      </w:r>
      <w:r w:rsidRPr="00DC7EA9">
        <w:rPr>
          <w:b/>
          <w:i/>
        </w:rPr>
        <w:t>Трест</w:t>
      </w:r>
      <w:r>
        <w:t xml:space="preserve"> — форма монополистического объединения, при которой вошедшие в него предприятия теряют и производственную, и коммерческую самостоятельность предприятий, </w:t>
      </w:r>
      <w:r w:rsidRPr="00ED4F76">
        <w:rPr>
          <w:i/>
        </w:rPr>
        <w:t>руководство осуществляется из единого центра.</w:t>
      </w:r>
      <w:r>
        <w:t xml:space="preserve"> Прибыль треста распределяется в соответствии с деловым участием отдельных предприятий.</w:t>
      </w:r>
    </w:p>
    <w:p w:rsidR="00AB7C8B" w:rsidRPr="00491799" w:rsidRDefault="00AB7C8B" w:rsidP="00491799">
      <w:pPr>
        <w:spacing w:after="0" w:line="240" w:lineRule="auto"/>
        <w:jc w:val="both"/>
        <w:rPr>
          <w:rFonts w:eastAsia="Times New Roman"/>
          <w:lang w:eastAsia="ru-RU"/>
        </w:rPr>
      </w:pPr>
      <w:r w:rsidRPr="00491799">
        <w:rPr>
          <w:rFonts w:eastAsia="Times New Roman"/>
          <w:b/>
          <w:bCs/>
          <w:color w:val="004080"/>
          <w:shd w:val="clear" w:color="auto" w:fill="FFFFFF"/>
          <w:lang w:eastAsia="ru-RU"/>
        </w:rPr>
        <w:t>Особенности трестов:</w:t>
      </w:r>
    </w:p>
    <w:p w:rsidR="00AB7C8B" w:rsidRPr="00491799" w:rsidRDefault="00AB7C8B" w:rsidP="00491799">
      <w:pPr>
        <w:numPr>
          <w:ilvl w:val="0"/>
          <w:numId w:val="8"/>
        </w:numPr>
        <w:shd w:val="clear" w:color="auto" w:fill="FFFFFF"/>
        <w:spacing w:after="0" w:line="270" w:lineRule="atLeast"/>
        <w:ind w:left="300"/>
        <w:jc w:val="both"/>
        <w:rPr>
          <w:rFonts w:eastAsia="Times New Roman"/>
          <w:color w:val="000000"/>
          <w:lang w:eastAsia="ru-RU"/>
        </w:rPr>
      </w:pPr>
      <w:r w:rsidRPr="00491799">
        <w:rPr>
          <w:rFonts w:eastAsia="Times New Roman"/>
          <w:color w:val="000000"/>
          <w:lang w:eastAsia="ru-RU"/>
        </w:rPr>
        <w:t>трест — самая жесткая из всех рассмотренных форма интеграции компаний;</w:t>
      </w:r>
    </w:p>
    <w:p w:rsidR="00AB7C8B" w:rsidRPr="00491799" w:rsidRDefault="00AB7C8B" w:rsidP="00491799">
      <w:pPr>
        <w:numPr>
          <w:ilvl w:val="0"/>
          <w:numId w:val="8"/>
        </w:numPr>
        <w:shd w:val="clear" w:color="auto" w:fill="FFFFFF"/>
        <w:spacing w:after="0" w:line="270" w:lineRule="atLeast"/>
        <w:ind w:left="300"/>
        <w:jc w:val="both"/>
        <w:rPr>
          <w:rFonts w:eastAsia="Times New Roman"/>
          <w:color w:val="000000"/>
          <w:lang w:eastAsia="ru-RU"/>
        </w:rPr>
      </w:pPr>
      <w:r w:rsidRPr="00491799">
        <w:rPr>
          <w:rFonts w:eastAsia="Times New Roman"/>
          <w:color w:val="000000"/>
          <w:lang w:eastAsia="ru-RU"/>
        </w:rPr>
        <w:t>при этой форме интеграции объединяются все стороны хозяйственной деятельности предприятий, а не какая-либо одна, как в </w:t>
      </w:r>
      <w:hyperlink r:id="rId7" w:tooltip="Картель" w:history="1">
        <w:r w:rsidRPr="00491799">
          <w:rPr>
            <w:rFonts w:eastAsia="Times New Roman"/>
            <w:color w:val="5A3696"/>
            <w:lang w:eastAsia="ru-RU"/>
          </w:rPr>
          <w:t>картеле</w:t>
        </w:r>
      </w:hyperlink>
      <w:r w:rsidRPr="00491799">
        <w:rPr>
          <w:rFonts w:eastAsia="Times New Roman"/>
          <w:color w:val="000000"/>
          <w:lang w:eastAsia="ru-RU"/>
        </w:rPr>
        <w:t> или </w:t>
      </w:r>
      <w:hyperlink r:id="rId8" w:tooltip="Синдикат" w:history="1">
        <w:r w:rsidRPr="00491799">
          <w:rPr>
            <w:rFonts w:eastAsia="Times New Roman"/>
            <w:color w:val="5A3696"/>
            <w:lang w:eastAsia="ru-RU"/>
          </w:rPr>
          <w:t>синдикате</w:t>
        </w:r>
      </w:hyperlink>
      <w:r w:rsidRPr="00491799">
        <w:rPr>
          <w:rFonts w:eastAsia="Times New Roman"/>
          <w:color w:val="000000"/>
          <w:lang w:eastAsia="ru-RU"/>
        </w:rPr>
        <w:t>;</w:t>
      </w:r>
    </w:p>
    <w:p w:rsidR="00AB7C8B" w:rsidRPr="00491799" w:rsidRDefault="00AB7C8B" w:rsidP="00491799">
      <w:pPr>
        <w:numPr>
          <w:ilvl w:val="0"/>
          <w:numId w:val="8"/>
        </w:numPr>
        <w:shd w:val="clear" w:color="auto" w:fill="FFFFFF"/>
        <w:spacing w:after="0" w:line="270" w:lineRule="atLeast"/>
        <w:ind w:left="300"/>
        <w:jc w:val="both"/>
        <w:rPr>
          <w:rFonts w:eastAsia="Times New Roman"/>
          <w:color w:val="000000"/>
          <w:lang w:eastAsia="ru-RU"/>
        </w:rPr>
      </w:pPr>
      <w:r w:rsidRPr="00491799">
        <w:rPr>
          <w:rFonts w:eastAsia="Times New Roman"/>
          <w:color w:val="000000"/>
          <w:lang w:eastAsia="ru-RU"/>
        </w:rPr>
        <w:lastRenderedPageBreak/>
        <w:t>трест отличается от других видов объединений сравнительной производственной однородностью деятельности, что проявляется в специализации на одном или нескольких аналогичных видах продукции;</w:t>
      </w:r>
    </w:p>
    <w:p w:rsidR="00AB7C8B" w:rsidRPr="00491799" w:rsidRDefault="00AB7C8B" w:rsidP="00491799">
      <w:pPr>
        <w:numPr>
          <w:ilvl w:val="0"/>
          <w:numId w:val="8"/>
        </w:numPr>
        <w:shd w:val="clear" w:color="auto" w:fill="FFFFFF"/>
        <w:spacing w:after="0" w:line="270" w:lineRule="atLeast"/>
        <w:ind w:left="300"/>
        <w:jc w:val="both"/>
        <w:rPr>
          <w:rFonts w:eastAsia="Times New Roman"/>
          <w:color w:val="000000"/>
          <w:lang w:eastAsia="ru-RU"/>
        </w:rPr>
      </w:pPr>
      <w:r w:rsidRPr="00491799">
        <w:rPr>
          <w:rFonts w:eastAsia="Times New Roman"/>
          <w:color w:val="000000"/>
          <w:lang w:eastAsia="ru-RU"/>
        </w:rPr>
        <w:t>в рамках треста объединяемые компании теряют свою юридическую, хозяйственную, производственную и коммерческую самостоятельность;</w:t>
      </w:r>
    </w:p>
    <w:p w:rsidR="00AB7C8B" w:rsidRPr="00491799" w:rsidRDefault="00AB7C8B" w:rsidP="00491799">
      <w:pPr>
        <w:numPr>
          <w:ilvl w:val="0"/>
          <w:numId w:val="8"/>
        </w:numPr>
        <w:shd w:val="clear" w:color="auto" w:fill="FFFFFF"/>
        <w:spacing w:after="0" w:line="270" w:lineRule="atLeast"/>
        <w:ind w:left="300"/>
        <w:jc w:val="both"/>
        <w:rPr>
          <w:rFonts w:eastAsia="Times New Roman"/>
          <w:color w:val="000000"/>
          <w:lang w:eastAsia="ru-RU"/>
        </w:rPr>
      </w:pPr>
      <w:r w:rsidRPr="00491799">
        <w:rPr>
          <w:rFonts w:eastAsia="Times New Roman"/>
          <w:color w:val="000000"/>
          <w:lang w:eastAsia="ru-RU"/>
        </w:rPr>
        <w:t>все объединяемые в трест предприятия подчиняются одной головной компании, осуществляющей единое оперативное руководство как всем производственным комплексом, так и связанными с ним обслуживающими и торговыми предприятиями.</w:t>
      </w:r>
    </w:p>
    <w:p w:rsidR="00491799" w:rsidRPr="00491799" w:rsidRDefault="00491799" w:rsidP="00491799">
      <w:pPr>
        <w:shd w:val="clear" w:color="auto" w:fill="FFFFFF"/>
        <w:spacing w:after="0" w:line="270" w:lineRule="atLeast"/>
        <w:ind w:left="-60"/>
        <w:jc w:val="both"/>
        <w:rPr>
          <w:rFonts w:eastAsia="Times New Roman"/>
          <w:color w:val="000000"/>
          <w:lang w:eastAsia="ru-RU"/>
        </w:rPr>
      </w:pPr>
      <w:r w:rsidRPr="00491799">
        <w:rPr>
          <w:rFonts w:eastAsia="Times New Roman"/>
          <w:color w:val="000000"/>
          <w:lang w:eastAsia="ru-RU"/>
        </w:rPr>
        <w:t>Примеры объединения трест: General Motors, Ford и другие крупные компании.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 xml:space="preserve">4. </w:t>
      </w:r>
      <w:r w:rsidRPr="00DC7EA9">
        <w:rPr>
          <w:b/>
          <w:i/>
        </w:rPr>
        <w:t>Концерн</w:t>
      </w:r>
      <w:r>
        <w:t xml:space="preserve"> — </w:t>
      </w:r>
      <w:r w:rsidRPr="00487715">
        <w:rPr>
          <w:i/>
        </w:rPr>
        <w:t>организационная форма объединения предприятий различных отраслей, находящихся под единым управлением и финансовым контролем.</w:t>
      </w:r>
      <w:r>
        <w:t xml:space="preserve"> Обычно в состав концерна, кроме производственных, транспортных и торговых предприятий, входят банки или какие-то другие финансовые организации — страховые, пенсионные фонды, кредитные учреждения и др. Участники концерна остаются формально самостоятельными, но контролируются и управляются единым центром компании. Такая структура позволяет повысить конкурентоспособность фирмы за счет внутреннего финансирования, продажи продукции, подразделения концерна по внутренним тарифным ценам, передачи ноу-хау и т.д.</w:t>
      </w:r>
      <w:r w:rsidR="00D444FD">
        <w:t xml:space="preserve"> </w:t>
      </w:r>
      <w:r>
        <w:t>Первоначально концерны были распространены в США</w:t>
      </w:r>
      <w:r w:rsidR="00D444FD">
        <w:t xml:space="preserve"> </w:t>
      </w:r>
      <w:r>
        <w:t>и Японии. В настоящее врем</w:t>
      </w:r>
      <w:r w:rsidR="00D444FD">
        <w:t>я эта организационная форма ста</w:t>
      </w:r>
      <w:r>
        <w:t>ла преобладающей среди крупных фирм различных стран.</w:t>
      </w:r>
    </w:p>
    <w:p w:rsidR="003B65A8" w:rsidRDefault="003B65A8" w:rsidP="00887F2E">
      <w:pPr>
        <w:spacing w:after="0" w:line="276" w:lineRule="auto"/>
        <w:ind w:firstLine="567"/>
        <w:jc w:val="both"/>
      </w:pPr>
      <w:r w:rsidRPr="00E236C1">
        <w:rPr>
          <w:i/>
        </w:rPr>
        <w:t>Различают вертикальные концерны, горизонтальные концерны,</w:t>
      </w:r>
      <w:r w:rsidRPr="003B65A8">
        <w:t xml:space="preserve"> и смешанные концерны (также называемые </w:t>
      </w:r>
      <w:hyperlink r:id="rId9" w:tooltip="Конгломерат (экономика)" w:history="1">
        <w:r w:rsidRPr="003B65A8">
          <w:rPr>
            <w:rStyle w:val="a8"/>
          </w:rPr>
          <w:t>конгломератами</w:t>
        </w:r>
      </w:hyperlink>
      <w:r w:rsidRPr="003B65A8">
        <w:t>). Под вертикальными понимаются объединения фирм, охватывающие весь цикл от закупки материалов через изготовление до сбыта одного определённого вида продукции — например, </w:t>
      </w:r>
      <w:hyperlink r:id="rId10" w:tooltip="Volkswagen AG" w:history="1">
        <w:r w:rsidRPr="003B65A8">
          <w:rPr>
            <w:rStyle w:val="a8"/>
          </w:rPr>
          <w:t>Volkswagen AG</w:t>
        </w:r>
      </w:hyperlink>
      <w:r w:rsidRPr="003B65A8">
        <w:t>, объединяющий все аспекты автопроизводства. Горизонтальные концерны обычно объединяют похожие фирмы с различной клиентурой, например объединение пивоварен с различными сортами пива.</w:t>
      </w:r>
    </w:p>
    <w:p w:rsidR="00E236C1" w:rsidRDefault="00E236C1" w:rsidP="00EA1A12">
      <w:pPr>
        <w:spacing w:after="0" w:line="276" w:lineRule="auto"/>
        <w:ind w:firstLine="567"/>
        <w:jc w:val="both"/>
        <w:rPr>
          <w:i/>
          <w:u w:val="single"/>
        </w:rPr>
      </w:pPr>
      <w:r w:rsidRPr="00E236C1">
        <w:rPr>
          <w:i/>
          <w:u w:val="single"/>
        </w:rPr>
        <w:t xml:space="preserve">В состав концерна входят двенадцать брендов из семи европейских стран: Volkswagen — легковые автомобили, Audi, Seat, ŠKODA, Bentley, Bugatti, Lamborghini, Porsche, Ducati, Volkswagen Коммерческие автомобили, Scania и MAN. </w:t>
      </w:r>
      <w:r>
        <w:rPr>
          <w:i/>
          <w:u w:val="single"/>
        </w:rPr>
        <w:t>Ш</w:t>
      </w:r>
      <w:r w:rsidRPr="00E236C1">
        <w:rPr>
          <w:i/>
          <w:u w:val="single"/>
        </w:rPr>
        <w:t>ирокий спектр финансовых услуг, в том числе и дилерское и клиентское финансирование, лизинг, банковские и страховые услуги и управление автопарками.</w:t>
      </w:r>
    </w:p>
    <w:p w:rsidR="00AE5518" w:rsidRDefault="001737AF" w:rsidP="00887F2E">
      <w:pPr>
        <w:spacing w:after="0" w:line="276" w:lineRule="auto"/>
        <w:ind w:firstLine="567"/>
        <w:jc w:val="both"/>
      </w:pPr>
      <w:r>
        <w:t>5</w:t>
      </w:r>
      <w:r w:rsidR="00AE5518">
        <w:t xml:space="preserve">. </w:t>
      </w:r>
      <w:r w:rsidR="00AE5518" w:rsidRPr="00DC7EA9">
        <w:rPr>
          <w:b/>
          <w:i/>
        </w:rPr>
        <w:t>Холдинг</w:t>
      </w:r>
      <w:r w:rsidR="00AE5518">
        <w:t xml:space="preserve"> — акцио</w:t>
      </w:r>
      <w:r w:rsidR="00D444FD">
        <w:t>нерная компания, владеющая конт</w:t>
      </w:r>
      <w:r w:rsidR="00AE5518">
        <w:t xml:space="preserve">рольным пакетом акций </w:t>
      </w:r>
      <w:r w:rsidR="00D444FD">
        <w:t>юридически самостоятельных пред</w:t>
      </w:r>
      <w:r w:rsidR="00AE5518">
        <w:t xml:space="preserve">приятий для осуществления </w:t>
      </w:r>
      <w:r w:rsidR="00AE5518">
        <w:lastRenderedPageBreak/>
        <w:t>к</w:t>
      </w:r>
      <w:r w:rsidR="00D444FD">
        <w:t>онтроля над их операциями. В ус</w:t>
      </w:r>
      <w:r w:rsidR="00AE5518">
        <w:t>ловиях рыночной экономи</w:t>
      </w:r>
      <w:r w:rsidR="00D444FD">
        <w:t>ки широкое распространение нахо</w:t>
      </w:r>
      <w:r w:rsidR="00AE5518">
        <w:t>дят холдинговые компании.</w:t>
      </w:r>
      <w:r w:rsidR="00A63741">
        <w:t xml:space="preserve"> ТНК</w:t>
      </w:r>
    </w:p>
    <w:p w:rsidR="00AB7C8B" w:rsidRPr="00A63741" w:rsidRDefault="00AB7C8B" w:rsidP="00A63741">
      <w:pPr>
        <w:shd w:val="clear" w:color="auto" w:fill="FFFFFF"/>
        <w:spacing w:after="0" w:line="270" w:lineRule="atLeast"/>
        <w:jc w:val="both"/>
        <w:rPr>
          <w:rFonts w:eastAsia="Times New Roman"/>
          <w:color w:val="000000"/>
          <w:lang w:eastAsia="ru-RU"/>
        </w:rPr>
      </w:pPr>
      <w:r w:rsidRPr="00A63741">
        <w:rPr>
          <w:rFonts w:eastAsia="Times New Roman"/>
          <w:color w:val="000000"/>
          <w:lang w:eastAsia="ru-RU"/>
        </w:rPr>
        <w:t>Материнская компания в холдинге:</w:t>
      </w:r>
    </w:p>
    <w:p w:rsidR="00AB7C8B" w:rsidRPr="00A63741" w:rsidRDefault="00AB7C8B" w:rsidP="00A63741">
      <w:pPr>
        <w:numPr>
          <w:ilvl w:val="0"/>
          <w:numId w:val="7"/>
        </w:numPr>
        <w:shd w:val="clear" w:color="auto" w:fill="FFFFFF"/>
        <w:spacing w:after="0" w:line="270" w:lineRule="atLeast"/>
        <w:ind w:left="300"/>
        <w:jc w:val="both"/>
        <w:rPr>
          <w:rFonts w:eastAsia="Times New Roman"/>
          <w:color w:val="000000"/>
          <w:lang w:eastAsia="ru-RU"/>
        </w:rPr>
      </w:pPr>
      <w:r w:rsidRPr="00A63741">
        <w:rPr>
          <w:rFonts w:eastAsia="Times New Roman"/>
          <w:color w:val="000000"/>
          <w:lang w:eastAsia="ru-RU"/>
        </w:rPr>
        <w:t>разрабатывает общую концепцию развития холдинга;</w:t>
      </w:r>
    </w:p>
    <w:p w:rsidR="00AB7C8B" w:rsidRPr="00A63741" w:rsidRDefault="00AB7C8B" w:rsidP="00A63741">
      <w:pPr>
        <w:numPr>
          <w:ilvl w:val="0"/>
          <w:numId w:val="7"/>
        </w:numPr>
        <w:shd w:val="clear" w:color="auto" w:fill="FFFFFF"/>
        <w:spacing w:after="0" w:line="270" w:lineRule="atLeast"/>
        <w:ind w:left="300"/>
        <w:jc w:val="both"/>
        <w:rPr>
          <w:rFonts w:eastAsia="Times New Roman"/>
          <w:color w:val="000000"/>
          <w:lang w:eastAsia="ru-RU"/>
        </w:rPr>
      </w:pPr>
      <w:r w:rsidRPr="00A63741">
        <w:rPr>
          <w:rFonts w:eastAsia="Times New Roman"/>
          <w:color w:val="000000"/>
          <w:lang w:eastAsia="ru-RU"/>
        </w:rPr>
        <w:t>формирует единую стратегию инвестиционной и финансовой деятельности;</w:t>
      </w:r>
    </w:p>
    <w:p w:rsidR="00AB7C8B" w:rsidRPr="00A63741" w:rsidRDefault="00AB7C8B" w:rsidP="00A63741">
      <w:pPr>
        <w:numPr>
          <w:ilvl w:val="0"/>
          <w:numId w:val="7"/>
        </w:numPr>
        <w:shd w:val="clear" w:color="auto" w:fill="FFFFFF"/>
        <w:spacing w:after="0" w:line="270" w:lineRule="atLeast"/>
        <w:ind w:left="300"/>
        <w:jc w:val="both"/>
        <w:rPr>
          <w:rFonts w:eastAsia="Times New Roman"/>
          <w:color w:val="000000"/>
          <w:lang w:eastAsia="ru-RU"/>
        </w:rPr>
      </w:pPr>
      <w:r w:rsidRPr="00A63741">
        <w:rPr>
          <w:rFonts w:eastAsia="Times New Roman"/>
          <w:color w:val="000000"/>
          <w:lang w:eastAsia="ru-RU"/>
        </w:rPr>
        <w:t>управляет дочерними предприятиями;</w:t>
      </w:r>
    </w:p>
    <w:p w:rsidR="00AB7C8B" w:rsidRPr="00A63741" w:rsidRDefault="00AB7C8B" w:rsidP="00A63741">
      <w:pPr>
        <w:numPr>
          <w:ilvl w:val="0"/>
          <w:numId w:val="7"/>
        </w:numPr>
        <w:shd w:val="clear" w:color="auto" w:fill="FFFFFF"/>
        <w:spacing w:after="0" w:line="270" w:lineRule="atLeast"/>
        <w:ind w:left="300"/>
        <w:jc w:val="both"/>
        <w:rPr>
          <w:rFonts w:eastAsia="Times New Roman"/>
          <w:color w:val="000000"/>
          <w:lang w:eastAsia="ru-RU"/>
        </w:rPr>
      </w:pPr>
      <w:r w:rsidRPr="00A63741">
        <w:rPr>
          <w:rFonts w:eastAsia="Times New Roman"/>
          <w:color w:val="000000"/>
          <w:lang w:eastAsia="ru-RU"/>
        </w:rPr>
        <w:t>выполняет функции сбыта готовой продукции и закупки материальных ресурсов;</w:t>
      </w:r>
    </w:p>
    <w:p w:rsidR="00AB7C8B" w:rsidRPr="00A63741" w:rsidRDefault="00AB7C8B" w:rsidP="00A63741">
      <w:pPr>
        <w:numPr>
          <w:ilvl w:val="0"/>
          <w:numId w:val="7"/>
        </w:numPr>
        <w:shd w:val="clear" w:color="auto" w:fill="FFFFFF"/>
        <w:spacing w:after="0" w:line="270" w:lineRule="atLeast"/>
        <w:ind w:left="300"/>
        <w:jc w:val="both"/>
        <w:rPr>
          <w:rFonts w:eastAsia="Times New Roman"/>
          <w:color w:val="000000"/>
          <w:lang w:eastAsia="ru-RU"/>
        </w:rPr>
      </w:pPr>
      <w:r w:rsidRPr="00A63741">
        <w:rPr>
          <w:rFonts w:eastAsia="Times New Roman"/>
          <w:color w:val="000000"/>
          <w:lang w:eastAsia="ru-RU"/>
        </w:rPr>
        <w:t>осуществляет внешнеэкономическую деятельность;</w:t>
      </w:r>
    </w:p>
    <w:p w:rsidR="00AB7C8B" w:rsidRDefault="00AB7C8B" w:rsidP="00A63741">
      <w:pPr>
        <w:numPr>
          <w:ilvl w:val="0"/>
          <w:numId w:val="7"/>
        </w:numPr>
        <w:shd w:val="clear" w:color="auto" w:fill="FFFFFF"/>
        <w:spacing w:after="0" w:line="270" w:lineRule="atLeast"/>
        <w:ind w:left="300"/>
        <w:jc w:val="both"/>
        <w:rPr>
          <w:rFonts w:eastAsia="Times New Roman"/>
          <w:color w:val="000000"/>
          <w:lang w:eastAsia="ru-RU"/>
        </w:rPr>
      </w:pPr>
      <w:r w:rsidRPr="00A63741">
        <w:rPr>
          <w:rFonts w:eastAsia="Times New Roman"/>
          <w:color w:val="000000"/>
          <w:lang w:eastAsia="ru-RU"/>
        </w:rPr>
        <w:t>проводит в рамках объединения внутренние кредитования и финансирование.</w:t>
      </w:r>
    </w:p>
    <w:p w:rsidR="00AE5518" w:rsidRDefault="00AE5518" w:rsidP="00887F2E">
      <w:pPr>
        <w:spacing w:after="0" w:line="276" w:lineRule="auto"/>
        <w:ind w:firstLine="567"/>
        <w:jc w:val="both"/>
      </w:pPr>
      <w:r>
        <w:t>7. Законными формам</w:t>
      </w:r>
      <w:r w:rsidR="00D444FD">
        <w:t>и чистой монополии являются та</w:t>
      </w:r>
      <w:r w:rsidR="001737AF">
        <w:t>к</w:t>
      </w:r>
      <w:r>
        <w:t xml:space="preserve">же патенты, авторские права, товарные знаки. </w:t>
      </w:r>
      <w:r w:rsidRPr="00DC7EA9">
        <w:rPr>
          <w:i/>
          <w:u w:val="single"/>
        </w:rPr>
        <w:t>Патент</w:t>
      </w:r>
      <w:r>
        <w:t xml:space="preserve"> дает</w:t>
      </w:r>
      <w:r w:rsidR="00D444FD">
        <w:t xml:space="preserve"> </w:t>
      </w:r>
      <w:r>
        <w:t>изобретателю нового прод</w:t>
      </w:r>
      <w:r w:rsidR="00D444FD">
        <w:t>укта или технологии исключитель</w:t>
      </w:r>
      <w:r>
        <w:t>ное право контроля за их пр</w:t>
      </w:r>
      <w:r w:rsidR="00D444FD">
        <w:t>оизводством в течение определен</w:t>
      </w:r>
      <w:r>
        <w:t>ного периода времени. Государство обеспечивает защиту идей</w:t>
      </w:r>
      <w:r w:rsidR="00D444FD">
        <w:t xml:space="preserve"> </w:t>
      </w:r>
      <w:r>
        <w:t xml:space="preserve">изобретателя. </w:t>
      </w:r>
      <w:r w:rsidRPr="00DC7EA9">
        <w:rPr>
          <w:i/>
          <w:u w:val="single"/>
        </w:rPr>
        <w:t>Авторские права</w:t>
      </w:r>
      <w:r>
        <w:t xml:space="preserve"> дают авторам произведений</w:t>
      </w:r>
      <w:r w:rsidR="00D444FD">
        <w:t xml:space="preserve"> </w:t>
      </w:r>
      <w:r>
        <w:t>исключительные права продават</w:t>
      </w:r>
      <w:r w:rsidR="00D444FD">
        <w:t>ь или тиражировать свои произ</w:t>
      </w:r>
      <w:r>
        <w:t xml:space="preserve">ведения. </w:t>
      </w:r>
      <w:r w:rsidRPr="00DC7EA9">
        <w:rPr>
          <w:i/>
          <w:u w:val="single"/>
        </w:rPr>
        <w:t>Товарные знаки</w:t>
      </w:r>
      <w:r>
        <w:t xml:space="preserve"> —</w:t>
      </w:r>
      <w:r w:rsidR="00D444FD">
        <w:t xml:space="preserve"> это символы, используемые пред</w:t>
      </w:r>
      <w:r>
        <w:t xml:space="preserve">приятиями, зарегистрировав </w:t>
      </w:r>
      <w:r w:rsidR="00D444FD">
        <w:t>которые государство делает неза</w:t>
      </w:r>
      <w:r>
        <w:t>конным ее использование другими.</w:t>
      </w:r>
    </w:p>
    <w:p w:rsidR="00AE5518" w:rsidRPr="00D444FD" w:rsidRDefault="00AE5518" w:rsidP="00D444FD">
      <w:pPr>
        <w:spacing w:line="276" w:lineRule="auto"/>
        <w:ind w:firstLine="567"/>
        <w:jc w:val="center"/>
        <w:rPr>
          <w:b/>
        </w:rPr>
      </w:pPr>
      <w:r w:rsidRPr="00D444FD">
        <w:rPr>
          <w:b/>
        </w:rPr>
        <w:t>3. Антимонопольное законодательство</w:t>
      </w:r>
    </w:p>
    <w:p w:rsidR="00AE5518" w:rsidRPr="00D444FD" w:rsidRDefault="00AE5518" w:rsidP="00D444FD">
      <w:pPr>
        <w:spacing w:line="276" w:lineRule="auto"/>
        <w:ind w:firstLine="567"/>
        <w:jc w:val="center"/>
        <w:rPr>
          <w:b/>
        </w:rPr>
      </w:pPr>
      <w:r w:rsidRPr="00D444FD">
        <w:rPr>
          <w:b/>
        </w:rPr>
        <w:t>и государственное регулирование экономики.</w:t>
      </w:r>
    </w:p>
    <w:p w:rsidR="00AE5518" w:rsidRDefault="00AE5518" w:rsidP="00A63741">
      <w:pPr>
        <w:spacing w:after="0" w:line="276" w:lineRule="auto"/>
        <w:ind w:firstLine="567"/>
        <w:jc w:val="both"/>
      </w:pPr>
      <w:r w:rsidRPr="00DC7EA9">
        <w:rPr>
          <w:b/>
          <w:i/>
        </w:rPr>
        <w:t>Антимонопольное ре</w:t>
      </w:r>
      <w:r w:rsidR="00D444FD" w:rsidRPr="00DC7EA9">
        <w:rPr>
          <w:b/>
          <w:i/>
        </w:rPr>
        <w:t>гулирование</w:t>
      </w:r>
      <w:r w:rsidR="00D444FD">
        <w:t xml:space="preserve"> — это система норма</w:t>
      </w:r>
      <w:r>
        <w:t>тивных правовых актов, н</w:t>
      </w:r>
      <w:r w:rsidR="00D444FD">
        <w:t>аправленных на преодоление нега</w:t>
      </w:r>
      <w:r>
        <w:t>тивных сторон монополии, связанных с властью, позволяющих</w:t>
      </w:r>
      <w:r w:rsidR="00D444FD">
        <w:t xml:space="preserve"> </w:t>
      </w:r>
      <w:r>
        <w:t>им подавлять сводную конкуренцию и контролировать цены.</w:t>
      </w:r>
    </w:p>
    <w:p w:rsidR="00AE5518" w:rsidRPr="00DC7EA9" w:rsidRDefault="00AE5518" w:rsidP="00A63741">
      <w:pPr>
        <w:spacing w:after="0" w:line="276" w:lineRule="auto"/>
        <w:ind w:firstLine="567"/>
        <w:jc w:val="both"/>
        <w:rPr>
          <w:u w:val="single"/>
        </w:rPr>
      </w:pPr>
      <w:r w:rsidRPr="00DC7EA9">
        <w:rPr>
          <w:u w:val="single"/>
        </w:rPr>
        <w:t>Методы антимонопольного регулирования:</w:t>
      </w:r>
    </w:p>
    <w:p w:rsidR="00AE5518" w:rsidRDefault="00AE5518" w:rsidP="00A63741">
      <w:pPr>
        <w:spacing w:after="0" w:line="276" w:lineRule="auto"/>
        <w:ind w:firstLine="567"/>
        <w:jc w:val="both"/>
      </w:pPr>
      <w:r>
        <w:t>1) ограничение монополизации рынка;</w:t>
      </w:r>
    </w:p>
    <w:p w:rsidR="00AE5518" w:rsidRDefault="00AE5518" w:rsidP="00A63741">
      <w:pPr>
        <w:spacing w:after="0" w:line="276" w:lineRule="auto"/>
        <w:ind w:firstLine="567"/>
        <w:jc w:val="both"/>
      </w:pPr>
      <w:r>
        <w:t>2) постоянный государственный мониторинг;</w:t>
      </w:r>
    </w:p>
    <w:p w:rsidR="00AE5518" w:rsidRDefault="00AE5518" w:rsidP="00A63741">
      <w:pPr>
        <w:spacing w:after="0" w:line="276" w:lineRule="auto"/>
        <w:ind w:firstLine="567"/>
        <w:jc w:val="both"/>
      </w:pPr>
      <w:r>
        <w:t>3) запрещение установления монополистических цен;</w:t>
      </w:r>
    </w:p>
    <w:p w:rsidR="00AE5518" w:rsidRDefault="00AE5518" w:rsidP="00A63741">
      <w:pPr>
        <w:spacing w:after="0" w:line="276" w:lineRule="auto"/>
        <w:ind w:firstLine="567"/>
        <w:jc w:val="both"/>
      </w:pPr>
      <w:r>
        <w:t>4) сохранение и поддержан</w:t>
      </w:r>
      <w:r w:rsidR="00D444FD">
        <w:t>ие конкуренции всех цивилизован</w:t>
      </w:r>
      <w:r>
        <w:t>ных фирм.</w:t>
      </w:r>
    </w:p>
    <w:p w:rsidR="00AE5518" w:rsidRDefault="00AE5518" w:rsidP="00A63741">
      <w:pPr>
        <w:spacing w:after="0" w:line="276" w:lineRule="auto"/>
        <w:ind w:firstLine="567"/>
        <w:jc w:val="both"/>
      </w:pPr>
      <w:r w:rsidRPr="00DC7EA9">
        <w:rPr>
          <w:b/>
          <w:i/>
        </w:rPr>
        <w:t>Антимонопольное законодательство</w:t>
      </w:r>
      <w:r>
        <w:t xml:space="preserve"> — законодательно</w:t>
      </w:r>
      <w:r w:rsidR="00D444FD">
        <w:t xml:space="preserve"> </w:t>
      </w:r>
      <w:r>
        <w:t>закрепленные основополагающие правила деятельности на</w:t>
      </w:r>
      <w:r w:rsidR="00D444FD">
        <w:t xml:space="preserve"> </w:t>
      </w:r>
      <w:r>
        <w:t>рынке участников хозяйств</w:t>
      </w:r>
      <w:r w:rsidR="00D444FD">
        <w:t>енного оборота, органов государ</w:t>
      </w:r>
      <w:r>
        <w:t>ственной власти и управления.</w:t>
      </w:r>
    </w:p>
    <w:p w:rsidR="00DC7EA9" w:rsidRDefault="00AE5518" w:rsidP="00A63741">
      <w:pPr>
        <w:spacing w:after="0" w:line="276" w:lineRule="auto"/>
        <w:ind w:firstLine="567"/>
        <w:jc w:val="both"/>
      </w:pPr>
      <w:r w:rsidRPr="00DC7EA9">
        <w:rPr>
          <w:i/>
          <w:u w:val="single"/>
        </w:rPr>
        <w:t>Основные цели антимоноп</w:t>
      </w:r>
      <w:r w:rsidR="00D444FD" w:rsidRPr="00DC7EA9">
        <w:rPr>
          <w:i/>
          <w:u w:val="single"/>
        </w:rPr>
        <w:t>ольного законодательства</w:t>
      </w:r>
      <w:r w:rsidR="00D444FD">
        <w:t xml:space="preserve"> — обес</w:t>
      </w:r>
      <w:r>
        <w:t>печение благоприятных усло</w:t>
      </w:r>
      <w:r w:rsidR="00D444FD">
        <w:t>вий и стимулов для развития кон</w:t>
      </w:r>
      <w:r>
        <w:t>куренции в народном хозяйстве, снятие всех преград на пути</w:t>
      </w:r>
      <w:r w:rsidR="00D444FD">
        <w:t xml:space="preserve"> </w:t>
      </w:r>
      <w:r>
        <w:t>ее активизации на правовой основе, позволяющей исключить</w:t>
      </w:r>
      <w:r w:rsidR="00D444FD">
        <w:t xml:space="preserve"> </w:t>
      </w:r>
      <w:r>
        <w:t>монополистические действия центральных органов власти</w:t>
      </w:r>
      <w:r w:rsidR="00D444FD">
        <w:t xml:space="preserve"> </w:t>
      </w:r>
      <w:r>
        <w:t>и управления, диктат участнико</w:t>
      </w:r>
      <w:r w:rsidR="00D444FD">
        <w:t>в хозяйственного оборота, а так</w:t>
      </w:r>
      <w:r>
        <w:t xml:space="preserve">же </w:t>
      </w:r>
      <w:r>
        <w:lastRenderedPageBreak/>
        <w:t xml:space="preserve">определение правового </w:t>
      </w:r>
      <w:r w:rsidR="00D444FD">
        <w:t>режима регулирования ответствен</w:t>
      </w:r>
      <w:r>
        <w:t>ности за монополистические действия и за нарушение правил</w:t>
      </w:r>
      <w:r w:rsidR="00D444FD">
        <w:t xml:space="preserve"> </w:t>
      </w:r>
      <w:r>
        <w:t>честной добросовестной конкуренции.</w:t>
      </w:r>
      <w:r w:rsidR="00D444FD">
        <w:t xml:space="preserve"> </w:t>
      </w:r>
      <w:r>
        <w:t>Поскольку деятельност</w:t>
      </w:r>
      <w:r w:rsidR="00D444FD">
        <w:t>ь монополий носит антиобществен</w:t>
      </w:r>
      <w:r>
        <w:t>ный характер, то защита с</w:t>
      </w:r>
      <w:r w:rsidR="00D444FD">
        <w:t>вободной конкуренции и ограниче</w:t>
      </w:r>
      <w:r>
        <w:t>ние деятельности монополий являются одними из важнейших</w:t>
      </w:r>
      <w:r w:rsidR="00D444FD">
        <w:t xml:space="preserve"> </w:t>
      </w:r>
      <w:r>
        <w:t>функций государства.</w:t>
      </w:r>
      <w:r w:rsidR="00D444FD">
        <w:t xml:space="preserve"> </w:t>
      </w:r>
      <w:r>
        <w:t xml:space="preserve">Государство в борьбе с </w:t>
      </w:r>
      <w:r w:rsidR="00D444FD">
        <w:t>монополиями использует меры эко</w:t>
      </w:r>
      <w:r>
        <w:t>номического и административного характера.</w:t>
      </w:r>
    </w:p>
    <w:p w:rsidR="00AE5518" w:rsidRPr="00DC7EA9" w:rsidRDefault="00D444FD" w:rsidP="00A63741">
      <w:pPr>
        <w:spacing w:after="0" w:line="276" w:lineRule="auto"/>
        <w:ind w:firstLine="567"/>
        <w:jc w:val="both"/>
        <w:rPr>
          <w:i/>
          <w:u w:val="single"/>
        </w:rPr>
      </w:pPr>
      <w:r>
        <w:t xml:space="preserve"> </w:t>
      </w:r>
      <w:r w:rsidR="00AE5518" w:rsidRPr="00DC7EA9">
        <w:rPr>
          <w:i/>
          <w:u w:val="single"/>
        </w:rPr>
        <w:t>Экономические меры поддержания конкуренции и борьбы</w:t>
      </w:r>
      <w:r w:rsidRPr="00DC7EA9">
        <w:rPr>
          <w:i/>
          <w:u w:val="single"/>
        </w:rPr>
        <w:t xml:space="preserve"> </w:t>
      </w:r>
      <w:r w:rsidR="00AE5518" w:rsidRPr="00DC7EA9">
        <w:rPr>
          <w:i/>
          <w:u w:val="single"/>
        </w:rPr>
        <w:t>с монополией:</w:t>
      </w:r>
    </w:p>
    <w:p w:rsidR="00AE5518" w:rsidRDefault="00AE5518" w:rsidP="00A63741">
      <w:pPr>
        <w:spacing w:after="0" w:line="276" w:lineRule="auto"/>
        <w:ind w:firstLine="567"/>
        <w:jc w:val="both"/>
      </w:pPr>
      <w:r>
        <w:t>1) поощрение создания товаров-заменителей;</w:t>
      </w:r>
    </w:p>
    <w:p w:rsidR="00AE5518" w:rsidRDefault="00AE5518" w:rsidP="00A63741">
      <w:pPr>
        <w:spacing w:after="0" w:line="276" w:lineRule="auto"/>
        <w:ind w:firstLine="567"/>
        <w:jc w:val="both"/>
      </w:pPr>
      <w:r>
        <w:t>2) поддержка новых фирм, среднего и малого бизнеса;</w:t>
      </w:r>
    </w:p>
    <w:p w:rsidR="00AE5518" w:rsidRDefault="00AE5518" w:rsidP="00A63741">
      <w:pPr>
        <w:spacing w:after="0" w:line="276" w:lineRule="auto"/>
        <w:ind w:firstLine="567"/>
        <w:jc w:val="both"/>
      </w:pPr>
      <w:r>
        <w:t>3) привлечение иностранных</w:t>
      </w:r>
      <w:r w:rsidR="00D444FD">
        <w:t xml:space="preserve"> инвестиций, учреждение совмест</w:t>
      </w:r>
      <w:r>
        <w:t>ных предприятий, зон свободной торговли;</w:t>
      </w:r>
    </w:p>
    <w:p w:rsidR="00DC7EA9" w:rsidRDefault="00AE5518" w:rsidP="00A63741">
      <w:pPr>
        <w:spacing w:after="0" w:line="276" w:lineRule="auto"/>
        <w:ind w:firstLine="567"/>
        <w:jc w:val="both"/>
      </w:pPr>
      <w:r>
        <w:t>4) финансирование мероприят</w:t>
      </w:r>
      <w:r w:rsidR="00D444FD">
        <w:t>ий по расширению выпуска де</w:t>
      </w:r>
      <w:r>
        <w:t>фицитных товаров в це</w:t>
      </w:r>
      <w:r w:rsidR="00D444FD">
        <w:t>лях устранения доминирующего по</w:t>
      </w:r>
      <w:r>
        <w:t>ложения отдельных хозяйствующих субъектов.</w:t>
      </w:r>
      <w:r w:rsidR="00D444FD">
        <w:t xml:space="preserve"> </w:t>
      </w:r>
    </w:p>
    <w:p w:rsidR="00AE5518" w:rsidRDefault="00AE5518" w:rsidP="00A63741">
      <w:pPr>
        <w:spacing w:after="0" w:line="276" w:lineRule="auto"/>
        <w:ind w:firstLine="567"/>
        <w:jc w:val="both"/>
      </w:pPr>
      <w:r w:rsidRPr="00DC7EA9">
        <w:rPr>
          <w:b/>
          <w:i/>
        </w:rPr>
        <w:t>Антимонопольная полит</w:t>
      </w:r>
      <w:r w:rsidR="00D444FD" w:rsidRPr="00DC7EA9">
        <w:rPr>
          <w:b/>
          <w:i/>
        </w:rPr>
        <w:t xml:space="preserve">ика </w:t>
      </w:r>
      <w:r w:rsidR="00D444FD">
        <w:t>— это комплекс государствен</w:t>
      </w:r>
      <w:r>
        <w:t>ных мер (соответствующее з</w:t>
      </w:r>
      <w:r w:rsidR="00D444FD">
        <w:t>аконодательство, система налого</w:t>
      </w:r>
      <w:r>
        <w:t>обложения, денационализаци</w:t>
      </w:r>
      <w:r w:rsidR="00D444FD">
        <w:t>я, разгосударствление и привати</w:t>
      </w:r>
      <w:r>
        <w:t>зация собственности, поощрение создания малых предприятий</w:t>
      </w:r>
      <w:r w:rsidR="00D444FD">
        <w:t xml:space="preserve"> </w:t>
      </w:r>
      <w:r>
        <w:t>и пр.), направленных против мобилизации производства и на</w:t>
      </w:r>
      <w:r w:rsidR="00D444FD">
        <w:t xml:space="preserve"> </w:t>
      </w:r>
      <w:r>
        <w:t>развитие конкуренции среди товаропроизводителей.</w:t>
      </w:r>
      <w:r w:rsidR="00D444FD">
        <w:t xml:space="preserve"> </w:t>
      </w:r>
      <w:r>
        <w:t>По решению Антимонопольного комитета д</w:t>
      </w:r>
      <w:r w:rsidR="00D444FD">
        <w:t>оля хозяйствую</w:t>
      </w:r>
      <w:r>
        <w:t>щего субъекта может быть ограничена до 35% объема продаж на</w:t>
      </w:r>
      <w:r w:rsidR="00D444FD">
        <w:t xml:space="preserve"> </w:t>
      </w:r>
      <w:r>
        <w:t>соответствующем рынке.</w:t>
      </w:r>
      <w:r w:rsidR="00D444FD">
        <w:t xml:space="preserve"> </w:t>
      </w:r>
      <w:r>
        <w:t>Общественное регулирование деятельности естественных</w:t>
      </w:r>
      <w:r w:rsidR="00D444FD">
        <w:t xml:space="preserve"> </w:t>
      </w:r>
      <w:r>
        <w:t>монополий может осуществлят</w:t>
      </w:r>
      <w:r w:rsidR="00D444FD">
        <w:t>ься на основе использования раз</w:t>
      </w:r>
      <w:r>
        <w:t>личных форм.</w:t>
      </w:r>
      <w:r w:rsidR="00D444FD">
        <w:t xml:space="preserve"> </w:t>
      </w:r>
      <w:r>
        <w:t>В странах со смешанной экономик</w:t>
      </w:r>
      <w:r w:rsidR="00D444FD">
        <w:t>ой можно выделить четы</w:t>
      </w:r>
      <w:r>
        <w:t>ре основные формы государст</w:t>
      </w:r>
      <w:r w:rsidR="00C42730">
        <w:t>венного регулирования рис</w:t>
      </w:r>
      <w:r>
        <w:t>.</w:t>
      </w:r>
    </w:p>
    <w:p w:rsidR="00AE5518" w:rsidRPr="00B2142F" w:rsidRDefault="00AE5518" w:rsidP="00B2142F">
      <w:pPr>
        <w:spacing w:line="276" w:lineRule="auto"/>
        <w:ind w:firstLine="567"/>
        <w:jc w:val="center"/>
        <w:rPr>
          <w:b/>
        </w:rPr>
      </w:pPr>
      <w:r w:rsidRPr="00B2142F">
        <w:rPr>
          <w:b/>
        </w:rPr>
        <w:t>Формы государственного регулирования экономики</w:t>
      </w:r>
    </w:p>
    <w:p w:rsidR="00B2142F" w:rsidRDefault="001A2641" w:rsidP="00AE5518">
      <w:pPr>
        <w:spacing w:line="276" w:lineRule="auto"/>
        <w:ind w:firstLine="567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393AE7" wp14:editId="0F958F15">
                <wp:simplePos x="0" y="0"/>
                <wp:positionH relativeFrom="column">
                  <wp:posOffset>3453765</wp:posOffset>
                </wp:positionH>
                <wp:positionV relativeFrom="paragraph">
                  <wp:posOffset>1174115</wp:posOffset>
                </wp:positionV>
                <wp:extent cx="514350" cy="476250"/>
                <wp:effectExtent l="19050" t="0" r="19050" b="38100"/>
                <wp:wrapNone/>
                <wp:docPr id="1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EF2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2" o:spid="_x0000_s1026" type="#_x0000_t67" style="position:absolute;margin-left:271.95pt;margin-top:92.45pt;width:40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HEhQIAACYFAAAOAAAAZHJzL2Uyb0RvYy54bWysVM1uEzEQviPxDpbvdJOQthB1U0WtipCq&#10;UtGinl2v3azweszYySacEG/CGyAkBALxDts3YuzdbEvJCXHxzuzMN3/+xgeHq8qwpUJfgs35cGfA&#10;mbISitLe5PzN5cmTZ5z5IGwhDFiV87Xy/HD6+NFB7SZqBHMwhUJGQayf1C7n8xDcJMu8nKtK+B1w&#10;ypJRA1YikIo3WYGipuiVyUaDwV5WAxYOQSrv6e9xa+TTFF9rJcMrrb0KzOScagvpxHRexzObHojJ&#10;DQo3L2VXhviHKipRWkrahzoWQbAFln+FqkqJ4EGHHQlVBlqXUqUeqJvh4EE3F3PhVOqFhuNdPyb/&#10;/8LKs+U5srKguxtxZkVFd9R8uv14+6H52vxsfjSfWfOl+dV8b74x8qBx1c5PCHXhzrHTPImx95XG&#10;Kn6pK7ZKI173I1arwCT93B2On+7SRUgyjff3RiRTlOwO7NCHFwoqFoWcF1DbGSLUabpieepD67/x&#10;I3CsqK0hSWFtVCzD2NdKU2uUdZTQiVTqyCBbCqKDkFLZsNflT94RpktjeuBwG9CEYQfqfCNMJbL1&#10;wME24J8Ze0TKCjb04Kq0gNsCFG/7zK3/pvu259j+NRRrulGElureyZOSJnkqfDgXSNym4dO+hld0&#10;aAN1zqGTOJsDvt/2P/oT5cjKWU27knP/biFQcWZeWiLj8+F4HJcrKePd/REpeN9yfd9iF9UR0PyH&#10;9DI4mcToH8xG1AjVFa31LGYlk7CScudcBtwoR6HdYXoYpJrNkhstlBPh1F44GYPHqUaSXK6uBLqO&#10;ToF4eAabvRKTB4RqfSPSwmwRQJeJbXdz7eZNy5hI2z0ccdvv68nr7nmb/gYAAP//AwBQSwMEFAAG&#10;AAgAAAAhADQlqFvgAAAACwEAAA8AAABkcnMvZG93bnJldi54bWxMj0FPwkAQhe8m/ofNmHgxsqUW&#10;Qku3xBCNMXgRCOelO7aN3dmmu4Xy7x1OeHuT9/LeN/lqtK04Ye8bRwqmkwgEUulMQ5WC/e79eQHC&#10;B01Gt45QwQU9rIr7u1xnxp3pG0/bUAkuIZ9pBXUIXSalL2u02k9ch8Tej+utDnz2lTS9PnO5bWUc&#10;RXNpdUO8UOsO1zWWv9vB8ki/T4Yn+7HZjV/r6VucHDaXT6vU48P4ugQRcAy3MFzxGR0KZjq6gYwX&#10;rYJZ8pJylI1FwoIT8/gqjgriWZqCLHL5/4fiDwAA//8DAFBLAQItABQABgAIAAAAIQC2gziS/gAA&#10;AOEBAAATAAAAAAAAAAAAAAAAAAAAAABbQ29udGVudF9UeXBlc10ueG1sUEsBAi0AFAAGAAgAAAAh&#10;ADj9If/WAAAAlAEAAAsAAAAAAAAAAAAAAAAALwEAAF9yZWxzLy5yZWxzUEsBAi0AFAAGAAgAAAAh&#10;AFWcMcSFAgAAJgUAAA4AAAAAAAAAAAAAAAAALgIAAGRycy9lMm9Eb2MueG1sUEsBAi0AFAAGAAgA&#10;AAAhADQlqFvgAAAACwEAAA8AAAAAAAAAAAAAAAAA3wQAAGRycy9kb3ducmV2LnhtbFBLBQYAAAAA&#10;BAAEAPMAAADsBQAAAAA=&#10;" adj="10800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5AF130" wp14:editId="31E3B534">
                <wp:simplePos x="0" y="0"/>
                <wp:positionH relativeFrom="column">
                  <wp:posOffset>5015865</wp:posOffset>
                </wp:positionH>
                <wp:positionV relativeFrom="paragraph">
                  <wp:posOffset>1192530</wp:posOffset>
                </wp:positionV>
                <wp:extent cx="504825" cy="466725"/>
                <wp:effectExtent l="19050" t="0" r="28575" b="47625"/>
                <wp:wrapNone/>
                <wp:docPr id="13" name="Стрелка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2F5E" id="Стрелка вниз 13" o:spid="_x0000_s1026" type="#_x0000_t67" style="position:absolute;margin-left:394.95pt;margin-top:93.9pt;width:39.7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CVlhgIAACYFAAAOAAAAZHJzL2Uyb0RvYy54bWysVM1uEzEQviPxDpbvdJOQpiXqpopaFSFV&#10;bUWLena9drPC9hjbySacEG/CGyAkBALxDts3YuzdbELJCXHxznjmm7/9xkfHS63IQjhfgslpf69H&#10;iTAcitLc5/TNzdmzQ0p8YKZgCozI6Up4ejx5+uSosmMxgBmoQjiCQYwfVzansxDsOMs8nwnN/B5Y&#10;YdAowWkWUHX3WeFYhdG1yga93iirwBXWARfe4+1pY6STFF9KwcOllF4EonKKtYV0unTexTObHLHx&#10;vWN2VvK2DPYPVWhWGkzahTplgZG5K/8KpUvuwIMMexx0BlKWXKQesJt+71E31zNmReoFh+NtNyb/&#10;/8Lyi8WVI2WB/+45JYZp/Ef1p4ePDx/qr/XP+kf9mdRf6l/19/obQQ8cV2X9GFHX9sq1mkcx9r6U&#10;TscvdkWWacSrbsRiGQjHy/3e8HCwTwlH03A0OkAZo2QbsHU+vBSgSRRyWkBlps5BlabLFuc+NP5r&#10;PwTHipoakhRWSsQylHktJLaGWQcJnUglTpQjC4Z0YJwLE0Zt/uQdYbJUqgP2dwFV6Leg1jfCRCJb&#10;B+ztAv6ZsUOkrGBCB9alAbcrQPG2y9z4r7tveo7t30Gxwj/qoKG6t/ysxEmeMx+umENu4xbgvoZL&#10;PKSCKqfQSpTMwL3fdR/9kXJopaTCXcmpfzdnTlCiXhkk44v+cBiXKynD/YMBKm7bcrdtMXN9Ajj/&#10;Pr4Mlicx+ge1FqUDfYtrPY1Z0cQMx9w55cGtlZPQ7DA+DFxMp8kNF8qycG6uLY/B41QjSW6Wt8zZ&#10;lk4BeXgB671i40eEanwj0sB0HkCWiW2bubbzxmVMpG0fjrjt23ry2jxvk98AAAD//wMAUEsDBBQA&#10;BgAIAAAAIQAnkNQX4QAAAAsBAAAPAAAAZHJzL2Rvd25yZXYueG1sTI9BS8NAFITvgv9heYIXsZvE&#10;kCZpNkWKIlIvtsXzNrtNgtm3YXfTpv/e50mPwwwz31Tr2QzsrJ3vLQqIFxEwjY1VPbYCDvvXxxyY&#10;DxKVHCxqAVftYV3f3lSyVPaCn/q8Cy2jEvSlFNCFMJac+6bTRvqFHTWSd7LOyEDStVw5eaFyM/Ak&#10;ijJuZI+00MlRbzrdfO8mQyPukE4P5m27nz828UuSfm2v70aI+7v5eQUs6Dn8heEXn9ChJqajnVB5&#10;NghY5kVBUTLyJX2gRJ4VKbCjgCSLn4DXFf//of4BAAD//wMAUEsBAi0AFAAGAAgAAAAhALaDOJL+&#10;AAAA4QEAABMAAAAAAAAAAAAAAAAAAAAAAFtDb250ZW50X1R5cGVzXS54bWxQSwECLQAUAAYACAAA&#10;ACEAOP0h/9YAAACUAQAACwAAAAAAAAAAAAAAAAAvAQAAX3JlbHMvLnJlbHNQSwECLQAUAAYACAAA&#10;ACEAO/AlZYYCAAAmBQAADgAAAAAAAAAAAAAAAAAuAgAAZHJzL2Uyb0RvYy54bWxQSwECLQAUAAYA&#10;CAAAACEAJ5DUF+EAAAALAQAADwAAAAAAAAAAAAAAAADgBAAAZHJzL2Rvd25yZXYueG1sUEsFBgAA&#10;AAAEAAQA8wAAAO4FAAAAAA==&#10;" adj="10800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387A5" wp14:editId="7917751E">
                <wp:simplePos x="0" y="0"/>
                <wp:positionH relativeFrom="column">
                  <wp:posOffset>2053590</wp:posOffset>
                </wp:positionH>
                <wp:positionV relativeFrom="paragraph">
                  <wp:posOffset>1193165</wp:posOffset>
                </wp:positionV>
                <wp:extent cx="514350" cy="447675"/>
                <wp:effectExtent l="19050" t="0" r="19050" b="47625"/>
                <wp:wrapNone/>
                <wp:docPr id="11" name="Стрелка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CFC75" id="Стрелка вниз 11" o:spid="_x0000_s1026" type="#_x0000_t67" style="position:absolute;margin-left:161.7pt;margin-top:93.95pt;width:40.5pt;height:35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JAhwIAACYFAAAOAAAAZHJzL2Uyb0RvYy54bWysVM1uEzEQviPxDpbvdJOQtBB1U0WtipCq&#10;UtGinl2v3azweszYySacEG/CGyAkBALxDts3YuzdbEvpCXHx2jvzzc/nb7x/sK4MWyn0JdicD3cG&#10;nCkroSjtdc7fXBw/ecaZD8IWwoBVOd8ozw9mjx/t126qRrAAUyhkFMT6ae1yvgjBTbPMy4WqhN8B&#10;pywZNWAlAh3xOitQ1BS9MtloMNjNasDCIUjlPf09ao18luJrrWR4pbVXgZmcU20hrZjWq7hms30x&#10;vUbhFqXsyhD/UEUlSktJ+1BHIgi2xPKvUFUpETzosCOhykDrUqrUA3UzHNzr5nwhnEq9EDne9TT5&#10;/xdWnq7OkJUF3d2QMysquqPm083Hmw/N1+Zn86P5zJovza/me/ONkQfRVTs/JdS5O8Pu5Gkbe19r&#10;rOKXumLrRPGmp1itA5P0czIcP53QRUgyjcd7u3uTGDO7BTv04YWCisVNzguo7RwR6sSuWJ340Ppv&#10;/QgcK2prSLuwMSqWYexrpak1yjpK6CQqdWiQrQTJQUipbNjt8ifvCNOlMT1w+BDQhEQEFd35RphK&#10;YuuBg4eAf2bsESkr2NCDq9ICPhSgeNtnbv233bc9x/avoNjQjSK0UvdOHpfE5Inw4UwgaZvIp3kN&#10;r2jRBuqcQ7fjbAH4/qH/0Z8kR1bOapqVnPt3S4GKM/PSkhifD8fjOFzpMJ7sjeiAdy1Xdy12WR0C&#10;8U96o+rSNvoHs91qhOqSxnoes5JJWEm5cy4Dbg+HoZ1hehikms+TGw2UE+HEnjsZg0dWo0gu1pcC&#10;XSenQDo8he1ciek9QbW+EWlhvgygy6S2W147vmkYk2i7hyNO+91z8rp93ma/AQAA//8DAFBLAwQU&#10;AAYACAAAACEAvd9pIOAAAAALAQAADwAAAGRycy9kb3ducmV2LnhtbEyPy07DMBBF90j8gzVIbBB1&#10;mhoIIU6FKhCqyoa2Yu3GQxIRj6PYadO/Z1jBcuYe3UexnFwnjjiE1pOG+SwBgVR521KtYb97vc1A&#10;hGjIms4TajhjgGV5eVGY3PoTfeBxG2vBJhRyo6GJsc+lDFWDzoSZ75FY+/KDM5HPoZZ2MCc2d51M&#10;k+ReOtMSJzSmx1WD1fd2dBwy7NV44942u+l9NX9J1efmvHZaX19Nz08gIk7xD4bf+lwdSu508CPZ&#10;IDoNi3ShGGUhe3gEwYRKFH8OGtK7TIEsC/l/Q/kDAAD//wMAUEsBAi0AFAAGAAgAAAAhALaDOJL+&#10;AAAA4QEAABMAAAAAAAAAAAAAAAAAAAAAAFtDb250ZW50X1R5cGVzXS54bWxQSwECLQAUAAYACAAA&#10;ACEAOP0h/9YAAACUAQAACwAAAAAAAAAAAAAAAAAvAQAAX3JlbHMvLnJlbHNQSwECLQAUAAYACAAA&#10;ACEAFO8SQIcCAAAmBQAADgAAAAAAAAAAAAAAAAAuAgAAZHJzL2Uyb0RvYy54bWxQSwECLQAUAAYA&#10;CAAAACEAvd9pIOAAAAALAQAADwAAAAAAAAAAAAAAAADhBAAAZHJzL2Rvd25yZXYueG1sUEsFBgAA&#10;AAAEAAQA8wAAAO4FAAAAAA==&#10;" adj="10800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4F83C" wp14:editId="37E3E4D9">
                <wp:simplePos x="0" y="0"/>
                <wp:positionH relativeFrom="column">
                  <wp:posOffset>596266</wp:posOffset>
                </wp:positionH>
                <wp:positionV relativeFrom="paragraph">
                  <wp:posOffset>1183640</wp:posOffset>
                </wp:positionV>
                <wp:extent cx="552450" cy="457200"/>
                <wp:effectExtent l="19050" t="0" r="19050" b="38100"/>
                <wp:wrapNone/>
                <wp:docPr id="10" name="Стрелка вни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0475" id="Стрелка вниз 10" o:spid="_x0000_s1026" type="#_x0000_t67" style="position:absolute;margin-left:46.95pt;margin-top:93.2pt;width:43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zf5gwIAACYFAAAOAAAAZHJzL2Uyb0RvYy54bWysVM1uEzEQviPxDpbvdJMoKRB1U0WtipCq&#10;UtGinl2v3azweszYySacEG/CGyAkBALxDts3YuzdbEvJCXHx2jvzzc/nb3xwuK4MWyn0JdicD/cG&#10;nCkroSjtTc7fXJ48ecaZD8IWwoBVOd8ozw9njx8d1G6qRrAAUyhkFMT6ae1yvgjBTbPMy4WqhN8D&#10;pywZNWAlAh3xJitQ1BS9MtloMNjPasDCIUjlPf09bo18luJrrWR4pbVXgZmcU20hrZjW67hmswMx&#10;vUHhFqXsyhD/UEUlSktJ+1DHIgi2xPKvUFUpETzosCehykDrUqrUA3UzHDzo5mIhnEq9EDne9TT5&#10;/xdWnq3OkZUF3R3RY0VFd9R8uv14+6H52vxsfjSfWfOl+dV8b74x8iC6auenhLpw59idPG1j72uN&#10;VfxSV2ydKN70FKt1YJJ+Tiaj8YQySTKNJ0/pCmPM7A7s0IcXCioWNzkvoLZzRKgTu2J16kPrv/Uj&#10;cKyorSHtwsaoWIaxr5Wm1ijrKKGTqNSRQbYSJAchpbJhv8ufvCNMl8b0wOEuoAnDDtT5RphKYuuB&#10;g13APzP2iJQVbOjBVWkBdwUo3vaZW/9t923Psf1rKDZ0owit1L2TJyUxeSp8OBdI2ibyaV7DK1q0&#10;gTrn0O04WwC+3/U/+pPkyMpZTbOSc/9uKVBxZl5aEuPz4Xgchysd0q1yhvct1/ctdlkdAfE/pJfB&#10;ybQlMAaz3WqE6orGeh6zkklYSblzLgNuD0ehnWF6GKSaz5MbDZQT4dReOBmDR1ajSC7XVwJdJ6dA&#10;OjyD7VyJ6QNBtb4RaWG+DKDLpLY7Xju+aRiTaLuHI077/XPyunveZr8BAAD//wMAUEsDBBQABgAI&#10;AAAAIQBJ24nc3wAAAAoBAAAPAAAAZHJzL2Rvd25yZXYueG1sTI9NS8NAEIbvgv9hGcGL2E1jLGnM&#10;pkhRROrFtnjeZsckmJ0Nu5s2/fdOT3qcdx7ej3I12V4c0YfOkYL5LAGBVDvTUaNgv3u9z0GEqMno&#10;3hEqOGOAVXV9VerCuBN94nEbG8EmFAqtoI1xKKQMdYtWh5kbkPj37bzVkU/fSOP1ic1tL9MkWUir&#10;O+KEVg+4brH+2Y6WQ/w+G+/s22Y3faznL2n2tTm/W6Vub6bnJxARp/gHw6U+V4eKOx3cSCaIXsHy&#10;Yckk6/kiA3EB8oSVg4L0Mc9AVqX8P6H6BQAA//8DAFBLAQItABQABgAIAAAAIQC2gziS/gAAAOEB&#10;AAATAAAAAAAAAAAAAAAAAAAAAABbQ29udGVudF9UeXBlc10ueG1sUEsBAi0AFAAGAAgAAAAhADj9&#10;If/WAAAAlAEAAAsAAAAAAAAAAAAAAAAALwEAAF9yZWxzLy5yZWxzUEsBAi0AFAAGAAgAAAAhAMj/&#10;N/mDAgAAJgUAAA4AAAAAAAAAAAAAAAAALgIAAGRycy9lMm9Eb2MueG1sUEsBAi0AFAAGAAgAAAAh&#10;AEnbidzfAAAACgEAAA8AAAAAAAAAAAAAAAAA3QQAAGRycy9kb3ducmV2LnhtbFBLBQYAAAAABAAE&#10;APMAAADpBQAAAAA=&#10;" adj="10800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CF4AF" wp14:editId="74938908">
                <wp:simplePos x="0" y="0"/>
                <wp:positionH relativeFrom="column">
                  <wp:posOffset>-289560</wp:posOffset>
                </wp:positionH>
                <wp:positionV relativeFrom="paragraph">
                  <wp:posOffset>1659890</wp:posOffset>
                </wp:positionV>
                <wp:extent cx="1685925" cy="790575"/>
                <wp:effectExtent l="0" t="0" r="28575" b="2857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641" w:rsidRPr="001A2641" w:rsidRDefault="001A2641" w:rsidP="001A2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A2641">
                              <w:rPr>
                                <w:sz w:val="24"/>
                                <w:szCs w:val="24"/>
                              </w:rPr>
                              <w:t>Лицензирование, квотирование экспорта и импорта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CF4AF" id="Скругленный прямоугольник 6" o:spid="_x0000_s1026" style="position:absolute;left:0;text-align:left;margin-left:-22.8pt;margin-top:130.7pt;width:132.7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z1pgIAAEoFAAAOAAAAZHJzL2Uyb0RvYy54bWysVN1u0zAUvkfiHSzfszTV2q3V0qnaNIQ0&#10;bdM2tGvXsdsIxza226RcIXEJEs/AMyAk2Nh4hfSNOHbSrIxeIW6Sc3z+P3/HB4dlLtCCGZspmeB4&#10;p4MRk1SlmZwm+PX1yYt9jKwjMiVCSZbgJbP4cPT82UGhh6yrZkqkzCBIIu2w0AmeOaeHUWTpjOXE&#10;7ijNJBi5MjlxoJpplBpSQPZcRN1Opx8VyqTaKMqshdPj2ohHIT/njLpzzi1zSCQYenPha8J34r/R&#10;6IAMp4boWUabNsg/dJGTTELRNtUxcQTNTfZXqjyjRlnF3Q5VeaQ4zygLM8A0cefJNFczolmYBcCx&#10;uoXJ/r+09GxxYVCWJriPkSQ5XFH1pbpdvV99qL5Wd9W36r66X32sfqDqFxx+rn5WD8H0UN2tPoHx&#10;e3WL+h7GQtshZLvSF6bRLIgek5Kb3P9hWlQG6Jct9Kx0iMJh3N/vDbo9jCjY9gad3l7PJ40eo7Wx&#10;7iVTOfJCgo2ay/QS7jfAThan1tX+az8I9i3VTQTJLQXzfQh5yTjMDGW7ITqwjR0JgxYEeEIoZdKF&#10;oaB+8PZhPBOiDYy3BQoXN003vj6MBRa2gZ1tgX9WbCNCVSVdG5xnUpltCdI3beXafz19PbMf35WT&#10;srmYiUqXcOtG1etgNT3JANRTYt0FMcB/2BTYaXcOHy5UkWDVSBjNlHm37dz7Ay3BilEB+5Rg+3ZO&#10;DMNIvJJA2EG8u+sXMCi7vb0uKGbTMtm0yHl+pOAqYng9NA2i93diLXKj8htY/bGvCiYiKdROMHVm&#10;rRy5es/h8aBsPA5usHSauFN5palP7gH2fLkub4jRDbMccPJMrXePDJ9wq/b1kVKN507xLBDPQ1zj&#10;2kAPCxv42zwu/kXY1IPX4xM4+g0AAP//AwBQSwMEFAAGAAgAAAAhACAQc7LhAAAACwEAAA8AAABk&#10;cnMvZG93bnJldi54bWxMj8tOwzAQRfdI/IM1SGxQ6yQ0bhIyqSoeH9ACi+7ceEgi/Ihitw18PWYF&#10;y9E9uvdMvZmNZmea/OAsQrpMgJFtnRpsh/D2+rIogPkgrZLaWUL4Ig+b5vqqlpVyF7uj8z50LJZY&#10;X0mEPoSx4ty3PRnpl24kG7MPNxkZ4jl1XE3yEsuN5lmSCG7kYONCL0d67Kn93J8Mgsu38u47ZO/r&#10;54PSNOpWiKcC8fZm3j4ACzSHPxh+9aM6NNHp6E5WeaYRFqtcRBQhE+kKWCSytCyBHRHui7wE3tT8&#10;/w/NDwAAAP//AwBQSwECLQAUAAYACAAAACEAtoM4kv4AAADhAQAAEwAAAAAAAAAAAAAAAAAAAAAA&#10;W0NvbnRlbnRfVHlwZXNdLnhtbFBLAQItABQABgAIAAAAIQA4/SH/1gAAAJQBAAALAAAAAAAAAAAA&#10;AAAAAC8BAABfcmVscy8ucmVsc1BLAQItABQABgAIAAAAIQDShKz1pgIAAEoFAAAOAAAAAAAAAAAA&#10;AAAAAC4CAABkcnMvZTJvRG9jLnhtbFBLAQItABQABgAIAAAAIQAgEHOy4QAAAAsBAAAPAAAAAAAA&#10;AAAAAAAAAAAFAABkcnMvZG93bnJldi54bWxQSwUGAAAAAAQABADzAAAADgYAAAAA&#10;" fillcolor="white [3201]" strokecolor="#70ad47 [3209]" strokeweight="1pt">
                <v:stroke joinstyle="miter"/>
                <v:textbox>
                  <w:txbxContent>
                    <w:p w:rsidR="001A2641" w:rsidRPr="001A2641" w:rsidRDefault="001A2641" w:rsidP="001A2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A2641">
                        <w:rPr>
                          <w:sz w:val="24"/>
                          <w:szCs w:val="24"/>
                        </w:rPr>
                        <w:t>Лицензирование, квотирование экспорта и импорта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745F9" wp14:editId="20241F20">
                <wp:simplePos x="0" y="0"/>
                <wp:positionH relativeFrom="column">
                  <wp:posOffset>4530090</wp:posOffset>
                </wp:positionH>
                <wp:positionV relativeFrom="paragraph">
                  <wp:posOffset>1659890</wp:posOffset>
                </wp:positionV>
                <wp:extent cx="1590675" cy="790575"/>
                <wp:effectExtent l="0" t="0" r="28575" b="2857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641" w:rsidRPr="001A2641" w:rsidRDefault="001A2641" w:rsidP="001A2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A2641">
                              <w:rPr>
                                <w:sz w:val="24"/>
                                <w:szCs w:val="24"/>
                              </w:rPr>
                              <w:t>Кредитная, налоговая, валютная политика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745F9" id="Скругленный прямоугольник 9" o:spid="_x0000_s1027" style="position:absolute;left:0;text-align:left;margin-left:356.7pt;margin-top:130.7pt;width:125.2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r3OpgIAAFEFAAAOAAAAZHJzL2Uyb0RvYy54bWysVF9v0zAQf0fiO1h+Z0mqdaPV0qnaNIQ0&#10;bdM6tGfXsdcIxza226Q8IfE4JD4DnwEhwcbGV0i/EWcnzcboE+IlufPd7/7f7e1XhUALZmyuZIqT&#10;rRgjJqnKcnmV4jcXRy9eYmQdkRkRSrIUL5nF+6Pnz/ZKPWQ9NVMiYwaBEWmHpU7xzDk9jCJLZ6wg&#10;dktpJkHIlSmIA9ZcRZkhJVgvRNSL452oVCbTRlFmLbweNkI8CvY5Z9Sdcm6ZQyLFEJsLXxO+U/+N&#10;RntkeGWInuW0DYP8QxQFySU47UwdEkfQ3OR/mSpyapRV3G1RVUSK85yykANkk8RPspnMiGYhFyiO&#10;1V2Z7P8zS08WZwblWYoHGElSQIvqL/XN6sPqY/21vq2/1Xf13eq6/oHqX/D4uf5Z3wfRfX27+gTC&#10;7/UNGvgyltoOwdpEn5mWs0D6mlTcFP4P2aIqlH7ZlZ5VDlF4TPqDeGe3jxEF2e4g7gMNZqIHtDbW&#10;vWKqQJ5IsVFzmZ1Df0PZyeLYukZ/rQdgH1ITRKDcUjAfh5DnjEPO4LYX0GHa2IEwaEFgTgilTLqd&#10;1n/Q9jCeC9EBk01A4ZIW1Op6GAtT2AHjTcA/PXaI4FVJ14GLXCqzyUD2tvPc6K+zb3L26btqWoVG&#10;B03/MlXZEppvVLMVVtOjHGp7TKw7IwbWABYGVtudwocLVaZYtRRGM2Xeb3r3+jCdIMWohLVKsX03&#10;J4ZhJF5LmNtBsr3t9zAw2/3dHjDmsWT6WCLnxYGCjiRwRDQNpNd3Yk1yo4pLuABj7xVERFLwnWLq&#10;zJo5cM26ww2hbDwOarB7mrhjOdHUG/d19mNzUV0So9sBczCaJ2q9gmT4ZMQaXY+Uajx3iudh/h7q&#10;2nYA9jaMcXtj/GF4zAeth0s4+g0AAP//AwBQSwMEFAAGAAgAAAAhAJgNjm/gAAAACwEAAA8AAABk&#10;cnMvZG93bnJldi54bWxMj8tOwzAQRfdI/IM1SGwQdR7UTUKcquLxAS100Z0bD0mEH1HstoGvZ1jB&#10;bkZzdOfcej1bw844hcE7CekiAYau9XpwnYT3t9f7AliIymllvEMJXxhg3Vxf1arS/uK2eN7FjlGI&#10;C5WS0Mc4VpyHtkerwsKP6Oj24SerIq1Tx/WkLhRuDc+SRHCrBkcfejXiU4/t5+5kJfjlRt19x2y/&#10;ejlog6NphXgupLy9mTePwCLO8Q+GX31Sh4acjv7kdGBGwirNHwiVkImUBiJKkZfAjhLyYlkCb2r+&#10;v0PzAwAA//8DAFBLAQItABQABgAIAAAAIQC2gziS/gAAAOEBAAATAAAAAAAAAAAAAAAAAAAAAABb&#10;Q29udGVudF9UeXBlc10ueG1sUEsBAi0AFAAGAAgAAAAhADj9If/WAAAAlAEAAAsAAAAAAAAAAAAA&#10;AAAALwEAAF9yZWxzLy5yZWxzUEsBAi0AFAAGAAgAAAAhAMPWvc6mAgAAUQUAAA4AAAAAAAAAAAAA&#10;AAAALgIAAGRycy9lMm9Eb2MueG1sUEsBAi0AFAAGAAgAAAAhAJgNjm/gAAAACwEAAA8AAAAAAAAA&#10;AAAAAAAAAAUAAGRycy9kb3ducmV2LnhtbFBLBQYAAAAABAAEAPMAAAANBgAAAAA=&#10;" fillcolor="white [3201]" strokecolor="#70ad47 [3209]" strokeweight="1pt">
                <v:stroke joinstyle="miter"/>
                <v:textbox>
                  <w:txbxContent>
                    <w:p w:rsidR="001A2641" w:rsidRPr="001A2641" w:rsidRDefault="001A2641" w:rsidP="001A2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A2641">
                        <w:rPr>
                          <w:sz w:val="24"/>
                          <w:szCs w:val="24"/>
                        </w:rPr>
                        <w:t>Кредитная, налоговая, валютная политика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CAD4E9" wp14:editId="1456B0A9">
                <wp:simplePos x="0" y="0"/>
                <wp:positionH relativeFrom="column">
                  <wp:posOffset>2929890</wp:posOffset>
                </wp:positionH>
                <wp:positionV relativeFrom="paragraph">
                  <wp:posOffset>1659890</wp:posOffset>
                </wp:positionV>
                <wp:extent cx="1533525" cy="800100"/>
                <wp:effectExtent l="0" t="0" r="28575" b="1905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641" w:rsidRPr="001A2641" w:rsidRDefault="001A2641" w:rsidP="001A2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A2641">
                              <w:rPr>
                                <w:sz w:val="24"/>
                                <w:szCs w:val="24"/>
                              </w:rPr>
                              <w:t>Субсидии, дотации, льготное кредитование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AD4E9" id="Скругленный прямоугольник 8" o:spid="_x0000_s1028" style="position:absolute;left:0;text-align:left;margin-left:230.7pt;margin-top:130.7pt;width:120.7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NGKqgIAAFEFAAAOAAAAZHJzL2Uyb0RvYy54bWysVM1uEzEQviPxDpbvdLNpU0rUTRW1KkKq&#10;2qot6tnx2s0Kr21sJ7vhhMQRJJ6BZ0BI0NLyCs4bMfZutqXkhLjsznjmm/+Z3b26FGjOjC2UzHC6&#10;0cOISaryQl5l+PXF4bMdjKwjMidCSZbhBbN4b/T0yW6lh6yvpkrkzCAwIu2w0hmeOqeHSWLplJXE&#10;bijNJAi5MiVxwJqrJDekAuulSPq93nZSKZNroyizFl4PGiEeRfucM+pOOLfMIZFhiM3Fr4nfSfgm&#10;o10yvDJETwvahkH+IYqSFBKcdqYOiCNoZoq/TJUFNcoq7jaoKhPFeUFZzAGySXuPsjmfEs1iLlAc&#10;q7sy2f9nlh7PTw0q8gxDoyQpoUX+i79evl9+8F/9jf/mb/3t8qP/gfwvePzsf/q7KLrzN8tPIPzu&#10;r9FOKGOl7RCsnetT03IWyFCTmpsy/CFbVMfSL7rSs9ohCo/pYHNz0B9gREG204NaxN4k92htrHvJ&#10;VIkCkWGjZjI/g/7GspP5kXXgFvRXesCEkJogIuUWgoU4hDxjHHIGt/2IjtPG9oVBcwJzQihl0m2H&#10;pMBe1A4wXgjRAdN1QOHSFtTqBhiLU9gBe+uAf3rsENGrkq4Dl4VUZp2B/E3nudFfZd/kHNJ39aSO&#10;je6vujVR+QKab1SzFVbTwwJqe0SsOyUG1gAWBlbbncCHC1VlWLUURlNl3q17D/ownSDFqIK1yrB9&#10;OyOGYSReSZjbF+nWVtjDyGwNnveBMQ8lk4cSOSv3FXQkhSOiaSSDvhMrkhtVXsIFGAevICKSgu8M&#10;U2dWzL5r1h1uCGXjcVSD3dPEHclzTYPxUOcwNhf1JTG6HTAHo3msVitIho9GrNENSKnGM6d4Eecv&#10;VLqpa9sB2Ns4Ru2NCYfhIR+17i/h6DcAAAD//wMAUEsDBBQABgAIAAAAIQD7qz8B3wAAAAsBAAAP&#10;AAAAZHJzL2Rvd25yZXYueG1sTI/LTsMwEEX3SPyDNUhsEHUaQhJCnKri8QEUuuhuGg9JhD2OYrcN&#10;fD2GDexmNEd3zq1XszXiSJMfHCtYLhIQxK3TA3cK3l6fr0sQPiBrNI5JwSd5WDXnZzVW2p34hY6b&#10;0IkYwr5CBX0IYyWlb3uy6BduJI63dzdZDHGdOqknPMVwa2SaJLm0OHD80ONIDz21H5uDVeBu13j1&#10;FdJt8bTThkbT5vljqdTlxby+BxFoDn8w/OhHdWii094dWHthFGT5MouogvR3iESRpHcg9gpuyiID&#10;2dTyf4fmGwAA//8DAFBLAQItABQABgAIAAAAIQC2gziS/gAAAOEBAAATAAAAAAAAAAAAAAAAAAAA&#10;AABbQ29udGVudF9UeXBlc10ueG1sUEsBAi0AFAAGAAgAAAAhADj9If/WAAAAlAEAAAsAAAAAAAAA&#10;AAAAAAAALwEAAF9yZWxzLy5yZWxzUEsBAi0AFAAGAAgAAAAhAL0E0YqqAgAAUQUAAA4AAAAAAAAA&#10;AAAAAAAALgIAAGRycy9lMm9Eb2MueG1sUEsBAi0AFAAGAAgAAAAhAPurPwHfAAAACwEAAA8AAAAA&#10;AAAAAAAAAAAABAUAAGRycy9kb3ducmV2LnhtbFBLBQYAAAAABAAEAPMAAAAQBgAAAAA=&#10;" fillcolor="white [3201]" strokecolor="#70ad47 [3209]" strokeweight="1pt">
                <v:stroke joinstyle="miter"/>
                <v:textbox>
                  <w:txbxContent>
                    <w:p w:rsidR="001A2641" w:rsidRPr="001A2641" w:rsidRDefault="001A2641" w:rsidP="001A2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A2641">
                        <w:rPr>
                          <w:sz w:val="24"/>
                          <w:szCs w:val="24"/>
                        </w:rPr>
                        <w:t>Субсидии, дотации, льготное кредитование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3F7D8" wp14:editId="6507F900">
                <wp:simplePos x="0" y="0"/>
                <wp:positionH relativeFrom="column">
                  <wp:posOffset>1443990</wp:posOffset>
                </wp:positionH>
                <wp:positionV relativeFrom="paragraph">
                  <wp:posOffset>1640840</wp:posOffset>
                </wp:positionV>
                <wp:extent cx="1390650" cy="819150"/>
                <wp:effectExtent l="0" t="0" r="19050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641" w:rsidRPr="001A2641" w:rsidRDefault="001A2641" w:rsidP="001A2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A2641">
                              <w:rPr>
                                <w:sz w:val="24"/>
                                <w:szCs w:val="24"/>
                              </w:rPr>
                              <w:t>Гражданское и хозяйственное законодательство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3F7D8" id="Скругленный прямоугольник 7" o:spid="_x0000_s1029" style="position:absolute;left:0;text-align:left;margin-left:113.7pt;margin-top:129.2pt;width:109.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OapgIAAFEFAAAOAAAAZHJzL2Uyb0RvYy54bWysVM1u1DAQviPxDpbvNJvt/6rZatWqCKlq&#10;q7aoZ69jdyP8h+3dZDkhcQSJZ+AZEBK0tLxC9o0YO9m0lD0hLsmMZ775n9nbr6RAM2ZdoVWG07Ue&#10;RkxRnRfqOsOvL49e7GDkPFE5EVqxDM+Zw/vD58/2SjNgfT3RImcWgRHlBqXJ8MR7M0gSRydMErem&#10;DVMg5NpK4oG110luSQnWpUj6vd5WUmqbG6spcw5eDxshHkb7nDPqTzl3zCORYYjNx6+N33H4JsM9&#10;Mri2xEwK2oZB/iEKSQoFTjtTh8QTNLXFX6ZkQa12mvs1qmWiOS8oizlANmnvSTYXE2JYzAWK40xX&#10;Jvf/zNKT2ZlFRZ7hbYwUkdCi+kt9s3i/+FB/rW/rb/Vdfbf4WP9A9S94/Fz/rO+j6L6+XXwC4ff6&#10;Bm2HMpbGDcDahTmzLeeADDWpuJXhD9miKpZ+3pWeVR5ReEzXd3tbm9AhCrKddDcFGswkD2hjnX/J&#10;tESByLDVU5WfQ39j2cns2PlGf6kH4BBSE0Sk/FywEIdQ54xDzuC2H9Fx2tiBsGhGYE4IpUz5rdZ/&#10;1A4wXgjRAdNVQOHTFtTqBhiLU9gBe6uAf3rsENGrVr4Dy0Jpu8pA/qbz3Ogvs29yDun7alzFRq+H&#10;GMPLWOdzaL7VzVY4Q48KqO0xcf6MWFgDaAestj+FDxe6zLBuKYwm2r5b9R70YTpBilEJa5Vh93ZK&#10;LMNIvFIwt7vpxkbYw8hsbG73gbGPJePHEjWVBxo6ksIRMTSSQd+LJcmtlldwAUbBK4iIouA7w9Tb&#10;JXPgm3WHG0LZaBTVYPcM8cfqwtBgPNQ5jM1ldUWsaQfMw2ie6OUKksGTEWt0A1Lp0dRrXsT5e6hr&#10;2wHY2zjG7Y0Jh+ExH7UeLuHwNwAAAP//AwBQSwMEFAAGAAgAAAAhAPDm15jdAAAACwEAAA8AAABk&#10;cnMvZG93bnJldi54bWxMj81OwzAQhO9IvIO1SFwQdQhtGoU4VcXPA1DgwG0bL0mEvY5itw08PcsJ&#10;brOaT7Mz9Wb2Th1pikNgAzeLDBRxG+zAnYHXl6frElRMyBZdYDLwRRE2zflZjZUNJ36m4y51SkI4&#10;VmigT2mstI5tTx7jIozE4n2EyWOSc+q0nfAk4d7pPMsK7XFg+dDjSPc9tZ+7gzcQVlu8+k752/rx&#10;3ToaXVsUD6Uxlxfz9g5Uojn9wfBbX6pDI5324cA2Kmcgz9dLQUWsShFCLJeFiL2B21Is3dT6/4bm&#10;BwAA//8DAFBLAQItABQABgAIAAAAIQC2gziS/gAAAOEBAAATAAAAAAAAAAAAAAAAAAAAAABbQ29u&#10;dGVudF9UeXBlc10ueG1sUEsBAi0AFAAGAAgAAAAhADj9If/WAAAAlAEAAAsAAAAAAAAAAAAAAAAA&#10;LwEAAF9yZWxzLy5yZWxzUEsBAi0AFAAGAAgAAAAhAOQzE5qmAgAAUQUAAA4AAAAAAAAAAAAAAAAA&#10;LgIAAGRycy9lMm9Eb2MueG1sUEsBAi0AFAAGAAgAAAAhAPDm15jdAAAACwEAAA8AAAAAAAAAAAAA&#10;AAAAAAUAAGRycy9kb3ducmV2LnhtbFBLBQYAAAAABAAEAPMAAAAKBgAAAAA=&#10;" fillcolor="white [3201]" strokecolor="#70ad47 [3209]" strokeweight="1pt">
                <v:stroke joinstyle="miter"/>
                <v:textbox>
                  <w:txbxContent>
                    <w:p w:rsidR="001A2641" w:rsidRPr="001A2641" w:rsidRDefault="001A2641" w:rsidP="001A2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A2641">
                        <w:rPr>
                          <w:sz w:val="24"/>
                          <w:szCs w:val="24"/>
                        </w:rPr>
                        <w:t>Гражданское и хозяйственное законодательство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8658A" wp14:editId="578C5897">
                <wp:simplePos x="0" y="0"/>
                <wp:positionH relativeFrom="margin">
                  <wp:posOffset>4396740</wp:posOffset>
                </wp:positionH>
                <wp:positionV relativeFrom="paragraph">
                  <wp:posOffset>640715</wp:posOffset>
                </wp:positionV>
                <wp:extent cx="1485900" cy="5238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641" w:rsidRDefault="001A2641" w:rsidP="001A2641">
                            <w:pPr>
                              <w:jc w:val="center"/>
                            </w:pPr>
                            <w:r>
                              <w:t>Прямое экономическое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8658A" id="Прямоугольник 5" o:spid="_x0000_s1030" style="position:absolute;left:0;text-align:left;margin-left:346.2pt;margin-top:50.45pt;width:117pt;height:41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gDylQIAADUFAAAOAAAAZHJzL2Uyb0RvYy54bWysVM1u2zAMvg/YOwi6r46zpD9BnSJo0WFA&#10;0RZrh54VWUqM6W+SEjs7Deh1wB5hD7HLsJ8+g/NGo2THzbqchl1k0uRHiuRHHZ9UUqAls67QKsPp&#10;Xg8jpqjOCzXL8Nvb8xeHGDlPVE6EVizDK+bwyfj5s+PSjFhfz7XImUUQRLlRaTI8996MksTROZPE&#10;7WnDFBi5tpJ4UO0syS0pIboUSb/X209KbXNjNWXOwd+zxojHMT7njPorzh3zSGQY7ubjaeM5DWcy&#10;PiajmSVmXtD2GuQfbiFJoSBpF+qMeIIWtvgrlCyo1U5zv0e1TDTnBWWxBqgm7T2p5mZODIu1QHOc&#10;6drk/l9Yerm8tqjIMzzESBEJI6q/rD+uP9c/64f1ff21fqh/rD/Vv+pv9Xc0DP0qjRsB7MZc21Zz&#10;IIbiK25l+EJZqIo9XnU9ZpVHFH6mg8PhUQ9GQcE27L88PIhBk0e0sc6/YlqiIGTYwgxja8nywnnI&#10;CK4bF1DCbZr8UfIrwcIVhHrDONQFGfsRHRnFToVFSwJcIJQy5fdDPRAvegcYL4TogOkuoPBpC2p9&#10;A4xFpnXA3i7gnxk7RMyqle/AslDa7gqQv+syN/6b6puaQ/m+mlZxmIPNoKY6X8GArW6Y7ww9L6Ct&#10;F8T5a2KB6jAJWF9/BQcXusywbiWM5tp+2PU/+AMDwYpRCauTYfd+QSzDSLxWwM2jdDAIuxaVwfCg&#10;D4rdtky3LWohTzVMJIWHwtAoBn8vNiK3Wt7Blk9CVjARRSF3hqm3G+XUNysN7wRlk0l0g/0yxF+o&#10;G0ND8NDnQJvb6o5Y03LLAysv9WbNyOgJxRrfgFR6svCaF5F/odNNX9sJwG5GGrXvSFj+bT16Pb52&#10;498AAAD//wMAUEsDBBQABgAIAAAAIQCZEk6K3gAAAAsBAAAPAAAAZHJzL2Rvd25yZXYueG1sTI/B&#10;TsMwEETvSPyDtUjcqN20ipoQpyqgwpUWaK9uvCQR8TqKnTb8PcsJjjvzNDtTrCfXiTMOofWkYT5T&#10;IJAqb1uqNby/be9WIEI0ZE3nCTV8Y4B1eX1VmNz6C+3wvI+14BAKudHQxNjnUoaqQWfCzPdI7H36&#10;wZnI51BLO5gLh7tOJkql0pmW+ENjenxssPraj07DWD0/HOt+8/q0XdCL9PPMfRys1rc30+YeRMQp&#10;/sHwW5+rQ8mdTn4kG0SnIc2SJaNsKJWBYCJLUlZOrKwWS5BlIf9vKH8AAAD//wMAUEsBAi0AFAAG&#10;AAgAAAAhALaDOJL+AAAA4QEAABMAAAAAAAAAAAAAAAAAAAAAAFtDb250ZW50X1R5cGVzXS54bWxQ&#10;SwECLQAUAAYACAAAACEAOP0h/9YAAACUAQAACwAAAAAAAAAAAAAAAAAvAQAAX3JlbHMvLnJlbHNQ&#10;SwECLQAUAAYACAAAACEAPj4A8pUCAAA1BQAADgAAAAAAAAAAAAAAAAAuAgAAZHJzL2Uyb0RvYy54&#10;bWxQSwECLQAUAAYACAAAACEAmRJOit4AAAALAQAADwAAAAAAAAAAAAAAAADvBAAAZHJzL2Rvd25y&#10;ZXYueG1sUEsFBgAAAAAEAAQA8wAAAPoFAAAAAA==&#10;" fillcolor="white [3201]" strokecolor="#70ad47 [3209]" strokeweight="1pt">
                <v:textbox>
                  <w:txbxContent>
                    <w:p w:rsidR="001A2641" w:rsidRDefault="001A2641" w:rsidP="001A2641">
                      <w:pPr>
                        <w:jc w:val="center"/>
                      </w:pPr>
                      <w:r>
                        <w:t>Прямое экономическое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F83A1" wp14:editId="3FD98B1C">
                <wp:simplePos x="0" y="0"/>
                <wp:positionH relativeFrom="margin">
                  <wp:posOffset>34290</wp:posOffset>
                </wp:positionH>
                <wp:positionV relativeFrom="paragraph">
                  <wp:posOffset>640715</wp:posOffset>
                </wp:positionV>
                <wp:extent cx="1666875" cy="5334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641" w:rsidRDefault="001A2641" w:rsidP="001A2641">
                            <w:pPr>
                              <w:jc w:val="center"/>
                            </w:pPr>
                            <w:r>
                              <w:t xml:space="preserve">Административное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F83A1" id="Прямоугольник 2" o:spid="_x0000_s1031" style="position:absolute;left:0;text-align:left;margin-left:2.7pt;margin-top:50.45pt;width:131.25pt;height:4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pclgIAADUFAAAOAAAAZHJzL2Uyb0RvYy54bWysVM1u2zAMvg/YOwi6r47TJO2COkXQosOA&#10;og3WDj0rstQY098kJXZ2GtDrgD3CHmKXYT99BueNRsmO23U5DbvIpMmPFMmPOjqupEArZl2hVYbT&#10;vR5GTFGdF+o2w2+vz14cYuQ8UTkRWrEMr5nDx5Pnz45KM2Z9vdAiZxZBEOXGpcnwwnszThJHF0wS&#10;t6cNU2Dk2kriQbW3SW5JCdGlSPq93igptc2N1ZQ5B39PGyOexPicM+ovOXfMI5FhuJuPp43nPJzJ&#10;5IiMby0xi4K21yD/cAtJCgVJu1CnxBO0tMVfoWRBrXaa+z2qZaI5LyiLNUA1ae9JNVcLYlisBZrj&#10;TNcm9//C0ovVzKIiz3AfI0UkjKj+svm4+Vz/rO83d/XX+r7+sflU/6q/1d9RP/SrNG4MsCszs63m&#10;QAzFV9zK8IWyUBV7vO56zCqPKPxMR6PR4cEQIwq24f7+oBeHkDygjXX+FdMSBSHDFmYYW0tW585D&#10;RnDduoASbtPkj5JfCxauINQbxqEuyNiP6MgodiIsWhHgAqGUKT8K9UC86B1gvBCiA6a7gMKnLaj1&#10;DTAWmdYBe7uAf2bsEDGrVr4Dy0JpuytA/q7L3Phvq29qDuX7al7FYQ63g5rrfA0DtrphvjP0rIC2&#10;nhPnZ8QC1WEpYH39JRxc6DLDupUwWmj7Ydf/4A8MBCtGJaxOht37JbEMI/FaATdfpoNB2LWoDIYH&#10;fVDsY8v8sUUt5YmGiaTwUBgaxeDvxVbkVssb2PJpyAomoijkzjD1dquc+Gal4Z2gbDqNbrBfhvhz&#10;dWVoCB76HGhzXd0Qa1pueWDlhd6uGRk/oVjjG5BKT5de8yLyL3S66Ws7AdjNSKP2HQnL/1iPXg+v&#10;3eQ3AAAA//8DAFBLAwQUAAYACAAAACEAoupdU90AAAAJAQAADwAAAGRycy9kb3ducmV2LnhtbEyP&#10;QU/CQBCF7yb8h82YeJNdEJHWbglq0CsC6nXpjm1Dd7bpbqH+e8eT3Gbee3nzTbYcXCNO2IXak4bJ&#10;WIFAKrytqdSw361vFyBCNGRN4wk1/GCAZT66ykxq/Zne8bSNpeASCqnRUMXYplKGokJnwti3SOx9&#10;+86ZyGtXStuZM5e7Rk6VmktnauILlWnxucLiuO2dhr54ffoq29XmZX1Hb9JPEvfxabW+uR5WjyAi&#10;DvE/DH/4jA45Mx18TzaIRsP9jIMsK5WAYH86f+DhwMpiloDMM3n5Qf4LAAD//wMAUEsBAi0AFAAG&#10;AAgAAAAhALaDOJL+AAAA4QEAABMAAAAAAAAAAAAAAAAAAAAAAFtDb250ZW50X1R5cGVzXS54bWxQ&#10;SwECLQAUAAYACAAAACEAOP0h/9YAAACUAQAACwAAAAAAAAAAAAAAAAAvAQAAX3JlbHMvLnJlbHNQ&#10;SwECLQAUAAYACAAAACEAmb/aXJYCAAA1BQAADgAAAAAAAAAAAAAAAAAuAgAAZHJzL2Uyb0RvYy54&#10;bWxQSwECLQAUAAYACAAAACEAoupdU90AAAAJAQAADwAAAAAAAAAAAAAAAADwBAAAZHJzL2Rvd25y&#10;ZXYueG1sUEsFBgAAAAAEAAQA8wAAAPoFAAAAAA==&#10;" fillcolor="white [3201]" strokecolor="#70ad47 [3209]" strokeweight="1pt">
                <v:textbox>
                  <w:txbxContent>
                    <w:p w:rsidR="001A2641" w:rsidRDefault="001A2641" w:rsidP="001A2641">
                      <w:pPr>
                        <w:jc w:val="center"/>
                      </w:pPr>
                      <w:r>
                        <w:t xml:space="preserve">Административное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859D5" wp14:editId="608AE877">
                <wp:simplePos x="0" y="0"/>
                <wp:positionH relativeFrom="column">
                  <wp:posOffset>1710691</wp:posOffset>
                </wp:positionH>
                <wp:positionV relativeFrom="paragraph">
                  <wp:posOffset>650240</wp:posOffset>
                </wp:positionV>
                <wp:extent cx="1047750" cy="5238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641" w:rsidRDefault="001A2641" w:rsidP="001A2641">
                            <w:pPr>
                              <w:jc w:val="center"/>
                            </w:pPr>
                            <w:r>
                              <w:t xml:space="preserve">Правовое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859D5" id="Прямоугольник 3" o:spid="_x0000_s1032" style="position:absolute;left:0;text-align:left;margin-left:134.7pt;margin-top:51.2pt;width:82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wSekgIAADUFAAAOAAAAZHJzL2Uyb0RvYy54bWysVM1u2zAMvg/YOwi6r47TpOmCOkXQosOA&#10;og3WDj0rstQY098kJXZ2GtDrgD3CHmKXYT99BueNRsmO23U5DbvYpMiPFMmPOjqupEArZl2hVYbT&#10;vR5GTFGdF+o2w2+vz14cYuQ8UTkRWrEMr5nDx5Pnz45KM2Z9vdAiZxZBEOXGpcnwwnszThJHF0wS&#10;t6cNU2Dk2kriQbW3SW5JCdGlSPq93kFSapsbqylzDk5PGyOexPicM+ovOXfMI5FhuJuPXxu/8/BN&#10;JkdkfGuJWRS0vQb5h1tIUihI2oU6JZ6gpS3+CiULarXT3O9RLRPNeUFZrAGqSXtPqrlaEMNiLdAc&#10;Z7o2uf8Xll6sZhYVeYb3MVJEwojqL5uPm8/1z/p+c1d/re/rH5tP9a/6W/0d7Yd+lcaNAXZlZrbV&#10;HIih+IpbGf5QFqpij9ddj1nlEYXDtDcYjYYwCgq2YX//cDQMQZMHtLHOv2JaoiBk2MIMY2vJ6tz5&#10;xnXrArhwmyZ/lPxasHAFod4wDnVBxn5ER0axE2HRigAXCKVM+YM2dfQOMF4I0QHTXUDh0xbU+gYY&#10;i0zrgL1dwD8zdoiYVSvfgWWhtN0VIH/XZW78t9U3NYfyfTWv4jBjYeFkrvM1DNjqhvnO0LMC2npO&#10;nJ8RC1SHScD6+kv4cKHLDOtWwmih7Ydd58EfGAhWjEpYnQy790tiGUbitQJuvkwHg7BrURkMR31Q&#10;7GPL/LFFLeWJhomk8FAYGsXg78VW5FbLG9jyacgKJqIo5M4w9XarnPhmpeGdoGw6jW6wX4b4c3Vl&#10;aAge+hxoc13dEGtabnlg5YXerhkZP6FY4xuQSk+XXvMi8u+hr+0EYDcjg9t3JCz/Yz16Pbx2k98A&#10;AAD//wMAUEsDBBQABgAIAAAAIQAMc9WG3gAAAAsBAAAPAAAAZHJzL2Rvd25yZXYueG1sTI/NTsMw&#10;EITvSH0Haytxo07TqGpCnKqAClda+nN14yWJiNdR7LTh7VlOcJvdGc1+m69H24or9r5xpGA+i0Ag&#10;lc40VCk4fGwfViB80GR06wgVfKOHdTG5y3Vm3I12eN2HSnAJ+UwrqEPoMil9WaPVfuY6JPY+XW91&#10;4LGvpOn1jcttK+MoWkqrG+ILte7wucbyaz9YBUP5+nSuus37y3ZBb9LNU3s8GaXup+PmEUTAMfyF&#10;4Ref0aFgposbyHjRKoiXacJRNqKYBSeSRcLiwptVkoIscvn/h+IHAAD//wMAUEsBAi0AFAAGAAgA&#10;AAAhALaDOJL+AAAA4QEAABMAAAAAAAAAAAAAAAAAAAAAAFtDb250ZW50X1R5cGVzXS54bWxQSwEC&#10;LQAUAAYACAAAACEAOP0h/9YAAACUAQAACwAAAAAAAAAAAAAAAAAvAQAAX3JlbHMvLnJlbHNQSwEC&#10;LQAUAAYACAAAACEAG+8EnpICAAA1BQAADgAAAAAAAAAAAAAAAAAuAgAAZHJzL2Uyb0RvYy54bWxQ&#10;SwECLQAUAAYACAAAACEADHPVht4AAAALAQAADwAAAAAAAAAAAAAAAADsBAAAZHJzL2Rvd25yZXYu&#10;eG1sUEsFBgAAAAAEAAQA8wAAAPcFAAAAAA==&#10;" fillcolor="white [3201]" strokecolor="#70ad47 [3209]" strokeweight="1pt">
                <v:textbox>
                  <w:txbxContent>
                    <w:p w:rsidR="001A2641" w:rsidRDefault="001A2641" w:rsidP="001A2641">
                      <w:pPr>
                        <w:jc w:val="center"/>
                      </w:pPr>
                      <w:r>
                        <w:t xml:space="preserve">Правовое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4FDE3" wp14:editId="768CD370">
                <wp:simplePos x="0" y="0"/>
                <wp:positionH relativeFrom="column">
                  <wp:posOffset>2758440</wp:posOffset>
                </wp:positionH>
                <wp:positionV relativeFrom="paragraph">
                  <wp:posOffset>640080</wp:posOffset>
                </wp:positionV>
                <wp:extent cx="1638300" cy="5238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641" w:rsidRDefault="001A2641" w:rsidP="001A2641">
                            <w:pPr>
                              <w:jc w:val="center"/>
                            </w:pPr>
                            <w:r>
                              <w:t>Косвенное экономическое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4FDE3" id="Прямоугольник 4" o:spid="_x0000_s1033" style="position:absolute;left:0;text-align:left;margin-left:217.2pt;margin-top:50.4pt;width:129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pYkgIAADUFAAAOAAAAZHJzL2Uyb0RvYy54bWysVM1u1DAQviPxDpbvNJvt9odVs9WqVRFS&#10;VSpa1LPXsbsRjm3G3k2WExJXJB6Bh+CC+OkzZN+IsZNNS9kT4pJ4PPPN7zc+Oq5LRZYCXGF0RtOd&#10;ASVCc5MX+jajb67Pnh1S4jzTOVNGi4yuhKPHk6dPjio7FkMzNyoXQNCJduPKZnTuvR0nieNzUTK3&#10;Y6zQqJQGSuZRhNskB1ah91Ilw8FgP6kM5BYMF87h7WmrpJPoX0rB/SspnfBEZRRz8/EL8TsL32Ry&#10;xMa3wOy84F0a7B+yKFmhMWjv6pR5RhZQ/OWqLDgYZ6Tf4aZMjJQFF7EGrCYdPKrmas6siLVgc5zt&#10;2+T+n1t+sbwEUuQZHVGiWYkjar6sP6w/Nz+bu/XH5mtz1/xYf2p+Nd+a72QU+lVZN0bYlb2ETnJ4&#10;DMXXEsrwx7JIHXu86nssak84Xqb7u4e7AxwFR93ecPfwYC84Te7RFpx/IUxJwiGjgDOMrWXLc+db&#10;040J4kI2bfx48islQgpKvxYS68KIw4iOjBInCsiSIRcY50L7/S50tA4wWSjVA9NtQOXTDtTZBpiI&#10;TOuBg23APyP2iBjVaN+Dy0Ib2OYgf9tHbu031bc1h/J9PavjMA9CjuFmZvIVDhhMy3xn+VmBbT1n&#10;zl8yQKrjJHB9/Sv8SGWqjJruRMncwPtt98EeGYhaSipcnYy6dwsGghL1UiM3n6ejUdi1KIz2DoYo&#10;wEPN7KFGL8oTgxNJ8aGwPB6DvVebowRT3uCWT0NUVDHNMXZGuYeNcOLblcZ3govpNJrhflnmz/WV&#10;5cF56HOgzXV9w8B23PLIyguzWTM2fkSx1jYgtZkuvJFF5N99X7sJ4G5GBnfvSFj+h3K0un/tJr8B&#10;AAD//wMAUEsDBBQABgAIAAAAIQDb14oQ3gAAAAsBAAAPAAAAZHJzL2Rvd25yZXYueG1sTI/NbsIw&#10;EITvlfoO1lbqrdiQCEGIg6AV7bXQv6uJlyQiXkexA+nbd3tqjzvzaXYmX4+uFRfsQ+NJw3SiQCCV&#10;3jZUaXh/2z0sQIRoyJrWE2r4xgDr4vYmN5n1V9rj5RArwSEUMqOhjrHLpAxljc6Eie+Q2Dv53pnI&#10;Z19J25srh7tWzpSaS2ca4g+16fCxxvJ8GJyGoXzeflXd5vVpl9CL9NOl+/i0Wt/fjZsViIhj/IPh&#10;tz5Xh4I7Hf1ANohWQ5qkKaNsKMUbmJgvZ6wcWVkkCcgil/83FD8AAAD//wMAUEsBAi0AFAAGAAgA&#10;AAAhALaDOJL+AAAA4QEAABMAAAAAAAAAAAAAAAAAAAAAAFtDb250ZW50X1R5cGVzXS54bWxQSwEC&#10;LQAUAAYACAAAACEAOP0h/9YAAACUAQAACwAAAAAAAAAAAAAAAAAvAQAAX3JlbHMvLnJlbHNQSwEC&#10;LQAUAAYACAAAACEAjcsKWJICAAA1BQAADgAAAAAAAAAAAAAAAAAuAgAAZHJzL2Uyb0RvYy54bWxQ&#10;SwECLQAUAAYACAAAACEA29eKEN4AAAALAQAADwAAAAAAAAAAAAAAAADsBAAAZHJzL2Rvd25yZXYu&#10;eG1sUEsFBgAAAAAEAAQA8wAAAPcFAAAAAA==&#10;" fillcolor="white [3201]" strokecolor="#70ad47 [3209]" strokeweight="1pt">
                <v:textbox>
                  <w:txbxContent>
                    <w:p w:rsidR="001A2641" w:rsidRDefault="001A2641" w:rsidP="001A2641">
                      <w:pPr>
                        <w:jc w:val="center"/>
                      </w:pPr>
                      <w:r>
                        <w:t>Косвенное экономическое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8780F" wp14:editId="5B42A167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5895975" cy="46672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641" w:rsidRDefault="001A2641" w:rsidP="001A2641">
                            <w:pPr>
                              <w:jc w:val="center"/>
                            </w:pPr>
                            <w:r>
                              <w:t>Формы государственного регулирования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98780F" id="Скругленный прямоугольник 1" o:spid="_x0000_s1034" style="position:absolute;left:0;text-align:left;margin-left:413.05pt;margin-top:13.7pt;width:464.25pt;height:36.7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GKqQIAAFEFAAAOAAAAZHJzL2Uyb0RvYy54bWysVE1uEzEU3iNxB8t7OkmUpG3USRW1KkKq&#10;2qot6trx2M0Ij21sJzNhhcQSJM7AGRAStLRcwbkRz57JtJSsEJsZP7//733Pe/tVIdCCGZsrmeLu&#10;VgcjJqnKcnmd4teXRy92MLKOyIwIJVmKl8zi/fHzZ3ulHrGemimRMYMgiLSjUqd45pweJYmlM1YQ&#10;u6U0k6DkyhTEgWiuk8yQEqIXIul1OsOkVCbTRlFmLdwe1ko8jvE5Z9Sdcm6ZQyLFUJuLXxO/0/BN&#10;xntkdG2InuW0KYP8QxUFySUkbUMdEkfQ3OR/hSpyapRV3G1RVSSK85yy2AN00+086eZiRjSLvQA4&#10;Vrcw2f8Xlp4szgzKM5gdRpIUMCL/xd+s3q8++K/+1n/zd/5u9dH/QP4XXH72P/19VN3729UnUH73&#10;N6gbYCy1HUG0C31mGsnCMWBScVOEP3SLqgj9soWeVQ5RuBzs7A52twcYUdD1h8Pt3iAETR68tbHu&#10;JVMFCocUGzWX2TnMN8JOFsfW1fZrO3AOJdVFxJNbChbqEPKccegZ0vaid2QbOxAGLQjwhFDKpBs2&#10;+aN1cOO5EK1jd5OjcBEJKLqxDW4ssrB17Gxy/DNj6xGzKula5yKXymwKkL1pM9f26+7rnkP7rppW&#10;cdA762lNVbaE4RtVb4XV9CgHbI+JdWfEwBrAwsBqu1P4cKHKFKvmhNFMmXeb7oM9sBO0GJWwVim2&#10;b+fEMIzEKwm83e32+2EPo9AfbPdAMI8108caOS8OFEwEuAnVxWOwd2J95EYVV/ACTEJWUBFJIXeK&#10;qTNr4cDV6w5vCGWTSTSD3dPEHcsLTUPwgHOgzWV1RYxuCOaAmidqvYJk9IRitW3wlGoyd4rnkX8B&#10;6RrXZgKwt5HGzRsTHobHcrR6eAnHvwEAAP//AwBQSwMEFAAGAAgAAAAhAD7mO1HcAAAABwEAAA8A&#10;AABkcnMvZG93bnJldi54bWxMj81OwzAQhO9IvIO1SFwQdYhomoY4VcXPA1DgwG0bL0mEvY5itw08&#10;PcsJjqMZzXxTb2bv1JGmOAQ2cLPIQBG3wQ7cGXh9ebouQcWEbNEFJgNfFGHTnJ/VWNlw4mc67lKn&#10;pIRjhQb6lMZK69j25DEuwkgs3keYPCaRU6fthCcp907nWVZojwPLQo8j3ffUfu4O3kBYbvHqO+Vv&#10;q8d362h0bVE8lMZcXszbO1CJ5vQXhl98QYdGmPbhwDYqZ0COJAP56haUuOu8XILaSyzL1qCbWv/n&#10;b34AAAD//wMAUEsBAi0AFAAGAAgAAAAhALaDOJL+AAAA4QEAABMAAAAAAAAAAAAAAAAAAAAAAFtD&#10;b250ZW50X1R5cGVzXS54bWxQSwECLQAUAAYACAAAACEAOP0h/9YAAACUAQAACwAAAAAAAAAAAAAA&#10;AAAvAQAAX3JlbHMvLnJlbHNQSwECLQAUAAYACAAAACEAVKPRiqkCAABRBQAADgAAAAAAAAAAAAAA&#10;AAAuAgAAZHJzL2Uyb0RvYy54bWxQSwECLQAUAAYACAAAACEAPuY7UdwAAAAHAQAADwAAAAAAAAAA&#10;AAAAAAADBQAAZHJzL2Rvd25yZXYueG1sUEsFBgAAAAAEAAQA8wAAAAwGAAAAAA==&#10;" fillcolor="white [3201]" strokecolor="#70ad47 [3209]" strokeweight="1pt">
                <v:stroke joinstyle="miter"/>
                <v:textbox>
                  <w:txbxContent>
                    <w:p w:rsidR="001A2641" w:rsidRDefault="001A2641" w:rsidP="001A2641">
                      <w:pPr>
                        <w:jc w:val="center"/>
                      </w:pPr>
                      <w:r>
                        <w:t>Формы государственного регулирования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2142F" w:rsidRPr="00B2142F" w:rsidRDefault="00B2142F" w:rsidP="00B2142F"/>
    <w:p w:rsidR="00B2142F" w:rsidRPr="00B2142F" w:rsidRDefault="00B2142F" w:rsidP="00B2142F"/>
    <w:p w:rsidR="00B2142F" w:rsidRPr="00B2142F" w:rsidRDefault="00B2142F" w:rsidP="00B2142F"/>
    <w:p w:rsidR="00B2142F" w:rsidRPr="00B2142F" w:rsidRDefault="00B2142F" w:rsidP="00B2142F"/>
    <w:p w:rsidR="00B2142F" w:rsidRPr="00B2142F" w:rsidRDefault="00B2142F" w:rsidP="00B2142F"/>
    <w:p w:rsidR="00B2142F" w:rsidRPr="00B2142F" w:rsidRDefault="00B2142F" w:rsidP="00B2142F"/>
    <w:p w:rsidR="00B2142F" w:rsidRPr="00B2142F" w:rsidRDefault="00B2142F" w:rsidP="00B2142F"/>
    <w:p w:rsidR="00B2142F" w:rsidRPr="00B2142F" w:rsidRDefault="00B2142F" w:rsidP="000D3ECA">
      <w:pPr>
        <w:shd w:val="clear" w:color="auto" w:fill="FFFFFF"/>
        <w:spacing w:after="0" w:line="270" w:lineRule="atLeast"/>
        <w:ind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lastRenderedPageBreak/>
        <w:t>Государственное </w:t>
      </w:r>
      <w:r w:rsidRPr="00B2142F">
        <w:rPr>
          <w:rFonts w:eastAsia="Times New Roman"/>
          <w:b/>
          <w:bCs/>
          <w:color w:val="000000"/>
          <w:lang w:eastAsia="ru-RU"/>
        </w:rPr>
        <w:t>регулирование развития экономики</w:t>
      </w:r>
      <w:r w:rsidRPr="00B2142F">
        <w:rPr>
          <w:rFonts w:eastAsia="Times New Roman"/>
          <w:color w:val="000000"/>
          <w:lang w:eastAsia="ru-RU"/>
        </w:rPr>
        <w:t> — это воздействие государства на  деятельность хозяйствующих субъектов и </w:t>
      </w:r>
      <w:hyperlink r:id="rId11" w:tooltip="Рыночная конъюнктура" w:history="1">
        <w:r w:rsidRPr="00B2142F">
          <w:rPr>
            <w:rFonts w:eastAsia="Times New Roman"/>
            <w:color w:val="5A3696"/>
            <w:u w:val="single"/>
            <w:lang w:eastAsia="ru-RU"/>
          </w:rPr>
          <w:t>рыночную конъюнктуру</w:t>
        </w:r>
      </w:hyperlink>
      <w:r w:rsidRPr="00B2142F">
        <w:rPr>
          <w:rFonts w:eastAsia="Times New Roman"/>
          <w:color w:val="000000"/>
          <w:lang w:eastAsia="ru-RU"/>
        </w:rPr>
        <w:t> в целях обеспечения нормальных условий функционирования </w:t>
      </w:r>
      <w:hyperlink r:id="rId12" w:tooltip="Рыночный механизм" w:history="1">
        <w:r w:rsidRPr="00B2142F">
          <w:rPr>
            <w:rFonts w:eastAsia="Times New Roman"/>
            <w:color w:val="5A3696"/>
            <w:u w:val="single"/>
            <w:lang w:eastAsia="ru-RU"/>
          </w:rPr>
          <w:t>рыночного механизма</w:t>
        </w:r>
      </w:hyperlink>
      <w:r w:rsidRPr="00B2142F">
        <w:rPr>
          <w:rFonts w:eastAsia="Times New Roman"/>
          <w:color w:val="000000"/>
          <w:lang w:eastAsia="ru-RU"/>
        </w:rPr>
        <w:t>.</w:t>
      </w:r>
    </w:p>
    <w:p w:rsidR="00B2142F" w:rsidRPr="00B2142F" w:rsidRDefault="00B2142F" w:rsidP="000D3ECA">
      <w:pPr>
        <w:shd w:val="clear" w:color="auto" w:fill="FFFFFF"/>
        <w:spacing w:after="0" w:line="270" w:lineRule="atLeast"/>
        <w:ind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Все негативные стороны </w:t>
      </w:r>
      <w:hyperlink r:id="rId13" w:tooltip="Рыночная экономика" w:history="1">
        <w:r w:rsidRPr="00B2142F">
          <w:rPr>
            <w:rFonts w:eastAsia="Times New Roman"/>
            <w:color w:val="5A3696"/>
            <w:u w:val="single"/>
            <w:lang w:eastAsia="ru-RU"/>
          </w:rPr>
          <w:t>рыночной экономики</w:t>
        </w:r>
      </w:hyperlink>
      <w:r w:rsidRPr="00B2142F">
        <w:rPr>
          <w:rFonts w:eastAsia="Times New Roman"/>
          <w:color w:val="000000"/>
          <w:lang w:eastAsia="ru-RU"/>
        </w:rPr>
        <w:t> могут служить объяснением причин</w:t>
      </w:r>
      <w:r>
        <w:rPr>
          <w:rFonts w:eastAsia="Times New Roman"/>
          <w:color w:val="000000"/>
          <w:lang w:eastAsia="ru-RU"/>
        </w:rPr>
        <w:t xml:space="preserve"> </w:t>
      </w:r>
      <w:r w:rsidRPr="00B2142F">
        <w:rPr>
          <w:rFonts w:eastAsia="Times New Roman"/>
          <w:b/>
          <w:bCs/>
          <w:color w:val="000000"/>
          <w:lang w:eastAsia="ru-RU"/>
        </w:rPr>
        <w:t>усиления роли государства в экономике</w:t>
      </w:r>
      <w:r w:rsidRPr="00B2142F">
        <w:rPr>
          <w:rFonts w:eastAsia="Times New Roman"/>
          <w:color w:val="000000"/>
          <w:lang w:eastAsia="ru-RU"/>
        </w:rPr>
        <w:t>. Именно сглаживание, предотвращение отрицательных последствий действия рыночных регуляторов — цель экономической деятельности государства.</w:t>
      </w:r>
    </w:p>
    <w:p w:rsidR="00B2142F" w:rsidRPr="00B2142F" w:rsidRDefault="00B2142F" w:rsidP="000D3ECA">
      <w:pPr>
        <w:shd w:val="clear" w:color="auto" w:fill="FFFFFF"/>
        <w:spacing w:after="0" w:line="270" w:lineRule="atLeast"/>
        <w:ind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Исходя из вышеизложенного, можно определить следующие основные</w:t>
      </w:r>
      <w:r w:rsidR="00AB7C8B">
        <w:rPr>
          <w:rFonts w:eastAsia="Times New Roman"/>
          <w:color w:val="000000"/>
          <w:lang w:eastAsia="ru-RU"/>
        </w:rPr>
        <w:t xml:space="preserve"> </w:t>
      </w:r>
      <w:hyperlink r:id="rId14" w:tooltip="Экономические функции государства" w:history="1">
        <w:r w:rsidRPr="00B2142F">
          <w:rPr>
            <w:rFonts w:eastAsia="Times New Roman"/>
            <w:color w:val="5A3696"/>
            <w:u w:val="single"/>
            <w:lang w:eastAsia="ru-RU"/>
          </w:rPr>
          <w:t>экономические функции государства</w:t>
        </w:r>
      </w:hyperlink>
      <w:r w:rsidRPr="00B2142F">
        <w:rPr>
          <w:rFonts w:eastAsia="Times New Roman"/>
          <w:color w:val="000000"/>
          <w:lang w:eastAsia="ru-RU"/>
        </w:rPr>
        <w:t> (правительства):</w:t>
      </w:r>
    </w:p>
    <w:p w:rsidR="00B2142F" w:rsidRPr="00B2142F" w:rsidRDefault="00B2142F" w:rsidP="000D3ECA">
      <w:pPr>
        <w:numPr>
          <w:ilvl w:val="0"/>
          <w:numId w:val="1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обеспечение правовой базы функционирования частного бизнеса;</w:t>
      </w:r>
    </w:p>
    <w:p w:rsidR="00B2142F" w:rsidRPr="00B2142F" w:rsidRDefault="00B2142F" w:rsidP="000D3ECA">
      <w:pPr>
        <w:numPr>
          <w:ilvl w:val="0"/>
          <w:numId w:val="1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зашита конкуренции. Господство монополий наносит вред всему обществу, поэтому антимонопольная деятельность и поддержание конкуренции становятся функциями государства;</w:t>
      </w:r>
    </w:p>
    <w:p w:rsidR="00B2142F" w:rsidRPr="00B2142F" w:rsidRDefault="00B2142F" w:rsidP="000D3ECA">
      <w:pPr>
        <w:numPr>
          <w:ilvl w:val="0"/>
          <w:numId w:val="1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перераспределение доходов через систему прогрессивного налогообложения и систему трансфертных платежей (пенсии, пособия, компенсации и т. п.);</w:t>
      </w:r>
    </w:p>
    <w:p w:rsidR="00B2142F" w:rsidRPr="00B2142F" w:rsidRDefault="00B2142F" w:rsidP="000D3ECA">
      <w:pPr>
        <w:numPr>
          <w:ilvl w:val="0"/>
          <w:numId w:val="1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финансирование фундаментальной науки и охрана окружающей среды;</w:t>
      </w:r>
    </w:p>
    <w:p w:rsidR="00B2142F" w:rsidRPr="00B2142F" w:rsidRDefault="00B2142F" w:rsidP="000D3ECA">
      <w:pPr>
        <w:numPr>
          <w:ilvl w:val="0"/>
          <w:numId w:val="1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изменение структуры производства в целях корректировки распределения ресурсов;</w:t>
      </w:r>
    </w:p>
    <w:p w:rsidR="00B2142F" w:rsidRPr="00B2142F" w:rsidRDefault="00B2142F" w:rsidP="000D3ECA">
      <w:pPr>
        <w:numPr>
          <w:ilvl w:val="0"/>
          <w:numId w:val="1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контроль и регулирование уровня занятости, цен, темпов экономического роста;</w:t>
      </w:r>
    </w:p>
    <w:p w:rsidR="00B2142F" w:rsidRPr="00B2142F" w:rsidRDefault="00B2142F" w:rsidP="000D3ECA">
      <w:pPr>
        <w:numPr>
          <w:ilvl w:val="0"/>
          <w:numId w:val="1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финансирование произво</w:t>
      </w:r>
      <w:r>
        <w:rPr>
          <w:rFonts w:eastAsia="Times New Roman"/>
          <w:color w:val="000000"/>
          <w:lang w:eastAsia="ru-RU"/>
        </w:rPr>
        <w:t>дства или непосредственное про</w:t>
      </w:r>
      <w:r w:rsidRPr="00B2142F">
        <w:rPr>
          <w:rFonts w:eastAsia="Times New Roman"/>
          <w:color w:val="000000"/>
          <w:lang w:eastAsia="ru-RU"/>
        </w:rPr>
        <w:t>изводство общественных товаров и услуг.</w:t>
      </w:r>
    </w:p>
    <w:p w:rsidR="00B2142F" w:rsidRPr="00B2142F" w:rsidRDefault="00B2142F" w:rsidP="000D3ECA">
      <w:pPr>
        <w:shd w:val="clear" w:color="auto" w:fill="FFFFFF"/>
        <w:spacing w:after="0" w:line="270" w:lineRule="atLeast"/>
        <w:ind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b/>
          <w:bCs/>
          <w:color w:val="000000"/>
          <w:lang w:eastAsia="ru-RU"/>
        </w:rPr>
        <w:t>Государственное влияние на экономику</w:t>
      </w:r>
      <w:r w:rsidRPr="00B2142F">
        <w:rPr>
          <w:rFonts w:eastAsia="Times New Roman"/>
          <w:color w:val="000000"/>
          <w:lang w:eastAsia="ru-RU"/>
        </w:rPr>
        <w:t> осуществляется по двум основным направлениям:</w:t>
      </w:r>
    </w:p>
    <w:p w:rsidR="00B2142F" w:rsidRPr="00B2142F" w:rsidRDefault="00B2142F" w:rsidP="000D3ECA">
      <w:pPr>
        <w:numPr>
          <w:ilvl w:val="0"/>
          <w:numId w:val="2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через государственный сектор;</w:t>
      </w:r>
    </w:p>
    <w:p w:rsidR="00B2142F" w:rsidRPr="00B2142F" w:rsidRDefault="00B2142F" w:rsidP="000D3ECA">
      <w:pPr>
        <w:numPr>
          <w:ilvl w:val="0"/>
          <w:numId w:val="2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посредством воздействия на функционирование частного сектора экономики с помощью разнообразных экономических инструментов (государственное регулирование экономики).</w:t>
      </w:r>
    </w:p>
    <w:p w:rsidR="00B2142F" w:rsidRPr="00B2142F" w:rsidRDefault="00B2142F" w:rsidP="000D3ECA">
      <w:pPr>
        <w:pBdr>
          <w:bottom w:val="dotted" w:sz="6" w:space="4" w:color="999999"/>
        </w:pBdr>
        <w:shd w:val="clear" w:color="auto" w:fill="FFFFFF"/>
        <w:spacing w:after="0" w:line="240" w:lineRule="auto"/>
        <w:ind w:firstLine="567"/>
        <w:jc w:val="both"/>
        <w:outlineLvl w:val="1"/>
        <w:rPr>
          <w:rFonts w:eastAsia="Times New Roman"/>
          <w:b/>
          <w:bCs/>
          <w:smallCaps/>
          <w:color w:val="000000"/>
          <w:lang w:eastAsia="ru-RU"/>
        </w:rPr>
      </w:pPr>
      <w:bookmarkStart w:id="0" w:name="a2"/>
      <w:bookmarkEnd w:id="0"/>
      <w:r w:rsidRPr="00B2142F">
        <w:rPr>
          <w:rFonts w:eastAsia="Times New Roman"/>
          <w:b/>
          <w:bCs/>
          <w:smallCaps/>
          <w:color w:val="000000"/>
          <w:lang w:eastAsia="ru-RU"/>
        </w:rPr>
        <w:t>Государственное регулирование экономики</w:t>
      </w:r>
    </w:p>
    <w:p w:rsidR="00B2142F" w:rsidRDefault="00B2142F" w:rsidP="000D3ECA">
      <w:pPr>
        <w:shd w:val="clear" w:color="auto" w:fill="FFFFFF"/>
        <w:spacing w:after="0" w:line="270" w:lineRule="atLeast"/>
        <w:ind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b/>
          <w:bCs/>
          <w:color w:val="000000"/>
          <w:lang w:eastAsia="ru-RU"/>
        </w:rPr>
        <w:t>Государственное регулирование экономики</w:t>
      </w:r>
      <w:r w:rsidRPr="00B2142F">
        <w:rPr>
          <w:rFonts w:eastAsia="Times New Roman"/>
          <w:color w:val="000000"/>
          <w:lang w:eastAsia="ru-RU"/>
        </w:rPr>
        <w:t> в условиях рыночного хозяйства представляет собой </w:t>
      </w:r>
      <w:r w:rsidRPr="00B2142F">
        <w:rPr>
          <w:rFonts w:eastAsia="Times New Roman"/>
          <w:b/>
          <w:bCs/>
          <w:color w:val="000000"/>
          <w:lang w:eastAsia="ru-RU"/>
        </w:rPr>
        <w:t>систему типовых мер</w:t>
      </w:r>
      <w:r w:rsidRPr="00B2142F">
        <w:rPr>
          <w:rFonts w:eastAsia="Times New Roman"/>
          <w:color w:val="000000"/>
          <w:lang w:eastAsia="ru-RU"/>
        </w:rPr>
        <w:t> законодательного, исполнительного и контролирующего характера, осуществляемых правомочными государственными учреждениями и общественными организациями </w:t>
      </w:r>
      <w:r w:rsidRPr="00B2142F">
        <w:rPr>
          <w:rFonts w:eastAsia="Times New Roman"/>
          <w:b/>
          <w:bCs/>
          <w:color w:val="000000"/>
          <w:lang w:eastAsia="ru-RU"/>
        </w:rPr>
        <w:t>в целях стабилизации</w:t>
      </w:r>
      <w:r w:rsidRPr="00B2142F">
        <w:rPr>
          <w:rFonts w:eastAsia="Times New Roman"/>
          <w:color w:val="000000"/>
          <w:lang w:eastAsia="ru-RU"/>
        </w:rPr>
        <w:t> и приспособления существующей </w:t>
      </w:r>
      <w:r w:rsidRPr="00B2142F">
        <w:rPr>
          <w:rFonts w:eastAsia="Times New Roman"/>
          <w:b/>
          <w:bCs/>
          <w:color w:val="000000"/>
          <w:lang w:eastAsia="ru-RU"/>
        </w:rPr>
        <w:t>социально-экономической системы</w:t>
      </w:r>
      <w:r w:rsidRPr="00B2142F">
        <w:rPr>
          <w:rFonts w:eastAsia="Times New Roman"/>
          <w:color w:val="000000"/>
          <w:lang w:eastAsia="ru-RU"/>
        </w:rPr>
        <w:t> к изменяющимся условиям.</w:t>
      </w:r>
    </w:p>
    <w:p w:rsidR="00B2142F" w:rsidRPr="00B2142F" w:rsidRDefault="00B2142F" w:rsidP="000D3ECA">
      <w:pPr>
        <w:shd w:val="clear" w:color="auto" w:fill="FFFFFF"/>
        <w:spacing w:after="0" w:line="270" w:lineRule="atLeast"/>
        <w:ind w:firstLine="567"/>
        <w:jc w:val="both"/>
        <w:rPr>
          <w:rFonts w:eastAsia="Times New Roman"/>
          <w:color w:val="000000"/>
          <w:lang w:eastAsia="ru-RU"/>
        </w:rPr>
      </w:pPr>
      <w:bookmarkStart w:id="1" w:name="_GoBack"/>
      <w:bookmarkEnd w:id="1"/>
      <w:r w:rsidRPr="00B2142F">
        <w:rPr>
          <w:rFonts w:eastAsia="Times New Roman"/>
          <w:b/>
          <w:bCs/>
          <w:color w:val="000000"/>
          <w:lang w:eastAsia="ru-RU"/>
        </w:rPr>
        <w:t>По объектам воздействия</w:t>
      </w:r>
      <w:r w:rsidRPr="00B2142F">
        <w:rPr>
          <w:rFonts w:eastAsia="Times New Roman"/>
          <w:color w:val="000000"/>
          <w:lang w:eastAsia="ru-RU"/>
        </w:rPr>
        <w:t> государственное регулирование экономики означает деятельность по регулированию трех взаимосвязанных частей воспроизводственного процесса: регулирование ресурсов, регулирование производства, регулирование финансов.</w:t>
      </w:r>
    </w:p>
    <w:p w:rsidR="00B2142F" w:rsidRPr="00B2142F" w:rsidRDefault="00B2142F" w:rsidP="000D3ECA">
      <w:pPr>
        <w:shd w:val="clear" w:color="auto" w:fill="FFFFFF"/>
        <w:spacing w:after="0" w:line="270" w:lineRule="atLeast"/>
        <w:ind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b/>
          <w:bCs/>
          <w:color w:val="000000"/>
          <w:lang w:eastAsia="ru-RU"/>
        </w:rPr>
        <w:lastRenderedPageBreak/>
        <w:t>По уровням региональной иерархии</w:t>
      </w:r>
      <w:r w:rsidRPr="00B2142F">
        <w:rPr>
          <w:rFonts w:eastAsia="Times New Roman"/>
          <w:color w:val="000000"/>
          <w:lang w:eastAsia="ru-RU"/>
        </w:rPr>
        <w:t> государственное регулирование сосредоточено на двух основных направлениях: федеральном и региональном уровнях.</w:t>
      </w:r>
    </w:p>
    <w:p w:rsidR="00B2142F" w:rsidRPr="00B2142F" w:rsidRDefault="00B2142F" w:rsidP="000D3ECA">
      <w:pPr>
        <w:shd w:val="clear" w:color="auto" w:fill="FFFFFF"/>
        <w:spacing w:after="0" w:line="270" w:lineRule="atLeast"/>
        <w:ind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Общая </w:t>
      </w:r>
      <w:r w:rsidRPr="00B2142F">
        <w:rPr>
          <w:rFonts w:eastAsia="Times New Roman"/>
          <w:b/>
          <w:bCs/>
          <w:color w:val="000000"/>
          <w:lang w:eastAsia="ru-RU"/>
        </w:rPr>
        <w:t>стратегия государственного регулирования экономики</w:t>
      </w:r>
      <w:r w:rsidRPr="00B2142F">
        <w:rPr>
          <w:rFonts w:eastAsia="Times New Roman"/>
          <w:color w:val="000000"/>
          <w:lang w:eastAsia="ru-RU"/>
        </w:rPr>
        <w:t> базируется на следующих принципах:</w:t>
      </w:r>
    </w:p>
    <w:p w:rsidR="00B2142F" w:rsidRPr="00B2142F" w:rsidRDefault="00B2142F" w:rsidP="000D3ECA">
      <w:pPr>
        <w:numPr>
          <w:ilvl w:val="0"/>
          <w:numId w:val="3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при прочих равных условиях предпочтение следует отдавать рыночным формам организации экономики. На практике это означает, что государство должно финансировать только те социально значимые отрасли, которые не привлекают частный бизнес (из- за малой прибыльности);</w:t>
      </w:r>
    </w:p>
    <w:p w:rsidR="00B2142F" w:rsidRPr="00B2142F" w:rsidRDefault="00B2142F" w:rsidP="000D3ECA">
      <w:pPr>
        <w:numPr>
          <w:ilvl w:val="0"/>
          <w:numId w:val="3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государственное предпринимательство должно не конкурировать, а помогать развитию частного бизнеса. Игнорирование этого принципа способно привести к искусственному доминированию государственных предприятий над частными;</w:t>
      </w:r>
    </w:p>
    <w:p w:rsidR="00B2142F" w:rsidRPr="00B2142F" w:rsidRDefault="00B2142F" w:rsidP="000D3ECA">
      <w:pPr>
        <w:numPr>
          <w:ilvl w:val="0"/>
          <w:numId w:val="3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государственная финансовая, кредитная и налоговая политика должна способствовать </w:t>
      </w:r>
      <w:hyperlink r:id="rId15" w:tooltip="Экономический рост" w:history="1">
        <w:r w:rsidRPr="00B2142F">
          <w:rPr>
            <w:rFonts w:eastAsia="Times New Roman"/>
            <w:color w:val="5A3696"/>
            <w:u w:val="single"/>
            <w:lang w:eastAsia="ru-RU"/>
          </w:rPr>
          <w:t>экономическому росту</w:t>
        </w:r>
      </w:hyperlink>
      <w:r w:rsidRPr="00B2142F">
        <w:rPr>
          <w:rFonts w:eastAsia="Times New Roman"/>
          <w:color w:val="000000"/>
          <w:lang w:eastAsia="ru-RU"/>
        </w:rPr>
        <w:t> и социальной стабильности;</w:t>
      </w:r>
    </w:p>
    <w:p w:rsidR="00B2142F" w:rsidRPr="00B2142F" w:rsidRDefault="00B2142F" w:rsidP="000D3ECA">
      <w:pPr>
        <w:numPr>
          <w:ilvl w:val="0"/>
          <w:numId w:val="3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государственное вмешательство в рыночные процессы более эффективно, если оно имеет рыночную форму;</w:t>
      </w:r>
    </w:p>
    <w:p w:rsidR="00B2142F" w:rsidRPr="00B2142F" w:rsidRDefault="00B2142F" w:rsidP="000D3ECA">
      <w:pPr>
        <w:numPr>
          <w:ilvl w:val="0"/>
          <w:numId w:val="3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усиление государственного регулирования осуществляется в целях контроля общехозяйственных кризисов, а также процессов в сфере межгосударственных экономических отношений.</w:t>
      </w:r>
    </w:p>
    <w:p w:rsidR="00B2142F" w:rsidRPr="00B2142F" w:rsidRDefault="00B2142F" w:rsidP="000D3ECA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b/>
          <w:bCs/>
          <w:color w:val="006666"/>
          <w:lang w:eastAsia="ru-RU"/>
        </w:rPr>
      </w:pPr>
      <w:r w:rsidRPr="00B2142F">
        <w:rPr>
          <w:rFonts w:eastAsia="Times New Roman"/>
          <w:b/>
          <w:bCs/>
          <w:color w:val="006666"/>
          <w:lang w:eastAsia="ru-RU"/>
        </w:rPr>
        <w:t>Методы и цели государственного регулирования экономики</w:t>
      </w:r>
    </w:p>
    <w:p w:rsidR="00B2142F" w:rsidRPr="00B2142F" w:rsidRDefault="00B2142F" w:rsidP="000D3ECA">
      <w:pPr>
        <w:shd w:val="clear" w:color="auto" w:fill="FFFFFF"/>
        <w:spacing w:after="0" w:line="270" w:lineRule="atLeast"/>
        <w:ind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К основным </w:t>
      </w:r>
      <w:r w:rsidRPr="00B2142F">
        <w:rPr>
          <w:rFonts w:eastAsia="Times New Roman"/>
          <w:b/>
          <w:bCs/>
          <w:color w:val="000000"/>
          <w:lang w:eastAsia="ru-RU"/>
        </w:rPr>
        <w:t>целям государственного регулирования экономики</w:t>
      </w:r>
      <w:r w:rsidRPr="00B2142F">
        <w:rPr>
          <w:rFonts w:eastAsia="Times New Roman"/>
          <w:color w:val="000000"/>
          <w:lang w:eastAsia="ru-RU"/>
        </w:rPr>
        <w:t> относятся:</w:t>
      </w:r>
    </w:p>
    <w:p w:rsidR="00B2142F" w:rsidRPr="00B2142F" w:rsidRDefault="00B2142F" w:rsidP="000D3ECA">
      <w:pPr>
        <w:numPr>
          <w:ilvl w:val="0"/>
          <w:numId w:val="4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минимизация неизбежных негативных последствий рыночных процессов;</w:t>
      </w:r>
    </w:p>
    <w:p w:rsidR="00B2142F" w:rsidRPr="00B2142F" w:rsidRDefault="00B2142F" w:rsidP="000D3ECA">
      <w:pPr>
        <w:numPr>
          <w:ilvl w:val="0"/>
          <w:numId w:val="4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создание финансовых, правовых и социальных предпосылок эффективного функционирования рыночной экономики;</w:t>
      </w:r>
    </w:p>
    <w:p w:rsidR="00B2142F" w:rsidRPr="00B2142F" w:rsidRDefault="00B2142F" w:rsidP="000D3ECA">
      <w:pPr>
        <w:numPr>
          <w:ilvl w:val="0"/>
          <w:numId w:val="4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обеспечение социальной защиты тех групп рыночного общества, положение которых в конкретной экономической ситуации становится наиболее уязвимым.</w:t>
      </w:r>
    </w:p>
    <w:p w:rsidR="00B2142F" w:rsidRPr="00B2142F" w:rsidRDefault="00B2142F" w:rsidP="000D3ECA">
      <w:pPr>
        <w:shd w:val="clear" w:color="auto" w:fill="FFFFFF"/>
        <w:spacing w:after="0" w:line="270" w:lineRule="atLeast"/>
        <w:ind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b/>
          <w:bCs/>
          <w:color w:val="000000"/>
          <w:lang w:eastAsia="ru-RU"/>
        </w:rPr>
        <w:t>Методы</w:t>
      </w:r>
      <w:r w:rsidRPr="00B2142F">
        <w:rPr>
          <w:rFonts w:eastAsia="Times New Roman"/>
          <w:color w:val="000000"/>
          <w:lang w:eastAsia="ru-RU"/>
        </w:rPr>
        <w:t> достижения этих целей подразделяются:</w:t>
      </w:r>
    </w:p>
    <w:p w:rsidR="00B2142F" w:rsidRPr="000D3ECA" w:rsidRDefault="00B2142F" w:rsidP="000D3ECA">
      <w:pPr>
        <w:numPr>
          <w:ilvl w:val="0"/>
          <w:numId w:val="5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i/>
          <w:color w:val="000000"/>
          <w:lang w:eastAsia="ru-RU"/>
        </w:rPr>
      </w:pPr>
      <w:r w:rsidRPr="000D3ECA">
        <w:rPr>
          <w:rFonts w:eastAsia="Times New Roman"/>
          <w:i/>
          <w:color w:val="000000"/>
          <w:lang w:eastAsia="ru-RU"/>
        </w:rPr>
        <w:t>на прямые (или дирижистские);</w:t>
      </w:r>
    </w:p>
    <w:p w:rsidR="00B2142F" w:rsidRPr="000D3ECA" w:rsidRDefault="00B2142F" w:rsidP="000D3ECA">
      <w:pPr>
        <w:numPr>
          <w:ilvl w:val="0"/>
          <w:numId w:val="5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i/>
          <w:color w:val="000000"/>
          <w:lang w:eastAsia="ru-RU"/>
        </w:rPr>
      </w:pPr>
      <w:r w:rsidRPr="000D3ECA">
        <w:rPr>
          <w:rFonts w:eastAsia="Times New Roman"/>
          <w:i/>
          <w:color w:val="000000"/>
          <w:lang w:eastAsia="ru-RU"/>
        </w:rPr>
        <w:t>косвенные (или экономические).</w:t>
      </w:r>
    </w:p>
    <w:p w:rsidR="00B2142F" w:rsidRDefault="00B2142F" w:rsidP="000D3ECA">
      <w:pPr>
        <w:shd w:val="clear" w:color="auto" w:fill="FFFFFF"/>
        <w:spacing w:after="0" w:line="270" w:lineRule="atLeast"/>
        <w:ind w:firstLine="567"/>
        <w:jc w:val="both"/>
        <w:rPr>
          <w:rFonts w:eastAsia="Times New Roman"/>
          <w:color w:val="000000"/>
          <w:lang w:eastAsia="ru-RU"/>
        </w:rPr>
      </w:pPr>
      <w:r w:rsidRPr="000D3ECA">
        <w:rPr>
          <w:rFonts w:eastAsia="Times New Roman"/>
          <w:i/>
          <w:color w:val="000000"/>
          <w:lang w:eastAsia="ru-RU"/>
        </w:rPr>
        <w:t>Прямые методы</w:t>
      </w:r>
      <w:r w:rsidRPr="00B2142F">
        <w:rPr>
          <w:rFonts w:eastAsia="Times New Roman"/>
          <w:color w:val="000000"/>
          <w:lang w:eastAsia="ru-RU"/>
        </w:rPr>
        <w:t xml:space="preserve"> государственного регулирования экономики основываются на административно-правовых способах воздействия на деятельность тех или иных субъектов хозяйствования (меры запрета, разрешения, ограничения).</w:t>
      </w:r>
    </w:p>
    <w:p w:rsidR="000D3ECA" w:rsidRPr="000D3ECA" w:rsidRDefault="000D3ECA" w:rsidP="000D3ECA">
      <w:pPr>
        <w:pStyle w:val="a9"/>
        <w:numPr>
          <w:ilvl w:val="0"/>
          <w:numId w:val="13"/>
        </w:numPr>
        <w:shd w:val="clear" w:color="auto" w:fill="FFFFFF"/>
        <w:tabs>
          <w:tab w:val="left" w:pos="993"/>
        </w:tabs>
        <w:spacing w:after="0" w:line="270" w:lineRule="atLeast"/>
        <w:ind w:left="0" w:firstLine="567"/>
        <w:jc w:val="both"/>
        <w:rPr>
          <w:rFonts w:eastAsia="Times New Roman"/>
          <w:color w:val="000000"/>
          <w:lang w:eastAsia="ru-RU"/>
        </w:rPr>
      </w:pPr>
      <w:r w:rsidRPr="000D3ECA">
        <w:rPr>
          <w:rFonts w:eastAsia="Times New Roman"/>
          <w:color w:val="000000"/>
          <w:lang w:eastAsia="ru-RU"/>
        </w:rPr>
        <w:t>государственные заказы и контракты на поставки определенных видов продукции, выполнение работ, оказание услуг конкретными производителями;</w:t>
      </w:r>
    </w:p>
    <w:p w:rsidR="000D3ECA" w:rsidRPr="000D3ECA" w:rsidRDefault="000D3ECA" w:rsidP="000D3ECA">
      <w:pPr>
        <w:pStyle w:val="a9"/>
        <w:numPr>
          <w:ilvl w:val="0"/>
          <w:numId w:val="13"/>
        </w:numPr>
        <w:shd w:val="clear" w:color="auto" w:fill="FFFFFF"/>
        <w:tabs>
          <w:tab w:val="left" w:pos="993"/>
        </w:tabs>
        <w:spacing w:after="0" w:line="270" w:lineRule="atLeast"/>
        <w:ind w:left="0" w:firstLine="567"/>
        <w:jc w:val="both"/>
        <w:rPr>
          <w:rFonts w:eastAsia="Times New Roman"/>
          <w:color w:val="000000"/>
          <w:lang w:eastAsia="ru-RU"/>
        </w:rPr>
      </w:pPr>
      <w:r w:rsidRPr="000D3ECA">
        <w:rPr>
          <w:rFonts w:eastAsia="Times New Roman"/>
          <w:color w:val="000000"/>
          <w:lang w:eastAsia="ru-RU"/>
        </w:rPr>
        <w:t>безвозвратное целевое финансирование тех или иных территорий, отраслей, предприятий (субвенции или прямые субсидии, которые включают различного рода дотации, пособия, доплаты из специальных бюджетных и внебюджетных фондов различных уровней - общенациональных, региональных, местных);</w:t>
      </w:r>
    </w:p>
    <w:p w:rsidR="000D3ECA" w:rsidRPr="000D3ECA" w:rsidRDefault="000D3ECA" w:rsidP="000D3ECA">
      <w:pPr>
        <w:pStyle w:val="a9"/>
        <w:numPr>
          <w:ilvl w:val="0"/>
          <w:numId w:val="13"/>
        </w:numPr>
        <w:shd w:val="clear" w:color="auto" w:fill="FFFFFF"/>
        <w:tabs>
          <w:tab w:val="left" w:pos="993"/>
        </w:tabs>
        <w:spacing w:after="0" w:line="270" w:lineRule="atLeast"/>
        <w:ind w:left="0" w:firstLine="567"/>
        <w:jc w:val="both"/>
        <w:rPr>
          <w:rFonts w:eastAsia="Times New Roman"/>
          <w:color w:val="000000"/>
          <w:lang w:eastAsia="ru-RU"/>
        </w:rPr>
      </w:pPr>
      <w:r w:rsidRPr="000D3ECA">
        <w:rPr>
          <w:rFonts w:eastAsia="Times New Roman"/>
          <w:color w:val="000000"/>
          <w:lang w:eastAsia="ru-RU"/>
        </w:rPr>
        <w:lastRenderedPageBreak/>
        <w:t>адресные льготные кредиты производителям;</w:t>
      </w:r>
    </w:p>
    <w:p w:rsidR="000D3ECA" w:rsidRPr="000D3ECA" w:rsidRDefault="000D3ECA" w:rsidP="000D3ECA">
      <w:pPr>
        <w:pStyle w:val="a9"/>
        <w:numPr>
          <w:ilvl w:val="0"/>
          <w:numId w:val="13"/>
        </w:numPr>
        <w:shd w:val="clear" w:color="auto" w:fill="FFFFFF"/>
        <w:tabs>
          <w:tab w:val="left" w:pos="993"/>
        </w:tabs>
        <w:spacing w:after="0" w:line="270" w:lineRule="atLeast"/>
        <w:ind w:left="0" w:firstLine="567"/>
        <w:jc w:val="both"/>
        <w:rPr>
          <w:rFonts w:eastAsia="Times New Roman"/>
          <w:color w:val="000000"/>
          <w:lang w:eastAsia="ru-RU"/>
        </w:rPr>
      </w:pPr>
      <w:r w:rsidRPr="000D3ECA">
        <w:rPr>
          <w:rFonts w:eastAsia="Times New Roman"/>
          <w:color w:val="000000"/>
          <w:lang w:eastAsia="ru-RU"/>
        </w:rPr>
        <w:t>финансирование строительства объектов государственной собственности;</w:t>
      </w:r>
    </w:p>
    <w:p w:rsidR="000D3ECA" w:rsidRPr="000D3ECA" w:rsidRDefault="000D3ECA" w:rsidP="000D3ECA">
      <w:pPr>
        <w:pStyle w:val="a9"/>
        <w:numPr>
          <w:ilvl w:val="0"/>
          <w:numId w:val="13"/>
        </w:numPr>
        <w:shd w:val="clear" w:color="auto" w:fill="FFFFFF"/>
        <w:tabs>
          <w:tab w:val="left" w:pos="993"/>
        </w:tabs>
        <w:spacing w:after="0" w:line="270" w:lineRule="atLeast"/>
        <w:ind w:left="0" w:firstLine="567"/>
        <w:jc w:val="both"/>
        <w:rPr>
          <w:rFonts w:eastAsia="Times New Roman"/>
          <w:color w:val="000000"/>
          <w:lang w:eastAsia="ru-RU"/>
        </w:rPr>
      </w:pPr>
      <w:r w:rsidRPr="000D3ECA">
        <w:rPr>
          <w:rFonts w:eastAsia="Times New Roman"/>
          <w:color w:val="000000"/>
          <w:lang w:eastAsia="ru-RU"/>
        </w:rPr>
        <w:t>ограничения и запреты по выпуску определенных видов продукции;</w:t>
      </w:r>
    </w:p>
    <w:p w:rsidR="000D3ECA" w:rsidRPr="000D3ECA" w:rsidRDefault="000D3ECA" w:rsidP="000D3ECA">
      <w:pPr>
        <w:pStyle w:val="a9"/>
        <w:numPr>
          <w:ilvl w:val="0"/>
          <w:numId w:val="13"/>
        </w:numPr>
        <w:shd w:val="clear" w:color="auto" w:fill="FFFFFF"/>
        <w:tabs>
          <w:tab w:val="left" w:pos="993"/>
        </w:tabs>
        <w:spacing w:after="0" w:line="270" w:lineRule="atLeast"/>
        <w:ind w:left="0" w:firstLine="567"/>
        <w:jc w:val="both"/>
        <w:rPr>
          <w:rFonts w:eastAsia="Times New Roman"/>
          <w:color w:val="000000"/>
          <w:lang w:eastAsia="ru-RU"/>
        </w:rPr>
      </w:pPr>
      <w:r w:rsidRPr="000D3ECA">
        <w:rPr>
          <w:rFonts w:eastAsia="Times New Roman"/>
          <w:color w:val="000000"/>
          <w:lang w:eastAsia="ru-RU"/>
        </w:rPr>
        <w:t>лицензирование отдельных видов деятельности, внешнеторговых операций и пр.</w:t>
      </w:r>
    </w:p>
    <w:p w:rsidR="00B2142F" w:rsidRDefault="00B2142F" w:rsidP="000D3ECA">
      <w:pPr>
        <w:shd w:val="clear" w:color="auto" w:fill="FFFFFF"/>
        <w:spacing w:after="0" w:line="270" w:lineRule="atLeast"/>
        <w:ind w:firstLine="567"/>
        <w:jc w:val="both"/>
        <w:rPr>
          <w:rFonts w:eastAsia="Times New Roman"/>
          <w:color w:val="000000"/>
          <w:lang w:eastAsia="ru-RU"/>
        </w:rPr>
      </w:pPr>
      <w:r w:rsidRPr="000D3ECA">
        <w:rPr>
          <w:rFonts w:eastAsia="Times New Roman"/>
          <w:i/>
          <w:color w:val="000000"/>
          <w:lang w:eastAsia="ru-RU"/>
        </w:rPr>
        <w:t>Косвенные регуляторы</w:t>
      </w:r>
      <w:r w:rsidRPr="00B2142F">
        <w:rPr>
          <w:rFonts w:eastAsia="Times New Roman"/>
          <w:color w:val="000000"/>
          <w:lang w:eastAsia="ru-RU"/>
        </w:rPr>
        <w:t xml:space="preserve"> отличаются от дирижистских методов тем, что они не ограничивают свободу экономического выбора, а наоборот, дают дополнительные стимулы при принятии рыночного решения. Основная область их применения — вся экономическая среда. Косвенные методы регулирования предполагают использование средств и возможностей финансовой и кредитно-денежной систем страны.</w:t>
      </w:r>
    </w:p>
    <w:p w:rsidR="000D3ECA" w:rsidRPr="00B2142F" w:rsidRDefault="000D3ECA" w:rsidP="000D3ECA">
      <w:pPr>
        <w:shd w:val="clear" w:color="auto" w:fill="FFFFFF"/>
        <w:spacing w:after="0" w:line="270" w:lineRule="atLeast"/>
        <w:ind w:firstLine="567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Налоги, пошлины, квоты, штрафы, информация</w:t>
      </w:r>
    </w:p>
    <w:p w:rsidR="00B2142F" w:rsidRPr="00B2142F" w:rsidRDefault="00B2142F" w:rsidP="000D3ECA">
      <w:pPr>
        <w:shd w:val="clear" w:color="auto" w:fill="FFFFFF"/>
        <w:spacing w:after="0" w:line="270" w:lineRule="atLeast"/>
        <w:ind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Указанные методы взаимосвязаны.</w:t>
      </w:r>
    </w:p>
    <w:p w:rsidR="00B2142F" w:rsidRPr="00B2142F" w:rsidRDefault="00B2142F" w:rsidP="000D3ECA">
      <w:pPr>
        <w:shd w:val="clear" w:color="auto" w:fill="FFFFFF"/>
        <w:spacing w:after="0" w:line="270" w:lineRule="atLeast"/>
        <w:ind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Можно назвать следующие </w:t>
      </w:r>
      <w:r w:rsidRPr="00B2142F">
        <w:rPr>
          <w:rFonts w:eastAsia="Times New Roman"/>
          <w:b/>
          <w:bCs/>
          <w:color w:val="000000"/>
          <w:lang w:eastAsia="ru-RU"/>
        </w:rPr>
        <w:t>средства</w:t>
      </w:r>
      <w:r w:rsidRPr="00B2142F">
        <w:rPr>
          <w:rFonts w:eastAsia="Times New Roman"/>
          <w:color w:val="000000"/>
          <w:lang w:eastAsia="ru-RU"/>
        </w:rPr>
        <w:t> (</w:t>
      </w:r>
      <w:r w:rsidRPr="00B2142F">
        <w:rPr>
          <w:rFonts w:eastAsia="Times New Roman"/>
          <w:b/>
          <w:bCs/>
          <w:color w:val="000000"/>
          <w:lang w:eastAsia="ru-RU"/>
        </w:rPr>
        <w:t>инструменты</w:t>
      </w:r>
      <w:r w:rsidRPr="00B2142F">
        <w:rPr>
          <w:rFonts w:eastAsia="Times New Roman"/>
          <w:color w:val="000000"/>
          <w:lang w:eastAsia="ru-RU"/>
        </w:rPr>
        <w:t>) государственного регулирования экономики:</w:t>
      </w:r>
    </w:p>
    <w:p w:rsidR="00B2142F" w:rsidRPr="00B2142F" w:rsidRDefault="00B2142F" w:rsidP="000D3ECA">
      <w:pPr>
        <w:numPr>
          <w:ilvl w:val="0"/>
          <w:numId w:val="6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административно-правовые инструменты;</w:t>
      </w:r>
    </w:p>
    <w:p w:rsidR="00B2142F" w:rsidRPr="00B2142F" w:rsidRDefault="00B2142F" w:rsidP="000D3ECA">
      <w:pPr>
        <w:numPr>
          <w:ilvl w:val="0"/>
          <w:numId w:val="6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финансовая (налоговая) система;</w:t>
      </w:r>
    </w:p>
    <w:p w:rsidR="00B2142F" w:rsidRPr="00B2142F" w:rsidRDefault="00B2142F" w:rsidP="000D3ECA">
      <w:pPr>
        <w:numPr>
          <w:ilvl w:val="0"/>
          <w:numId w:val="6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кредитно-денежная система государства;</w:t>
      </w:r>
    </w:p>
    <w:p w:rsidR="00B2142F" w:rsidRPr="00B2142F" w:rsidRDefault="00B2142F" w:rsidP="000D3ECA">
      <w:pPr>
        <w:numPr>
          <w:ilvl w:val="0"/>
          <w:numId w:val="6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государственная собственность;</w:t>
      </w:r>
    </w:p>
    <w:p w:rsidR="00B2142F" w:rsidRPr="00B2142F" w:rsidRDefault="00B2142F" w:rsidP="000D3ECA">
      <w:pPr>
        <w:numPr>
          <w:ilvl w:val="0"/>
          <w:numId w:val="6"/>
        </w:numPr>
        <w:shd w:val="clear" w:color="auto" w:fill="FFFFFF"/>
        <w:spacing w:after="0" w:line="270" w:lineRule="atLeast"/>
        <w:ind w:left="300" w:firstLine="567"/>
        <w:jc w:val="both"/>
        <w:rPr>
          <w:rFonts w:eastAsia="Times New Roman"/>
          <w:color w:val="000000"/>
          <w:lang w:eastAsia="ru-RU"/>
        </w:rPr>
      </w:pPr>
      <w:r w:rsidRPr="00B2142F">
        <w:rPr>
          <w:rFonts w:eastAsia="Times New Roman"/>
          <w:color w:val="000000"/>
          <w:lang w:eastAsia="ru-RU"/>
        </w:rPr>
        <w:t>государственный заказ.</w:t>
      </w:r>
    </w:p>
    <w:p w:rsidR="0082220D" w:rsidRPr="00B2142F" w:rsidRDefault="00B2142F" w:rsidP="000D3ECA">
      <w:pPr>
        <w:shd w:val="clear" w:color="auto" w:fill="FFFFFF"/>
        <w:spacing w:after="0" w:line="270" w:lineRule="atLeast"/>
        <w:ind w:firstLine="567"/>
        <w:jc w:val="both"/>
      </w:pPr>
      <w:r w:rsidRPr="00B2142F">
        <w:rPr>
          <w:rFonts w:eastAsia="Times New Roman"/>
          <w:color w:val="000000"/>
          <w:lang w:eastAsia="ru-RU"/>
        </w:rPr>
        <w:t>Наряду с перечисленными инструментами государственного регулирования экономики, имеющими внутриэкономическую направленность, существует арсенал средств внешнеэкономического регулирования.</w:t>
      </w:r>
      <w:r>
        <w:tab/>
      </w:r>
    </w:p>
    <w:sectPr w:rsidR="0082220D" w:rsidRPr="00B21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BCC" w:rsidRDefault="00750BCC" w:rsidP="00B2142F">
      <w:pPr>
        <w:spacing w:after="0" w:line="240" w:lineRule="auto"/>
      </w:pPr>
      <w:r>
        <w:separator/>
      </w:r>
    </w:p>
  </w:endnote>
  <w:endnote w:type="continuationSeparator" w:id="0">
    <w:p w:rsidR="00750BCC" w:rsidRDefault="00750BCC" w:rsidP="00B21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BCC" w:rsidRDefault="00750BCC" w:rsidP="00B2142F">
      <w:pPr>
        <w:spacing w:after="0" w:line="240" w:lineRule="auto"/>
      </w:pPr>
      <w:r>
        <w:separator/>
      </w:r>
    </w:p>
  </w:footnote>
  <w:footnote w:type="continuationSeparator" w:id="0">
    <w:p w:rsidR="00750BCC" w:rsidRDefault="00750BCC" w:rsidP="00B21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6E5A"/>
    <w:multiLevelType w:val="multilevel"/>
    <w:tmpl w:val="911A16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4C74"/>
    <w:multiLevelType w:val="multilevel"/>
    <w:tmpl w:val="7A00C6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B661F"/>
    <w:multiLevelType w:val="multilevel"/>
    <w:tmpl w:val="07C439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E37A9"/>
    <w:multiLevelType w:val="multilevel"/>
    <w:tmpl w:val="169600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81D5D"/>
    <w:multiLevelType w:val="multilevel"/>
    <w:tmpl w:val="59545A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93DB8"/>
    <w:multiLevelType w:val="multilevel"/>
    <w:tmpl w:val="01AA58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70BD9"/>
    <w:multiLevelType w:val="multilevel"/>
    <w:tmpl w:val="5936D8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E746D"/>
    <w:multiLevelType w:val="multilevel"/>
    <w:tmpl w:val="B16C2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87BB3"/>
    <w:multiLevelType w:val="multilevel"/>
    <w:tmpl w:val="B7D26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80015"/>
    <w:multiLevelType w:val="multilevel"/>
    <w:tmpl w:val="A7562A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A7144"/>
    <w:multiLevelType w:val="multilevel"/>
    <w:tmpl w:val="3DA67F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31FEE"/>
    <w:multiLevelType w:val="multilevel"/>
    <w:tmpl w:val="2D9880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D019B"/>
    <w:multiLevelType w:val="hybridMultilevel"/>
    <w:tmpl w:val="5456F5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18"/>
    <w:rsid w:val="00050C87"/>
    <w:rsid w:val="000B327F"/>
    <w:rsid w:val="000B709D"/>
    <w:rsid w:val="000D3ECA"/>
    <w:rsid w:val="000E4E17"/>
    <w:rsid w:val="00113089"/>
    <w:rsid w:val="001737AF"/>
    <w:rsid w:val="001A2641"/>
    <w:rsid w:val="001A533A"/>
    <w:rsid w:val="00253411"/>
    <w:rsid w:val="002878DC"/>
    <w:rsid w:val="00312D97"/>
    <w:rsid w:val="00333592"/>
    <w:rsid w:val="003B65A8"/>
    <w:rsid w:val="003F6F7E"/>
    <w:rsid w:val="00401E0C"/>
    <w:rsid w:val="00417181"/>
    <w:rsid w:val="0042181F"/>
    <w:rsid w:val="00452B1F"/>
    <w:rsid w:val="004664F8"/>
    <w:rsid w:val="00474201"/>
    <w:rsid w:val="00483B17"/>
    <w:rsid w:val="00487715"/>
    <w:rsid w:val="00491799"/>
    <w:rsid w:val="004B0CA8"/>
    <w:rsid w:val="00661E15"/>
    <w:rsid w:val="006846FF"/>
    <w:rsid w:val="00725EBF"/>
    <w:rsid w:val="00750BCC"/>
    <w:rsid w:val="007A1CFE"/>
    <w:rsid w:val="007F662E"/>
    <w:rsid w:val="0082220D"/>
    <w:rsid w:val="00887F2E"/>
    <w:rsid w:val="00894194"/>
    <w:rsid w:val="008B5A6D"/>
    <w:rsid w:val="00927F9A"/>
    <w:rsid w:val="00987BEA"/>
    <w:rsid w:val="00A00169"/>
    <w:rsid w:val="00A3778E"/>
    <w:rsid w:val="00A63741"/>
    <w:rsid w:val="00AB7C8B"/>
    <w:rsid w:val="00AE5518"/>
    <w:rsid w:val="00B058BC"/>
    <w:rsid w:val="00B115A7"/>
    <w:rsid w:val="00B2142F"/>
    <w:rsid w:val="00B42B06"/>
    <w:rsid w:val="00C22C9C"/>
    <w:rsid w:val="00C42730"/>
    <w:rsid w:val="00C85712"/>
    <w:rsid w:val="00CA6745"/>
    <w:rsid w:val="00D444FD"/>
    <w:rsid w:val="00D95FD4"/>
    <w:rsid w:val="00DC7EA9"/>
    <w:rsid w:val="00E236C1"/>
    <w:rsid w:val="00EA1A12"/>
    <w:rsid w:val="00EC78AD"/>
    <w:rsid w:val="00ED4F76"/>
    <w:rsid w:val="00FA4E1E"/>
    <w:rsid w:val="00FE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9CC2"/>
  <w15:chartTrackingRefBased/>
  <w15:docId w15:val="{E5F214F2-ABDD-4E20-A32B-706B3E32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14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142F"/>
  </w:style>
  <w:style w:type="paragraph" w:styleId="a6">
    <w:name w:val="footer"/>
    <w:basedOn w:val="a"/>
    <w:link w:val="a7"/>
    <w:uiPriority w:val="99"/>
    <w:unhideWhenUsed/>
    <w:rsid w:val="00B214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142F"/>
  </w:style>
  <w:style w:type="character" w:styleId="a8">
    <w:name w:val="Hyperlink"/>
    <w:basedOn w:val="a0"/>
    <w:uiPriority w:val="99"/>
    <w:unhideWhenUsed/>
    <w:rsid w:val="00312D9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D3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5085">
          <w:blockQuote w:val="1"/>
          <w:marLeft w:val="0"/>
          <w:marRight w:val="0"/>
          <w:marTop w:val="105"/>
          <w:marBottom w:val="105"/>
          <w:divBdr>
            <w:top w:val="single" w:sz="6" w:space="0" w:color="DDDDDD"/>
            <w:left w:val="single" w:sz="6" w:space="15" w:color="DDDDDD"/>
            <w:bottom w:val="single" w:sz="6" w:space="4" w:color="DDDDDD"/>
            <w:right w:val="single" w:sz="6" w:space="4" w:color="DDDDDD"/>
          </w:divBdr>
        </w:div>
      </w:divsChild>
    </w:div>
    <w:div w:id="523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ndars.ru/college/ekonomika-firmy/sindikat.html" TargetMode="External"/><Relationship Id="rId13" Type="http://schemas.openxmlformats.org/officeDocument/2006/relationships/hyperlink" Target="http://www.grandars.ru/student/nac-ekonomika/rynochnaya-ekonomik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andars.ru/college/ekonomika-firmy/kartel.html" TargetMode="External"/><Relationship Id="rId12" Type="http://schemas.openxmlformats.org/officeDocument/2006/relationships/hyperlink" Target="http://www.grandars.ru/student/ekonomicheskaya-teoriya/rynochnaya-ekonomika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randars.ru/student/nac-ekonomika/konyunktura-rynka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randars.ru/student/ekonomicheskaya-teoriya/ekonomicheskiy-rost.html" TargetMode="External"/><Relationship Id="rId10" Type="http://schemas.openxmlformats.org/officeDocument/2006/relationships/hyperlink" Target="https://ru.wikipedia.org/wiki/Volkswagen_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D%D0%B3%D0%BB%D0%BE%D0%BC%D0%B5%D1%80%D0%B0%D1%82_(%D1%8D%D0%BA%D0%BE%D0%BD%D0%BE%D0%BC%D0%B8%D0%BA%D0%B0)" TargetMode="External"/><Relationship Id="rId14" Type="http://schemas.openxmlformats.org/officeDocument/2006/relationships/hyperlink" Target="http://www.grandars.ru/student/ekonomicheskaya-teoriya/ekonomicheskie-funkcii-gosudarst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15</Pages>
  <Words>4634</Words>
  <Characters>26418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15</cp:revision>
  <dcterms:created xsi:type="dcterms:W3CDTF">2015-10-26T09:18:00Z</dcterms:created>
  <dcterms:modified xsi:type="dcterms:W3CDTF">2019-03-21T23:36:00Z</dcterms:modified>
</cp:coreProperties>
</file>