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1512" w14:textId="7DFE998E" w:rsidR="00850B7D" w:rsidRPr="00371F27" w:rsidRDefault="00620685" w:rsidP="00730845">
      <w:pPr>
        <w:bidi/>
        <w:spacing w:after="120" w:line="240" w:lineRule="auto"/>
        <w:ind w:firstLine="606"/>
        <w:jc w:val="center"/>
        <w:rPr>
          <w:rFonts w:ascii="Simplified Arabic" w:hAnsi="Simplified Arabic" w:cs="Simplified Arabic"/>
          <w:b/>
          <w:bCs/>
          <w:sz w:val="28"/>
          <w:szCs w:val="28"/>
          <w:rtl/>
        </w:rPr>
      </w:pPr>
      <w:r w:rsidRPr="00371F27">
        <w:rPr>
          <w:rFonts w:ascii="Simplified Arabic" w:hAnsi="Simplified Arabic" w:cs="Simplified Arabic" w:hint="cs"/>
          <w:b/>
          <w:bCs/>
          <w:sz w:val="28"/>
          <w:szCs w:val="28"/>
          <w:rtl/>
        </w:rPr>
        <w:t>مكانة المرأة في الفضاء العام</w:t>
      </w:r>
      <w:r w:rsidR="00D166D9">
        <w:rPr>
          <w:rFonts w:ascii="Simplified Arabic" w:hAnsi="Simplified Arabic" w:cs="Simplified Arabic" w:hint="cs"/>
          <w:b/>
          <w:bCs/>
          <w:sz w:val="28"/>
          <w:szCs w:val="28"/>
          <w:rtl/>
        </w:rPr>
        <w:t xml:space="preserve"> وعلاقتها بالمعرفة الديموقراطية</w:t>
      </w:r>
    </w:p>
    <w:p w14:paraId="1DF0DC44" w14:textId="164C5C98" w:rsidR="00361FB9" w:rsidRDefault="00203737" w:rsidP="00092FFF">
      <w:pPr>
        <w:bidi/>
        <w:spacing w:after="120" w:line="240" w:lineRule="auto"/>
        <w:ind w:firstLine="606"/>
        <w:jc w:val="center"/>
        <w:rPr>
          <w:rFonts w:ascii="Simplified Arabic" w:hAnsi="Simplified Arabic" w:cs="Simplified Arabic"/>
          <w:b/>
          <w:bCs/>
          <w:rtl/>
        </w:rPr>
      </w:pPr>
      <w:r w:rsidRPr="00371F27">
        <w:rPr>
          <w:rFonts w:ascii="Simplified Arabic" w:hAnsi="Simplified Arabic" w:cs="Simplified Arabic" w:hint="cs"/>
          <w:b/>
          <w:bCs/>
          <w:rtl/>
        </w:rPr>
        <w:t>الحسين غروي</w:t>
      </w:r>
      <w:r w:rsidR="00620685" w:rsidRPr="00371F27">
        <w:rPr>
          <w:rFonts w:ascii="Simplified Arabic" w:hAnsi="Simplified Arabic" w:cs="Simplified Arabic" w:hint="cs"/>
          <w:b/>
          <w:bCs/>
          <w:rtl/>
        </w:rPr>
        <w:t xml:space="preserve"> </w:t>
      </w:r>
      <w:r w:rsidR="00361FB9">
        <w:rPr>
          <w:rFonts w:ascii="Simplified Arabic" w:hAnsi="Simplified Arabic" w:cs="Simplified Arabic"/>
          <w:b/>
          <w:bCs/>
          <w:rtl/>
        </w:rPr>
        <w:t>–</w:t>
      </w:r>
      <w:r w:rsidR="00361FB9">
        <w:rPr>
          <w:rFonts w:ascii="Simplified Arabic" w:hAnsi="Simplified Arabic" w:cs="Simplified Arabic" w:hint="cs"/>
          <w:b/>
          <w:bCs/>
          <w:rtl/>
        </w:rPr>
        <w:t xml:space="preserve"> دكتوراه في القانون العام</w:t>
      </w:r>
      <w:r w:rsidR="001C751D">
        <w:rPr>
          <w:rFonts w:ascii="Simplified Arabic" w:hAnsi="Simplified Arabic" w:cs="Simplified Arabic" w:hint="cs"/>
          <w:b/>
          <w:bCs/>
          <w:rtl/>
        </w:rPr>
        <w:t xml:space="preserve"> والعلوم السياسية</w:t>
      </w:r>
      <w:r w:rsidR="00361FB9">
        <w:rPr>
          <w:rFonts w:ascii="Simplified Arabic" w:hAnsi="Simplified Arabic" w:cs="Simplified Arabic" w:hint="cs"/>
          <w:b/>
          <w:bCs/>
          <w:rtl/>
        </w:rPr>
        <w:t>-</w:t>
      </w:r>
    </w:p>
    <w:p w14:paraId="06582E15" w14:textId="79DA72AB" w:rsidR="009A5EFA" w:rsidRDefault="009A5EFA" w:rsidP="009A5EFA">
      <w:pPr>
        <w:bidi/>
        <w:spacing w:after="120" w:line="240" w:lineRule="auto"/>
        <w:ind w:firstLine="606"/>
        <w:jc w:val="center"/>
        <w:rPr>
          <w:rFonts w:ascii="Simplified Arabic" w:hAnsi="Simplified Arabic" w:cs="Simplified Arabic"/>
          <w:b/>
          <w:bCs/>
          <w:rtl/>
        </w:rPr>
      </w:pPr>
      <w:r>
        <w:rPr>
          <w:rFonts w:ascii="Simplified Arabic" w:hAnsi="Simplified Arabic" w:cs="Simplified Arabic" w:hint="cs"/>
          <w:b/>
          <w:bCs/>
          <w:rtl/>
        </w:rPr>
        <w:t>جامعة سيدي محمد بن عبد الله</w:t>
      </w:r>
    </w:p>
    <w:p w14:paraId="73F44654" w14:textId="35E74F75" w:rsidR="00203737" w:rsidRPr="009A5EFA" w:rsidRDefault="00203737" w:rsidP="00361FB9">
      <w:pPr>
        <w:bidi/>
        <w:spacing w:after="120" w:line="240" w:lineRule="auto"/>
        <w:ind w:firstLine="606"/>
        <w:jc w:val="center"/>
        <w:rPr>
          <w:rFonts w:ascii="Simplified Arabic" w:hAnsi="Simplified Arabic" w:cs="Simplified Arabic"/>
          <w:rtl/>
          <w:lang w:bidi="ar-MA"/>
        </w:rPr>
      </w:pPr>
      <w:r w:rsidRPr="009A5EFA">
        <w:rPr>
          <w:rFonts w:ascii="Simplified Arabic" w:hAnsi="Simplified Arabic" w:cs="Simplified Arabic" w:hint="cs"/>
          <w:rtl/>
        </w:rPr>
        <w:t xml:space="preserve"> </w:t>
      </w:r>
      <w:r w:rsidRPr="009A5EFA">
        <w:rPr>
          <w:rFonts w:ascii="Simplified Arabic" w:hAnsi="Simplified Arabic" w:cs="Simplified Arabic"/>
          <w:rtl/>
        </w:rPr>
        <w:t>–</w:t>
      </w:r>
      <w:r w:rsidRPr="009A5EFA">
        <w:rPr>
          <w:rFonts w:ascii="Simplified Arabic" w:hAnsi="Simplified Arabic" w:cs="Simplified Arabic" w:hint="cs"/>
          <w:rtl/>
        </w:rPr>
        <w:t xml:space="preserve"> كلية العلوم القانونية والاقتصادية والاجتماعية -فاس-</w:t>
      </w:r>
      <w:r w:rsidR="009A5EFA" w:rsidRPr="009A5EFA">
        <w:rPr>
          <w:rFonts w:ascii="Simplified Arabic" w:hAnsi="Simplified Arabic" w:cs="Simplified Arabic" w:hint="cs"/>
          <w:rtl/>
          <w:lang w:bidi="ar-MA"/>
        </w:rPr>
        <w:t xml:space="preserve"> المغرب</w:t>
      </w:r>
    </w:p>
    <w:p w14:paraId="7D3AE8D7" w14:textId="77777777" w:rsidR="00092FFF" w:rsidRPr="00092FFF" w:rsidRDefault="00092FFF" w:rsidP="00092FFF">
      <w:pPr>
        <w:bidi/>
        <w:spacing w:after="120" w:line="240" w:lineRule="auto"/>
        <w:ind w:firstLine="606"/>
        <w:jc w:val="center"/>
        <w:rPr>
          <w:rFonts w:ascii="Simplified Arabic" w:hAnsi="Simplified Arabic" w:cs="Simplified Arabic"/>
          <w:b/>
          <w:bCs/>
          <w:sz w:val="24"/>
          <w:szCs w:val="24"/>
          <w:rtl/>
          <w:lang w:bidi="ar-MA"/>
        </w:rPr>
      </w:pPr>
    </w:p>
    <w:p w14:paraId="5D77C3B7" w14:textId="77777777" w:rsidR="00E75595" w:rsidRDefault="00E75595" w:rsidP="00E75595">
      <w:pPr>
        <w:bidi/>
        <w:spacing w:after="120" w:line="240" w:lineRule="auto"/>
        <w:ind w:firstLine="606"/>
        <w:jc w:val="center"/>
        <w:rPr>
          <w:rFonts w:ascii="Simplified Arabic" w:hAnsi="Simplified Arabic" w:cs="Simplified Arabic"/>
          <w:b/>
          <w:bCs/>
          <w:sz w:val="24"/>
          <w:szCs w:val="24"/>
          <w:rtl/>
        </w:rPr>
      </w:pPr>
    </w:p>
    <w:p w14:paraId="41B85AF3" w14:textId="77777777" w:rsidR="00E75595" w:rsidRDefault="00E75595" w:rsidP="00E75595">
      <w:pPr>
        <w:bidi/>
        <w:spacing w:after="120" w:line="240" w:lineRule="auto"/>
        <w:ind w:firstLine="606"/>
        <w:jc w:val="center"/>
        <w:rPr>
          <w:rFonts w:ascii="Simplified Arabic" w:hAnsi="Simplified Arabic" w:cs="Simplified Arabic"/>
          <w:b/>
          <w:bCs/>
          <w:sz w:val="24"/>
          <w:szCs w:val="24"/>
          <w:rtl/>
        </w:rPr>
      </w:pPr>
    </w:p>
    <w:p w14:paraId="23686F4B" w14:textId="77777777" w:rsidR="00E75595" w:rsidRDefault="00E75595" w:rsidP="00E75595">
      <w:pPr>
        <w:bidi/>
        <w:spacing w:after="120" w:line="240" w:lineRule="auto"/>
        <w:ind w:firstLine="606"/>
        <w:jc w:val="center"/>
        <w:rPr>
          <w:rFonts w:ascii="Simplified Arabic" w:hAnsi="Simplified Arabic" w:cs="Simplified Arabic"/>
          <w:b/>
          <w:bCs/>
          <w:sz w:val="24"/>
          <w:szCs w:val="24"/>
          <w:rtl/>
        </w:rPr>
      </w:pPr>
    </w:p>
    <w:p w14:paraId="580388B3" w14:textId="5885E329" w:rsidR="000333B7" w:rsidRPr="00371F27" w:rsidRDefault="000333B7" w:rsidP="00E75595">
      <w:pPr>
        <w:bidi/>
        <w:spacing w:after="120" w:line="240" w:lineRule="auto"/>
        <w:ind w:firstLine="606"/>
        <w:jc w:val="center"/>
        <w:rPr>
          <w:rFonts w:ascii="Simplified Arabic" w:hAnsi="Simplified Arabic" w:cs="Simplified Arabic"/>
          <w:b/>
          <w:bCs/>
          <w:sz w:val="24"/>
          <w:szCs w:val="24"/>
          <w:rtl/>
        </w:rPr>
      </w:pPr>
      <w:r w:rsidRPr="00371F27">
        <w:rPr>
          <w:rFonts w:ascii="Simplified Arabic" w:hAnsi="Simplified Arabic" w:cs="Simplified Arabic" w:hint="cs"/>
          <w:b/>
          <w:bCs/>
          <w:sz w:val="24"/>
          <w:szCs w:val="24"/>
          <w:rtl/>
        </w:rPr>
        <w:t>ملخص البحث</w:t>
      </w:r>
    </w:p>
    <w:p w14:paraId="0B10D188" w14:textId="6CC05AE5" w:rsidR="00580AD7" w:rsidRDefault="00F64059" w:rsidP="00361FB9">
      <w:pPr>
        <w:bidi/>
        <w:spacing w:after="0" w:line="240" w:lineRule="auto"/>
        <w:ind w:firstLine="607"/>
        <w:jc w:val="both"/>
        <w:rPr>
          <w:rFonts w:ascii="Traditional Arabic" w:hAnsi="Traditional Arabic" w:cs="Traditional Arabic"/>
          <w:sz w:val="28"/>
          <w:szCs w:val="28"/>
          <w:rtl/>
          <w:lang w:bidi="ar-MA"/>
        </w:rPr>
      </w:pPr>
      <w:r w:rsidRPr="00F64059">
        <w:rPr>
          <w:rFonts w:ascii="Traditional Arabic" w:hAnsi="Traditional Arabic" w:cs="Traditional Arabic" w:hint="cs"/>
          <w:sz w:val="28"/>
          <w:szCs w:val="28"/>
          <w:rtl/>
          <w:lang w:bidi="ar-MA"/>
        </w:rPr>
        <w:t>تتغيا</w:t>
      </w:r>
      <w:r w:rsidR="00066BED" w:rsidRPr="00C46617">
        <w:rPr>
          <w:rFonts w:ascii="Traditional Arabic" w:hAnsi="Traditional Arabic" w:cs="Traditional Arabic"/>
          <w:sz w:val="28"/>
          <w:szCs w:val="28"/>
          <w:rtl/>
          <w:lang w:bidi="ar-MA"/>
        </w:rPr>
        <w:t xml:space="preserve"> </w:t>
      </w:r>
      <w:r w:rsidR="000F1F83">
        <w:rPr>
          <w:rFonts w:ascii="Traditional Arabic" w:hAnsi="Traditional Arabic" w:cs="Traditional Arabic" w:hint="cs"/>
          <w:sz w:val="28"/>
          <w:szCs w:val="28"/>
          <w:rtl/>
          <w:lang w:bidi="ar-MA"/>
        </w:rPr>
        <w:t>الورقة البحثية</w:t>
      </w:r>
      <w:r w:rsidR="00F34B41" w:rsidRPr="00C46617">
        <w:rPr>
          <w:rFonts w:ascii="Traditional Arabic" w:hAnsi="Traditional Arabic" w:cs="Traditional Arabic"/>
          <w:sz w:val="28"/>
          <w:szCs w:val="28"/>
          <w:rtl/>
          <w:lang w:bidi="ar-MA"/>
        </w:rPr>
        <w:t xml:space="preserve"> رصد</w:t>
      </w:r>
      <w:r w:rsidR="00066BED" w:rsidRPr="00C46617">
        <w:rPr>
          <w:rFonts w:ascii="Traditional Arabic" w:hAnsi="Traditional Arabic" w:cs="Traditional Arabic"/>
          <w:sz w:val="28"/>
          <w:szCs w:val="28"/>
          <w:rtl/>
          <w:lang w:bidi="ar-MA"/>
        </w:rPr>
        <w:t xml:space="preserve"> العلاقة المفترضة بين متغيري المعرفة الديموقراطية </w:t>
      </w:r>
      <w:r w:rsidR="00DA73E5">
        <w:rPr>
          <w:rFonts w:ascii="Traditional Arabic" w:hAnsi="Traditional Arabic" w:cs="Traditional Arabic" w:hint="cs"/>
          <w:sz w:val="28"/>
          <w:szCs w:val="28"/>
          <w:rtl/>
          <w:lang w:bidi="ar-MA"/>
        </w:rPr>
        <w:t>وم</w:t>
      </w:r>
      <w:r w:rsidR="00066BED" w:rsidRPr="00C46617">
        <w:rPr>
          <w:rFonts w:ascii="Traditional Arabic" w:hAnsi="Traditional Arabic" w:cs="Traditional Arabic"/>
          <w:sz w:val="28"/>
          <w:szCs w:val="28"/>
          <w:rtl/>
          <w:lang w:bidi="ar-MA"/>
        </w:rPr>
        <w:t>واقف</w:t>
      </w:r>
      <w:r w:rsidR="00DA73E5">
        <w:rPr>
          <w:rFonts w:ascii="Traditional Arabic" w:hAnsi="Traditional Arabic" w:cs="Traditional Arabic" w:hint="cs"/>
          <w:sz w:val="28"/>
          <w:szCs w:val="28"/>
          <w:rtl/>
          <w:lang w:bidi="ar-MA"/>
        </w:rPr>
        <w:t xml:space="preserve"> عينة الاختبار</w:t>
      </w:r>
      <w:r w:rsidR="00066BED" w:rsidRPr="00C46617">
        <w:rPr>
          <w:rFonts w:ascii="Traditional Arabic" w:hAnsi="Traditional Arabic" w:cs="Traditional Arabic"/>
          <w:sz w:val="28"/>
          <w:szCs w:val="28"/>
          <w:rtl/>
          <w:lang w:bidi="ar-MA"/>
        </w:rPr>
        <w:t xml:space="preserve"> </w:t>
      </w:r>
      <w:r w:rsidR="002C3A45" w:rsidRPr="00C46617">
        <w:rPr>
          <w:rFonts w:ascii="Traditional Arabic" w:hAnsi="Traditional Arabic" w:cs="Traditional Arabic"/>
          <w:sz w:val="28"/>
          <w:szCs w:val="28"/>
          <w:rtl/>
          <w:lang w:bidi="ar-MA"/>
        </w:rPr>
        <w:t>حيال</w:t>
      </w:r>
      <w:r w:rsidR="00066BED" w:rsidRPr="00C46617">
        <w:rPr>
          <w:rFonts w:ascii="Traditional Arabic" w:hAnsi="Traditional Arabic" w:cs="Traditional Arabic"/>
          <w:sz w:val="28"/>
          <w:szCs w:val="28"/>
          <w:rtl/>
          <w:lang w:bidi="ar-MA"/>
        </w:rPr>
        <w:t xml:space="preserve"> </w:t>
      </w:r>
      <w:r w:rsidR="00C46617" w:rsidRPr="00C46617">
        <w:rPr>
          <w:rFonts w:ascii="Traditional Arabic" w:hAnsi="Traditional Arabic" w:cs="Traditional Arabic"/>
          <w:sz w:val="28"/>
          <w:szCs w:val="28"/>
          <w:rtl/>
          <w:lang w:bidi="ar-MA"/>
        </w:rPr>
        <w:t>مكانة</w:t>
      </w:r>
      <w:r w:rsidR="00066BED" w:rsidRPr="00C46617">
        <w:rPr>
          <w:rFonts w:ascii="Traditional Arabic" w:hAnsi="Traditional Arabic" w:cs="Traditional Arabic"/>
          <w:sz w:val="28"/>
          <w:szCs w:val="28"/>
          <w:rtl/>
          <w:lang w:bidi="ar-MA"/>
        </w:rPr>
        <w:t xml:space="preserve"> المرأة في الفضاء العام. </w:t>
      </w:r>
      <w:r w:rsidR="006F42F5" w:rsidRPr="00C46617">
        <w:rPr>
          <w:rFonts w:ascii="Traditional Arabic" w:hAnsi="Traditional Arabic" w:cs="Traditional Arabic"/>
          <w:sz w:val="28"/>
          <w:szCs w:val="28"/>
          <w:rtl/>
          <w:lang w:bidi="ar-MA"/>
        </w:rPr>
        <w:t>توسلت لأجل</w:t>
      </w:r>
      <w:r w:rsidR="00066BED" w:rsidRPr="00C46617">
        <w:rPr>
          <w:rFonts w:ascii="Traditional Arabic" w:hAnsi="Traditional Arabic" w:cs="Traditional Arabic"/>
          <w:sz w:val="28"/>
          <w:szCs w:val="28"/>
          <w:rtl/>
          <w:lang w:bidi="ar-MA"/>
        </w:rPr>
        <w:t xml:space="preserve"> قياس </w:t>
      </w:r>
      <w:r w:rsidR="00F819AF" w:rsidRPr="00C46617">
        <w:rPr>
          <w:rFonts w:ascii="Traditional Arabic" w:hAnsi="Traditional Arabic" w:cs="Traditional Arabic"/>
          <w:sz w:val="28"/>
          <w:szCs w:val="28"/>
          <w:rtl/>
          <w:lang w:bidi="ar-MA"/>
        </w:rPr>
        <w:t xml:space="preserve">مؤشر </w:t>
      </w:r>
      <w:r w:rsidR="00066BED" w:rsidRPr="00C46617">
        <w:rPr>
          <w:rFonts w:ascii="Traditional Arabic" w:hAnsi="Traditional Arabic" w:cs="Traditional Arabic"/>
          <w:sz w:val="28"/>
          <w:szCs w:val="28"/>
          <w:rtl/>
          <w:lang w:bidi="ar-MA"/>
        </w:rPr>
        <w:t xml:space="preserve">المعرفة </w:t>
      </w:r>
      <w:r w:rsidR="00B33117" w:rsidRPr="00C46617">
        <w:rPr>
          <w:rFonts w:ascii="Traditional Arabic" w:hAnsi="Traditional Arabic" w:cs="Traditional Arabic"/>
          <w:sz w:val="28"/>
          <w:szCs w:val="28"/>
          <w:rtl/>
          <w:lang w:bidi="ar-MA"/>
        </w:rPr>
        <w:t>ب</w:t>
      </w:r>
      <w:r w:rsidR="00066BED" w:rsidRPr="00C46617">
        <w:rPr>
          <w:rFonts w:ascii="Traditional Arabic" w:hAnsi="Traditional Arabic" w:cs="Traditional Arabic"/>
          <w:sz w:val="28"/>
          <w:szCs w:val="28"/>
          <w:rtl/>
          <w:lang w:bidi="ar-MA"/>
        </w:rPr>
        <w:t>رائز مكون من 24 سؤالا،</w:t>
      </w:r>
      <w:r w:rsidR="002A1DCC" w:rsidRPr="00C46617">
        <w:rPr>
          <w:rFonts w:ascii="Traditional Arabic" w:hAnsi="Traditional Arabic" w:cs="Traditional Arabic"/>
          <w:sz w:val="28"/>
          <w:szCs w:val="28"/>
          <w:rtl/>
          <w:lang w:bidi="ar-MA"/>
        </w:rPr>
        <w:t xml:space="preserve"> فيما تم</w:t>
      </w:r>
      <w:r w:rsidR="00066BED" w:rsidRPr="00C46617">
        <w:rPr>
          <w:rFonts w:ascii="Traditional Arabic" w:hAnsi="Traditional Arabic" w:cs="Traditional Arabic"/>
          <w:sz w:val="28"/>
          <w:szCs w:val="28"/>
          <w:rtl/>
          <w:lang w:bidi="ar-MA"/>
        </w:rPr>
        <w:t xml:space="preserve"> </w:t>
      </w:r>
      <w:r w:rsidR="00C37613" w:rsidRPr="00C46617">
        <w:rPr>
          <w:rFonts w:ascii="Traditional Arabic" w:hAnsi="Traditional Arabic" w:cs="Traditional Arabic"/>
          <w:sz w:val="28"/>
          <w:szCs w:val="28"/>
          <w:rtl/>
          <w:lang w:bidi="ar-MA"/>
        </w:rPr>
        <w:t>فحص</w:t>
      </w:r>
      <w:r w:rsidR="003548BE" w:rsidRPr="00C46617">
        <w:rPr>
          <w:rFonts w:ascii="Traditional Arabic" w:hAnsi="Traditional Arabic" w:cs="Traditional Arabic"/>
          <w:sz w:val="28"/>
          <w:szCs w:val="28"/>
          <w:rtl/>
          <w:lang w:bidi="ar-MA"/>
        </w:rPr>
        <w:t xml:space="preserve"> </w:t>
      </w:r>
      <w:r w:rsidR="00361FB9">
        <w:rPr>
          <w:rFonts w:ascii="Traditional Arabic" w:hAnsi="Traditional Arabic" w:cs="Traditional Arabic" w:hint="cs"/>
          <w:sz w:val="28"/>
          <w:szCs w:val="28"/>
          <w:rtl/>
          <w:lang w:bidi="ar-MA"/>
        </w:rPr>
        <w:t>المواقف</w:t>
      </w:r>
      <w:r w:rsidR="00066BED" w:rsidRPr="00C46617">
        <w:rPr>
          <w:rFonts w:ascii="Traditional Arabic" w:hAnsi="Traditional Arabic" w:cs="Traditional Arabic"/>
          <w:sz w:val="28"/>
          <w:szCs w:val="28"/>
          <w:rtl/>
          <w:lang w:bidi="ar-MA"/>
        </w:rPr>
        <w:t xml:space="preserve"> </w:t>
      </w:r>
      <w:r w:rsidR="002A1DCC" w:rsidRPr="00C46617">
        <w:rPr>
          <w:rFonts w:ascii="Traditional Arabic" w:hAnsi="Traditional Arabic" w:cs="Traditional Arabic"/>
          <w:sz w:val="28"/>
          <w:szCs w:val="28"/>
          <w:rtl/>
          <w:lang w:bidi="ar-MA"/>
        </w:rPr>
        <w:t xml:space="preserve">اعتمادا </w:t>
      </w:r>
      <w:r w:rsidR="00066BED" w:rsidRPr="00C46617">
        <w:rPr>
          <w:rFonts w:ascii="Traditional Arabic" w:hAnsi="Traditional Arabic" w:cs="Traditional Arabic"/>
          <w:sz w:val="28"/>
          <w:szCs w:val="28"/>
          <w:rtl/>
          <w:lang w:bidi="ar-MA"/>
        </w:rPr>
        <w:t xml:space="preserve">على أداة قياس </w:t>
      </w:r>
      <w:r w:rsidR="00BF27F6" w:rsidRPr="00C46617">
        <w:rPr>
          <w:rFonts w:ascii="Traditional Arabic" w:hAnsi="Traditional Arabic" w:cs="Traditional Arabic"/>
          <w:sz w:val="28"/>
          <w:szCs w:val="28"/>
          <w:rtl/>
          <w:lang w:bidi="ar-MA"/>
        </w:rPr>
        <w:t>ل</w:t>
      </w:r>
      <w:r w:rsidR="00066BED" w:rsidRPr="00C46617">
        <w:rPr>
          <w:rFonts w:ascii="Traditional Arabic" w:hAnsi="Traditional Arabic" w:cs="Traditional Arabic"/>
          <w:sz w:val="28"/>
          <w:szCs w:val="28"/>
          <w:rtl/>
          <w:lang w:bidi="ar-MA"/>
        </w:rPr>
        <w:t>لمواقف</w:t>
      </w:r>
      <w:r w:rsidR="00900FE9" w:rsidRPr="00C46617">
        <w:rPr>
          <w:rFonts w:ascii="Traditional Arabic" w:hAnsi="Traditional Arabic" w:cs="Traditional Arabic"/>
          <w:sz w:val="28"/>
          <w:szCs w:val="28"/>
          <w:rtl/>
          <w:lang w:bidi="ar-MA"/>
        </w:rPr>
        <w:t xml:space="preserve"> مكونة</w:t>
      </w:r>
      <w:r w:rsidR="00BE39C3" w:rsidRPr="00C46617">
        <w:rPr>
          <w:rFonts w:ascii="Traditional Arabic" w:hAnsi="Traditional Arabic" w:cs="Traditional Arabic"/>
          <w:sz w:val="28"/>
          <w:szCs w:val="28"/>
          <w:rtl/>
          <w:lang w:bidi="ar-MA"/>
        </w:rPr>
        <w:t xml:space="preserve"> </w:t>
      </w:r>
      <w:r w:rsidR="00900FE9" w:rsidRPr="00C46617">
        <w:rPr>
          <w:rFonts w:ascii="Traditional Arabic" w:hAnsi="Traditional Arabic" w:cs="Traditional Arabic"/>
          <w:sz w:val="28"/>
          <w:szCs w:val="28"/>
          <w:rtl/>
          <w:lang w:bidi="ar-MA"/>
        </w:rPr>
        <w:t>من 6 بنود</w:t>
      </w:r>
      <w:r w:rsidR="00066BED" w:rsidRPr="00C46617">
        <w:rPr>
          <w:rFonts w:ascii="Traditional Arabic" w:hAnsi="Traditional Arabic" w:cs="Traditional Arabic"/>
          <w:sz w:val="28"/>
          <w:szCs w:val="28"/>
          <w:rtl/>
          <w:lang w:bidi="ar-MA"/>
        </w:rPr>
        <w:t xml:space="preserve">. </w:t>
      </w:r>
      <w:r w:rsidR="009D4E67" w:rsidRPr="00C46617">
        <w:rPr>
          <w:rFonts w:ascii="Traditional Arabic" w:hAnsi="Traditional Arabic" w:cs="Traditional Arabic"/>
          <w:sz w:val="28"/>
          <w:szCs w:val="28"/>
          <w:rtl/>
          <w:lang w:bidi="ar-MA"/>
        </w:rPr>
        <w:t>خلصت</w:t>
      </w:r>
      <w:r w:rsidR="0004503C" w:rsidRPr="00C46617">
        <w:rPr>
          <w:rFonts w:ascii="Traditional Arabic" w:hAnsi="Traditional Arabic" w:cs="Traditional Arabic"/>
          <w:sz w:val="28"/>
          <w:szCs w:val="28"/>
          <w:rtl/>
          <w:lang w:bidi="ar-MA"/>
        </w:rPr>
        <w:t xml:space="preserve"> الدراسة إلى متوسط في المعرفة الديموقراطية في حدود 51.</w:t>
      </w:r>
      <w:r w:rsidR="007D4876" w:rsidRPr="00C46617">
        <w:rPr>
          <w:rFonts w:ascii="Traditional Arabic" w:hAnsi="Traditional Arabic" w:cs="Traditional Arabic"/>
          <w:sz w:val="28"/>
          <w:szCs w:val="28"/>
          <w:rtl/>
          <w:lang w:bidi="ar-MA"/>
        </w:rPr>
        <w:t>54</w:t>
      </w:r>
      <w:r w:rsidR="0004503C" w:rsidRPr="00C46617">
        <w:rPr>
          <w:rFonts w:ascii="Traditional Arabic" w:hAnsi="Traditional Arabic" w:cs="Traditional Arabic"/>
          <w:sz w:val="28"/>
          <w:szCs w:val="28"/>
          <w:rtl/>
          <w:lang w:bidi="ar-MA"/>
        </w:rPr>
        <w:t xml:space="preserve"> بالمئة.</w:t>
      </w:r>
      <w:r w:rsidR="000F7E9B" w:rsidRPr="00C46617">
        <w:rPr>
          <w:rFonts w:ascii="Traditional Arabic" w:hAnsi="Traditional Arabic" w:cs="Traditional Arabic"/>
          <w:sz w:val="28"/>
          <w:szCs w:val="28"/>
          <w:rtl/>
          <w:lang w:bidi="ar-MA"/>
        </w:rPr>
        <w:t xml:space="preserve"> </w:t>
      </w:r>
      <w:r w:rsidR="007D4876" w:rsidRPr="00C46617">
        <w:rPr>
          <w:rFonts w:ascii="Traditional Arabic" w:hAnsi="Traditional Arabic" w:cs="Traditional Arabic"/>
          <w:sz w:val="28"/>
          <w:szCs w:val="28"/>
          <w:rtl/>
          <w:lang w:bidi="ar-MA"/>
        </w:rPr>
        <w:t>و</w:t>
      </w:r>
      <w:r w:rsidR="000F7E9B" w:rsidRPr="00C46617">
        <w:rPr>
          <w:rFonts w:ascii="Traditional Arabic" w:hAnsi="Traditional Arabic" w:cs="Traditional Arabic"/>
          <w:sz w:val="28"/>
          <w:szCs w:val="28"/>
          <w:rtl/>
          <w:lang w:bidi="ar-MA"/>
        </w:rPr>
        <w:t>على أساس النوع</w:t>
      </w:r>
      <w:r w:rsidR="007D4876" w:rsidRPr="00C46617">
        <w:rPr>
          <w:rFonts w:ascii="Traditional Arabic" w:hAnsi="Traditional Arabic" w:cs="Traditional Arabic"/>
          <w:sz w:val="28"/>
          <w:szCs w:val="28"/>
          <w:rtl/>
          <w:lang w:bidi="ar-MA"/>
        </w:rPr>
        <w:t>، كانت المعرفة الديموقراطية والمواقف الإيجابية أفضل لدى الذكور</w:t>
      </w:r>
      <w:r w:rsidR="00900FE9" w:rsidRPr="00C46617">
        <w:rPr>
          <w:rFonts w:ascii="Traditional Arabic" w:hAnsi="Traditional Arabic" w:cs="Traditional Arabic"/>
          <w:sz w:val="28"/>
          <w:szCs w:val="28"/>
          <w:rtl/>
          <w:lang w:bidi="ar-MA"/>
        </w:rPr>
        <w:t xml:space="preserve">. </w:t>
      </w:r>
      <w:r w:rsidR="007D4876" w:rsidRPr="00C46617">
        <w:rPr>
          <w:rFonts w:ascii="Traditional Arabic" w:hAnsi="Traditional Arabic" w:cs="Traditional Arabic"/>
          <w:sz w:val="28"/>
          <w:szCs w:val="28"/>
          <w:rtl/>
          <w:lang w:bidi="ar-MA"/>
        </w:rPr>
        <w:t>وفيما يتعلق بالمجال، كان لدى تلامذة المجال القروي معرفة أقل بشكل ملحوظ</w:t>
      </w:r>
      <w:bookmarkStart w:id="0" w:name="_Toc129956203"/>
      <w:r w:rsidR="00361FB9">
        <w:rPr>
          <w:rFonts w:ascii="Traditional Arabic" w:hAnsi="Traditional Arabic" w:cs="Traditional Arabic" w:hint="cs"/>
          <w:sz w:val="28"/>
          <w:szCs w:val="28"/>
          <w:rtl/>
          <w:lang w:bidi="ar-MA"/>
        </w:rPr>
        <w:t xml:space="preserve">. </w:t>
      </w:r>
      <w:r w:rsidR="00D166D9" w:rsidRPr="00C46617">
        <w:rPr>
          <w:rFonts w:ascii="Traditional Arabic" w:hAnsi="Traditional Arabic" w:cs="Traditional Arabic"/>
          <w:sz w:val="28"/>
          <w:szCs w:val="28"/>
          <w:rtl/>
          <w:lang w:bidi="ar-MA"/>
        </w:rPr>
        <w:t xml:space="preserve">انتهت </w:t>
      </w:r>
      <w:r w:rsidR="00361FB9">
        <w:rPr>
          <w:rFonts w:ascii="Traditional Arabic" w:hAnsi="Traditional Arabic" w:cs="Traditional Arabic" w:hint="cs"/>
          <w:sz w:val="28"/>
          <w:szCs w:val="28"/>
          <w:rtl/>
          <w:lang w:bidi="ar-MA"/>
        </w:rPr>
        <w:t xml:space="preserve">الدراسة </w:t>
      </w:r>
      <w:r w:rsidR="00D166D9" w:rsidRPr="00C46617">
        <w:rPr>
          <w:rFonts w:ascii="Traditional Arabic" w:hAnsi="Traditional Arabic" w:cs="Traditional Arabic"/>
          <w:sz w:val="28"/>
          <w:szCs w:val="28"/>
          <w:rtl/>
          <w:lang w:bidi="ar-MA"/>
        </w:rPr>
        <w:t>إلى وجود علاقة دالة بين مستوى المعارف الديموقراطية لدى عينة الاختبار وطبيعة المواقف المتبناة تجاه مكانة المرأة في الفضاء العام.</w:t>
      </w:r>
    </w:p>
    <w:p w14:paraId="3E094244" w14:textId="4F783925" w:rsidR="00F64059" w:rsidRDefault="004B6C47" w:rsidP="009D032E">
      <w:pPr>
        <w:bidi/>
        <w:spacing w:after="0"/>
        <w:ind w:firstLine="607"/>
        <w:jc w:val="both"/>
        <w:rPr>
          <w:rFonts w:ascii="Traditional Arabic" w:hAnsi="Traditional Arabic" w:cs="Traditional Arabic"/>
          <w:sz w:val="28"/>
          <w:szCs w:val="28"/>
          <w:rtl/>
          <w:lang w:bidi="ar-MA"/>
        </w:rPr>
      </w:pPr>
      <w:r w:rsidRPr="004B6C47">
        <w:rPr>
          <w:rFonts w:ascii="Traditional Arabic" w:hAnsi="Traditional Arabic" w:cs="Traditional Arabic" w:hint="cs"/>
          <w:b/>
          <w:bCs/>
          <w:sz w:val="28"/>
          <w:szCs w:val="28"/>
          <w:rtl/>
          <w:lang w:bidi="ar-MA"/>
        </w:rPr>
        <w:t>الكلمات المفتاح</w:t>
      </w:r>
      <w:r>
        <w:rPr>
          <w:rFonts w:ascii="Traditional Arabic" w:hAnsi="Traditional Arabic" w:cs="Traditional Arabic" w:hint="cs"/>
          <w:sz w:val="28"/>
          <w:szCs w:val="28"/>
          <w:rtl/>
          <w:lang w:bidi="ar-MA"/>
        </w:rPr>
        <w:t xml:space="preserve">: المعرفة - الديموقراطية - المعرفة الديموقراطية </w:t>
      </w:r>
      <w:r w:rsidR="00361FB9">
        <w:rPr>
          <w:rFonts w:ascii="Traditional Arabic" w:hAnsi="Traditional Arabic" w:cs="Traditional Arabic"/>
          <w:sz w:val="28"/>
          <w:szCs w:val="28"/>
          <w:rtl/>
          <w:lang w:bidi="ar-MA"/>
        </w:rPr>
        <w:t>–</w:t>
      </w:r>
      <w:r>
        <w:rPr>
          <w:rFonts w:ascii="Traditional Arabic" w:hAnsi="Traditional Arabic" w:cs="Traditional Arabic" w:hint="cs"/>
          <w:sz w:val="28"/>
          <w:szCs w:val="28"/>
          <w:rtl/>
          <w:lang w:bidi="ar-MA"/>
        </w:rPr>
        <w:t xml:space="preserve"> المواقف</w:t>
      </w:r>
    </w:p>
    <w:p w14:paraId="34FE318E" w14:textId="77777777" w:rsidR="009D032E" w:rsidRDefault="009D032E" w:rsidP="009D032E">
      <w:pPr>
        <w:bidi/>
        <w:spacing w:after="0"/>
        <w:ind w:firstLine="607"/>
        <w:jc w:val="both"/>
        <w:rPr>
          <w:rFonts w:ascii="Traditional Arabic" w:hAnsi="Traditional Arabic" w:cs="Traditional Arabic"/>
          <w:sz w:val="28"/>
          <w:szCs w:val="28"/>
          <w:rtl/>
          <w:lang w:bidi="ar-MA"/>
        </w:rPr>
      </w:pPr>
    </w:p>
    <w:p w14:paraId="5EADFD1A" w14:textId="1838E4EF" w:rsidR="008656D4" w:rsidRDefault="008656D4" w:rsidP="003C30AD">
      <w:pPr>
        <w:jc w:val="both"/>
        <w:rPr>
          <w:rFonts w:asciiTheme="majorBidi" w:hAnsiTheme="majorBidi" w:cstheme="majorBidi"/>
          <w:b/>
          <w:bCs/>
          <w:sz w:val="24"/>
          <w:szCs w:val="24"/>
          <w:rtl/>
          <w:lang w:val="en-029" w:bidi="ar-MA"/>
        </w:rPr>
      </w:pPr>
      <w:r w:rsidRPr="008656D4">
        <w:rPr>
          <w:rFonts w:asciiTheme="majorBidi" w:hAnsiTheme="majorBidi" w:cstheme="majorBidi"/>
          <w:sz w:val="24"/>
          <w:szCs w:val="24"/>
          <w:lang w:val="en-029" w:bidi="ar-MA"/>
        </w:rPr>
        <w:t xml:space="preserve">The research </w:t>
      </w:r>
      <w:r w:rsidR="00B917B0">
        <w:rPr>
          <w:rFonts w:asciiTheme="majorBidi" w:hAnsiTheme="majorBidi" w:cstheme="majorBidi"/>
          <w:sz w:val="24"/>
          <w:szCs w:val="24"/>
          <w:lang w:val="en-029" w:bidi="ar-MA"/>
        </w:rPr>
        <w:t>studies</w:t>
      </w:r>
      <w:r w:rsidRPr="008656D4">
        <w:rPr>
          <w:rFonts w:asciiTheme="majorBidi" w:hAnsiTheme="majorBidi" w:cstheme="majorBidi"/>
          <w:sz w:val="24"/>
          <w:szCs w:val="24"/>
          <w:lang w:val="en-029" w:bidi="ar-MA"/>
        </w:rPr>
        <w:t xml:space="preserve"> the supposed relationship between the democratic knowledge and the attitudes of the status of women in the public space. I begged to measure the knowledge index with a score consisting of 24 questions, while the attitudes were examined based on an attitude measurement tool consisting of 6 items. The study concluded that there was an average level of democratic knowledge in the range of 51.54 percent. </w:t>
      </w:r>
      <w:proofErr w:type="gramStart"/>
      <w:r w:rsidRPr="008656D4">
        <w:rPr>
          <w:rFonts w:asciiTheme="majorBidi" w:hAnsiTheme="majorBidi" w:cstheme="majorBidi"/>
          <w:sz w:val="24"/>
          <w:szCs w:val="24"/>
          <w:lang w:val="en-029" w:bidi="ar-MA"/>
        </w:rPr>
        <w:t>On the basis of</w:t>
      </w:r>
      <w:proofErr w:type="gramEnd"/>
      <w:r w:rsidRPr="008656D4">
        <w:rPr>
          <w:rFonts w:asciiTheme="majorBidi" w:hAnsiTheme="majorBidi" w:cstheme="majorBidi"/>
          <w:sz w:val="24"/>
          <w:szCs w:val="24"/>
          <w:lang w:val="en-029" w:bidi="ar-MA"/>
        </w:rPr>
        <w:t xml:space="preserve"> gender, males had better democratic knowledge and positive attitudes. Distinguishing between the rural and urban spheres, students in the rural sphere had significantly less knowledge. The study concluded that there is a significant relationship between the level of democratic knowledge of the test sample and the nature of the adopted attitudes towards the status of women in the public space.</w:t>
      </w:r>
    </w:p>
    <w:p w14:paraId="2CCE8AF3" w14:textId="36499953" w:rsidR="00C46617" w:rsidRPr="008656D4" w:rsidRDefault="00DA73E5" w:rsidP="00DA73E5">
      <w:pPr>
        <w:rPr>
          <w:rtl/>
          <w:lang w:bidi="ar-MA"/>
        </w:rPr>
      </w:pPr>
      <w:r w:rsidRPr="00DA73E5">
        <w:rPr>
          <w:rFonts w:asciiTheme="majorBidi" w:hAnsiTheme="majorBidi" w:cstheme="majorBidi"/>
          <w:b/>
          <w:bCs/>
          <w:sz w:val="24"/>
          <w:szCs w:val="24"/>
          <w:lang w:val="en-029" w:bidi="ar-MA"/>
        </w:rPr>
        <w:t xml:space="preserve">Key words: </w:t>
      </w:r>
      <w:r w:rsidRPr="00DA73E5">
        <w:rPr>
          <w:rFonts w:asciiTheme="majorBidi" w:hAnsiTheme="majorBidi" w:cstheme="majorBidi"/>
          <w:sz w:val="24"/>
          <w:szCs w:val="24"/>
          <w:lang w:val="en-029" w:bidi="ar-MA"/>
        </w:rPr>
        <w:t>knowledge - democracy - democratic knowledge - attitudes</w:t>
      </w:r>
    </w:p>
    <w:p w14:paraId="2EA5E7D4" w14:textId="77777777" w:rsidR="00C46617" w:rsidRDefault="00C46617" w:rsidP="00C46617">
      <w:pPr>
        <w:bidi/>
        <w:rPr>
          <w:rtl/>
          <w:lang w:bidi="ar-MA"/>
        </w:rPr>
      </w:pPr>
    </w:p>
    <w:p w14:paraId="00B4ADA3" w14:textId="77777777" w:rsidR="00C46617" w:rsidRDefault="00C46617" w:rsidP="00C46617">
      <w:pPr>
        <w:bidi/>
        <w:rPr>
          <w:rtl/>
          <w:lang w:bidi="ar-MA"/>
        </w:rPr>
      </w:pPr>
    </w:p>
    <w:p w14:paraId="7DDC8274" w14:textId="77777777" w:rsidR="009A5EFA" w:rsidRPr="00371F27" w:rsidRDefault="009A5EFA" w:rsidP="009A5EFA">
      <w:pPr>
        <w:bidi/>
        <w:rPr>
          <w:rtl/>
          <w:lang w:bidi="ar-MA"/>
        </w:rPr>
      </w:pPr>
    </w:p>
    <w:p w14:paraId="66DA61B9" w14:textId="77777777" w:rsidR="0027113E" w:rsidRPr="00371F27" w:rsidRDefault="0027113E" w:rsidP="00580AD7">
      <w:pPr>
        <w:pStyle w:val="Titre1"/>
        <w:bidi/>
        <w:spacing w:before="0" w:after="0" w:line="240" w:lineRule="auto"/>
        <w:rPr>
          <w:rFonts w:ascii="Simplified Arabic" w:hAnsi="Simplified Arabic" w:cs="Simplified Arabic"/>
          <w:b w:val="0"/>
          <w:bCs w:val="0"/>
          <w:sz w:val="24"/>
          <w:szCs w:val="24"/>
          <w:rtl/>
          <w:lang w:bidi="ar-MA"/>
        </w:rPr>
      </w:pPr>
      <w:bookmarkStart w:id="1" w:name="_Toc130515533"/>
      <w:r w:rsidRPr="00371F27">
        <w:rPr>
          <w:rFonts w:ascii="Simplified Arabic" w:hAnsi="Simplified Arabic" w:cs="Simplified Arabic"/>
          <w:sz w:val="24"/>
          <w:szCs w:val="24"/>
          <w:rtl/>
        </w:rPr>
        <w:lastRenderedPageBreak/>
        <w:t>مقدمة</w:t>
      </w:r>
      <w:bookmarkEnd w:id="0"/>
      <w:bookmarkEnd w:id="1"/>
      <w:r w:rsidRPr="00371F27">
        <w:rPr>
          <w:rFonts w:ascii="Simplified Arabic" w:hAnsi="Simplified Arabic" w:cs="Simplified Arabic"/>
          <w:sz w:val="24"/>
          <w:szCs w:val="24"/>
          <w:rtl/>
        </w:rPr>
        <w:t xml:space="preserve"> </w:t>
      </w:r>
    </w:p>
    <w:p w14:paraId="62E3DF08" w14:textId="79B8BBC1" w:rsidR="00850B7D" w:rsidRPr="00371F27" w:rsidRDefault="00C96A22" w:rsidP="00201301">
      <w:pPr>
        <w:bidi/>
        <w:spacing w:after="0" w:line="240" w:lineRule="auto"/>
        <w:ind w:firstLine="606"/>
        <w:jc w:val="both"/>
        <w:rPr>
          <w:rFonts w:ascii="Simplified Arabic" w:hAnsi="Simplified Arabic" w:cs="Simplified Arabic"/>
          <w:sz w:val="24"/>
          <w:szCs w:val="24"/>
          <w:rtl/>
        </w:rPr>
      </w:pPr>
      <w:proofErr w:type="spellStart"/>
      <w:r>
        <w:rPr>
          <w:rFonts w:ascii="Simplified Arabic" w:hAnsi="Simplified Arabic" w:cs="Simplified Arabic" w:hint="cs"/>
          <w:sz w:val="24"/>
          <w:szCs w:val="24"/>
          <w:rtl/>
        </w:rPr>
        <w:t>ينماز</w:t>
      </w:r>
      <w:proofErr w:type="spellEnd"/>
      <w:r w:rsidR="00F30956">
        <w:rPr>
          <w:rFonts w:ascii="Simplified Arabic" w:hAnsi="Simplified Arabic" w:cs="Simplified Arabic" w:hint="cs"/>
          <w:sz w:val="24"/>
          <w:szCs w:val="24"/>
          <w:rtl/>
        </w:rPr>
        <w:t xml:space="preserve"> تناول</w:t>
      </w:r>
      <w:r w:rsidR="00FF5FFD">
        <w:rPr>
          <w:rFonts w:ascii="Simplified Arabic" w:hAnsi="Simplified Arabic" w:cs="Simplified Arabic" w:hint="cs"/>
          <w:sz w:val="24"/>
          <w:szCs w:val="24"/>
          <w:rtl/>
        </w:rPr>
        <w:t xml:space="preserve"> </w:t>
      </w:r>
      <w:r w:rsidR="004032E8">
        <w:rPr>
          <w:rFonts w:ascii="Simplified Arabic" w:hAnsi="Simplified Arabic" w:cs="Simplified Arabic" w:hint="cs"/>
          <w:sz w:val="24"/>
          <w:szCs w:val="24"/>
          <w:rtl/>
        </w:rPr>
        <w:t>حضور المرأة في الفضاء العام</w:t>
      </w:r>
      <w:r>
        <w:rPr>
          <w:rFonts w:ascii="Simplified Arabic" w:hAnsi="Simplified Arabic" w:cs="Simplified Arabic" w:hint="cs"/>
          <w:sz w:val="24"/>
          <w:szCs w:val="24"/>
          <w:rtl/>
        </w:rPr>
        <w:t xml:space="preserve"> </w:t>
      </w:r>
      <w:r w:rsidR="00414280">
        <w:rPr>
          <w:rFonts w:ascii="Simplified Arabic" w:hAnsi="Simplified Arabic" w:cs="Simplified Arabic" w:hint="cs"/>
          <w:sz w:val="24"/>
          <w:szCs w:val="24"/>
          <w:rtl/>
        </w:rPr>
        <w:t xml:space="preserve">ببعد </w:t>
      </w:r>
      <w:r w:rsidR="00556DFA">
        <w:rPr>
          <w:rFonts w:ascii="Simplified Arabic" w:hAnsi="Simplified Arabic" w:cs="Simplified Arabic"/>
          <w:sz w:val="24"/>
          <w:szCs w:val="24"/>
          <w:rtl/>
        </w:rPr>
        <w:t>إ</w:t>
      </w:r>
      <w:r w:rsidR="00414280">
        <w:rPr>
          <w:rFonts w:ascii="Simplified Arabic" w:hAnsi="Simplified Arabic" w:cs="Simplified Arabic" w:hint="cs"/>
          <w:sz w:val="24"/>
          <w:szCs w:val="24"/>
          <w:rtl/>
        </w:rPr>
        <w:t xml:space="preserve">شكالي </w:t>
      </w:r>
      <w:r w:rsidR="003073DF">
        <w:rPr>
          <w:rFonts w:ascii="Simplified Arabic" w:hAnsi="Simplified Arabic" w:cs="Simplified Arabic" w:hint="cs"/>
          <w:sz w:val="24"/>
          <w:szCs w:val="24"/>
          <w:rtl/>
        </w:rPr>
        <w:t xml:space="preserve">لما </w:t>
      </w:r>
      <w:r w:rsidR="00AF25EE">
        <w:rPr>
          <w:rFonts w:ascii="Simplified Arabic" w:hAnsi="Simplified Arabic" w:cs="Simplified Arabic" w:hint="cs"/>
          <w:sz w:val="24"/>
          <w:szCs w:val="24"/>
          <w:rtl/>
        </w:rPr>
        <w:t xml:space="preserve">يتولد عنه </w:t>
      </w:r>
      <w:r w:rsidR="00492360">
        <w:rPr>
          <w:rFonts w:ascii="Simplified Arabic" w:hAnsi="Simplified Arabic" w:cs="Simplified Arabic" w:hint="cs"/>
          <w:sz w:val="24"/>
          <w:szCs w:val="24"/>
          <w:rtl/>
        </w:rPr>
        <w:t>م</w:t>
      </w:r>
      <w:r w:rsidR="00AF25EE">
        <w:rPr>
          <w:rFonts w:ascii="Simplified Arabic" w:hAnsi="Simplified Arabic" w:cs="Simplified Arabic" w:hint="cs"/>
          <w:sz w:val="24"/>
          <w:szCs w:val="24"/>
          <w:rtl/>
        </w:rPr>
        <w:t xml:space="preserve">ن </w:t>
      </w:r>
      <w:r w:rsidR="004127AB">
        <w:rPr>
          <w:rFonts w:ascii="Simplified Arabic" w:hAnsi="Simplified Arabic" w:cs="Simplified Arabic" w:hint="cs"/>
          <w:sz w:val="24"/>
          <w:szCs w:val="24"/>
          <w:rtl/>
        </w:rPr>
        <w:t>أسئلة تتصل ب</w:t>
      </w:r>
      <w:r w:rsidR="00850B7D" w:rsidRPr="00371F27">
        <w:rPr>
          <w:rFonts w:ascii="Simplified Arabic" w:hAnsi="Simplified Arabic" w:cs="Simplified Arabic"/>
          <w:sz w:val="24"/>
          <w:szCs w:val="24"/>
          <w:rtl/>
        </w:rPr>
        <w:t>مواضيع الانقسامية</w:t>
      </w:r>
      <w:r w:rsidR="00296016" w:rsidRPr="00371F27">
        <w:rPr>
          <w:rFonts w:ascii="Simplified Arabic" w:hAnsi="Simplified Arabic" w:cs="Simplified Arabic"/>
          <w:sz w:val="24"/>
          <w:szCs w:val="24"/>
          <w:rtl/>
        </w:rPr>
        <w:t xml:space="preserve"> </w:t>
      </w:r>
      <w:r w:rsidR="00850B7D" w:rsidRPr="00371F27">
        <w:rPr>
          <w:rFonts w:ascii="Simplified Arabic" w:hAnsi="Simplified Arabic" w:cs="Simplified Arabic"/>
          <w:sz w:val="24"/>
          <w:szCs w:val="24"/>
          <w:rtl/>
        </w:rPr>
        <w:t>وانفصام الشخصية</w:t>
      </w:r>
      <w:r w:rsidR="004127AB">
        <w:rPr>
          <w:rFonts w:ascii="Simplified Arabic" w:hAnsi="Simplified Arabic" w:cs="Simplified Arabic" w:hint="cs"/>
          <w:sz w:val="24"/>
          <w:szCs w:val="24"/>
          <w:rtl/>
        </w:rPr>
        <w:t>،</w:t>
      </w:r>
      <w:r w:rsidR="00BC50AC">
        <w:rPr>
          <w:rFonts w:ascii="Simplified Arabic" w:hAnsi="Simplified Arabic" w:cs="Simplified Arabic" w:hint="cs"/>
          <w:sz w:val="24"/>
          <w:szCs w:val="24"/>
          <w:rtl/>
        </w:rPr>
        <w:t xml:space="preserve"> و</w:t>
      </w:r>
      <w:r w:rsidR="003D6279">
        <w:rPr>
          <w:rFonts w:ascii="Simplified Arabic" w:hAnsi="Simplified Arabic" w:cs="Simplified Arabic" w:hint="cs"/>
          <w:sz w:val="24"/>
          <w:szCs w:val="24"/>
          <w:rtl/>
        </w:rPr>
        <w:t xml:space="preserve">في ذلك </w:t>
      </w:r>
      <w:r w:rsidR="00BC50AC">
        <w:rPr>
          <w:rFonts w:ascii="Simplified Arabic" w:hAnsi="Simplified Arabic" w:cs="Simplified Arabic" w:hint="cs"/>
          <w:sz w:val="24"/>
          <w:szCs w:val="24"/>
          <w:rtl/>
        </w:rPr>
        <w:t>ما يشي بح</w:t>
      </w:r>
      <w:r w:rsidR="00013AFA">
        <w:rPr>
          <w:rFonts w:ascii="Simplified Arabic" w:hAnsi="Simplified Arabic" w:cs="Simplified Arabic" w:hint="cs"/>
          <w:sz w:val="24"/>
          <w:szCs w:val="24"/>
          <w:rtl/>
        </w:rPr>
        <w:t>جم</w:t>
      </w:r>
      <w:r w:rsidR="00BC50AC">
        <w:rPr>
          <w:rFonts w:ascii="Simplified Arabic" w:hAnsi="Simplified Arabic" w:cs="Simplified Arabic" w:hint="cs"/>
          <w:sz w:val="24"/>
          <w:szCs w:val="24"/>
          <w:rtl/>
        </w:rPr>
        <w:t xml:space="preserve"> الهوة القائمة</w:t>
      </w:r>
      <w:r w:rsidR="00850B7D" w:rsidRPr="00371F27">
        <w:rPr>
          <w:rFonts w:ascii="Simplified Arabic" w:hAnsi="Simplified Arabic" w:cs="Simplified Arabic"/>
          <w:sz w:val="24"/>
          <w:szCs w:val="24"/>
          <w:rtl/>
        </w:rPr>
        <w:t xml:space="preserve"> بين الطموح الديمقراطي والمنظور الحقيقي للأفراد حول دور ومساهمة فئات اجتماعية في الحياة السياسية. ف</w:t>
      </w:r>
      <w:r w:rsidR="00013AFA">
        <w:rPr>
          <w:rFonts w:ascii="Simplified Arabic" w:hAnsi="Simplified Arabic" w:cs="Simplified Arabic" w:hint="cs"/>
          <w:sz w:val="24"/>
          <w:szCs w:val="24"/>
          <w:rtl/>
        </w:rPr>
        <w:t>داخل</w:t>
      </w:r>
      <w:r w:rsidR="00850B7D" w:rsidRPr="00371F27">
        <w:rPr>
          <w:rFonts w:ascii="Simplified Arabic" w:hAnsi="Simplified Arabic" w:cs="Simplified Arabic"/>
          <w:sz w:val="24"/>
          <w:szCs w:val="24"/>
          <w:rtl/>
        </w:rPr>
        <w:t xml:space="preserve"> المجتمعات </w:t>
      </w:r>
      <w:r w:rsidR="00912236">
        <w:rPr>
          <w:rFonts w:ascii="Simplified Arabic" w:hAnsi="Simplified Arabic" w:cs="Simplified Arabic" w:hint="cs"/>
          <w:sz w:val="24"/>
          <w:szCs w:val="24"/>
          <w:rtl/>
        </w:rPr>
        <w:t>التي</w:t>
      </w:r>
      <w:r w:rsidR="00850B7D" w:rsidRPr="00371F27">
        <w:rPr>
          <w:rFonts w:ascii="Simplified Arabic" w:hAnsi="Simplified Arabic" w:cs="Simplified Arabic"/>
          <w:sz w:val="24"/>
          <w:szCs w:val="24"/>
          <w:rtl/>
        </w:rPr>
        <w:t xml:space="preserve"> لم تترسخ </w:t>
      </w:r>
      <w:r w:rsidR="00912236">
        <w:rPr>
          <w:rFonts w:ascii="Simplified Arabic" w:hAnsi="Simplified Arabic" w:cs="Simplified Arabic" w:hint="cs"/>
          <w:sz w:val="24"/>
          <w:szCs w:val="24"/>
          <w:rtl/>
        </w:rPr>
        <w:t xml:space="preserve">فيها </w:t>
      </w:r>
      <w:r w:rsidR="00850B7D" w:rsidRPr="00371F27">
        <w:rPr>
          <w:rFonts w:ascii="Simplified Arabic" w:hAnsi="Simplified Arabic" w:cs="Simplified Arabic"/>
          <w:sz w:val="24"/>
          <w:szCs w:val="24"/>
          <w:rtl/>
        </w:rPr>
        <w:t>قواعد التجربة الديمقراطية</w:t>
      </w:r>
      <w:r w:rsidR="00E21002">
        <w:rPr>
          <w:rFonts w:ascii="Simplified Arabic" w:hAnsi="Simplified Arabic" w:cs="Simplified Arabic" w:hint="cs"/>
          <w:sz w:val="24"/>
          <w:szCs w:val="24"/>
          <w:rtl/>
        </w:rPr>
        <w:t xml:space="preserve"> بعد </w:t>
      </w:r>
      <w:r w:rsidR="00317773">
        <w:rPr>
          <w:rFonts w:ascii="Simplified Arabic" w:hAnsi="Simplified Arabic" w:cs="Simplified Arabic"/>
          <w:sz w:val="24"/>
          <w:szCs w:val="24"/>
          <w:rtl/>
        </w:rPr>
        <w:t>–</w:t>
      </w:r>
      <w:r w:rsidR="00317773">
        <w:rPr>
          <w:rFonts w:ascii="Simplified Arabic" w:hAnsi="Simplified Arabic" w:cs="Simplified Arabic" w:hint="cs"/>
          <w:sz w:val="24"/>
          <w:szCs w:val="24"/>
          <w:rtl/>
        </w:rPr>
        <w:t xml:space="preserve"> </w:t>
      </w:r>
      <w:r w:rsidR="001A34E8">
        <w:rPr>
          <w:rFonts w:ascii="Simplified Arabic" w:hAnsi="Simplified Arabic" w:cs="Simplified Arabic" w:hint="cs"/>
          <w:sz w:val="24"/>
          <w:szCs w:val="24"/>
          <w:rtl/>
        </w:rPr>
        <w:t>وعلى ال</w:t>
      </w:r>
      <w:r w:rsidR="00317773">
        <w:rPr>
          <w:rFonts w:ascii="Simplified Arabic" w:hAnsi="Simplified Arabic" w:cs="Simplified Arabic" w:hint="cs"/>
          <w:sz w:val="24"/>
          <w:szCs w:val="24"/>
          <w:rtl/>
        </w:rPr>
        <w:t xml:space="preserve">رغم عن الحضور المحتشم للمرأة </w:t>
      </w:r>
      <w:r w:rsidR="003E2243">
        <w:rPr>
          <w:rFonts w:ascii="Simplified Arabic" w:hAnsi="Simplified Arabic" w:cs="Simplified Arabic" w:hint="cs"/>
          <w:sz w:val="24"/>
          <w:szCs w:val="24"/>
          <w:rtl/>
        </w:rPr>
        <w:t xml:space="preserve">في </w:t>
      </w:r>
      <w:r w:rsidR="004C38BA">
        <w:rPr>
          <w:rFonts w:ascii="Simplified Arabic" w:hAnsi="Simplified Arabic" w:cs="Simplified Arabic" w:hint="cs"/>
          <w:sz w:val="24"/>
          <w:szCs w:val="24"/>
          <w:rtl/>
        </w:rPr>
        <w:t xml:space="preserve">مواقع </w:t>
      </w:r>
      <w:r w:rsidR="00492360">
        <w:rPr>
          <w:rFonts w:ascii="Simplified Arabic" w:hAnsi="Simplified Arabic" w:cs="Simplified Arabic" w:hint="cs"/>
          <w:sz w:val="24"/>
          <w:szCs w:val="24"/>
          <w:rtl/>
        </w:rPr>
        <w:t>تد</w:t>
      </w:r>
      <w:r w:rsidR="00850B7D" w:rsidRPr="00371F27">
        <w:rPr>
          <w:rFonts w:ascii="Simplified Arabic" w:hAnsi="Simplified Arabic" w:cs="Simplified Arabic"/>
          <w:sz w:val="24"/>
          <w:szCs w:val="24"/>
          <w:rtl/>
        </w:rPr>
        <w:t>بير</w:t>
      </w:r>
      <w:r w:rsidR="004C38BA">
        <w:rPr>
          <w:rFonts w:ascii="Simplified Arabic" w:hAnsi="Simplified Arabic" w:cs="Simplified Arabic" w:hint="cs"/>
          <w:sz w:val="24"/>
          <w:szCs w:val="24"/>
          <w:rtl/>
        </w:rPr>
        <w:t>ية داخل</w:t>
      </w:r>
      <w:r w:rsidR="00850B7D" w:rsidRPr="00371F27">
        <w:rPr>
          <w:rFonts w:ascii="Simplified Arabic" w:hAnsi="Simplified Arabic" w:cs="Simplified Arabic"/>
          <w:sz w:val="24"/>
          <w:szCs w:val="24"/>
          <w:rtl/>
        </w:rPr>
        <w:t xml:space="preserve"> الفضاء العمومي</w:t>
      </w:r>
      <w:r w:rsidR="00492360">
        <w:rPr>
          <w:rFonts w:ascii="Simplified Arabic" w:hAnsi="Simplified Arabic" w:cs="Simplified Arabic" w:hint="cs"/>
          <w:sz w:val="24"/>
          <w:szCs w:val="24"/>
          <w:rtl/>
        </w:rPr>
        <w:t>-</w:t>
      </w:r>
      <w:r w:rsidR="00850B7D" w:rsidRPr="00371F27">
        <w:rPr>
          <w:rFonts w:ascii="Simplified Arabic" w:hAnsi="Simplified Arabic" w:cs="Simplified Arabic"/>
          <w:sz w:val="24"/>
          <w:szCs w:val="24"/>
          <w:rtl/>
        </w:rPr>
        <w:t xml:space="preserve"> فإن الثقافة المجتمعية</w:t>
      </w:r>
      <w:r w:rsidR="007D364A">
        <w:rPr>
          <w:rFonts w:ascii="Simplified Arabic" w:hAnsi="Simplified Arabic" w:cs="Simplified Arabic" w:hint="cs"/>
          <w:sz w:val="24"/>
          <w:szCs w:val="24"/>
          <w:rtl/>
        </w:rPr>
        <w:t xml:space="preserve"> لا زالت ترزح تحت وطأة</w:t>
      </w:r>
      <w:r w:rsidR="00850B7D" w:rsidRPr="00371F27">
        <w:rPr>
          <w:rFonts w:ascii="Simplified Arabic" w:hAnsi="Simplified Arabic" w:cs="Simplified Arabic"/>
          <w:sz w:val="24"/>
          <w:szCs w:val="24"/>
          <w:rtl/>
        </w:rPr>
        <w:t xml:space="preserve"> </w:t>
      </w:r>
      <w:r w:rsidR="007D364A">
        <w:rPr>
          <w:rFonts w:ascii="Simplified Arabic" w:hAnsi="Simplified Arabic" w:cs="Simplified Arabic" w:hint="cs"/>
          <w:sz w:val="24"/>
          <w:szCs w:val="24"/>
          <w:rtl/>
        </w:rPr>
        <w:t>ب</w:t>
      </w:r>
      <w:r w:rsidR="00850B7D" w:rsidRPr="00371F27">
        <w:rPr>
          <w:rFonts w:ascii="Simplified Arabic" w:hAnsi="Simplified Arabic" w:cs="Simplified Arabic"/>
          <w:sz w:val="24"/>
          <w:szCs w:val="24"/>
          <w:rtl/>
        </w:rPr>
        <w:t>عض ال</w:t>
      </w:r>
      <w:r w:rsidR="00AC7B8F">
        <w:rPr>
          <w:rFonts w:ascii="Simplified Arabic" w:hAnsi="Simplified Arabic" w:cs="Simplified Arabic" w:hint="cs"/>
          <w:sz w:val="24"/>
          <w:szCs w:val="24"/>
          <w:rtl/>
        </w:rPr>
        <w:t>تأويلات</w:t>
      </w:r>
      <w:r w:rsidR="00850B7D" w:rsidRPr="00371F27">
        <w:rPr>
          <w:rFonts w:ascii="Simplified Arabic" w:hAnsi="Simplified Arabic" w:cs="Simplified Arabic"/>
          <w:sz w:val="24"/>
          <w:szCs w:val="24"/>
          <w:rtl/>
        </w:rPr>
        <w:t xml:space="preserve"> الثقافية التي تعلي من مكانة الرجل، وتمنحه موقعا متميزا على حساب المرأة</w:t>
      </w:r>
      <w:r w:rsidR="001E4B23" w:rsidRPr="00371F27">
        <w:rPr>
          <w:rFonts w:ascii="Simplified Arabic" w:hAnsi="Simplified Arabic" w:cs="Simplified Arabic"/>
          <w:sz w:val="24"/>
          <w:szCs w:val="24"/>
          <w:rtl/>
        </w:rPr>
        <w:t>،</w:t>
      </w:r>
      <w:r w:rsidR="004A67C2">
        <w:rPr>
          <w:rFonts w:ascii="Simplified Arabic" w:hAnsi="Simplified Arabic" w:cs="Simplified Arabic" w:hint="cs"/>
          <w:sz w:val="24"/>
          <w:szCs w:val="24"/>
          <w:rtl/>
        </w:rPr>
        <w:t xml:space="preserve"> الأمر الذي </w:t>
      </w:r>
      <w:r w:rsidR="0031577D">
        <w:rPr>
          <w:rFonts w:ascii="Simplified Arabic" w:hAnsi="Simplified Arabic" w:cs="Simplified Arabic" w:hint="cs"/>
          <w:sz w:val="24"/>
          <w:szCs w:val="24"/>
          <w:rtl/>
        </w:rPr>
        <w:t>ت</w:t>
      </w:r>
      <w:r w:rsidR="00467969">
        <w:rPr>
          <w:rFonts w:ascii="Simplified Arabic" w:hAnsi="Simplified Arabic" w:cs="Simplified Arabic" w:hint="cs"/>
          <w:sz w:val="24"/>
          <w:szCs w:val="24"/>
          <w:rtl/>
        </w:rPr>
        <w:t>رتب عنه خلق اتجاهات متحفظة</w:t>
      </w:r>
      <w:r w:rsidR="00B04EC6">
        <w:rPr>
          <w:rFonts w:ascii="Simplified Arabic" w:hAnsi="Simplified Arabic" w:cs="Simplified Arabic" w:hint="cs"/>
          <w:sz w:val="24"/>
          <w:szCs w:val="24"/>
          <w:rtl/>
        </w:rPr>
        <w:t xml:space="preserve"> بشأن</w:t>
      </w:r>
      <w:r w:rsidR="003D34BA">
        <w:rPr>
          <w:rFonts w:ascii="Simplified Arabic" w:hAnsi="Simplified Arabic" w:cs="Simplified Arabic" w:hint="cs"/>
          <w:sz w:val="24"/>
          <w:szCs w:val="24"/>
          <w:rtl/>
        </w:rPr>
        <w:t xml:space="preserve"> ولوج المرأة معترك الحياة السياسية</w:t>
      </w:r>
      <w:r w:rsidR="00E45D2F">
        <w:rPr>
          <w:rFonts w:ascii="Simplified Arabic" w:hAnsi="Simplified Arabic" w:cs="Simplified Arabic" w:hint="cs"/>
          <w:sz w:val="24"/>
          <w:szCs w:val="24"/>
          <w:rtl/>
        </w:rPr>
        <w:t xml:space="preserve"> </w:t>
      </w:r>
      <w:r w:rsidR="005D532A">
        <w:rPr>
          <w:rFonts w:ascii="Simplified Arabic" w:hAnsi="Simplified Arabic" w:cs="Simplified Arabic" w:hint="cs"/>
          <w:sz w:val="24"/>
          <w:szCs w:val="24"/>
          <w:rtl/>
        </w:rPr>
        <w:t xml:space="preserve">مع </w:t>
      </w:r>
      <w:r w:rsidR="00E45D2F">
        <w:rPr>
          <w:rFonts w:ascii="Simplified Arabic" w:hAnsi="Simplified Arabic" w:cs="Simplified Arabic" w:hint="cs"/>
          <w:sz w:val="24"/>
          <w:szCs w:val="24"/>
          <w:rtl/>
        </w:rPr>
        <w:t>النزوع نحو إقصائها</w:t>
      </w:r>
      <w:r w:rsidR="00125732">
        <w:rPr>
          <w:rFonts w:ascii="Simplified Arabic" w:hAnsi="Simplified Arabic" w:cs="Simplified Arabic" w:hint="cs"/>
          <w:sz w:val="24"/>
          <w:szCs w:val="24"/>
          <w:rtl/>
        </w:rPr>
        <w:t xml:space="preserve"> </w:t>
      </w:r>
      <w:r w:rsidR="009E2D93">
        <w:rPr>
          <w:rFonts w:ascii="Simplified Arabic" w:hAnsi="Simplified Arabic" w:cs="Simplified Arabic" w:hint="cs"/>
          <w:sz w:val="24"/>
          <w:szCs w:val="24"/>
          <w:rtl/>
        </w:rPr>
        <w:t>بوصفها فاعلا غير مرغوب</w:t>
      </w:r>
      <w:r w:rsidR="00850B7D" w:rsidRPr="00371F27">
        <w:rPr>
          <w:rFonts w:ascii="Simplified Arabic" w:hAnsi="Simplified Arabic" w:cs="Simplified Arabic"/>
          <w:sz w:val="24"/>
          <w:szCs w:val="24"/>
          <w:rtl/>
        </w:rPr>
        <w:t xml:space="preserve"> </w:t>
      </w:r>
      <w:r w:rsidR="0031577D">
        <w:rPr>
          <w:rFonts w:ascii="Simplified Arabic" w:hAnsi="Simplified Arabic" w:cs="Simplified Arabic" w:hint="cs"/>
          <w:sz w:val="24"/>
          <w:szCs w:val="24"/>
          <w:rtl/>
        </w:rPr>
        <w:t>في ال</w:t>
      </w:r>
      <w:r w:rsidR="00850B7D" w:rsidRPr="00371F27">
        <w:rPr>
          <w:rFonts w:ascii="Simplified Arabic" w:hAnsi="Simplified Arabic" w:cs="Simplified Arabic"/>
          <w:sz w:val="24"/>
          <w:szCs w:val="24"/>
          <w:rtl/>
        </w:rPr>
        <w:t xml:space="preserve">مشاركة السياسية، </w:t>
      </w:r>
      <w:r w:rsidR="00A8378D" w:rsidRPr="00371F27">
        <w:rPr>
          <w:rFonts w:ascii="Simplified Arabic" w:hAnsi="Simplified Arabic" w:cs="Simplified Arabic" w:hint="cs"/>
          <w:sz w:val="24"/>
          <w:szCs w:val="24"/>
          <w:rtl/>
        </w:rPr>
        <w:t>بل</w:t>
      </w:r>
      <w:r w:rsidR="00A37575" w:rsidRPr="00371F27">
        <w:rPr>
          <w:rFonts w:ascii="Simplified Arabic" w:hAnsi="Simplified Arabic" w:cs="Simplified Arabic" w:hint="cs"/>
          <w:sz w:val="24"/>
          <w:szCs w:val="24"/>
          <w:rtl/>
        </w:rPr>
        <w:t xml:space="preserve"> </w:t>
      </w:r>
      <w:r w:rsidR="00F553C2">
        <w:rPr>
          <w:rFonts w:ascii="Simplified Arabic" w:hAnsi="Simplified Arabic" w:cs="Simplified Arabic" w:hint="cs"/>
          <w:sz w:val="24"/>
          <w:szCs w:val="24"/>
          <w:rtl/>
        </w:rPr>
        <w:t>ذه</w:t>
      </w:r>
      <w:r w:rsidR="00B7418F">
        <w:rPr>
          <w:rFonts w:ascii="Simplified Arabic" w:hAnsi="Simplified Arabic" w:cs="Simplified Arabic" w:hint="cs"/>
          <w:sz w:val="24"/>
          <w:szCs w:val="24"/>
          <w:rtl/>
        </w:rPr>
        <w:t xml:space="preserve">ب البعض إلى حد التعبير عن الاستنكاف </w:t>
      </w:r>
      <w:r w:rsidR="00BC6AFC">
        <w:rPr>
          <w:rFonts w:ascii="Simplified Arabic" w:hAnsi="Simplified Arabic" w:cs="Simplified Arabic" w:hint="cs"/>
          <w:sz w:val="24"/>
          <w:szCs w:val="24"/>
          <w:rtl/>
        </w:rPr>
        <w:t>عن م</w:t>
      </w:r>
      <w:r w:rsidR="00850B7D" w:rsidRPr="00371F27">
        <w:rPr>
          <w:rFonts w:ascii="Simplified Arabic" w:hAnsi="Simplified Arabic" w:cs="Simplified Arabic"/>
          <w:sz w:val="24"/>
          <w:szCs w:val="24"/>
          <w:rtl/>
        </w:rPr>
        <w:t xml:space="preserve">قاسمتها الفضاء العام بشكل </w:t>
      </w:r>
      <w:r w:rsidR="00BC6AFC">
        <w:rPr>
          <w:rFonts w:ascii="Simplified Arabic" w:hAnsi="Simplified Arabic" w:cs="Simplified Arabic" w:hint="cs"/>
          <w:sz w:val="24"/>
          <w:szCs w:val="24"/>
          <w:rtl/>
        </w:rPr>
        <w:t>كلي.</w:t>
      </w:r>
    </w:p>
    <w:p w14:paraId="5AF0142A" w14:textId="4DE8E1F1" w:rsidR="009D3161" w:rsidRPr="00371F27" w:rsidRDefault="009070C4" w:rsidP="008F6920">
      <w:pPr>
        <w:bidi/>
        <w:spacing w:after="0" w:line="240" w:lineRule="auto"/>
        <w:ind w:firstLine="606"/>
        <w:jc w:val="both"/>
        <w:rPr>
          <w:rFonts w:ascii="Simplified Arabic" w:hAnsi="Simplified Arabic" w:cs="Simplified Arabic"/>
          <w:sz w:val="24"/>
          <w:szCs w:val="24"/>
          <w:lang w:bidi="ar-MA"/>
        </w:rPr>
      </w:pPr>
      <w:r>
        <w:rPr>
          <w:rFonts w:ascii="Simplified Arabic" w:hAnsi="Simplified Arabic" w:cs="Simplified Arabic" w:hint="cs"/>
          <w:sz w:val="24"/>
          <w:szCs w:val="24"/>
          <w:rtl/>
          <w:lang w:bidi="ar-MA"/>
        </w:rPr>
        <w:t>يشهد استقراء تاريخ العلاقة بين</w:t>
      </w:r>
      <w:r w:rsidR="009D3161" w:rsidRPr="00371F27">
        <w:rPr>
          <w:rFonts w:ascii="Simplified Arabic" w:hAnsi="Simplified Arabic" w:cs="Simplified Arabic"/>
          <w:sz w:val="24"/>
          <w:szCs w:val="24"/>
          <w:rtl/>
          <w:lang w:bidi="ar-MA"/>
        </w:rPr>
        <w:t xml:space="preserve"> المرأة والسياسة </w:t>
      </w:r>
      <w:r w:rsidR="00D73C98">
        <w:rPr>
          <w:rFonts w:ascii="Simplified Arabic" w:hAnsi="Simplified Arabic" w:cs="Simplified Arabic" w:hint="cs"/>
          <w:sz w:val="24"/>
          <w:szCs w:val="24"/>
          <w:rtl/>
          <w:lang w:bidi="ar-MA"/>
        </w:rPr>
        <w:t xml:space="preserve">بحجم التعقيدات </w:t>
      </w:r>
      <w:r w:rsidR="00F058D0">
        <w:rPr>
          <w:rFonts w:ascii="Simplified Arabic" w:hAnsi="Simplified Arabic" w:cs="Simplified Arabic" w:hint="cs"/>
          <w:sz w:val="24"/>
          <w:szCs w:val="24"/>
          <w:rtl/>
          <w:lang w:bidi="ar-MA"/>
        </w:rPr>
        <w:t>وال</w:t>
      </w:r>
      <w:r w:rsidR="00AA745A">
        <w:rPr>
          <w:rFonts w:ascii="Simplified Arabic" w:hAnsi="Simplified Arabic" w:cs="Simplified Arabic" w:hint="cs"/>
          <w:sz w:val="24"/>
          <w:szCs w:val="24"/>
          <w:rtl/>
          <w:lang w:bidi="ar-MA"/>
        </w:rPr>
        <w:t>توترات</w:t>
      </w:r>
      <w:r w:rsidR="00534C47">
        <w:rPr>
          <w:rFonts w:ascii="Simplified Arabic" w:hAnsi="Simplified Arabic" w:cs="Simplified Arabic" w:hint="cs"/>
          <w:sz w:val="24"/>
          <w:szCs w:val="24"/>
          <w:rtl/>
          <w:lang w:bidi="ar-MA"/>
        </w:rPr>
        <w:t xml:space="preserve"> </w:t>
      </w:r>
      <w:r w:rsidR="00F058D0">
        <w:rPr>
          <w:rFonts w:ascii="Simplified Arabic" w:hAnsi="Simplified Arabic" w:cs="Simplified Arabic" w:hint="cs"/>
          <w:sz w:val="24"/>
          <w:szCs w:val="24"/>
          <w:rtl/>
          <w:lang w:bidi="ar-MA"/>
        </w:rPr>
        <w:t xml:space="preserve">التي </w:t>
      </w:r>
      <w:r w:rsidR="00534C47">
        <w:rPr>
          <w:rFonts w:ascii="Simplified Arabic" w:hAnsi="Simplified Arabic" w:cs="Simplified Arabic" w:hint="cs"/>
          <w:sz w:val="24"/>
          <w:szCs w:val="24"/>
          <w:rtl/>
          <w:lang w:bidi="ar-MA"/>
        </w:rPr>
        <w:t>طبعت</w:t>
      </w:r>
      <w:r w:rsidR="00F058D0">
        <w:rPr>
          <w:rFonts w:ascii="Simplified Arabic" w:hAnsi="Simplified Arabic" w:cs="Simplified Arabic" w:hint="cs"/>
          <w:sz w:val="24"/>
          <w:szCs w:val="24"/>
          <w:rtl/>
          <w:lang w:bidi="ar-MA"/>
        </w:rPr>
        <w:t xml:space="preserve"> هذه العلاقة على امتداد قرون عدة، </w:t>
      </w:r>
      <w:r w:rsidR="00AA745A">
        <w:rPr>
          <w:rFonts w:ascii="Simplified Arabic" w:hAnsi="Simplified Arabic" w:cs="Simplified Arabic" w:hint="cs"/>
          <w:sz w:val="24"/>
          <w:szCs w:val="24"/>
          <w:rtl/>
          <w:lang w:bidi="ar-MA"/>
        </w:rPr>
        <w:t xml:space="preserve">كما </w:t>
      </w:r>
      <w:r w:rsidR="00097FEF">
        <w:rPr>
          <w:rFonts w:ascii="Simplified Arabic" w:hAnsi="Simplified Arabic" w:cs="Simplified Arabic" w:hint="cs"/>
          <w:sz w:val="24"/>
          <w:szCs w:val="24"/>
          <w:rtl/>
          <w:lang w:bidi="ar-MA"/>
        </w:rPr>
        <w:t xml:space="preserve">يميط اللثام عن الطفرات التي </w:t>
      </w:r>
      <w:r w:rsidR="003D7203">
        <w:rPr>
          <w:rFonts w:ascii="Simplified Arabic" w:hAnsi="Simplified Arabic" w:cs="Simplified Arabic" w:hint="cs"/>
          <w:sz w:val="24"/>
          <w:szCs w:val="24"/>
          <w:rtl/>
          <w:lang w:bidi="ar-MA"/>
        </w:rPr>
        <w:t xml:space="preserve">طالت </w:t>
      </w:r>
      <w:r w:rsidR="009D3161" w:rsidRPr="00371F27">
        <w:rPr>
          <w:rFonts w:ascii="Simplified Arabic" w:hAnsi="Simplified Arabic" w:cs="Simplified Arabic"/>
          <w:sz w:val="24"/>
          <w:szCs w:val="24"/>
          <w:rtl/>
          <w:lang w:bidi="ar-MA"/>
        </w:rPr>
        <w:t xml:space="preserve">تطور </w:t>
      </w:r>
      <w:r w:rsidR="00FD5259">
        <w:rPr>
          <w:rFonts w:ascii="Simplified Arabic" w:hAnsi="Simplified Arabic" w:cs="Simplified Arabic" w:hint="cs"/>
          <w:sz w:val="24"/>
          <w:szCs w:val="24"/>
          <w:rtl/>
          <w:lang w:bidi="ar-MA"/>
        </w:rPr>
        <w:t>منظومة ال</w:t>
      </w:r>
      <w:r w:rsidR="009D3161" w:rsidRPr="00371F27">
        <w:rPr>
          <w:rFonts w:ascii="Simplified Arabic" w:hAnsi="Simplified Arabic" w:cs="Simplified Arabic"/>
          <w:sz w:val="24"/>
          <w:szCs w:val="24"/>
          <w:rtl/>
          <w:lang w:bidi="ar-MA"/>
        </w:rPr>
        <w:t xml:space="preserve">حقوق </w:t>
      </w:r>
      <w:r w:rsidR="00FD5259">
        <w:rPr>
          <w:rFonts w:ascii="Simplified Arabic" w:hAnsi="Simplified Arabic" w:cs="Simplified Arabic" w:hint="cs"/>
          <w:sz w:val="24"/>
          <w:szCs w:val="24"/>
          <w:rtl/>
          <w:lang w:bidi="ar-MA"/>
        </w:rPr>
        <w:t>المكفولة ل</w:t>
      </w:r>
      <w:r w:rsidR="009D3161" w:rsidRPr="00371F27">
        <w:rPr>
          <w:rFonts w:ascii="Simplified Arabic" w:hAnsi="Simplified Arabic" w:cs="Simplified Arabic"/>
          <w:sz w:val="24"/>
          <w:szCs w:val="24"/>
          <w:rtl/>
          <w:lang w:bidi="ar-MA"/>
        </w:rPr>
        <w:t xml:space="preserve">لمرأة وأدوارها </w:t>
      </w:r>
      <w:r w:rsidR="0063570E">
        <w:rPr>
          <w:rFonts w:ascii="Simplified Arabic" w:hAnsi="Simplified Arabic" w:cs="Simplified Arabic" w:hint="cs"/>
          <w:sz w:val="24"/>
          <w:szCs w:val="24"/>
          <w:rtl/>
          <w:lang w:bidi="ar-MA"/>
        </w:rPr>
        <w:t xml:space="preserve">داخل </w:t>
      </w:r>
      <w:r w:rsidR="009D3161" w:rsidRPr="00371F27">
        <w:rPr>
          <w:rFonts w:ascii="Simplified Arabic" w:hAnsi="Simplified Arabic" w:cs="Simplified Arabic"/>
          <w:sz w:val="24"/>
          <w:szCs w:val="24"/>
          <w:rtl/>
          <w:lang w:bidi="ar-MA"/>
        </w:rPr>
        <w:t>المجتمع.</w:t>
      </w:r>
      <w:r w:rsidR="00271C20">
        <w:rPr>
          <w:rFonts w:ascii="Simplified Arabic" w:hAnsi="Simplified Arabic" w:cs="Simplified Arabic" w:hint="cs"/>
          <w:sz w:val="24"/>
          <w:szCs w:val="24"/>
          <w:rtl/>
          <w:lang w:bidi="ar-MA"/>
        </w:rPr>
        <w:t xml:space="preserve"> </w:t>
      </w:r>
      <w:r w:rsidR="005E51EF">
        <w:rPr>
          <w:rFonts w:ascii="Simplified Arabic" w:hAnsi="Simplified Arabic" w:cs="Simplified Arabic" w:hint="cs"/>
          <w:sz w:val="24"/>
          <w:szCs w:val="24"/>
          <w:rtl/>
          <w:lang w:bidi="ar-MA"/>
        </w:rPr>
        <w:t xml:space="preserve">لقد </w:t>
      </w:r>
      <w:r w:rsidR="00271C20">
        <w:rPr>
          <w:rFonts w:ascii="Simplified Arabic" w:hAnsi="Simplified Arabic" w:cs="Simplified Arabic" w:hint="cs"/>
          <w:sz w:val="24"/>
          <w:szCs w:val="24"/>
          <w:rtl/>
          <w:lang w:bidi="ar-MA"/>
        </w:rPr>
        <w:t>أفضى ا</w:t>
      </w:r>
      <w:r w:rsidR="009D3161" w:rsidRPr="00371F27">
        <w:rPr>
          <w:rFonts w:ascii="Simplified Arabic" w:hAnsi="Simplified Arabic" w:cs="Simplified Arabic"/>
          <w:sz w:val="24"/>
          <w:szCs w:val="24"/>
          <w:rtl/>
          <w:lang w:bidi="ar-MA"/>
        </w:rPr>
        <w:t>ستبعاد النساء من المشاركة النشطة في السياسة</w:t>
      </w:r>
      <w:r w:rsidR="00EA14FF" w:rsidRPr="00371F27">
        <w:rPr>
          <w:rFonts w:ascii="Simplified Arabic" w:hAnsi="Simplified Arabic" w:cs="Simplified Arabic"/>
          <w:sz w:val="24"/>
          <w:szCs w:val="24"/>
          <w:rtl/>
          <w:lang w:bidi="ar-MA"/>
        </w:rPr>
        <w:t xml:space="preserve"> مند عهد </w:t>
      </w:r>
      <w:r w:rsidR="008E5BB6" w:rsidRPr="00371F27">
        <w:rPr>
          <w:rFonts w:ascii="Simplified Arabic" w:hAnsi="Simplified Arabic" w:cs="Simplified Arabic"/>
          <w:sz w:val="24"/>
          <w:szCs w:val="24"/>
          <w:rtl/>
          <w:lang w:bidi="ar-MA"/>
        </w:rPr>
        <w:t>"</w:t>
      </w:r>
      <w:r w:rsidR="00EA14FF" w:rsidRPr="00371F27">
        <w:rPr>
          <w:rFonts w:ascii="Simplified Arabic" w:hAnsi="Simplified Arabic" w:cs="Simplified Arabic"/>
          <w:sz w:val="24"/>
          <w:szCs w:val="24"/>
          <w:rtl/>
          <w:lang w:bidi="ar-MA"/>
        </w:rPr>
        <w:t>الديموقراطية الأثينية</w:t>
      </w:r>
      <w:r w:rsidR="008E5BB6" w:rsidRPr="00371F27">
        <w:rPr>
          <w:rFonts w:ascii="Simplified Arabic" w:hAnsi="Simplified Arabic" w:cs="Simplified Arabic"/>
          <w:sz w:val="24"/>
          <w:szCs w:val="24"/>
          <w:rtl/>
          <w:lang w:bidi="ar-MA"/>
        </w:rPr>
        <w:t>"</w:t>
      </w:r>
      <w:r w:rsidR="009D3161" w:rsidRPr="00371F27">
        <w:rPr>
          <w:rFonts w:ascii="Simplified Arabic" w:hAnsi="Simplified Arabic" w:cs="Simplified Arabic"/>
          <w:sz w:val="24"/>
          <w:szCs w:val="24"/>
          <w:rtl/>
          <w:lang w:bidi="ar-MA"/>
        </w:rPr>
        <w:t xml:space="preserve"> خلال القرن التاسع عشر، </w:t>
      </w:r>
      <w:r w:rsidR="00263075">
        <w:rPr>
          <w:rFonts w:ascii="Simplified Arabic" w:hAnsi="Simplified Arabic" w:cs="Simplified Arabic" w:hint="cs"/>
          <w:sz w:val="24"/>
          <w:szCs w:val="24"/>
          <w:rtl/>
          <w:lang w:bidi="ar-MA"/>
        </w:rPr>
        <w:t>إلى</w:t>
      </w:r>
      <w:r w:rsidR="009A6F87">
        <w:rPr>
          <w:rFonts w:ascii="Simplified Arabic" w:hAnsi="Simplified Arabic" w:cs="Simplified Arabic" w:hint="cs"/>
          <w:sz w:val="24"/>
          <w:szCs w:val="24"/>
          <w:rtl/>
          <w:lang w:bidi="ar-MA"/>
        </w:rPr>
        <w:t xml:space="preserve"> ظهور</w:t>
      </w:r>
      <w:r w:rsidR="00263075">
        <w:rPr>
          <w:rFonts w:ascii="Simplified Arabic" w:hAnsi="Simplified Arabic" w:cs="Simplified Arabic" w:hint="cs"/>
          <w:sz w:val="24"/>
          <w:szCs w:val="24"/>
          <w:rtl/>
          <w:lang w:bidi="ar-MA"/>
        </w:rPr>
        <w:t xml:space="preserve"> </w:t>
      </w:r>
      <w:r w:rsidR="009D3161" w:rsidRPr="00371F27">
        <w:rPr>
          <w:rFonts w:ascii="Simplified Arabic" w:hAnsi="Simplified Arabic" w:cs="Simplified Arabic"/>
          <w:sz w:val="24"/>
          <w:szCs w:val="24"/>
          <w:rtl/>
          <w:lang w:bidi="ar-MA"/>
        </w:rPr>
        <w:t>حركة من أجل حقوق المرأة</w:t>
      </w:r>
      <w:r w:rsidR="00263075">
        <w:rPr>
          <w:rFonts w:ascii="Simplified Arabic" w:hAnsi="Simplified Arabic" w:cs="Simplified Arabic" w:hint="cs"/>
          <w:sz w:val="24"/>
          <w:szCs w:val="24"/>
          <w:rtl/>
          <w:lang w:bidi="ar-MA"/>
        </w:rPr>
        <w:t xml:space="preserve">، لتبدأ </w:t>
      </w:r>
      <w:r w:rsidR="00BA47C9">
        <w:rPr>
          <w:rFonts w:ascii="Simplified Arabic" w:hAnsi="Simplified Arabic" w:cs="Simplified Arabic" w:hint="cs"/>
          <w:sz w:val="24"/>
          <w:szCs w:val="24"/>
          <w:rtl/>
          <w:lang w:bidi="ar-MA"/>
        </w:rPr>
        <w:t>معالمه</w:t>
      </w:r>
      <w:r w:rsidR="009A6F87">
        <w:rPr>
          <w:rFonts w:ascii="Simplified Arabic" w:hAnsi="Simplified Arabic" w:cs="Simplified Arabic" w:hint="cs"/>
          <w:sz w:val="24"/>
          <w:szCs w:val="24"/>
          <w:rtl/>
          <w:lang w:bidi="ar-MA"/>
        </w:rPr>
        <w:t>ا</w:t>
      </w:r>
      <w:r w:rsidR="00D30595">
        <w:rPr>
          <w:rFonts w:ascii="Simplified Arabic" w:hAnsi="Simplified Arabic" w:cs="Simplified Arabic" w:hint="cs"/>
          <w:sz w:val="24"/>
          <w:szCs w:val="24"/>
          <w:rtl/>
          <w:lang w:bidi="ar-MA"/>
        </w:rPr>
        <w:t xml:space="preserve"> في التشكل داخل</w:t>
      </w:r>
      <w:r w:rsidR="009D3161" w:rsidRPr="00371F27">
        <w:rPr>
          <w:rFonts w:ascii="Simplified Arabic" w:hAnsi="Simplified Arabic" w:cs="Simplified Arabic"/>
          <w:sz w:val="24"/>
          <w:szCs w:val="24"/>
          <w:rtl/>
          <w:lang w:bidi="ar-MA"/>
        </w:rPr>
        <w:t xml:space="preserve"> أوروبا وأمريكا الشمالية. </w:t>
      </w:r>
      <w:r w:rsidR="00AF405F">
        <w:rPr>
          <w:rFonts w:ascii="Simplified Arabic" w:hAnsi="Simplified Arabic" w:cs="Simplified Arabic" w:hint="cs"/>
          <w:sz w:val="24"/>
          <w:szCs w:val="24"/>
          <w:rtl/>
          <w:lang w:bidi="ar-MA"/>
        </w:rPr>
        <w:t>و</w:t>
      </w:r>
      <w:r w:rsidR="00E76C64" w:rsidRPr="00371F27">
        <w:rPr>
          <w:rFonts w:ascii="Simplified Arabic" w:hAnsi="Simplified Arabic" w:cs="Simplified Arabic"/>
          <w:sz w:val="24"/>
          <w:szCs w:val="24"/>
          <w:rtl/>
          <w:lang w:bidi="ar-MA"/>
        </w:rPr>
        <w:t>كانت الجهود منصبة حول الحق في التصويت الذي انتزع أخيرا</w:t>
      </w:r>
      <w:r w:rsidR="009D3161" w:rsidRPr="00371F27">
        <w:rPr>
          <w:rFonts w:ascii="Simplified Arabic" w:hAnsi="Simplified Arabic" w:cs="Simplified Arabic"/>
          <w:sz w:val="24"/>
          <w:szCs w:val="24"/>
          <w:rtl/>
          <w:lang w:bidi="ar-MA"/>
        </w:rPr>
        <w:t xml:space="preserve"> عام 1918 في المملكة المتحدة و1920 في الولايات المتحدة</w:t>
      </w:r>
      <w:r w:rsidR="00296016" w:rsidRPr="00371F27">
        <w:rPr>
          <w:rFonts w:ascii="Simplified Arabic" w:hAnsi="Simplified Arabic" w:cs="Simplified Arabic"/>
          <w:sz w:val="24"/>
          <w:szCs w:val="24"/>
          <w:rtl/>
          <w:lang w:bidi="ar-MA"/>
        </w:rPr>
        <w:t>، وفي العديد من البلدان الأخرى حول العالم في السنوات التي تلت ذلك</w:t>
      </w:r>
      <w:r w:rsidR="004804C8" w:rsidRPr="00371F27">
        <w:rPr>
          <w:rFonts w:ascii="Simplified Arabic" w:hAnsi="Simplified Arabic" w:cs="Simplified Arabic"/>
          <w:sz w:val="24"/>
          <w:szCs w:val="24"/>
          <w:rtl/>
          <w:lang w:bidi="ar-MA"/>
        </w:rPr>
        <w:t xml:space="preserve"> إلى أن صار اليوم حقا مكفولا للمرأة في جميع الأنظمة السياسية مهما كانت طبيعتها السياسية.</w:t>
      </w:r>
      <w:r w:rsidR="00CA73F9" w:rsidRPr="00371F27">
        <w:rPr>
          <w:rFonts w:ascii="Simplified Arabic" w:hAnsi="Simplified Arabic" w:cs="Simplified Arabic"/>
          <w:sz w:val="24"/>
          <w:szCs w:val="24"/>
          <w:rtl/>
          <w:lang w:bidi="ar-MA"/>
        </w:rPr>
        <w:t xml:space="preserve"> وطيلة القرن العشرين استمرت معركة المرأة لانتزاع مزيد من الحقوق السياسية والمدنية والاقتصادية، </w:t>
      </w:r>
      <w:r w:rsidR="006A0578">
        <w:rPr>
          <w:rFonts w:ascii="Simplified Arabic" w:hAnsi="Simplified Arabic" w:cs="Simplified Arabic" w:hint="cs"/>
          <w:sz w:val="24"/>
          <w:szCs w:val="24"/>
          <w:rtl/>
          <w:lang w:bidi="ar-MA"/>
        </w:rPr>
        <w:t>لتحقق</w:t>
      </w:r>
      <w:r w:rsidR="00CA73F9" w:rsidRPr="00371F27">
        <w:rPr>
          <w:rFonts w:ascii="Simplified Arabic" w:hAnsi="Simplified Arabic" w:cs="Simplified Arabic"/>
          <w:sz w:val="24"/>
          <w:szCs w:val="24"/>
          <w:rtl/>
          <w:lang w:bidi="ar-MA"/>
        </w:rPr>
        <w:t xml:space="preserve"> تقدما كبيرا في التعليم والعمل </w:t>
      </w:r>
      <w:r w:rsidR="00331E32">
        <w:rPr>
          <w:rFonts w:ascii="Simplified Arabic" w:hAnsi="Simplified Arabic" w:cs="Simplified Arabic" w:hint="cs"/>
          <w:sz w:val="24"/>
          <w:szCs w:val="24"/>
          <w:rtl/>
          <w:lang w:bidi="ar-MA"/>
        </w:rPr>
        <w:t>أهلها ل</w:t>
      </w:r>
      <w:r w:rsidR="00CA73F9" w:rsidRPr="00371F27">
        <w:rPr>
          <w:rFonts w:ascii="Simplified Arabic" w:hAnsi="Simplified Arabic" w:cs="Simplified Arabic"/>
          <w:sz w:val="24"/>
          <w:szCs w:val="24"/>
          <w:rtl/>
          <w:lang w:bidi="ar-MA"/>
        </w:rPr>
        <w:t xml:space="preserve">تولي </w:t>
      </w:r>
      <w:r w:rsidR="009D3161" w:rsidRPr="00371F27">
        <w:rPr>
          <w:rFonts w:ascii="Simplified Arabic" w:hAnsi="Simplified Arabic" w:cs="Simplified Arabic"/>
          <w:sz w:val="24"/>
          <w:szCs w:val="24"/>
          <w:rtl/>
          <w:lang w:bidi="ar-MA"/>
        </w:rPr>
        <w:t>مناصب وزارية في فرنسا</w:t>
      </w:r>
      <w:r w:rsidR="00EA14FF" w:rsidRPr="00371F27">
        <w:rPr>
          <w:rFonts w:ascii="Simplified Arabic" w:hAnsi="Simplified Arabic" w:cs="Simplified Arabic"/>
          <w:sz w:val="24"/>
          <w:szCs w:val="24"/>
          <w:rtl/>
          <w:lang w:bidi="ar-MA"/>
        </w:rPr>
        <w:t xml:space="preserve"> </w:t>
      </w:r>
      <w:r w:rsidR="00620685" w:rsidRPr="00371F27">
        <w:rPr>
          <w:rFonts w:ascii="Simplified Arabic" w:hAnsi="Simplified Arabic" w:cs="Simplified Arabic" w:hint="cs"/>
          <w:sz w:val="24"/>
          <w:szCs w:val="24"/>
          <w:rtl/>
          <w:lang w:bidi="ar-MA"/>
        </w:rPr>
        <w:t>ستينيات</w:t>
      </w:r>
      <w:r w:rsidR="00EA14FF" w:rsidRPr="00371F27">
        <w:rPr>
          <w:rFonts w:ascii="Simplified Arabic" w:hAnsi="Simplified Arabic" w:cs="Simplified Arabic"/>
          <w:sz w:val="24"/>
          <w:szCs w:val="24"/>
          <w:rtl/>
          <w:lang w:bidi="ar-MA"/>
        </w:rPr>
        <w:t xml:space="preserve"> القرن الماضي</w:t>
      </w:r>
      <w:r w:rsidR="001361A6" w:rsidRPr="00371F27">
        <w:rPr>
          <w:rFonts w:ascii="Simplified Arabic" w:hAnsi="Simplified Arabic" w:cs="Simplified Arabic" w:hint="cs"/>
          <w:sz w:val="24"/>
          <w:szCs w:val="24"/>
          <w:rtl/>
          <w:lang w:bidi="ar-MA"/>
        </w:rPr>
        <w:t>،</w:t>
      </w:r>
      <w:r w:rsidR="005D6077" w:rsidRPr="00371F27">
        <w:rPr>
          <w:rFonts w:ascii="Simplified Arabic" w:hAnsi="Simplified Arabic" w:cs="Simplified Arabic" w:hint="cs"/>
          <w:sz w:val="24"/>
          <w:szCs w:val="24"/>
          <w:rtl/>
          <w:lang w:bidi="ar-MA"/>
        </w:rPr>
        <w:t xml:space="preserve"> </w:t>
      </w:r>
      <w:r w:rsidR="00AC409D" w:rsidRPr="00371F27">
        <w:rPr>
          <w:rFonts w:ascii="Simplified Arabic" w:hAnsi="Simplified Arabic" w:cs="Simplified Arabic"/>
          <w:sz w:val="24"/>
          <w:szCs w:val="24"/>
          <w:rtl/>
          <w:lang w:bidi="ar-MA"/>
        </w:rPr>
        <w:t xml:space="preserve">وتوجت في النهاية </w:t>
      </w:r>
      <w:r w:rsidR="00AC409D" w:rsidRPr="00371F27">
        <w:rPr>
          <w:rFonts w:ascii="Simplified Arabic" w:hAnsi="Simplified Arabic" w:cs="Simplified Arabic" w:hint="cs"/>
          <w:sz w:val="24"/>
          <w:szCs w:val="24"/>
          <w:rtl/>
          <w:lang w:bidi="ar-MA"/>
        </w:rPr>
        <w:t>باستصدار</w:t>
      </w:r>
      <w:r w:rsidR="005D6077" w:rsidRPr="00371F27">
        <w:rPr>
          <w:rFonts w:ascii="Simplified Arabic" w:hAnsi="Simplified Arabic" w:cs="Simplified Arabic" w:hint="cs"/>
          <w:sz w:val="24"/>
          <w:szCs w:val="24"/>
          <w:rtl/>
          <w:lang w:bidi="ar-MA"/>
        </w:rPr>
        <w:t xml:space="preserve"> </w:t>
      </w:r>
      <w:r w:rsidR="006A3B43" w:rsidRPr="00371F27">
        <w:rPr>
          <w:rFonts w:ascii="Simplified Arabic" w:hAnsi="Simplified Arabic" w:cs="Simplified Arabic" w:hint="cs"/>
          <w:sz w:val="24"/>
          <w:szCs w:val="24"/>
          <w:rtl/>
          <w:lang w:bidi="ar-MA"/>
        </w:rPr>
        <w:t>اتفاقية دولية تلغي كل أشكال التمييز ضد المرأة</w:t>
      </w:r>
      <w:r w:rsidR="00AC409D" w:rsidRPr="00371F27">
        <w:rPr>
          <w:rFonts w:ascii="Simplified Arabic" w:hAnsi="Simplified Arabic" w:cs="Simplified Arabic" w:hint="cs"/>
          <w:sz w:val="24"/>
          <w:szCs w:val="24"/>
          <w:rtl/>
          <w:lang w:bidi="ar-MA"/>
        </w:rPr>
        <w:t xml:space="preserve"> سنة 1979</w:t>
      </w:r>
      <w:r w:rsidR="006A3B43" w:rsidRPr="00371F27">
        <w:rPr>
          <w:rFonts w:ascii="Simplified Arabic" w:hAnsi="Simplified Arabic" w:cs="Simplified Arabic" w:hint="cs"/>
          <w:sz w:val="24"/>
          <w:szCs w:val="24"/>
          <w:rtl/>
          <w:lang w:bidi="ar-MA"/>
        </w:rPr>
        <w:t>.</w:t>
      </w:r>
    </w:p>
    <w:p w14:paraId="47427C6E" w14:textId="7721D8BC" w:rsidR="00282C1D" w:rsidRPr="00371F27" w:rsidRDefault="00B225A6" w:rsidP="008F6920">
      <w:pPr>
        <w:bidi/>
        <w:spacing w:after="0" w:line="240" w:lineRule="auto"/>
        <w:ind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بالرغم </w:t>
      </w:r>
      <w:r w:rsidR="00CC515C" w:rsidRPr="00371F27">
        <w:rPr>
          <w:rFonts w:ascii="Simplified Arabic" w:hAnsi="Simplified Arabic" w:cs="Simplified Arabic"/>
          <w:sz w:val="24"/>
          <w:szCs w:val="24"/>
          <w:rtl/>
          <w:lang w:bidi="ar-MA"/>
        </w:rPr>
        <w:t xml:space="preserve">ما </w:t>
      </w:r>
      <w:r w:rsidR="00282C1D" w:rsidRPr="00371F27">
        <w:rPr>
          <w:rFonts w:ascii="Simplified Arabic" w:hAnsi="Simplified Arabic" w:cs="Simplified Arabic"/>
          <w:sz w:val="24"/>
          <w:szCs w:val="24"/>
          <w:rtl/>
          <w:lang w:bidi="ar-MA"/>
        </w:rPr>
        <w:t>حققته</w:t>
      </w:r>
      <w:r w:rsidR="00CC515C" w:rsidRPr="00371F27">
        <w:rPr>
          <w:rFonts w:ascii="Simplified Arabic" w:hAnsi="Simplified Arabic" w:cs="Simplified Arabic"/>
          <w:sz w:val="24"/>
          <w:szCs w:val="24"/>
          <w:rtl/>
          <w:lang w:bidi="ar-MA"/>
        </w:rPr>
        <w:t xml:space="preserve"> الحركة النسوية تتويجا </w:t>
      </w:r>
      <w:r w:rsidR="003D73A5" w:rsidRPr="00371F27">
        <w:rPr>
          <w:rFonts w:ascii="Simplified Arabic" w:hAnsi="Simplified Arabic" w:cs="Simplified Arabic"/>
          <w:sz w:val="24"/>
          <w:szCs w:val="24"/>
          <w:rtl/>
          <w:lang w:bidi="ar-MA"/>
        </w:rPr>
        <w:t xml:space="preserve">لما كافحت من أجله لوقت </w:t>
      </w:r>
      <w:r w:rsidR="00282C1D" w:rsidRPr="00371F27">
        <w:rPr>
          <w:rFonts w:ascii="Simplified Arabic" w:hAnsi="Simplified Arabic" w:cs="Simplified Arabic"/>
          <w:sz w:val="24"/>
          <w:szCs w:val="24"/>
          <w:rtl/>
          <w:lang w:bidi="ar-MA"/>
        </w:rPr>
        <w:t xml:space="preserve">طويل، وما نالته من اعتراف عالمي على مستوى المؤسسات كمواطنة كاملة الحقوق، تجسد من خلال </w:t>
      </w:r>
      <w:r w:rsidR="00334AA3" w:rsidRPr="00371F27">
        <w:rPr>
          <w:rFonts w:ascii="Simplified Arabic" w:hAnsi="Simplified Arabic" w:cs="Simplified Arabic" w:hint="cs"/>
          <w:sz w:val="24"/>
          <w:szCs w:val="24"/>
          <w:rtl/>
          <w:lang w:bidi="ar-MA"/>
        </w:rPr>
        <w:t>الإقرار</w:t>
      </w:r>
      <w:r w:rsidR="00282C1D" w:rsidRPr="00371F27">
        <w:rPr>
          <w:rFonts w:ascii="Simplified Arabic" w:hAnsi="Simplified Arabic" w:cs="Simplified Arabic"/>
          <w:sz w:val="24"/>
          <w:szCs w:val="24"/>
          <w:rtl/>
          <w:lang w:bidi="ar-MA"/>
        </w:rPr>
        <w:t xml:space="preserve"> الدولي بحقوقها في متون الوثائق الدولية ذات الصلة بمنظومة حقوق الإنسان، </w:t>
      </w:r>
      <w:r w:rsidR="00457802">
        <w:rPr>
          <w:rFonts w:ascii="Simplified Arabic" w:hAnsi="Simplified Arabic" w:cs="Simplified Arabic" w:hint="cs"/>
          <w:sz w:val="24"/>
          <w:szCs w:val="24"/>
          <w:rtl/>
          <w:lang w:bidi="ar-MA"/>
        </w:rPr>
        <w:t xml:space="preserve">فإن </w:t>
      </w:r>
      <w:r w:rsidR="00282C1D" w:rsidRPr="00371F27">
        <w:rPr>
          <w:rFonts w:ascii="Simplified Arabic" w:hAnsi="Simplified Arabic" w:cs="Simplified Arabic"/>
          <w:sz w:val="24"/>
          <w:szCs w:val="24"/>
          <w:rtl/>
          <w:lang w:bidi="ar-MA"/>
        </w:rPr>
        <w:t>البنى الثقافية</w:t>
      </w:r>
      <w:r w:rsidRPr="00371F27">
        <w:rPr>
          <w:rFonts w:ascii="Simplified Arabic" w:hAnsi="Simplified Arabic" w:cs="Simplified Arabic"/>
          <w:sz w:val="24"/>
          <w:szCs w:val="24"/>
          <w:rtl/>
          <w:lang w:bidi="ar-MA"/>
        </w:rPr>
        <w:t xml:space="preserve"> والمعرفية</w:t>
      </w:r>
      <w:r w:rsidR="00282C1D" w:rsidRPr="00371F27">
        <w:rPr>
          <w:rFonts w:ascii="Simplified Arabic" w:hAnsi="Simplified Arabic" w:cs="Simplified Arabic"/>
          <w:sz w:val="24"/>
          <w:szCs w:val="24"/>
          <w:rtl/>
          <w:lang w:bidi="ar-MA"/>
        </w:rPr>
        <w:t xml:space="preserve"> لا تزال تشكل تحديا حقيقيا يواجه تحقيق المساواة الكاملة بين المرأة والرجل.</w:t>
      </w:r>
    </w:p>
    <w:p w14:paraId="5CAC5463" w14:textId="44C6C1E4" w:rsidR="0007112B" w:rsidRPr="00371F27" w:rsidRDefault="00243FA8" w:rsidP="008F6920">
      <w:pPr>
        <w:bidi/>
        <w:spacing w:after="0" w:line="240" w:lineRule="auto"/>
        <w:ind w:firstLine="708"/>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lang w:bidi="ar-MA"/>
        </w:rPr>
        <w:t xml:space="preserve">إن </w:t>
      </w:r>
      <w:r w:rsidR="00414AA1" w:rsidRPr="00371F27">
        <w:rPr>
          <w:rFonts w:ascii="Simplified Arabic" w:hAnsi="Simplified Arabic" w:cs="Simplified Arabic" w:hint="cs"/>
          <w:sz w:val="24"/>
          <w:szCs w:val="24"/>
          <w:rtl/>
          <w:lang w:bidi="ar-MA"/>
        </w:rPr>
        <w:t>ال</w:t>
      </w:r>
      <w:r w:rsidRPr="00371F27">
        <w:rPr>
          <w:rFonts w:ascii="Simplified Arabic" w:hAnsi="Simplified Arabic" w:cs="Simplified Arabic"/>
          <w:sz w:val="24"/>
          <w:szCs w:val="24"/>
          <w:rtl/>
          <w:lang w:bidi="ar-MA"/>
        </w:rPr>
        <w:t xml:space="preserve">معرفة </w:t>
      </w:r>
      <w:r w:rsidR="00334AA3" w:rsidRPr="00371F27">
        <w:rPr>
          <w:rFonts w:ascii="Simplified Arabic" w:hAnsi="Simplified Arabic" w:cs="Simplified Arabic" w:hint="cs"/>
          <w:sz w:val="24"/>
          <w:szCs w:val="24"/>
          <w:rtl/>
          <w:lang w:bidi="ar-MA"/>
        </w:rPr>
        <w:t>ب</w:t>
      </w:r>
      <w:r w:rsidR="00011237" w:rsidRPr="00371F27">
        <w:rPr>
          <w:rFonts w:ascii="Simplified Arabic" w:hAnsi="Simplified Arabic" w:cs="Simplified Arabic" w:hint="cs"/>
          <w:sz w:val="24"/>
          <w:szCs w:val="24"/>
          <w:rtl/>
          <w:lang w:bidi="ar-MA"/>
        </w:rPr>
        <w:t xml:space="preserve">أسس </w:t>
      </w:r>
      <w:r w:rsidR="00620685" w:rsidRPr="00371F27">
        <w:rPr>
          <w:rFonts w:ascii="Simplified Arabic" w:hAnsi="Simplified Arabic" w:cs="Simplified Arabic" w:hint="cs"/>
          <w:sz w:val="24"/>
          <w:szCs w:val="24"/>
          <w:rtl/>
          <w:lang w:bidi="ar-MA"/>
        </w:rPr>
        <w:t>ا</w:t>
      </w:r>
      <w:r w:rsidR="00011237" w:rsidRPr="00371F27">
        <w:rPr>
          <w:rFonts w:ascii="Simplified Arabic" w:hAnsi="Simplified Arabic" w:cs="Simplified Arabic" w:hint="cs"/>
          <w:sz w:val="24"/>
          <w:szCs w:val="24"/>
          <w:rtl/>
          <w:lang w:bidi="ar-MA"/>
        </w:rPr>
        <w:t>لنظم الديموقراطية</w:t>
      </w:r>
      <w:r w:rsidR="00334AA3" w:rsidRPr="00371F27">
        <w:rPr>
          <w:rFonts w:ascii="Simplified Arabic" w:hAnsi="Simplified Arabic" w:cs="Simplified Arabic" w:hint="cs"/>
          <w:sz w:val="24"/>
          <w:szCs w:val="24"/>
          <w:rtl/>
          <w:lang w:bidi="ar-MA"/>
        </w:rPr>
        <w:t xml:space="preserve"> </w:t>
      </w:r>
      <w:r w:rsidRPr="00371F27">
        <w:rPr>
          <w:rFonts w:ascii="Simplified Arabic" w:hAnsi="Simplified Arabic" w:cs="Simplified Arabic"/>
          <w:sz w:val="24"/>
          <w:szCs w:val="24"/>
          <w:rtl/>
          <w:lang w:bidi="ar-MA"/>
        </w:rPr>
        <w:t xml:space="preserve">مفتاح </w:t>
      </w:r>
      <w:r w:rsidRPr="00371F27">
        <w:rPr>
          <w:rFonts w:ascii="Simplified Arabic" w:hAnsi="Simplified Arabic" w:cs="Simplified Arabic" w:hint="cs"/>
          <w:sz w:val="24"/>
          <w:szCs w:val="24"/>
          <w:rtl/>
          <w:lang w:bidi="ar-MA"/>
        </w:rPr>
        <w:t>أساسي</w:t>
      </w:r>
      <w:r w:rsidR="00011237" w:rsidRPr="00371F27">
        <w:rPr>
          <w:rFonts w:ascii="Simplified Arabic" w:hAnsi="Simplified Arabic" w:cs="Simplified Arabic" w:hint="cs"/>
          <w:sz w:val="24"/>
          <w:szCs w:val="24"/>
          <w:rtl/>
          <w:lang w:bidi="ar-MA"/>
        </w:rPr>
        <w:t xml:space="preserve"> لتعزيز</w:t>
      </w:r>
      <w:r w:rsidR="00334AA3" w:rsidRPr="00371F27">
        <w:rPr>
          <w:rFonts w:ascii="Simplified Arabic" w:hAnsi="Simplified Arabic" w:cs="Simplified Arabic" w:hint="cs"/>
          <w:sz w:val="24"/>
          <w:szCs w:val="24"/>
          <w:rtl/>
          <w:lang w:bidi="ar-MA"/>
        </w:rPr>
        <w:t xml:space="preserve"> حقوق المرأة</w:t>
      </w:r>
      <w:r w:rsidRPr="00371F27">
        <w:rPr>
          <w:rFonts w:ascii="Simplified Arabic" w:hAnsi="Simplified Arabic" w:cs="Simplified Arabic"/>
          <w:sz w:val="24"/>
          <w:szCs w:val="24"/>
          <w:rtl/>
          <w:lang w:bidi="ar-MA"/>
        </w:rPr>
        <w:t xml:space="preserve"> </w:t>
      </w:r>
      <w:r w:rsidR="00011237" w:rsidRPr="00371F27">
        <w:rPr>
          <w:rFonts w:ascii="Simplified Arabic" w:hAnsi="Simplified Arabic" w:cs="Simplified Arabic" w:hint="cs"/>
          <w:sz w:val="24"/>
          <w:szCs w:val="24"/>
          <w:rtl/>
          <w:lang w:bidi="ar-MA"/>
        </w:rPr>
        <w:t>و</w:t>
      </w:r>
      <w:r w:rsidRPr="00371F27">
        <w:rPr>
          <w:rFonts w:ascii="Simplified Arabic" w:hAnsi="Simplified Arabic" w:cs="Simplified Arabic"/>
          <w:sz w:val="24"/>
          <w:szCs w:val="24"/>
          <w:rtl/>
          <w:lang w:bidi="ar-MA"/>
        </w:rPr>
        <w:t>ضمان احترام</w:t>
      </w:r>
      <w:r w:rsidR="00011237" w:rsidRPr="00371F27">
        <w:rPr>
          <w:rFonts w:ascii="Simplified Arabic" w:hAnsi="Simplified Arabic" w:cs="Simplified Arabic" w:hint="cs"/>
          <w:sz w:val="24"/>
          <w:szCs w:val="24"/>
          <w:rtl/>
          <w:lang w:bidi="ar-MA"/>
        </w:rPr>
        <w:t xml:space="preserve"> القواعد التي ت</w:t>
      </w:r>
      <w:r w:rsidR="0007112B" w:rsidRPr="00371F27">
        <w:rPr>
          <w:rFonts w:ascii="Simplified Arabic" w:hAnsi="Simplified Arabic" w:cs="Simplified Arabic" w:hint="cs"/>
          <w:sz w:val="24"/>
          <w:szCs w:val="24"/>
          <w:rtl/>
          <w:lang w:bidi="ar-MA"/>
        </w:rPr>
        <w:t>تأسس عليها</w:t>
      </w:r>
      <w:r w:rsidRPr="00371F27">
        <w:rPr>
          <w:rFonts w:ascii="Simplified Arabic" w:hAnsi="Simplified Arabic" w:cs="Simplified Arabic"/>
          <w:sz w:val="24"/>
          <w:szCs w:val="24"/>
          <w:rtl/>
          <w:lang w:bidi="ar-MA"/>
        </w:rPr>
        <w:t xml:space="preserve">. </w:t>
      </w:r>
      <w:r w:rsidR="00011237" w:rsidRPr="00371F27">
        <w:rPr>
          <w:rFonts w:ascii="Simplified Arabic" w:hAnsi="Simplified Arabic" w:cs="Simplified Arabic" w:hint="cs"/>
          <w:sz w:val="24"/>
          <w:szCs w:val="24"/>
          <w:rtl/>
          <w:lang w:bidi="ar-MA"/>
        </w:rPr>
        <w:t>و</w:t>
      </w:r>
      <w:r w:rsidRPr="00371F27">
        <w:rPr>
          <w:rFonts w:ascii="Simplified Arabic" w:hAnsi="Simplified Arabic" w:cs="Simplified Arabic"/>
          <w:sz w:val="24"/>
          <w:szCs w:val="24"/>
          <w:rtl/>
          <w:lang w:bidi="ar-MA"/>
        </w:rPr>
        <w:t xml:space="preserve">المعرفة </w:t>
      </w:r>
      <w:r w:rsidR="00011237" w:rsidRPr="00371F27">
        <w:rPr>
          <w:rFonts w:ascii="Simplified Arabic" w:hAnsi="Simplified Arabic" w:cs="Simplified Arabic" w:hint="cs"/>
          <w:sz w:val="24"/>
          <w:szCs w:val="24"/>
          <w:rtl/>
          <w:lang w:bidi="ar-MA"/>
        </w:rPr>
        <w:t>تلك ليست جوهرية للنساء فحسب،</w:t>
      </w:r>
      <w:r w:rsidRPr="00371F27">
        <w:rPr>
          <w:rFonts w:ascii="Simplified Arabic" w:hAnsi="Simplified Arabic" w:cs="Simplified Arabic"/>
          <w:sz w:val="24"/>
          <w:szCs w:val="24"/>
          <w:rtl/>
          <w:lang w:bidi="ar-MA"/>
        </w:rPr>
        <w:t xml:space="preserve"> </w:t>
      </w:r>
      <w:r w:rsidR="00221E02">
        <w:rPr>
          <w:rFonts w:ascii="Simplified Arabic" w:hAnsi="Simplified Arabic" w:cs="Simplified Arabic" w:hint="cs"/>
          <w:sz w:val="24"/>
          <w:szCs w:val="24"/>
          <w:rtl/>
          <w:lang w:bidi="ar-MA"/>
        </w:rPr>
        <w:t>بل هي</w:t>
      </w:r>
      <w:r w:rsidRPr="00371F27">
        <w:rPr>
          <w:rFonts w:ascii="Simplified Arabic" w:hAnsi="Simplified Arabic" w:cs="Simplified Arabic"/>
          <w:sz w:val="24"/>
          <w:szCs w:val="24"/>
          <w:rtl/>
          <w:lang w:bidi="ar-MA"/>
        </w:rPr>
        <w:t xml:space="preserve"> </w:t>
      </w:r>
      <w:r w:rsidR="00011237" w:rsidRPr="00371F27">
        <w:rPr>
          <w:rFonts w:ascii="Simplified Arabic" w:hAnsi="Simplified Arabic" w:cs="Simplified Arabic" w:hint="cs"/>
          <w:sz w:val="24"/>
          <w:szCs w:val="24"/>
          <w:rtl/>
          <w:lang w:bidi="ar-MA"/>
        </w:rPr>
        <w:t xml:space="preserve">ذات أهمية </w:t>
      </w:r>
      <w:r w:rsidR="00414AA1" w:rsidRPr="00371F27">
        <w:rPr>
          <w:rFonts w:ascii="Simplified Arabic" w:hAnsi="Simplified Arabic" w:cs="Simplified Arabic" w:hint="cs"/>
          <w:sz w:val="24"/>
          <w:szCs w:val="24"/>
          <w:rtl/>
          <w:lang w:bidi="ar-MA"/>
        </w:rPr>
        <w:t>بالغة</w:t>
      </w:r>
      <w:r w:rsidR="00011237" w:rsidRPr="00371F27">
        <w:rPr>
          <w:rFonts w:ascii="Simplified Arabic" w:hAnsi="Simplified Arabic" w:cs="Simplified Arabic" w:hint="cs"/>
          <w:sz w:val="24"/>
          <w:szCs w:val="24"/>
          <w:rtl/>
          <w:lang w:bidi="ar-MA"/>
        </w:rPr>
        <w:t xml:space="preserve"> </w:t>
      </w:r>
      <w:r w:rsidRPr="00371F27">
        <w:rPr>
          <w:rFonts w:ascii="Simplified Arabic" w:hAnsi="Simplified Arabic" w:cs="Simplified Arabic"/>
          <w:sz w:val="24"/>
          <w:szCs w:val="24"/>
          <w:rtl/>
          <w:lang w:bidi="ar-MA"/>
        </w:rPr>
        <w:t>للرجال</w:t>
      </w:r>
      <w:r w:rsidR="00011237" w:rsidRPr="00371F27">
        <w:rPr>
          <w:rFonts w:ascii="Simplified Arabic" w:hAnsi="Simplified Arabic" w:cs="Simplified Arabic"/>
          <w:sz w:val="24"/>
          <w:szCs w:val="24"/>
          <w:rtl/>
          <w:lang w:bidi="ar-MA"/>
        </w:rPr>
        <w:t xml:space="preserve"> أيضًا</w:t>
      </w:r>
      <w:r w:rsidRPr="00371F27">
        <w:rPr>
          <w:rFonts w:ascii="Simplified Arabic" w:hAnsi="Simplified Arabic" w:cs="Simplified Arabic"/>
          <w:sz w:val="24"/>
          <w:szCs w:val="24"/>
          <w:rtl/>
          <w:lang w:bidi="ar-MA"/>
        </w:rPr>
        <w:t xml:space="preserve">. </w:t>
      </w:r>
      <w:r w:rsidR="00F25D2F">
        <w:rPr>
          <w:rFonts w:ascii="Simplified Arabic" w:hAnsi="Simplified Arabic" w:cs="Simplified Arabic" w:hint="cs"/>
          <w:sz w:val="24"/>
          <w:szCs w:val="24"/>
          <w:rtl/>
          <w:lang w:bidi="ar-MA"/>
        </w:rPr>
        <w:t>فإذا كان اطلاع</w:t>
      </w:r>
      <w:r w:rsidRPr="00371F27">
        <w:rPr>
          <w:rFonts w:ascii="Simplified Arabic" w:hAnsi="Simplified Arabic" w:cs="Simplified Arabic"/>
          <w:sz w:val="24"/>
          <w:szCs w:val="24"/>
          <w:rtl/>
          <w:lang w:bidi="ar-MA"/>
        </w:rPr>
        <w:t xml:space="preserve"> </w:t>
      </w:r>
      <w:r w:rsidR="0007112B" w:rsidRPr="00371F27">
        <w:rPr>
          <w:rFonts w:ascii="Simplified Arabic" w:hAnsi="Simplified Arabic" w:cs="Simplified Arabic" w:hint="cs"/>
          <w:sz w:val="24"/>
          <w:szCs w:val="24"/>
          <w:rtl/>
          <w:lang w:bidi="ar-MA"/>
        </w:rPr>
        <w:t>المرأة</w:t>
      </w:r>
      <w:r w:rsidRPr="00371F27">
        <w:rPr>
          <w:rFonts w:ascii="Simplified Arabic" w:hAnsi="Simplified Arabic" w:cs="Simplified Arabic"/>
          <w:sz w:val="24"/>
          <w:szCs w:val="24"/>
          <w:rtl/>
          <w:lang w:bidi="ar-MA"/>
        </w:rPr>
        <w:t xml:space="preserve"> </w:t>
      </w:r>
      <w:r w:rsidR="0007112B" w:rsidRPr="00371F27">
        <w:rPr>
          <w:rFonts w:ascii="Simplified Arabic" w:hAnsi="Simplified Arabic" w:cs="Simplified Arabic" w:hint="cs"/>
          <w:sz w:val="24"/>
          <w:szCs w:val="24"/>
          <w:rtl/>
          <w:lang w:bidi="ar-MA"/>
        </w:rPr>
        <w:t>على حقوقها</w:t>
      </w:r>
      <w:r w:rsidR="00C01888">
        <w:rPr>
          <w:rFonts w:ascii="Simplified Arabic" w:hAnsi="Simplified Arabic" w:cs="Simplified Arabic" w:hint="cs"/>
          <w:sz w:val="24"/>
          <w:szCs w:val="24"/>
          <w:rtl/>
          <w:lang w:bidi="ar-MA"/>
        </w:rPr>
        <w:t xml:space="preserve"> شرطا يض</w:t>
      </w:r>
      <w:r w:rsidR="00C52884">
        <w:rPr>
          <w:rFonts w:ascii="Simplified Arabic" w:hAnsi="Simplified Arabic" w:cs="Simplified Arabic" w:hint="cs"/>
          <w:sz w:val="24"/>
          <w:szCs w:val="24"/>
          <w:rtl/>
          <w:lang w:bidi="ar-MA"/>
        </w:rPr>
        <w:t>من</w:t>
      </w:r>
      <w:r w:rsidR="0007112B" w:rsidRPr="00371F27">
        <w:rPr>
          <w:rFonts w:ascii="Simplified Arabic" w:hAnsi="Simplified Arabic" w:cs="Simplified Arabic" w:hint="cs"/>
          <w:sz w:val="24"/>
          <w:szCs w:val="24"/>
          <w:rtl/>
          <w:lang w:bidi="ar-MA"/>
        </w:rPr>
        <w:t xml:space="preserve"> </w:t>
      </w:r>
      <w:r w:rsidR="00C52884">
        <w:rPr>
          <w:rFonts w:ascii="Simplified Arabic" w:hAnsi="Simplified Arabic" w:cs="Simplified Arabic" w:hint="cs"/>
          <w:sz w:val="24"/>
          <w:szCs w:val="24"/>
          <w:rtl/>
          <w:lang w:bidi="ar-MA"/>
        </w:rPr>
        <w:t xml:space="preserve">أهليتها للدفاع </w:t>
      </w:r>
      <w:r w:rsidRPr="00371F27">
        <w:rPr>
          <w:rFonts w:ascii="Simplified Arabic" w:hAnsi="Simplified Arabic" w:cs="Simplified Arabic"/>
          <w:sz w:val="24"/>
          <w:szCs w:val="24"/>
          <w:rtl/>
          <w:lang w:bidi="ar-MA"/>
        </w:rPr>
        <w:t xml:space="preserve">عن </w:t>
      </w:r>
      <w:r w:rsidR="00773D7A">
        <w:rPr>
          <w:rFonts w:ascii="Simplified Arabic" w:hAnsi="Simplified Arabic" w:cs="Simplified Arabic" w:hint="cs"/>
          <w:sz w:val="24"/>
          <w:szCs w:val="24"/>
          <w:rtl/>
          <w:lang w:bidi="ar-MA"/>
        </w:rPr>
        <w:t xml:space="preserve">مظاهر </w:t>
      </w:r>
      <w:r w:rsidRPr="00371F27">
        <w:rPr>
          <w:rFonts w:ascii="Simplified Arabic" w:hAnsi="Simplified Arabic" w:cs="Simplified Arabic"/>
          <w:sz w:val="24"/>
          <w:szCs w:val="24"/>
          <w:rtl/>
          <w:lang w:bidi="ar-MA"/>
        </w:rPr>
        <w:t xml:space="preserve">التمييز والعنف الذي تتعرض له. </w:t>
      </w:r>
      <w:r w:rsidR="00AF6277">
        <w:rPr>
          <w:rFonts w:ascii="Simplified Arabic" w:hAnsi="Simplified Arabic" w:cs="Simplified Arabic" w:hint="cs"/>
          <w:sz w:val="24"/>
          <w:szCs w:val="24"/>
          <w:rtl/>
          <w:lang w:bidi="ar-MA"/>
        </w:rPr>
        <w:t>فإن الأمر ذاته ينسحب على</w:t>
      </w:r>
      <w:r w:rsidRPr="00371F27">
        <w:rPr>
          <w:rFonts w:ascii="Simplified Arabic" w:hAnsi="Simplified Arabic" w:cs="Simplified Arabic"/>
          <w:sz w:val="24"/>
          <w:szCs w:val="24"/>
          <w:rtl/>
          <w:lang w:bidi="ar-MA"/>
        </w:rPr>
        <w:t xml:space="preserve"> الرجال </w:t>
      </w:r>
      <w:r w:rsidR="00A03357">
        <w:rPr>
          <w:rFonts w:ascii="Simplified Arabic" w:hAnsi="Simplified Arabic" w:cs="Simplified Arabic" w:hint="cs"/>
          <w:sz w:val="24"/>
          <w:szCs w:val="24"/>
          <w:rtl/>
          <w:lang w:bidi="ar-MA"/>
        </w:rPr>
        <w:t xml:space="preserve">من جهة ضرورة الوعي </w:t>
      </w:r>
      <w:r w:rsidR="009E29B4">
        <w:rPr>
          <w:rFonts w:ascii="Simplified Arabic" w:hAnsi="Simplified Arabic" w:cs="Simplified Arabic" w:hint="cs"/>
          <w:sz w:val="24"/>
          <w:szCs w:val="24"/>
          <w:rtl/>
          <w:lang w:bidi="ar-MA"/>
        </w:rPr>
        <w:t xml:space="preserve">بتلك </w:t>
      </w:r>
      <w:r w:rsidR="0007112B" w:rsidRPr="00371F27">
        <w:rPr>
          <w:rFonts w:ascii="Simplified Arabic" w:hAnsi="Simplified Arabic" w:cs="Simplified Arabic" w:hint="cs"/>
          <w:sz w:val="24"/>
          <w:szCs w:val="24"/>
          <w:rtl/>
          <w:lang w:bidi="ar-MA"/>
        </w:rPr>
        <w:t>الحقوق</w:t>
      </w:r>
      <w:r w:rsidR="009E29B4">
        <w:rPr>
          <w:rFonts w:ascii="Simplified Arabic" w:hAnsi="Simplified Arabic" w:cs="Simplified Arabic" w:hint="cs"/>
          <w:sz w:val="24"/>
          <w:szCs w:val="24"/>
          <w:rtl/>
          <w:lang w:bidi="ar-MA"/>
        </w:rPr>
        <w:t>،</w:t>
      </w:r>
      <w:r w:rsidR="00011237" w:rsidRPr="00371F27">
        <w:rPr>
          <w:rFonts w:ascii="Simplified Arabic" w:hAnsi="Simplified Arabic" w:cs="Simplified Arabic"/>
          <w:sz w:val="24"/>
          <w:szCs w:val="24"/>
          <w:rtl/>
          <w:lang w:bidi="ar-MA"/>
        </w:rPr>
        <w:t xml:space="preserve"> و</w:t>
      </w:r>
      <w:r w:rsidR="009E29B4">
        <w:rPr>
          <w:rFonts w:ascii="Simplified Arabic" w:hAnsi="Simplified Arabic" w:cs="Simplified Arabic" w:hint="cs"/>
          <w:sz w:val="24"/>
          <w:szCs w:val="24"/>
          <w:rtl/>
          <w:lang w:bidi="ar-MA"/>
        </w:rPr>
        <w:t>إدراك</w:t>
      </w:r>
      <w:r w:rsidR="00011237" w:rsidRPr="00371F27">
        <w:rPr>
          <w:rFonts w:ascii="Simplified Arabic" w:hAnsi="Simplified Arabic" w:cs="Simplified Arabic"/>
          <w:sz w:val="24"/>
          <w:szCs w:val="24"/>
          <w:rtl/>
          <w:lang w:bidi="ar-MA"/>
        </w:rPr>
        <w:t xml:space="preserve"> أهمية المساواة بين الجنسين ل</w:t>
      </w:r>
      <w:r w:rsidR="00D24F92">
        <w:rPr>
          <w:rFonts w:ascii="Simplified Arabic" w:hAnsi="Simplified Arabic" w:cs="Simplified Arabic" w:hint="cs"/>
          <w:sz w:val="24"/>
          <w:szCs w:val="24"/>
          <w:rtl/>
          <w:lang w:bidi="ar-MA"/>
        </w:rPr>
        <w:t>بناء</w:t>
      </w:r>
      <w:r w:rsidR="00011237" w:rsidRPr="00371F27">
        <w:rPr>
          <w:rFonts w:ascii="Simplified Arabic" w:hAnsi="Simplified Arabic" w:cs="Simplified Arabic"/>
          <w:sz w:val="24"/>
          <w:szCs w:val="24"/>
          <w:rtl/>
          <w:lang w:bidi="ar-MA"/>
        </w:rPr>
        <w:t xml:space="preserve"> مجتمع أكثر عدالة ومساواة.</w:t>
      </w:r>
    </w:p>
    <w:p w14:paraId="5A2E3E4B" w14:textId="69349158" w:rsidR="00490D37" w:rsidRPr="00371F27" w:rsidRDefault="00282C1D" w:rsidP="008F6920">
      <w:pPr>
        <w:bidi/>
        <w:spacing w:after="0" w:line="240" w:lineRule="auto"/>
        <w:ind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من داخل هذا المعطى الثقافي</w:t>
      </w:r>
      <w:r w:rsidR="00B80D93">
        <w:rPr>
          <w:rFonts w:ascii="Simplified Arabic" w:hAnsi="Simplified Arabic" w:cs="Simplified Arabic" w:hint="cs"/>
          <w:sz w:val="24"/>
          <w:szCs w:val="24"/>
          <w:rtl/>
          <w:lang w:bidi="ar-MA"/>
        </w:rPr>
        <w:t xml:space="preserve"> الذي ينهض على اعتبار </w:t>
      </w:r>
      <w:r w:rsidR="0080078B" w:rsidRPr="00371F27">
        <w:rPr>
          <w:rFonts w:ascii="Simplified Arabic" w:hAnsi="Simplified Arabic" w:cs="Simplified Arabic"/>
          <w:sz w:val="24"/>
          <w:szCs w:val="24"/>
          <w:rtl/>
        </w:rPr>
        <w:t>المواقف الإيجابية تجاه المرأة أساسا جوهريا للتماسك الاجتماعي والاستقرار السياسي والمؤسساتي</w:t>
      </w:r>
      <w:r w:rsidR="00012B78" w:rsidRPr="00371F27">
        <w:rPr>
          <w:rFonts w:ascii="Simplified Arabic" w:hAnsi="Simplified Arabic" w:cs="Simplified Arabic" w:hint="cs"/>
          <w:sz w:val="24"/>
          <w:szCs w:val="24"/>
          <w:rtl/>
        </w:rPr>
        <w:t>، وح</w:t>
      </w:r>
      <w:r w:rsidR="00D74A8C">
        <w:rPr>
          <w:rFonts w:ascii="Simplified Arabic" w:hAnsi="Simplified Arabic" w:cs="Simplified Arabic" w:hint="cs"/>
          <w:sz w:val="24"/>
          <w:szCs w:val="24"/>
          <w:rtl/>
        </w:rPr>
        <w:t xml:space="preserve">تى </w:t>
      </w:r>
      <w:r w:rsidR="00012B78" w:rsidRPr="00371F27">
        <w:rPr>
          <w:rFonts w:ascii="Simplified Arabic" w:hAnsi="Simplified Arabic" w:cs="Simplified Arabic" w:hint="cs"/>
          <w:sz w:val="24"/>
          <w:szCs w:val="24"/>
          <w:rtl/>
        </w:rPr>
        <w:t>لا يؤدي</w:t>
      </w:r>
      <w:r w:rsidR="0080078B" w:rsidRPr="00371F27">
        <w:rPr>
          <w:rFonts w:ascii="Simplified Arabic" w:hAnsi="Simplified Arabic" w:cs="Simplified Arabic"/>
          <w:sz w:val="24"/>
          <w:szCs w:val="24"/>
          <w:rtl/>
          <w:lang w:bidi="ar-MA"/>
        </w:rPr>
        <w:t xml:space="preserve"> احتكار المعرفة إلى ترسيخ نظام حكم يسيطر فيه المتحكمون في المعارف، </w:t>
      </w:r>
      <w:r w:rsidR="0099258F">
        <w:rPr>
          <w:rFonts w:ascii="Simplified Arabic" w:hAnsi="Simplified Arabic" w:cs="Simplified Arabic" w:hint="cs"/>
          <w:sz w:val="24"/>
          <w:szCs w:val="24"/>
          <w:rtl/>
          <w:lang w:bidi="ar-MA"/>
        </w:rPr>
        <w:t>وتغدو معه</w:t>
      </w:r>
      <w:r w:rsidR="0080078B" w:rsidRPr="00371F27">
        <w:rPr>
          <w:rFonts w:ascii="Simplified Arabic" w:hAnsi="Simplified Arabic" w:cs="Simplified Arabic"/>
          <w:sz w:val="24"/>
          <w:szCs w:val="24"/>
          <w:rtl/>
          <w:lang w:bidi="ar-MA"/>
        </w:rPr>
        <w:t xml:space="preserve"> الفئات الأقل </w:t>
      </w:r>
      <w:r w:rsidR="005A6529" w:rsidRPr="00371F27">
        <w:rPr>
          <w:rFonts w:ascii="Simplified Arabic" w:hAnsi="Simplified Arabic" w:cs="Simplified Arabic" w:hint="cs"/>
          <w:sz w:val="24"/>
          <w:szCs w:val="24"/>
          <w:rtl/>
          <w:lang w:bidi="ar-MA"/>
        </w:rPr>
        <w:t>معرفة</w:t>
      </w:r>
      <w:r w:rsidR="0080078B" w:rsidRPr="00371F27">
        <w:rPr>
          <w:rFonts w:ascii="Simplified Arabic" w:hAnsi="Simplified Arabic" w:cs="Simplified Arabic"/>
          <w:sz w:val="24"/>
          <w:szCs w:val="24"/>
          <w:rtl/>
          <w:lang w:bidi="ar-MA"/>
        </w:rPr>
        <w:t xml:space="preserve"> أكثر ميلا إلى اتخاذ مواقف غير </w:t>
      </w:r>
      <w:r w:rsidR="0080078B" w:rsidRPr="00371F27">
        <w:rPr>
          <w:rFonts w:ascii="Simplified Arabic" w:hAnsi="Simplified Arabic" w:cs="Simplified Arabic"/>
          <w:sz w:val="24"/>
          <w:szCs w:val="24"/>
          <w:rtl/>
        </w:rPr>
        <w:t xml:space="preserve">إيجابية تجاه المواضيع ذات الانقسامية المجتمعية </w:t>
      </w:r>
      <w:r w:rsidR="005A6529" w:rsidRPr="00371F27">
        <w:rPr>
          <w:rFonts w:ascii="Simplified Arabic" w:hAnsi="Simplified Arabic" w:cs="Simplified Arabic" w:hint="cs"/>
          <w:sz w:val="24"/>
          <w:szCs w:val="24"/>
          <w:rtl/>
        </w:rPr>
        <w:t xml:space="preserve">بشكل عام والمرأة </w:t>
      </w:r>
      <w:r w:rsidR="00276331" w:rsidRPr="00371F27">
        <w:rPr>
          <w:rFonts w:ascii="Simplified Arabic" w:hAnsi="Simplified Arabic" w:cs="Simplified Arabic" w:hint="cs"/>
          <w:sz w:val="24"/>
          <w:szCs w:val="24"/>
          <w:rtl/>
        </w:rPr>
        <w:t>بشكل خاص</w:t>
      </w:r>
      <w:r w:rsidR="005A6529" w:rsidRPr="00371F27">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lang w:bidi="ar-MA"/>
        </w:rPr>
        <w:t>ت</w:t>
      </w:r>
      <w:r w:rsidR="000727F1">
        <w:rPr>
          <w:rFonts w:ascii="Simplified Arabic" w:hAnsi="Simplified Arabic" w:cs="Simplified Arabic" w:hint="cs"/>
          <w:sz w:val="24"/>
          <w:szCs w:val="24"/>
          <w:rtl/>
          <w:lang w:bidi="ar-MA"/>
        </w:rPr>
        <w:t>روم</w:t>
      </w:r>
      <w:r w:rsidR="007A7129" w:rsidRPr="00371F27">
        <w:rPr>
          <w:rFonts w:ascii="Simplified Arabic" w:hAnsi="Simplified Arabic" w:cs="Simplified Arabic"/>
          <w:sz w:val="24"/>
          <w:szCs w:val="24"/>
          <w:rtl/>
          <w:lang w:bidi="ar-MA"/>
        </w:rPr>
        <w:t xml:space="preserve"> الدراسة الإجابة ع</w:t>
      </w:r>
      <w:r w:rsidR="000727F1">
        <w:rPr>
          <w:rFonts w:ascii="Simplified Arabic" w:hAnsi="Simplified Arabic" w:cs="Simplified Arabic" w:hint="cs"/>
          <w:sz w:val="24"/>
          <w:szCs w:val="24"/>
          <w:rtl/>
          <w:lang w:bidi="ar-MA"/>
        </w:rPr>
        <w:t>ن</w:t>
      </w:r>
      <w:r w:rsidR="007A7129" w:rsidRPr="00371F27">
        <w:rPr>
          <w:rFonts w:ascii="Simplified Arabic" w:hAnsi="Simplified Arabic" w:cs="Simplified Arabic"/>
          <w:sz w:val="24"/>
          <w:szCs w:val="24"/>
          <w:rtl/>
          <w:lang w:bidi="ar-MA"/>
        </w:rPr>
        <w:t xml:space="preserve"> السؤال الاشكالي التالي:</w:t>
      </w:r>
    </w:p>
    <w:p w14:paraId="3B18A567" w14:textId="77777777" w:rsidR="00490D37" w:rsidRPr="00371F27" w:rsidRDefault="007A7129" w:rsidP="008F6920">
      <w:pPr>
        <w:bidi/>
        <w:spacing w:after="0" w:line="240" w:lineRule="auto"/>
        <w:ind w:left="102" w:right="-41" w:firstLine="606"/>
        <w:jc w:val="both"/>
        <w:rPr>
          <w:rFonts w:ascii="Simplified Arabic" w:hAnsi="Simplified Arabic" w:cs="Simplified Arabic"/>
          <w:b/>
          <w:bCs/>
          <w:sz w:val="24"/>
          <w:szCs w:val="24"/>
          <w:rtl/>
          <w:lang w:bidi="ar-MA"/>
        </w:rPr>
      </w:pPr>
      <w:r w:rsidRPr="00371F27">
        <w:rPr>
          <w:rFonts w:ascii="Simplified Arabic" w:hAnsi="Simplified Arabic" w:cs="Simplified Arabic"/>
          <w:b/>
          <w:bCs/>
          <w:sz w:val="24"/>
          <w:szCs w:val="24"/>
          <w:rtl/>
          <w:lang w:bidi="ar-MA"/>
        </w:rPr>
        <w:t xml:space="preserve">إلى أي حد تساهم المعرفة </w:t>
      </w:r>
      <w:r w:rsidR="00730845" w:rsidRPr="00371F27">
        <w:rPr>
          <w:rFonts w:ascii="Simplified Arabic" w:hAnsi="Simplified Arabic" w:cs="Simplified Arabic" w:hint="cs"/>
          <w:b/>
          <w:bCs/>
          <w:sz w:val="24"/>
          <w:szCs w:val="24"/>
          <w:rtl/>
          <w:lang w:bidi="ar-MA"/>
        </w:rPr>
        <w:t>الديموقراطية</w:t>
      </w:r>
      <w:r w:rsidRPr="00371F27">
        <w:rPr>
          <w:rFonts w:ascii="Simplified Arabic" w:hAnsi="Simplified Arabic" w:cs="Simplified Arabic"/>
          <w:b/>
          <w:bCs/>
          <w:sz w:val="24"/>
          <w:szCs w:val="24"/>
          <w:rtl/>
          <w:lang w:bidi="ar-MA"/>
        </w:rPr>
        <w:t xml:space="preserve"> </w:t>
      </w:r>
      <w:r w:rsidR="0007112B" w:rsidRPr="00371F27">
        <w:rPr>
          <w:rFonts w:ascii="Simplified Arabic" w:hAnsi="Simplified Arabic" w:cs="Simplified Arabic" w:hint="cs"/>
          <w:b/>
          <w:bCs/>
          <w:sz w:val="24"/>
          <w:szCs w:val="24"/>
          <w:rtl/>
          <w:lang w:bidi="ar-MA"/>
        </w:rPr>
        <w:t xml:space="preserve">بما تتضمن من معرفة بحقوق المرأة، </w:t>
      </w:r>
      <w:r w:rsidRPr="00371F27">
        <w:rPr>
          <w:rFonts w:ascii="Simplified Arabic" w:hAnsi="Simplified Arabic" w:cs="Simplified Arabic"/>
          <w:b/>
          <w:bCs/>
          <w:sz w:val="24"/>
          <w:szCs w:val="24"/>
          <w:rtl/>
          <w:lang w:bidi="ar-MA"/>
        </w:rPr>
        <w:t xml:space="preserve">في التأثير على مواقف </w:t>
      </w:r>
      <w:r w:rsidR="004E7E9F" w:rsidRPr="00371F27">
        <w:rPr>
          <w:rFonts w:ascii="Simplified Arabic" w:hAnsi="Simplified Arabic" w:cs="Simplified Arabic" w:hint="cs"/>
          <w:b/>
          <w:bCs/>
          <w:sz w:val="24"/>
          <w:szCs w:val="24"/>
          <w:rtl/>
          <w:lang w:bidi="ar-MA"/>
        </w:rPr>
        <w:t>الأفراد</w:t>
      </w:r>
      <w:r w:rsidRPr="00371F27">
        <w:rPr>
          <w:rFonts w:ascii="Simplified Arabic" w:hAnsi="Simplified Arabic" w:cs="Simplified Arabic"/>
          <w:b/>
          <w:bCs/>
          <w:sz w:val="24"/>
          <w:szCs w:val="24"/>
          <w:rtl/>
          <w:lang w:bidi="ar-MA"/>
        </w:rPr>
        <w:t xml:space="preserve"> تجاه </w:t>
      </w:r>
      <w:r w:rsidR="00E93BF6" w:rsidRPr="00371F27">
        <w:rPr>
          <w:rFonts w:ascii="Simplified Arabic" w:hAnsi="Simplified Arabic" w:cs="Simplified Arabic" w:hint="cs"/>
          <w:b/>
          <w:bCs/>
          <w:sz w:val="24"/>
          <w:szCs w:val="24"/>
          <w:rtl/>
          <w:lang w:bidi="ar-MA"/>
        </w:rPr>
        <w:t>موقع</w:t>
      </w:r>
      <w:r w:rsidR="00A8182A" w:rsidRPr="00371F27">
        <w:rPr>
          <w:rFonts w:ascii="Simplified Arabic" w:hAnsi="Simplified Arabic" w:cs="Simplified Arabic"/>
          <w:b/>
          <w:bCs/>
          <w:sz w:val="24"/>
          <w:szCs w:val="24"/>
          <w:rtl/>
          <w:lang w:bidi="ar-MA"/>
        </w:rPr>
        <w:t xml:space="preserve"> </w:t>
      </w:r>
      <w:r w:rsidRPr="00371F27">
        <w:rPr>
          <w:rFonts w:ascii="Simplified Arabic" w:hAnsi="Simplified Arabic" w:cs="Simplified Arabic"/>
          <w:b/>
          <w:bCs/>
          <w:sz w:val="24"/>
          <w:szCs w:val="24"/>
          <w:rtl/>
          <w:lang w:bidi="ar-MA"/>
        </w:rPr>
        <w:t xml:space="preserve">المرأة في الفضاء العمومي؟ </w:t>
      </w:r>
    </w:p>
    <w:p w14:paraId="3B8E384F" w14:textId="77777777" w:rsidR="00267DA3" w:rsidRPr="00371F27" w:rsidRDefault="007A7129" w:rsidP="00497986">
      <w:pPr>
        <w:bidi/>
        <w:spacing w:after="0" w:line="240" w:lineRule="auto"/>
        <w:ind w:left="102" w:right="-41" w:firstLine="606"/>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يعقب هذا السؤال الرئيسي </w:t>
      </w:r>
      <w:r w:rsidR="0014073D" w:rsidRPr="00371F27">
        <w:rPr>
          <w:rFonts w:ascii="Simplified Arabic" w:hAnsi="Simplified Arabic" w:cs="Simplified Arabic" w:hint="cs"/>
          <w:sz w:val="24"/>
          <w:szCs w:val="24"/>
          <w:rtl/>
          <w:lang w:bidi="ar-MA"/>
        </w:rPr>
        <w:t>الأسئلة الفرعية التالية</w:t>
      </w:r>
      <w:r w:rsidR="00490D37" w:rsidRPr="00371F27">
        <w:rPr>
          <w:rFonts w:ascii="Simplified Arabic" w:hAnsi="Simplified Arabic" w:cs="Simplified Arabic"/>
          <w:sz w:val="24"/>
          <w:szCs w:val="24"/>
          <w:rtl/>
          <w:lang w:bidi="ar-MA"/>
        </w:rPr>
        <w:t>:</w:t>
      </w:r>
    </w:p>
    <w:p w14:paraId="5A130B02" w14:textId="77777777" w:rsidR="00267DA3" w:rsidRPr="00371F27" w:rsidRDefault="00267DA3" w:rsidP="00276331">
      <w:pPr>
        <w:pStyle w:val="Paragraphedeliste"/>
        <w:numPr>
          <w:ilvl w:val="0"/>
          <w:numId w:val="14"/>
        </w:numPr>
        <w:bidi/>
        <w:spacing w:after="0" w:line="240" w:lineRule="auto"/>
        <w:ind w:left="182" w:right="-41"/>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lang w:bidi="ar-MA"/>
        </w:rPr>
        <w:t xml:space="preserve">السؤال الفرعي 1 : </w:t>
      </w:r>
      <w:r w:rsidR="00490D37" w:rsidRPr="00371F27">
        <w:rPr>
          <w:rFonts w:ascii="Simplified Arabic" w:hAnsi="Simplified Arabic" w:cs="Simplified Arabic"/>
          <w:sz w:val="24"/>
          <w:szCs w:val="24"/>
          <w:rtl/>
          <w:lang w:bidi="ar-MA"/>
        </w:rPr>
        <w:t>ما</w:t>
      </w:r>
      <w:r w:rsidRPr="00371F27">
        <w:rPr>
          <w:rFonts w:ascii="Simplified Arabic" w:hAnsi="Simplified Arabic" w:cs="Simplified Arabic" w:hint="cs"/>
          <w:sz w:val="24"/>
          <w:szCs w:val="24"/>
          <w:rtl/>
          <w:lang w:bidi="ar-MA"/>
        </w:rPr>
        <w:t xml:space="preserve"> هو</w:t>
      </w:r>
      <w:r w:rsidR="00490D37" w:rsidRPr="00371F27">
        <w:rPr>
          <w:rFonts w:ascii="Simplified Arabic" w:hAnsi="Simplified Arabic" w:cs="Simplified Arabic"/>
          <w:sz w:val="24"/>
          <w:szCs w:val="24"/>
          <w:rtl/>
          <w:lang w:bidi="ar-MA"/>
        </w:rPr>
        <w:t xml:space="preserve"> مستوى المعرفة </w:t>
      </w:r>
      <w:r w:rsidR="00730845" w:rsidRPr="00371F27">
        <w:rPr>
          <w:rFonts w:ascii="Simplified Arabic" w:hAnsi="Simplified Arabic" w:cs="Simplified Arabic" w:hint="cs"/>
          <w:sz w:val="24"/>
          <w:szCs w:val="24"/>
          <w:rtl/>
          <w:lang w:bidi="ar-MA"/>
        </w:rPr>
        <w:t>الديموقراطية</w:t>
      </w:r>
      <w:r w:rsidR="00490D37" w:rsidRPr="00371F27">
        <w:rPr>
          <w:rFonts w:ascii="Simplified Arabic" w:hAnsi="Simplified Arabic" w:cs="Simplified Arabic"/>
          <w:sz w:val="24"/>
          <w:szCs w:val="24"/>
          <w:rtl/>
          <w:lang w:bidi="ar-MA"/>
        </w:rPr>
        <w:t xml:space="preserve"> لعينة الاختبار؟</w:t>
      </w:r>
      <w:r w:rsidR="0014073D" w:rsidRPr="00371F27">
        <w:rPr>
          <w:rFonts w:ascii="Simplified Arabic" w:hAnsi="Simplified Arabic" w:cs="Simplified Arabic" w:hint="cs"/>
          <w:sz w:val="24"/>
          <w:szCs w:val="24"/>
          <w:rtl/>
          <w:lang w:bidi="ar-MA"/>
        </w:rPr>
        <w:t xml:space="preserve"> </w:t>
      </w:r>
    </w:p>
    <w:p w14:paraId="279A438A" w14:textId="77777777" w:rsidR="0038581E" w:rsidRPr="00914B0A" w:rsidRDefault="00267DA3" w:rsidP="00914B0A">
      <w:pPr>
        <w:pStyle w:val="Paragraphedeliste"/>
        <w:numPr>
          <w:ilvl w:val="0"/>
          <w:numId w:val="14"/>
        </w:numPr>
        <w:bidi/>
        <w:spacing w:after="0" w:line="240" w:lineRule="auto"/>
        <w:ind w:left="182" w:right="-41"/>
        <w:jc w:val="both"/>
        <w:rPr>
          <w:rFonts w:ascii="Simplified Arabic" w:hAnsi="Simplified Arabic" w:cs="Simplified Arabic"/>
          <w:sz w:val="24"/>
          <w:szCs w:val="24"/>
          <w:lang w:bidi="ar-MA"/>
        </w:rPr>
      </w:pPr>
      <w:r w:rsidRPr="00371F27">
        <w:rPr>
          <w:rFonts w:ascii="Simplified Arabic" w:hAnsi="Simplified Arabic" w:cs="Simplified Arabic" w:hint="cs"/>
          <w:sz w:val="24"/>
          <w:szCs w:val="24"/>
          <w:rtl/>
          <w:lang w:bidi="ar-MA"/>
        </w:rPr>
        <w:t xml:space="preserve">السؤال الفرعي 2 : </w:t>
      </w:r>
      <w:r w:rsidR="0014073D" w:rsidRPr="00371F27">
        <w:rPr>
          <w:rFonts w:ascii="Simplified Arabic" w:hAnsi="Simplified Arabic" w:cs="Simplified Arabic" w:hint="cs"/>
          <w:sz w:val="24"/>
          <w:szCs w:val="24"/>
          <w:rtl/>
          <w:lang w:bidi="ar-MA"/>
        </w:rPr>
        <w:t xml:space="preserve">هل توجد </w:t>
      </w:r>
      <w:r w:rsidR="00914B0A">
        <w:rPr>
          <w:rFonts w:ascii="Simplified Arabic" w:hAnsi="Simplified Arabic" w:cs="Simplified Arabic" w:hint="cs"/>
          <w:sz w:val="24"/>
          <w:szCs w:val="24"/>
          <w:rtl/>
          <w:lang w:bidi="ar-MA"/>
        </w:rPr>
        <w:t xml:space="preserve">لدى عينة الاختبار </w:t>
      </w:r>
      <w:r w:rsidR="0014073D" w:rsidRPr="00914B0A">
        <w:rPr>
          <w:rFonts w:ascii="Simplified Arabic" w:hAnsi="Simplified Arabic" w:cs="Simplified Arabic" w:hint="cs"/>
          <w:sz w:val="24"/>
          <w:szCs w:val="24"/>
          <w:rtl/>
          <w:lang w:bidi="ar-MA"/>
        </w:rPr>
        <w:t xml:space="preserve">فروق </w:t>
      </w:r>
      <w:r w:rsidRPr="00914B0A">
        <w:rPr>
          <w:rFonts w:ascii="Simplified Arabic" w:hAnsi="Simplified Arabic" w:cs="Simplified Arabic" w:hint="cs"/>
          <w:sz w:val="24"/>
          <w:szCs w:val="24"/>
          <w:rtl/>
          <w:lang w:bidi="ar-MA"/>
        </w:rPr>
        <w:t>ذات دلالة إحصائية على أساس النوع؟</w:t>
      </w:r>
    </w:p>
    <w:p w14:paraId="641DC99E" w14:textId="77777777" w:rsidR="00267DA3" w:rsidRPr="00371F27" w:rsidRDefault="0038581E" w:rsidP="0038581E">
      <w:pPr>
        <w:pStyle w:val="Paragraphedeliste"/>
        <w:numPr>
          <w:ilvl w:val="0"/>
          <w:numId w:val="14"/>
        </w:numPr>
        <w:bidi/>
        <w:spacing w:after="0" w:line="240" w:lineRule="auto"/>
        <w:ind w:left="182" w:right="-41"/>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lang w:bidi="ar-MA"/>
        </w:rPr>
        <w:t>السؤال الفرعي 3: هل توجد</w:t>
      </w:r>
      <w:r w:rsidR="00914B0A">
        <w:rPr>
          <w:rFonts w:ascii="Simplified Arabic" w:hAnsi="Simplified Arabic" w:cs="Simplified Arabic" w:hint="cs"/>
          <w:sz w:val="24"/>
          <w:szCs w:val="24"/>
          <w:rtl/>
          <w:lang w:bidi="ar-MA"/>
        </w:rPr>
        <w:t xml:space="preserve"> لدى عينة الاختبار</w:t>
      </w:r>
      <w:r w:rsidRPr="00371F27">
        <w:rPr>
          <w:rFonts w:ascii="Simplified Arabic" w:hAnsi="Simplified Arabic" w:cs="Simplified Arabic" w:hint="cs"/>
          <w:sz w:val="24"/>
          <w:szCs w:val="24"/>
          <w:rtl/>
          <w:lang w:bidi="ar-MA"/>
        </w:rPr>
        <w:t xml:space="preserve"> فروق ذات دلالة إحصائية على أساس المجال الجغرافي؟</w:t>
      </w:r>
    </w:p>
    <w:p w14:paraId="65CC8CFC" w14:textId="77777777" w:rsidR="00267DA3" w:rsidRPr="00371F27" w:rsidRDefault="00267DA3" w:rsidP="00276331">
      <w:pPr>
        <w:pStyle w:val="Paragraphedeliste"/>
        <w:numPr>
          <w:ilvl w:val="0"/>
          <w:numId w:val="14"/>
        </w:numPr>
        <w:bidi/>
        <w:spacing w:after="0" w:line="240" w:lineRule="auto"/>
        <w:ind w:left="182" w:right="-41"/>
        <w:jc w:val="both"/>
        <w:rPr>
          <w:rFonts w:ascii="Simplified Arabic" w:hAnsi="Simplified Arabic" w:cs="Simplified Arabic"/>
          <w:sz w:val="24"/>
          <w:szCs w:val="24"/>
          <w:lang w:bidi="ar-MA"/>
        </w:rPr>
      </w:pPr>
      <w:r w:rsidRPr="00371F27">
        <w:rPr>
          <w:rFonts w:ascii="Simplified Arabic" w:hAnsi="Simplified Arabic" w:cs="Simplified Arabic" w:hint="cs"/>
          <w:sz w:val="24"/>
          <w:szCs w:val="24"/>
          <w:rtl/>
          <w:lang w:bidi="ar-MA"/>
        </w:rPr>
        <w:t xml:space="preserve">السؤال الفرعي </w:t>
      </w:r>
      <w:r w:rsidR="0038581E" w:rsidRPr="00371F27">
        <w:rPr>
          <w:rFonts w:ascii="Simplified Arabic" w:hAnsi="Simplified Arabic" w:cs="Simplified Arabic" w:hint="cs"/>
          <w:sz w:val="24"/>
          <w:szCs w:val="24"/>
          <w:rtl/>
          <w:lang w:bidi="ar-MA"/>
        </w:rPr>
        <w:t>4</w:t>
      </w:r>
      <w:r w:rsidRPr="00371F27">
        <w:rPr>
          <w:rFonts w:ascii="Simplified Arabic" w:hAnsi="Simplified Arabic" w:cs="Simplified Arabic" w:hint="cs"/>
          <w:sz w:val="24"/>
          <w:szCs w:val="24"/>
          <w:rtl/>
          <w:lang w:bidi="ar-MA"/>
        </w:rPr>
        <w:t xml:space="preserve"> : </w:t>
      </w:r>
      <w:r w:rsidR="00490D37" w:rsidRPr="00371F27">
        <w:rPr>
          <w:rFonts w:ascii="Simplified Arabic" w:hAnsi="Simplified Arabic" w:cs="Simplified Arabic"/>
          <w:sz w:val="24"/>
          <w:szCs w:val="24"/>
          <w:rtl/>
          <w:lang w:bidi="ar-MA"/>
        </w:rPr>
        <w:t>ما</w:t>
      </w:r>
      <w:r w:rsidR="00A8182A" w:rsidRPr="00371F27">
        <w:rPr>
          <w:rFonts w:ascii="Simplified Arabic" w:hAnsi="Simplified Arabic" w:cs="Simplified Arabic"/>
          <w:sz w:val="24"/>
          <w:szCs w:val="24"/>
          <w:rtl/>
          <w:lang w:bidi="ar-MA"/>
        </w:rPr>
        <w:t xml:space="preserve"> </w:t>
      </w:r>
      <w:r w:rsidR="00490D37" w:rsidRPr="00371F27">
        <w:rPr>
          <w:rFonts w:ascii="Simplified Arabic" w:hAnsi="Simplified Arabic" w:cs="Simplified Arabic"/>
          <w:sz w:val="24"/>
          <w:szCs w:val="24"/>
          <w:rtl/>
          <w:lang w:bidi="ar-MA"/>
        </w:rPr>
        <w:t>موقف</w:t>
      </w:r>
      <w:r w:rsidRPr="00371F27">
        <w:rPr>
          <w:rFonts w:ascii="Simplified Arabic" w:hAnsi="Simplified Arabic" w:cs="Simplified Arabic" w:hint="cs"/>
          <w:sz w:val="24"/>
          <w:szCs w:val="24"/>
          <w:rtl/>
          <w:lang w:bidi="ar-MA"/>
        </w:rPr>
        <w:t xml:space="preserve"> عينة الاختبار</w:t>
      </w:r>
      <w:r w:rsidR="00490D37" w:rsidRPr="00371F27">
        <w:rPr>
          <w:rFonts w:ascii="Simplified Arabic" w:hAnsi="Simplified Arabic" w:cs="Simplified Arabic"/>
          <w:sz w:val="24"/>
          <w:szCs w:val="24"/>
          <w:rtl/>
          <w:lang w:bidi="ar-MA"/>
        </w:rPr>
        <w:t xml:space="preserve"> تجاه </w:t>
      </w:r>
      <w:r w:rsidR="00473DB7" w:rsidRPr="00371F27">
        <w:rPr>
          <w:rFonts w:ascii="Simplified Arabic" w:hAnsi="Simplified Arabic" w:cs="Simplified Arabic" w:hint="cs"/>
          <w:sz w:val="24"/>
          <w:szCs w:val="24"/>
          <w:rtl/>
          <w:lang w:bidi="ar-MA"/>
        </w:rPr>
        <w:t>مكانة</w:t>
      </w:r>
      <w:r w:rsidR="00490D37" w:rsidRPr="00371F27">
        <w:rPr>
          <w:rFonts w:ascii="Simplified Arabic" w:hAnsi="Simplified Arabic" w:cs="Simplified Arabic"/>
          <w:sz w:val="24"/>
          <w:szCs w:val="24"/>
          <w:rtl/>
          <w:lang w:bidi="ar-MA"/>
        </w:rPr>
        <w:t xml:space="preserve"> المرأة في الفضاء </w:t>
      </w:r>
      <w:r w:rsidR="000B25AA" w:rsidRPr="00371F27">
        <w:rPr>
          <w:rFonts w:ascii="Simplified Arabic" w:hAnsi="Simplified Arabic" w:cs="Simplified Arabic" w:hint="cs"/>
          <w:sz w:val="24"/>
          <w:szCs w:val="24"/>
          <w:rtl/>
          <w:lang w:bidi="ar-MA"/>
        </w:rPr>
        <w:t>العام</w:t>
      </w:r>
      <w:r w:rsidR="00490D37" w:rsidRPr="00371F27">
        <w:rPr>
          <w:rFonts w:ascii="Simplified Arabic" w:hAnsi="Simplified Arabic" w:cs="Simplified Arabic"/>
          <w:sz w:val="24"/>
          <w:szCs w:val="24"/>
          <w:rtl/>
          <w:lang w:bidi="ar-MA"/>
        </w:rPr>
        <w:t>؟</w:t>
      </w:r>
    </w:p>
    <w:p w14:paraId="73499089" w14:textId="77777777" w:rsidR="00490D37" w:rsidRPr="00371F27" w:rsidRDefault="00490D37" w:rsidP="00276331">
      <w:pPr>
        <w:pStyle w:val="Titre2"/>
        <w:bidi/>
        <w:spacing w:before="120" w:after="0" w:line="240" w:lineRule="auto"/>
        <w:rPr>
          <w:rFonts w:ascii="Simplified Arabic" w:hAnsi="Simplified Arabic" w:cs="Simplified Arabic"/>
          <w:b w:val="0"/>
          <w:bCs w:val="0"/>
          <w:i w:val="0"/>
          <w:iCs w:val="0"/>
          <w:sz w:val="24"/>
          <w:szCs w:val="24"/>
          <w:rtl/>
          <w:lang w:bidi="ar-MA"/>
        </w:rPr>
      </w:pPr>
      <w:bookmarkStart w:id="2" w:name="_Toc129956204"/>
      <w:bookmarkStart w:id="3" w:name="_Toc130515534"/>
      <w:r w:rsidRPr="00371F27">
        <w:rPr>
          <w:rFonts w:ascii="Simplified Arabic" w:hAnsi="Simplified Arabic" w:cs="Simplified Arabic"/>
          <w:i w:val="0"/>
          <w:iCs w:val="0"/>
          <w:sz w:val="24"/>
          <w:szCs w:val="24"/>
          <w:rtl/>
          <w:lang w:bidi="ar-MA"/>
        </w:rPr>
        <w:t>فرضيات الدراسة</w:t>
      </w:r>
      <w:bookmarkEnd w:id="2"/>
      <w:bookmarkEnd w:id="3"/>
    </w:p>
    <w:p w14:paraId="683AD4AC" w14:textId="77777777" w:rsidR="00490D37" w:rsidRPr="00371F27" w:rsidRDefault="00490D37" w:rsidP="008F6920">
      <w:pPr>
        <w:bidi/>
        <w:spacing w:after="0" w:line="240" w:lineRule="auto"/>
        <w:ind w:left="102" w:right="-41" w:firstLine="606"/>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ينطلق البحث في جوابه </w:t>
      </w:r>
      <w:r w:rsidR="00D61D69" w:rsidRPr="00371F27">
        <w:rPr>
          <w:rFonts w:ascii="Simplified Arabic" w:hAnsi="Simplified Arabic" w:cs="Simplified Arabic" w:hint="cs"/>
          <w:sz w:val="24"/>
          <w:szCs w:val="24"/>
          <w:rtl/>
          <w:lang w:bidi="ar-MA"/>
        </w:rPr>
        <w:t>على</w:t>
      </w:r>
      <w:r w:rsidRPr="00371F27">
        <w:rPr>
          <w:rFonts w:ascii="Simplified Arabic" w:hAnsi="Simplified Arabic" w:cs="Simplified Arabic"/>
          <w:sz w:val="24"/>
          <w:szCs w:val="24"/>
          <w:rtl/>
          <w:lang w:bidi="ar-MA"/>
        </w:rPr>
        <w:t xml:space="preserve"> السؤال الاشكالي الرئيسي السابق من فرضية أساسية مفادها: كلما زاد مستوى المعارف </w:t>
      </w:r>
      <w:r w:rsidR="00295A6A" w:rsidRPr="00371F27">
        <w:rPr>
          <w:rFonts w:ascii="Simplified Arabic" w:hAnsi="Simplified Arabic" w:cs="Simplified Arabic" w:hint="cs"/>
          <w:sz w:val="24"/>
          <w:szCs w:val="24"/>
          <w:rtl/>
          <w:lang w:bidi="ar-MA"/>
        </w:rPr>
        <w:t>الديموقراطية</w:t>
      </w:r>
      <w:r w:rsidRPr="00371F27">
        <w:rPr>
          <w:rFonts w:ascii="Simplified Arabic" w:hAnsi="Simplified Arabic" w:cs="Simplified Arabic"/>
          <w:sz w:val="24"/>
          <w:szCs w:val="24"/>
          <w:rtl/>
          <w:lang w:bidi="ar-MA"/>
        </w:rPr>
        <w:t xml:space="preserve"> عند الشخص تكونت لديه مواقف إيجابية تجاه المساهمة الفعلية للمرأة في الفضاء </w:t>
      </w:r>
      <w:r w:rsidR="000B25AA" w:rsidRPr="00371F27">
        <w:rPr>
          <w:rFonts w:ascii="Simplified Arabic" w:hAnsi="Simplified Arabic" w:cs="Simplified Arabic" w:hint="cs"/>
          <w:sz w:val="24"/>
          <w:szCs w:val="24"/>
          <w:rtl/>
          <w:lang w:bidi="ar-MA"/>
        </w:rPr>
        <w:t>العام</w:t>
      </w:r>
      <w:r w:rsidRPr="00371F27">
        <w:rPr>
          <w:rFonts w:ascii="Simplified Arabic" w:hAnsi="Simplified Arabic" w:cs="Simplified Arabic"/>
          <w:sz w:val="24"/>
          <w:szCs w:val="24"/>
          <w:rtl/>
          <w:lang w:bidi="ar-MA"/>
        </w:rPr>
        <w:t>. تعقب هذه الفرضية فرضي</w:t>
      </w:r>
      <w:r w:rsidR="00267DA3" w:rsidRPr="00371F27">
        <w:rPr>
          <w:rFonts w:ascii="Simplified Arabic" w:hAnsi="Simplified Arabic" w:cs="Simplified Arabic" w:hint="cs"/>
          <w:sz w:val="24"/>
          <w:szCs w:val="24"/>
          <w:rtl/>
          <w:lang w:bidi="ar-MA"/>
        </w:rPr>
        <w:t>ات</w:t>
      </w:r>
      <w:r w:rsidRPr="00371F27">
        <w:rPr>
          <w:rFonts w:ascii="Simplified Arabic" w:hAnsi="Simplified Arabic" w:cs="Simplified Arabic"/>
          <w:sz w:val="24"/>
          <w:szCs w:val="24"/>
          <w:rtl/>
          <w:lang w:bidi="ar-MA"/>
        </w:rPr>
        <w:t xml:space="preserve"> فرعي</w:t>
      </w:r>
      <w:r w:rsidR="00267DA3" w:rsidRPr="00371F27">
        <w:rPr>
          <w:rFonts w:ascii="Simplified Arabic" w:hAnsi="Simplified Arabic" w:cs="Simplified Arabic" w:hint="cs"/>
          <w:sz w:val="24"/>
          <w:szCs w:val="24"/>
          <w:rtl/>
          <w:lang w:bidi="ar-MA"/>
        </w:rPr>
        <w:t>ة</w:t>
      </w:r>
      <w:r w:rsidRPr="00371F27">
        <w:rPr>
          <w:rFonts w:ascii="Simplified Arabic" w:hAnsi="Simplified Arabic" w:cs="Simplified Arabic"/>
          <w:sz w:val="24"/>
          <w:szCs w:val="24"/>
          <w:rtl/>
          <w:lang w:bidi="ar-MA"/>
        </w:rPr>
        <w:t xml:space="preserve"> ترتبط با</w:t>
      </w:r>
      <w:r w:rsidR="00267DA3" w:rsidRPr="00371F27">
        <w:rPr>
          <w:rFonts w:ascii="Simplified Arabic" w:hAnsi="Simplified Arabic" w:cs="Simplified Arabic" w:hint="cs"/>
          <w:sz w:val="24"/>
          <w:szCs w:val="24"/>
          <w:rtl/>
          <w:lang w:bidi="ar-MA"/>
        </w:rPr>
        <w:t>لأسئلة</w:t>
      </w:r>
      <w:r w:rsidRPr="00371F27">
        <w:rPr>
          <w:rFonts w:ascii="Simplified Arabic" w:hAnsi="Simplified Arabic" w:cs="Simplified Arabic"/>
          <w:sz w:val="24"/>
          <w:szCs w:val="24"/>
          <w:rtl/>
          <w:lang w:bidi="ar-MA"/>
        </w:rPr>
        <w:t xml:space="preserve"> الفرعي</w:t>
      </w:r>
      <w:r w:rsidR="00267DA3" w:rsidRPr="00371F27">
        <w:rPr>
          <w:rFonts w:ascii="Simplified Arabic" w:hAnsi="Simplified Arabic" w:cs="Simplified Arabic" w:hint="cs"/>
          <w:sz w:val="24"/>
          <w:szCs w:val="24"/>
          <w:rtl/>
          <w:lang w:bidi="ar-MA"/>
        </w:rPr>
        <w:t>ة</w:t>
      </w:r>
      <w:r w:rsidRPr="00371F27">
        <w:rPr>
          <w:rFonts w:ascii="Simplified Arabic" w:hAnsi="Simplified Arabic" w:cs="Simplified Arabic"/>
          <w:sz w:val="24"/>
          <w:szCs w:val="24"/>
          <w:rtl/>
          <w:lang w:bidi="ar-MA"/>
        </w:rPr>
        <w:t xml:space="preserve"> المطروح</w:t>
      </w:r>
      <w:r w:rsidR="00267DA3" w:rsidRPr="00371F27">
        <w:rPr>
          <w:rFonts w:ascii="Simplified Arabic" w:hAnsi="Simplified Arabic" w:cs="Simplified Arabic" w:hint="cs"/>
          <w:sz w:val="24"/>
          <w:szCs w:val="24"/>
          <w:rtl/>
          <w:lang w:bidi="ar-MA"/>
        </w:rPr>
        <w:t>ة</w:t>
      </w:r>
      <w:r w:rsidRPr="00371F27">
        <w:rPr>
          <w:rFonts w:ascii="Simplified Arabic" w:hAnsi="Simplified Arabic" w:cs="Simplified Arabic"/>
          <w:sz w:val="24"/>
          <w:szCs w:val="24"/>
          <w:rtl/>
          <w:lang w:bidi="ar-MA"/>
        </w:rPr>
        <w:t xml:space="preserve"> سابقا</w:t>
      </w:r>
      <w:r w:rsidR="000A213B" w:rsidRPr="00371F27">
        <w:rPr>
          <w:rFonts w:ascii="Simplified Arabic" w:hAnsi="Simplified Arabic" w:cs="Simplified Arabic" w:hint="cs"/>
          <w:sz w:val="24"/>
          <w:szCs w:val="24"/>
          <w:rtl/>
          <w:lang w:bidi="ar-MA"/>
        </w:rPr>
        <w:t>:</w:t>
      </w:r>
    </w:p>
    <w:p w14:paraId="33FDC2E5" w14:textId="77777777" w:rsidR="00490D37" w:rsidRPr="00371F27" w:rsidRDefault="00490D37" w:rsidP="00276331">
      <w:pPr>
        <w:pStyle w:val="Paragraphedeliste"/>
        <w:numPr>
          <w:ilvl w:val="0"/>
          <w:numId w:val="14"/>
        </w:numPr>
        <w:bidi/>
        <w:spacing w:after="0" w:line="240" w:lineRule="auto"/>
        <w:ind w:left="182" w:right="-41"/>
        <w:jc w:val="both"/>
        <w:rPr>
          <w:rFonts w:ascii="Simplified Arabic" w:hAnsi="Simplified Arabic" w:cs="Simplified Arabic"/>
          <w:sz w:val="24"/>
          <w:szCs w:val="24"/>
          <w:rtl/>
          <w:lang w:bidi="ar-MA"/>
        </w:rPr>
      </w:pPr>
      <w:r w:rsidRPr="00371F27">
        <w:rPr>
          <w:rFonts w:ascii="Simplified Arabic" w:hAnsi="Simplified Arabic" w:cs="Simplified Arabic"/>
          <w:i/>
          <w:iCs/>
          <w:sz w:val="24"/>
          <w:szCs w:val="24"/>
          <w:rtl/>
          <w:lang w:bidi="ar-MA"/>
        </w:rPr>
        <w:t>الفرضية الفرعية الأولى</w:t>
      </w:r>
      <w:r w:rsidRPr="00371F27">
        <w:rPr>
          <w:rFonts w:ascii="Simplified Arabic" w:hAnsi="Simplified Arabic" w:cs="Simplified Arabic"/>
          <w:sz w:val="24"/>
          <w:szCs w:val="24"/>
          <w:rtl/>
          <w:lang w:bidi="ar-MA"/>
        </w:rPr>
        <w:t xml:space="preserve">: </w:t>
      </w:r>
      <w:r w:rsidR="00DC1135" w:rsidRPr="00371F27">
        <w:rPr>
          <w:rFonts w:ascii="Simplified Arabic" w:hAnsi="Simplified Arabic" w:cs="Simplified Arabic"/>
          <w:sz w:val="24"/>
          <w:szCs w:val="24"/>
          <w:rtl/>
          <w:lang w:bidi="ar-MA"/>
        </w:rPr>
        <w:t>ل</w:t>
      </w:r>
      <w:r w:rsidRPr="00371F27">
        <w:rPr>
          <w:rFonts w:ascii="Simplified Arabic" w:hAnsi="Simplified Arabic" w:cs="Simplified Arabic"/>
          <w:sz w:val="24"/>
          <w:szCs w:val="24"/>
          <w:rtl/>
          <w:lang w:bidi="ar-MA"/>
        </w:rPr>
        <w:t xml:space="preserve">عينة الاختبار </w:t>
      </w:r>
      <w:r w:rsidR="00E41A4E" w:rsidRPr="00371F27">
        <w:rPr>
          <w:rFonts w:ascii="Simplified Arabic" w:hAnsi="Simplified Arabic" w:cs="Simplified Arabic"/>
          <w:sz w:val="24"/>
          <w:szCs w:val="24"/>
          <w:rtl/>
          <w:lang w:bidi="ar-MA"/>
        </w:rPr>
        <w:t xml:space="preserve">مستوى من المعرفة الديموقراطية أقل </w:t>
      </w:r>
      <w:r w:rsidR="00730845" w:rsidRPr="00371F27">
        <w:rPr>
          <w:rFonts w:ascii="Simplified Arabic" w:hAnsi="Simplified Arabic" w:cs="Simplified Arabic"/>
          <w:sz w:val="24"/>
          <w:szCs w:val="24"/>
          <w:rtl/>
          <w:lang w:bidi="ar-MA"/>
        </w:rPr>
        <w:t>من المتوسط.</w:t>
      </w:r>
    </w:p>
    <w:p w14:paraId="292AA110" w14:textId="77777777" w:rsidR="0038581E" w:rsidRPr="00371F27" w:rsidRDefault="00D72CB6" w:rsidP="0038581E">
      <w:pPr>
        <w:pStyle w:val="Paragraphedeliste"/>
        <w:numPr>
          <w:ilvl w:val="0"/>
          <w:numId w:val="14"/>
        </w:numPr>
        <w:bidi/>
        <w:spacing w:after="0" w:line="240" w:lineRule="auto"/>
        <w:ind w:left="182" w:right="-41"/>
        <w:jc w:val="both"/>
        <w:rPr>
          <w:rFonts w:ascii="Simplified Arabic" w:hAnsi="Simplified Arabic" w:cs="Simplified Arabic"/>
          <w:sz w:val="24"/>
          <w:szCs w:val="24"/>
          <w:rtl/>
          <w:lang w:bidi="ar-MA"/>
        </w:rPr>
      </w:pPr>
      <w:r w:rsidRPr="00371F27">
        <w:rPr>
          <w:rFonts w:ascii="Simplified Arabic" w:hAnsi="Simplified Arabic" w:cs="Simplified Arabic" w:hint="cs"/>
          <w:i/>
          <w:iCs/>
          <w:sz w:val="24"/>
          <w:szCs w:val="24"/>
          <w:rtl/>
          <w:lang w:bidi="ar-MA"/>
        </w:rPr>
        <w:t xml:space="preserve">الفرضية الفرعية </w:t>
      </w:r>
      <w:r w:rsidR="0038581E" w:rsidRPr="00371F27">
        <w:rPr>
          <w:rFonts w:ascii="Simplified Arabic" w:hAnsi="Simplified Arabic" w:cs="Simplified Arabic" w:hint="cs"/>
          <w:i/>
          <w:iCs/>
          <w:sz w:val="24"/>
          <w:szCs w:val="24"/>
          <w:rtl/>
          <w:lang w:bidi="ar-MA"/>
        </w:rPr>
        <w:t>الثانية</w:t>
      </w:r>
      <w:r w:rsidRPr="00371F27">
        <w:rPr>
          <w:rFonts w:ascii="Simplified Arabic" w:hAnsi="Simplified Arabic" w:cs="Simplified Arabic" w:hint="cs"/>
          <w:sz w:val="24"/>
          <w:szCs w:val="24"/>
          <w:rtl/>
          <w:lang w:bidi="ar-MA"/>
        </w:rPr>
        <w:t xml:space="preserve">: </w:t>
      </w:r>
      <w:r w:rsidR="0038581E" w:rsidRPr="00371F27">
        <w:rPr>
          <w:rFonts w:ascii="Simplified Arabic" w:hAnsi="Simplified Arabic" w:cs="Simplified Arabic" w:hint="cs"/>
          <w:sz w:val="24"/>
          <w:szCs w:val="24"/>
          <w:rtl/>
          <w:lang w:bidi="ar-MA"/>
        </w:rPr>
        <w:t xml:space="preserve">لا توجد </w:t>
      </w:r>
      <w:r w:rsidR="00914B0A">
        <w:rPr>
          <w:rFonts w:ascii="Simplified Arabic" w:hAnsi="Simplified Arabic" w:cs="Simplified Arabic" w:hint="cs"/>
          <w:sz w:val="24"/>
          <w:szCs w:val="24"/>
          <w:rtl/>
          <w:lang w:bidi="ar-MA"/>
        </w:rPr>
        <w:t xml:space="preserve">لدى عينة الاختبار </w:t>
      </w:r>
      <w:r w:rsidR="0038581E" w:rsidRPr="00371F27">
        <w:rPr>
          <w:rFonts w:ascii="Simplified Arabic" w:hAnsi="Simplified Arabic" w:cs="Simplified Arabic" w:hint="cs"/>
          <w:sz w:val="24"/>
          <w:szCs w:val="24"/>
          <w:rtl/>
          <w:lang w:bidi="ar-MA"/>
        </w:rPr>
        <w:t>فروق ذو دلالة إحصائية عند مستوى الدلالة 0.05 بين متوسط المعرفة الديموقراطية عند الإناث والذكور.</w:t>
      </w:r>
    </w:p>
    <w:p w14:paraId="63719C6E" w14:textId="77777777" w:rsidR="00D72CB6" w:rsidRPr="00371F27" w:rsidRDefault="0038581E" w:rsidP="0038581E">
      <w:pPr>
        <w:pStyle w:val="Paragraphedeliste"/>
        <w:numPr>
          <w:ilvl w:val="0"/>
          <w:numId w:val="14"/>
        </w:numPr>
        <w:bidi/>
        <w:spacing w:after="0" w:line="240" w:lineRule="auto"/>
        <w:ind w:left="182" w:right="-41"/>
        <w:jc w:val="both"/>
        <w:rPr>
          <w:rFonts w:ascii="Simplified Arabic" w:hAnsi="Simplified Arabic" w:cs="Simplified Arabic"/>
          <w:sz w:val="24"/>
          <w:szCs w:val="24"/>
          <w:rtl/>
          <w:lang w:bidi="ar-MA"/>
        </w:rPr>
      </w:pPr>
      <w:r w:rsidRPr="00371F27">
        <w:rPr>
          <w:rFonts w:ascii="Simplified Arabic" w:hAnsi="Simplified Arabic" w:cs="Simplified Arabic" w:hint="cs"/>
          <w:i/>
          <w:iCs/>
          <w:sz w:val="24"/>
          <w:szCs w:val="24"/>
          <w:rtl/>
          <w:lang w:bidi="ar-MA"/>
        </w:rPr>
        <w:t>الفرضية الفرعية الثالثة</w:t>
      </w:r>
      <w:r w:rsidRPr="00371F27">
        <w:rPr>
          <w:rFonts w:ascii="Simplified Arabic" w:hAnsi="Simplified Arabic" w:cs="Simplified Arabic" w:hint="cs"/>
          <w:sz w:val="24"/>
          <w:szCs w:val="24"/>
          <w:rtl/>
          <w:lang w:bidi="ar-MA"/>
        </w:rPr>
        <w:t xml:space="preserve">: توجد </w:t>
      </w:r>
      <w:r w:rsidR="00914B0A">
        <w:rPr>
          <w:rFonts w:ascii="Simplified Arabic" w:hAnsi="Simplified Arabic" w:cs="Simplified Arabic" w:hint="cs"/>
          <w:sz w:val="24"/>
          <w:szCs w:val="24"/>
          <w:rtl/>
          <w:lang w:bidi="ar-MA"/>
        </w:rPr>
        <w:t xml:space="preserve">لدى عينة الاختبار </w:t>
      </w:r>
      <w:r w:rsidRPr="00371F27">
        <w:rPr>
          <w:rFonts w:ascii="Simplified Arabic" w:hAnsi="Simplified Arabic" w:cs="Simplified Arabic" w:hint="cs"/>
          <w:sz w:val="24"/>
          <w:szCs w:val="24"/>
          <w:rtl/>
          <w:lang w:bidi="ar-MA"/>
        </w:rPr>
        <w:t>فروق ذو دلالة إحصائية عند مستوى الدلالة 0.05 بين متوسط المواقف من حيث المجال الجغرافي.</w:t>
      </w:r>
    </w:p>
    <w:p w14:paraId="188B1BF4" w14:textId="77777777" w:rsidR="0038581E" w:rsidRPr="00371F27" w:rsidRDefault="00D72CB6" w:rsidP="0038581E">
      <w:pPr>
        <w:pStyle w:val="Paragraphedeliste"/>
        <w:numPr>
          <w:ilvl w:val="0"/>
          <w:numId w:val="14"/>
        </w:numPr>
        <w:bidi/>
        <w:spacing w:after="0" w:line="240" w:lineRule="auto"/>
        <w:ind w:left="182" w:right="-41"/>
        <w:jc w:val="both"/>
        <w:rPr>
          <w:rFonts w:ascii="Simplified Arabic" w:hAnsi="Simplified Arabic" w:cs="Simplified Arabic"/>
          <w:sz w:val="24"/>
          <w:szCs w:val="24"/>
          <w:lang w:bidi="ar-MA"/>
        </w:rPr>
      </w:pPr>
      <w:r w:rsidRPr="00371F27">
        <w:rPr>
          <w:rFonts w:ascii="Simplified Arabic" w:hAnsi="Simplified Arabic" w:cs="Simplified Arabic" w:hint="cs"/>
          <w:i/>
          <w:iCs/>
          <w:sz w:val="24"/>
          <w:szCs w:val="24"/>
          <w:rtl/>
          <w:lang w:bidi="ar-MA"/>
        </w:rPr>
        <w:t>الفرضية الفرعية الرابعة</w:t>
      </w:r>
      <w:r w:rsidRPr="00371F27">
        <w:rPr>
          <w:rFonts w:ascii="Simplified Arabic" w:hAnsi="Simplified Arabic" w:cs="Simplified Arabic" w:hint="cs"/>
          <w:sz w:val="24"/>
          <w:szCs w:val="24"/>
          <w:rtl/>
          <w:lang w:bidi="ar-MA"/>
        </w:rPr>
        <w:t xml:space="preserve">: </w:t>
      </w:r>
      <w:r w:rsidR="0038581E" w:rsidRPr="00371F27">
        <w:rPr>
          <w:rFonts w:ascii="Simplified Arabic" w:hAnsi="Simplified Arabic" w:cs="Simplified Arabic" w:hint="cs"/>
          <w:sz w:val="24"/>
          <w:szCs w:val="24"/>
          <w:rtl/>
          <w:lang w:bidi="ar-MA"/>
        </w:rPr>
        <w:t xml:space="preserve">انطلاقا من الفرضيات الفرعية السابقة تصير </w:t>
      </w:r>
      <w:r w:rsidR="0038581E" w:rsidRPr="00371F27">
        <w:rPr>
          <w:rFonts w:ascii="Simplified Arabic" w:hAnsi="Simplified Arabic" w:cs="Simplified Arabic"/>
          <w:sz w:val="24"/>
          <w:szCs w:val="24"/>
          <w:rtl/>
          <w:lang w:bidi="ar-MA"/>
        </w:rPr>
        <w:t xml:space="preserve">لعينة الاختبار مواقف سلبية تجاه </w:t>
      </w:r>
      <w:r w:rsidR="007D682B">
        <w:rPr>
          <w:rFonts w:ascii="Simplified Arabic" w:hAnsi="Simplified Arabic" w:cs="Simplified Arabic" w:hint="cs"/>
          <w:sz w:val="24"/>
          <w:szCs w:val="24"/>
          <w:rtl/>
          <w:lang w:bidi="ar-MA"/>
        </w:rPr>
        <w:t>مكانة</w:t>
      </w:r>
      <w:r w:rsidR="0038581E" w:rsidRPr="00371F27">
        <w:rPr>
          <w:rFonts w:ascii="Simplified Arabic" w:hAnsi="Simplified Arabic" w:cs="Simplified Arabic"/>
          <w:sz w:val="24"/>
          <w:szCs w:val="24"/>
          <w:rtl/>
          <w:lang w:bidi="ar-MA"/>
        </w:rPr>
        <w:t xml:space="preserve"> المرأة في الفضاء </w:t>
      </w:r>
      <w:r w:rsidR="0038581E" w:rsidRPr="00371F27">
        <w:rPr>
          <w:rFonts w:ascii="Simplified Arabic" w:hAnsi="Simplified Arabic" w:cs="Simplified Arabic" w:hint="cs"/>
          <w:sz w:val="24"/>
          <w:szCs w:val="24"/>
          <w:rtl/>
          <w:lang w:bidi="ar-MA"/>
        </w:rPr>
        <w:t>العام</w:t>
      </w:r>
      <w:r w:rsidR="0038581E" w:rsidRPr="00371F27">
        <w:rPr>
          <w:rFonts w:ascii="Simplified Arabic" w:hAnsi="Simplified Arabic" w:cs="Simplified Arabic"/>
          <w:sz w:val="24"/>
          <w:szCs w:val="24"/>
          <w:rtl/>
          <w:lang w:bidi="ar-MA"/>
        </w:rPr>
        <w:t>.</w:t>
      </w:r>
    </w:p>
    <w:p w14:paraId="2BBC1A03" w14:textId="77777777" w:rsidR="00296016" w:rsidRPr="00371F27" w:rsidRDefault="00296016" w:rsidP="008C3422">
      <w:pPr>
        <w:pStyle w:val="Titre2"/>
        <w:bidi/>
        <w:spacing w:before="0" w:after="0" w:line="240" w:lineRule="auto"/>
        <w:rPr>
          <w:rFonts w:ascii="Simplified Arabic" w:hAnsi="Simplified Arabic" w:cs="Simplified Arabic"/>
          <w:b w:val="0"/>
          <w:bCs w:val="0"/>
          <w:i w:val="0"/>
          <w:iCs w:val="0"/>
          <w:sz w:val="24"/>
          <w:szCs w:val="24"/>
          <w:rtl/>
          <w:lang w:bidi="ar-MA"/>
        </w:rPr>
      </w:pPr>
      <w:bookmarkStart w:id="4" w:name="_Toc129956205"/>
      <w:bookmarkStart w:id="5" w:name="_Toc130515535"/>
      <w:r w:rsidRPr="00371F27">
        <w:rPr>
          <w:rFonts w:ascii="Simplified Arabic" w:hAnsi="Simplified Arabic" w:cs="Simplified Arabic"/>
          <w:i w:val="0"/>
          <w:iCs w:val="0"/>
          <w:sz w:val="24"/>
          <w:szCs w:val="24"/>
          <w:rtl/>
          <w:lang w:bidi="ar-MA"/>
        </w:rPr>
        <w:t>أهداف الدراسة</w:t>
      </w:r>
      <w:bookmarkEnd w:id="4"/>
      <w:bookmarkEnd w:id="5"/>
    </w:p>
    <w:p w14:paraId="6A3EABAC" w14:textId="17453BE2" w:rsidR="00DF5503" w:rsidRPr="00371F27" w:rsidRDefault="006B77ED" w:rsidP="008C3422">
      <w:pPr>
        <w:bidi/>
        <w:spacing w:after="0" w:line="240" w:lineRule="auto"/>
        <w:ind w:left="102" w:right="-41" w:firstLine="606"/>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rPr>
        <w:t xml:space="preserve">تهدف الدراسة فهم العلاقة القائمة بين المعرفة الديموقراطية والمواقف تجاه </w:t>
      </w:r>
      <w:r w:rsidR="009D2833">
        <w:rPr>
          <w:rFonts w:ascii="Simplified Arabic" w:hAnsi="Simplified Arabic" w:cs="Simplified Arabic" w:hint="cs"/>
          <w:sz w:val="24"/>
          <w:szCs w:val="24"/>
          <w:rtl/>
        </w:rPr>
        <w:t>مكانة</w:t>
      </w:r>
      <w:r w:rsidRPr="00371F27">
        <w:rPr>
          <w:rFonts w:ascii="Simplified Arabic" w:hAnsi="Simplified Arabic" w:cs="Simplified Arabic"/>
          <w:sz w:val="24"/>
          <w:szCs w:val="24"/>
          <w:rtl/>
        </w:rPr>
        <w:t xml:space="preserve"> المرأة في الفضاء </w:t>
      </w:r>
      <w:r w:rsidR="000B25AA" w:rsidRPr="00371F27">
        <w:rPr>
          <w:rFonts w:ascii="Simplified Arabic" w:hAnsi="Simplified Arabic" w:cs="Simplified Arabic" w:hint="cs"/>
          <w:sz w:val="24"/>
          <w:szCs w:val="24"/>
          <w:rtl/>
        </w:rPr>
        <w:t>العام</w:t>
      </w:r>
      <w:r w:rsidRPr="00371F27">
        <w:rPr>
          <w:rFonts w:ascii="Simplified Arabic" w:hAnsi="Simplified Arabic" w:cs="Simplified Arabic"/>
          <w:sz w:val="24"/>
          <w:szCs w:val="24"/>
          <w:rtl/>
        </w:rPr>
        <w:t xml:space="preserve">. تحقيق ذلك يتوقف </w:t>
      </w:r>
      <w:r w:rsidR="00DF5503" w:rsidRPr="00371F27">
        <w:rPr>
          <w:rFonts w:ascii="Simplified Arabic" w:hAnsi="Simplified Arabic" w:cs="Simplified Arabic"/>
          <w:sz w:val="24"/>
          <w:szCs w:val="24"/>
          <w:rtl/>
        </w:rPr>
        <w:t xml:space="preserve">على </w:t>
      </w:r>
      <w:r w:rsidR="00D61D69" w:rsidRPr="00371F27">
        <w:rPr>
          <w:rFonts w:ascii="Simplified Arabic" w:hAnsi="Simplified Arabic" w:cs="Simplified Arabic" w:hint="cs"/>
          <w:sz w:val="24"/>
          <w:szCs w:val="24"/>
          <w:rtl/>
        </w:rPr>
        <w:t>مدى معرفة</w:t>
      </w:r>
      <w:r w:rsidR="00DF5503" w:rsidRPr="00371F27">
        <w:rPr>
          <w:rFonts w:ascii="Simplified Arabic" w:hAnsi="Simplified Arabic" w:cs="Simplified Arabic"/>
          <w:sz w:val="24"/>
          <w:szCs w:val="24"/>
          <w:rtl/>
        </w:rPr>
        <w:t xml:space="preserve"> </w:t>
      </w:r>
      <w:r w:rsidRPr="00371F27">
        <w:rPr>
          <w:rFonts w:ascii="Simplified Arabic" w:hAnsi="Simplified Arabic" w:cs="Simplified Arabic"/>
          <w:sz w:val="24"/>
          <w:szCs w:val="24"/>
          <w:rtl/>
        </w:rPr>
        <w:t>عينة الاختبار</w:t>
      </w:r>
      <w:r w:rsidR="00DF5503" w:rsidRPr="00371F27">
        <w:rPr>
          <w:rFonts w:ascii="Simplified Arabic" w:hAnsi="Simplified Arabic" w:cs="Simplified Arabic"/>
          <w:sz w:val="24"/>
          <w:szCs w:val="24"/>
          <w:rtl/>
        </w:rPr>
        <w:t xml:space="preserve"> للخصائص الأساسية للديموقراطية</w:t>
      </w:r>
      <w:r w:rsidR="00DF5503" w:rsidRPr="00371F27">
        <w:rPr>
          <w:rFonts w:ascii="Simplified Arabic" w:hAnsi="Simplified Arabic" w:cs="Simplified Arabic"/>
          <w:sz w:val="24"/>
          <w:szCs w:val="24"/>
          <w:rtl/>
          <w:lang w:bidi="ar-MA"/>
        </w:rPr>
        <w:t>،</w:t>
      </w:r>
      <w:r w:rsidR="00DF5503" w:rsidRPr="00371F27">
        <w:rPr>
          <w:rFonts w:ascii="Simplified Arabic" w:hAnsi="Simplified Arabic" w:cs="Simplified Arabic"/>
          <w:sz w:val="24"/>
          <w:szCs w:val="24"/>
          <w:lang w:bidi="ar-MA"/>
        </w:rPr>
        <w:t xml:space="preserve"> </w:t>
      </w:r>
      <w:r w:rsidR="00DF5503" w:rsidRPr="00371F27">
        <w:rPr>
          <w:rFonts w:ascii="Simplified Arabic" w:hAnsi="Simplified Arabic" w:cs="Simplified Arabic"/>
          <w:sz w:val="24"/>
          <w:szCs w:val="24"/>
          <w:rtl/>
          <w:lang w:bidi="ar-MA"/>
        </w:rPr>
        <w:t>ول</w:t>
      </w:r>
      <w:r w:rsidR="00DF5503" w:rsidRPr="00371F27">
        <w:rPr>
          <w:rFonts w:ascii="Simplified Arabic" w:hAnsi="Simplified Arabic" w:cs="Simplified Arabic"/>
          <w:sz w:val="24"/>
          <w:szCs w:val="24"/>
          <w:rtl/>
        </w:rPr>
        <w:t xml:space="preserve">مؤسساتها، وللحريات والحقوق الأساسية </w:t>
      </w:r>
      <w:r w:rsidR="00E93BF6" w:rsidRPr="00371F27">
        <w:rPr>
          <w:rFonts w:ascii="Simplified Arabic" w:hAnsi="Simplified Arabic" w:cs="Simplified Arabic" w:hint="cs"/>
          <w:sz w:val="24"/>
          <w:szCs w:val="24"/>
          <w:rtl/>
        </w:rPr>
        <w:t xml:space="preserve">للمرأة </w:t>
      </w:r>
      <w:r w:rsidR="00DF5503" w:rsidRPr="00371F27">
        <w:rPr>
          <w:rFonts w:ascii="Simplified Arabic" w:hAnsi="Simplified Arabic" w:cs="Simplified Arabic"/>
          <w:sz w:val="24"/>
          <w:szCs w:val="24"/>
          <w:rtl/>
        </w:rPr>
        <w:t>التي تضمنها الأنظمة الديموقراطية</w:t>
      </w:r>
      <w:r w:rsidR="00A8182A" w:rsidRPr="00371F27">
        <w:rPr>
          <w:rFonts w:ascii="Simplified Arabic" w:hAnsi="Simplified Arabic" w:cs="Simplified Arabic"/>
          <w:sz w:val="24"/>
          <w:szCs w:val="24"/>
          <w:rtl/>
        </w:rPr>
        <w:t xml:space="preserve">، وكذا </w:t>
      </w:r>
      <w:r w:rsidR="007A7129" w:rsidRPr="00371F27">
        <w:rPr>
          <w:rFonts w:ascii="Simplified Arabic" w:hAnsi="Simplified Arabic" w:cs="Simplified Arabic"/>
          <w:sz w:val="24"/>
          <w:szCs w:val="24"/>
          <w:rtl/>
          <w:lang w:bidi="ar-MA"/>
        </w:rPr>
        <w:t>استخلاص مواقف</w:t>
      </w:r>
      <w:r w:rsidR="00A8182A" w:rsidRPr="00371F27">
        <w:rPr>
          <w:rFonts w:ascii="Simplified Arabic" w:hAnsi="Simplified Arabic" w:cs="Simplified Arabic"/>
          <w:sz w:val="24"/>
          <w:szCs w:val="24"/>
          <w:rtl/>
          <w:lang w:bidi="ar-MA"/>
        </w:rPr>
        <w:t>هم</w:t>
      </w:r>
      <w:r w:rsidR="007A7129" w:rsidRPr="00371F27">
        <w:rPr>
          <w:rFonts w:ascii="Simplified Arabic" w:hAnsi="Simplified Arabic" w:cs="Simplified Arabic"/>
          <w:sz w:val="24"/>
          <w:szCs w:val="24"/>
          <w:rtl/>
          <w:lang w:bidi="ar-MA"/>
        </w:rPr>
        <w:t xml:space="preserve"> تجاه </w:t>
      </w:r>
      <w:r w:rsidR="00A8182A" w:rsidRPr="00371F27">
        <w:rPr>
          <w:rFonts w:ascii="Simplified Arabic" w:hAnsi="Simplified Arabic" w:cs="Simplified Arabic"/>
          <w:sz w:val="24"/>
          <w:szCs w:val="24"/>
          <w:rtl/>
          <w:lang w:bidi="ar-MA"/>
        </w:rPr>
        <w:t>الحقوق السياسية والاقتصادية والثقافية للمرأة</w:t>
      </w:r>
      <w:r w:rsidR="007A7129" w:rsidRPr="00371F27">
        <w:rPr>
          <w:rFonts w:ascii="Simplified Arabic" w:hAnsi="Simplified Arabic" w:cs="Simplified Arabic"/>
          <w:sz w:val="24"/>
          <w:szCs w:val="24"/>
          <w:rtl/>
          <w:lang w:bidi="ar-MA"/>
        </w:rPr>
        <w:t xml:space="preserve">، </w:t>
      </w:r>
      <w:r w:rsidR="00A8182A" w:rsidRPr="00371F27">
        <w:rPr>
          <w:rFonts w:ascii="Simplified Arabic" w:hAnsi="Simplified Arabic" w:cs="Simplified Arabic"/>
          <w:sz w:val="24"/>
          <w:szCs w:val="24"/>
          <w:rtl/>
          <w:lang w:bidi="ar-MA"/>
        </w:rPr>
        <w:t>بغاية</w:t>
      </w:r>
      <w:r w:rsidR="007A7129" w:rsidRPr="00371F27">
        <w:rPr>
          <w:rFonts w:ascii="Simplified Arabic" w:hAnsi="Simplified Arabic" w:cs="Simplified Arabic"/>
          <w:sz w:val="24"/>
          <w:szCs w:val="24"/>
          <w:rtl/>
          <w:lang w:bidi="ar-MA"/>
        </w:rPr>
        <w:t xml:space="preserve"> الوقوف على مستويات التأثير المفترضة للمعرفة الديموقراطية على طبيعة المواقف المتخذة تجاه </w:t>
      </w:r>
      <w:r w:rsidR="009D2833">
        <w:rPr>
          <w:rFonts w:ascii="Simplified Arabic" w:hAnsi="Simplified Arabic" w:cs="Simplified Arabic" w:hint="cs"/>
          <w:sz w:val="24"/>
          <w:szCs w:val="24"/>
          <w:rtl/>
          <w:lang w:bidi="ar-MA"/>
        </w:rPr>
        <w:t>مكانة</w:t>
      </w:r>
      <w:r w:rsidR="00A8182A" w:rsidRPr="00371F27">
        <w:rPr>
          <w:rFonts w:ascii="Simplified Arabic" w:hAnsi="Simplified Arabic" w:cs="Simplified Arabic"/>
          <w:sz w:val="24"/>
          <w:szCs w:val="24"/>
          <w:rtl/>
          <w:lang w:bidi="ar-MA"/>
        </w:rPr>
        <w:t xml:space="preserve"> </w:t>
      </w:r>
      <w:r w:rsidR="007A7129" w:rsidRPr="00371F27">
        <w:rPr>
          <w:rFonts w:ascii="Simplified Arabic" w:hAnsi="Simplified Arabic" w:cs="Simplified Arabic"/>
          <w:sz w:val="24"/>
          <w:szCs w:val="24"/>
          <w:rtl/>
          <w:lang w:bidi="ar-MA"/>
        </w:rPr>
        <w:t xml:space="preserve">المرأة في </w:t>
      </w:r>
      <w:r w:rsidR="00334AA3" w:rsidRPr="00371F27">
        <w:rPr>
          <w:rFonts w:ascii="Simplified Arabic" w:hAnsi="Simplified Arabic" w:cs="Simplified Arabic" w:hint="cs"/>
          <w:sz w:val="24"/>
          <w:szCs w:val="24"/>
          <w:rtl/>
          <w:lang w:bidi="ar-MA"/>
        </w:rPr>
        <w:t>الفضاء</w:t>
      </w:r>
      <w:r w:rsidR="007A7129" w:rsidRPr="00371F27">
        <w:rPr>
          <w:rFonts w:ascii="Simplified Arabic" w:hAnsi="Simplified Arabic" w:cs="Simplified Arabic"/>
          <w:sz w:val="24"/>
          <w:szCs w:val="24"/>
          <w:rtl/>
          <w:lang w:bidi="ar-MA"/>
        </w:rPr>
        <w:t xml:space="preserve"> </w:t>
      </w:r>
      <w:r w:rsidR="000B25AA" w:rsidRPr="00371F27">
        <w:rPr>
          <w:rFonts w:ascii="Simplified Arabic" w:hAnsi="Simplified Arabic" w:cs="Simplified Arabic" w:hint="cs"/>
          <w:sz w:val="24"/>
          <w:szCs w:val="24"/>
          <w:rtl/>
          <w:lang w:bidi="ar-MA"/>
        </w:rPr>
        <w:t>العام</w:t>
      </w:r>
      <w:r w:rsidR="007A7129" w:rsidRPr="00371F27">
        <w:rPr>
          <w:rFonts w:ascii="Simplified Arabic" w:hAnsi="Simplified Arabic" w:cs="Simplified Arabic"/>
          <w:sz w:val="24"/>
          <w:szCs w:val="24"/>
          <w:rtl/>
          <w:lang w:bidi="ar-MA"/>
        </w:rPr>
        <w:t>.</w:t>
      </w:r>
    </w:p>
    <w:p w14:paraId="014CC360" w14:textId="77777777" w:rsidR="00CB50DF" w:rsidRPr="00371F27" w:rsidRDefault="00CB50DF" w:rsidP="008C3422">
      <w:pPr>
        <w:pStyle w:val="Titre2"/>
        <w:bidi/>
        <w:spacing w:before="0" w:after="0" w:line="240" w:lineRule="auto"/>
        <w:rPr>
          <w:rFonts w:ascii="Simplified Arabic" w:hAnsi="Simplified Arabic" w:cs="Simplified Arabic"/>
          <w:b w:val="0"/>
          <w:bCs w:val="0"/>
          <w:i w:val="0"/>
          <w:iCs w:val="0"/>
          <w:sz w:val="24"/>
          <w:szCs w:val="24"/>
          <w:rtl/>
          <w:lang w:bidi="ar-MA"/>
        </w:rPr>
      </w:pPr>
      <w:bookmarkStart w:id="6" w:name="_Toc129956206"/>
      <w:bookmarkStart w:id="7" w:name="_Toc130515536"/>
      <w:r w:rsidRPr="00371F27">
        <w:rPr>
          <w:rFonts w:ascii="Simplified Arabic" w:hAnsi="Simplified Arabic" w:cs="Simplified Arabic"/>
          <w:i w:val="0"/>
          <w:iCs w:val="0"/>
          <w:sz w:val="24"/>
          <w:szCs w:val="24"/>
          <w:rtl/>
          <w:lang w:bidi="ar-MA"/>
        </w:rPr>
        <w:t>مجتمع البحث وعينة الاختبار</w:t>
      </w:r>
      <w:bookmarkEnd w:id="6"/>
      <w:bookmarkEnd w:id="7"/>
    </w:p>
    <w:p w14:paraId="78EFDDD6" w14:textId="77777777" w:rsidR="00CB50DF" w:rsidRPr="00371F27" w:rsidRDefault="00A8182A" w:rsidP="008C3422">
      <w:pPr>
        <w:bidi/>
        <w:spacing w:after="0" w:line="240" w:lineRule="auto"/>
        <w:ind w:left="102" w:right="-41" w:firstLine="606"/>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يتكون مجتمع البحث من مجموع تلامذة المستوى الثاني بكالوريا. وقد تم اختيار عينة ممثلة تمثيلا تناسبيا من حيث النوع والتوزيع الجغرافي للمؤسسات التعليمية</w:t>
      </w:r>
      <w:r w:rsidR="00E93BF6" w:rsidRPr="00371F27">
        <w:rPr>
          <w:rFonts w:ascii="Simplified Arabic" w:hAnsi="Simplified Arabic" w:cs="Simplified Arabic" w:hint="cs"/>
          <w:sz w:val="24"/>
          <w:szCs w:val="24"/>
          <w:rtl/>
          <w:lang w:bidi="ar-MA"/>
        </w:rPr>
        <w:t xml:space="preserve"> </w:t>
      </w:r>
      <w:r w:rsidR="00652D6D" w:rsidRPr="00371F27">
        <w:rPr>
          <w:rFonts w:ascii="Simplified Arabic" w:hAnsi="Simplified Arabic" w:cs="Simplified Arabic" w:hint="cs"/>
          <w:sz w:val="24"/>
          <w:szCs w:val="24"/>
          <w:rtl/>
          <w:lang w:bidi="ar-MA"/>
        </w:rPr>
        <w:t>لخمسة</w:t>
      </w:r>
      <w:r w:rsidR="00E93BF6" w:rsidRPr="00371F27">
        <w:rPr>
          <w:rFonts w:ascii="Simplified Arabic" w:hAnsi="Simplified Arabic" w:cs="Simplified Arabic" w:hint="cs"/>
          <w:sz w:val="24"/>
          <w:szCs w:val="24"/>
          <w:rtl/>
          <w:lang w:bidi="ar-MA"/>
        </w:rPr>
        <w:t xml:space="preserve"> مديريات</w:t>
      </w:r>
      <w:r w:rsidR="00652D6D" w:rsidRPr="00371F27">
        <w:rPr>
          <w:rFonts w:ascii="Simplified Arabic" w:hAnsi="Simplified Arabic" w:cs="Simplified Arabic" w:hint="cs"/>
          <w:sz w:val="24"/>
          <w:szCs w:val="24"/>
          <w:rtl/>
          <w:lang w:bidi="ar-MA"/>
        </w:rPr>
        <w:t xml:space="preserve"> </w:t>
      </w:r>
      <w:r w:rsidR="00E93BF6" w:rsidRPr="00371F27">
        <w:rPr>
          <w:rFonts w:ascii="Simplified Arabic" w:hAnsi="Simplified Arabic" w:cs="Simplified Arabic" w:hint="cs"/>
          <w:sz w:val="24"/>
          <w:szCs w:val="24"/>
          <w:rtl/>
          <w:lang w:bidi="ar-MA"/>
        </w:rPr>
        <w:t xml:space="preserve">تابعة </w:t>
      </w:r>
      <w:r w:rsidR="00652D6D" w:rsidRPr="00371F27">
        <w:rPr>
          <w:rFonts w:ascii="Simplified Arabic" w:hAnsi="Simplified Arabic" w:cs="Simplified Arabic" w:hint="cs"/>
          <w:sz w:val="24"/>
          <w:szCs w:val="24"/>
          <w:rtl/>
          <w:lang w:bidi="ar-MA"/>
        </w:rPr>
        <w:t xml:space="preserve">إداريا </w:t>
      </w:r>
      <w:r w:rsidR="00E93BF6" w:rsidRPr="00371F27">
        <w:rPr>
          <w:rFonts w:ascii="Simplified Arabic" w:hAnsi="Simplified Arabic" w:cs="Simplified Arabic" w:hint="cs"/>
          <w:sz w:val="24"/>
          <w:szCs w:val="24"/>
          <w:rtl/>
          <w:lang w:bidi="ar-MA"/>
        </w:rPr>
        <w:t xml:space="preserve">للأكاديمية </w:t>
      </w:r>
      <w:r w:rsidR="00652D6D" w:rsidRPr="00371F27">
        <w:rPr>
          <w:rFonts w:ascii="Simplified Arabic" w:hAnsi="Simplified Arabic" w:cs="Simplified Arabic"/>
          <w:sz w:val="24"/>
          <w:szCs w:val="24"/>
          <w:rtl/>
          <w:lang w:bidi="ar-MA"/>
        </w:rPr>
        <w:t>الجهوية للتربية والتكوين جهة فاس-مكناس</w:t>
      </w:r>
      <w:r w:rsidR="00652D6D" w:rsidRPr="00371F27">
        <w:rPr>
          <w:rFonts w:ascii="Simplified Arabic" w:hAnsi="Simplified Arabic" w:cs="Simplified Arabic" w:hint="cs"/>
          <w:sz w:val="24"/>
          <w:szCs w:val="24"/>
          <w:rtl/>
          <w:lang w:bidi="ar-MA"/>
        </w:rPr>
        <w:t xml:space="preserve"> </w:t>
      </w:r>
      <w:r w:rsidR="00E93BF6" w:rsidRPr="00371F27">
        <w:rPr>
          <w:rFonts w:ascii="Simplified Arabic" w:hAnsi="Simplified Arabic" w:cs="Simplified Arabic" w:hint="cs"/>
          <w:sz w:val="24"/>
          <w:szCs w:val="24"/>
          <w:rtl/>
          <w:lang w:bidi="ar-MA"/>
        </w:rPr>
        <w:t>وهي مديريات فاس، وصفرو، ومولاي يعقوب، وتازة، وبولمان</w:t>
      </w:r>
      <w:r w:rsidRPr="00371F27">
        <w:rPr>
          <w:rFonts w:ascii="Simplified Arabic" w:hAnsi="Simplified Arabic" w:cs="Simplified Arabic"/>
          <w:sz w:val="24"/>
          <w:szCs w:val="24"/>
          <w:rtl/>
          <w:lang w:bidi="ar-MA"/>
        </w:rPr>
        <w:t>. مجموع ال</w:t>
      </w:r>
      <w:r w:rsidR="00E41A4E" w:rsidRPr="00371F27">
        <w:rPr>
          <w:rFonts w:ascii="Simplified Arabic" w:hAnsi="Simplified Arabic" w:cs="Simplified Arabic"/>
          <w:sz w:val="24"/>
          <w:szCs w:val="24"/>
          <w:rtl/>
          <w:lang w:bidi="ar-MA"/>
        </w:rPr>
        <w:t xml:space="preserve">عينة </w:t>
      </w:r>
      <w:r w:rsidR="00E93BF6" w:rsidRPr="00371F27">
        <w:rPr>
          <w:rFonts w:ascii="Simplified Arabic" w:hAnsi="Simplified Arabic" w:cs="Simplified Arabic" w:hint="cs"/>
          <w:sz w:val="24"/>
          <w:szCs w:val="24"/>
          <w:rtl/>
          <w:lang w:bidi="ar-MA"/>
        </w:rPr>
        <w:t>وصل 848 منهم</w:t>
      </w:r>
      <w:r w:rsidR="00B91808" w:rsidRPr="00371F27">
        <w:rPr>
          <w:rFonts w:ascii="Simplified Arabic" w:hAnsi="Simplified Arabic" w:cs="Simplified Arabic" w:hint="cs"/>
          <w:sz w:val="24"/>
          <w:szCs w:val="24"/>
          <w:rtl/>
          <w:lang w:bidi="ar-MA"/>
        </w:rPr>
        <w:t xml:space="preserve"> 575 في المجال الحضري، و417 إناث.</w:t>
      </w:r>
      <w:r w:rsidR="00E93BF6" w:rsidRPr="00371F27">
        <w:rPr>
          <w:rFonts w:ascii="Simplified Arabic" w:hAnsi="Simplified Arabic" w:cs="Simplified Arabic" w:hint="cs"/>
          <w:sz w:val="24"/>
          <w:szCs w:val="24"/>
          <w:rtl/>
          <w:lang w:bidi="ar-MA"/>
        </w:rPr>
        <w:t xml:space="preserve"> تتراوح أعمارهم بين 17 سنة و20 سنة.</w:t>
      </w:r>
      <w:r w:rsidR="007F1364">
        <w:rPr>
          <w:rFonts w:ascii="Simplified Arabic" w:hAnsi="Simplified Arabic" w:cs="Simplified Arabic" w:hint="cs"/>
          <w:sz w:val="24"/>
          <w:szCs w:val="24"/>
          <w:rtl/>
          <w:lang w:bidi="ar-MA"/>
        </w:rPr>
        <w:t xml:space="preserve"> اختيار هذه العينة غايته اجراء مقارنات مع الدراسات الدولية التي اشتغلت على </w:t>
      </w:r>
      <w:r w:rsidR="000429F1">
        <w:rPr>
          <w:rFonts w:ascii="Simplified Arabic" w:hAnsi="Simplified Arabic" w:cs="Simplified Arabic" w:hint="cs"/>
          <w:sz w:val="24"/>
          <w:szCs w:val="24"/>
          <w:rtl/>
          <w:lang w:bidi="ar-MA"/>
        </w:rPr>
        <w:t>المعرفة الديموقراطية لدى عينات مكونة من متعلمين ينتمون لأسلاك مختلفة.</w:t>
      </w:r>
    </w:p>
    <w:p w14:paraId="251E6224" w14:textId="77777777" w:rsidR="00C02847" w:rsidRPr="00CB1E59" w:rsidRDefault="00C02847" w:rsidP="00C02847">
      <w:pPr>
        <w:bidi/>
        <w:spacing w:after="0" w:line="240" w:lineRule="auto"/>
        <w:ind w:left="102" w:right="-41" w:firstLine="606"/>
        <w:jc w:val="both"/>
        <w:rPr>
          <w:rFonts w:ascii="Simplified Arabic" w:hAnsi="Simplified Arabic" w:cs="Simplified Arabic"/>
          <w:b/>
          <w:bCs/>
          <w:rtl/>
          <w:lang w:bidi="ar-MA"/>
        </w:rPr>
      </w:pPr>
      <w:r w:rsidRPr="00CB1E59">
        <w:rPr>
          <w:rFonts w:ascii="Simplified Arabic" w:hAnsi="Simplified Arabic" w:cs="Simplified Arabic" w:hint="cs"/>
          <w:b/>
          <w:bCs/>
          <w:rtl/>
          <w:lang w:bidi="ar-MA"/>
        </w:rPr>
        <w:t xml:space="preserve">جدول رقم 1: </w:t>
      </w:r>
      <w:r w:rsidRPr="00CB1E59">
        <w:rPr>
          <w:rFonts w:ascii="Simplified Arabic" w:hAnsi="Simplified Arabic" w:cs="Simplified Arabic" w:hint="cs"/>
          <w:rtl/>
          <w:lang w:bidi="ar-MA"/>
        </w:rPr>
        <w:t>توزيع عينة الاختبار على أساس النوع والمجال الجغرافي (تركيب الباحث)</w:t>
      </w:r>
    </w:p>
    <w:tbl>
      <w:tblPr>
        <w:bidiVisual/>
        <w:tblW w:w="6251"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E0" w:firstRow="1" w:lastRow="1" w:firstColumn="1" w:lastColumn="0" w:noHBand="0" w:noVBand="1"/>
      </w:tblPr>
      <w:tblGrid>
        <w:gridCol w:w="1431"/>
        <w:gridCol w:w="695"/>
        <w:gridCol w:w="709"/>
        <w:gridCol w:w="995"/>
        <w:gridCol w:w="720"/>
        <w:gridCol w:w="708"/>
        <w:gridCol w:w="993"/>
      </w:tblGrid>
      <w:tr w:rsidR="00371F27" w:rsidRPr="00CB1E59" w14:paraId="20E09EB8" w14:textId="77777777" w:rsidTr="00CB1E59">
        <w:trPr>
          <w:trHeight w:val="168"/>
          <w:jc w:val="center"/>
        </w:trPr>
        <w:tc>
          <w:tcPr>
            <w:tcW w:w="1431" w:type="dxa"/>
            <w:vMerge w:val="restart"/>
            <w:tcBorders>
              <w:top w:val="single" w:sz="8" w:space="0" w:color="FFFFFF"/>
              <w:right w:val="single" w:sz="24" w:space="0" w:color="FFFFFF"/>
            </w:tcBorders>
            <w:shd w:val="clear" w:color="auto" w:fill="D9D9D9" w:themeFill="background1" w:themeFillShade="D9"/>
            <w:vAlign w:val="center"/>
          </w:tcPr>
          <w:p w14:paraId="19A7C6A3"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rPr>
            </w:pPr>
            <w:r w:rsidRPr="00CB1E59">
              <w:rPr>
                <w:rFonts w:ascii="Simplified Arabic" w:hAnsi="Simplified Arabic" w:cs="Simplified Arabic"/>
                <w:b/>
                <w:bCs/>
                <w:sz w:val="20"/>
                <w:szCs w:val="20"/>
                <w:rtl/>
              </w:rPr>
              <w:t>المديرية</w:t>
            </w:r>
          </w:p>
        </w:tc>
        <w:tc>
          <w:tcPr>
            <w:tcW w:w="2399" w:type="dxa"/>
            <w:gridSpan w:val="3"/>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547C2099" w14:textId="77777777" w:rsidR="00B91808" w:rsidRPr="00CB1E59" w:rsidRDefault="00B91808" w:rsidP="00CB1E59">
            <w:pPr>
              <w:tabs>
                <w:tab w:val="right" w:pos="3940"/>
              </w:tabs>
              <w:bidi/>
              <w:spacing w:after="0" w:line="240" w:lineRule="auto"/>
              <w:ind w:right="-61"/>
              <w:jc w:val="center"/>
              <w:rPr>
                <w:rFonts w:ascii="Simplified Arabic" w:hAnsi="Simplified Arabic" w:cs="Simplified Arabic"/>
                <w:b/>
                <w:bCs/>
                <w:sz w:val="20"/>
                <w:szCs w:val="20"/>
                <w:rtl/>
              </w:rPr>
            </w:pPr>
            <w:r w:rsidRPr="00CB1E59">
              <w:rPr>
                <w:rFonts w:ascii="Simplified Arabic" w:hAnsi="Simplified Arabic" w:cs="Simplified Arabic"/>
                <w:b/>
                <w:bCs/>
                <w:sz w:val="20"/>
                <w:szCs w:val="20"/>
                <w:rtl/>
              </w:rPr>
              <w:t>عدد المسجلين حسب الجنس</w:t>
            </w:r>
          </w:p>
        </w:tc>
        <w:tc>
          <w:tcPr>
            <w:tcW w:w="2421" w:type="dxa"/>
            <w:gridSpan w:val="3"/>
            <w:tcBorders>
              <w:top w:val="single" w:sz="8" w:space="0" w:color="FFFFFF"/>
              <w:bottom w:val="single" w:sz="8" w:space="0" w:color="FFFFFF"/>
            </w:tcBorders>
            <w:shd w:val="clear" w:color="auto" w:fill="D9D9D9" w:themeFill="background1" w:themeFillShade="D9"/>
            <w:vAlign w:val="center"/>
          </w:tcPr>
          <w:p w14:paraId="38FB6F11" w14:textId="77777777" w:rsidR="00B91808" w:rsidRPr="00CB1E59" w:rsidRDefault="00B91808" w:rsidP="00CB1E59">
            <w:pPr>
              <w:tabs>
                <w:tab w:val="right" w:pos="3940"/>
              </w:tabs>
              <w:bidi/>
              <w:spacing w:after="0" w:line="240" w:lineRule="auto"/>
              <w:ind w:right="-77"/>
              <w:jc w:val="center"/>
              <w:rPr>
                <w:rFonts w:ascii="Simplified Arabic" w:hAnsi="Simplified Arabic" w:cs="Simplified Arabic"/>
                <w:b/>
                <w:bCs/>
                <w:sz w:val="20"/>
                <w:szCs w:val="20"/>
                <w:rtl/>
              </w:rPr>
            </w:pPr>
            <w:r w:rsidRPr="00CB1E59">
              <w:rPr>
                <w:rFonts w:ascii="Simplified Arabic" w:hAnsi="Simplified Arabic" w:cs="Simplified Arabic"/>
                <w:b/>
                <w:bCs/>
                <w:sz w:val="20"/>
                <w:szCs w:val="20"/>
                <w:rtl/>
              </w:rPr>
              <w:t>عينة الاختبار حسب الجنس</w:t>
            </w:r>
          </w:p>
        </w:tc>
      </w:tr>
      <w:tr w:rsidR="00CB1E59" w:rsidRPr="00CB1E59" w14:paraId="25204446" w14:textId="77777777" w:rsidTr="00CB1E59">
        <w:trPr>
          <w:trHeight w:val="168"/>
          <w:jc w:val="center"/>
        </w:trPr>
        <w:tc>
          <w:tcPr>
            <w:tcW w:w="1431" w:type="dxa"/>
            <w:vMerge/>
            <w:tcBorders>
              <w:right w:val="single" w:sz="24" w:space="0" w:color="FFFFFF"/>
            </w:tcBorders>
            <w:shd w:val="clear" w:color="auto" w:fill="D9D9D9" w:themeFill="background1" w:themeFillShade="D9"/>
            <w:vAlign w:val="center"/>
          </w:tcPr>
          <w:p w14:paraId="6435AD84"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rPr>
            </w:pPr>
          </w:p>
        </w:tc>
        <w:tc>
          <w:tcPr>
            <w:tcW w:w="6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7A4E9563" w14:textId="77777777" w:rsidR="00B91808" w:rsidRPr="00CB1E59" w:rsidRDefault="00B91808" w:rsidP="00CB1E59">
            <w:pPr>
              <w:tabs>
                <w:tab w:val="right" w:pos="3940"/>
              </w:tabs>
              <w:bidi/>
              <w:spacing w:after="0" w:line="240" w:lineRule="auto"/>
              <w:jc w:val="center"/>
              <w:rPr>
                <w:rFonts w:ascii="Simplified Arabic" w:hAnsi="Simplified Arabic" w:cs="Simplified Arabic"/>
                <w:b/>
                <w:bCs/>
                <w:sz w:val="20"/>
                <w:szCs w:val="20"/>
              </w:rPr>
            </w:pPr>
            <w:r w:rsidRPr="00CB1E59">
              <w:rPr>
                <w:rFonts w:ascii="Simplified Arabic" w:hAnsi="Simplified Arabic" w:cs="Simplified Arabic" w:hint="cs"/>
                <w:b/>
                <w:bCs/>
                <w:sz w:val="20"/>
                <w:szCs w:val="20"/>
                <w:rtl/>
              </w:rPr>
              <w:t>قروي</w:t>
            </w:r>
          </w:p>
        </w:tc>
        <w:tc>
          <w:tcPr>
            <w:tcW w:w="70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33C60182" w14:textId="77777777" w:rsidR="00B91808" w:rsidRPr="00CB1E59" w:rsidRDefault="00B91808" w:rsidP="00CB1E59">
            <w:pPr>
              <w:tabs>
                <w:tab w:val="right" w:pos="3940"/>
              </w:tabs>
              <w:bidi/>
              <w:spacing w:after="0" w:line="240" w:lineRule="auto"/>
              <w:ind w:right="-180"/>
              <w:jc w:val="center"/>
              <w:rPr>
                <w:rFonts w:ascii="Simplified Arabic" w:hAnsi="Simplified Arabic" w:cs="Simplified Arabic"/>
                <w:b/>
                <w:bCs/>
                <w:sz w:val="20"/>
                <w:szCs w:val="20"/>
              </w:rPr>
            </w:pPr>
            <w:r w:rsidRPr="00CB1E59">
              <w:rPr>
                <w:rFonts w:ascii="Simplified Arabic" w:hAnsi="Simplified Arabic" w:cs="Simplified Arabic" w:hint="cs"/>
                <w:b/>
                <w:bCs/>
                <w:sz w:val="20"/>
                <w:szCs w:val="20"/>
                <w:rtl/>
              </w:rPr>
              <w:t>حضري</w:t>
            </w:r>
          </w:p>
        </w:tc>
        <w:tc>
          <w:tcPr>
            <w:tcW w:w="9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4E34AC85" w14:textId="77777777" w:rsidR="00B91808" w:rsidRPr="00CB1E59" w:rsidRDefault="00B91808" w:rsidP="00CB1E59">
            <w:pPr>
              <w:tabs>
                <w:tab w:val="right" w:pos="3940"/>
              </w:tabs>
              <w:bidi/>
              <w:spacing w:after="0" w:line="240" w:lineRule="auto"/>
              <w:ind w:right="-61"/>
              <w:jc w:val="center"/>
              <w:rPr>
                <w:rFonts w:ascii="Simplified Arabic" w:hAnsi="Simplified Arabic" w:cs="Simplified Arabic"/>
                <w:b/>
                <w:bCs/>
                <w:sz w:val="20"/>
                <w:szCs w:val="20"/>
                <w:rtl/>
              </w:rPr>
            </w:pPr>
            <w:r w:rsidRPr="00CB1E59">
              <w:rPr>
                <w:rFonts w:ascii="Simplified Arabic" w:hAnsi="Simplified Arabic" w:cs="Simplified Arabic"/>
                <w:b/>
                <w:bCs/>
                <w:sz w:val="20"/>
                <w:szCs w:val="20"/>
                <w:rtl/>
              </w:rPr>
              <w:t>مجموع</w:t>
            </w:r>
          </w:p>
        </w:tc>
        <w:tc>
          <w:tcPr>
            <w:tcW w:w="720" w:type="dxa"/>
            <w:tcBorders>
              <w:top w:val="single" w:sz="8" w:space="0" w:color="FFFFFF"/>
              <w:bottom w:val="single" w:sz="8" w:space="0" w:color="FFFFFF"/>
            </w:tcBorders>
            <w:shd w:val="clear" w:color="auto" w:fill="D9D9D9" w:themeFill="background1" w:themeFillShade="D9"/>
            <w:vAlign w:val="center"/>
          </w:tcPr>
          <w:p w14:paraId="55CB516B" w14:textId="77777777" w:rsidR="00B91808" w:rsidRPr="00CB1E59" w:rsidRDefault="00B91808" w:rsidP="00CB1E59">
            <w:pPr>
              <w:tabs>
                <w:tab w:val="right" w:pos="3940"/>
              </w:tabs>
              <w:bidi/>
              <w:spacing w:after="0" w:line="240" w:lineRule="auto"/>
              <w:jc w:val="center"/>
              <w:rPr>
                <w:rFonts w:ascii="Simplified Arabic" w:hAnsi="Simplified Arabic" w:cs="Simplified Arabic"/>
                <w:b/>
                <w:bCs/>
                <w:sz w:val="20"/>
                <w:szCs w:val="20"/>
              </w:rPr>
            </w:pPr>
            <w:r w:rsidRPr="00CB1E59">
              <w:rPr>
                <w:rFonts w:ascii="Simplified Arabic" w:hAnsi="Simplified Arabic" w:cs="Simplified Arabic"/>
                <w:b/>
                <w:bCs/>
                <w:sz w:val="20"/>
                <w:szCs w:val="20"/>
                <w:rtl/>
              </w:rPr>
              <w:t>ذكور</w:t>
            </w:r>
            <w:r w:rsidRPr="00CB1E59">
              <w:rPr>
                <w:rFonts w:ascii="Simplified Arabic" w:hAnsi="Simplified Arabic" w:cs="Simplified Arabic"/>
                <w:b/>
                <w:bCs/>
                <w:sz w:val="20"/>
                <w:szCs w:val="20"/>
              </w:rPr>
              <w:t>*</w:t>
            </w:r>
          </w:p>
        </w:tc>
        <w:tc>
          <w:tcPr>
            <w:tcW w:w="708" w:type="dxa"/>
            <w:tcBorders>
              <w:top w:val="single" w:sz="8" w:space="0" w:color="FFFFFF"/>
              <w:bottom w:val="single" w:sz="8" w:space="0" w:color="FFFFFF"/>
            </w:tcBorders>
            <w:shd w:val="clear" w:color="auto" w:fill="D9D9D9" w:themeFill="background1" w:themeFillShade="D9"/>
            <w:vAlign w:val="center"/>
          </w:tcPr>
          <w:p w14:paraId="73FF4D4F" w14:textId="77777777" w:rsidR="00B91808" w:rsidRPr="00CB1E59" w:rsidRDefault="00B91808" w:rsidP="00CB1E59">
            <w:pPr>
              <w:tabs>
                <w:tab w:val="right" w:pos="3940"/>
              </w:tabs>
              <w:bidi/>
              <w:spacing w:after="0" w:line="240" w:lineRule="auto"/>
              <w:ind w:right="-77"/>
              <w:jc w:val="center"/>
              <w:rPr>
                <w:rFonts w:ascii="Simplified Arabic" w:hAnsi="Simplified Arabic" w:cs="Simplified Arabic"/>
                <w:b/>
                <w:bCs/>
                <w:sz w:val="20"/>
                <w:szCs w:val="20"/>
                <w:rtl/>
                <w:lang w:bidi="ar-MA"/>
              </w:rPr>
            </w:pPr>
            <w:r w:rsidRPr="00CB1E59">
              <w:rPr>
                <w:rFonts w:ascii="Simplified Arabic" w:hAnsi="Simplified Arabic" w:cs="Simplified Arabic"/>
                <w:b/>
                <w:bCs/>
                <w:sz w:val="20"/>
                <w:szCs w:val="20"/>
                <w:rtl/>
              </w:rPr>
              <w:t>إناث</w:t>
            </w:r>
            <w:r w:rsidRPr="00CB1E59">
              <w:rPr>
                <w:rFonts w:ascii="Simplified Arabic" w:hAnsi="Simplified Arabic" w:cs="Simplified Arabic"/>
                <w:b/>
                <w:bCs/>
                <w:sz w:val="20"/>
                <w:szCs w:val="20"/>
              </w:rPr>
              <w:t>*</w:t>
            </w:r>
          </w:p>
        </w:tc>
        <w:tc>
          <w:tcPr>
            <w:tcW w:w="993" w:type="dxa"/>
            <w:tcBorders>
              <w:top w:val="single" w:sz="8" w:space="0" w:color="FFFFFF"/>
              <w:bottom w:val="single" w:sz="8" w:space="0" w:color="FFFFFF"/>
            </w:tcBorders>
            <w:shd w:val="clear" w:color="auto" w:fill="D9D9D9" w:themeFill="background1" w:themeFillShade="D9"/>
            <w:vAlign w:val="center"/>
          </w:tcPr>
          <w:p w14:paraId="2445CEEE" w14:textId="77777777" w:rsidR="00B91808" w:rsidRPr="00CB1E59" w:rsidRDefault="00B91808" w:rsidP="00CB1E59">
            <w:pPr>
              <w:tabs>
                <w:tab w:val="right" w:pos="3940"/>
              </w:tabs>
              <w:bidi/>
              <w:spacing w:after="0" w:line="240" w:lineRule="auto"/>
              <w:ind w:right="-77"/>
              <w:jc w:val="center"/>
              <w:rPr>
                <w:rFonts w:ascii="Simplified Arabic" w:hAnsi="Simplified Arabic" w:cs="Simplified Arabic"/>
                <w:b/>
                <w:bCs/>
                <w:sz w:val="20"/>
                <w:szCs w:val="20"/>
                <w:rtl/>
              </w:rPr>
            </w:pPr>
            <w:r w:rsidRPr="00CB1E59">
              <w:rPr>
                <w:rFonts w:ascii="Simplified Arabic" w:hAnsi="Simplified Arabic" w:cs="Simplified Arabic"/>
                <w:b/>
                <w:bCs/>
                <w:sz w:val="20"/>
                <w:szCs w:val="20"/>
                <w:rtl/>
              </w:rPr>
              <w:t>مجموع</w:t>
            </w:r>
          </w:p>
        </w:tc>
      </w:tr>
      <w:tr w:rsidR="00CB1E59" w:rsidRPr="00CB1E59" w14:paraId="50A99E4A" w14:textId="77777777" w:rsidTr="00CB1E59">
        <w:trPr>
          <w:jc w:val="center"/>
        </w:trPr>
        <w:tc>
          <w:tcPr>
            <w:tcW w:w="1431" w:type="dxa"/>
            <w:tcBorders>
              <w:top w:val="single" w:sz="8" w:space="0" w:color="FFFFFF"/>
              <w:right w:val="single" w:sz="24" w:space="0" w:color="FFFFFF"/>
            </w:tcBorders>
            <w:shd w:val="clear" w:color="auto" w:fill="D9D9D9" w:themeFill="background1" w:themeFillShade="D9"/>
            <w:vAlign w:val="center"/>
          </w:tcPr>
          <w:p w14:paraId="61E7F3AA"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tl/>
                <w:lang w:bidi="ar-MA"/>
              </w:rPr>
              <w:t>بولمان</w:t>
            </w:r>
          </w:p>
        </w:tc>
        <w:tc>
          <w:tcPr>
            <w:tcW w:w="69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1A7BB07A"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sz w:val="20"/>
                <w:szCs w:val="20"/>
              </w:rPr>
              <w:t>41</w:t>
            </w:r>
          </w:p>
        </w:tc>
        <w:tc>
          <w:tcPr>
            <w:tcW w:w="70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162E0B7E"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Pr>
              <w:t>40</w:t>
            </w:r>
          </w:p>
        </w:tc>
        <w:tc>
          <w:tcPr>
            <w:tcW w:w="9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7F7BAC13"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hint="cs"/>
                <w:sz w:val="20"/>
                <w:szCs w:val="20"/>
                <w:rtl/>
              </w:rPr>
              <w:t>81</w:t>
            </w:r>
          </w:p>
        </w:tc>
        <w:tc>
          <w:tcPr>
            <w:tcW w:w="720" w:type="dxa"/>
            <w:tcBorders>
              <w:top w:val="single" w:sz="8" w:space="0" w:color="FFFFFF"/>
              <w:bottom w:val="single" w:sz="8" w:space="0" w:color="FFFFFF"/>
            </w:tcBorders>
            <w:shd w:val="clear" w:color="auto" w:fill="F2F2F2" w:themeFill="background1" w:themeFillShade="F2"/>
            <w:vAlign w:val="center"/>
          </w:tcPr>
          <w:p w14:paraId="468543CC"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45</w:t>
            </w:r>
          </w:p>
        </w:tc>
        <w:tc>
          <w:tcPr>
            <w:tcW w:w="708" w:type="dxa"/>
            <w:tcBorders>
              <w:top w:val="single" w:sz="8" w:space="0" w:color="FFFFFF"/>
              <w:bottom w:val="single" w:sz="8" w:space="0" w:color="FFFFFF"/>
            </w:tcBorders>
            <w:shd w:val="clear" w:color="auto" w:fill="F2F2F2" w:themeFill="background1" w:themeFillShade="F2"/>
            <w:vAlign w:val="center"/>
          </w:tcPr>
          <w:p w14:paraId="0186BC5C"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hint="cs"/>
                <w:sz w:val="20"/>
                <w:szCs w:val="20"/>
                <w:rtl/>
              </w:rPr>
              <w:t>36</w:t>
            </w:r>
          </w:p>
        </w:tc>
        <w:tc>
          <w:tcPr>
            <w:tcW w:w="993" w:type="dxa"/>
            <w:tcBorders>
              <w:top w:val="single" w:sz="8" w:space="0" w:color="FFFFFF"/>
              <w:bottom w:val="single" w:sz="8" w:space="0" w:color="FFFFFF"/>
            </w:tcBorders>
            <w:shd w:val="clear" w:color="auto" w:fill="D9D9D9" w:themeFill="background1" w:themeFillShade="D9"/>
            <w:vAlign w:val="center"/>
          </w:tcPr>
          <w:p w14:paraId="28F4C155"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rtl/>
                <w:lang w:eastAsia="fr-FR" w:bidi="ar-MA"/>
              </w:rPr>
            </w:pPr>
            <w:r w:rsidRPr="00CB1E59">
              <w:rPr>
                <w:rFonts w:ascii="Simplified Arabic" w:hAnsi="Simplified Arabic" w:cs="Simplified Arabic"/>
                <w:b/>
                <w:bCs/>
                <w:sz w:val="20"/>
                <w:szCs w:val="20"/>
              </w:rPr>
              <w:t>81</w:t>
            </w:r>
          </w:p>
        </w:tc>
      </w:tr>
      <w:tr w:rsidR="00CB1E59" w:rsidRPr="00CB1E59" w14:paraId="6307E0BC" w14:textId="77777777" w:rsidTr="00CB1E59">
        <w:trPr>
          <w:jc w:val="center"/>
        </w:trPr>
        <w:tc>
          <w:tcPr>
            <w:tcW w:w="1431" w:type="dxa"/>
            <w:tcBorders>
              <w:top w:val="single" w:sz="8" w:space="0" w:color="FFFFFF"/>
              <w:right w:val="single" w:sz="24" w:space="0" w:color="FFFFFF"/>
            </w:tcBorders>
            <w:shd w:val="clear" w:color="auto" w:fill="D9D9D9" w:themeFill="background1" w:themeFillShade="D9"/>
            <w:vAlign w:val="center"/>
          </w:tcPr>
          <w:p w14:paraId="162A5C02"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tl/>
                <w:lang w:bidi="ar-MA"/>
              </w:rPr>
              <w:t>فاس</w:t>
            </w:r>
          </w:p>
        </w:tc>
        <w:tc>
          <w:tcPr>
            <w:tcW w:w="69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72186FCC"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sz w:val="20"/>
                <w:szCs w:val="20"/>
              </w:rPr>
              <w:t>6</w:t>
            </w:r>
          </w:p>
        </w:tc>
        <w:tc>
          <w:tcPr>
            <w:tcW w:w="70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2E85D25B"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Pr>
              <w:t>398</w:t>
            </w:r>
          </w:p>
        </w:tc>
        <w:tc>
          <w:tcPr>
            <w:tcW w:w="9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5EE3C074"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hint="cs"/>
                <w:sz w:val="20"/>
                <w:szCs w:val="20"/>
                <w:rtl/>
              </w:rPr>
              <w:t>404</w:t>
            </w:r>
          </w:p>
        </w:tc>
        <w:tc>
          <w:tcPr>
            <w:tcW w:w="720" w:type="dxa"/>
            <w:tcBorders>
              <w:top w:val="single" w:sz="8" w:space="0" w:color="FFFFFF"/>
              <w:bottom w:val="single" w:sz="8" w:space="0" w:color="FFFFFF"/>
            </w:tcBorders>
            <w:shd w:val="clear" w:color="auto" w:fill="F2F2F2" w:themeFill="background1" w:themeFillShade="F2"/>
            <w:vAlign w:val="center"/>
          </w:tcPr>
          <w:p w14:paraId="625B0259"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191</w:t>
            </w:r>
          </w:p>
        </w:tc>
        <w:tc>
          <w:tcPr>
            <w:tcW w:w="708" w:type="dxa"/>
            <w:tcBorders>
              <w:top w:val="single" w:sz="8" w:space="0" w:color="FFFFFF"/>
              <w:bottom w:val="single" w:sz="8" w:space="0" w:color="FFFFFF"/>
            </w:tcBorders>
            <w:shd w:val="clear" w:color="auto" w:fill="F2F2F2" w:themeFill="background1" w:themeFillShade="F2"/>
            <w:vAlign w:val="center"/>
          </w:tcPr>
          <w:p w14:paraId="5875F2DD"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213</w:t>
            </w:r>
          </w:p>
        </w:tc>
        <w:tc>
          <w:tcPr>
            <w:tcW w:w="993" w:type="dxa"/>
            <w:tcBorders>
              <w:top w:val="single" w:sz="8" w:space="0" w:color="FFFFFF"/>
              <w:bottom w:val="single" w:sz="8" w:space="0" w:color="FFFFFF"/>
            </w:tcBorders>
            <w:shd w:val="clear" w:color="auto" w:fill="D9D9D9" w:themeFill="background1" w:themeFillShade="D9"/>
            <w:vAlign w:val="center"/>
          </w:tcPr>
          <w:p w14:paraId="3FF2DCA8"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lang w:eastAsia="fr-FR"/>
              </w:rPr>
            </w:pPr>
            <w:r w:rsidRPr="00CB1E59">
              <w:rPr>
                <w:rFonts w:ascii="Simplified Arabic" w:hAnsi="Simplified Arabic" w:cs="Simplified Arabic"/>
                <w:b/>
                <w:bCs/>
                <w:sz w:val="20"/>
                <w:szCs w:val="20"/>
              </w:rPr>
              <w:t>404</w:t>
            </w:r>
          </w:p>
        </w:tc>
      </w:tr>
      <w:tr w:rsidR="00CB1E59" w:rsidRPr="00CB1E59" w14:paraId="56F8BFCC" w14:textId="77777777" w:rsidTr="00CB1E59">
        <w:trPr>
          <w:jc w:val="center"/>
        </w:trPr>
        <w:tc>
          <w:tcPr>
            <w:tcW w:w="1431" w:type="dxa"/>
            <w:tcBorders>
              <w:top w:val="single" w:sz="8" w:space="0" w:color="FFFFFF"/>
              <w:right w:val="single" w:sz="24" w:space="0" w:color="FFFFFF"/>
            </w:tcBorders>
            <w:shd w:val="clear" w:color="auto" w:fill="D9D9D9" w:themeFill="background1" w:themeFillShade="D9"/>
            <w:vAlign w:val="center"/>
          </w:tcPr>
          <w:p w14:paraId="404585FB"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tl/>
                <w:lang w:bidi="ar-MA"/>
              </w:rPr>
              <w:t>صفرو</w:t>
            </w:r>
          </w:p>
        </w:tc>
        <w:tc>
          <w:tcPr>
            <w:tcW w:w="69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4631C76C"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sz w:val="20"/>
                <w:szCs w:val="20"/>
              </w:rPr>
              <w:t>32</w:t>
            </w:r>
          </w:p>
        </w:tc>
        <w:tc>
          <w:tcPr>
            <w:tcW w:w="70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7EBC60E2"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Pr>
              <w:t>68</w:t>
            </w:r>
          </w:p>
        </w:tc>
        <w:tc>
          <w:tcPr>
            <w:tcW w:w="9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1BDDB876"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hint="cs"/>
                <w:sz w:val="20"/>
                <w:szCs w:val="20"/>
                <w:rtl/>
              </w:rPr>
              <w:t>100</w:t>
            </w:r>
          </w:p>
        </w:tc>
        <w:tc>
          <w:tcPr>
            <w:tcW w:w="720" w:type="dxa"/>
            <w:tcBorders>
              <w:top w:val="single" w:sz="8" w:space="0" w:color="FFFFFF"/>
              <w:bottom w:val="single" w:sz="8" w:space="0" w:color="FFFFFF"/>
            </w:tcBorders>
            <w:shd w:val="clear" w:color="auto" w:fill="F2F2F2" w:themeFill="background1" w:themeFillShade="F2"/>
            <w:vAlign w:val="center"/>
          </w:tcPr>
          <w:p w14:paraId="23FA522C"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51</w:t>
            </w:r>
          </w:p>
        </w:tc>
        <w:tc>
          <w:tcPr>
            <w:tcW w:w="708" w:type="dxa"/>
            <w:tcBorders>
              <w:top w:val="single" w:sz="8" w:space="0" w:color="FFFFFF"/>
              <w:bottom w:val="single" w:sz="8" w:space="0" w:color="FFFFFF"/>
            </w:tcBorders>
            <w:shd w:val="clear" w:color="auto" w:fill="F2F2F2" w:themeFill="background1" w:themeFillShade="F2"/>
            <w:vAlign w:val="center"/>
          </w:tcPr>
          <w:p w14:paraId="552F2A84"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49</w:t>
            </w:r>
          </w:p>
        </w:tc>
        <w:tc>
          <w:tcPr>
            <w:tcW w:w="993" w:type="dxa"/>
            <w:tcBorders>
              <w:top w:val="single" w:sz="8" w:space="0" w:color="FFFFFF"/>
              <w:bottom w:val="single" w:sz="8" w:space="0" w:color="FFFFFF"/>
            </w:tcBorders>
            <w:shd w:val="clear" w:color="auto" w:fill="D9D9D9" w:themeFill="background1" w:themeFillShade="D9"/>
            <w:vAlign w:val="center"/>
          </w:tcPr>
          <w:p w14:paraId="0D7EDD34"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lang w:eastAsia="fr-FR"/>
              </w:rPr>
            </w:pPr>
            <w:r w:rsidRPr="00CB1E59">
              <w:rPr>
                <w:rFonts w:ascii="Simplified Arabic" w:hAnsi="Simplified Arabic" w:cs="Simplified Arabic"/>
                <w:b/>
                <w:bCs/>
                <w:sz w:val="20"/>
                <w:szCs w:val="20"/>
              </w:rPr>
              <w:t>100</w:t>
            </w:r>
          </w:p>
        </w:tc>
      </w:tr>
      <w:tr w:rsidR="00CB1E59" w:rsidRPr="00CB1E59" w14:paraId="1DBECCF7" w14:textId="77777777" w:rsidTr="00CB1E59">
        <w:trPr>
          <w:jc w:val="center"/>
        </w:trPr>
        <w:tc>
          <w:tcPr>
            <w:tcW w:w="1431" w:type="dxa"/>
            <w:tcBorders>
              <w:right w:val="single" w:sz="24" w:space="0" w:color="FFFFFF"/>
            </w:tcBorders>
            <w:shd w:val="clear" w:color="auto" w:fill="D9D9D9" w:themeFill="background1" w:themeFillShade="D9"/>
            <w:vAlign w:val="center"/>
          </w:tcPr>
          <w:p w14:paraId="1FE2DFE2"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tl/>
                <w:lang w:bidi="ar-MA"/>
              </w:rPr>
              <w:t>تا</w:t>
            </w:r>
            <w:r w:rsidRPr="00CB1E59">
              <w:rPr>
                <w:rFonts w:ascii="Simplified Arabic" w:hAnsi="Simplified Arabic" w:cs="Simplified Arabic" w:hint="cs"/>
                <w:sz w:val="20"/>
                <w:szCs w:val="20"/>
                <w:rtl/>
                <w:lang w:bidi="ar-MA"/>
              </w:rPr>
              <w:t>زة</w:t>
            </w:r>
          </w:p>
        </w:tc>
        <w:tc>
          <w:tcPr>
            <w:tcW w:w="695" w:type="dxa"/>
            <w:shd w:val="clear" w:color="auto" w:fill="F2F2F2" w:themeFill="background1" w:themeFillShade="F2"/>
            <w:vAlign w:val="center"/>
          </w:tcPr>
          <w:p w14:paraId="5DB3B4B8"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sz w:val="20"/>
                <w:szCs w:val="20"/>
              </w:rPr>
              <w:t>147</w:t>
            </w:r>
          </w:p>
        </w:tc>
        <w:tc>
          <w:tcPr>
            <w:tcW w:w="709" w:type="dxa"/>
            <w:shd w:val="clear" w:color="auto" w:fill="F2F2F2" w:themeFill="background1" w:themeFillShade="F2"/>
            <w:vAlign w:val="center"/>
          </w:tcPr>
          <w:p w14:paraId="5228EBF5"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Pr>
              <w:t>66</w:t>
            </w:r>
          </w:p>
        </w:tc>
        <w:tc>
          <w:tcPr>
            <w:tcW w:w="995" w:type="dxa"/>
            <w:shd w:val="clear" w:color="auto" w:fill="D9D9D9" w:themeFill="background1" w:themeFillShade="D9"/>
            <w:vAlign w:val="center"/>
          </w:tcPr>
          <w:p w14:paraId="06F0EC2D"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hint="cs"/>
                <w:sz w:val="20"/>
                <w:szCs w:val="20"/>
                <w:rtl/>
              </w:rPr>
              <w:t>213</w:t>
            </w:r>
          </w:p>
        </w:tc>
        <w:tc>
          <w:tcPr>
            <w:tcW w:w="720" w:type="dxa"/>
            <w:shd w:val="clear" w:color="auto" w:fill="F2F2F2" w:themeFill="background1" w:themeFillShade="F2"/>
            <w:vAlign w:val="center"/>
          </w:tcPr>
          <w:p w14:paraId="63A1297A"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117</w:t>
            </w:r>
          </w:p>
        </w:tc>
        <w:tc>
          <w:tcPr>
            <w:tcW w:w="708" w:type="dxa"/>
            <w:shd w:val="clear" w:color="auto" w:fill="F2F2F2" w:themeFill="background1" w:themeFillShade="F2"/>
            <w:vAlign w:val="center"/>
          </w:tcPr>
          <w:p w14:paraId="38C110D3"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96</w:t>
            </w:r>
          </w:p>
        </w:tc>
        <w:tc>
          <w:tcPr>
            <w:tcW w:w="993" w:type="dxa"/>
            <w:shd w:val="clear" w:color="auto" w:fill="D9D9D9" w:themeFill="background1" w:themeFillShade="D9"/>
            <w:vAlign w:val="center"/>
          </w:tcPr>
          <w:p w14:paraId="61AF50E2"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lang w:eastAsia="fr-FR"/>
              </w:rPr>
            </w:pPr>
            <w:r w:rsidRPr="00CB1E59">
              <w:rPr>
                <w:rFonts w:ascii="Simplified Arabic" w:hAnsi="Simplified Arabic" w:cs="Simplified Arabic"/>
                <w:b/>
                <w:bCs/>
                <w:sz w:val="20"/>
                <w:szCs w:val="20"/>
              </w:rPr>
              <w:t>213</w:t>
            </w:r>
          </w:p>
        </w:tc>
      </w:tr>
      <w:tr w:rsidR="00CB1E59" w:rsidRPr="00CB1E59" w14:paraId="1C196957" w14:textId="77777777" w:rsidTr="00CB1E59">
        <w:trPr>
          <w:jc w:val="center"/>
        </w:trPr>
        <w:tc>
          <w:tcPr>
            <w:tcW w:w="1431" w:type="dxa"/>
            <w:tcBorders>
              <w:right w:val="single" w:sz="24" w:space="0" w:color="FFFFFF"/>
            </w:tcBorders>
            <w:shd w:val="clear" w:color="auto" w:fill="D9D9D9" w:themeFill="background1" w:themeFillShade="D9"/>
            <w:vAlign w:val="center"/>
          </w:tcPr>
          <w:p w14:paraId="3BC9D18F"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sz w:val="20"/>
                <w:szCs w:val="20"/>
                <w:rtl/>
                <w:lang w:bidi="ar-MA"/>
              </w:rPr>
              <w:t>مولاي يعقوب</w:t>
            </w:r>
          </w:p>
        </w:tc>
        <w:tc>
          <w:tcPr>
            <w:tcW w:w="695" w:type="dxa"/>
            <w:shd w:val="clear" w:color="auto" w:fill="F2F2F2" w:themeFill="background1" w:themeFillShade="F2"/>
            <w:vAlign w:val="center"/>
          </w:tcPr>
          <w:p w14:paraId="48792CC5"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sz w:val="20"/>
                <w:szCs w:val="20"/>
              </w:rPr>
              <w:t>47</w:t>
            </w:r>
          </w:p>
        </w:tc>
        <w:tc>
          <w:tcPr>
            <w:tcW w:w="709" w:type="dxa"/>
            <w:shd w:val="clear" w:color="auto" w:fill="F2F2F2" w:themeFill="background1" w:themeFillShade="F2"/>
            <w:vAlign w:val="center"/>
          </w:tcPr>
          <w:p w14:paraId="6BB768E4" w14:textId="77777777" w:rsidR="00B91808" w:rsidRPr="00CB1E59" w:rsidRDefault="00B91808" w:rsidP="00CB1E59">
            <w:pPr>
              <w:bidi/>
              <w:spacing w:after="0" w:line="240" w:lineRule="auto"/>
              <w:jc w:val="center"/>
              <w:rPr>
                <w:rFonts w:ascii="Simplified Arabic" w:hAnsi="Simplified Arabic" w:cs="Simplified Arabic"/>
                <w:sz w:val="20"/>
                <w:szCs w:val="20"/>
                <w:lang w:bidi="ar-MA"/>
              </w:rPr>
            </w:pPr>
            <w:r w:rsidRPr="00CB1E59">
              <w:rPr>
                <w:rFonts w:ascii="Simplified Arabic" w:hAnsi="Simplified Arabic" w:cs="Simplified Arabic" w:hint="cs"/>
                <w:sz w:val="20"/>
                <w:szCs w:val="20"/>
                <w:rtl/>
              </w:rPr>
              <w:t>3</w:t>
            </w:r>
          </w:p>
        </w:tc>
        <w:tc>
          <w:tcPr>
            <w:tcW w:w="995" w:type="dxa"/>
            <w:shd w:val="clear" w:color="auto" w:fill="D9D9D9" w:themeFill="background1" w:themeFillShade="D9"/>
            <w:vAlign w:val="center"/>
          </w:tcPr>
          <w:p w14:paraId="763FDF2C"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sz w:val="20"/>
                <w:szCs w:val="20"/>
              </w:rPr>
            </w:pPr>
            <w:r w:rsidRPr="00CB1E59">
              <w:rPr>
                <w:rFonts w:ascii="Simplified Arabic" w:hAnsi="Simplified Arabic" w:cs="Simplified Arabic" w:hint="cs"/>
                <w:sz w:val="20"/>
                <w:szCs w:val="20"/>
                <w:rtl/>
              </w:rPr>
              <w:t>50</w:t>
            </w:r>
          </w:p>
        </w:tc>
        <w:tc>
          <w:tcPr>
            <w:tcW w:w="720" w:type="dxa"/>
            <w:shd w:val="clear" w:color="auto" w:fill="F2F2F2" w:themeFill="background1" w:themeFillShade="F2"/>
            <w:vAlign w:val="center"/>
          </w:tcPr>
          <w:p w14:paraId="0B618DDA"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27</w:t>
            </w:r>
          </w:p>
        </w:tc>
        <w:tc>
          <w:tcPr>
            <w:tcW w:w="708" w:type="dxa"/>
            <w:shd w:val="clear" w:color="auto" w:fill="F2F2F2" w:themeFill="background1" w:themeFillShade="F2"/>
            <w:vAlign w:val="center"/>
          </w:tcPr>
          <w:p w14:paraId="388BA934" w14:textId="77777777" w:rsidR="00B91808" w:rsidRPr="00CB1E59" w:rsidRDefault="00B91808" w:rsidP="00CB1E59">
            <w:pPr>
              <w:bidi/>
              <w:spacing w:after="0" w:line="240" w:lineRule="auto"/>
              <w:jc w:val="center"/>
              <w:rPr>
                <w:rFonts w:ascii="Simplified Arabic" w:hAnsi="Simplified Arabic" w:cs="Simplified Arabic"/>
                <w:sz w:val="20"/>
                <w:szCs w:val="20"/>
              </w:rPr>
            </w:pPr>
            <w:r w:rsidRPr="00CB1E59">
              <w:rPr>
                <w:rFonts w:ascii="Simplified Arabic" w:hAnsi="Simplified Arabic" w:cs="Simplified Arabic" w:hint="cs"/>
                <w:sz w:val="20"/>
                <w:szCs w:val="20"/>
                <w:rtl/>
              </w:rPr>
              <w:t>23</w:t>
            </w:r>
          </w:p>
        </w:tc>
        <w:tc>
          <w:tcPr>
            <w:tcW w:w="993" w:type="dxa"/>
            <w:shd w:val="clear" w:color="auto" w:fill="D9D9D9" w:themeFill="background1" w:themeFillShade="D9"/>
            <w:vAlign w:val="center"/>
          </w:tcPr>
          <w:p w14:paraId="60E714E4"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lang w:eastAsia="fr-FR"/>
              </w:rPr>
            </w:pPr>
            <w:r w:rsidRPr="00CB1E59">
              <w:rPr>
                <w:rFonts w:ascii="Simplified Arabic" w:hAnsi="Simplified Arabic" w:cs="Simplified Arabic"/>
                <w:b/>
                <w:bCs/>
                <w:sz w:val="20"/>
                <w:szCs w:val="20"/>
              </w:rPr>
              <w:t>50</w:t>
            </w:r>
          </w:p>
        </w:tc>
      </w:tr>
      <w:tr w:rsidR="00CB1E59" w:rsidRPr="00CB1E59" w14:paraId="65EC1FD2" w14:textId="77777777" w:rsidTr="00CB1E59">
        <w:trPr>
          <w:jc w:val="center"/>
        </w:trPr>
        <w:tc>
          <w:tcPr>
            <w:tcW w:w="1431" w:type="dxa"/>
            <w:tcBorders>
              <w:top w:val="single" w:sz="24" w:space="0" w:color="FFFFFF"/>
            </w:tcBorders>
            <w:shd w:val="clear" w:color="auto" w:fill="D9D9D9" w:themeFill="background1" w:themeFillShade="D9"/>
            <w:vAlign w:val="center"/>
          </w:tcPr>
          <w:p w14:paraId="15EAE169" w14:textId="77777777" w:rsidR="00B91808" w:rsidRPr="00CB1E59" w:rsidRDefault="00B91808" w:rsidP="00CB1E59">
            <w:pPr>
              <w:bidi/>
              <w:spacing w:after="0" w:line="240" w:lineRule="auto"/>
              <w:jc w:val="center"/>
              <w:rPr>
                <w:rFonts w:ascii="Simplified Arabic" w:hAnsi="Simplified Arabic" w:cs="Simplified Arabic"/>
                <w:b/>
                <w:bCs/>
                <w:sz w:val="20"/>
                <w:szCs w:val="20"/>
                <w:lang w:bidi="ar-MA"/>
              </w:rPr>
            </w:pPr>
            <w:r w:rsidRPr="00CB1E59">
              <w:rPr>
                <w:rFonts w:ascii="Simplified Arabic" w:hAnsi="Simplified Arabic" w:cs="Simplified Arabic"/>
                <w:b/>
                <w:bCs/>
                <w:sz w:val="20"/>
                <w:szCs w:val="20"/>
                <w:rtl/>
                <w:lang w:bidi="ar-MA"/>
              </w:rPr>
              <w:t>المجموع</w:t>
            </w:r>
          </w:p>
        </w:tc>
        <w:tc>
          <w:tcPr>
            <w:tcW w:w="695"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6ED63276"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rPr>
            </w:pPr>
            <w:r w:rsidRPr="00CB1E59">
              <w:rPr>
                <w:rFonts w:ascii="Simplified Arabic" w:hAnsi="Simplified Arabic" w:cs="Simplified Arabic"/>
                <w:b/>
                <w:bCs/>
                <w:sz w:val="20"/>
                <w:szCs w:val="20"/>
              </w:rPr>
              <w:t>273</w:t>
            </w:r>
          </w:p>
        </w:tc>
        <w:tc>
          <w:tcPr>
            <w:tcW w:w="709"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2A5AD759" w14:textId="77777777" w:rsidR="00B91808" w:rsidRPr="00CB1E59" w:rsidRDefault="00B91808" w:rsidP="00CB1E59">
            <w:pPr>
              <w:bidi/>
              <w:spacing w:after="0" w:line="240" w:lineRule="auto"/>
              <w:jc w:val="center"/>
              <w:rPr>
                <w:rFonts w:ascii="Simplified Arabic" w:hAnsi="Simplified Arabic" w:cs="Simplified Arabic"/>
                <w:b/>
                <w:bCs/>
                <w:sz w:val="20"/>
                <w:szCs w:val="20"/>
                <w:lang w:bidi="ar-MA"/>
              </w:rPr>
            </w:pPr>
            <w:r w:rsidRPr="00CB1E59">
              <w:rPr>
                <w:rFonts w:ascii="Simplified Arabic" w:hAnsi="Simplified Arabic" w:cs="Simplified Arabic"/>
                <w:b/>
                <w:bCs/>
                <w:sz w:val="20"/>
                <w:szCs w:val="20"/>
                <w:lang w:bidi="ar-MA"/>
              </w:rPr>
              <w:t>575</w:t>
            </w:r>
          </w:p>
        </w:tc>
        <w:tc>
          <w:tcPr>
            <w:tcW w:w="995"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7A043C2F"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rtl/>
              </w:rPr>
            </w:pPr>
            <w:r w:rsidRPr="00CB1E59">
              <w:rPr>
                <w:rFonts w:ascii="Simplified Arabic" w:hAnsi="Simplified Arabic" w:cs="Simplified Arabic" w:hint="cs"/>
                <w:b/>
                <w:bCs/>
                <w:sz w:val="20"/>
                <w:szCs w:val="20"/>
                <w:rtl/>
              </w:rPr>
              <w:t>848</w:t>
            </w:r>
          </w:p>
        </w:tc>
        <w:tc>
          <w:tcPr>
            <w:tcW w:w="720" w:type="dxa"/>
            <w:tcBorders>
              <w:top w:val="single" w:sz="24" w:space="0" w:color="FFFFFF"/>
            </w:tcBorders>
            <w:shd w:val="clear" w:color="auto" w:fill="F2F2F2" w:themeFill="background1" w:themeFillShade="F2"/>
            <w:vAlign w:val="center"/>
          </w:tcPr>
          <w:p w14:paraId="0F85C286"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rPr>
            </w:pPr>
            <w:r w:rsidRPr="00CB1E59">
              <w:rPr>
                <w:rFonts w:ascii="Simplified Arabic" w:hAnsi="Simplified Arabic" w:cs="Simplified Arabic"/>
                <w:b/>
                <w:bCs/>
                <w:sz w:val="20"/>
                <w:szCs w:val="20"/>
              </w:rPr>
              <w:t>431</w:t>
            </w:r>
          </w:p>
        </w:tc>
        <w:tc>
          <w:tcPr>
            <w:tcW w:w="708" w:type="dxa"/>
            <w:tcBorders>
              <w:top w:val="single" w:sz="24" w:space="0" w:color="FFFFFF"/>
            </w:tcBorders>
            <w:shd w:val="clear" w:color="auto" w:fill="F2F2F2" w:themeFill="background1" w:themeFillShade="F2"/>
            <w:vAlign w:val="center"/>
          </w:tcPr>
          <w:p w14:paraId="1984544A"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rPr>
            </w:pPr>
            <w:r w:rsidRPr="00CB1E59">
              <w:rPr>
                <w:rFonts w:ascii="Simplified Arabic" w:hAnsi="Simplified Arabic" w:cs="Simplified Arabic"/>
                <w:b/>
                <w:bCs/>
                <w:sz w:val="20"/>
                <w:szCs w:val="20"/>
              </w:rPr>
              <w:t>417</w:t>
            </w:r>
          </w:p>
        </w:tc>
        <w:tc>
          <w:tcPr>
            <w:tcW w:w="993" w:type="dxa"/>
            <w:tcBorders>
              <w:top w:val="single" w:sz="24" w:space="0" w:color="FFFFFF"/>
            </w:tcBorders>
            <w:shd w:val="clear" w:color="auto" w:fill="D9D9D9" w:themeFill="background1" w:themeFillShade="D9"/>
            <w:vAlign w:val="center"/>
          </w:tcPr>
          <w:p w14:paraId="04A26AE9" w14:textId="77777777" w:rsidR="00B91808" w:rsidRPr="00CB1E59" w:rsidRDefault="00B91808" w:rsidP="00CB1E59">
            <w:pPr>
              <w:tabs>
                <w:tab w:val="right" w:pos="3940"/>
              </w:tabs>
              <w:bidi/>
              <w:spacing w:after="0" w:line="240" w:lineRule="auto"/>
              <w:ind w:right="75"/>
              <w:jc w:val="center"/>
              <w:rPr>
                <w:rFonts w:ascii="Simplified Arabic" w:hAnsi="Simplified Arabic" w:cs="Simplified Arabic"/>
                <w:b/>
                <w:bCs/>
                <w:sz w:val="20"/>
                <w:szCs w:val="20"/>
                <w:rtl/>
              </w:rPr>
            </w:pPr>
            <w:r w:rsidRPr="00CB1E59">
              <w:rPr>
                <w:rFonts w:ascii="Simplified Arabic" w:hAnsi="Simplified Arabic" w:cs="Simplified Arabic"/>
                <w:b/>
                <w:bCs/>
                <w:sz w:val="20"/>
                <w:szCs w:val="20"/>
              </w:rPr>
              <w:t>848</w:t>
            </w:r>
          </w:p>
        </w:tc>
      </w:tr>
    </w:tbl>
    <w:p w14:paraId="2E8D9774" w14:textId="77777777" w:rsidR="00D32A34" w:rsidRPr="00371F27" w:rsidRDefault="00D32A34" w:rsidP="002576D7">
      <w:pPr>
        <w:pStyle w:val="Titre2"/>
        <w:bidi/>
        <w:rPr>
          <w:rFonts w:ascii="Simplified Arabic" w:hAnsi="Simplified Arabic" w:cs="Simplified Arabic"/>
          <w:i w:val="0"/>
          <w:iCs w:val="0"/>
          <w:sz w:val="24"/>
          <w:szCs w:val="24"/>
          <w:rtl/>
        </w:rPr>
      </w:pPr>
      <w:bookmarkStart w:id="8" w:name="_Toc3801651"/>
      <w:bookmarkStart w:id="9" w:name="_Toc39710910"/>
      <w:bookmarkStart w:id="10" w:name="_Toc42561258"/>
      <w:bookmarkStart w:id="11" w:name="_Toc129956207"/>
      <w:bookmarkStart w:id="12" w:name="_Toc130515537"/>
      <w:r w:rsidRPr="00371F27">
        <w:rPr>
          <w:rFonts w:ascii="Simplified Arabic" w:hAnsi="Simplified Arabic" w:cs="Simplified Arabic"/>
          <w:i w:val="0"/>
          <w:iCs w:val="0"/>
          <w:sz w:val="24"/>
          <w:szCs w:val="24"/>
          <w:rtl/>
        </w:rPr>
        <w:t xml:space="preserve">متغيرات </w:t>
      </w:r>
      <w:bookmarkEnd w:id="8"/>
      <w:bookmarkEnd w:id="9"/>
      <w:bookmarkEnd w:id="10"/>
      <w:r w:rsidR="0027113E" w:rsidRPr="00371F27">
        <w:rPr>
          <w:rFonts w:ascii="Simplified Arabic" w:hAnsi="Simplified Arabic" w:cs="Simplified Arabic"/>
          <w:i w:val="0"/>
          <w:iCs w:val="0"/>
          <w:sz w:val="24"/>
          <w:szCs w:val="24"/>
          <w:rtl/>
        </w:rPr>
        <w:t>الدراسة</w:t>
      </w:r>
      <w:bookmarkEnd w:id="11"/>
      <w:bookmarkEnd w:id="12"/>
    </w:p>
    <w:p w14:paraId="08F800A8" w14:textId="77777777" w:rsidR="00D32A34" w:rsidRPr="00371F27" w:rsidRDefault="00652D6D" w:rsidP="008F6920">
      <w:pPr>
        <w:bidi/>
        <w:spacing w:after="0" w:line="240" w:lineRule="auto"/>
        <w:ind w:firstLine="708"/>
        <w:jc w:val="both"/>
        <w:rPr>
          <w:rFonts w:ascii="Simplified Arabic" w:hAnsi="Simplified Arabic" w:cs="Simplified Arabic"/>
          <w:sz w:val="24"/>
          <w:szCs w:val="24"/>
        </w:rPr>
      </w:pPr>
      <w:r w:rsidRPr="00371F27">
        <w:rPr>
          <w:rFonts w:ascii="Simplified Arabic" w:hAnsi="Simplified Arabic" w:cs="Simplified Arabic" w:hint="cs"/>
          <w:sz w:val="24"/>
          <w:szCs w:val="24"/>
          <w:rtl/>
        </w:rPr>
        <w:t xml:space="preserve">تمثل </w:t>
      </w:r>
      <w:r w:rsidR="00F003C1" w:rsidRPr="00371F27">
        <w:rPr>
          <w:rFonts w:ascii="Simplified Arabic" w:hAnsi="Simplified Arabic" w:cs="Simplified Arabic"/>
          <w:sz w:val="24"/>
          <w:szCs w:val="24"/>
          <w:rtl/>
        </w:rPr>
        <w:t>المعرفة الديموقراطية</w:t>
      </w:r>
      <w:r w:rsidRPr="00371F27">
        <w:rPr>
          <w:rFonts w:ascii="Simplified Arabic" w:hAnsi="Simplified Arabic" w:cs="Simplified Arabic" w:hint="cs"/>
          <w:sz w:val="24"/>
          <w:szCs w:val="24"/>
          <w:rtl/>
        </w:rPr>
        <w:t xml:space="preserve"> في هذا البحث</w:t>
      </w:r>
      <w:r w:rsidR="00F003C1" w:rsidRPr="00371F27">
        <w:rPr>
          <w:rFonts w:ascii="Simplified Arabic" w:hAnsi="Simplified Arabic" w:cs="Simplified Arabic"/>
          <w:sz w:val="24"/>
          <w:szCs w:val="24"/>
          <w:rtl/>
        </w:rPr>
        <w:t xml:space="preserve"> متغيرا وسيطا بين المواقف تجاه موقع المرأة في الفضاء </w:t>
      </w:r>
      <w:r w:rsidR="000B25AA" w:rsidRPr="00371F27">
        <w:rPr>
          <w:rFonts w:ascii="Simplified Arabic" w:hAnsi="Simplified Arabic" w:cs="Simplified Arabic" w:hint="cs"/>
          <w:sz w:val="24"/>
          <w:szCs w:val="24"/>
          <w:rtl/>
        </w:rPr>
        <w:t>العام</w:t>
      </w:r>
      <w:r w:rsidR="00F003C1" w:rsidRPr="00371F27">
        <w:rPr>
          <w:rFonts w:ascii="Simplified Arabic" w:hAnsi="Simplified Arabic" w:cs="Simplified Arabic"/>
          <w:sz w:val="24"/>
          <w:szCs w:val="24"/>
          <w:rtl/>
        </w:rPr>
        <w:t xml:space="preserve"> والمتغيرات السوسيو-ديموغرافية</w:t>
      </w:r>
      <w:r w:rsidRPr="00371F27">
        <w:rPr>
          <w:rFonts w:ascii="Simplified Arabic" w:hAnsi="Simplified Arabic" w:cs="Simplified Arabic"/>
          <w:sz w:val="24"/>
          <w:szCs w:val="24"/>
          <w:rtl/>
        </w:rPr>
        <w:t xml:space="preserve"> المتحكمة في تحديد مستواها لدى عينة الاختبار</w:t>
      </w:r>
      <w:r w:rsidR="00250640" w:rsidRPr="00371F27">
        <w:rPr>
          <w:rFonts w:ascii="Simplified Arabic" w:hAnsi="Simplified Arabic" w:cs="Simplified Arabic" w:hint="cs"/>
          <w:sz w:val="24"/>
          <w:szCs w:val="24"/>
          <w:rtl/>
        </w:rPr>
        <w:t>.</w:t>
      </w:r>
      <w:r w:rsidRPr="00371F27">
        <w:rPr>
          <w:rFonts w:ascii="Simplified Arabic" w:hAnsi="Simplified Arabic" w:cs="Simplified Arabic"/>
          <w:sz w:val="24"/>
          <w:szCs w:val="24"/>
          <w:rtl/>
        </w:rPr>
        <w:t xml:space="preserve"> </w:t>
      </w:r>
      <w:r w:rsidR="00D32A34" w:rsidRPr="00371F27">
        <w:rPr>
          <w:rFonts w:ascii="Simplified Arabic" w:hAnsi="Simplified Arabic" w:cs="Simplified Arabic"/>
          <w:sz w:val="24"/>
          <w:szCs w:val="24"/>
          <w:rtl/>
        </w:rPr>
        <w:t>لذلك سيتم استخدام ثلاث فئات من المتغيرات لبناء النموذج النظري لهذا البحث:</w:t>
      </w:r>
    </w:p>
    <w:p w14:paraId="2D3DD365" w14:textId="77777777" w:rsidR="00184FFD" w:rsidRPr="00371F27" w:rsidRDefault="00D32A34">
      <w:pPr>
        <w:pStyle w:val="Paragraphedeliste"/>
        <w:numPr>
          <w:ilvl w:val="0"/>
          <w:numId w:val="4"/>
        </w:numPr>
        <w:tabs>
          <w:tab w:val="right" w:pos="283"/>
          <w:tab w:val="right" w:pos="425"/>
          <w:tab w:val="right" w:pos="708"/>
          <w:tab w:val="right" w:pos="992"/>
          <w:tab w:val="right" w:pos="1134"/>
        </w:tabs>
        <w:bidi/>
        <w:spacing w:after="0" w:line="240" w:lineRule="auto"/>
        <w:ind w:left="0" w:firstLine="567"/>
        <w:jc w:val="both"/>
        <w:rPr>
          <w:rFonts w:ascii="Simplified Arabic" w:hAnsi="Simplified Arabic" w:cs="Simplified Arabic"/>
          <w:sz w:val="24"/>
          <w:szCs w:val="24"/>
        </w:rPr>
      </w:pPr>
      <w:r w:rsidRPr="00371F27">
        <w:rPr>
          <w:rFonts w:ascii="Simplified Arabic" w:hAnsi="Simplified Arabic" w:cs="Simplified Arabic"/>
          <w:b/>
          <w:bCs/>
          <w:sz w:val="24"/>
          <w:szCs w:val="24"/>
          <w:rtl/>
        </w:rPr>
        <w:t xml:space="preserve">المتغيرات </w:t>
      </w:r>
      <w:r w:rsidR="00250640" w:rsidRPr="00371F27">
        <w:rPr>
          <w:rFonts w:ascii="Simplified Arabic" w:hAnsi="Simplified Arabic" w:cs="Simplified Arabic"/>
          <w:b/>
          <w:bCs/>
          <w:sz w:val="24"/>
          <w:szCs w:val="24"/>
          <w:rtl/>
        </w:rPr>
        <w:t>السوسيو-ديموغرافية</w:t>
      </w:r>
      <w:r w:rsidRPr="00371F27">
        <w:rPr>
          <w:rFonts w:ascii="Simplified Arabic" w:hAnsi="Simplified Arabic" w:cs="Simplified Arabic"/>
          <w:b/>
          <w:bCs/>
          <w:sz w:val="24"/>
          <w:szCs w:val="24"/>
          <w:rtl/>
        </w:rPr>
        <w:t>:</w:t>
      </w:r>
      <w:r w:rsidRPr="00371F27">
        <w:rPr>
          <w:rFonts w:ascii="Simplified Arabic" w:hAnsi="Simplified Arabic" w:cs="Simplified Arabic"/>
          <w:sz w:val="24"/>
          <w:szCs w:val="24"/>
          <w:rtl/>
        </w:rPr>
        <w:t xml:space="preserve"> تلعب دور المتغيرات المستقلة </w:t>
      </w:r>
      <w:r w:rsidR="00B067DC" w:rsidRPr="00371F27">
        <w:rPr>
          <w:rFonts w:ascii="Simplified Arabic" w:hAnsi="Simplified Arabic" w:cs="Simplified Arabic" w:hint="cs"/>
          <w:sz w:val="24"/>
          <w:szCs w:val="24"/>
          <w:rtl/>
        </w:rPr>
        <w:t>ل</w:t>
      </w:r>
      <w:r w:rsidR="00250640" w:rsidRPr="00371F27">
        <w:rPr>
          <w:rFonts w:ascii="Simplified Arabic" w:hAnsi="Simplified Arabic" w:cs="Simplified Arabic" w:hint="cs"/>
          <w:sz w:val="24"/>
          <w:szCs w:val="24"/>
          <w:rtl/>
        </w:rPr>
        <w:t>متغير المعرفة الديموقراطية</w:t>
      </w:r>
      <w:r w:rsidRPr="00371F27">
        <w:rPr>
          <w:rFonts w:ascii="Simplified Arabic" w:hAnsi="Simplified Arabic" w:cs="Simplified Arabic"/>
          <w:sz w:val="24"/>
          <w:szCs w:val="24"/>
          <w:rtl/>
        </w:rPr>
        <w:t>، وتضم الخصائص الفردية لأفراد العينة</w:t>
      </w:r>
      <w:r w:rsidR="00184FFD" w:rsidRPr="00371F27">
        <w:rPr>
          <w:rFonts w:ascii="Simplified Arabic" w:hAnsi="Simplified Arabic" w:cs="Simplified Arabic"/>
          <w:sz w:val="24"/>
          <w:szCs w:val="24"/>
          <w:rtl/>
        </w:rPr>
        <w:t xml:space="preserve">، </w:t>
      </w:r>
      <w:r w:rsidR="00F003C1" w:rsidRPr="00371F27">
        <w:rPr>
          <w:rFonts w:ascii="Simplified Arabic" w:hAnsi="Simplified Arabic" w:cs="Simplified Arabic"/>
          <w:sz w:val="24"/>
          <w:szCs w:val="24"/>
          <w:rtl/>
        </w:rPr>
        <w:t xml:space="preserve">والمستوى </w:t>
      </w:r>
      <w:r w:rsidR="00184FFD" w:rsidRPr="00371F27">
        <w:rPr>
          <w:rFonts w:ascii="Simplified Arabic" w:hAnsi="Simplified Arabic" w:cs="Simplified Arabic"/>
          <w:sz w:val="24"/>
          <w:szCs w:val="24"/>
          <w:rtl/>
        </w:rPr>
        <w:t>السوسيو-الاقتصادي</w:t>
      </w:r>
      <w:r w:rsidR="00F003C1" w:rsidRPr="00371F27">
        <w:rPr>
          <w:rFonts w:ascii="Simplified Arabic" w:hAnsi="Simplified Arabic" w:cs="Simplified Arabic"/>
          <w:sz w:val="24"/>
          <w:szCs w:val="24"/>
          <w:rtl/>
        </w:rPr>
        <w:t xml:space="preserve"> لأسرهم</w:t>
      </w:r>
      <w:r w:rsidR="00184FFD" w:rsidRPr="00371F27">
        <w:rPr>
          <w:rFonts w:ascii="Simplified Arabic" w:hAnsi="Simplified Arabic" w:cs="Simplified Arabic"/>
          <w:sz w:val="24"/>
          <w:szCs w:val="24"/>
          <w:rtl/>
        </w:rPr>
        <w:t xml:space="preserve">، </w:t>
      </w:r>
      <w:r w:rsidRPr="00371F27">
        <w:rPr>
          <w:rFonts w:ascii="Simplified Arabic" w:hAnsi="Simplified Arabic" w:cs="Simplified Arabic"/>
          <w:sz w:val="24"/>
          <w:szCs w:val="24"/>
          <w:rtl/>
        </w:rPr>
        <w:t xml:space="preserve">والخصائص المجالية </w:t>
      </w:r>
      <w:proofErr w:type="spellStart"/>
      <w:r w:rsidRPr="00371F27">
        <w:rPr>
          <w:rFonts w:ascii="Simplified Arabic" w:hAnsi="Simplified Arabic" w:cs="Simplified Arabic"/>
          <w:sz w:val="24"/>
          <w:szCs w:val="24"/>
          <w:rtl/>
        </w:rPr>
        <w:t>لتمدرسهم</w:t>
      </w:r>
      <w:proofErr w:type="spellEnd"/>
      <w:r w:rsidR="00184FFD" w:rsidRPr="00371F27">
        <w:rPr>
          <w:rFonts w:ascii="Simplified Arabic" w:hAnsi="Simplified Arabic" w:cs="Simplified Arabic"/>
          <w:b/>
          <w:bCs/>
          <w:sz w:val="24"/>
          <w:szCs w:val="24"/>
          <w:rtl/>
        </w:rPr>
        <w:t>.</w:t>
      </w:r>
    </w:p>
    <w:p w14:paraId="37E3A388" w14:textId="6EE74E3B" w:rsidR="00D32A34" w:rsidRPr="00371F27" w:rsidRDefault="00F003C1" w:rsidP="00CB1E59">
      <w:pPr>
        <w:pStyle w:val="Paragraphedeliste"/>
        <w:numPr>
          <w:ilvl w:val="0"/>
          <w:numId w:val="4"/>
        </w:numPr>
        <w:tabs>
          <w:tab w:val="right" w:pos="283"/>
          <w:tab w:val="right" w:pos="425"/>
          <w:tab w:val="right" w:pos="708"/>
          <w:tab w:val="right" w:pos="992"/>
          <w:tab w:val="right" w:pos="1134"/>
        </w:tabs>
        <w:bidi/>
        <w:spacing w:after="0" w:line="240" w:lineRule="auto"/>
        <w:ind w:left="0" w:firstLine="567"/>
        <w:jc w:val="both"/>
        <w:rPr>
          <w:rFonts w:ascii="Simplified Arabic" w:hAnsi="Simplified Arabic" w:cs="Simplified Arabic"/>
          <w:sz w:val="24"/>
          <w:szCs w:val="24"/>
        </w:rPr>
      </w:pPr>
      <w:r w:rsidRPr="00371F27">
        <w:rPr>
          <w:rFonts w:ascii="Simplified Arabic" w:hAnsi="Simplified Arabic" w:cs="Simplified Arabic"/>
          <w:b/>
          <w:bCs/>
          <w:sz w:val="24"/>
          <w:szCs w:val="24"/>
          <w:rtl/>
        </w:rPr>
        <w:t>متغير</w:t>
      </w:r>
      <w:r w:rsidR="00D32A34" w:rsidRPr="00371F27">
        <w:rPr>
          <w:rFonts w:ascii="Simplified Arabic" w:hAnsi="Simplified Arabic" w:cs="Simplified Arabic"/>
          <w:b/>
          <w:bCs/>
          <w:sz w:val="24"/>
          <w:szCs w:val="24"/>
          <w:rtl/>
        </w:rPr>
        <w:t xml:space="preserve"> المعرفة الديموقراطية:</w:t>
      </w:r>
      <w:r w:rsidR="00D32A34" w:rsidRPr="00371F27">
        <w:rPr>
          <w:rFonts w:ascii="Simplified Arabic" w:hAnsi="Simplified Arabic" w:cs="Simplified Arabic"/>
          <w:sz w:val="24"/>
          <w:szCs w:val="24"/>
          <w:rtl/>
        </w:rPr>
        <w:t xml:space="preserve"> </w:t>
      </w:r>
      <w:r w:rsidR="00CB1E59">
        <w:rPr>
          <w:rFonts w:ascii="Simplified Arabic" w:hAnsi="Simplified Arabic" w:cs="Simplified Arabic" w:hint="cs"/>
          <w:sz w:val="24"/>
          <w:szCs w:val="24"/>
          <w:rtl/>
        </w:rPr>
        <w:t>يلعب دور المتغير الوسيط بين المتغيرات السابقة ومتغير المواقف تجاه المرأة.</w:t>
      </w:r>
      <w:r w:rsidR="00D32A34" w:rsidRPr="00371F27">
        <w:rPr>
          <w:rFonts w:ascii="Simplified Arabic" w:hAnsi="Simplified Arabic" w:cs="Simplified Arabic"/>
          <w:sz w:val="24"/>
          <w:szCs w:val="24"/>
          <w:rtl/>
        </w:rPr>
        <w:t xml:space="preserve"> </w:t>
      </w:r>
    </w:p>
    <w:p w14:paraId="33056A14" w14:textId="77777777" w:rsidR="00D32A34" w:rsidRPr="00371F27" w:rsidRDefault="00D32A34">
      <w:pPr>
        <w:pStyle w:val="Paragraphedeliste"/>
        <w:numPr>
          <w:ilvl w:val="0"/>
          <w:numId w:val="4"/>
        </w:numPr>
        <w:tabs>
          <w:tab w:val="right" w:pos="283"/>
          <w:tab w:val="right" w:pos="425"/>
          <w:tab w:val="right" w:pos="708"/>
          <w:tab w:val="right" w:pos="992"/>
          <w:tab w:val="right" w:pos="1134"/>
        </w:tabs>
        <w:bidi/>
        <w:spacing w:after="0" w:line="240" w:lineRule="auto"/>
        <w:ind w:left="0" w:firstLine="567"/>
        <w:jc w:val="both"/>
        <w:rPr>
          <w:rFonts w:ascii="Simplified Arabic" w:hAnsi="Simplified Arabic" w:cs="Simplified Arabic"/>
          <w:sz w:val="24"/>
          <w:szCs w:val="24"/>
        </w:rPr>
      </w:pPr>
      <w:r w:rsidRPr="00371F27">
        <w:rPr>
          <w:rFonts w:ascii="Simplified Arabic" w:hAnsi="Simplified Arabic" w:cs="Simplified Arabic"/>
          <w:b/>
          <w:bCs/>
          <w:sz w:val="24"/>
          <w:szCs w:val="24"/>
          <w:rtl/>
        </w:rPr>
        <w:t>متغير المواقف</w:t>
      </w:r>
      <w:r w:rsidR="00F003C1" w:rsidRPr="00371F27">
        <w:rPr>
          <w:rFonts w:ascii="Simplified Arabic" w:hAnsi="Simplified Arabic" w:cs="Simplified Arabic"/>
          <w:b/>
          <w:bCs/>
          <w:sz w:val="24"/>
          <w:szCs w:val="24"/>
          <w:rtl/>
        </w:rPr>
        <w:t xml:space="preserve"> تجاه </w:t>
      </w:r>
      <w:r w:rsidR="003F7D31" w:rsidRPr="00371F27">
        <w:rPr>
          <w:rFonts w:ascii="Simplified Arabic" w:hAnsi="Simplified Arabic" w:cs="Simplified Arabic"/>
          <w:b/>
          <w:bCs/>
          <w:sz w:val="24"/>
          <w:szCs w:val="24"/>
          <w:rtl/>
        </w:rPr>
        <w:t>موقع</w:t>
      </w:r>
      <w:r w:rsidR="00F003C1" w:rsidRPr="00371F27">
        <w:rPr>
          <w:rFonts w:ascii="Simplified Arabic" w:hAnsi="Simplified Arabic" w:cs="Simplified Arabic"/>
          <w:b/>
          <w:bCs/>
          <w:sz w:val="24"/>
          <w:szCs w:val="24"/>
          <w:rtl/>
        </w:rPr>
        <w:t xml:space="preserve"> المرأة في الفضاء </w:t>
      </w:r>
      <w:r w:rsidR="000B25AA" w:rsidRPr="00371F27">
        <w:rPr>
          <w:rFonts w:ascii="Simplified Arabic" w:hAnsi="Simplified Arabic" w:cs="Simplified Arabic" w:hint="cs"/>
          <w:b/>
          <w:bCs/>
          <w:sz w:val="24"/>
          <w:szCs w:val="24"/>
          <w:rtl/>
        </w:rPr>
        <w:t>العام</w:t>
      </w:r>
      <w:r w:rsidRPr="00371F27">
        <w:rPr>
          <w:rFonts w:ascii="Simplified Arabic" w:hAnsi="Simplified Arabic" w:cs="Simplified Arabic"/>
          <w:b/>
          <w:bCs/>
          <w:sz w:val="24"/>
          <w:szCs w:val="24"/>
          <w:rtl/>
        </w:rPr>
        <w:t>:</w:t>
      </w:r>
      <w:r w:rsidRPr="00371F27">
        <w:rPr>
          <w:rFonts w:ascii="Simplified Arabic" w:hAnsi="Simplified Arabic" w:cs="Simplified Arabic"/>
          <w:sz w:val="24"/>
          <w:szCs w:val="24"/>
          <w:rtl/>
          <w:lang w:bidi="ar-MA"/>
        </w:rPr>
        <w:t xml:space="preserve"> </w:t>
      </w:r>
      <w:r w:rsidR="00E16053" w:rsidRPr="00371F27">
        <w:rPr>
          <w:rFonts w:ascii="Simplified Arabic" w:hAnsi="Simplified Arabic" w:cs="Simplified Arabic"/>
          <w:sz w:val="24"/>
          <w:szCs w:val="24"/>
          <w:rtl/>
        </w:rPr>
        <w:t>ي</w:t>
      </w:r>
      <w:r w:rsidRPr="00371F27">
        <w:rPr>
          <w:rFonts w:ascii="Simplified Arabic" w:hAnsi="Simplified Arabic" w:cs="Simplified Arabic"/>
          <w:sz w:val="24"/>
          <w:szCs w:val="24"/>
          <w:rtl/>
        </w:rPr>
        <w:t>أخذ دور التابع للمتغير المستقل المتعلق بالمعرفة الديموقراطية</w:t>
      </w:r>
      <w:r w:rsidR="00250640" w:rsidRPr="00371F27">
        <w:rPr>
          <w:rFonts w:ascii="Simplified Arabic" w:hAnsi="Simplified Arabic" w:cs="Simplified Arabic" w:hint="cs"/>
          <w:sz w:val="24"/>
          <w:szCs w:val="24"/>
          <w:rtl/>
        </w:rPr>
        <w:t>.</w:t>
      </w:r>
      <w:r w:rsidRPr="00371F27">
        <w:rPr>
          <w:rFonts w:ascii="Simplified Arabic" w:hAnsi="Simplified Arabic" w:cs="Simplified Arabic"/>
          <w:sz w:val="24"/>
          <w:szCs w:val="24"/>
          <w:rtl/>
        </w:rPr>
        <w:t xml:space="preserve"> </w:t>
      </w:r>
      <w:r w:rsidR="00250640" w:rsidRPr="00371F27">
        <w:rPr>
          <w:rFonts w:ascii="Simplified Arabic" w:hAnsi="Simplified Arabic" w:cs="Simplified Arabic" w:hint="cs"/>
          <w:sz w:val="24"/>
          <w:szCs w:val="24"/>
          <w:rtl/>
        </w:rPr>
        <w:t>و</w:t>
      </w:r>
      <w:r w:rsidRPr="00371F27">
        <w:rPr>
          <w:rFonts w:ascii="Simplified Arabic" w:hAnsi="Simplified Arabic" w:cs="Simplified Arabic"/>
          <w:sz w:val="24"/>
          <w:szCs w:val="24"/>
          <w:rtl/>
        </w:rPr>
        <w:t>ينتهي تفاعل</w:t>
      </w:r>
      <w:r w:rsidR="00250640" w:rsidRPr="00371F27">
        <w:rPr>
          <w:rFonts w:ascii="Simplified Arabic" w:hAnsi="Simplified Arabic" w:cs="Simplified Arabic" w:hint="cs"/>
          <w:sz w:val="24"/>
          <w:szCs w:val="24"/>
          <w:rtl/>
        </w:rPr>
        <w:t xml:space="preserve"> هذه المتغيرات جميعا</w:t>
      </w:r>
      <w:r w:rsidRPr="00371F27">
        <w:rPr>
          <w:rFonts w:ascii="Simplified Arabic" w:hAnsi="Simplified Arabic" w:cs="Simplified Arabic"/>
          <w:sz w:val="24"/>
          <w:szCs w:val="24"/>
          <w:rtl/>
        </w:rPr>
        <w:t xml:space="preserve"> بتشكيل النموذج النظري المنتظر من هذا البحث، بحيث تساهم المتغيرات الديموغرافية في تحديد مستويات المعرفة الديموقراطية، والتي بدورها تحدد مواقف التلاميذ تجاه </w:t>
      </w:r>
      <w:r w:rsidR="003F7D31" w:rsidRPr="00371F27">
        <w:rPr>
          <w:rFonts w:ascii="Simplified Arabic" w:hAnsi="Simplified Arabic" w:cs="Simplified Arabic"/>
          <w:sz w:val="24"/>
          <w:szCs w:val="24"/>
          <w:rtl/>
        </w:rPr>
        <w:t>موقع</w:t>
      </w:r>
      <w:r w:rsidR="00E16053" w:rsidRPr="00371F27">
        <w:rPr>
          <w:rFonts w:ascii="Simplified Arabic" w:hAnsi="Simplified Arabic" w:cs="Simplified Arabic"/>
          <w:sz w:val="24"/>
          <w:szCs w:val="24"/>
          <w:rtl/>
        </w:rPr>
        <w:t xml:space="preserve"> </w:t>
      </w:r>
      <w:r w:rsidRPr="00371F27">
        <w:rPr>
          <w:rFonts w:ascii="Simplified Arabic" w:hAnsi="Simplified Arabic" w:cs="Simplified Arabic"/>
          <w:sz w:val="24"/>
          <w:szCs w:val="24"/>
          <w:rtl/>
        </w:rPr>
        <w:t>المرأة</w:t>
      </w:r>
      <w:r w:rsidR="00E16053" w:rsidRPr="00371F27">
        <w:rPr>
          <w:rFonts w:ascii="Simplified Arabic" w:hAnsi="Simplified Arabic" w:cs="Simplified Arabic"/>
          <w:sz w:val="24"/>
          <w:szCs w:val="24"/>
          <w:rtl/>
        </w:rPr>
        <w:t xml:space="preserve"> في الفضاء </w:t>
      </w:r>
      <w:r w:rsidR="00780F64" w:rsidRPr="00371F27">
        <w:rPr>
          <w:rFonts w:ascii="Simplified Arabic" w:hAnsi="Simplified Arabic" w:cs="Simplified Arabic" w:hint="cs"/>
          <w:sz w:val="24"/>
          <w:szCs w:val="24"/>
          <w:rtl/>
        </w:rPr>
        <w:t>العام</w:t>
      </w:r>
      <w:r w:rsidRPr="00371F27">
        <w:rPr>
          <w:rFonts w:ascii="Simplified Arabic" w:hAnsi="Simplified Arabic" w:cs="Simplified Arabic"/>
          <w:sz w:val="24"/>
          <w:szCs w:val="24"/>
          <w:rtl/>
        </w:rPr>
        <w:t>.</w:t>
      </w:r>
    </w:p>
    <w:p w14:paraId="71C35AA7" w14:textId="77777777" w:rsidR="002E1A95" w:rsidRPr="00371F27" w:rsidRDefault="006C401B" w:rsidP="008F6920">
      <w:pPr>
        <w:pStyle w:val="Paragraphedeliste"/>
        <w:tabs>
          <w:tab w:val="right" w:pos="283"/>
          <w:tab w:val="right" w:pos="425"/>
          <w:tab w:val="right" w:pos="708"/>
          <w:tab w:val="right" w:pos="992"/>
          <w:tab w:val="right" w:pos="1134"/>
        </w:tabs>
        <w:bidi/>
        <w:spacing w:after="0" w:line="240" w:lineRule="auto"/>
        <w:ind w:left="567"/>
        <w:jc w:val="both"/>
        <w:rPr>
          <w:rFonts w:ascii="Simplified Arabic" w:hAnsi="Simplified Arabic" w:cs="Simplified Arabic"/>
          <w:sz w:val="24"/>
          <w:szCs w:val="24"/>
          <w:rtl/>
        </w:rPr>
      </w:pPr>
      <w:r>
        <w:rPr>
          <w:rFonts w:ascii="Simplified Arabic" w:hAnsi="Simplified Arabic" w:cs="Simplified Arabic"/>
          <w:noProof/>
          <w:sz w:val="24"/>
          <w:szCs w:val="24"/>
          <w:rtl/>
          <w:lang w:eastAsia="fr-FR"/>
        </w:rPr>
        <mc:AlternateContent>
          <mc:Choice Requires="wps">
            <w:drawing>
              <wp:anchor distT="0" distB="0" distL="114300" distR="114300" simplePos="0" relativeHeight="251713536" behindDoc="0" locked="0" layoutInCell="1" allowOverlap="1" wp14:anchorId="27E89774" wp14:editId="2106F9D6">
                <wp:simplePos x="0" y="0"/>
                <wp:positionH relativeFrom="column">
                  <wp:posOffset>91440</wp:posOffset>
                </wp:positionH>
                <wp:positionV relativeFrom="paragraph">
                  <wp:posOffset>116205</wp:posOffset>
                </wp:positionV>
                <wp:extent cx="1495425" cy="657225"/>
                <wp:effectExtent l="95250" t="95250" r="9525" b="9525"/>
                <wp:wrapNone/>
                <wp:docPr id="33" nam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5425" cy="657225"/>
                        </a:xfrm>
                        <a:prstGeom prst="roundRect">
                          <a:avLst>
                            <a:gd name="adj" fmla="val 16667"/>
                          </a:avLst>
                        </a:prstGeom>
                        <a:solidFill>
                          <a:srgbClr val="4BACC6"/>
                        </a:solidFill>
                        <a:ln w="38100">
                          <a:solidFill>
                            <a:srgbClr val="F2F2F2"/>
                          </a:solidFill>
                          <a:round/>
                          <a:headEnd/>
                          <a:tailEnd/>
                        </a:ln>
                        <a:effectLst>
                          <a:outerShdw dist="107763" dir="13500000" algn="ctr" rotWithShape="0">
                            <a:srgbClr val="205867">
                              <a:alpha val="50000"/>
                            </a:srgbClr>
                          </a:outerShdw>
                        </a:effectLst>
                      </wps:spPr>
                      <wps:txbx>
                        <w:txbxContent>
                          <w:p w14:paraId="5B59631A" w14:textId="77777777" w:rsidR="00D32A34" w:rsidRPr="008D38D5" w:rsidRDefault="00D32A34" w:rsidP="00D32A34">
                            <w:pPr>
                              <w:bidi/>
                              <w:jc w:val="center"/>
                              <w:rPr>
                                <w:rFonts w:ascii="Traditional Arabic" w:hAnsi="Traditional Arabic" w:cs="Traditional Arabic"/>
                                <w:b/>
                                <w:bCs/>
                              </w:rPr>
                            </w:pPr>
                            <w:r w:rsidRPr="008D38D5">
                              <w:rPr>
                                <w:rFonts w:ascii="Traditional Arabic" w:hAnsi="Traditional Arabic" w:cs="Traditional Arabic"/>
                                <w:b/>
                                <w:bCs/>
                                <w:rtl/>
                              </w:rPr>
                              <w:t>المتغير الخاص</w:t>
                            </w:r>
                            <w:r w:rsidR="00E16053" w:rsidRPr="008D38D5">
                              <w:rPr>
                                <w:rFonts w:ascii="Traditional Arabic" w:hAnsi="Traditional Arabic" w:cs="Traditional Arabic" w:hint="cs"/>
                                <w:b/>
                                <w:bCs/>
                                <w:rtl/>
                              </w:rPr>
                              <w:t xml:space="preserve"> </w:t>
                            </w:r>
                            <w:r w:rsidRPr="008D38D5">
                              <w:rPr>
                                <w:rFonts w:ascii="Traditional Arabic" w:hAnsi="Traditional Arabic" w:cs="Traditional Arabic"/>
                                <w:b/>
                                <w:bCs/>
                                <w:rtl/>
                              </w:rPr>
                              <w:t xml:space="preserve">بالمواقف </w:t>
                            </w:r>
                            <w:r w:rsidR="00E16053" w:rsidRPr="008D38D5">
                              <w:rPr>
                                <w:rFonts w:ascii="Traditional Arabic" w:hAnsi="Traditional Arabic" w:cs="Traditional Arabic" w:hint="cs"/>
                                <w:b/>
                                <w:bCs/>
                                <w:rtl/>
                              </w:rPr>
                              <w:t xml:space="preserve">تجاه </w:t>
                            </w:r>
                            <w:r w:rsidR="00C747EA" w:rsidRPr="008D38D5">
                              <w:rPr>
                                <w:rFonts w:ascii="Traditional Arabic" w:hAnsi="Traditional Arabic" w:cs="Traditional Arabic" w:hint="cs"/>
                                <w:b/>
                                <w:bCs/>
                                <w:rtl/>
                              </w:rPr>
                              <w:t>موقع</w:t>
                            </w:r>
                            <w:r w:rsidR="00E16053" w:rsidRPr="008D38D5">
                              <w:rPr>
                                <w:rFonts w:ascii="Traditional Arabic" w:hAnsi="Traditional Arabic" w:cs="Traditional Arabic" w:hint="cs"/>
                                <w:b/>
                                <w:bCs/>
                                <w:rtl/>
                              </w:rPr>
                              <w:t xml:space="preserve"> المرأة في الفضاء العمومي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E89774" id=" 31" o:spid="_x0000_s1026" style="position:absolute;left:0;text-align:left;margin-left:7.2pt;margin-top:9.15pt;width:117.75pt;height:5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" fillcolor="#4bacc6" strokecolor="#f2f2f2" strokeweight="3pt">
                <v:shadow on="t" color="#205867" opacity=".5" offset="-6pt,-6pt"/>
                <v:path arrowok="t"/>
                <v:textbox>
                  <w:txbxContent>
                    <w:p w14:paraId="5B59631A" w14:textId="77777777" w:rsidR="00D32A34" w:rsidRPr="008D38D5" w:rsidRDefault="00D32A34" w:rsidP="00D32A34">
                      <w:pPr>
                        <w:bidi/>
                        <w:jc w:val="center"/>
                        <w:rPr>
                          <w:rFonts w:ascii="Traditional Arabic" w:hAnsi="Traditional Arabic" w:cs="Traditional Arabic"/>
                          <w:b/>
                          <w:bCs/>
                        </w:rPr>
                      </w:pPr>
                      <w:r w:rsidRPr="008D38D5">
                        <w:rPr>
                          <w:rFonts w:ascii="Traditional Arabic" w:hAnsi="Traditional Arabic" w:cs="Traditional Arabic"/>
                          <w:b/>
                          <w:bCs/>
                          <w:rtl/>
                        </w:rPr>
                        <w:t>المتغير الخاص</w:t>
                      </w:r>
                      <w:r w:rsidR="00E16053" w:rsidRPr="008D38D5">
                        <w:rPr>
                          <w:rFonts w:ascii="Traditional Arabic" w:hAnsi="Traditional Arabic" w:cs="Traditional Arabic" w:hint="cs"/>
                          <w:b/>
                          <w:bCs/>
                          <w:rtl/>
                        </w:rPr>
                        <w:t xml:space="preserve"> </w:t>
                      </w:r>
                      <w:r w:rsidRPr="008D38D5">
                        <w:rPr>
                          <w:rFonts w:ascii="Traditional Arabic" w:hAnsi="Traditional Arabic" w:cs="Traditional Arabic"/>
                          <w:b/>
                          <w:bCs/>
                          <w:rtl/>
                        </w:rPr>
                        <w:t xml:space="preserve">بالمواقف </w:t>
                      </w:r>
                      <w:r w:rsidR="00E16053" w:rsidRPr="008D38D5">
                        <w:rPr>
                          <w:rFonts w:ascii="Traditional Arabic" w:hAnsi="Traditional Arabic" w:cs="Traditional Arabic" w:hint="cs"/>
                          <w:b/>
                          <w:bCs/>
                          <w:rtl/>
                        </w:rPr>
                        <w:t xml:space="preserve">تجاه </w:t>
                      </w:r>
                      <w:r w:rsidR="00C747EA" w:rsidRPr="008D38D5">
                        <w:rPr>
                          <w:rFonts w:ascii="Traditional Arabic" w:hAnsi="Traditional Arabic" w:cs="Traditional Arabic" w:hint="cs"/>
                          <w:b/>
                          <w:bCs/>
                          <w:rtl/>
                        </w:rPr>
                        <w:t>موقع</w:t>
                      </w:r>
                      <w:r w:rsidR="00E16053" w:rsidRPr="008D38D5">
                        <w:rPr>
                          <w:rFonts w:ascii="Traditional Arabic" w:hAnsi="Traditional Arabic" w:cs="Traditional Arabic" w:hint="cs"/>
                          <w:b/>
                          <w:bCs/>
                          <w:rtl/>
                        </w:rPr>
                        <w:t xml:space="preserve"> المرأة في الفضاء العمومي</w:t>
                      </w:r>
                    </w:p>
                  </w:txbxContent>
                </v:textbox>
              </v:roundrect>
            </w:pict>
          </mc:Fallback>
        </mc:AlternateContent>
      </w:r>
      <w:r>
        <w:rPr>
          <w:rFonts w:ascii="Simplified Arabic" w:hAnsi="Simplified Arabic" w:cs="Simplified Arabic"/>
          <w:noProof/>
          <w:sz w:val="24"/>
          <w:szCs w:val="24"/>
          <w:rtl/>
          <w:lang w:eastAsia="fr-FR"/>
        </w:rPr>
        <mc:AlternateContent>
          <mc:Choice Requires="wps">
            <w:drawing>
              <wp:anchor distT="0" distB="0" distL="114300" distR="114300" simplePos="0" relativeHeight="251712512" behindDoc="0" locked="0" layoutInCell="1" allowOverlap="1" wp14:anchorId="23AB3F2A" wp14:editId="7BA2FF7A">
                <wp:simplePos x="0" y="0"/>
                <wp:positionH relativeFrom="column">
                  <wp:posOffset>1586865</wp:posOffset>
                </wp:positionH>
                <wp:positionV relativeFrom="paragraph">
                  <wp:posOffset>268605</wp:posOffset>
                </wp:positionV>
                <wp:extent cx="1899285" cy="385445"/>
                <wp:effectExtent l="152400" t="95250" r="5715" b="0"/>
                <wp:wrapNone/>
                <wp:docPr id="32" nam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285" cy="385445"/>
                        </a:xfrm>
                        <a:prstGeom prst="leftArrowCallout">
                          <a:avLst>
                            <a:gd name="adj1" fmla="val 25000"/>
                            <a:gd name="adj2" fmla="val 25000"/>
                            <a:gd name="adj3" fmla="val 82125"/>
                            <a:gd name="adj4" fmla="val 66667"/>
                          </a:avLst>
                        </a:prstGeom>
                        <a:solidFill>
                          <a:srgbClr val="4BACC6"/>
                        </a:solidFill>
                        <a:ln w="38100">
                          <a:solidFill>
                            <a:srgbClr val="F2F2F2"/>
                          </a:solidFill>
                          <a:miter lim="800000"/>
                          <a:headEnd/>
                          <a:tailEnd/>
                        </a:ln>
                        <a:effectLst>
                          <a:outerShdw dist="107763" dir="13500000" algn="ctr" rotWithShape="0">
                            <a:srgbClr val="205867">
                              <a:alpha val="50000"/>
                            </a:srgbClr>
                          </a:outerShdw>
                        </a:effectLst>
                      </wps:spPr>
                      <wps:txbx>
                        <w:txbxContent>
                          <w:p w14:paraId="041FB9EA" w14:textId="77777777" w:rsidR="00D32A34" w:rsidRPr="008D38D5" w:rsidRDefault="00D32A34" w:rsidP="00D32A34">
                            <w:pPr>
                              <w:bidi/>
                              <w:jc w:val="center"/>
                              <w:rPr>
                                <w:rFonts w:ascii="Traditional Arabic" w:hAnsi="Traditional Arabic" w:cs="Traditional Arabic"/>
                                <w:b/>
                                <w:bCs/>
                                <w:sz w:val="24"/>
                                <w:szCs w:val="24"/>
                                <w:lang w:bidi="ar-MA"/>
                              </w:rPr>
                            </w:pPr>
                            <w:r w:rsidRPr="008D38D5">
                              <w:rPr>
                                <w:rFonts w:ascii="Traditional Arabic" w:hAnsi="Traditional Arabic" w:cs="Traditional Arabic"/>
                                <w:b/>
                                <w:bCs/>
                                <w:sz w:val="24"/>
                                <w:szCs w:val="24"/>
                                <w:rtl/>
                                <w:lang w:bidi="ar-MA"/>
                              </w:rPr>
                              <w:t>متغير</w:t>
                            </w:r>
                            <w:r w:rsidR="00E16053" w:rsidRPr="008D38D5">
                              <w:rPr>
                                <w:rFonts w:ascii="Traditional Arabic" w:hAnsi="Traditional Arabic" w:cs="Traditional Arabic" w:hint="cs"/>
                                <w:b/>
                                <w:bCs/>
                                <w:sz w:val="24"/>
                                <w:szCs w:val="24"/>
                                <w:rtl/>
                                <w:lang w:bidi="ar-MA"/>
                              </w:rPr>
                              <w:t xml:space="preserve"> </w:t>
                            </w:r>
                            <w:r w:rsidRPr="008D38D5">
                              <w:rPr>
                                <w:rFonts w:ascii="Traditional Arabic" w:hAnsi="Traditional Arabic" w:cs="Traditional Arabic"/>
                                <w:b/>
                                <w:bCs/>
                                <w:sz w:val="24"/>
                                <w:szCs w:val="24"/>
                                <w:rtl/>
                                <w:lang w:bidi="ar-MA"/>
                              </w:rPr>
                              <w:t>المعرفة الديموقراطية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B3F2A"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 30" o:spid="_x0000_s1027" type="#_x0000_t77" style="position:absolute;left:0;text-align:left;margin-left:124.95pt;margin-top:21.15pt;width:149.55pt;height:3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" fillcolor="#4bacc6" strokecolor="#f2f2f2" strokeweight="3pt">
                <v:shadow on="t" color="#205867" opacity=".5" offset="-6pt,-6pt"/>
                <v:path arrowok="t"/>
                <v:textbox>
                  <w:txbxContent>
                    <w:p w14:paraId="041FB9EA" w14:textId="77777777" w:rsidR="00D32A34" w:rsidRPr="008D38D5" w:rsidRDefault="00D32A34" w:rsidP="00D32A34">
                      <w:pPr>
                        <w:bidi/>
                        <w:jc w:val="center"/>
                        <w:rPr>
                          <w:rFonts w:ascii="Traditional Arabic" w:hAnsi="Traditional Arabic" w:cs="Traditional Arabic"/>
                          <w:b/>
                          <w:bCs/>
                          <w:sz w:val="24"/>
                          <w:szCs w:val="24"/>
                          <w:lang w:bidi="ar-MA"/>
                        </w:rPr>
                      </w:pPr>
                      <w:r w:rsidRPr="008D38D5">
                        <w:rPr>
                          <w:rFonts w:ascii="Traditional Arabic" w:hAnsi="Traditional Arabic" w:cs="Traditional Arabic"/>
                          <w:b/>
                          <w:bCs/>
                          <w:sz w:val="24"/>
                          <w:szCs w:val="24"/>
                          <w:rtl/>
                          <w:lang w:bidi="ar-MA"/>
                        </w:rPr>
                        <w:t>متغير</w:t>
                      </w:r>
                      <w:r w:rsidR="00E16053" w:rsidRPr="008D38D5">
                        <w:rPr>
                          <w:rFonts w:ascii="Traditional Arabic" w:hAnsi="Traditional Arabic" w:cs="Traditional Arabic" w:hint="cs"/>
                          <w:b/>
                          <w:bCs/>
                          <w:sz w:val="24"/>
                          <w:szCs w:val="24"/>
                          <w:rtl/>
                          <w:lang w:bidi="ar-MA"/>
                        </w:rPr>
                        <w:t xml:space="preserve"> </w:t>
                      </w:r>
                      <w:r w:rsidRPr="008D38D5">
                        <w:rPr>
                          <w:rFonts w:ascii="Traditional Arabic" w:hAnsi="Traditional Arabic" w:cs="Traditional Arabic"/>
                          <w:b/>
                          <w:bCs/>
                          <w:sz w:val="24"/>
                          <w:szCs w:val="24"/>
                          <w:rtl/>
                          <w:lang w:bidi="ar-MA"/>
                        </w:rPr>
                        <w:t>المعرفة الديموقراطية</w:t>
                      </w:r>
                    </w:p>
                  </w:txbxContent>
                </v:textbox>
              </v:shape>
            </w:pict>
          </mc:Fallback>
        </mc:AlternateContent>
      </w:r>
      <w:r>
        <w:rPr>
          <w:rFonts w:ascii="Simplified Arabic" w:hAnsi="Simplified Arabic" w:cs="Simplified Arabic"/>
          <w:noProof/>
          <w:sz w:val="24"/>
          <w:szCs w:val="24"/>
          <w:rtl/>
          <w:lang w:eastAsia="fr-FR"/>
        </w:rPr>
        <mc:AlternateContent>
          <mc:Choice Requires="wps">
            <w:drawing>
              <wp:anchor distT="0" distB="0" distL="114300" distR="114300" simplePos="0" relativeHeight="251711488" behindDoc="0" locked="0" layoutInCell="1" allowOverlap="1" wp14:anchorId="372FE7A1" wp14:editId="43D5CC27">
                <wp:simplePos x="0" y="0"/>
                <wp:positionH relativeFrom="column">
                  <wp:posOffset>3486150</wp:posOffset>
                </wp:positionH>
                <wp:positionV relativeFrom="paragraph">
                  <wp:posOffset>201295</wp:posOffset>
                </wp:positionV>
                <wp:extent cx="1533525" cy="572135"/>
                <wp:effectExtent l="133350" t="95250" r="9525" b="0"/>
                <wp:wrapNone/>
                <wp:docPr id="31" nam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3525" cy="572135"/>
                        </a:xfrm>
                        <a:prstGeom prst="leftArrowCallout">
                          <a:avLst>
                            <a:gd name="adj1" fmla="val 25000"/>
                            <a:gd name="adj2" fmla="val 25000"/>
                            <a:gd name="adj3" fmla="val 44673"/>
                            <a:gd name="adj4" fmla="val 66667"/>
                          </a:avLst>
                        </a:prstGeom>
                        <a:solidFill>
                          <a:srgbClr val="4BACC6"/>
                        </a:solidFill>
                        <a:ln w="38100">
                          <a:solidFill>
                            <a:srgbClr val="F2F2F2"/>
                          </a:solidFill>
                          <a:miter lim="800000"/>
                          <a:headEnd/>
                          <a:tailEnd/>
                        </a:ln>
                        <a:effectLst>
                          <a:outerShdw dist="107763" dir="13500000" algn="ctr" rotWithShape="0">
                            <a:srgbClr val="205867">
                              <a:alpha val="50000"/>
                            </a:srgbClr>
                          </a:outerShdw>
                        </a:effectLst>
                      </wps:spPr>
                      <wps:txbx>
                        <w:txbxContent>
                          <w:p w14:paraId="43288F0B" w14:textId="77777777" w:rsidR="00D32A34" w:rsidRPr="008D38D5" w:rsidRDefault="00D32A34" w:rsidP="00D32A34">
                            <w:pPr>
                              <w:bidi/>
                              <w:jc w:val="center"/>
                              <w:rPr>
                                <w:rFonts w:ascii="Traditional Arabic" w:hAnsi="Traditional Arabic" w:cs="Traditional Arabic"/>
                                <w:b/>
                                <w:bCs/>
                                <w:lang w:bidi="ar-MA"/>
                              </w:rPr>
                            </w:pPr>
                            <w:r w:rsidRPr="008D38D5">
                              <w:rPr>
                                <w:rFonts w:ascii="Traditional Arabic" w:hAnsi="Traditional Arabic" w:cs="Traditional Arabic"/>
                                <w:b/>
                                <w:bCs/>
                                <w:rtl/>
                                <w:lang w:bidi="ar-MA"/>
                              </w:rPr>
                              <w:t xml:space="preserve">المتغيرات </w:t>
                            </w:r>
                            <w:r w:rsidR="000429F1">
                              <w:rPr>
                                <w:rFonts w:ascii="Traditional Arabic" w:hAnsi="Traditional Arabic" w:cs="Traditional Arabic" w:hint="cs"/>
                                <w:b/>
                                <w:bCs/>
                                <w:rtl/>
                                <w:lang w:bidi="ar-MA"/>
                              </w:rPr>
                              <w:t>السوسيو-</w:t>
                            </w:r>
                            <w:r w:rsidRPr="008D38D5">
                              <w:rPr>
                                <w:rFonts w:ascii="Traditional Arabic" w:hAnsi="Traditional Arabic" w:cs="Traditional Arabic"/>
                                <w:b/>
                                <w:bCs/>
                                <w:rtl/>
                                <w:lang w:bidi="ar-MA"/>
                              </w:rPr>
                              <w:t xml:space="preserve">ديموغرافية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FE7A1" id=" 29" o:spid="_x0000_s1028" type="#_x0000_t77" style="position:absolute;left:0;text-align:left;margin-left:274.5pt;margin-top:15.85pt;width:120.75pt;height:4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" fillcolor="#4bacc6" strokecolor="#f2f2f2" strokeweight="3pt">
                <v:shadow on="t" color="#205867" opacity=".5" offset="-6pt,-6pt"/>
                <v:path arrowok="t"/>
                <v:textbox>
                  <w:txbxContent>
                    <w:p w14:paraId="43288F0B" w14:textId="77777777" w:rsidR="00D32A34" w:rsidRPr="008D38D5" w:rsidRDefault="00D32A34" w:rsidP="00D32A34">
                      <w:pPr>
                        <w:bidi/>
                        <w:jc w:val="center"/>
                        <w:rPr>
                          <w:rFonts w:ascii="Traditional Arabic" w:hAnsi="Traditional Arabic" w:cs="Traditional Arabic"/>
                          <w:b/>
                          <w:bCs/>
                          <w:lang w:bidi="ar-MA"/>
                        </w:rPr>
                      </w:pPr>
                      <w:r w:rsidRPr="008D38D5">
                        <w:rPr>
                          <w:rFonts w:ascii="Traditional Arabic" w:hAnsi="Traditional Arabic" w:cs="Traditional Arabic"/>
                          <w:b/>
                          <w:bCs/>
                          <w:rtl/>
                          <w:lang w:bidi="ar-MA"/>
                        </w:rPr>
                        <w:t xml:space="preserve">المتغيرات </w:t>
                      </w:r>
                      <w:r w:rsidR="000429F1">
                        <w:rPr>
                          <w:rFonts w:ascii="Traditional Arabic" w:hAnsi="Traditional Arabic" w:cs="Traditional Arabic" w:hint="cs"/>
                          <w:b/>
                          <w:bCs/>
                          <w:rtl/>
                          <w:lang w:bidi="ar-MA"/>
                        </w:rPr>
                        <w:t>السوسيو-</w:t>
                      </w:r>
                      <w:r w:rsidRPr="008D38D5">
                        <w:rPr>
                          <w:rFonts w:ascii="Traditional Arabic" w:hAnsi="Traditional Arabic" w:cs="Traditional Arabic"/>
                          <w:b/>
                          <w:bCs/>
                          <w:rtl/>
                          <w:lang w:bidi="ar-MA"/>
                        </w:rPr>
                        <w:t xml:space="preserve">ديموغرافية </w:t>
                      </w:r>
                    </w:p>
                  </w:txbxContent>
                </v:textbox>
              </v:shape>
            </w:pict>
          </mc:Fallback>
        </mc:AlternateContent>
      </w:r>
    </w:p>
    <w:p w14:paraId="6E79AD41" w14:textId="77777777" w:rsidR="00D32A34" w:rsidRPr="00371F27" w:rsidRDefault="00D32A34" w:rsidP="008F6920">
      <w:pPr>
        <w:pStyle w:val="Paragraphedeliste"/>
        <w:bidi/>
        <w:spacing w:after="0" w:line="240" w:lineRule="auto"/>
        <w:ind w:left="0" w:firstLine="570"/>
        <w:jc w:val="both"/>
        <w:rPr>
          <w:rFonts w:ascii="Simplified Arabic" w:hAnsi="Simplified Arabic" w:cs="Simplified Arabic"/>
          <w:sz w:val="24"/>
          <w:szCs w:val="24"/>
        </w:rPr>
      </w:pPr>
    </w:p>
    <w:p w14:paraId="4CF888BB" w14:textId="77777777" w:rsidR="00D32A34" w:rsidRDefault="00D32A34" w:rsidP="008F6920">
      <w:pPr>
        <w:pStyle w:val="Paragraphedeliste"/>
        <w:bidi/>
        <w:spacing w:after="0" w:line="240" w:lineRule="auto"/>
        <w:ind w:left="0" w:firstLine="570"/>
        <w:jc w:val="both"/>
        <w:rPr>
          <w:rFonts w:ascii="Simplified Arabic" w:hAnsi="Simplified Arabic" w:cs="Simplified Arabic"/>
          <w:sz w:val="24"/>
          <w:szCs w:val="24"/>
          <w:rtl/>
        </w:rPr>
      </w:pPr>
    </w:p>
    <w:p w14:paraId="75A239FC" w14:textId="77777777" w:rsidR="00330BD0" w:rsidRPr="00371F27" w:rsidRDefault="00330BD0" w:rsidP="00330BD0">
      <w:pPr>
        <w:pStyle w:val="Paragraphedeliste"/>
        <w:bidi/>
        <w:spacing w:after="0" w:line="240" w:lineRule="auto"/>
        <w:ind w:left="0" w:firstLine="570"/>
        <w:jc w:val="both"/>
        <w:rPr>
          <w:rFonts w:ascii="Simplified Arabic" w:hAnsi="Simplified Arabic" w:cs="Simplified Arabic"/>
          <w:sz w:val="24"/>
          <w:szCs w:val="24"/>
        </w:rPr>
      </w:pPr>
    </w:p>
    <w:p w14:paraId="6B976065" w14:textId="77777777" w:rsidR="00D32A34" w:rsidRPr="00371F27" w:rsidRDefault="00D32A34" w:rsidP="00C46617">
      <w:pPr>
        <w:pStyle w:val="Titre2"/>
        <w:bidi/>
        <w:spacing w:before="0" w:after="0" w:line="240" w:lineRule="auto"/>
        <w:rPr>
          <w:rFonts w:ascii="Simplified Arabic" w:hAnsi="Simplified Arabic" w:cs="Simplified Arabic"/>
          <w:i w:val="0"/>
          <w:iCs w:val="0"/>
          <w:sz w:val="24"/>
          <w:szCs w:val="24"/>
        </w:rPr>
      </w:pPr>
      <w:bookmarkStart w:id="13" w:name="_Toc3801652"/>
      <w:bookmarkStart w:id="14" w:name="_Toc39710911"/>
      <w:bookmarkStart w:id="15" w:name="_Toc42561259"/>
      <w:bookmarkStart w:id="16" w:name="_Toc129956208"/>
      <w:bookmarkStart w:id="17" w:name="_Toc130515538"/>
      <w:r w:rsidRPr="00371F27">
        <w:rPr>
          <w:rFonts w:ascii="Simplified Arabic" w:hAnsi="Simplified Arabic" w:cs="Simplified Arabic"/>
          <w:i w:val="0"/>
          <w:iCs w:val="0"/>
          <w:sz w:val="24"/>
          <w:szCs w:val="24"/>
          <w:rtl/>
        </w:rPr>
        <w:t>حدود الدراسة</w:t>
      </w:r>
      <w:bookmarkEnd w:id="13"/>
      <w:bookmarkEnd w:id="14"/>
      <w:bookmarkEnd w:id="15"/>
      <w:bookmarkEnd w:id="16"/>
      <w:bookmarkEnd w:id="17"/>
    </w:p>
    <w:p w14:paraId="2959F974" w14:textId="77777777" w:rsidR="00D32A34" w:rsidRPr="00371F27" w:rsidRDefault="00D32A34" w:rsidP="008F6920">
      <w:pPr>
        <w:bidi/>
        <w:spacing w:after="0" w:line="240" w:lineRule="auto"/>
        <w:ind w:firstLine="708"/>
        <w:jc w:val="both"/>
        <w:rPr>
          <w:rFonts w:ascii="Simplified Arabic" w:hAnsi="Simplified Arabic" w:cs="Simplified Arabic"/>
          <w:sz w:val="24"/>
          <w:szCs w:val="24"/>
          <w:rtl/>
        </w:rPr>
      </w:pPr>
      <w:r w:rsidRPr="00371F27">
        <w:rPr>
          <w:rFonts w:ascii="Simplified Arabic" w:hAnsi="Simplified Arabic" w:cs="Simplified Arabic"/>
          <w:sz w:val="24"/>
          <w:szCs w:val="24"/>
          <w:rtl/>
        </w:rPr>
        <w:t xml:space="preserve">يعبر هذا العمل عن وجهة نظر تستند على البيانات المقدمة من قبل عينة الاختبار المكونة من تلامذة </w:t>
      </w:r>
      <w:r w:rsidR="00E93BF6" w:rsidRPr="00371F27">
        <w:rPr>
          <w:rFonts w:ascii="Simplified Arabic" w:hAnsi="Simplified Arabic" w:cs="Simplified Arabic" w:hint="cs"/>
          <w:sz w:val="24"/>
          <w:szCs w:val="24"/>
          <w:rtl/>
        </w:rPr>
        <w:t xml:space="preserve">السنة الثانية بكالوريا. </w:t>
      </w:r>
      <w:r w:rsidRPr="00371F27">
        <w:rPr>
          <w:rFonts w:ascii="Simplified Arabic" w:hAnsi="Simplified Arabic" w:cs="Simplified Arabic"/>
          <w:sz w:val="24"/>
          <w:szCs w:val="24"/>
          <w:rtl/>
        </w:rPr>
        <w:t>وقد تحكمت في الدراسة مجموعة من الاعتبارات يمكن تصنيفها على الشكل التالي:</w:t>
      </w:r>
    </w:p>
    <w:p w14:paraId="7BC3AD3B" w14:textId="77777777" w:rsidR="00D32A34" w:rsidRPr="00371F27" w:rsidRDefault="00D32A34" w:rsidP="008F6920">
      <w:pPr>
        <w:pStyle w:val="a1"/>
        <w:bidi/>
        <w:spacing w:after="0" w:line="240" w:lineRule="auto"/>
        <w:ind w:firstLine="425"/>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rPr>
        <w:t>-الحدود الموضوعية: يعتمد</w:t>
      </w:r>
      <w:r w:rsidR="00C25A66" w:rsidRPr="00371F27">
        <w:rPr>
          <w:rFonts w:ascii="Simplified Arabic" w:hAnsi="Simplified Arabic" w:cs="Simplified Arabic" w:hint="cs"/>
          <w:sz w:val="24"/>
          <w:szCs w:val="24"/>
          <w:rtl/>
        </w:rPr>
        <w:t xml:space="preserve"> البحث</w:t>
      </w:r>
      <w:r w:rsidRPr="00371F27">
        <w:rPr>
          <w:rFonts w:ascii="Simplified Arabic" w:hAnsi="Simplified Arabic" w:cs="Simplified Arabic"/>
          <w:sz w:val="24"/>
          <w:szCs w:val="24"/>
          <w:rtl/>
        </w:rPr>
        <w:t xml:space="preserve">، بشكل رئيسي، على التحليل الكمي للمعطيات، وعلى البيانات الإحصائية المستمدة </w:t>
      </w:r>
      <w:r w:rsidR="00C25A66" w:rsidRPr="00371F27">
        <w:rPr>
          <w:rFonts w:ascii="Simplified Arabic" w:hAnsi="Simplified Arabic" w:cs="Simplified Arabic" w:hint="cs"/>
          <w:sz w:val="24"/>
          <w:szCs w:val="24"/>
          <w:rtl/>
        </w:rPr>
        <w:t xml:space="preserve">بناء على أداة اختبار </w:t>
      </w:r>
      <w:r w:rsidRPr="00371F27">
        <w:rPr>
          <w:rFonts w:ascii="Simplified Arabic" w:hAnsi="Simplified Arabic" w:cs="Simplified Arabic"/>
          <w:sz w:val="24"/>
          <w:szCs w:val="24"/>
          <w:rtl/>
        </w:rPr>
        <w:t>دراسة الجمعية الدولية للتحصيل الدراسي لسنة</w:t>
      </w:r>
      <w:r w:rsidR="00C25A66" w:rsidRPr="00371F27">
        <w:rPr>
          <w:rFonts w:ascii="Simplified Arabic" w:hAnsi="Simplified Arabic" w:cs="Simplified Arabic" w:hint="cs"/>
          <w:sz w:val="24"/>
          <w:szCs w:val="24"/>
          <w:rtl/>
        </w:rPr>
        <w:t xml:space="preserve"> 2009</w:t>
      </w:r>
      <w:r w:rsidRPr="00371F27">
        <w:rPr>
          <w:rFonts w:ascii="Simplified Arabic" w:hAnsi="Simplified Arabic" w:cs="Simplified Arabic"/>
          <w:sz w:val="24"/>
          <w:szCs w:val="24"/>
          <w:rtl/>
        </w:rPr>
        <w:t xml:space="preserve">، </w:t>
      </w:r>
      <w:r w:rsidR="00895DA7" w:rsidRPr="00371F27">
        <w:rPr>
          <w:rFonts w:ascii="Simplified Arabic" w:hAnsi="Simplified Arabic" w:cs="Simplified Arabic" w:hint="cs"/>
          <w:sz w:val="24"/>
          <w:szCs w:val="24"/>
          <w:rtl/>
        </w:rPr>
        <w:t>و</w:t>
      </w:r>
      <w:r w:rsidRPr="00371F27">
        <w:rPr>
          <w:rFonts w:ascii="Simplified Arabic" w:hAnsi="Simplified Arabic" w:cs="Simplified Arabic"/>
          <w:sz w:val="24"/>
          <w:szCs w:val="24"/>
          <w:rtl/>
        </w:rPr>
        <w:t>تظل تشكل وجهة نظر خاصة بالجمعية الدولية. فالمتغيرات التي وضعت لتشكيل الجانب المعرفي للديموقراطية: (المفهوم، والمؤسسات الديموقراطية، والحقوق والحريات في الفضاء الديموقراطي) تمثل فقط حدا مقبولا لتمثل وفهم الديمقراطية.</w:t>
      </w:r>
    </w:p>
    <w:p w14:paraId="1CD9A553" w14:textId="10333BCF" w:rsidR="00D32A34" w:rsidRPr="00371F27" w:rsidRDefault="00D32A34" w:rsidP="008F6920">
      <w:pPr>
        <w:bidi/>
        <w:spacing w:after="0" w:line="240" w:lineRule="auto"/>
        <w:ind w:firstLine="708"/>
        <w:jc w:val="both"/>
        <w:rPr>
          <w:rFonts w:ascii="Simplified Arabic" w:hAnsi="Simplified Arabic" w:cs="Simplified Arabic"/>
          <w:sz w:val="24"/>
          <w:szCs w:val="24"/>
          <w:rtl/>
        </w:rPr>
      </w:pPr>
      <w:r w:rsidRPr="00371F27">
        <w:rPr>
          <w:rFonts w:ascii="Simplified Arabic" w:hAnsi="Simplified Arabic" w:cs="Simplified Arabic"/>
          <w:sz w:val="24"/>
          <w:szCs w:val="24"/>
          <w:rtl/>
        </w:rPr>
        <w:t>-الحدود الزم</w:t>
      </w:r>
      <w:r w:rsidR="00D30177">
        <w:rPr>
          <w:rFonts w:ascii="Simplified Arabic" w:hAnsi="Simplified Arabic" w:cs="Simplified Arabic" w:hint="cs"/>
          <w:sz w:val="24"/>
          <w:szCs w:val="24"/>
          <w:rtl/>
        </w:rPr>
        <w:t>كانية</w:t>
      </w:r>
      <w:r w:rsidRPr="00371F27">
        <w:rPr>
          <w:rFonts w:ascii="Simplified Arabic" w:hAnsi="Simplified Arabic" w:cs="Simplified Arabic"/>
          <w:sz w:val="24"/>
          <w:szCs w:val="24"/>
          <w:rtl/>
        </w:rPr>
        <w:t xml:space="preserve">: أجري المسح الإحصائي خلال الموسم الدراسي لسنة </w:t>
      </w:r>
      <w:r w:rsidR="00E16053" w:rsidRPr="00371F27">
        <w:rPr>
          <w:rFonts w:ascii="Simplified Arabic" w:hAnsi="Simplified Arabic" w:cs="Simplified Arabic"/>
          <w:sz w:val="24"/>
          <w:szCs w:val="24"/>
          <w:rtl/>
        </w:rPr>
        <w:t>2021</w:t>
      </w:r>
      <w:r w:rsidRPr="00371F27">
        <w:rPr>
          <w:rFonts w:ascii="Simplified Arabic" w:hAnsi="Simplified Arabic" w:cs="Simplified Arabic"/>
          <w:sz w:val="24"/>
          <w:szCs w:val="24"/>
          <w:rtl/>
        </w:rPr>
        <w:t>-</w:t>
      </w:r>
      <w:r w:rsidR="00E16053" w:rsidRPr="00371F27">
        <w:rPr>
          <w:rFonts w:ascii="Simplified Arabic" w:hAnsi="Simplified Arabic" w:cs="Simplified Arabic"/>
          <w:sz w:val="24"/>
          <w:szCs w:val="24"/>
          <w:rtl/>
        </w:rPr>
        <w:t>2022</w:t>
      </w:r>
      <w:r w:rsidRPr="00371F27">
        <w:rPr>
          <w:rFonts w:ascii="Simplified Arabic" w:hAnsi="Simplified Arabic" w:cs="Simplified Arabic"/>
          <w:sz w:val="24"/>
          <w:szCs w:val="24"/>
          <w:rtl/>
        </w:rPr>
        <w:t xml:space="preserve">، في الفترة الممتدة بين شهري ماي ويونيو، وطالت عينة الاختبار مجموع المسجلين </w:t>
      </w:r>
      <w:r w:rsidR="00D30177">
        <w:rPr>
          <w:rFonts w:ascii="Simplified Arabic" w:hAnsi="Simplified Arabic" w:cs="Simplified Arabic" w:hint="cs"/>
          <w:sz w:val="24"/>
          <w:szCs w:val="24"/>
          <w:rtl/>
        </w:rPr>
        <w:t>بالشنة</w:t>
      </w:r>
      <w:r w:rsidRPr="00371F27">
        <w:rPr>
          <w:rFonts w:ascii="Simplified Arabic" w:hAnsi="Simplified Arabic" w:cs="Simplified Arabic"/>
          <w:sz w:val="24"/>
          <w:szCs w:val="24"/>
          <w:rtl/>
        </w:rPr>
        <w:t xml:space="preserve"> </w:t>
      </w:r>
      <w:r w:rsidR="00184FFD" w:rsidRPr="00371F27">
        <w:rPr>
          <w:rFonts w:ascii="Simplified Arabic" w:hAnsi="Simplified Arabic" w:cs="Simplified Arabic"/>
          <w:sz w:val="24"/>
          <w:szCs w:val="24"/>
          <w:rtl/>
        </w:rPr>
        <w:t>الثاني</w:t>
      </w:r>
      <w:r w:rsidR="00D30177">
        <w:rPr>
          <w:rFonts w:ascii="Simplified Arabic" w:hAnsi="Simplified Arabic" w:cs="Simplified Arabic" w:hint="cs"/>
          <w:sz w:val="24"/>
          <w:szCs w:val="24"/>
          <w:rtl/>
        </w:rPr>
        <w:t>ة</w:t>
      </w:r>
      <w:r w:rsidR="00184FFD" w:rsidRPr="00371F27">
        <w:rPr>
          <w:rFonts w:ascii="Simplified Arabic" w:hAnsi="Simplified Arabic" w:cs="Simplified Arabic"/>
          <w:sz w:val="24"/>
          <w:szCs w:val="24"/>
          <w:rtl/>
        </w:rPr>
        <w:t xml:space="preserve"> بكالوريا -السنة الأخيرة من المرحلة الثانوية-</w:t>
      </w:r>
      <w:r w:rsidRPr="00371F27">
        <w:rPr>
          <w:rFonts w:ascii="Simplified Arabic" w:hAnsi="Simplified Arabic" w:cs="Simplified Arabic"/>
          <w:sz w:val="24"/>
          <w:szCs w:val="24"/>
          <w:rtl/>
        </w:rPr>
        <w:t xml:space="preserve"> في الأكاديمية الجهوية للتربية والتكوين</w:t>
      </w:r>
      <w:r w:rsidR="00417A16" w:rsidRPr="00371F27">
        <w:rPr>
          <w:rFonts w:ascii="Simplified Arabic" w:hAnsi="Simplified Arabic" w:cs="Simplified Arabic"/>
          <w:sz w:val="24"/>
          <w:szCs w:val="24"/>
          <w:rtl/>
        </w:rPr>
        <w:t xml:space="preserve"> فاس-مكناس</w:t>
      </w:r>
      <w:r w:rsidRPr="00371F27">
        <w:rPr>
          <w:rFonts w:ascii="Simplified Arabic" w:hAnsi="Simplified Arabic" w:cs="Simplified Arabic"/>
          <w:sz w:val="24"/>
          <w:szCs w:val="24"/>
          <w:rtl/>
        </w:rPr>
        <w:t xml:space="preserve"> بمديرياتها </w:t>
      </w:r>
      <w:r w:rsidR="00895DA7" w:rsidRPr="00371F27">
        <w:rPr>
          <w:rFonts w:ascii="Simplified Arabic" w:hAnsi="Simplified Arabic" w:cs="Simplified Arabic" w:hint="cs"/>
          <w:sz w:val="24"/>
          <w:szCs w:val="24"/>
          <w:rtl/>
        </w:rPr>
        <w:t>الخمس</w:t>
      </w:r>
      <w:r w:rsidRPr="00371F27">
        <w:rPr>
          <w:rFonts w:ascii="Simplified Arabic" w:hAnsi="Simplified Arabic" w:cs="Simplified Arabic"/>
          <w:sz w:val="24"/>
          <w:szCs w:val="24"/>
          <w:rtl/>
        </w:rPr>
        <w:t xml:space="preserve">. ويمكن لهذا الاختيار </w:t>
      </w:r>
      <w:proofErr w:type="spellStart"/>
      <w:r w:rsidRPr="00371F27">
        <w:rPr>
          <w:rFonts w:ascii="Simplified Arabic" w:hAnsi="Simplified Arabic" w:cs="Simplified Arabic"/>
          <w:sz w:val="24"/>
          <w:szCs w:val="24"/>
          <w:rtl/>
        </w:rPr>
        <w:t>الزمكاني</w:t>
      </w:r>
      <w:proofErr w:type="spellEnd"/>
      <w:r w:rsidRPr="00371F27">
        <w:rPr>
          <w:rFonts w:ascii="Simplified Arabic" w:hAnsi="Simplified Arabic" w:cs="Simplified Arabic"/>
          <w:sz w:val="24"/>
          <w:szCs w:val="24"/>
          <w:rtl/>
        </w:rPr>
        <w:t xml:space="preserve"> أن ينضاف للحدود الموضوعية، سواء من حيث تاريخ الاختبار (بعض المؤسسات أنهت البرنامج السنوي والبعض الآخر في نهايته) أو المجال الجغرافي للمديريات الإقليمية المستهدفة من الاختبار.</w:t>
      </w:r>
    </w:p>
    <w:p w14:paraId="64A8226A" w14:textId="77777777" w:rsidR="00D146C5" w:rsidRPr="007C3B3B" w:rsidRDefault="00D146C5" w:rsidP="002576D7">
      <w:pPr>
        <w:pStyle w:val="Titre2"/>
        <w:bidi/>
        <w:rPr>
          <w:rFonts w:ascii="Simplified Arabic" w:hAnsi="Simplified Arabic" w:cs="Simplified Arabic"/>
          <w:b w:val="0"/>
          <w:bCs w:val="0"/>
          <w:i w:val="0"/>
          <w:iCs w:val="0"/>
          <w:sz w:val="24"/>
          <w:szCs w:val="24"/>
          <w:lang w:bidi="ar-MA"/>
        </w:rPr>
      </w:pPr>
      <w:bookmarkStart w:id="18" w:name="_Toc129956209"/>
      <w:bookmarkStart w:id="19" w:name="_Toc130515539"/>
      <w:r w:rsidRPr="007C3B3B">
        <w:rPr>
          <w:rFonts w:ascii="Simplified Arabic" w:hAnsi="Simplified Arabic" w:cs="Simplified Arabic"/>
          <w:i w:val="0"/>
          <w:iCs w:val="0"/>
          <w:sz w:val="24"/>
          <w:szCs w:val="24"/>
          <w:rtl/>
        </w:rPr>
        <w:t>الدراسات السابقة</w:t>
      </w:r>
      <w:bookmarkEnd w:id="18"/>
      <w:bookmarkEnd w:id="19"/>
      <w:r w:rsidRPr="007C3B3B">
        <w:rPr>
          <w:rFonts w:ascii="Simplified Arabic" w:hAnsi="Simplified Arabic" w:cs="Simplified Arabic"/>
          <w:i w:val="0"/>
          <w:iCs w:val="0"/>
          <w:sz w:val="24"/>
          <w:szCs w:val="24"/>
          <w:rtl/>
        </w:rPr>
        <w:t xml:space="preserve"> </w:t>
      </w:r>
    </w:p>
    <w:p w14:paraId="213D1E5E" w14:textId="1E5F93CC" w:rsidR="00895DA7" w:rsidRPr="007C3B3B" w:rsidRDefault="00D30177" w:rsidP="008F6920">
      <w:pPr>
        <w:tabs>
          <w:tab w:val="left" w:pos="362"/>
        </w:tabs>
        <w:bidi/>
        <w:spacing w:after="0" w:line="240" w:lineRule="auto"/>
        <w:ind w:right="75" w:firstLine="608"/>
        <w:jc w:val="both"/>
        <w:rPr>
          <w:rFonts w:ascii="Simplified Arabic" w:hAnsi="Simplified Arabic" w:cs="Simplified Arabic"/>
          <w:spacing w:val="-1"/>
          <w:sz w:val="24"/>
          <w:szCs w:val="24"/>
          <w:rtl/>
        </w:rPr>
      </w:pPr>
      <w:bookmarkStart w:id="20" w:name="_Hlk61372463"/>
      <w:r w:rsidRPr="007C3B3B">
        <w:rPr>
          <w:rFonts w:ascii="Simplified Arabic" w:hAnsi="Simplified Arabic" w:cs="Simplified Arabic"/>
          <w:spacing w:val="-1"/>
          <w:sz w:val="24"/>
          <w:szCs w:val="24"/>
          <w:rtl/>
        </w:rPr>
        <w:t>بحثت</w:t>
      </w:r>
      <w:r w:rsidR="002F463F" w:rsidRPr="007C3B3B">
        <w:rPr>
          <w:rFonts w:ascii="Simplified Arabic" w:hAnsi="Simplified Arabic" w:cs="Simplified Arabic"/>
          <w:spacing w:val="-1"/>
          <w:sz w:val="24"/>
          <w:szCs w:val="24"/>
          <w:rtl/>
        </w:rPr>
        <w:t xml:space="preserve"> </w:t>
      </w:r>
      <w:r w:rsidR="00895DA7" w:rsidRPr="007C3B3B">
        <w:rPr>
          <w:rFonts w:ascii="Simplified Arabic" w:hAnsi="Simplified Arabic" w:cs="Simplified Arabic"/>
          <w:spacing w:val="-1"/>
          <w:sz w:val="24"/>
          <w:szCs w:val="24"/>
          <w:rtl/>
        </w:rPr>
        <w:t xml:space="preserve">الجمعية الدولية لتقييم التحصيل الدراسي سنة 1971 </w:t>
      </w:r>
      <w:r w:rsidR="002F463F" w:rsidRPr="007C3B3B">
        <w:rPr>
          <w:rFonts w:ascii="Simplified Arabic" w:hAnsi="Simplified Arabic" w:cs="Simplified Arabic"/>
          <w:spacing w:val="-1"/>
          <w:sz w:val="24"/>
          <w:szCs w:val="24"/>
          <w:rtl/>
        </w:rPr>
        <w:t>موضوع</w:t>
      </w:r>
      <w:r w:rsidR="00F9232C" w:rsidRPr="007C3B3B">
        <w:rPr>
          <w:rFonts w:ascii="Simplified Arabic" w:hAnsi="Simplified Arabic" w:cs="Simplified Arabic"/>
          <w:spacing w:val="-1"/>
          <w:sz w:val="24"/>
          <w:szCs w:val="24"/>
          <w:rtl/>
        </w:rPr>
        <w:t xml:space="preserve"> </w:t>
      </w:r>
      <w:r w:rsidR="002F463F" w:rsidRPr="007C3B3B">
        <w:rPr>
          <w:rFonts w:ascii="Simplified Arabic" w:hAnsi="Simplified Arabic" w:cs="Simplified Arabic"/>
          <w:spacing w:val="-1"/>
          <w:sz w:val="24"/>
          <w:szCs w:val="24"/>
          <w:rtl/>
        </w:rPr>
        <w:t>المعرفة الديموقراطية</w:t>
      </w:r>
      <w:r w:rsidRPr="007C3B3B">
        <w:rPr>
          <w:rFonts w:ascii="Simplified Arabic" w:hAnsi="Simplified Arabic" w:cs="Simplified Arabic"/>
          <w:spacing w:val="-1"/>
          <w:sz w:val="24"/>
          <w:szCs w:val="24"/>
          <w:rtl/>
        </w:rPr>
        <w:t xml:space="preserve"> في إطار دراستها حول التربية على المواطنة"</w:t>
      </w:r>
      <w:r w:rsidR="004E4E53" w:rsidRPr="007C3B3B">
        <w:rPr>
          <w:rFonts w:ascii="Simplified Arabic" w:hAnsi="Simplified Arabic" w:cs="Simplified Arabic"/>
          <w:spacing w:val="-1"/>
          <w:sz w:val="24"/>
          <w:szCs w:val="24"/>
          <w:rtl/>
        </w:rPr>
        <w:t xml:space="preserve"> وأعادته بشكل منتظم سنوات</w:t>
      </w:r>
      <w:r w:rsidR="00895DA7" w:rsidRPr="007C3B3B">
        <w:rPr>
          <w:rFonts w:ascii="Simplified Arabic" w:hAnsi="Simplified Arabic" w:cs="Simplified Arabic"/>
          <w:spacing w:val="-1"/>
          <w:sz w:val="24"/>
          <w:szCs w:val="24"/>
          <w:rtl/>
        </w:rPr>
        <w:t xml:space="preserve"> 2001</w:t>
      </w:r>
      <w:r w:rsidR="00895DA7" w:rsidRPr="007C3B3B">
        <w:rPr>
          <w:rStyle w:val="Appelnotedebasdep"/>
          <w:rFonts w:ascii="Simplified Arabic" w:hAnsi="Simplified Arabic" w:cs="Simplified Arabic"/>
          <w:spacing w:val="-1"/>
          <w:sz w:val="24"/>
          <w:szCs w:val="24"/>
          <w:rtl/>
        </w:rPr>
        <w:footnoteReference w:id="1"/>
      </w:r>
      <w:r w:rsidR="00895DA7" w:rsidRPr="007C3B3B">
        <w:rPr>
          <w:rFonts w:ascii="Simplified Arabic" w:hAnsi="Simplified Arabic" w:cs="Simplified Arabic"/>
          <w:spacing w:val="-1"/>
          <w:sz w:val="24"/>
          <w:szCs w:val="24"/>
          <w:rtl/>
        </w:rPr>
        <w:t>، و</w:t>
      </w:r>
      <w:r w:rsidR="00895DA7" w:rsidRPr="007C3B3B">
        <w:rPr>
          <w:rStyle w:val="Appelnotedebasdep"/>
          <w:rFonts w:ascii="Simplified Arabic" w:hAnsi="Simplified Arabic" w:cs="Simplified Arabic"/>
          <w:spacing w:val="-1"/>
          <w:sz w:val="24"/>
          <w:szCs w:val="24"/>
          <w:rtl/>
        </w:rPr>
        <w:footnoteReference w:id="2"/>
      </w:r>
      <w:r w:rsidR="00895DA7" w:rsidRPr="007C3B3B">
        <w:rPr>
          <w:rFonts w:ascii="Simplified Arabic" w:hAnsi="Simplified Arabic" w:cs="Simplified Arabic"/>
          <w:spacing w:val="-1"/>
          <w:sz w:val="24"/>
          <w:szCs w:val="24"/>
          <w:rtl/>
        </w:rPr>
        <w:t>2009 و</w:t>
      </w:r>
      <w:r w:rsidR="00895DA7" w:rsidRPr="007C3B3B">
        <w:rPr>
          <w:rStyle w:val="Appelnotedebasdep"/>
          <w:rFonts w:ascii="Simplified Arabic" w:hAnsi="Simplified Arabic" w:cs="Simplified Arabic"/>
          <w:spacing w:val="-1"/>
          <w:sz w:val="24"/>
          <w:szCs w:val="24"/>
          <w:rtl/>
        </w:rPr>
        <w:footnoteReference w:id="3"/>
      </w:r>
      <w:r w:rsidR="00895DA7" w:rsidRPr="007C3B3B">
        <w:rPr>
          <w:rFonts w:ascii="Simplified Arabic" w:hAnsi="Simplified Arabic" w:cs="Simplified Arabic"/>
          <w:spacing w:val="-1"/>
          <w:sz w:val="24"/>
          <w:szCs w:val="24"/>
          <w:rtl/>
        </w:rPr>
        <w:t xml:space="preserve">2016، </w:t>
      </w:r>
      <w:r w:rsidR="004E4E53" w:rsidRPr="007C3B3B">
        <w:rPr>
          <w:rFonts w:ascii="Simplified Arabic" w:hAnsi="Simplified Arabic" w:cs="Simplified Arabic"/>
          <w:spacing w:val="-1"/>
          <w:sz w:val="24"/>
          <w:szCs w:val="24"/>
          <w:rtl/>
        </w:rPr>
        <w:t>بهدف</w:t>
      </w:r>
      <w:r w:rsidR="00895DA7" w:rsidRPr="007C3B3B">
        <w:rPr>
          <w:rFonts w:ascii="Simplified Arabic" w:hAnsi="Simplified Arabic" w:cs="Simplified Arabic"/>
          <w:spacing w:val="-1"/>
          <w:sz w:val="24"/>
          <w:szCs w:val="24"/>
          <w:rtl/>
        </w:rPr>
        <w:t xml:space="preserve"> تقييم أداء التلاميذ في مجال المعرفة والمهارات الديموقراطية</w:t>
      </w:r>
      <w:r w:rsidR="004E4E53" w:rsidRPr="007C3B3B">
        <w:rPr>
          <w:rFonts w:ascii="Simplified Arabic" w:hAnsi="Simplified Arabic" w:cs="Simplified Arabic"/>
          <w:spacing w:val="-1"/>
          <w:sz w:val="24"/>
          <w:szCs w:val="24"/>
          <w:rtl/>
        </w:rPr>
        <w:t xml:space="preserve">. تم </w:t>
      </w:r>
      <w:r w:rsidR="00895DA7" w:rsidRPr="007C3B3B">
        <w:rPr>
          <w:rFonts w:ascii="Simplified Arabic" w:hAnsi="Simplified Arabic" w:cs="Simplified Arabic"/>
          <w:spacing w:val="-1"/>
          <w:sz w:val="24"/>
          <w:szCs w:val="24"/>
          <w:rtl/>
        </w:rPr>
        <w:t xml:space="preserve">استعمال اختبار مكون من 47 عنصرًا موجها للتلاميذ </w:t>
      </w:r>
      <w:r w:rsidR="004E4E53" w:rsidRPr="007C3B3B">
        <w:rPr>
          <w:rFonts w:ascii="Simplified Arabic" w:hAnsi="Simplified Arabic" w:cs="Simplified Arabic"/>
          <w:spacing w:val="-1"/>
          <w:sz w:val="24"/>
          <w:szCs w:val="24"/>
          <w:rtl/>
        </w:rPr>
        <w:t>الذين تبلغ أعمارهم 14</w:t>
      </w:r>
      <w:r w:rsidR="00895DA7" w:rsidRPr="007C3B3B">
        <w:rPr>
          <w:rFonts w:ascii="Simplified Arabic" w:hAnsi="Simplified Arabic" w:cs="Simplified Arabic"/>
          <w:spacing w:val="-1"/>
          <w:sz w:val="24"/>
          <w:szCs w:val="24"/>
          <w:rtl/>
        </w:rPr>
        <w:t xml:space="preserve"> </w:t>
      </w:r>
      <w:r w:rsidR="004E4E53" w:rsidRPr="007C3B3B">
        <w:rPr>
          <w:rFonts w:ascii="Simplified Arabic" w:hAnsi="Simplified Arabic" w:cs="Simplified Arabic"/>
          <w:spacing w:val="-1"/>
          <w:sz w:val="24"/>
          <w:szCs w:val="24"/>
          <w:rtl/>
        </w:rPr>
        <w:t>عاما</w:t>
      </w:r>
      <w:r w:rsidR="00895DA7" w:rsidRPr="007C3B3B">
        <w:rPr>
          <w:rFonts w:ascii="Simplified Arabic" w:hAnsi="Simplified Arabic" w:cs="Simplified Arabic"/>
          <w:spacing w:val="-1"/>
          <w:sz w:val="24"/>
          <w:szCs w:val="24"/>
          <w:rtl/>
        </w:rPr>
        <w:t xml:space="preserve"> في 28 دولة، غالبيتها ذات تاريخ ديموقراطي أكثر انتظام</w:t>
      </w:r>
      <w:r w:rsidR="004E4E53" w:rsidRPr="007C3B3B">
        <w:rPr>
          <w:rFonts w:ascii="Simplified Arabic" w:hAnsi="Simplified Arabic" w:cs="Simplified Arabic"/>
          <w:spacing w:val="-1"/>
          <w:sz w:val="24"/>
          <w:szCs w:val="24"/>
          <w:rtl/>
        </w:rPr>
        <w:t>ا</w:t>
      </w:r>
      <w:r w:rsidR="00895DA7" w:rsidRPr="007C3B3B">
        <w:rPr>
          <w:rFonts w:ascii="Simplified Arabic" w:hAnsi="Simplified Arabic" w:cs="Simplified Arabic"/>
          <w:spacing w:val="-1"/>
          <w:sz w:val="24"/>
          <w:szCs w:val="24"/>
          <w:rtl/>
        </w:rPr>
        <w:t>.</w:t>
      </w:r>
    </w:p>
    <w:p w14:paraId="40C2B82B" w14:textId="77777777" w:rsidR="000B2B12" w:rsidRPr="007C3B3B" w:rsidRDefault="00895DA7" w:rsidP="008F6920">
      <w:pPr>
        <w:bidi/>
        <w:spacing w:after="0" w:line="240" w:lineRule="auto"/>
        <w:ind w:firstLine="708"/>
        <w:jc w:val="both"/>
        <w:rPr>
          <w:rFonts w:ascii="Simplified Arabic" w:hAnsi="Simplified Arabic" w:cs="Simplified Arabic"/>
          <w:sz w:val="24"/>
          <w:szCs w:val="24"/>
          <w:rtl/>
        </w:rPr>
      </w:pPr>
      <w:r w:rsidRPr="007C3B3B">
        <w:rPr>
          <w:rFonts w:ascii="Simplified Arabic" w:hAnsi="Simplified Arabic" w:cs="Simplified Arabic"/>
          <w:sz w:val="24"/>
          <w:szCs w:val="24"/>
          <w:rtl/>
        </w:rPr>
        <w:t>أظهرت النتائج أن التلاميذ في جميع البلدان المشاركة في الدراسة يدركون أهمية العديد من الصفات الأساسية التي يعتقد المنظرون السياسيون أنها تقوي أو تضعف الديمقراطية</w:t>
      </w:r>
      <w:r w:rsidR="000F7E9B" w:rsidRPr="007C3B3B">
        <w:rPr>
          <w:rFonts w:ascii="Simplified Arabic" w:hAnsi="Simplified Arabic" w:cs="Simplified Arabic"/>
          <w:sz w:val="24"/>
          <w:szCs w:val="24"/>
          <w:rtl/>
        </w:rPr>
        <w:t>.</w:t>
      </w:r>
      <w:r w:rsidRPr="007C3B3B">
        <w:rPr>
          <w:rFonts w:ascii="Simplified Arabic" w:hAnsi="Simplified Arabic" w:cs="Simplified Arabic"/>
          <w:sz w:val="24"/>
          <w:szCs w:val="24"/>
          <w:rtl/>
          <w:lang w:bidi="ar-MA"/>
        </w:rPr>
        <w:t xml:space="preserve"> </w:t>
      </w:r>
      <w:r w:rsidR="004E4E53" w:rsidRPr="007C3B3B">
        <w:rPr>
          <w:rFonts w:ascii="Simplified Arabic" w:hAnsi="Simplified Arabic" w:cs="Simplified Arabic"/>
          <w:sz w:val="24"/>
          <w:szCs w:val="24"/>
          <w:rtl/>
        </w:rPr>
        <w:t>و</w:t>
      </w:r>
      <w:r w:rsidRPr="007C3B3B">
        <w:rPr>
          <w:rFonts w:ascii="Simplified Arabic" w:hAnsi="Simplified Arabic" w:cs="Simplified Arabic"/>
          <w:sz w:val="24"/>
          <w:szCs w:val="24"/>
          <w:rtl/>
        </w:rPr>
        <w:t xml:space="preserve">أظهرت </w:t>
      </w:r>
      <w:r w:rsidR="004E4E53" w:rsidRPr="007C3B3B">
        <w:rPr>
          <w:rFonts w:ascii="Simplified Arabic" w:hAnsi="Simplified Arabic" w:cs="Simplified Arabic"/>
          <w:sz w:val="24"/>
          <w:szCs w:val="24"/>
          <w:rtl/>
        </w:rPr>
        <w:t xml:space="preserve">أيضا </w:t>
      </w:r>
      <w:r w:rsidRPr="007C3B3B">
        <w:rPr>
          <w:rFonts w:ascii="Simplified Arabic" w:hAnsi="Simplified Arabic" w:cs="Simplified Arabic"/>
          <w:sz w:val="24"/>
          <w:szCs w:val="24"/>
          <w:rtl/>
        </w:rPr>
        <w:t xml:space="preserve">أن غالبية الأطفال قد توفر لديهم فهم جيد إلى حد ما لمعظم المبادئ الأساسية للديمقراطية، حيث بينت الإجابات قدرتهم على التعرف على السمات الأساسية للديمقراطية. </w:t>
      </w:r>
      <w:bookmarkEnd w:id="20"/>
    </w:p>
    <w:p w14:paraId="0920100F" w14:textId="77777777" w:rsidR="00285A0E" w:rsidRPr="007C3B3B" w:rsidRDefault="00285A0E" w:rsidP="008F6920">
      <w:pPr>
        <w:bidi/>
        <w:spacing w:after="0" w:line="240" w:lineRule="auto"/>
        <w:ind w:firstLine="708"/>
        <w:jc w:val="both"/>
        <w:rPr>
          <w:rFonts w:ascii="Simplified Arabic" w:hAnsi="Simplified Arabic" w:cs="Simplified Arabic"/>
          <w:sz w:val="24"/>
          <w:szCs w:val="24"/>
          <w:rtl/>
        </w:rPr>
      </w:pPr>
      <w:r w:rsidRPr="007C3B3B">
        <w:rPr>
          <w:rFonts w:ascii="Simplified Arabic" w:hAnsi="Simplified Arabic" w:cs="Simplified Arabic"/>
          <w:sz w:val="24"/>
          <w:szCs w:val="24"/>
          <w:rtl/>
          <w:lang w:bidi="ar-MA"/>
        </w:rPr>
        <w:t xml:space="preserve">مسألة المعارف </w:t>
      </w:r>
      <w:r w:rsidR="00895DA7" w:rsidRPr="007C3B3B">
        <w:rPr>
          <w:rFonts w:ascii="Simplified Arabic" w:hAnsi="Simplified Arabic" w:cs="Simplified Arabic"/>
          <w:sz w:val="24"/>
          <w:szCs w:val="24"/>
          <w:rtl/>
          <w:lang w:bidi="ar-MA"/>
        </w:rPr>
        <w:t>الديموقراطية</w:t>
      </w:r>
      <w:r w:rsidRPr="007C3B3B">
        <w:rPr>
          <w:rFonts w:ascii="Simplified Arabic" w:hAnsi="Simplified Arabic" w:cs="Simplified Arabic"/>
          <w:sz w:val="24"/>
          <w:szCs w:val="24"/>
          <w:rtl/>
          <w:lang w:bidi="ar-MA"/>
        </w:rPr>
        <w:t xml:space="preserve"> تناولتها الكثير من الدراسات الاستكشافية بالولايات المتحدة الأمريكية في إطار ما سمي في أعمال </w:t>
      </w:r>
      <w:proofErr w:type="spellStart"/>
      <w:r w:rsidRPr="007C3B3B">
        <w:rPr>
          <w:rFonts w:ascii="Simplified Arabic" w:hAnsi="Simplified Arabic" w:cs="Simplified Arabic"/>
          <w:sz w:val="24"/>
          <w:szCs w:val="24"/>
          <w:rtl/>
          <w:lang w:bidi="ar-MA"/>
        </w:rPr>
        <w:t>كونفيرس</w:t>
      </w:r>
      <w:proofErr w:type="spellEnd"/>
      <w:r w:rsidRPr="007C3B3B">
        <w:rPr>
          <w:rFonts w:ascii="Simplified Arabic" w:hAnsi="Simplified Arabic" w:cs="Simplified Arabic"/>
          <w:sz w:val="24"/>
          <w:szCs w:val="24"/>
          <w:rtl/>
          <w:lang w:bidi="ar-MA"/>
        </w:rPr>
        <w:t xml:space="preserve"> (</w:t>
      </w:r>
      <w:r w:rsidRPr="007C3B3B">
        <w:rPr>
          <w:rFonts w:ascii="Simplified Arabic" w:hAnsi="Simplified Arabic" w:cs="Simplified Arabic"/>
          <w:sz w:val="24"/>
          <w:szCs w:val="24"/>
        </w:rPr>
        <w:t>Converse</w:t>
      </w:r>
      <w:r w:rsidRPr="007C3B3B">
        <w:rPr>
          <w:rFonts w:ascii="Simplified Arabic" w:hAnsi="Simplified Arabic" w:cs="Simplified Arabic"/>
          <w:sz w:val="24"/>
          <w:szCs w:val="24"/>
          <w:rtl/>
          <w:lang w:bidi="ar-MA"/>
        </w:rPr>
        <w:t>) بالتطوير</w:t>
      </w:r>
      <w:r w:rsidR="001112A7" w:rsidRPr="007C3B3B">
        <w:rPr>
          <w:rFonts w:ascii="Simplified Arabic" w:hAnsi="Simplified Arabic" w:cs="Simplified Arabic"/>
          <w:sz w:val="24"/>
          <w:szCs w:val="24"/>
          <w:rtl/>
          <w:lang w:bidi="ar-MA"/>
        </w:rPr>
        <w:t>ين</w:t>
      </w:r>
      <w:r w:rsidRPr="007C3B3B">
        <w:rPr>
          <w:rFonts w:ascii="Simplified Arabic" w:hAnsi="Simplified Arabic" w:cs="Simplified Arabic"/>
          <w:sz w:val="24"/>
          <w:szCs w:val="24"/>
          <w:rtl/>
          <w:lang w:bidi="ar-MA"/>
        </w:rPr>
        <w:t xml:space="preserve"> </w:t>
      </w:r>
      <w:r w:rsidR="001112A7" w:rsidRPr="007C3B3B">
        <w:rPr>
          <w:rFonts w:ascii="Simplified Arabic" w:hAnsi="Simplified Arabic" w:cs="Simplified Arabic"/>
          <w:sz w:val="24"/>
          <w:szCs w:val="24"/>
          <w:rtl/>
          <w:lang w:bidi="ar-MA"/>
        </w:rPr>
        <w:t>"</w:t>
      </w:r>
      <w:r w:rsidRPr="007C3B3B">
        <w:rPr>
          <w:rFonts w:ascii="Simplified Arabic" w:hAnsi="Simplified Arabic" w:cs="Simplified Arabic"/>
          <w:sz w:val="24"/>
          <w:szCs w:val="24"/>
          <w:rtl/>
          <w:lang w:bidi="ar-MA"/>
        </w:rPr>
        <w:t>الأيديولوجي"، و"السياسي</w:t>
      </w:r>
      <w:r w:rsidR="000F7E9B" w:rsidRPr="007C3B3B">
        <w:rPr>
          <w:rStyle w:val="Appelnotedebasdep"/>
          <w:rFonts w:ascii="Simplified Arabic" w:hAnsi="Simplified Arabic" w:cs="Simplified Arabic"/>
          <w:sz w:val="24"/>
          <w:szCs w:val="24"/>
          <w:rtl/>
          <w:lang w:bidi="ar-MA"/>
        </w:rPr>
        <w:footnoteReference w:id="4"/>
      </w:r>
      <w:r w:rsidRPr="007C3B3B">
        <w:rPr>
          <w:rFonts w:ascii="Simplified Arabic" w:hAnsi="Simplified Arabic" w:cs="Simplified Arabic"/>
          <w:sz w:val="24"/>
          <w:szCs w:val="24"/>
          <w:rtl/>
          <w:lang w:bidi="ar-MA"/>
        </w:rPr>
        <w:t>". وجميعها شكلت نماذج لقياس المعرفة السياسية للأفراد عن طريق دراسات في إطار "المجموعات" (</w:t>
      </w:r>
      <w:r w:rsidRPr="007C3B3B">
        <w:rPr>
          <w:rFonts w:ascii="Simplified Arabic" w:hAnsi="Simplified Arabic" w:cs="Simplified Arabic"/>
          <w:sz w:val="24"/>
          <w:szCs w:val="24"/>
        </w:rPr>
        <w:t>Panel</w:t>
      </w:r>
      <w:r w:rsidRPr="007C3B3B">
        <w:rPr>
          <w:rFonts w:ascii="Simplified Arabic" w:hAnsi="Simplified Arabic" w:cs="Simplified Arabic"/>
          <w:sz w:val="24"/>
          <w:szCs w:val="24"/>
          <w:rtl/>
          <w:lang w:bidi="ar-MA"/>
        </w:rPr>
        <w:t>)، أو في "شكل سلاسل زمنية" (</w:t>
      </w:r>
      <w:r w:rsidRPr="007C3B3B">
        <w:rPr>
          <w:rFonts w:ascii="Simplified Arabic" w:hAnsi="Simplified Arabic" w:cs="Simplified Arabic"/>
          <w:sz w:val="24"/>
          <w:szCs w:val="24"/>
        </w:rPr>
        <w:t>Séries Temporelles</w:t>
      </w:r>
      <w:r w:rsidRPr="007C3B3B">
        <w:rPr>
          <w:rFonts w:ascii="Simplified Arabic" w:hAnsi="Simplified Arabic" w:cs="Simplified Arabic"/>
          <w:sz w:val="24"/>
          <w:szCs w:val="24"/>
          <w:rtl/>
          <w:lang w:bidi="ar-MA"/>
        </w:rPr>
        <w:t>) تجمع بين المعرفة السياسية الواقعية وأبعادها التحفيزية</w:t>
      </w:r>
      <w:r w:rsidRPr="007C3B3B">
        <w:rPr>
          <w:rStyle w:val="Appelnotedebasdep"/>
          <w:rFonts w:ascii="Simplified Arabic" w:hAnsi="Simplified Arabic" w:cs="Simplified Arabic"/>
          <w:sz w:val="24"/>
          <w:szCs w:val="24"/>
          <w:rtl/>
          <w:lang w:bidi="ar-MA"/>
        </w:rPr>
        <w:footnoteReference w:id="5"/>
      </w:r>
      <w:r w:rsidRPr="007C3B3B">
        <w:rPr>
          <w:rFonts w:ascii="Simplified Arabic" w:hAnsi="Simplified Arabic" w:cs="Simplified Arabic"/>
          <w:sz w:val="24"/>
          <w:szCs w:val="24"/>
          <w:rtl/>
          <w:lang w:bidi="ar-MA"/>
        </w:rPr>
        <w:t xml:space="preserve">، </w:t>
      </w:r>
      <w:r w:rsidR="001112A7" w:rsidRPr="007C3B3B">
        <w:rPr>
          <w:rFonts w:ascii="Simplified Arabic" w:hAnsi="Simplified Arabic" w:cs="Simplified Arabic"/>
          <w:sz w:val="24"/>
          <w:szCs w:val="24"/>
          <w:rtl/>
          <w:lang w:bidi="ar-MA"/>
        </w:rPr>
        <w:t>و</w:t>
      </w:r>
      <w:r w:rsidRPr="007C3B3B">
        <w:rPr>
          <w:rFonts w:ascii="Simplified Arabic" w:hAnsi="Simplified Arabic" w:cs="Simplified Arabic"/>
          <w:sz w:val="24"/>
          <w:szCs w:val="24"/>
          <w:rtl/>
          <w:lang w:bidi="ar-MA"/>
        </w:rPr>
        <w:t xml:space="preserve">سمحت بتصنيف الأفراد وفقًا لمعارفهم، </w:t>
      </w:r>
      <w:r w:rsidR="001112A7" w:rsidRPr="007C3B3B">
        <w:rPr>
          <w:rFonts w:ascii="Simplified Arabic" w:hAnsi="Simplified Arabic" w:cs="Simplified Arabic"/>
          <w:sz w:val="24"/>
          <w:szCs w:val="24"/>
          <w:rtl/>
          <w:lang w:bidi="ar-MA"/>
        </w:rPr>
        <w:t>وبتحديد</w:t>
      </w:r>
      <w:r w:rsidRPr="007C3B3B">
        <w:rPr>
          <w:rFonts w:ascii="Simplified Arabic" w:hAnsi="Simplified Arabic" w:cs="Simplified Arabic"/>
          <w:sz w:val="24"/>
          <w:szCs w:val="24"/>
          <w:rtl/>
          <w:lang w:bidi="ar-MA"/>
        </w:rPr>
        <w:t xml:space="preserve"> مستوى كفا</w:t>
      </w:r>
      <w:r w:rsidR="001112A7" w:rsidRPr="007C3B3B">
        <w:rPr>
          <w:rFonts w:ascii="Simplified Arabic" w:hAnsi="Simplified Arabic" w:cs="Simplified Arabic"/>
          <w:sz w:val="24"/>
          <w:szCs w:val="24"/>
          <w:rtl/>
          <w:lang w:bidi="ar-MA"/>
        </w:rPr>
        <w:t>يت</w:t>
      </w:r>
      <w:r w:rsidRPr="007C3B3B">
        <w:rPr>
          <w:rFonts w:ascii="Simplified Arabic" w:hAnsi="Simplified Arabic" w:cs="Simplified Arabic"/>
          <w:sz w:val="24"/>
          <w:szCs w:val="24"/>
          <w:rtl/>
          <w:lang w:bidi="ar-MA"/>
        </w:rPr>
        <w:t>هم السياسية.</w:t>
      </w:r>
      <w:r w:rsidR="000B2B12" w:rsidRPr="007C3B3B">
        <w:rPr>
          <w:rFonts w:ascii="Simplified Arabic" w:hAnsi="Simplified Arabic" w:cs="Simplified Arabic"/>
          <w:spacing w:val="-1"/>
          <w:sz w:val="24"/>
          <w:szCs w:val="24"/>
          <w:rtl/>
        </w:rPr>
        <w:t xml:space="preserve"> في هذا الصدد أشارت دراسة تقييمية أجراها جان (</w:t>
      </w:r>
      <w:r w:rsidR="000B2B12" w:rsidRPr="007C3B3B">
        <w:rPr>
          <w:rFonts w:ascii="Simplified Arabic" w:hAnsi="Simplified Arabic" w:cs="Simplified Arabic"/>
          <w:spacing w:val="-1"/>
          <w:sz w:val="24"/>
          <w:szCs w:val="24"/>
        </w:rPr>
        <w:t>Junn</w:t>
      </w:r>
      <w:r w:rsidR="000B2B12" w:rsidRPr="007C3B3B">
        <w:rPr>
          <w:rFonts w:ascii="Simplified Arabic" w:hAnsi="Simplified Arabic" w:cs="Simplified Arabic"/>
          <w:spacing w:val="-1"/>
          <w:sz w:val="24"/>
          <w:szCs w:val="24"/>
          <w:rtl/>
        </w:rPr>
        <w:t>) سنة 1988</w:t>
      </w:r>
      <w:r w:rsidR="000B2B12" w:rsidRPr="007C3B3B">
        <w:rPr>
          <w:rFonts w:ascii="Simplified Arabic" w:hAnsi="Simplified Arabic" w:cs="Simplified Arabic"/>
          <w:spacing w:val="-1"/>
          <w:sz w:val="24"/>
          <w:szCs w:val="24"/>
          <w:rtl/>
          <w:lang w:bidi="ar-MA"/>
        </w:rPr>
        <w:t xml:space="preserve">، </w:t>
      </w:r>
      <w:r w:rsidR="000B2B12" w:rsidRPr="007C3B3B">
        <w:rPr>
          <w:rFonts w:ascii="Simplified Arabic" w:hAnsi="Simplified Arabic" w:cs="Simplified Arabic"/>
          <w:spacing w:val="-1"/>
          <w:sz w:val="24"/>
          <w:szCs w:val="24"/>
          <w:rtl/>
        </w:rPr>
        <w:t>وأعاد إنجازها عام 1998 رفقة نيامي</w:t>
      </w:r>
      <w:r w:rsidR="000B2B12" w:rsidRPr="007C3B3B">
        <w:rPr>
          <w:rStyle w:val="Appelnotedebasdep"/>
          <w:rFonts w:ascii="Simplified Arabic" w:hAnsi="Simplified Arabic" w:cs="Simplified Arabic"/>
          <w:spacing w:val="-1"/>
          <w:sz w:val="24"/>
          <w:szCs w:val="24"/>
          <w:rtl/>
        </w:rPr>
        <w:footnoteReference w:id="6"/>
      </w:r>
      <w:r w:rsidR="000B2B12" w:rsidRPr="007C3B3B">
        <w:rPr>
          <w:rFonts w:ascii="Simplified Arabic" w:hAnsi="Simplified Arabic" w:cs="Simplified Arabic"/>
          <w:spacing w:val="-1"/>
          <w:sz w:val="24"/>
          <w:szCs w:val="24"/>
          <w:rtl/>
        </w:rPr>
        <w:t xml:space="preserve"> (</w:t>
      </w:r>
      <w:r w:rsidR="000B2B12" w:rsidRPr="007C3B3B">
        <w:rPr>
          <w:rFonts w:ascii="Simplified Arabic" w:hAnsi="Simplified Arabic" w:cs="Simplified Arabic"/>
          <w:spacing w:val="-1"/>
          <w:sz w:val="24"/>
          <w:szCs w:val="24"/>
        </w:rPr>
        <w:t>Niemi</w:t>
      </w:r>
      <w:r w:rsidR="000B2B12" w:rsidRPr="007C3B3B">
        <w:rPr>
          <w:rFonts w:ascii="Simplified Arabic" w:hAnsi="Simplified Arabic" w:cs="Simplified Arabic"/>
          <w:spacing w:val="-1"/>
          <w:sz w:val="24"/>
          <w:szCs w:val="24"/>
          <w:rtl/>
        </w:rPr>
        <w:t xml:space="preserve">)، تتعلق بالمعرفية الديمقراطية لعينة اختبار مكونة من </w:t>
      </w:r>
      <w:r w:rsidR="001112A7" w:rsidRPr="007C3B3B">
        <w:rPr>
          <w:rFonts w:ascii="Simplified Arabic" w:hAnsi="Simplified Arabic" w:cs="Simplified Arabic"/>
          <w:spacing w:val="-1"/>
          <w:sz w:val="24"/>
          <w:szCs w:val="24"/>
          <w:rtl/>
        </w:rPr>
        <w:t>تلامذة</w:t>
      </w:r>
      <w:r w:rsidR="000B2B12" w:rsidRPr="007C3B3B">
        <w:rPr>
          <w:rFonts w:ascii="Simplified Arabic" w:hAnsi="Simplified Arabic" w:cs="Simplified Arabic"/>
          <w:spacing w:val="-1"/>
          <w:sz w:val="24"/>
          <w:szCs w:val="24"/>
          <w:rtl/>
        </w:rPr>
        <w:t xml:space="preserve"> أقسام الرابع والثامن والثاني عشر، إلى وجود فجوة كبيرة بين التلاميذ على أساس خلفياتهم الاجتماعية والاقتصادية، وأبرزت تباينات عميقة بين الفئات الأكثر والأقل ثراء، وبين الأسر الأكثر والأقل تعلما.</w:t>
      </w:r>
    </w:p>
    <w:p w14:paraId="2E14B909" w14:textId="77777777" w:rsidR="00832B1E" w:rsidRPr="007C3B3B" w:rsidRDefault="00832B1E" w:rsidP="008F6920">
      <w:pPr>
        <w:bidi/>
        <w:spacing w:after="0" w:line="240" w:lineRule="auto"/>
        <w:ind w:right="-41" w:firstLine="708"/>
        <w:jc w:val="both"/>
        <w:rPr>
          <w:rFonts w:ascii="Simplified Arabic" w:hAnsi="Simplified Arabic" w:cs="Simplified Arabic"/>
          <w:sz w:val="24"/>
          <w:szCs w:val="24"/>
          <w:rtl/>
        </w:rPr>
      </w:pPr>
      <w:r w:rsidRPr="007C3B3B">
        <w:rPr>
          <w:rFonts w:ascii="Simplified Arabic" w:hAnsi="Simplified Arabic" w:cs="Simplified Arabic"/>
          <w:sz w:val="24"/>
          <w:szCs w:val="24"/>
          <w:rtl/>
        </w:rPr>
        <w:t xml:space="preserve">أما الدراسات السابقة حول المواقف تجاه </w:t>
      </w:r>
      <w:r w:rsidR="001807A8" w:rsidRPr="007C3B3B">
        <w:rPr>
          <w:rFonts w:ascii="Simplified Arabic" w:hAnsi="Simplified Arabic" w:cs="Simplified Arabic"/>
          <w:sz w:val="24"/>
          <w:szCs w:val="24"/>
          <w:rtl/>
        </w:rPr>
        <w:t>موقع المرأة في الفضاء العام</w:t>
      </w:r>
      <w:r w:rsidRPr="007C3B3B">
        <w:rPr>
          <w:rFonts w:ascii="Simplified Arabic" w:hAnsi="Simplified Arabic" w:cs="Simplified Arabic"/>
          <w:sz w:val="24"/>
          <w:szCs w:val="24"/>
          <w:rtl/>
        </w:rPr>
        <w:t xml:space="preserve">، فيمكن الإشارة لدراسة </w:t>
      </w:r>
      <w:r w:rsidRPr="007C3B3B">
        <w:rPr>
          <w:rFonts w:ascii="Simplified Arabic" w:hAnsi="Simplified Arabic" w:cs="Simplified Arabic"/>
          <w:sz w:val="24"/>
          <w:szCs w:val="24"/>
          <w:rtl/>
          <w:lang w:bidi="ar-MA"/>
        </w:rPr>
        <w:t xml:space="preserve">كل من </w:t>
      </w:r>
      <w:proofErr w:type="spellStart"/>
      <w:r w:rsidRPr="007C3B3B">
        <w:rPr>
          <w:rFonts w:ascii="Simplified Arabic" w:hAnsi="Simplified Arabic" w:cs="Simplified Arabic"/>
          <w:sz w:val="24"/>
          <w:szCs w:val="24"/>
          <w:rtl/>
          <w:lang w:bidi="ar-MA"/>
        </w:rPr>
        <w:t>فورنهام</w:t>
      </w:r>
      <w:proofErr w:type="spellEnd"/>
      <w:r w:rsidRPr="007C3B3B">
        <w:rPr>
          <w:rFonts w:ascii="Simplified Arabic" w:hAnsi="Simplified Arabic" w:cs="Simplified Arabic"/>
          <w:sz w:val="24"/>
          <w:szCs w:val="24"/>
          <w:rtl/>
          <w:lang w:bidi="ar-MA"/>
        </w:rPr>
        <w:t xml:space="preserve"> </w:t>
      </w:r>
      <w:proofErr w:type="spellStart"/>
      <w:r w:rsidRPr="007C3B3B">
        <w:rPr>
          <w:rFonts w:ascii="Simplified Arabic" w:hAnsi="Simplified Arabic" w:cs="Simplified Arabic"/>
          <w:sz w:val="24"/>
          <w:szCs w:val="24"/>
          <w:rtl/>
          <w:lang w:bidi="ar-MA"/>
        </w:rPr>
        <w:t>وجينتر</w:t>
      </w:r>
      <w:proofErr w:type="spellEnd"/>
      <w:r w:rsidRPr="007C3B3B">
        <w:rPr>
          <w:rStyle w:val="Appelnotedebasdep"/>
          <w:rFonts w:ascii="Simplified Arabic" w:hAnsi="Simplified Arabic" w:cs="Simplified Arabic"/>
          <w:sz w:val="24"/>
          <w:szCs w:val="24"/>
          <w:rtl/>
          <w:lang w:bidi="ar-MA"/>
        </w:rPr>
        <w:footnoteReference w:id="7"/>
      </w:r>
      <w:r w:rsidRPr="007C3B3B">
        <w:rPr>
          <w:rFonts w:ascii="Simplified Arabic" w:hAnsi="Simplified Arabic" w:cs="Simplified Arabic"/>
          <w:sz w:val="24"/>
          <w:szCs w:val="24"/>
          <w:rtl/>
          <w:lang w:bidi="ar-MA"/>
        </w:rPr>
        <w:t xml:space="preserve"> (</w:t>
      </w:r>
      <w:proofErr w:type="spellStart"/>
      <w:r w:rsidRPr="007C3B3B">
        <w:rPr>
          <w:rFonts w:ascii="Simplified Arabic" w:hAnsi="Simplified Arabic" w:cs="Simplified Arabic"/>
          <w:sz w:val="24"/>
          <w:szCs w:val="24"/>
        </w:rPr>
        <w:t>Furnham</w:t>
      </w:r>
      <w:proofErr w:type="spellEnd"/>
      <w:r w:rsidRPr="007C3B3B">
        <w:rPr>
          <w:rFonts w:ascii="Simplified Arabic" w:hAnsi="Simplified Arabic" w:cs="Simplified Arabic"/>
          <w:sz w:val="24"/>
          <w:szCs w:val="24"/>
        </w:rPr>
        <w:t xml:space="preserve"> and Gunter</w:t>
      </w:r>
      <w:r w:rsidRPr="007C3B3B">
        <w:rPr>
          <w:rFonts w:ascii="Simplified Arabic" w:hAnsi="Simplified Arabic" w:cs="Simplified Arabic"/>
          <w:sz w:val="24"/>
          <w:szCs w:val="24"/>
          <w:rtl/>
          <w:lang w:bidi="ar-MA"/>
        </w:rPr>
        <w:t>) سنة 1989 في بريطانيا باستعمال أداة اختبار تتعلق بالمواقف تجاه فرص عمل النساء، وتجاه ولوجهن لمجال السياسة بالاشتغال على عينة مكونة من أفراد تتراوح أعمارهم بين 12 و22 سنة</w:t>
      </w:r>
      <w:r w:rsidR="001807A8" w:rsidRPr="007C3B3B">
        <w:rPr>
          <w:rFonts w:ascii="Simplified Arabic" w:hAnsi="Simplified Arabic" w:cs="Simplified Arabic"/>
          <w:sz w:val="24"/>
          <w:szCs w:val="24"/>
          <w:rtl/>
          <w:lang w:bidi="ar-MA"/>
        </w:rPr>
        <w:t xml:space="preserve">. حيث </w:t>
      </w:r>
      <w:r w:rsidRPr="007C3B3B">
        <w:rPr>
          <w:rFonts w:ascii="Simplified Arabic" w:hAnsi="Simplified Arabic" w:cs="Simplified Arabic"/>
          <w:sz w:val="24"/>
          <w:szCs w:val="24"/>
          <w:rtl/>
          <w:lang w:bidi="ar-MA"/>
        </w:rPr>
        <w:t xml:space="preserve">استخلصت فوارق واضحة في مواقف الإناث </w:t>
      </w:r>
      <w:r w:rsidR="00A654FD" w:rsidRPr="007C3B3B">
        <w:rPr>
          <w:rFonts w:ascii="Simplified Arabic" w:hAnsi="Simplified Arabic" w:cs="Simplified Arabic"/>
          <w:sz w:val="24"/>
          <w:szCs w:val="24"/>
          <w:rtl/>
          <w:lang w:bidi="ar-MA"/>
        </w:rPr>
        <w:t xml:space="preserve">التي تدعم </w:t>
      </w:r>
      <w:r w:rsidRPr="007C3B3B">
        <w:rPr>
          <w:rFonts w:ascii="Simplified Arabic" w:hAnsi="Simplified Arabic" w:cs="Simplified Arabic"/>
          <w:sz w:val="24"/>
          <w:szCs w:val="24"/>
          <w:rtl/>
          <w:lang w:bidi="ar-MA"/>
        </w:rPr>
        <w:t>مشاركة</w:t>
      </w:r>
      <w:r w:rsidRPr="007C3B3B">
        <w:rPr>
          <w:rFonts w:ascii="Simplified Arabic" w:hAnsi="Simplified Arabic" w:cs="Simplified Arabic"/>
          <w:sz w:val="24"/>
          <w:szCs w:val="24"/>
          <w:lang w:bidi="ar-MA"/>
        </w:rPr>
        <w:t xml:space="preserve"> </w:t>
      </w:r>
      <w:r w:rsidRPr="007C3B3B">
        <w:rPr>
          <w:rFonts w:ascii="Simplified Arabic" w:hAnsi="Simplified Arabic" w:cs="Simplified Arabic"/>
          <w:sz w:val="24"/>
          <w:szCs w:val="24"/>
          <w:rtl/>
          <w:lang w:bidi="ar-MA"/>
        </w:rPr>
        <w:t>معززة للمرأة عكس مواقف الذكور.</w:t>
      </w:r>
    </w:p>
    <w:p w14:paraId="6C0B60D7" w14:textId="77777777" w:rsidR="00832B1E" w:rsidRPr="007C3B3B" w:rsidRDefault="00832B1E" w:rsidP="008F6920">
      <w:pPr>
        <w:bidi/>
        <w:spacing w:after="0" w:line="240" w:lineRule="auto"/>
        <w:ind w:firstLine="708"/>
        <w:jc w:val="both"/>
        <w:rPr>
          <w:rFonts w:ascii="Simplified Arabic" w:hAnsi="Simplified Arabic" w:cs="Simplified Arabic"/>
          <w:sz w:val="24"/>
          <w:szCs w:val="24"/>
          <w:rtl/>
          <w:lang w:bidi="ar-MA"/>
        </w:rPr>
      </w:pPr>
      <w:r w:rsidRPr="007C3B3B">
        <w:rPr>
          <w:rFonts w:ascii="Simplified Arabic" w:hAnsi="Simplified Arabic" w:cs="Simplified Arabic"/>
          <w:sz w:val="24"/>
          <w:szCs w:val="24"/>
          <w:rtl/>
          <w:lang w:bidi="ar-MA"/>
        </w:rPr>
        <w:t xml:space="preserve">من جانبها، وضعت </w:t>
      </w:r>
      <w:proofErr w:type="spellStart"/>
      <w:r w:rsidRPr="007C3B3B">
        <w:rPr>
          <w:rFonts w:ascii="Simplified Arabic" w:hAnsi="Simplified Arabic" w:cs="Simplified Arabic"/>
          <w:sz w:val="24"/>
          <w:szCs w:val="24"/>
          <w:rtl/>
          <w:lang w:bidi="ar-MA"/>
        </w:rPr>
        <w:t>هاهن</w:t>
      </w:r>
      <w:proofErr w:type="spellEnd"/>
      <w:r w:rsidRPr="007C3B3B">
        <w:rPr>
          <w:rStyle w:val="Appelnotedebasdep"/>
          <w:rFonts w:ascii="Simplified Arabic" w:hAnsi="Simplified Arabic" w:cs="Simplified Arabic"/>
          <w:sz w:val="24"/>
          <w:szCs w:val="24"/>
          <w:rtl/>
          <w:lang w:bidi="ar-MA"/>
        </w:rPr>
        <w:footnoteReference w:id="8"/>
      </w:r>
      <w:r w:rsidRPr="007C3B3B">
        <w:rPr>
          <w:rFonts w:ascii="Simplified Arabic" w:hAnsi="Simplified Arabic" w:cs="Simplified Arabic"/>
          <w:sz w:val="24"/>
          <w:szCs w:val="24"/>
          <w:rtl/>
          <w:lang w:bidi="ar-MA"/>
        </w:rPr>
        <w:t xml:space="preserve"> (</w:t>
      </w:r>
      <w:r w:rsidRPr="007C3B3B">
        <w:rPr>
          <w:rFonts w:ascii="Simplified Arabic" w:hAnsi="Simplified Arabic" w:cs="Simplified Arabic"/>
          <w:sz w:val="24"/>
          <w:szCs w:val="24"/>
          <w:lang w:eastAsia="fr-FR"/>
        </w:rPr>
        <w:t>Hahn, C</w:t>
      </w:r>
      <w:r w:rsidRPr="007C3B3B">
        <w:rPr>
          <w:rFonts w:ascii="Simplified Arabic" w:hAnsi="Simplified Arabic" w:cs="Simplified Arabic"/>
          <w:sz w:val="24"/>
          <w:szCs w:val="24"/>
          <w:rtl/>
          <w:lang w:bidi="ar-MA"/>
        </w:rPr>
        <w:t xml:space="preserve">) سنة 1998 بنودا تتعلق بحقوق المرأة في دراستها للمراهقين في كل من الدانمرك وإنجلترا وألمانيا والولايات المتحدة، واستنتجت وجود تطور في تأييد أكبر للنساء في مجال السياسة عام 1993 مقارنة بسنة 1986 في جميع البلدان باستثناء ألمانيا، وكان الفرق بين الجنسين بذات الحجم، حيث أبدت الإناث تأييدا ودعما واضحين لمشاركة المرأة. كما استنتجت كذلك وجود اختلافات كبيرة بشكل خاص في الرغبة للتصويت لصالح "امرأة" تشغل مركزا سياسيا رفيعا، وهو استنتاج أقرب لاستنتاجات كل من </w:t>
      </w:r>
      <w:proofErr w:type="spellStart"/>
      <w:r w:rsidRPr="007C3B3B">
        <w:rPr>
          <w:rFonts w:ascii="Simplified Arabic" w:hAnsi="Simplified Arabic" w:cs="Simplified Arabic"/>
          <w:sz w:val="24"/>
          <w:szCs w:val="24"/>
          <w:rtl/>
          <w:lang w:bidi="ar-MA"/>
        </w:rPr>
        <w:t>جيليسبي</w:t>
      </w:r>
      <w:proofErr w:type="spellEnd"/>
      <w:r w:rsidRPr="007C3B3B">
        <w:rPr>
          <w:rFonts w:ascii="Simplified Arabic" w:hAnsi="Simplified Arabic" w:cs="Simplified Arabic"/>
          <w:sz w:val="24"/>
          <w:szCs w:val="24"/>
          <w:rtl/>
          <w:lang w:bidi="ar-MA"/>
        </w:rPr>
        <w:t>(</w:t>
      </w:r>
      <w:r w:rsidRPr="007C3B3B">
        <w:rPr>
          <w:rFonts w:ascii="Simplified Arabic" w:hAnsi="Simplified Arabic" w:cs="Simplified Arabic"/>
          <w:sz w:val="24"/>
          <w:szCs w:val="24"/>
          <w:lang w:eastAsia="fr-FR"/>
        </w:rPr>
        <w:t>Gillespie</w:t>
      </w:r>
      <w:r w:rsidRPr="007C3B3B">
        <w:rPr>
          <w:rFonts w:ascii="Simplified Arabic" w:hAnsi="Simplified Arabic" w:cs="Simplified Arabic"/>
          <w:sz w:val="24"/>
          <w:szCs w:val="24"/>
          <w:rtl/>
          <w:lang w:bidi="ar-MA"/>
        </w:rPr>
        <w:t xml:space="preserve">) </w:t>
      </w:r>
      <w:proofErr w:type="spellStart"/>
      <w:r w:rsidRPr="007C3B3B">
        <w:rPr>
          <w:rFonts w:ascii="Simplified Arabic" w:hAnsi="Simplified Arabic" w:cs="Simplified Arabic"/>
          <w:sz w:val="24"/>
          <w:szCs w:val="24"/>
          <w:rtl/>
          <w:lang w:bidi="ar-MA"/>
        </w:rPr>
        <w:t>وسبون</w:t>
      </w:r>
      <w:proofErr w:type="spellEnd"/>
      <w:r w:rsidRPr="007C3B3B">
        <w:rPr>
          <w:rFonts w:ascii="Simplified Arabic" w:hAnsi="Simplified Arabic" w:cs="Simplified Arabic"/>
          <w:sz w:val="24"/>
          <w:szCs w:val="24"/>
          <w:rtl/>
          <w:lang w:bidi="ar-MA"/>
        </w:rPr>
        <w:t>(</w:t>
      </w:r>
      <w:proofErr w:type="spellStart"/>
      <w:r w:rsidRPr="007C3B3B">
        <w:rPr>
          <w:rFonts w:ascii="Simplified Arabic" w:hAnsi="Simplified Arabic" w:cs="Simplified Arabic"/>
          <w:sz w:val="24"/>
          <w:szCs w:val="24"/>
          <w:lang w:eastAsia="fr-FR"/>
        </w:rPr>
        <w:t>Spohn</w:t>
      </w:r>
      <w:proofErr w:type="spellEnd"/>
      <w:r w:rsidRPr="007C3B3B">
        <w:rPr>
          <w:rFonts w:ascii="Simplified Arabic" w:hAnsi="Simplified Arabic" w:cs="Simplified Arabic"/>
          <w:sz w:val="24"/>
          <w:szCs w:val="24"/>
          <w:rtl/>
          <w:lang w:bidi="ar-MA"/>
        </w:rPr>
        <w:t>) في عمليهما المشترك سنتي 1987 و1990، في الدراسات التي أجريت في الولايات المتحدة</w:t>
      </w:r>
      <w:r w:rsidRPr="007C3B3B">
        <w:rPr>
          <w:rStyle w:val="Appelnotedebasdep"/>
          <w:rFonts w:ascii="Simplified Arabic" w:hAnsi="Simplified Arabic" w:cs="Simplified Arabic"/>
          <w:sz w:val="24"/>
          <w:szCs w:val="24"/>
          <w:rtl/>
          <w:lang w:bidi="ar-MA"/>
        </w:rPr>
        <w:footnoteReference w:id="9"/>
      </w:r>
      <w:r w:rsidRPr="007C3B3B">
        <w:rPr>
          <w:rFonts w:ascii="Simplified Arabic" w:hAnsi="Simplified Arabic" w:cs="Simplified Arabic"/>
          <w:sz w:val="24"/>
          <w:szCs w:val="24"/>
          <w:rtl/>
          <w:lang w:bidi="ar-MA"/>
        </w:rPr>
        <w:t>. والخلاصات نفسها انتهت إليها دراسة ميلر(</w:t>
      </w:r>
      <w:r w:rsidRPr="007C3B3B">
        <w:rPr>
          <w:rFonts w:ascii="Simplified Arabic" w:hAnsi="Simplified Arabic" w:cs="Simplified Arabic"/>
          <w:sz w:val="24"/>
          <w:szCs w:val="24"/>
          <w:lang w:eastAsia="fr-FR"/>
        </w:rPr>
        <w:t>Miller</w:t>
      </w:r>
      <w:r w:rsidRPr="007C3B3B">
        <w:rPr>
          <w:rFonts w:ascii="Simplified Arabic" w:hAnsi="Simplified Arabic" w:cs="Simplified Arabic"/>
          <w:sz w:val="24"/>
          <w:szCs w:val="24"/>
          <w:rtl/>
          <w:lang w:bidi="ar-MA"/>
        </w:rPr>
        <w:t xml:space="preserve">) </w:t>
      </w:r>
      <w:proofErr w:type="spellStart"/>
      <w:r w:rsidRPr="007C3B3B">
        <w:rPr>
          <w:rFonts w:ascii="Simplified Arabic" w:hAnsi="Simplified Arabic" w:cs="Simplified Arabic"/>
          <w:sz w:val="24"/>
          <w:szCs w:val="24"/>
          <w:rtl/>
          <w:lang w:bidi="ar-MA"/>
        </w:rPr>
        <w:t>وتيمبسون</w:t>
      </w:r>
      <w:proofErr w:type="spellEnd"/>
      <w:r w:rsidRPr="007C3B3B">
        <w:rPr>
          <w:rFonts w:ascii="Simplified Arabic" w:hAnsi="Simplified Arabic" w:cs="Simplified Arabic"/>
          <w:sz w:val="24"/>
          <w:szCs w:val="24"/>
          <w:rtl/>
          <w:lang w:bidi="ar-MA"/>
        </w:rPr>
        <w:t>(</w:t>
      </w:r>
      <w:proofErr w:type="spellStart"/>
      <w:r w:rsidRPr="007C3B3B">
        <w:rPr>
          <w:rFonts w:ascii="Simplified Arabic" w:hAnsi="Simplified Arabic" w:cs="Simplified Arabic"/>
          <w:sz w:val="24"/>
          <w:szCs w:val="24"/>
          <w:lang w:eastAsia="fr-FR"/>
        </w:rPr>
        <w:t>Timpson</w:t>
      </w:r>
      <w:proofErr w:type="spellEnd"/>
      <w:r w:rsidRPr="007C3B3B">
        <w:rPr>
          <w:rFonts w:ascii="Simplified Arabic" w:hAnsi="Simplified Arabic" w:cs="Simplified Arabic"/>
          <w:sz w:val="24"/>
          <w:szCs w:val="24"/>
          <w:rtl/>
          <w:lang w:bidi="ar-MA"/>
        </w:rPr>
        <w:t xml:space="preserve">) </w:t>
      </w:r>
      <w:proofErr w:type="spellStart"/>
      <w:r w:rsidRPr="007C3B3B">
        <w:rPr>
          <w:rFonts w:ascii="Simplified Arabic" w:hAnsi="Simplified Arabic" w:cs="Simplified Arabic"/>
          <w:sz w:val="24"/>
          <w:szCs w:val="24"/>
          <w:rtl/>
          <w:lang w:bidi="ar-MA"/>
        </w:rPr>
        <w:t>وليسينوف</w:t>
      </w:r>
      <w:proofErr w:type="spellEnd"/>
      <w:r w:rsidRPr="007C3B3B">
        <w:rPr>
          <w:rFonts w:ascii="Simplified Arabic" w:hAnsi="Simplified Arabic" w:cs="Simplified Arabic"/>
          <w:sz w:val="24"/>
          <w:szCs w:val="24"/>
          <w:rtl/>
          <w:lang w:bidi="ar-MA"/>
        </w:rPr>
        <w:t xml:space="preserve"> (</w:t>
      </w:r>
      <w:proofErr w:type="spellStart"/>
      <w:r w:rsidRPr="007C3B3B">
        <w:rPr>
          <w:rFonts w:ascii="Simplified Arabic" w:hAnsi="Simplified Arabic" w:cs="Simplified Arabic"/>
          <w:sz w:val="24"/>
          <w:szCs w:val="24"/>
          <w:lang w:eastAsia="fr-FR"/>
        </w:rPr>
        <w:t>Lessnoff</w:t>
      </w:r>
      <w:proofErr w:type="spellEnd"/>
      <w:r w:rsidRPr="007C3B3B">
        <w:rPr>
          <w:rFonts w:ascii="Simplified Arabic" w:hAnsi="Simplified Arabic" w:cs="Simplified Arabic"/>
          <w:sz w:val="24"/>
          <w:szCs w:val="24"/>
          <w:rtl/>
          <w:lang w:bidi="ar-MA"/>
        </w:rPr>
        <w:t>) سنة 1996</w:t>
      </w:r>
      <w:r w:rsidRPr="007C3B3B">
        <w:rPr>
          <w:rStyle w:val="Appelnotedebasdep"/>
          <w:rFonts w:ascii="Simplified Arabic" w:hAnsi="Simplified Arabic" w:cs="Simplified Arabic"/>
          <w:sz w:val="24"/>
          <w:szCs w:val="24"/>
          <w:rtl/>
          <w:lang w:bidi="ar-MA"/>
        </w:rPr>
        <w:footnoteReference w:id="10"/>
      </w:r>
      <w:r w:rsidRPr="007C3B3B">
        <w:rPr>
          <w:rFonts w:ascii="Simplified Arabic" w:hAnsi="Simplified Arabic" w:cs="Simplified Arabic"/>
          <w:sz w:val="24"/>
          <w:szCs w:val="24"/>
          <w:rtl/>
          <w:lang w:bidi="ar-MA"/>
        </w:rPr>
        <w:t xml:space="preserve"> في استطلاع حقوق البريطانيين، حيث ذهب كثيرون أبعد في دعمهم للمساواة بين الرجل والمرأة، فصاروا يقبلون بإحداث تغييرات في القوانين لتشجيع زيادة تمثيل النساء بالبرلمان. </w:t>
      </w:r>
    </w:p>
    <w:p w14:paraId="0B8EF864" w14:textId="77777777" w:rsidR="007E1660" w:rsidRPr="007C3B3B" w:rsidRDefault="007E1660" w:rsidP="00B036EE">
      <w:pPr>
        <w:pStyle w:val="Titre1"/>
        <w:bidi/>
        <w:spacing w:before="0" w:after="0" w:line="240" w:lineRule="auto"/>
        <w:rPr>
          <w:rFonts w:ascii="Simplified Arabic" w:hAnsi="Simplified Arabic" w:cs="Simplified Arabic"/>
          <w:spacing w:val="-1"/>
          <w:sz w:val="28"/>
          <w:szCs w:val="28"/>
          <w:rtl/>
          <w:lang w:bidi="ar-MA"/>
        </w:rPr>
      </w:pPr>
      <w:bookmarkStart w:id="21" w:name="_Toc129956210"/>
      <w:bookmarkStart w:id="22" w:name="_Toc130515540"/>
      <w:r w:rsidRPr="007C3B3B">
        <w:rPr>
          <w:rFonts w:ascii="Simplified Arabic" w:hAnsi="Simplified Arabic" w:cs="Simplified Arabic"/>
          <w:spacing w:val="-1"/>
          <w:sz w:val="24"/>
          <w:szCs w:val="24"/>
          <w:rtl/>
          <w:lang w:bidi="ar-MA"/>
        </w:rPr>
        <w:t>أولا: تطوير أدوات البحث ومراقبة صلاحيتها</w:t>
      </w:r>
      <w:bookmarkEnd w:id="21"/>
      <w:bookmarkEnd w:id="22"/>
    </w:p>
    <w:p w14:paraId="06DBD78B" w14:textId="77777777" w:rsidR="00874398" w:rsidRPr="007C3B3B" w:rsidRDefault="00874398">
      <w:pPr>
        <w:pStyle w:val="Titre2"/>
        <w:numPr>
          <w:ilvl w:val="0"/>
          <w:numId w:val="11"/>
        </w:numPr>
        <w:bidi/>
        <w:spacing w:before="0" w:after="0" w:line="240" w:lineRule="auto"/>
        <w:rPr>
          <w:rFonts w:ascii="Simplified Arabic" w:hAnsi="Simplified Arabic" w:cs="Simplified Arabic"/>
          <w:i w:val="0"/>
          <w:iCs w:val="0"/>
          <w:sz w:val="24"/>
          <w:szCs w:val="24"/>
          <w:rtl/>
        </w:rPr>
      </w:pPr>
      <w:bookmarkStart w:id="23" w:name="_Toc535338986"/>
      <w:bookmarkStart w:id="24" w:name="_Toc23778285"/>
      <w:bookmarkStart w:id="25" w:name="_Toc23779785"/>
      <w:bookmarkStart w:id="26" w:name="_Toc32853879"/>
      <w:bookmarkStart w:id="27" w:name="_Toc33986248"/>
      <w:bookmarkStart w:id="28" w:name="_Toc42561365"/>
      <w:bookmarkStart w:id="29" w:name="_Toc129956211"/>
      <w:bookmarkStart w:id="30" w:name="_Toc130515541"/>
      <w:bookmarkStart w:id="31" w:name="_Toc532207466"/>
      <w:r w:rsidRPr="007C3B3B">
        <w:rPr>
          <w:rFonts w:ascii="Simplified Arabic" w:hAnsi="Simplified Arabic" w:cs="Simplified Arabic"/>
          <w:i w:val="0"/>
          <w:iCs w:val="0"/>
          <w:sz w:val="24"/>
          <w:szCs w:val="24"/>
          <w:rtl/>
        </w:rPr>
        <w:t xml:space="preserve">تطوير أداة اختبار </w:t>
      </w:r>
      <w:bookmarkEnd w:id="23"/>
      <w:bookmarkEnd w:id="24"/>
      <w:bookmarkEnd w:id="25"/>
      <w:bookmarkEnd w:id="26"/>
      <w:bookmarkEnd w:id="27"/>
      <w:bookmarkEnd w:id="28"/>
      <w:r w:rsidR="00CB50DF" w:rsidRPr="007C3B3B">
        <w:rPr>
          <w:rFonts w:ascii="Simplified Arabic" w:hAnsi="Simplified Arabic" w:cs="Simplified Arabic"/>
          <w:i w:val="0"/>
          <w:iCs w:val="0"/>
          <w:sz w:val="24"/>
          <w:szCs w:val="24"/>
          <w:rtl/>
        </w:rPr>
        <w:t>المعرفة الديموقراطية</w:t>
      </w:r>
      <w:bookmarkEnd w:id="29"/>
      <w:bookmarkEnd w:id="30"/>
    </w:p>
    <w:p w14:paraId="3AE8A05A" w14:textId="77777777" w:rsidR="00874398" w:rsidRPr="007C3B3B" w:rsidRDefault="00874398" w:rsidP="00903B26">
      <w:pPr>
        <w:bidi/>
        <w:spacing w:after="0" w:line="240" w:lineRule="auto"/>
        <w:ind w:right="75" w:firstLine="708"/>
        <w:jc w:val="both"/>
        <w:rPr>
          <w:rFonts w:ascii="Simplified Arabic" w:hAnsi="Simplified Arabic" w:cs="Simplified Arabic"/>
          <w:sz w:val="24"/>
          <w:szCs w:val="24"/>
          <w:rtl/>
        </w:rPr>
      </w:pPr>
      <w:r w:rsidRPr="007C3B3B">
        <w:rPr>
          <w:rFonts w:ascii="Simplified Arabic" w:hAnsi="Simplified Arabic" w:cs="Simplified Arabic"/>
          <w:sz w:val="24"/>
          <w:szCs w:val="24"/>
          <w:rtl/>
        </w:rPr>
        <w:t xml:space="preserve">تم تطوير اختبار مكون من </w:t>
      </w:r>
      <w:r w:rsidRPr="007C3B3B">
        <w:rPr>
          <w:rFonts w:ascii="Simplified Arabic" w:hAnsi="Simplified Arabic" w:cs="Simplified Arabic"/>
          <w:sz w:val="24"/>
          <w:szCs w:val="24"/>
          <w:rtl/>
          <w:lang w:bidi="ar-MA"/>
        </w:rPr>
        <w:t xml:space="preserve">أربعة وعشرين </w:t>
      </w:r>
      <w:r w:rsidRPr="007C3B3B">
        <w:rPr>
          <w:rFonts w:ascii="Simplified Arabic" w:hAnsi="Simplified Arabic" w:cs="Simplified Arabic"/>
          <w:sz w:val="24"/>
          <w:szCs w:val="24"/>
          <w:rtl/>
        </w:rPr>
        <w:t>سؤالا لتقييم المعرفة الديموقراطية، ثمانية عشر منها لتقييم المحتوى الديموقراطي (</w:t>
      </w:r>
      <w:r w:rsidR="004F4279" w:rsidRPr="007C3B3B">
        <w:rPr>
          <w:rFonts w:ascii="Simplified Arabic" w:hAnsi="Simplified Arabic" w:cs="Simplified Arabic"/>
          <w:sz w:val="24"/>
          <w:szCs w:val="24"/>
          <w:rtl/>
        </w:rPr>
        <w:t>سمي ب</w:t>
      </w:r>
      <w:r w:rsidRPr="007C3B3B">
        <w:rPr>
          <w:rFonts w:ascii="Simplified Arabic" w:hAnsi="Simplified Arabic" w:cs="Simplified Arabic"/>
          <w:sz w:val="24"/>
          <w:szCs w:val="24"/>
          <w:rtl/>
        </w:rPr>
        <w:t xml:space="preserve">النوع1)، وستة أخرى لتقييم </w:t>
      </w:r>
      <w:r w:rsidR="00B20975" w:rsidRPr="007C3B3B">
        <w:rPr>
          <w:rFonts w:ascii="Simplified Arabic" w:hAnsi="Simplified Arabic" w:cs="Simplified Arabic"/>
          <w:sz w:val="24"/>
          <w:szCs w:val="24"/>
          <w:rtl/>
          <w:lang w:bidi="ar-MA"/>
        </w:rPr>
        <w:t>القدرة على</w:t>
      </w:r>
      <w:r w:rsidRPr="007C3B3B">
        <w:rPr>
          <w:rFonts w:ascii="Simplified Arabic" w:hAnsi="Simplified Arabic" w:cs="Simplified Arabic"/>
          <w:sz w:val="24"/>
          <w:szCs w:val="24"/>
          <w:rtl/>
        </w:rPr>
        <w:t xml:space="preserve"> تفسير السلوك السياسي (</w:t>
      </w:r>
      <w:r w:rsidR="004F4279" w:rsidRPr="007C3B3B">
        <w:rPr>
          <w:rFonts w:ascii="Simplified Arabic" w:hAnsi="Simplified Arabic" w:cs="Simplified Arabic"/>
          <w:sz w:val="24"/>
          <w:szCs w:val="24"/>
          <w:rtl/>
        </w:rPr>
        <w:t>سمي ب</w:t>
      </w:r>
      <w:r w:rsidRPr="007C3B3B">
        <w:rPr>
          <w:rFonts w:ascii="Simplified Arabic" w:hAnsi="Simplified Arabic" w:cs="Simplified Arabic"/>
          <w:sz w:val="24"/>
          <w:szCs w:val="24"/>
          <w:rtl/>
        </w:rPr>
        <w:t>النوع 2). كل سؤال قدم مصحوبا بأربع إجابات مشوشة واحدة ضمنها صحيحة. ولتفادي الإجابات العشوائية أضيف</w:t>
      </w:r>
      <w:r w:rsidR="00FF0DE2" w:rsidRPr="007C3B3B">
        <w:rPr>
          <w:rFonts w:ascii="Simplified Arabic" w:hAnsi="Simplified Arabic" w:cs="Simplified Arabic"/>
          <w:sz w:val="24"/>
          <w:szCs w:val="24"/>
          <w:rtl/>
        </w:rPr>
        <w:t>ت</w:t>
      </w:r>
      <w:r w:rsidRPr="007C3B3B">
        <w:rPr>
          <w:rFonts w:ascii="Simplified Arabic" w:hAnsi="Simplified Arabic" w:cs="Simplified Arabic"/>
          <w:sz w:val="24"/>
          <w:szCs w:val="24"/>
          <w:rtl/>
        </w:rPr>
        <w:t xml:space="preserve"> للأجوبة المقترحة إمكانية الجواب ب "لا أعرف"، تعتبر بدورها ضمن الأجوبة الخاطئة. تم إدخال كل منها في قاعدة بيانات </w:t>
      </w:r>
      <w:r w:rsidR="00502531" w:rsidRPr="007C3B3B">
        <w:rPr>
          <w:rFonts w:ascii="Simplified Arabic" w:hAnsi="Simplified Arabic" w:cs="Simplified Arabic"/>
          <w:sz w:val="24"/>
          <w:szCs w:val="24"/>
          <w:rtl/>
        </w:rPr>
        <w:t>المستجوبين</w:t>
      </w:r>
      <w:r w:rsidRPr="007C3B3B">
        <w:rPr>
          <w:rFonts w:ascii="Simplified Arabic" w:hAnsi="Simplified Arabic" w:cs="Simplified Arabic"/>
          <w:sz w:val="24"/>
          <w:szCs w:val="24"/>
          <w:rtl/>
        </w:rPr>
        <w:t>، وكانت جميع البنود قابلة للاختبار في مختلف المديريات الإقليمية المستهدفة</w:t>
      </w:r>
      <w:r w:rsidRPr="007C3B3B">
        <w:rPr>
          <w:rFonts w:ascii="Simplified Arabic" w:hAnsi="Simplified Arabic" w:cs="Simplified Arabic"/>
          <w:sz w:val="24"/>
          <w:szCs w:val="24"/>
        </w:rPr>
        <w:t>.</w:t>
      </w:r>
      <w:r w:rsidR="0007319B" w:rsidRPr="007C3B3B">
        <w:rPr>
          <w:rFonts w:ascii="Simplified Arabic" w:hAnsi="Simplified Arabic" w:cs="Simplified Arabic"/>
          <w:sz w:val="24"/>
          <w:szCs w:val="24"/>
          <w:rtl/>
        </w:rPr>
        <w:t xml:space="preserve"> </w:t>
      </w:r>
      <w:r w:rsidRPr="007C3B3B">
        <w:rPr>
          <w:rFonts w:ascii="Simplified Arabic" w:hAnsi="Simplified Arabic" w:cs="Simplified Arabic"/>
          <w:sz w:val="24"/>
          <w:szCs w:val="24"/>
          <w:rtl/>
        </w:rPr>
        <w:t xml:space="preserve">تغطي جميعها نطاقًا واسعًا من المحتوى الديموقراطي، صنف </w:t>
      </w:r>
      <w:r w:rsidR="000B131B" w:rsidRPr="007C3B3B">
        <w:rPr>
          <w:rFonts w:ascii="Simplified Arabic" w:hAnsi="Simplified Arabic" w:cs="Simplified Arabic"/>
          <w:sz w:val="24"/>
          <w:szCs w:val="24"/>
          <w:rtl/>
        </w:rPr>
        <w:t>إلى</w:t>
      </w:r>
      <w:r w:rsidRPr="007C3B3B">
        <w:rPr>
          <w:rFonts w:ascii="Simplified Arabic" w:hAnsi="Simplified Arabic" w:cs="Simplified Arabic"/>
          <w:sz w:val="24"/>
          <w:szCs w:val="24"/>
          <w:rtl/>
        </w:rPr>
        <w:t xml:space="preserve"> ثلاثة مجالات رئيسية:</w:t>
      </w:r>
    </w:p>
    <w:p w14:paraId="095C60A9" w14:textId="6FF18004" w:rsidR="00874398" w:rsidRPr="007C3B3B" w:rsidRDefault="00874398" w:rsidP="00403942">
      <w:pPr>
        <w:numPr>
          <w:ilvl w:val="0"/>
          <w:numId w:val="6"/>
        </w:numPr>
        <w:bidi/>
        <w:spacing w:after="0" w:line="240" w:lineRule="auto"/>
        <w:ind w:left="136" w:firstLine="330"/>
        <w:rPr>
          <w:rFonts w:ascii="Simplified Arabic" w:eastAsia="Meiryo" w:hAnsi="Simplified Arabic" w:cs="Simplified Arabic"/>
          <w:sz w:val="24"/>
          <w:szCs w:val="24"/>
        </w:rPr>
      </w:pPr>
      <w:r w:rsidRPr="007C3B3B">
        <w:rPr>
          <w:rFonts w:ascii="Simplified Arabic" w:eastAsia="Meiryo" w:hAnsi="Simplified Arabic" w:cs="Simplified Arabic"/>
          <w:sz w:val="24"/>
          <w:szCs w:val="24"/>
          <w:rtl/>
        </w:rPr>
        <w:t>الديمقراطية وخصائصها التعريفية</w:t>
      </w:r>
      <w:r w:rsidR="0066792D" w:rsidRPr="007C3B3B">
        <w:rPr>
          <w:rFonts w:ascii="Simplified Arabic" w:eastAsia="Meiryo" w:hAnsi="Simplified Arabic" w:cs="Simplified Arabic"/>
          <w:sz w:val="24"/>
          <w:szCs w:val="24"/>
          <w:rtl/>
        </w:rPr>
        <w:t>؛</w:t>
      </w:r>
    </w:p>
    <w:p w14:paraId="37F4DD35" w14:textId="77777777" w:rsidR="00874398" w:rsidRPr="007C3B3B" w:rsidRDefault="00874398" w:rsidP="00403942">
      <w:pPr>
        <w:numPr>
          <w:ilvl w:val="0"/>
          <w:numId w:val="6"/>
        </w:numPr>
        <w:bidi/>
        <w:spacing w:after="0" w:line="240" w:lineRule="auto"/>
        <w:ind w:left="136" w:firstLine="330"/>
        <w:rPr>
          <w:rFonts w:ascii="Simplified Arabic" w:eastAsia="Meiryo" w:hAnsi="Simplified Arabic" w:cs="Simplified Arabic"/>
          <w:sz w:val="24"/>
          <w:szCs w:val="24"/>
        </w:rPr>
      </w:pPr>
      <w:r w:rsidRPr="007C3B3B">
        <w:rPr>
          <w:rFonts w:ascii="Simplified Arabic" w:eastAsia="Meiryo" w:hAnsi="Simplified Arabic" w:cs="Simplified Arabic"/>
          <w:sz w:val="24"/>
          <w:szCs w:val="24"/>
          <w:rtl/>
        </w:rPr>
        <w:t>المؤسسات والممارسات في النظم الديمقراطية؛</w:t>
      </w:r>
    </w:p>
    <w:p w14:paraId="47D6FB5E" w14:textId="77777777" w:rsidR="00874398" w:rsidRPr="007C3B3B" w:rsidRDefault="00874398" w:rsidP="00403942">
      <w:pPr>
        <w:numPr>
          <w:ilvl w:val="0"/>
          <w:numId w:val="6"/>
        </w:numPr>
        <w:bidi/>
        <w:spacing w:after="0" w:line="240" w:lineRule="auto"/>
        <w:ind w:left="136" w:firstLine="330"/>
        <w:rPr>
          <w:rFonts w:ascii="Simplified Arabic" w:eastAsia="Meiryo" w:hAnsi="Simplified Arabic" w:cs="Simplified Arabic"/>
          <w:sz w:val="24"/>
          <w:szCs w:val="24"/>
        </w:rPr>
      </w:pPr>
      <w:r w:rsidRPr="007C3B3B">
        <w:rPr>
          <w:rFonts w:ascii="Simplified Arabic" w:eastAsia="Meiryo" w:hAnsi="Simplified Arabic" w:cs="Simplified Arabic"/>
          <w:sz w:val="24"/>
          <w:szCs w:val="24"/>
          <w:rtl/>
        </w:rPr>
        <w:t>المواطنة: حقوق وواجبات الأفراد في الدولة الديموقراطية.</w:t>
      </w:r>
    </w:p>
    <w:p w14:paraId="1D761912" w14:textId="195324D3" w:rsidR="00874398" w:rsidRPr="007C3B3B" w:rsidRDefault="00874398" w:rsidP="00903B26">
      <w:pPr>
        <w:bidi/>
        <w:spacing w:after="0" w:line="240" w:lineRule="auto"/>
        <w:ind w:right="75" w:firstLine="708"/>
        <w:jc w:val="both"/>
        <w:rPr>
          <w:rFonts w:ascii="Simplified Arabic" w:hAnsi="Simplified Arabic" w:cs="Simplified Arabic"/>
          <w:sz w:val="24"/>
          <w:szCs w:val="24"/>
          <w:rtl/>
        </w:rPr>
      </w:pPr>
      <w:r w:rsidRPr="007C3B3B">
        <w:rPr>
          <w:rFonts w:ascii="Simplified Arabic" w:hAnsi="Simplified Arabic" w:cs="Simplified Arabic"/>
          <w:sz w:val="24"/>
          <w:szCs w:val="24"/>
          <w:rtl/>
        </w:rPr>
        <w:t xml:space="preserve">غطت </w:t>
      </w:r>
      <w:r w:rsidRPr="007C3B3B">
        <w:rPr>
          <w:rFonts w:ascii="Simplified Arabic" w:hAnsi="Simplified Arabic" w:cs="Simplified Arabic"/>
          <w:sz w:val="24"/>
          <w:szCs w:val="24"/>
          <w:rtl/>
          <w:lang w:bidi="ar-MA"/>
        </w:rPr>
        <w:t xml:space="preserve">بنود النوع الأول </w:t>
      </w:r>
      <w:r w:rsidRPr="007C3B3B">
        <w:rPr>
          <w:rFonts w:ascii="Simplified Arabic" w:hAnsi="Simplified Arabic" w:cs="Simplified Arabic"/>
          <w:sz w:val="24"/>
          <w:szCs w:val="24"/>
          <w:rtl/>
        </w:rPr>
        <w:t>جميع المجالات الفرعية الثلاثة، مع التركيز</w:t>
      </w:r>
      <w:r w:rsidRPr="007C3B3B">
        <w:rPr>
          <w:rFonts w:ascii="Simplified Arabic" w:hAnsi="Simplified Arabic" w:cs="Simplified Arabic"/>
          <w:sz w:val="24"/>
          <w:szCs w:val="24"/>
          <w:rtl/>
          <w:lang w:bidi="ar-MA"/>
        </w:rPr>
        <w:t xml:space="preserve"> </w:t>
      </w:r>
      <w:r w:rsidRPr="007C3B3B">
        <w:rPr>
          <w:rFonts w:ascii="Simplified Arabic" w:hAnsi="Simplified Arabic" w:cs="Simplified Arabic"/>
          <w:sz w:val="24"/>
          <w:szCs w:val="24"/>
          <w:rtl/>
        </w:rPr>
        <w:t>على المبادئ والأفكار المحورية والأمثلة العامة</w:t>
      </w:r>
      <w:r w:rsidR="0066792D" w:rsidRPr="007C3B3B">
        <w:rPr>
          <w:rFonts w:ascii="Simplified Arabic" w:hAnsi="Simplified Arabic" w:cs="Simplified Arabic"/>
          <w:sz w:val="24"/>
          <w:szCs w:val="24"/>
          <w:rtl/>
        </w:rPr>
        <w:t xml:space="preserve"> دون الانشغال</w:t>
      </w:r>
      <w:r w:rsidRPr="007C3B3B">
        <w:rPr>
          <w:rFonts w:ascii="Simplified Arabic" w:hAnsi="Simplified Arabic" w:cs="Simplified Arabic"/>
          <w:sz w:val="24"/>
          <w:szCs w:val="24"/>
          <w:rtl/>
        </w:rPr>
        <w:t xml:space="preserve"> </w:t>
      </w:r>
      <w:r w:rsidR="0066792D" w:rsidRPr="007C3B3B">
        <w:rPr>
          <w:rFonts w:ascii="Simplified Arabic" w:hAnsi="Simplified Arabic" w:cs="Simplified Arabic"/>
          <w:sz w:val="24"/>
          <w:szCs w:val="24"/>
          <w:rtl/>
        </w:rPr>
        <w:t>ب</w:t>
      </w:r>
      <w:r w:rsidRPr="007C3B3B">
        <w:rPr>
          <w:rFonts w:ascii="Simplified Arabic" w:hAnsi="Simplified Arabic" w:cs="Simplified Arabic"/>
          <w:sz w:val="24"/>
          <w:szCs w:val="24"/>
          <w:rtl/>
        </w:rPr>
        <w:t>الترتيبات السياسية للنظم الديموقراطية، أي على مبادئ الديمقراطية والمؤسسات المرتبطة بها، بدل التركيز على الاجراءات العملية التي تحققها. لذلك، لم يتضمن الاختبار بنودًا حول آليات محددة للعملية الانتخابية أو الهيكل الحكومي في النموذج الديموقراطي بالنظر لاختلافاتها العميقة في التجارب الدولية.</w:t>
      </w:r>
    </w:p>
    <w:p w14:paraId="56AC8BCC" w14:textId="77777777" w:rsidR="00874398" w:rsidRPr="007C3B3B" w:rsidRDefault="00874398" w:rsidP="00903B26">
      <w:pPr>
        <w:bidi/>
        <w:spacing w:after="0" w:line="240" w:lineRule="auto"/>
        <w:ind w:firstLine="643"/>
        <w:jc w:val="both"/>
        <w:rPr>
          <w:rFonts w:ascii="Simplified Arabic" w:eastAsia="Meiryo" w:hAnsi="Simplified Arabic" w:cs="Simplified Arabic"/>
          <w:sz w:val="24"/>
          <w:szCs w:val="24"/>
          <w:rtl/>
          <w:lang w:bidi="ar-MA"/>
        </w:rPr>
      </w:pPr>
      <w:r w:rsidRPr="007C3B3B">
        <w:rPr>
          <w:rFonts w:ascii="Simplified Arabic" w:eastAsia="Meiryo" w:hAnsi="Simplified Arabic" w:cs="Simplified Arabic"/>
          <w:sz w:val="24"/>
          <w:szCs w:val="24"/>
          <w:rtl/>
        </w:rPr>
        <w:t xml:space="preserve">أما عناصر </w:t>
      </w:r>
      <w:r w:rsidRPr="007C3B3B">
        <w:rPr>
          <w:rFonts w:ascii="Simplified Arabic" w:eastAsia="Meiryo" w:hAnsi="Simplified Arabic" w:cs="Simplified Arabic"/>
          <w:sz w:val="24"/>
          <w:szCs w:val="24"/>
          <w:rtl/>
          <w:lang w:bidi="ar-MA"/>
        </w:rPr>
        <w:t xml:space="preserve">النوع الثاني فاستهدفت تقييم قدرات التلاميذ في مجال التفسير والتأويل السياسي، أي القدرة على الوصول إلى الفهم السياسي الصحيح للرسائل المتبادلة بين الفاعلين السياسيين. </w:t>
      </w:r>
      <w:r w:rsidR="00CB50DF" w:rsidRPr="007C3B3B">
        <w:rPr>
          <w:rFonts w:ascii="Simplified Arabic" w:eastAsia="Meiryo" w:hAnsi="Simplified Arabic" w:cs="Simplified Arabic"/>
          <w:sz w:val="24"/>
          <w:szCs w:val="24"/>
          <w:rtl/>
          <w:lang w:bidi="ar-MA"/>
        </w:rPr>
        <w:t>خصصت لها</w:t>
      </w:r>
      <w:r w:rsidRPr="007C3B3B">
        <w:rPr>
          <w:rFonts w:ascii="Simplified Arabic" w:eastAsia="Meiryo" w:hAnsi="Simplified Arabic" w:cs="Simplified Arabic"/>
          <w:sz w:val="24"/>
          <w:szCs w:val="24"/>
          <w:rtl/>
          <w:lang w:bidi="ar-MA"/>
        </w:rPr>
        <w:t xml:space="preserve"> أسئلة </w:t>
      </w:r>
      <w:r w:rsidR="00007694" w:rsidRPr="007C3B3B">
        <w:rPr>
          <w:rFonts w:ascii="Simplified Arabic" w:eastAsia="Meiryo" w:hAnsi="Simplified Arabic" w:cs="Simplified Arabic"/>
          <w:sz w:val="24"/>
          <w:szCs w:val="24"/>
          <w:rtl/>
          <w:lang w:bidi="ar-MA"/>
        </w:rPr>
        <w:t>لتقييم</w:t>
      </w:r>
      <w:r w:rsidRPr="007C3B3B">
        <w:rPr>
          <w:rFonts w:ascii="Simplified Arabic" w:eastAsia="Meiryo" w:hAnsi="Simplified Arabic" w:cs="Simplified Arabic"/>
          <w:sz w:val="24"/>
          <w:szCs w:val="24"/>
          <w:rtl/>
          <w:lang w:bidi="ar-MA"/>
        </w:rPr>
        <w:t xml:space="preserve"> القدرة على فهم مضمون أدوات التواصل السياسي الأكثر استعمالا ك</w:t>
      </w:r>
      <w:r w:rsidRPr="007C3B3B">
        <w:rPr>
          <w:rFonts w:ascii="Simplified Arabic" w:hAnsi="Simplified Arabic" w:cs="Simplified Arabic"/>
          <w:sz w:val="24"/>
          <w:szCs w:val="24"/>
          <w:rtl/>
        </w:rPr>
        <w:t xml:space="preserve">المقالات الصحفية، والرسوم الكاريكاتورية، والنشرات الإخبارية للأحزاب السياسية. وجميعها صيغت بشكل يستطيع </w:t>
      </w:r>
      <w:r w:rsidR="00EF3B1A" w:rsidRPr="007C3B3B">
        <w:rPr>
          <w:rFonts w:ascii="Simplified Arabic" w:hAnsi="Simplified Arabic" w:cs="Simplified Arabic"/>
          <w:sz w:val="24"/>
          <w:szCs w:val="24"/>
          <w:rtl/>
        </w:rPr>
        <w:t>تلامذة البكالوريا</w:t>
      </w:r>
      <w:r w:rsidRPr="007C3B3B">
        <w:rPr>
          <w:rFonts w:ascii="Simplified Arabic" w:hAnsi="Simplified Arabic" w:cs="Simplified Arabic"/>
          <w:sz w:val="24"/>
          <w:szCs w:val="24"/>
          <w:rtl/>
        </w:rPr>
        <w:t xml:space="preserve"> </w:t>
      </w:r>
      <w:r w:rsidRPr="007C3B3B">
        <w:rPr>
          <w:rFonts w:ascii="Simplified Arabic" w:hAnsi="Simplified Arabic" w:cs="Simplified Arabic"/>
          <w:sz w:val="24"/>
          <w:szCs w:val="24"/>
          <w:rtl/>
          <w:lang w:bidi="ar-MA"/>
        </w:rPr>
        <w:t>فهمها وتأويلها بشكل مستقل.</w:t>
      </w:r>
      <w:r w:rsidRPr="007C3B3B">
        <w:rPr>
          <w:rFonts w:ascii="Simplified Arabic" w:hAnsi="Simplified Arabic" w:cs="Simplified Arabic"/>
          <w:sz w:val="24"/>
          <w:szCs w:val="24"/>
          <w:rtl/>
        </w:rPr>
        <w:t xml:space="preserve"> </w:t>
      </w:r>
    </w:p>
    <w:p w14:paraId="347BFD28" w14:textId="77777777" w:rsidR="00874398" w:rsidRPr="007C3B3B" w:rsidRDefault="00874398" w:rsidP="00903B26">
      <w:pPr>
        <w:bidi/>
        <w:spacing w:after="0" w:line="240" w:lineRule="auto"/>
        <w:ind w:firstLine="643"/>
        <w:jc w:val="both"/>
        <w:rPr>
          <w:rFonts w:ascii="Simplified Arabic" w:hAnsi="Simplified Arabic" w:cs="Simplified Arabic"/>
          <w:sz w:val="24"/>
          <w:szCs w:val="24"/>
          <w:rtl/>
        </w:rPr>
      </w:pPr>
      <w:r w:rsidRPr="007C3B3B">
        <w:rPr>
          <w:rFonts w:ascii="Simplified Arabic" w:eastAsia="Meiryo" w:hAnsi="Simplified Arabic" w:cs="Simplified Arabic"/>
          <w:sz w:val="24"/>
          <w:szCs w:val="24"/>
          <w:rtl/>
          <w:lang w:bidi="ar-MA"/>
        </w:rPr>
        <w:t>وبالنظر للإشكالات التي يطرحها الخلط بين فكرتي الرأي والحقيقة في الفضاء العمومي، وما تثيره من صعوبات تقوض جهود التفاهم بين الأفراد والجماعات، وتفضي إلى التعصب والعنف،</w:t>
      </w:r>
      <w:r w:rsidRPr="007C3B3B">
        <w:rPr>
          <w:rFonts w:ascii="Simplified Arabic" w:hAnsi="Simplified Arabic" w:cs="Simplified Arabic"/>
          <w:sz w:val="24"/>
          <w:szCs w:val="24"/>
          <w:rtl/>
        </w:rPr>
        <w:t xml:space="preserve"> أدرج</w:t>
      </w:r>
      <w:r w:rsidRPr="007C3B3B">
        <w:rPr>
          <w:rFonts w:ascii="Simplified Arabic" w:eastAsia="Meiryo" w:hAnsi="Simplified Arabic" w:cs="Simplified Arabic"/>
          <w:sz w:val="24"/>
          <w:szCs w:val="24"/>
          <w:rtl/>
        </w:rPr>
        <w:t xml:space="preserve"> </w:t>
      </w:r>
      <w:r w:rsidRPr="007C3B3B">
        <w:rPr>
          <w:rFonts w:ascii="Simplified Arabic" w:hAnsi="Simplified Arabic" w:cs="Simplified Arabic"/>
          <w:sz w:val="24"/>
          <w:szCs w:val="24"/>
          <w:rtl/>
        </w:rPr>
        <w:t xml:space="preserve">سؤال للتمييز بين بيانات تتعلق بعضها </w:t>
      </w:r>
      <w:proofErr w:type="gramStart"/>
      <w:r w:rsidRPr="007C3B3B">
        <w:rPr>
          <w:rFonts w:ascii="Simplified Arabic" w:hAnsi="Simplified Arabic" w:cs="Simplified Arabic"/>
          <w:sz w:val="24"/>
          <w:szCs w:val="24"/>
          <w:rtl/>
        </w:rPr>
        <w:t>ب"</w:t>
      </w:r>
      <w:proofErr w:type="gramEnd"/>
      <w:r w:rsidRPr="007C3B3B">
        <w:rPr>
          <w:rFonts w:ascii="Simplified Arabic" w:hAnsi="Simplified Arabic" w:cs="Simplified Arabic"/>
          <w:sz w:val="24"/>
          <w:szCs w:val="24"/>
          <w:rtl/>
        </w:rPr>
        <w:t xml:space="preserve">الحقيقة" </w:t>
      </w:r>
      <w:r w:rsidRPr="007C3B3B">
        <w:rPr>
          <w:rFonts w:ascii="Simplified Arabic" w:hAnsi="Simplified Arabic" w:cs="Simplified Arabic"/>
          <w:sz w:val="24"/>
          <w:szCs w:val="24"/>
        </w:rPr>
        <w:t>(Vérité)</w:t>
      </w:r>
      <w:r w:rsidRPr="007C3B3B">
        <w:rPr>
          <w:rFonts w:ascii="Simplified Arabic" w:hAnsi="Simplified Arabic" w:cs="Simplified Arabic"/>
          <w:sz w:val="24"/>
          <w:szCs w:val="24"/>
          <w:rtl/>
        </w:rPr>
        <w:t xml:space="preserve"> وبعضها الآخر</w:t>
      </w:r>
      <w:r w:rsidRPr="007C3B3B">
        <w:rPr>
          <w:rFonts w:ascii="Simplified Arabic" w:hAnsi="Simplified Arabic" w:cs="Simplified Arabic"/>
          <w:sz w:val="24"/>
          <w:szCs w:val="24"/>
        </w:rPr>
        <w:t xml:space="preserve"> </w:t>
      </w:r>
      <w:r w:rsidRPr="007C3B3B">
        <w:rPr>
          <w:rFonts w:ascii="Simplified Arabic" w:hAnsi="Simplified Arabic" w:cs="Simplified Arabic"/>
          <w:sz w:val="24"/>
          <w:szCs w:val="24"/>
          <w:rtl/>
        </w:rPr>
        <w:t xml:space="preserve">ب"الرأي" </w:t>
      </w:r>
      <w:r w:rsidRPr="007C3B3B">
        <w:rPr>
          <w:rFonts w:ascii="Simplified Arabic" w:hAnsi="Simplified Arabic" w:cs="Simplified Arabic"/>
          <w:sz w:val="24"/>
          <w:szCs w:val="24"/>
        </w:rPr>
        <w:t>(Opinion)</w:t>
      </w:r>
      <w:r w:rsidRPr="007C3B3B">
        <w:rPr>
          <w:rFonts w:ascii="Simplified Arabic" w:hAnsi="Simplified Arabic" w:cs="Simplified Arabic"/>
          <w:sz w:val="24"/>
          <w:szCs w:val="24"/>
          <w:rtl/>
        </w:rPr>
        <w:t>.</w:t>
      </w:r>
    </w:p>
    <w:p w14:paraId="13ABBE87" w14:textId="77777777" w:rsidR="00874398" w:rsidRPr="007C3B3B" w:rsidRDefault="00874398">
      <w:pPr>
        <w:pStyle w:val="Titre3"/>
        <w:numPr>
          <w:ilvl w:val="0"/>
          <w:numId w:val="8"/>
        </w:numPr>
        <w:bidi/>
        <w:spacing w:before="0" w:after="0" w:line="240" w:lineRule="auto"/>
        <w:rPr>
          <w:rFonts w:ascii="Simplified Arabic" w:hAnsi="Simplified Arabic" w:cs="Simplified Arabic"/>
          <w:sz w:val="24"/>
          <w:szCs w:val="24"/>
          <w:rtl/>
          <w:lang w:bidi="ar-MA"/>
        </w:rPr>
      </w:pPr>
      <w:bookmarkStart w:id="32" w:name="_Toc535338987"/>
      <w:bookmarkStart w:id="33" w:name="_Toc23779786"/>
      <w:bookmarkStart w:id="34" w:name="_Toc32853880"/>
      <w:bookmarkStart w:id="35" w:name="_Toc33986249"/>
      <w:bookmarkStart w:id="36" w:name="_Toc42561366"/>
      <w:bookmarkStart w:id="37" w:name="_Toc129956212"/>
      <w:bookmarkStart w:id="38" w:name="_Toc130515542"/>
      <w:r w:rsidRPr="007C3B3B">
        <w:rPr>
          <w:rFonts w:ascii="Simplified Arabic" w:hAnsi="Simplified Arabic" w:cs="Simplified Arabic"/>
          <w:sz w:val="24"/>
          <w:szCs w:val="24"/>
          <w:rtl/>
          <w:lang w:bidi="ar-MA"/>
        </w:rPr>
        <w:t>صدق أداة اختبار</w:t>
      </w:r>
      <w:bookmarkEnd w:id="32"/>
      <w:r w:rsidRPr="007C3B3B">
        <w:rPr>
          <w:rFonts w:ascii="Simplified Arabic" w:hAnsi="Simplified Arabic" w:cs="Simplified Arabic"/>
          <w:sz w:val="24"/>
          <w:szCs w:val="24"/>
          <w:rtl/>
          <w:lang w:bidi="ar-MA"/>
        </w:rPr>
        <w:t xml:space="preserve"> البعد المعرفي</w:t>
      </w:r>
      <w:bookmarkEnd w:id="33"/>
      <w:bookmarkEnd w:id="34"/>
      <w:bookmarkEnd w:id="35"/>
      <w:bookmarkEnd w:id="36"/>
      <w:bookmarkEnd w:id="37"/>
      <w:bookmarkEnd w:id="38"/>
      <w:r w:rsidRPr="007C3B3B">
        <w:rPr>
          <w:rFonts w:ascii="Simplified Arabic" w:hAnsi="Simplified Arabic" w:cs="Simplified Arabic"/>
          <w:sz w:val="24"/>
          <w:szCs w:val="24"/>
          <w:rtl/>
          <w:lang w:bidi="ar-MA"/>
        </w:rPr>
        <w:t xml:space="preserve"> </w:t>
      </w:r>
    </w:p>
    <w:p w14:paraId="3EB8F019" w14:textId="3265E14B" w:rsidR="00874398" w:rsidRPr="007C3B3B" w:rsidRDefault="0007319B" w:rsidP="00903B26">
      <w:pPr>
        <w:pStyle w:val="Paragraphedeliste"/>
        <w:bidi/>
        <w:spacing w:after="0" w:line="240" w:lineRule="auto"/>
        <w:ind w:left="-28" w:firstLine="69"/>
        <w:jc w:val="both"/>
        <w:rPr>
          <w:rFonts w:ascii="Simplified Arabic" w:hAnsi="Simplified Arabic" w:cs="Simplified Arabic"/>
          <w:sz w:val="24"/>
          <w:szCs w:val="24"/>
          <w:rtl/>
          <w:lang w:bidi="ar-MA"/>
        </w:rPr>
      </w:pPr>
      <w:r w:rsidRPr="007C3B3B">
        <w:rPr>
          <w:rFonts w:ascii="Simplified Arabic" w:hAnsi="Simplified Arabic" w:cs="Simplified Arabic"/>
          <w:sz w:val="24"/>
          <w:szCs w:val="24"/>
          <w:rtl/>
          <w:lang w:bidi="ar-MA"/>
        </w:rPr>
        <w:t xml:space="preserve">اعتمد </w:t>
      </w:r>
      <w:r w:rsidR="0066792D" w:rsidRPr="007C3B3B">
        <w:rPr>
          <w:rFonts w:ascii="Simplified Arabic" w:hAnsi="Simplified Arabic" w:cs="Simplified Arabic"/>
          <w:sz w:val="24"/>
          <w:szCs w:val="24"/>
          <w:rtl/>
          <w:lang w:bidi="ar-MA"/>
        </w:rPr>
        <w:t>ف</w:t>
      </w:r>
      <w:r w:rsidR="00330BD0" w:rsidRPr="007C3B3B">
        <w:rPr>
          <w:rFonts w:ascii="Simplified Arabic" w:hAnsi="Simplified Arabic" w:cs="Simplified Arabic"/>
          <w:sz w:val="24"/>
          <w:szCs w:val="24"/>
          <w:rtl/>
          <w:lang w:bidi="ar-MA"/>
        </w:rPr>
        <w:t xml:space="preserve">ي صدق الأداة </w:t>
      </w:r>
      <w:r w:rsidRPr="007C3B3B">
        <w:rPr>
          <w:rFonts w:ascii="Simplified Arabic" w:hAnsi="Simplified Arabic" w:cs="Simplified Arabic"/>
          <w:sz w:val="24"/>
          <w:szCs w:val="24"/>
          <w:rtl/>
          <w:lang w:bidi="ar-MA"/>
        </w:rPr>
        <w:t>على</w:t>
      </w:r>
      <w:r w:rsidR="00874398" w:rsidRPr="007C3B3B">
        <w:rPr>
          <w:rFonts w:ascii="Simplified Arabic" w:hAnsi="Simplified Arabic" w:cs="Simplified Arabic"/>
          <w:sz w:val="24"/>
          <w:szCs w:val="24"/>
          <w:rtl/>
          <w:lang w:bidi="ar-MA"/>
        </w:rPr>
        <w:t xml:space="preserve"> صدق الاتساق الداخلي لأسئلة الاختبار المعرفي</w:t>
      </w:r>
      <w:r w:rsidR="00A91C67" w:rsidRPr="007C3B3B">
        <w:rPr>
          <w:rFonts w:ascii="Simplified Arabic" w:hAnsi="Simplified Arabic" w:cs="Simplified Arabic"/>
          <w:sz w:val="24"/>
          <w:szCs w:val="24"/>
          <w:rtl/>
          <w:lang w:bidi="ar-MA"/>
        </w:rPr>
        <w:t>،</w:t>
      </w:r>
      <w:r w:rsidR="00C82272" w:rsidRPr="007C3B3B">
        <w:rPr>
          <w:rFonts w:ascii="Simplified Arabic" w:hAnsi="Simplified Arabic" w:cs="Simplified Arabic"/>
          <w:sz w:val="24"/>
          <w:szCs w:val="24"/>
          <w:rtl/>
          <w:lang w:bidi="ar-MA"/>
        </w:rPr>
        <w:t xml:space="preserve"> </w:t>
      </w:r>
      <w:r w:rsidR="00330BD0" w:rsidRPr="007C3B3B">
        <w:rPr>
          <w:rFonts w:ascii="Simplified Arabic" w:hAnsi="Simplified Arabic" w:cs="Simplified Arabic"/>
          <w:sz w:val="24"/>
          <w:szCs w:val="24"/>
          <w:rtl/>
          <w:lang w:bidi="ar-MA"/>
        </w:rPr>
        <w:t xml:space="preserve">ثم </w:t>
      </w:r>
      <w:r w:rsidR="00874398" w:rsidRPr="007C3B3B">
        <w:rPr>
          <w:rFonts w:ascii="Simplified Arabic" w:hAnsi="Simplified Arabic" w:cs="Simplified Arabic"/>
          <w:sz w:val="24"/>
          <w:szCs w:val="24"/>
          <w:rtl/>
          <w:lang w:bidi="ar-MA"/>
        </w:rPr>
        <w:t>التأكد من قدر</w:t>
      </w:r>
      <w:r w:rsidR="00EF3B1A" w:rsidRPr="007C3B3B">
        <w:rPr>
          <w:rFonts w:ascii="Simplified Arabic" w:hAnsi="Simplified Arabic" w:cs="Simplified Arabic"/>
          <w:sz w:val="24"/>
          <w:szCs w:val="24"/>
          <w:rtl/>
          <w:lang w:bidi="ar-MA"/>
        </w:rPr>
        <w:t>تها</w:t>
      </w:r>
      <w:r w:rsidR="00874398" w:rsidRPr="007C3B3B">
        <w:rPr>
          <w:rFonts w:ascii="Simplified Arabic" w:hAnsi="Simplified Arabic" w:cs="Simplified Arabic"/>
          <w:sz w:val="24"/>
          <w:szCs w:val="24"/>
          <w:rtl/>
          <w:lang w:bidi="ar-MA"/>
        </w:rPr>
        <w:t xml:space="preserve"> التمييزية.</w:t>
      </w:r>
    </w:p>
    <w:p w14:paraId="57DFCB9E" w14:textId="77777777" w:rsidR="00874398" w:rsidRPr="007C3B3B" w:rsidRDefault="00874398">
      <w:pPr>
        <w:pStyle w:val="Paragraphedeliste"/>
        <w:numPr>
          <w:ilvl w:val="1"/>
          <w:numId w:val="5"/>
        </w:numPr>
        <w:bidi/>
        <w:spacing w:after="0" w:line="240" w:lineRule="auto"/>
        <w:jc w:val="both"/>
        <w:outlineLvl w:val="3"/>
        <w:rPr>
          <w:rFonts w:ascii="Simplified Arabic" w:hAnsi="Simplified Arabic" w:cs="Simplified Arabic"/>
          <w:b/>
          <w:bCs/>
          <w:sz w:val="24"/>
          <w:szCs w:val="24"/>
          <w:rtl/>
          <w:lang w:bidi="ar-MA"/>
        </w:rPr>
      </w:pPr>
      <w:bookmarkStart w:id="39" w:name="_Toc535338989"/>
      <w:bookmarkStart w:id="40" w:name="_Toc23779787"/>
      <w:bookmarkStart w:id="41" w:name="_Toc32853881"/>
      <w:bookmarkStart w:id="42" w:name="_Toc33986250"/>
      <w:bookmarkStart w:id="43" w:name="_Toc42561367"/>
      <w:bookmarkStart w:id="44" w:name="_Toc130515543"/>
      <w:r w:rsidRPr="007C3B3B">
        <w:rPr>
          <w:rFonts w:ascii="Simplified Arabic" w:hAnsi="Simplified Arabic" w:cs="Simplified Arabic"/>
          <w:b/>
          <w:bCs/>
          <w:sz w:val="24"/>
          <w:szCs w:val="24"/>
          <w:rtl/>
          <w:lang w:bidi="ar-MA"/>
        </w:rPr>
        <w:t>صدق الاتساق الداخلي لأداة اختبار</w:t>
      </w:r>
      <w:bookmarkEnd w:id="39"/>
      <w:r w:rsidRPr="007C3B3B">
        <w:rPr>
          <w:rFonts w:ascii="Simplified Arabic" w:hAnsi="Simplified Arabic" w:cs="Simplified Arabic"/>
          <w:b/>
          <w:bCs/>
          <w:sz w:val="24"/>
          <w:szCs w:val="24"/>
          <w:rtl/>
          <w:lang w:bidi="ar-MA"/>
        </w:rPr>
        <w:t xml:space="preserve"> </w:t>
      </w:r>
      <w:bookmarkEnd w:id="40"/>
      <w:bookmarkEnd w:id="41"/>
      <w:bookmarkEnd w:id="42"/>
      <w:bookmarkEnd w:id="43"/>
      <w:r w:rsidR="000B131B" w:rsidRPr="007C3B3B">
        <w:rPr>
          <w:rFonts w:ascii="Simplified Arabic" w:hAnsi="Simplified Arabic" w:cs="Simplified Arabic"/>
          <w:b/>
          <w:bCs/>
          <w:sz w:val="24"/>
          <w:szCs w:val="24"/>
          <w:rtl/>
          <w:lang w:bidi="ar-MA"/>
        </w:rPr>
        <w:t>المعرفة الديموقراطية</w:t>
      </w:r>
      <w:bookmarkEnd w:id="44"/>
    </w:p>
    <w:p w14:paraId="3F9352C0" w14:textId="6172A65A" w:rsidR="00874398" w:rsidRPr="007C3B3B" w:rsidRDefault="00874398" w:rsidP="00903B26">
      <w:pPr>
        <w:pStyle w:val="Paragraphedeliste"/>
        <w:bidi/>
        <w:spacing w:after="0" w:line="240" w:lineRule="auto"/>
        <w:ind w:left="0" w:firstLine="41"/>
        <w:jc w:val="both"/>
        <w:rPr>
          <w:rFonts w:ascii="Simplified Arabic" w:hAnsi="Simplified Arabic" w:cs="Simplified Arabic"/>
          <w:sz w:val="24"/>
          <w:szCs w:val="24"/>
          <w:rtl/>
          <w:lang w:bidi="ar-MA"/>
        </w:rPr>
      </w:pPr>
      <w:r w:rsidRPr="007C3B3B">
        <w:rPr>
          <w:rFonts w:ascii="Simplified Arabic" w:hAnsi="Simplified Arabic" w:cs="Simplified Arabic"/>
          <w:sz w:val="24"/>
          <w:szCs w:val="24"/>
          <w:rtl/>
          <w:lang w:bidi="ar-MA"/>
        </w:rPr>
        <w:t xml:space="preserve">تحليل ومعالجة صدق المعطيات الإحصائية تم اعتمادا على برنامج </w:t>
      </w:r>
      <w:r w:rsidRPr="007C3B3B">
        <w:rPr>
          <w:rFonts w:ascii="Simplified Arabic" w:hAnsi="Simplified Arabic" w:cs="Simplified Arabic"/>
          <w:sz w:val="24"/>
          <w:szCs w:val="24"/>
          <w:lang w:bidi="ar-MA"/>
        </w:rPr>
        <w:t>Spss</w:t>
      </w:r>
      <w:r w:rsidRPr="007C3B3B">
        <w:rPr>
          <w:rFonts w:ascii="Simplified Arabic" w:hAnsi="Simplified Arabic" w:cs="Simplified Arabic"/>
          <w:sz w:val="24"/>
          <w:szCs w:val="24"/>
          <w:rtl/>
          <w:lang w:bidi="ar-MA"/>
        </w:rPr>
        <w:t xml:space="preserve"> بحساب معامل ارتباط كل بند بالمجموع الكلي لبنود الاختبار. تم التحقق من صدق الاتساق الداخلي لأداة القياس وكل محور من محاورها، ومن مستويات ارتباط الفقرات المكونة لها بعضها ببعض، والتأكد من عدم التداخل بينها، من خلال إيجاد معاملات الارتباط باستخدام معامل بيرسون</w:t>
      </w:r>
      <w:r w:rsidRPr="007C3B3B">
        <w:rPr>
          <w:rStyle w:val="Appelnotedebasdep"/>
          <w:rFonts w:ascii="Simplified Arabic" w:hAnsi="Simplified Arabic" w:cs="Simplified Arabic"/>
          <w:sz w:val="24"/>
          <w:szCs w:val="24"/>
          <w:rtl/>
          <w:lang w:bidi="ar-MA"/>
        </w:rPr>
        <w:footnoteReference w:id="11"/>
      </w:r>
      <w:r w:rsidRPr="007C3B3B">
        <w:rPr>
          <w:rFonts w:ascii="Simplified Arabic" w:hAnsi="Simplified Arabic" w:cs="Simplified Arabic"/>
          <w:sz w:val="24"/>
          <w:szCs w:val="24"/>
          <w:rtl/>
          <w:lang w:bidi="ar-MA"/>
        </w:rPr>
        <w:t xml:space="preserve">. ويبرز الجدول </w:t>
      </w:r>
      <w:r w:rsidR="00991561" w:rsidRPr="007C3B3B">
        <w:rPr>
          <w:rFonts w:ascii="Simplified Arabic" w:hAnsi="Simplified Arabic" w:cs="Simplified Arabic"/>
          <w:sz w:val="24"/>
          <w:szCs w:val="24"/>
          <w:rtl/>
          <w:lang w:bidi="ar-MA"/>
        </w:rPr>
        <w:t>بعده</w:t>
      </w:r>
      <w:r w:rsidRPr="007C3B3B">
        <w:rPr>
          <w:rFonts w:ascii="Simplified Arabic" w:hAnsi="Simplified Arabic" w:cs="Simplified Arabic"/>
          <w:sz w:val="24"/>
          <w:szCs w:val="24"/>
          <w:rtl/>
          <w:lang w:bidi="ar-MA"/>
        </w:rPr>
        <w:t xml:space="preserve">، درجة التوافق بين كل بند ومجموع البنود الخاصة بالأداة. </w:t>
      </w:r>
    </w:p>
    <w:p w14:paraId="11DA6E3D" w14:textId="77777777" w:rsidR="00874398" w:rsidRPr="00D80EFB" w:rsidRDefault="00874398" w:rsidP="00903B26">
      <w:pPr>
        <w:pStyle w:val="Paragraphedeliste"/>
        <w:bidi/>
        <w:spacing w:after="0" w:line="240" w:lineRule="auto"/>
        <w:ind w:left="0" w:firstLine="708"/>
        <w:jc w:val="both"/>
        <w:rPr>
          <w:rFonts w:ascii="Simplified Arabic" w:hAnsi="Simplified Arabic" w:cs="Simplified Arabic"/>
          <w:b/>
          <w:bCs/>
          <w:rtl/>
          <w:lang w:bidi="ar-MA"/>
        </w:rPr>
      </w:pPr>
      <w:r w:rsidRPr="00D80EFB">
        <w:rPr>
          <w:rFonts w:ascii="Simplified Arabic" w:hAnsi="Simplified Arabic" w:cs="Simplified Arabic"/>
          <w:b/>
          <w:bCs/>
          <w:rtl/>
          <w:lang w:bidi="ar-MA"/>
        </w:rPr>
        <w:t xml:space="preserve">جدول </w:t>
      </w:r>
      <w:r w:rsidR="00CB50DF" w:rsidRPr="00D80EFB">
        <w:rPr>
          <w:rFonts w:ascii="Simplified Arabic" w:hAnsi="Simplified Arabic" w:cs="Simplified Arabic"/>
          <w:b/>
          <w:bCs/>
          <w:rtl/>
          <w:lang w:bidi="ar-MA"/>
        </w:rPr>
        <w:t xml:space="preserve">رقم </w:t>
      </w:r>
      <w:r w:rsidR="00C02847" w:rsidRPr="00D80EFB">
        <w:rPr>
          <w:rFonts w:ascii="Simplified Arabic" w:hAnsi="Simplified Arabic" w:cs="Simplified Arabic" w:hint="cs"/>
          <w:b/>
          <w:bCs/>
          <w:rtl/>
          <w:lang w:bidi="ar-MA"/>
        </w:rPr>
        <w:t>2</w:t>
      </w:r>
      <w:r w:rsidRPr="00D80EFB">
        <w:rPr>
          <w:rFonts w:ascii="Simplified Arabic" w:hAnsi="Simplified Arabic" w:cs="Simplified Arabic"/>
          <w:b/>
          <w:bCs/>
          <w:rtl/>
          <w:lang w:bidi="ar-MA"/>
        </w:rPr>
        <w:t xml:space="preserve">: </w:t>
      </w:r>
      <w:r w:rsidRPr="00D80EFB">
        <w:rPr>
          <w:rFonts w:ascii="Simplified Arabic" w:hAnsi="Simplified Arabic" w:cs="Simplified Arabic"/>
          <w:rtl/>
          <w:lang w:bidi="ar-MA"/>
        </w:rPr>
        <w:t>نتائج صدق الاتساق الداخلي لاستمارة المعرفة الديموقراطية</w:t>
      </w:r>
    </w:p>
    <w:tbl>
      <w:tblPr>
        <w:bidiVisual/>
        <w:tblW w:w="7800" w:type="dxa"/>
        <w:tblInd w:w="43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20" w:firstRow="1" w:lastRow="0" w:firstColumn="0" w:lastColumn="0" w:noHBand="0" w:noVBand="1"/>
      </w:tblPr>
      <w:tblGrid>
        <w:gridCol w:w="2693"/>
        <w:gridCol w:w="999"/>
        <w:gridCol w:w="1840"/>
        <w:gridCol w:w="851"/>
        <w:gridCol w:w="1417"/>
      </w:tblGrid>
      <w:tr w:rsidR="00371F27" w:rsidRPr="00371F27" w14:paraId="5E6B9191" w14:textId="77777777" w:rsidTr="009C05A2">
        <w:trPr>
          <w:trHeight w:val="439"/>
        </w:trPr>
        <w:tc>
          <w:tcPr>
            <w:tcW w:w="2693" w:type="dxa"/>
            <w:tcBorders>
              <w:bottom w:val="single" w:sz="24" w:space="0" w:color="FFFFFF"/>
            </w:tcBorders>
            <w:shd w:val="clear" w:color="auto" w:fill="BFBFBF"/>
            <w:vAlign w:val="center"/>
          </w:tcPr>
          <w:p w14:paraId="03C3CF83"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sz w:val="18"/>
                <w:szCs w:val="18"/>
                <w:rtl/>
                <w:lang w:bidi="ar-MA"/>
              </w:rPr>
            </w:pPr>
            <w:r w:rsidRPr="00371F27">
              <w:rPr>
                <w:rFonts w:ascii="Simplified Arabic" w:hAnsi="Simplified Arabic" w:cs="Simplified Arabic"/>
                <w:b/>
                <w:bCs/>
                <w:sz w:val="18"/>
                <w:szCs w:val="18"/>
                <w:rtl/>
                <w:lang w:bidi="ar-MA"/>
              </w:rPr>
              <w:t>الفقرة</w:t>
            </w:r>
          </w:p>
        </w:tc>
        <w:tc>
          <w:tcPr>
            <w:tcW w:w="999" w:type="dxa"/>
            <w:tcBorders>
              <w:bottom w:val="single" w:sz="24" w:space="0" w:color="FFFFFF"/>
            </w:tcBorders>
            <w:shd w:val="clear" w:color="auto" w:fill="BFBFBF"/>
            <w:vAlign w:val="center"/>
          </w:tcPr>
          <w:p w14:paraId="09FC94A8"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sz w:val="18"/>
                <w:szCs w:val="18"/>
                <w:rtl/>
                <w:lang w:bidi="ar-MA"/>
              </w:rPr>
            </w:pPr>
            <w:r w:rsidRPr="00371F27">
              <w:rPr>
                <w:rFonts w:ascii="Simplified Arabic" w:hAnsi="Simplified Arabic" w:cs="Simplified Arabic"/>
                <w:b/>
                <w:bCs/>
                <w:sz w:val="18"/>
                <w:szCs w:val="18"/>
                <w:rtl/>
                <w:lang w:bidi="ar-MA"/>
              </w:rPr>
              <w:t>السؤال</w:t>
            </w:r>
          </w:p>
        </w:tc>
        <w:tc>
          <w:tcPr>
            <w:tcW w:w="1840" w:type="dxa"/>
            <w:tcBorders>
              <w:bottom w:val="single" w:sz="24" w:space="0" w:color="FFFFFF"/>
            </w:tcBorders>
            <w:shd w:val="clear" w:color="auto" w:fill="BFBFBF"/>
            <w:vAlign w:val="center"/>
          </w:tcPr>
          <w:p w14:paraId="39DFB01F"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sz w:val="18"/>
                <w:szCs w:val="18"/>
                <w:lang w:bidi="ar-MA"/>
              </w:rPr>
            </w:pPr>
            <w:r w:rsidRPr="00371F27">
              <w:rPr>
                <w:rFonts w:ascii="Simplified Arabic" w:hAnsi="Simplified Arabic" w:cs="Simplified Arabic"/>
                <w:b/>
                <w:bCs/>
                <w:sz w:val="18"/>
                <w:szCs w:val="18"/>
                <w:rtl/>
                <w:lang w:bidi="ar-MA"/>
              </w:rPr>
              <w:t>معدل ارتباط السؤال</w:t>
            </w:r>
          </w:p>
        </w:tc>
        <w:tc>
          <w:tcPr>
            <w:tcW w:w="851" w:type="dxa"/>
            <w:tcBorders>
              <w:bottom w:val="single" w:sz="24" w:space="0" w:color="FFFFFF"/>
            </w:tcBorders>
            <w:shd w:val="clear" w:color="auto" w:fill="BFBFBF"/>
            <w:vAlign w:val="center"/>
          </w:tcPr>
          <w:p w14:paraId="55746CDA"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sz w:val="18"/>
                <w:szCs w:val="18"/>
                <w:rtl/>
                <w:lang w:bidi="ar-MA"/>
              </w:rPr>
            </w:pPr>
            <w:r w:rsidRPr="00371F27">
              <w:rPr>
                <w:rFonts w:ascii="Simplified Arabic" w:hAnsi="Simplified Arabic" w:cs="Simplified Arabic"/>
                <w:b/>
                <w:bCs/>
                <w:sz w:val="18"/>
                <w:szCs w:val="18"/>
                <w:rtl/>
                <w:lang w:bidi="ar-MA"/>
              </w:rPr>
              <w:t>السؤال</w:t>
            </w:r>
          </w:p>
        </w:tc>
        <w:tc>
          <w:tcPr>
            <w:tcW w:w="1417" w:type="dxa"/>
            <w:tcBorders>
              <w:bottom w:val="single" w:sz="24" w:space="0" w:color="FFFFFF"/>
            </w:tcBorders>
            <w:shd w:val="clear" w:color="auto" w:fill="BFBFBF"/>
            <w:vAlign w:val="center"/>
          </w:tcPr>
          <w:p w14:paraId="6E80CDFF"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sz w:val="18"/>
                <w:szCs w:val="18"/>
                <w:lang w:bidi="ar-MA"/>
              </w:rPr>
            </w:pPr>
            <w:r w:rsidRPr="00371F27">
              <w:rPr>
                <w:rFonts w:ascii="Simplified Arabic" w:hAnsi="Simplified Arabic" w:cs="Simplified Arabic"/>
                <w:b/>
                <w:bCs/>
                <w:sz w:val="18"/>
                <w:szCs w:val="18"/>
                <w:rtl/>
                <w:lang w:bidi="ar-MA"/>
              </w:rPr>
              <w:t>معدل ارتباط السؤال</w:t>
            </w:r>
          </w:p>
        </w:tc>
      </w:tr>
      <w:tr w:rsidR="00371F27" w:rsidRPr="00371F27" w14:paraId="34E0CE44" w14:textId="77777777" w:rsidTr="009C05A2">
        <w:trPr>
          <w:trHeight w:val="227"/>
        </w:trPr>
        <w:tc>
          <w:tcPr>
            <w:tcW w:w="2693" w:type="dxa"/>
            <w:vMerge w:val="restart"/>
            <w:tcBorders>
              <w:top w:val="single" w:sz="24" w:space="0" w:color="FFFFFF"/>
              <w:bottom w:val="single" w:sz="8" w:space="0" w:color="FFFFFF"/>
            </w:tcBorders>
            <w:shd w:val="clear" w:color="auto" w:fill="BFBFBF"/>
            <w:vAlign w:val="center"/>
          </w:tcPr>
          <w:p w14:paraId="5FBC5119" w14:textId="77777777" w:rsidR="00491669" w:rsidRPr="00371F27" w:rsidRDefault="00874398" w:rsidP="00903B26">
            <w:pPr>
              <w:pStyle w:val="Paragraphedeliste"/>
              <w:bidi/>
              <w:spacing w:after="0" w:line="240" w:lineRule="auto"/>
              <w:ind w:left="0"/>
              <w:jc w:val="center"/>
              <w:rPr>
                <w:rFonts w:ascii="Simplified Arabic" w:hAnsi="Simplified Arabic" w:cs="Simplified Arabic"/>
                <w:b/>
                <w:bCs/>
                <w:sz w:val="18"/>
                <w:szCs w:val="18"/>
                <w:rtl/>
                <w:lang w:bidi="ar-MA"/>
              </w:rPr>
            </w:pPr>
            <w:r w:rsidRPr="00371F27">
              <w:rPr>
                <w:rFonts w:ascii="Simplified Arabic" w:hAnsi="Simplified Arabic" w:cs="Simplified Arabic"/>
                <w:b/>
                <w:bCs/>
                <w:sz w:val="18"/>
                <w:szCs w:val="18"/>
                <w:rtl/>
                <w:lang w:bidi="ar-MA"/>
              </w:rPr>
              <w:t>الاتساق الداخلي لبنود فقرة "المحتوى الديموقراطي"</w:t>
            </w:r>
          </w:p>
          <w:p w14:paraId="56801BB9" w14:textId="77777777" w:rsidR="00874398" w:rsidRPr="00371F27" w:rsidRDefault="00874398" w:rsidP="00491669">
            <w:pPr>
              <w:pStyle w:val="Paragraphedeliste"/>
              <w:bidi/>
              <w:spacing w:after="0" w:line="240" w:lineRule="auto"/>
              <w:ind w:left="0"/>
              <w:jc w:val="center"/>
              <w:rPr>
                <w:rFonts w:ascii="Simplified Arabic" w:hAnsi="Simplified Arabic" w:cs="Simplified Arabic"/>
                <w:b/>
                <w:bCs/>
                <w:sz w:val="18"/>
                <w:szCs w:val="18"/>
                <w:rtl/>
                <w:lang w:bidi="ar-MA"/>
              </w:rPr>
            </w:pPr>
            <w:r w:rsidRPr="00371F27">
              <w:rPr>
                <w:rFonts w:ascii="Simplified Arabic" w:hAnsi="Simplified Arabic" w:cs="Simplified Arabic"/>
                <w:b/>
                <w:bCs/>
                <w:sz w:val="18"/>
                <w:szCs w:val="18"/>
                <w:rtl/>
                <w:lang w:bidi="ar-MA"/>
              </w:rPr>
              <w:t xml:space="preserve"> </w:t>
            </w:r>
            <w:r w:rsidRPr="00371F27">
              <w:rPr>
                <w:rFonts w:ascii="Simplified Arabic" w:hAnsi="Simplified Arabic" w:cs="Simplified Arabic"/>
                <w:sz w:val="18"/>
                <w:szCs w:val="18"/>
                <w:rtl/>
                <w:lang w:bidi="ar-MA"/>
              </w:rPr>
              <w:t>-النوع 1-</w:t>
            </w:r>
          </w:p>
        </w:tc>
        <w:tc>
          <w:tcPr>
            <w:tcW w:w="999" w:type="dxa"/>
            <w:tcBorders>
              <w:top w:val="single" w:sz="24" w:space="0" w:color="FFFFFF"/>
              <w:left w:val="single" w:sz="8" w:space="0" w:color="FFFFFF"/>
              <w:bottom w:val="single" w:sz="8" w:space="0" w:color="FFFFFF"/>
              <w:right w:val="single" w:sz="8" w:space="0" w:color="FFFFFF"/>
            </w:tcBorders>
            <w:shd w:val="clear" w:color="auto" w:fill="D9D9D9"/>
            <w:vAlign w:val="center"/>
          </w:tcPr>
          <w:p w14:paraId="0BB47AC7"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1</w:t>
            </w:r>
          </w:p>
        </w:tc>
        <w:tc>
          <w:tcPr>
            <w:tcW w:w="1840" w:type="dxa"/>
            <w:tcBorders>
              <w:top w:val="single" w:sz="24" w:space="0" w:color="FFFFFF"/>
              <w:bottom w:val="single" w:sz="8" w:space="0" w:color="FFFFFF"/>
            </w:tcBorders>
            <w:shd w:val="clear" w:color="auto" w:fill="D9D9D9"/>
            <w:vAlign w:val="center"/>
          </w:tcPr>
          <w:p w14:paraId="25D6CD5B"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699</w:t>
            </w:r>
            <w:r w:rsidRPr="00371F27">
              <w:rPr>
                <w:rFonts w:ascii="Simplified Arabic" w:hAnsi="Simplified Arabic" w:cs="Simplified Arabic"/>
                <w:sz w:val="18"/>
                <w:szCs w:val="18"/>
                <w:lang w:bidi="ar-MA"/>
              </w:rPr>
              <w:t>**</w:t>
            </w:r>
          </w:p>
        </w:tc>
        <w:tc>
          <w:tcPr>
            <w:tcW w:w="851" w:type="dxa"/>
            <w:tcBorders>
              <w:top w:val="single" w:sz="24" w:space="0" w:color="FFFFFF"/>
              <w:left w:val="single" w:sz="8" w:space="0" w:color="FFFFFF"/>
              <w:bottom w:val="single" w:sz="8" w:space="0" w:color="FFFFFF"/>
              <w:right w:val="single" w:sz="8" w:space="0" w:color="FFFFFF"/>
            </w:tcBorders>
            <w:shd w:val="clear" w:color="auto" w:fill="D9D9D9"/>
            <w:vAlign w:val="center"/>
          </w:tcPr>
          <w:p w14:paraId="3C90E437"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lang w:bidi="ar-MA"/>
              </w:rPr>
            </w:pPr>
            <w:r w:rsidRPr="00371F27">
              <w:rPr>
                <w:rFonts w:ascii="Simplified Arabic" w:hAnsi="Simplified Arabic" w:cs="Simplified Arabic"/>
                <w:sz w:val="18"/>
                <w:szCs w:val="18"/>
                <w:rtl/>
                <w:lang w:bidi="ar-MA"/>
              </w:rPr>
              <w:t>س</w:t>
            </w:r>
            <w:r w:rsidRPr="00371F27">
              <w:rPr>
                <w:rFonts w:ascii="Simplified Arabic" w:hAnsi="Simplified Arabic" w:cs="Simplified Arabic"/>
                <w:sz w:val="18"/>
                <w:szCs w:val="18"/>
                <w:lang w:bidi="ar-MA"/>
              </w:rPr>
              <w:t xml:space="preserve"> </w:t>
            </w:r>
            <w:r w:rsidRPr="00371F27">
              <w:rPr>
                <w:rFonts w:ascii="Simplified Arabic" w:hAnsi="Simplified Arabic" w:cs="Simplified Arabic"/>
                <w:sz w:val="18"/>
                <w:szCs w:val="18"/>
                <w:rtl/>
                <w:lang w:bidi="ar-MA"/>
              </w:rPr>
              <w:t>10</w:t>
            </w:r>
          </w:p>
        </w:tc>
        <w:tc>
          <w:tcPr>
            <w:tcW w:w="1417" w:type="dxa"/>
            <w:tcBorders>
              <w:top w:val="single" w:sz="24" w:space="0" w:color="FFFFFF"/>
              <w:bottom w:val="single" w:sz="8" w:space="0" w:color="FFFFFF"/>
            </w:tcBorders>
            <w:shd w:val="clear" w:color="auto" w:fill="D9D9D9"/>
            <w:vAlign w:val="center"/>
          </w:tcPr>
          <w:p w14:paraId="1D8FE8C0"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712</w:t>
            </w:r>
            <w:r w:rsidRPr="00371F27">
              <w:rPr>
                <w:rFonts w:ascii="Simplified Arabic" w:hAnsi="Simplified Arabic" w:cs="Simplified Arabic"/>
                <w:sz w:val="18"/>
                <w:szCs w:val="18"/>
                <w:lang w:bidi="ar-MA"/>
              </w:rPr>
              <w:t>**</w:t>
            </w:r>
          </w:p>
        </w:tc>
      </w:tr>
      <w:tr w:rsidR="00371F27" w:rsidRPr="00371F27" w14:paraId="3601A1C9" w14:textId="77777777" w:rsidTr="009C05A2">
        <w:tc>
          <w:tcPr>
            <w:tcW w:w="2693" w:type="dxa"/>
            <w:vMerge/>
            <w:tcBorders>
              <w:top w:val="single" w:sz="8" w:space="0" w:color="FFFFFF"/>
              <w:bottom w:val="single" w:sz="8" w:space="0" w:color="FFFFFF"/>
            </w:tcBorders>
            <w:shd w:val="clear" w:color="auto" w:fill="BFBFBF"/>
            <w:vAlign w:val="center"/>
          </w:tcPr>
          <w:p w14:paraId="2F55C93E"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bottom w:val="single" w:sz="8" w:space="0" w:color="FFFFFF"/>
            </w:tcBorders>
            <w:shd w:val="clear" w:color="auto" w:fill="D9D9D9"/>
            <w:vAlign w:val="center"/>
          </w:tcPr>
          <w:p w14:paraId="09160E64"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2</w:t>
            </w:r>
          </w:p>
        </w:tc>
        <w:tc>
          <w:tcPr>
            <w:tcW w:w="1840" w:type="dxa"/>
            <w:tcBorders>
              <w:top w:val="single" w:sz="8" w:space="0" w:color="FFFFFF"/>
              <w:bottom w:val="single" w:sz="8" w:space="0" w:color="FFFFFF"/>
            </w:tcBorders>
            <w:shd w:val="clear" w:color="auto" w:fill="D9D9D9"/>
            <w:vAlign w:val="center"/>
          </w:tcPr>
          <w:p w14:paraId="2E32D504"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410</w:t>
            </w:r>
            <w:r w:rsidRPr="00371F27">
              <w:rPr>
                <w:rFonts w:ascii="Simplified Arabic" w:hAnsi="Simplified Arabic" w:cs="Simplified Arabic"/>
                <w:sz w:val="18"/>
                <w:szCs w:val="18"/>
                <w:lang w:bidi="ar-MA"/>
              </w:rPr>
              <w:t>**</w:t>
            </w:r>
          </w:p>
        </w:tc>
        <w:tc>
          <w:tcPr>
            <w:tcW w:w="851" w:type="dxa"/>
            <w:tcBorders>
              <w:top w:val="single" w:sz="8" w:space="0" w:color="FFFFFF"/>
              <w:bottom w:val="single" w:sz="8" w:space="0" w:color="FFFFFF"/>
            </w:tcBorders>
            <w:shd w:val="clear" w:color="auto" w:fill="D9D9D9"/>
            <w:vAlign w:val="center"/>
          </w:tcPr>
          <w:p w14:paraId="6F22C741"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 xml:space="preserve">س </w:t>
            </w:r>
            <w:r w:rsidRPr="00371F27">
              <w:rPr>
                <w:rFonts w:ascii="Simplified Arabic" w:hAnsi="Simplified Arabic" w:cs="Simplified Arabic"/>
                <w:sz w:val="18"/>
                <w:szCs w:val="18"/>
                <w:lang w:bidi="ar-MA"/>
              </w:rPr>
              <w:t>12</w:t>
            </w:r>
          </w:p>
        </w:tc>
        <w:tc>
          <w:tcPr>
            <w:tcW w:w="1417" w:type="dxa"/>
            <w:tcBorders>
              <w:top w:val="single" w:sz="8" w:space="0" w:color="FFFFFF"/>
              <w:bottom w:val="single" w:sz="8" w:space="0" w:color="FFFFFF"/>
            </w:tcBorders>
            <w:shd w:val="clear" w:color="auto" w:fill="D9D9D9"/>
            <w:vAlign w:val="center"/>
          </w:tcPr>
          <w:p w14:paraId="2442E96C"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71</w:t>
            </w:r>
            <w:r w:rsidRPr="00371F27">
              <w:rPr>
                <w:rFonts w:ascii="Simplified Arabic" w:hAnsi="Simplified Arabic" w:cs="Simplified Arabic"/>
                <w:sz w:val="18"/>
                <w:szCs w:val="18"/>
                <w:lang w:bidi="ar-MA"/>
              </w:rPr>
              <w:t>4**</w:t>
            </w:r>
          </w:p>
        </w:tc>
      </w:tr>
      <w:tr w:rsidR="00371F27" w:rsidRPr="00371F27" w14:paraId="0D4CAEFA" w14:textId="77777777" w:rsidTr="009C05A2">
        <w:tc>
          <w:tcPr>
            <w:tcW w:w="2693" w:type="dxa"/>
            <w:vMerge/>
            <w:tcBorders>
              <w:top w:val="single" w:sz="8" w:space="0" w:color="FFFFFF"/>
              <w:bottom w:val="single" w:sz="8" w:space="0" w:color="FFFFFF"/>
            </w:tcBorders>
            <w:shd w:val="clear" w:color="auto" w:fill="BFBFBF"/>
            <w:vAlign w:val="center"/>
          </w:tcPr>
          <w:p w14:paraId="77A875C8"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14BB6ABA"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3</w:t>
            </w:r>
          </w:p>
        </w:tc>
        <w:tc>
          <w:tcPr>
            <w:tcW w:w="1840" w:type="dxa"/>
            <w:tcBorders>
              <w:top w:val="single" w:sz="8" w:space="0" w:color="FFFFFF"/>
              <w:bottom w:val="single" w:sz="8" w:space="0" w:color="FFFFFF"/>
            </w:tcBorders>
            <w:shd w:val="clear" w:color="auto" w:fill="D9D9D9"/>
            <w:vAlign w:val="center"/>
          </w:tcPr>
          <w:p w14:paraId="74FA18CA"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406</w:t>
            </w:r>
            <w:r w:rsidRPr="00371F27">
              <w:rPr>
                <w:rFonts w:ascii="Simplified Arabic" w:hAnsi="Simplified Arabic" w:cs="Simplified Arabic"/>
                <w:sz w:val="18"/>
                <w:szCs w:val="18"/>
                <w:lang w:bidi="ar-MA"/>
              </w:rPr>
              <w:t>**</w:t>
            </w:r>
          </w:p>
        </w:tc>
        <w:tc>
          <w:tcPr>
            <w:tcW w:w="85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3995F891"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13</w:t>
            </w:r>
          </w:p>
        </w:tc>
        <w:tc>
          <w:tcPr>
            <w:tcW w:w="1417" w:type="dxa"/>
            <w:tcBorders>
              <w:top w:val="single" w:sz="8" w:space="0" w:color="FFFFFF"/>
              <w:bottom w:val="single" w:sz="8" w:space="0" w:color="FFFFFF"/>
            </w:tcBorders>
            <w:shd w:val="clear" w:color="auto" w:fill="D9D9D9"/>
            <w:vAlign w:val="center"/>
          </w:tcPr>
          <w:p w14:paraId="496D9DD4"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390</w:t>
            </w:r>
            <w:r w:rsidRPr="00371F27">
              <w:rPr>
                <w:rFonts w:ascii="Simplified Arabic" w:hAnsi="Simplified Arabic" w:cs="Simplified Arabic"/>
                <w:sz w:val="18"/>
                <w:szCs w:val="18"/>
                <w:lang w:bidi="ar-MA"/>
              </w:rPr>
              <w:t>**</w:t>
            </w:r>
          </w:p>
        </w:tc>
      </w:tr>
      <w:tr w:rsidR="00371F27" w:rsidRPr="00371F27" w14:paraId="262BAB4F" w14:textId="77777777" w:rsidTr="009C05A2">
        <w:tc>
          <w:tcPr>
            <w:tcW w:w="2693" w:type="dxa"/>
            <w:vMerge/>
            <w:tcBorders>
              <w:top w:val="single" w:sz="8" w:space="0" w:color="FFFFFF"/>
              <w:bottom w:val="single" w:sz="8" w:space="0" w:color="FFFFFF"/>
            </w:tcBorders>
            <w:shd w:val="clear" w:color="auto" w:fill="BFBFBF"/>
            <w:vAlign w:val="center"/>
          </w:tcPr>
          <w:p w14:paraId="51E161F2"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bottom w:val="single" w:sz="8" w:space="0" w:color="FFFFFF"/>
            </w:tcBorders>
            <w:shd w:val="clear" w:color="auto" w:fill="D9D9D9"/>
            <w:vAlign w:val="center"/>
          </w:tcPr>
          <w:p w14:paraId="4E77526F"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4</w:t>
            </w:r>
          </w:p>
        </w:tc>
        <w:tc>
          <w:tcPr>
            <w:tcW w:w="1840" w:type="dxa"/>
            <w:tcBorders>
              <w:top w:val="single" w:sz="8" w:space="0" w:color="FFFFFF"/>
              <w:bottom w:val="single" w:sz="8" w:space="0" w:color="FFFFFF"/>
            </w:tcBorders>
            <w:shd w:val="clear" w:color="auto" w:fill="D9D9D9"/>
            <w:vAlign w:val="center"/>
          </w:tcPr>
          <w:p w14:paraId="52A25E24"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703</w:t>
            </w:r>
            <w:r w:rsidRPr="00371F27">
              <w:rPr>
                <w:rFonts w:ascii="Simplified Arabic" w:hAnsi="Simplified Arabic" w:cs="Simplified Arabic"/>
                <w:sz w:val="18"/>
                <w:szCs w:val="18"/>
                <w:lang w:bidi="ar-MA"/>
              </w:rPr>
              <w:t>**</w:t>
            </w:r>
          </w:p>
        </w:tc>
        <w:tc>
          <w:tcPr>
            <w:tcW w:w="851" w:type="dxa"/>
            <w:tcBorders>
              <w:top w:val="single" w:sz="8" w:space="0" w:color="FFFFFF"/>
              <w:bottom w:val="single" w:sz="8" w:space="0" w:color="FFFFFF"/>
            </w:tcBorders>
            <w:shd w:val="clear" w:color="auto" w:fill="D9D9D9"/>
            <w:vAlign w:val="center"/>
          </w:tcPr>
          <w:p w14:paraId="3A02618C"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14</w:t>
            </w:r>
          </w:p>
        </w:tc>
        <w:tc>
          <w:tcPr>
            <w:tcW w:w="1417" w:type="dxa"/>
            <w:tcBorders>
              <w:top w:val="single" w:sz="8" w:space="0" w:color="FFFFFF"/>
              <w:bottom w:val="single" w:sz="8" w:space="0" w:color="FFFFFF"/>
            </w:tcBorders>
            <w:shd w:val="clear" w:color="auto" w:fill="D9D9D9"/>
            <w:vAlign w:val="center"/>
          </w:tcPr>
          <w:p w14:paraId="086502DE"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410</w:t>
            </w:r>
            <w:r w:rsidRPr="00371F27">
              <w:rPr>
                <w:rFonts w:ascii="Simplified Arabic" w:hAnsi="Simplified Arabic" w:cs="Simplified Arabic"/>
                <w:sz w:val="18"/>
                <w:szCs w:val="18"/>
                <w:lang w:bidi="ar-MA"/>
              </w:rPr>
              <w:t>**</w:t>
            </w:r>
          </w:p>
        </w:tc>
      </w:tr>
      <w:tr w:rsidR="00371F27" w:rsidRPr="00371F27" w14:paraId="31111F51" w14:textId="77777777" w:rsidTr="009C05A2">
        <w:tc>
          <w:tcPr>
            <w:tcW w:w="2693" w:type="dxa"/>
            <w:vMerge/>
            <w:tcBorders>
              <w:top w:val="single" w:sz="8" w:space="0" w:color="FFFFFF"/>
              <w:bottom w:val="single" w:sz="8" w:space="0" w:color="FFFFFF"/>
            </w:tcBorders>
            <w:shd w:val="clear" w:color="auto" w:fill="BFBFBF"/>
            <w:vAlign w:val="center"/>
          </w:tcPr>
          <w:p w14:paraId="7457B310"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637D63F2"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5</w:t>
            </w:r>
          </w:p>
        </w:tc>
        <w:tc>
          <w:tcPr>
            <w:tcW w:w="1840" w:type="dxa"/>
            <w:tcBorders>
              <w:top w:val="single" w:sz="8" w:space="0" w:color="FFFFFF"/>
              <w:bottom w:val="single" w:sz="8" w:space="0" w:color="FFFFFF"/>
            </w:tcBorders>
            <w:shd w:val="clear" w:color="auto" w:fill="D9D9D9"/>
            <w:vAlign w:val="center"/>
          </w:tcPr>
          <w:p w14:paraId="5C7033C6"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708</w:t>
            </w:r>
            <w:r w:rsidRPr="00371F27">
              <w:rPr>
                <w:rFonts w:ascii="Simplified Arabic" w:hAnsi="Simplified Arabic" w:cs="Simplified Arabic"/>
                <w:sz w:val="18"/>
                <w:szCs w:val="18"/>
                <w:lang w:bidi="ar-MA"/>
              </w:rPr>
              <w:t>**</w:t>
            </w:r>
          </w:p>
        </w:tc>
        <w:tc>
          <w:tcPr>
            <w:tcW w:w="85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577F0C3E"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15</w:t>
            </w:r>
          </w:p>
        </w:tc>
        <w:tc>
          <w:tcPr>
            <w:tcW w:w="1417" w:type="dxa"/>
            <w:tcBorders>
              <w:top w:val="single" w:sz="8" w:space="0" w:color="FFFFFF"/>
              <w:bottom w:val="single" w:sz="8" w:space="0" w:color="FFFFFF"/>
            </w:tcBorders>
            <w:shd w:val="clear" w:color="auto" w:fill="D9D9D9"/>
            <w:vAlign w:val="center"/>
          </w:tcPr>
          <w:p w14:paraId="40059425"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697</w:t>
            </w:r>
            <w:r w:rsidRPr="00371F27">
              <w:rPr>
                <w:rFonts w:ascii="Simplified Arabic" w:hAnsi="Simplified Arabic" w:cs="Simplified Arabic"/>
                <w:sz w:val="18"/>
                <w:szCs w:val="18"/>
                <w:lang w:bidi="ar-MA"/>
              </w:rPr>
              <w:t>**</w:t>
            </w:r>
          </w:p>
        </w:tc>
      </w:tr>
      <w:tr w:rsidR="00371F27" w:rsidRPr="00371F27" w14:paraId="36F125A0" w14:textId="77777777" w:rsidTr="009C05A2">
        <w:tc>
          <w:tcPr>
            <w:tcW w:w="2693" w:type="dxa"/>
            <w:vMerge/>
            <w:tcBorders>
              <w:top w:val="single" w:sz="8" w:space="0" w:color="FFFFFF"/>
              <w:bottom w:val="single" w:sz="8" w:space="0" w:color="FFFFFF"/>
            </w:tcBorders>
            <w:shd w:val="clear" w:color="auto" w:fill="BFBFBF"/>
            <w:vAlign w:val="center"/>
          </w:tcPr>
          <w:p w14:paraId="78EB3206"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bottom w:val="single" w:sz="8" w:space="0" w:color="FFFFFF"/>
            </w:tcBorders>
            <w:shd w:val="clear" w:color="auto" w:fill="D9D9D9"/>
            <w:vAlign w:val="center"/>
          </w:tcPr>
          <w:p w14:paraId="71EB1AF2"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6</w:t>
            </w:r>
          </w:p>
        </w:tc>
        <w:tc>
          <w:tcPr>
            <w:tcW w:w="1840" w:type="dxa"/>
            <w:tcBorders>
              <w:top w:val="single" w:sz="8" w:space="0" w:color="FFFFFF"/>
              <w:bottom w:val="single" w:sz="8" w:space="0" w:color="FFFFFF"/>
            </w:tcBorders>
            <w:shd w:val="clear" w:color="auto" w:fill="D9D9D9"/>
            <w:vAlign w:val="center"/>
          </w:tcPr>
          <w:p w14:paraId="63759F09"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408</w:t>
            </w:r>
            <w:r w:rsidRPr="00371F27">
              <w:rPr>
                <w:rFonts w:ascii="Simplified Arabic" w:hAnsi="Simplified Arabic" w:cs="Simplified Arabic"/>
                <w:sz w:val="18"/>
                <w:szCs w:val="18"/>
                <w:lang w:bidi="ar-MA"/>
              </w:rPr>
              <w:t>**</w:t>
            </w:r>
          </w:p>
        </w:tc>
        <w:tc>
          <w:tcPr>
            <w:tcW w:w="851" w:type="dxa"/>
            <w:tcBorders>
              <w:top w:val="single" w:sz="8" w:space="0" w:color="FFFFFF"/>
              <w:bottom w:val="single" w:sz="8" w:space="0" w:color="FFFFFF"/>
            </w:tcBorders>
            <w:shd w:val="clear" w:color="auto" w:fill="D9D9D9"/>
            <w:vAlign w:val="center"/>
          </w:tcPr>
          <w:p w14:paraId="3263167B"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16</w:t>
            </w:r>
          </w:p>
        </w:tc>
        <w:tc>
          <w:tcPr>
            <w:tcW w:w="1417" w:type="dxa"/>
            <w:tcBorders>
              <w:top w:val="single" w:sz="8" w:space="0" w:color="FFFFFF"/>
              <w:bottom w:val="single" w:sz="8" w:space="0" w:color="FFFFFF"/>
            </w:tcBorders>
            <w:shd w:val="clear" w:color="auto" w:fill="D9D9D9"/>
            <w:vAlign w:val="center"/>
          </w:tcPr>
          <w:p w14:paraId="1E6229FA"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713</w:t>
            </w:r>
            <w:r w:rsidRPr="00371F27">
              <w:rPr>
                <w:rFonts w:ascii="Simplified Arabic" w:hAnsi="Simplified Arabic" w:cs="Simplified Arabic"/>
                <w:sz w:val="18"/>
                <w:szCs w:val="18"/>
                <w:lang w:bidi="ar-MA"/>
              </w:rPr>
              <w:t>**</w:t>
            </w:r>
          </w:p>
        </w:tc>
      </w:tr>
      <w:tr w:rsidR="00371F27" w:rsidRPr="00371F27" w14:paraId="2E6EF4B2" w14:textId="77777777" w:rsidTr="009C05A2">
        <w:tc>
          <w:tcPr>
            <w:tcW w:w="2693" w:type="dxa"/>
            <w:vMerge/>
            <w:tcBorders>
              <w:top w:val="single" w:sz="8" w:space="0" w:color="FFFFFF"/>
              <w:bottom w:val="single" w:sz="8" w:space="0" w:color="FFFFFF"/>
            </w:tcBorders>
            <w:shd w:val="clear" w:color="auto" w:fill="BFBFBF"/>
            <w:vAlign w:val="center"/>
          </w:tcPr>
          <w:p w14:paraId="5C3D41BE"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350FEEF7"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7</w:t>
            </w:r>
          </w:p>
        </w:tc>
        <w:tc>
          <w:tcPr>
            <w:tcW w:w="1840" w:type="dxa"/>
            <w:tcBorders>
              <w:top w:val="single" w:sz="8" w:space="0" w:color="FFFFFF"/>
              <w:bottom w:val="single" w:sz="8" w:space="0" w:color="FFFFFF"/>
            </w:tcBorders>
            <w:shd w:val="clear" w:color="auto" w:fill="D9D9D9"/>
            <w:vAlign w:val="center"/>
          </w:tcPr>
          <w:p w14:paraId="3F4F4482"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364</w:t>
            </w:r>
            <w:r w:rsidRPr="00371F27">
              <w:rPr>
                <w:rFonts w:ascii="Simplified Arabic" w:hAnsi="Simplified Arabic" w:cs="Simplified Arabic"/>
                <w:sz w:val="18"/>
                <w:szCs w:val="18"/>
                <w:lang w:bidi="ar-MA"/>
              </w:rPr>
              <w:t>*</w:t>
            </w:r>
            <w:r w:rsidRPr="00371F27">
              <w:rPr>
                <w:rStyle w:val="Appelnotedebasdep"/>
                <w:rFonts w:ascii="Simplified Arabic" w:hAnsi="Simplified Arabic" w:cs="Simplified Arabic"/>
                <w:sz w:val="18"/>
                <w:szCs w:val="18"/>
                <w:lang w:bidi="ar-MA"/>
              </w:rPr>
              <w:footnoteReference w:id="12"/>
            </w:r>
          </w:p>
        </w:tc>
        <w:tc>
          <w:tcPr>
            <w:tcW w:w="85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5F0413B4"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 xml:space="preserve">س </w:t>
            </w:r>
            <w:r w:rsidRPr="00371F27">
              <w:rPr>
                <w:rFonts w:ascii="Simplified Arabic" w:hAnsi="Simplified Arabic" w:cs="Simplified Arabic"/>
                <w:sz w:val="18"/>
                <w:szCs w:val="18"/>
                <w:lang w:bidi="ar-MA"/>
              </w:rPr>
              <w:t>20</w:t>
            </w:r>
          </w:p>
        </w:tc>
        <w:tc>
          <w:tcPr>
            <w:tcW w:w="1417" w:type="dxa"/>
            <w:tcBorders>
              <w:top w:val="single" w:sz="8" w:space="0" w:color="FFFFFF"/>
              <w:bottom w:val="single" w:sz="8" w:space="0" w:color="FFFFFF"/>
            </w:tcBorders>
            <w:shd w:val="clear" w:color="auto" w:fill="D9D9D9"/>
            <w:vAlign w:val="center"/>
          </w:tcPr>
          <w:p w14:paraId="3A74D07C"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701</w:t>
            </w:r>
            <w:r w:rsidRPr="00371F27">
              <w:rPr>
                <w:rFonts w:ascii="Simplified Arabic" w:hAnsi="Simplified Arabic" w:cs="Simplified Arabic"/>
                <w:sz w:val="18"/>
                <w:szCs w:val="18"/>
                <w:lang w:bidi="ar-MA"/>
              </w:rPr>
              <w:t>**</w:t>
            </w:r>
          </w:p>
        </w:tc>
      </w:tr>
      <w:tr w:rsidR="00371F27" w:rsidRPr="00371F27" w14:paraId="53F7979C" w14:textId="77777777" w:rsidTr="009C05A2">
        <w:tc>
          <w:tcPr>
            <w:tcW w:w="2693" w:type="dxa"/>
            <w:vMerge/>
            <w:tcBorders>
              <w:top w:val="single" w:sz="8" w:space="0" w:color="FFFFFF"/>
              <w:bottom w:val="single" w:sz="8" w:space="0" w:color="FFFFFF"/>
            </w:tcBorders>
            <w:shd w:val="clear" w:color="auto" w:fill="BFBFBF"/>
            <w:vAlign w:val="center"/>
          </w:tcPr>
          <w:p w14:paraId="71AE2DB9"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bottom w:val="single" w:sz="8" w:space="0" w:color="FFFFFF"/>
            </w:tcBorders>
            <w:shd w:val="clear" w:color="auto" w:fill="D9D9D9"/>
            <w:vAlign w:val="center"/>
          </w:tcPr>
          <w:p w14:paraId="421D02F9"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8</w:t>
            </w:r>
          </w:p>
        </w:tc>
        <w:tc>
          <w:tcPr>
            <w:tcW w:w="1840" w:type="dxa"/>
            <w:tcBorders>
              <w:top w:val="single" w:sz="8" w:space="0" w:color="FFFFFF"/>
              <w:bottom w:val="single" w:sz="8" w:space="0" w:color="FFFFFF"/>
            </w:tcBorders>
            <w:shd w:val="clear" w:color="auto" w:fill="D9D9D9"/>
            <w:vAlign w:val="center"/>
          </w:tcPr>
          <w:p w14:paraId="6E07F288"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626</w:t>
            </w:r>
            <w:r w:rsidRPr="00371F27">
              <w:rPr>
                <w:rFonts w:ascii="Simplified Arabic" w:hAnsi="Simplified Arabic" w:cs="Simplified Arabic"/>
                <w:sz w:val="18"/>
                <w:szCs w:val="18"/>
                <w:lang w:bidi="ar-MA"/>
              </w:rPr>
              <w:t>**</w:t>
            </w:r>
          </w:p>
        </w:tc>
        <w:tc>
          <w:tcPr>
            <w:tcW w:w="851" w:type="dxa"/>
            <w:tcBorders>
              <w:top w:val="single" w:sz="8" w:space="0" w:color="FFFFFF"/>
              <w:bottom w:val="single" w:sz="8" w:space="0" w:color="FFFFFF"/>
            </w:tcBorders>
            <w:shd w:val="clear" w:color="auto" w:fill="D9D9D9"/>
            <w:vAlign w:val="center"/>
          </w:tcPr>
          <w:p w14:paraId="41F030B6"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21</w:t>
            </w:r>
          </w:p>
        </w:tc>
        <w:tc>
          <w:tcPr>
            <w:tcW w:w="1417" w:type="dxa"/>
            <w:tcBorders>
              <w:top w:val="single" w:sz="8" w:space="0" w:color="FFFFFF"/>
              <w:bottom w:val="single" w:sz="8" w:space="0" w:color="FFFFFF"/>
            </w:tcBorders>
            <w:shd w:val="clear" w:color="auto" w:fill="D9D9D9"/>
            <w:vAlign w:val="center"/>
          </w:tcPr>
          <w:p w14:paraId="36897FC6"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709</w:t>
            </w:r>
            <w:r w:rsidRPr="00371F27">
              <w:rPr>
                <w:rFonts w:ascii="Simplified Arabic" w:hAnsi="Simplified Arabic" w:cs="Simplified Arabic"/>
                <w:sz w:val="18"/>
                <w:szCs w:val="18"/>
                <w:lang w:bidi="ar-MA"/>
              </w:rPr>
              <w:t>**</w:t>
            </w:r>
          </w:p>
        </w:tc>
      </w:tr>
      <w:tr w:rsidR="00371F27" w:rsidRPr="00371F27" w14:paraId="28EBB01D" w14:textId="77777777" w:rsidTr="009C05A2">
        <w:tc>
          <w:tcPr>
            <w:tcW w:w="2693" w:type="dxa"/>
            <w:vMerge/>
            <w:tcBorders>
              <w:top w:val="single" w:sz="8" w:space="0" w:color="FFFFFF"/>
              <w:bottom w:val="single" w:sz="12" w:space="0" w:color="FFFFFF"/>
            </w:tcBorders>
            <w:shd w:val="clear" w:color="auto" w:fill="BFBFBF"/>
            <w:vAlign w:val="center"/>
          </w:tcPr>
          <w:p w14:paraId="5C801CDA"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left w:val="single" w:sz="8" w:space="0" w:color="FFFFFF"/>
              <w:bottom w:val="single" w:sz="18" w:space="0" w:color="FFFFFF"/>
              <w:right w:val="single" w:sz="8" w:space="0" w:color="FFFFFF"/>
            </w:tcBorders>
            <w:shd w:val="clear" w:color="auto" w:fill="D9D9D9"/>
            <w:vAlign w:val="center"/>
          </w:tcPr>
          <w:p w14:paraId="39DFC797"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9</w:t>
            </w:r>
          </w:p>
        </w:tc>
        <w:tc>
          <w:tcPr>
            <w:tcW w:w="1840" w:type="dxa"/>
            <w:tcBorders>
              <w:top w:val="single" w:sz="8" w:space="0" w:color="FFFFFF"/>
              <w:bottom w:val="single" w:sz="18" w:space="0" w:color="FFFFFF"/>
            </w:tcBorders>
            <w:shd w:val="clear" w:color="auto" w:fill="D9D9D9"/>
            <w:vAlign w:val="center"/>
          </w:tcPr>
          <w:p w14:paraId="58F8B103"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71</w:t>
            </w:r>
            <w:r w:rsidRPr="00371F27">
              <w:rPr>
                <w:rFonts w:ascii="Simplified Arabic" w:hAnsi="Simplified Arabic" w:cs="Simplified Arabic"/>
                <w:sz w:val="18"/>
                <w:szCs w:val="18"/>
                <w:lang w:bidi="ar-MA"/>
              </w:rPr>
              <w:t>3**</w:t>
            </w:r>
          </w:p>
        </w:tc>
        <w:tc>
          <w:tcPr>
            <w:tcW w:w="851" w:type="dxa"/>
            <w:tcBorders>
              <w:top w:val="single" w:sz="8" w:space="0" w:color="FFFFFF"/>
              <w:left w:val="single" w:sz="8" w:space="0" w:color="FFFFFF"/>
              <w:bottom w:val="single" w:sz="18" w:space="0" w:color="FFFFFF"/>
              <w:right w:val="single" w:sz="8" w:space="0" w:color="FFFFFF"/>
            </w:tcBorders>
            <w:shd w:val="clear" w:color="auto" w:fill="D9D9D9"/>
            <w:vAlign w:val="center"/>
          </w:tcPr>
          <w:p w14:paraId="57ABB307"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22</w:t>
            </w:r>
          </w:p>
        </w:tc>
        <w:tc>
          <w:tcPr>
            <w:tcW w:w="1417" w:type="dxa"/>
            <w:tcBorders>
              <w:top w:val="single" w:sz="8" w:space="0" w:color="FFFFFF"/>
              <w:bottom w:val="single" w:sz="18" w:space="0" w:color="FFFFFF"/>
            </w:tcBorders>
            <w:shd w:val="clear" w:color="auto" w:fill="D9D9D9"/>
            <w:vAlign w:val="center"/>
          </w:tcPr>
          <w:p w14:paraId="710005CE"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710</w:t>
            </w:r>
            <w:r w:rsidRPr="00371F27">
              <w:rPr>
                <w:rFonts w:ascii="Simplified Arabic" w:hAnsi="Simplified Arabic" w:cs="Simplified Arabic"/>
                <w:sz w:val="18"/>
                <w:szCs w:val="18"/>
                <w:lang w:bidi="ar-MA"/>
              </w:rPr>
              <w:t>**</w:t>
            </w:r>
          </w:p>
        </w:tc>
      </w:tr>
      <w:tr w:rsidR="00371F27" w:rsidRPr="00371F27" w14:paraId="5DF4B15A" w14:textId="77777777" w:rsidTr="009C05A2">
        <w:tc>
          <w:tcPr>
            <w:tcW w:w="2693" w:type="dxa"/>
            <w:vMerge w:val="restart"/>
            <w:tcBorders>
              <w:top w:val="single" w:sz="12" w:space="0" w:color="FFFFFF"/>
            </w:tcBorders>
            <w:shd w:val="clear" w:color="auto" w:fill="BFBFBF"/>
            <w:vAlign w:val="center"/>
          </w:tcPr>
          <w:p w14:paraId="74D0212C" w14:textId="77777777" w:rsidR="00491669"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b/>
                <w:bCs/>
                <w:sz w:val="18"/>
                <w:szCs w:val="18"/>
                <w:rtl/>
                <w:lang w:bidi="ar-MA"/>
              </w:rPr>
              <w:t xml:space="preserve">الاتساق الداخلي لبنود فقرة "تفسير السلوك السياسي" </w:t>
            </w:r>
          </w:p>
          <w:p w14:paraId="6F95909D" w14:textId="77777777" w:rsidR="00874398" w:rsidRPr="00371F27" w:rsidRDefault="00874398" w:rsidP="00491669">
            <w:pPr>
              <w:pStyle w:val="Paragraphedeliste"/>
              <w:bidi/>
              <w:spacing w:after="0" w:line="240" w:lineRule="auto"/>
              <w:ind w:left="0"/>
              <w:jc w:val="center"/>
              <w:rPr>
                <w:rFonts w:ascii="Simplified Arabic" w:hAnsi="Simplified Arabic" w:cs="Simplified Arabic"/>
                <w:b/>
                <w:bCs/>
                <w:sz w:val="18"/>
                <w:szCs w:val="18"/>
                <w:rtl/>
                <w:lang w:bidi="ar-MA"/>
              </w:rPr>
            </w:pPr>
            <w:r w:rsidRPr="00371F27">
              <w:rPr>
                <w:rFonts w:ascii="Simplified Arabic" w:hAnsi="Simplified Arabic" w:cs="Simplified Arabic"/>
                <w:sz w:val="18"/>
                <w:szCs w:val="18"/>
                <w:rtl/>
                <w:lang w:bidi="ar-MA"/>
              </w:rPr>
              <w:t>-النوع 2-</w:t>
            </w:r>
          </w:p>
        </w:tc>
        <w:tc>
          <w:tcPr>
            <w:tcW w:w="999" w:type="dxa"/>
            <w:tcBorders>
              <w:top w:val="single" w:sz="18" w:space="0" w:color="FFFFFF"/>
            </w:tcBorders>
            <w:shd w:val="clear" w:color="auto" w:fill="D9D9D9"/>
            <w:vAlign w:val="center"/>
          </w:tcPr>
          <w:p w14:paraId="57D9CBFF"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w:t>
            </w:r>
            <w:r w:rsidRPr="00371F27">
              <w:rPr>
                <w:rFonts w:ascii="Simplified Arabic" w:hAnsi="Simplified Arabic" w:cs="Simplified Arabic"/>
                <w:sz w:val="18"/>
                <w:szCs w:val="18"/>
                <w:lang w:bidi="ar-MA"/>
              </w:rPr>
              <w:t xml:space="preserve">11 </w:t>
            </w:r>
          </w:p>
        </w:tc>
        <w:tc>
          <w:tcPr>
            <w:tcW w:w="1840" w:type="dxa"/>
            <w:tcBorders>
              <w:top w:val="single" w:sz="18" w:space="0" w:color="FFFFFF"/>
            </w:tcBorders>
            <w:shd w:val="clear" w:color="auto" w:fill="D9D9D9"/>
            <w:vAlign w:val="center"/>
          </w:tcPr>
          <w:p w14:paraId="5973E44E"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701</w:t>
            </w:r>
            <w:r w:rsidRPr="00371F27">
              <w:rPr>
                <w:rFonts w:ascii="Simplified Arabic" w:hAnsi="Simplified Arabic" w:cs="Simplified Arabic"/>
                <w:sz w:val="18"/>
                <w:szCs w:val="18"/>
                <w:lang w:bidi="ar-MA"/>
              </w:rPr>
              <w:t>**</w:t>
            </w:r>
          </w:p>
        </w:tc>
        <w:tc>
          <w:tcPr>
            <w:tcW w:w="851" w:type="dxa"/>
            <w:tcBorders>
              <w:top w:val="single" w:sz="18" w:space="0" w:color="FFFFFF"/>
            </w:tcBorders>
            <w:shd w:val="clear" w:color="auto" w:fill="D9D9D9"/>
            <w:vAlign w:val="center"/>
          </w:tcPr>
          <w:p w14:paraId="4E0A690A"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 xml:space="preserve">س </w:t>
            </w:r>
            <w:r w:rsidRPr="00371F27">
              <w:rPr>
                <w:rFonts w:ascii="Simplified Arabic" w:hAnsi="Simplified Arabic" w:cs="Simplified Arabic"/>
                <w:sz w:val="18"/>
                <w:szCs w:val="18"/>
                <w:lang w:bidi="ar-MA"/>
              </w:rPr>
              <w:t>19</w:t>
            </w:r>
          </w:p>
        </w:tc>
        <w:tc>
          <w:tcPr>
            <w:tcW w:w="1417" w:type="dxa"/>
            <w:tcBorders>
              <w:top w:val="single" w:sz="18" w:space="0" w:color="FFFFFF"/>
            </w:tcBorders>
            <w:shd w:val="clear" w:color="auto" w:fill="D9D9D9"/>
            <w:vAlign w:val="center"/>
          </w:tcPr>
          <w:p w14:paraId="006C8345"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699</w:t>
            </w:r>
            <w:r w:rsidRPr="00371F27">
              <w:rPr>
                <w:rFonts w:ascii="Simplified Arabic" w:hAnsi="Simplified Arabic" w:cs="Simplified Arabic"/>
                <w:sz w:val="18"/>
                <w:szCs w:val="18"/>
                <w:lang w:bidi="ar-MA"/>
              </w:rPr>
              <w:t>**</w:t>
            </w:r>
          </w:p>
        </w:tc>
      </w:tr>
      <w:tr w:rsidR="00371F27" w:rsidRPr="00371F27" w14:paraId="3569D6DE" w14:textId="77777777" w:rsidTr="009C05A2">
        <w:tc>
          <w:tcPr>
            <w:tcW w:w="2693" w:type="dxa"/>
            <w:vMerge/>
            <w:tcBorders>
              <w:top w:val="single" w:sz="8" w:space="0" w:color="FFFFFF"/>
              <w:bottom w:val="single" w:sz="8" w:space="0" w:color="FFFFFF"/>
            </w:tcBorders>
            <w:shd w:val="clear" w:color="auto" w:fill="BFBFBF"/>
            <w:vAlign w:val="center"/>
          </w:tcPr>
          <w:p w14:paraId="0F44A7E2"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57E95467"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 xml:space="preserve">س </w:t>
            </w:r>
            <w:r w:rsidRPr="00371F27">
              <w:rPr>
                <w:rFonts w:ascii="Simplified Arabic" w:hAnsi="Simplified Arabic" w:cs="Simplified Arabic"/>
                <w:sz w:val="18"/>
                <w:szCs w:val="18"/>
                <w:lang w:bidi="ar-MA"/>
              </w:rPr>
              <w:t>17</w:t>
            </w:r>
          </w:p>
        </w:tc>
        <w:tc>
          <w:tcPr>
            <w:tcW w:w="1840" w:type="dxa"/>
            <w:tcBorders>
              <w:top w:val="single" w:sz="8" w:space="0" w:color="FFFFFF"/>
              <w:bottom w:val="single" w:sz="8" w:space="0" w:color="FFFFFF"/>
            </w:tcBorders>
            <w:shd w:val="clear" w:color="auto" w:fill="D9D9D9"/>
            <w:vAlign w:val="center"/>
          </w:tcPr>
          <w:p w14:paraId="2D57E250"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684</w:t>
            </w:r>
            <w:r w:rsidRPr="00371F27">
              <w:rPr>
                <w:rFonts w:ascii="Simplified Arabic" w:hAnsi="Simplified Arabic" w:cs="Simplified Arabic"/>
                <w:sz w:val="18"/>
                <w:szCs w:val="18"/>
                <w:lang w:bidi="ar-MA"/>
              </w:rPr>
              <w:t>**</w:t>
            </w:r>
          </w:p>
        </w:tc>
        <w:tc>
          <w:tcPr>
            <w:tcW w:w="85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1F91EA4F"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23</w:t>
            </w:r>
          </w:p>
        </w:tc>
        <w:tc>
          <w:tcPr>
            <w:tcW w:w="1417" w:type="dxa"/>
            <w:tcBorders>
              <w:top w:val="single" w:sz="8" w:space="0" w:color="FFFFFF"/>
              <w:bottom w:val="single" w:sz="8" w:space="0" w:color="FFFFFF"/>
            </w:tcBorders>
            <w:shd w:val="clear" w:color="auto" w:fill="D9D9D9"/>
            <w:vAlign w:val="center"/>
          </w:tcPr>
          <w:p w14:paraId="3BD6AAF9"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678</w:t>
            </w:r>
            <w:r w:rsidRPr="00371F27">
              <w:rPr>
                <w:rFonts w:ascii="Simplified Arabic" w:hAnsi="Simplified Arabic" w:cs="Simplified Arabic"/>
                <w:sz w:val="18"/>
                <w:szCs w:val="18"/>
                <w:lang w:bidi="ar-MA"/>
              </w:rPr>
              <w:t>**</w:t>
            </w:r>
          </w:p>
        </w:tc>
      </w:tr>
      <w:tr w:rsidR="00371F27" w:rsidRPr="00371F27" w14:paraId="45762F7E" w14:textId="77777777" w:rsidTr="009C05A2">
        <w:tc>
          <w:tcPr>
            <w:tcW w:w="2693" w:type="dxa"/>
            <w:vMerge/>
            <w:shd w:val="clear" w:color="auto" w:fill="BFBFBF"/>
            <w:vAlign w:val="center"/>
          </w:tcPr>
          <w:p w14:paraId="3864D645"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p>
        </w:tc>
        <w:tc>
          <w:tcPr>
            <w:tcW w:w="999" w:type="dxa"/>
            <w:shd w:val="clear" w:color="auto" w:fill="D9D9D9"/>
            <w:vAlign w:val="center"/>
          </w:tcPr>
          <w:p w14:paraId="0F7CE3D2"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 xml:space="preserve">س </w:t>
            </w:r>
            <w:r w:rsidRPr="00371F27">
              <w:rPr>
                <w:rFonts w:ascii="Simplified Arabic" w:hAnsi="Simplified Arabic" w:cs="Simplified Arabic"/>
                <w:sz w:val="18"/>
                <w:szCs w:val="18"/>
                <w:lang w:bidi="ar-MA"/>
              </w:rPr>
              <w:t>18</w:t>
            </w:r>
          </w:p>
        </w:tc>
        <w:tc>
          <w:tcPr>
            <w:tcW w:w="1840" w:type="dxa"/>
            <w:shd w:val="clear" w:color="auto" w:fill="D9D9D9"/>
            <w:vAlign w:val="center"/>
          </w:tcPr>
          <w:p w14:paraId="453C9F18"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689</w:t>
            </w:r>
            <w:r w:rsidRPr="00371F27">
              <w:rPr>
                <w:rFonts w:ascii="Simplified Arabic" w:hAnsi="Simplified Arabic" w:cs="Simplified Arabic"/>
                <w:sz w:val="18"/>
                <w:szCs w:val="18"/>
                <w:lang w:bidi="ar-MA"/>
              </w:rPr>
              <w:t>**</w:t>
            </w:r>
          </w:p>
        </w:tc>
        <w:tc>
          <w:tcPr>
            <w:tcW w:w="851" w:type="dxa"/>
            <w:shd w:val="clear" w:color="auto" w:fill="D9D9D9"/>
            <w:vAlign w:val="center"/>
          </w:tcPr>
          <w:p w14:paraId="41B03136" w14:textId="77777777" w:rsidR="00874398" w:rsidRPr="00371F27" w:rsidRDefault="00874398" w:rsidP="00903B26">
            <w:pPr>
              <w:pStyle w:val="Paragraphedeliste"/>
              <w:bidi/>
              <w:spacing w:after="0" w:line="240" w:lineRule="auto"/>
              <w:ind w:left="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rtl/>
                <w:lang w:bidi="ar-MA"/>
              </w:rPr>
              <w:t>س 24</w:t>
            </w:r>
          </w:p>
        </w:tc>
        <w:tc>
          <w:tcPr>
            <w:tcW w:w="1417" w:type="dxa"/>
            <w:shd w:val="clear" w:color="auto" w:fill="D9D9D9"/>
            <w:vAlign w:val="center"/>
          </w:tcPr>
          <w:p w14:paraId="1F5CC820" w14:textId="77777777" w:rsidR="00874398" w:rsidRPr="00371F27" w:rsidRDefault="00874398" w:rsidP="00903B26">
            <w:pPr>
              <w:pStyle w:val="Paragraphedeliste"/>
              <w:spacing w:after="0" w:line="240" w:lineRule="auto"/>
              <w:ind w:left="460"/>
              <w:jc w:val="center"/>
              <w:rPr>
                <w:rFonts w:ascii="Simplified Arabic" w:hAnsi="Simplified Arabic" w:cs="Simplified Arabic"/>
                <w:sz w:val="18"/>
                <w:szCs w:val="18"/>
                <w:rtl/>
                <w:lang w:bidi="ar-MA"/>
              </w:rPr>
            </w:pPr>
            <w:r w:rsidRPr="00371F27">
              <w:rPr>
                <w:rFonts w:ascii="Simplified Arabic" w:hAnsi="Simplified Arabic" w:cs="Simplified Arabic"/>
                <w:sz w:val="18"/>
                <w:szCs w:val="18"/>
                <w:lang w:bidi="ar-MA"/>
              </w:rPr>
              <w:t>0.</w:t>
            </w:r>
            <w:r w:rsidRPr="00371F27">
              <w:rPr>
                <w:rFonts w:ascii="Simplified Arabic" w:hAnsi="Simplified Arabic" w:cs="Simplified Arabic"/>
                <w:sz w:val="18"/>
                <w:szCs w:val="18"/>
                <w:rtl/>
                <w:lang w:bidi="ar-MA"/>
              </w:rPr>
              <w:t>683</w:t>
            </w:r>
            <w:r w:rsidRPr="00371F27">
              <w:rPr>
                <w:rFonts w:ascii="Simplified Arabic" w:hAnsi="Simplified Arabic" w:cs="Simplified Arabic"/>
                <w:sz w:val="18"/>
                <w:szCs w:val="18"/>
                <w:lang w:bidi="ar-MA"/>
              </w:rPr>
              <w:t>**</w:t>
            </w:r>
          </w:p>
        </w:tc>
      </w:tr>
    </w:tbl>
    <w:p w14:paraId="6208D3A2" w14:textId="77777777" w:rsidR="00B20975" w:rsidRPr="00371F27" w:rsidRDefault="00874398" w:rsidP="00903B26">
      <w:pPr>
        <w:pStyle w:val="Paragraphedeliste"/>
        <w:bidi/>
        <w:spacing w:after="0" w:line="240" w:lineRule="auto"/>
        <w:ind w:left="0" w:firstLine="709"/>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يظهر الجدول أن معامل الارتباط بين البنود منفردة والمعدل الكلي معظمها دالة عند مستوى 0.01، بدرجة ثقة تصل إلى مستوى 0.99، باستثناء</w:t>
      </w:r>
      <w:r w:rsidRPr="00371F27">
        <w:rPr>
          <w:rFonts w:ascii="Simplified Arabic" w:hAnsi="Simplified Arabic" w:cs="Simplified Arabic"/>
          <w:sz w:val="24"/>
          <w:szCs w:val="24"/>
          <w:lang w:bidi="ar-MA"/>
        </w:rPr>
        <w:t xml:space="preserve"> </w:t>
      </w:r>
      <w:r w:rsidRPr="00371F27">
        <w:rPr>
          <w:rFonts w:ascii="Simplified Arabic" w:hAnsi="Simplified Arabic" w:cs="Simplified Arabic"/>
          <w:sz w:val="24"/>
          <w:szCs w:val="24"/>
          <w:rtl/>
          <w:lang w:bidi="ar-MA"/>
        </w:rPr>
        <w:t xml:space="preserve">السؤال رقم7 درجة دلالته كانت عند مستوى 0.05، أي بدرجة ثقة تصل 0.95. أضعف ارتباط سجل في السؤال السابع مقداره </w:t>
      </w:r>
      <w:r w:rsidRPr="00371F27">
        <w:rPr>
          <w:rFonts w:ascii="Simplified Arabic" w:hAnsi="Simplified Arabic" w:cs="Simplified Arabic"/>
          <w:sz w:val="24"/>
          <w:szCs w:val="24"/>
          <w:lang w:bidi="ar-MA"/>
        </w:rPr>
        <w:t>r=0.364</w:t>
      </w:r>
      <w:r w:rsidRPr="00371F27">
        <w:rPr>
          <w:rFonts w:ascii="Simplified Arabic" w:hAnsi="Simplified Arabic" w:cs="Simplified Arabic"/>
          <w:sz w:val="24"/>
          <w:szCs w:val="24"/>
          <w:rtl/>
          <w:lang w:bidi="ar-MA"/>
        </w:rPr>
        <w:t xml:space="preserve">، وأقواها في السؤال </w:t>
      </w:r>
      <w:r w:rsidR="001E7085">
        <w:rPr>
          <w:rFonts w:ascii="Simplified Arabic" w:hAnsi="Simplified Arabic" w:cs="Simplified Arabic" w:hint="cs"/>
          <w:sz w:val="24"/>
          <w:szCs w:val="24"/>
          <w:rtl/>
          <w:lang w:bidi="ar-MA"/>
        </w:rPr>
        <w:t>12</w:t>
      </w:r>
      <w:r w:rsidRPr="00371F27">
        <w:rPr>
          <w:rFonts w:ascii="Simplified Arabic" w:hAnsi="Simplified Arabic" w:cs="Simplified Arabic"/>
          <w:sz w:val="24"/>
          <w:szCs w:val="24"/>
          <w:rtl/>
          <w:lang w:bidi="ar-MA"/>
        </w:rPr>
        <w:t xml:space="preserve"> قيمته </w:t>
      </w:r>
      <w:r w:rsidRPr="00371F27">
        <w:rPr>
          <w:rFonts w:ascii="Simplified Arabic" w:hAnsi="Simplified Arabic" w:cs="Simplified Arabic"/>
          <w:sz w:val="24"/>
          <w:szCs w:val="24"/>
          <w:lang w:bidi="ar-MA"/>
        </w:rPr>
        <w:t>r= 0.714</w:t>
      </w:r>
      <w:r w:rsidRPr="00371F27">
        <w:rPr>
          <w:rFonts w:ascii="Simplified Arabic" w:hAnsi="Simplified Arabic" w:cs="Simplified Arabic"/>
          <w:sz w:val="24"/>
          <w:szCs w:val="24"/>
          <w:rtl/>
          <w:lang w:bidi="ar-MA"/>
        </w:rPr>
        <w:t xml:space="preserve">. </w:t>
      </w:r>
      <w:bookmarkStart w:id="45" w:name="_Toc535338990"/>
      <w:bookmarkStart w:id="46" w:name="_Toc23779788"/>
      <w:bookmarkStart w:id="47" w:name="_Toc32853882"/>
      <w:bookmarkStart w:id="48" w:name="_Toc33986251"/>
      <w:bookmarkStart w:id="49" w:name="_Toc42561368"/>
    </w:p>
    <w:p w14:paraId="07ABC60C" w14:textId="77777777" w:rsidR="00874398" w:rsidRPr="00371F27" w:rsidRDefault="00874398">
      <w:pPr>
        <w:pStyle w:val="Paragraphedeliste"/>
        <w:numPr>
          <w:ilvl w:val="1"/>
          <w:numId w:val="5"/>
        </w:numPr>
        <w:bidi/>
        <w:spacing w:after="0" w:line="240" w:lineRule="auto"/>
        <w:jc w:val="both"/>
        <w:outlineLvl w:val="3"/>
        <w:rPr>
          <w:rFonts w:ascii="Simplified Arabic" w:hAnsi="Simplified Arabic" w:cs="Simplified Arabic"/>
          <w:b/>
          <w:bCs/>
          <w:sz w:val="24"/>
          <w:szCs w:val="24"/>
          <w:rtl/>
          <w:lang w:bidi="ar-MA"/>
        </w:rPr>
      </w:pPr>
      <w:bookmarkStart w:id="50" w:name="_Toc130515544"/>
      <w:r w:rsidRPr="00371F27">
        <w:rPr>
          <w:rFonts w:ascii="Simplified Arabic" w:hAnsi="Simplified Arabic" w:cs="Simplified Arabic"/>
          <w:b/>
          <w:bCs/>
          <w:sz w:val="24"/>
          <w:szCs w:val="24"/>
          <w:rtl/>
          <w:lang w:bidi="ar-MA"/>
        </w:rPr>
        <w:t>الصدق التمييزي لأداة اختبار</w:t>
      </w:r>
      <w:bookmarkEnd w:id="45"/>
      <w:r w:rsidRPr="00371F27">
        <w:rPr>
          <w:rFonts w:ascii="Simplified Arabic" w:hAnsi="Simplified Arabic" w:cs="Simplified Arabic"/>
          <w:b/>
          <w:bCs/>
          <w:sz w:val="24"/>
          <w:szCs w:val="24"/>
          <w:rtl/>
          <w:lang w:bidi="ar-MA"/>
        </w:rPr>
        <w:t xml:space="preserve"> المعرفة الديموقراطية</w:t>
      </w:r>
      <w:bookmarkEnd w:id="46"/>
      <w:bookmarkEnd w:id="47"/>
      <w:bookmarkEnd w:id="48"/>
      <w:bookmarkEnd w:id="49"/>
      <w:bookmarkEnd w:id="50"/>
    </w:p>
    <w:p w14:paraId="63D965D1" w14:textId="77777777" w:rsidR="00874398" w:rsidRPr="00371F27" w:rsidRDefault="00874398" w:rsidP="00903B26">
      <w:pPr>
        <w:pStyle w:val="Paragraphedeliste"/>
        <w:bidi/>
        <w:spacing w:after="0" w:line="240" w:lineRule="auto"/>
        <w:ind w:left="0"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للتأكد إحصائيا من القدرة التمييزية لاختبار المعرفة الديموقراطية، تم اعتماد المقارنة الطرفية لتقييم مدى قدرة الاختبار على التمييز بين الفئتين العليا والدنيا في الصفة المقاسة، حيث صنفت أجوبة التلاميذ إلى 25 بالمئة ذات الدرجة المرتفعة، و25 بالمئة ذات المعدل المنخفض، ثم حساب الفرق بينهما عن طريق اختبار "ت" </w:t>
      </w:r>
      <w:r w:rsidRPr="00371F27">
        <w:rPr>
          <w:rFonts w:ascii="Simplified Arabic" w:hAnsi="Simplified Arabic" w:cs="Simplified Arabic"/>
          <w:sz w:val="24"/>
          <w:szCs w:val="24"/>
          <w:lang w:bidi="ar-MA"/>
        </w:rPr>
        <w:t>«T-Test»</w:t>
      </w:r>
      <w:r w:rsidRPr="00371F27">
        <w:rPr>
          <w:rStyle w:val="Appelnotedebasdep"/>
          <w:rFonts w:ascii="Simplified Arabic" w:hAnsi="Simplified Arabic" w:cs="Simplified Arabic"/>
          <w:sz w:val="24"/>
          <w:szCs w:val="24"/>
          <w:lang w:bidi="ar-MA"/>
        </w:rPr>
        <w:footnoteReference w:id="13"/>
      </w:r>
      <w:r w:rsidRPr="00371F27">
        <w:rPr>
          <w:rFonts w:ascii="Simplified Arabic" w:hAnsi="Simplified Arabic" w:cs="Simplified Arabic"/>
          <w:sz w:val="24"/>
          <w:szCs w:val="24"/>
          <w:rtl/>
          <w:lang w:bidi="ar-MA"/>
        </w:rPr>
        <w:t xml:space="preserve">. ويظهر الجدول رقم </w:t>
      </w:r>
      <w:r w:rsidR="00C02847" w:rsidRPr="00371F27">
        <w:rPr>
          <w:rFonts w:ascii="Simplified Arabic" w:hAnsi="Simplified Arabic" w:cs="Simplified Arabic" w:hint="cs"/>
          <w:sz w:val="24"/>
          <w:szCs w:val="24"/>
          <w:rtl/>
          <w:lang w:bidi="ar-MA"/>
        </w:rPr>
        <w:t>3</w:t>
      </w:r>
      <w:r w:rsidRPr="00371F27">
        <w:rPr>
          <w:rFonts w:ascii="Simplified Arabic" w:hAnsi="Simplified Arabic" w:cs="Simplified Arabic"/>
          <w:sz w:val="24"/>
          <w:szCs w:val="24"/>
          <w:rtl/>
          <w:lang w:bidi="ar-MA"/>
        </w:rPr>
        <w:t xml:space="preserve"> نتائج هذه العملية.</w:t>
      </w:r>
    </w:p>
    <w:p w14:paraId="2623EA41" w14:textId="77777777" w:rsidR="00874398" w:rsidRPr="00371F27" w:rsidRDefault="00874398" w:rsidP="00903B26">
      <w:pPr>
        <w:pStyle w:val="Paragraphedeliste"/>
        <w:bidi/>
        <w:spacing w:after="0" w:line="240" w:lineRule="auto"/>
        <w:ind w:left="0"/>
        <w:jc w:val="both"/>
        <w:rPr>
          <w:rFonts w:ascii="Simplified Arabic" w:hAnsi="Simplified Arabic" w:cs="Simplified Arabic"/>
          <w:rtl/>
          <w:lang w:bidi="ar-MA"/>
        </w:rPr>
      </w:pPr>
      <w:r w:rsidRPr="00371F27">
        <w:rPr>
          <w:rFonts w:ascii="Simplified Arabic" w:hAnsi="Simplified Arabic" w:cs="Simplified Arabic"/>
          <w:b/>
          <w:bCs/>
          <w:rtl/>
          <w:lang w:bidi="ar-MA"/>
        </w:rPr>
        <w:t xml:space="preserve">جدول رقم </w:t>
      </w:r>
      <w:r w:rsidR="00C02847" w:rsidRPr="00371F27">
        <w:rPr>
          <w:rFonts w:ascii="Simplified Arabic" w:hAnsi="Simplified Arabic" w:cs="Simplified Arabic" w:hint="cs"/>
          <w:b/>
          <w:bCs/>
          <w:rtl/>
          <w:lang w:bidi="ar-MA"/>
        </w:rPr>
        <w:t>3</w:t>
      </w:r>
      <w:r w:rsidRPr="00371F27">
        <w:rPr>
          <w:rFonts w:ascii="Simplified Arabic" w:hAnsi="Simplified Arabic" w:cs="Simplified Arabic"/>
          <w:b/>
          <w:bCs/>
          <w:rtl/>
          <w:lang w:bidi="ar-MA"/>
        </w:rPr>
        <w:t xml:space="preserve">: </w:t>
      </w:r>
      <w:r w:rsidRPr="00371F27">
        <w:rPr>
          <w:rFonts w:ascii="Simplified Arabic" w:hAnsi="Simplified Arabic" w:cs="Simplified Arabic"/>
          <w:rtl/>
          <w:lang w:bidi="ar-MA"/>
        </w:rPr>
        <w:t>نتائج الصدق التمييزي لاستمارة المعرفة الديموقراطية</w:t>
      </w:r>
    </w:p>
    <w:tbl>
      <w:tblPr>
        <w:bidiVisual/>
        <w:tblW w:w="4942" w:type="pct"/>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78"/>
        <w:gridCol w:w="880"/>
        <w:gridCol w:w="2056"/>
        <w:gridCol w:w="1016"/>
        <w:gridCol w:w="1797"/>
      </w:tblGrid>
      <w:tr w:rsidR="00371F27" w:rsidRPr="00371F27" w14:paraId="751DF330" w14:textId="77777777" w:rsidTr="00AA0AEB">
        <w:trPr>
          <w:trHeight w:val="399"/>
          <w:jc w:val="center"/>
        </w:trPr>
        <w:tc>
          <w:tcPr>
            <w:tcW w:w="1589" w:type="pct"/>
            <w:tcBorders>
              <w:bottom w:val="single" w:sz="24" w:space="0" w:color="FFFFFF"/>
            </w:tcBorders>
            <w:shd w:val="clear" w:color="auto" w:fill="BFBFBF"/>
            <w:vAlign w:val="center"/>
          </w:tcPr>
          <w:p w14:paraId="4ADE8599"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rtl/>
                <w:lang w:bidi="ar-MA"/>
              </w:rPr>
            </w:pPr>
            <w:r w:rsidRPr="00371F27">
              <w:rPr>
                <w:rFonts w:ascii="Simplified Arabic" w:hAnsi="Simplified Arabic" w:cs="Simplified Arabic"/>
                <w:b/>
                <w:bCs/>
                <w:rtl/>
                <w:lang w:bidi="ar-MA"/>
              </w:rPr>
              <w:t>المستوى</w:t>
            </w:r>
          </w:p>
        </w:tc>
        <w:tc>
          <w:tcPr>
            <w:tcW w:w="522" w:type="pct"/>
            <w:tcBorders>
              <w:bottom w:val="single" w:sz="24" w:space="0" w:color="FFFFFF"/>
            </w:tcBorders>
            <w:shd w:val="clear" w:color="auto" w:fill="BFBFBF"/>
            <w:vAlign w:val="center"/>
          </w:tcPr>
          <w:p w14:paraId="55B80B15"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rtl/>
                <w:lang w:bidi="ar-MA"/>
              </w:rPr>
            </w:pPr>
            <w:r w:rsidRPr="00371F27">
              <w:rPr>
                <w:rFonts w:ascii="Simplified Arabic" w:hAnsi="Simplified Arabic" w:cs="Simplified Arabic"/>
                <w:b/>
                <w:bCs/>
                <w:rtl/>
                <w:lang w:bidi="ar-MA"/>
              </w:rPr>
              <w:t>المتوسط</w:t>
            </w:r>
          </w:p>
        </w:tc>
        <w:tc>
          <w:tcPr>
            <w:tcW w:w="1220" w:type="pct"/>
            <w:tcBorders>
              <w:bottom w:val="single" w:sz="24" w:space="0" w:color="FFFFFF"/>
            </w:tcBorders>
            <w:shd w:val="clear" w:color="auto" w:fill="BFBFBF"/>
            <w:vAlign w:val="center"/>
          </w:tcPr>
          <w:p w14:paraId="108E0FEE"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rtl/>
                <w:lang w:bidi="ar-MA"/>
              </w:rPr>
            </w:pPr>
            <w:r w:rsidRPr="00371F27">
              <w:rPr>
                <w:rFonts w:ascii="Simplified Arabic" w:hAnsi="Simplified Arabic" w:cs="Simplified Arabic"/>
                <w:b/>
                <w:bCs/>
                <w:rtl/>
                <w:lang w:bidi="ar-MA"/>
              </w:rPr>
              <w:t>الانحراف المعياري</w:t>
            </w:r>
          </w:p>
        </w:tc>
        <w:tc>
          <w:tcPr>
            <w:tcW w:w="603" w:type="pct"/>
            <w:tcBorders>
              <w:bottom w:val="single" w:sz="24" w:space="0" w:color="FFFFFF"/>
            </w:tcBorders>
            <w:shd w:val="clear" w:color="auto" w:fill="BFBFBF"/>
            <w:vAlign w:val="center"/>
          </w:tcPr>
          <w:p w14:paraId="3505D522"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rtl/>
                <w:lang w:bidi="ar-MA"/>
              </w:rPr>
            </w:pPr>
            <w:r w:rsidRPr="00371F27">
              <w:rPr>
                <w:rFonts w:ascii="Simplified Arabic" w:hAnsi="Simplified Arabic" w:cs="Simplified Arabic"/>
                <w:b/>
                <w:bCs/>
                <w:rtl/>
                <w:lang w:bidi="ar-MA"/>
              </w:rPr>
              <w:t>قيمة "</w:t>
            </w:r>
            <w:r w:rsidRPr="00371F27">
              <w:rPr>
                <w:rFonts w:ascii="Simplified Arabic" w:hAnsi="Simplified Arabic" w:cs="Simplified Arabic"/>
                <w:b/>
                <w:bCs/>
                <w:lang w:bidi="ar-MA"/>
              </w:rPr>
              <w:t>T</w:t>
            </w:r>
            <w:r w:rsidRPr="00371F27">
              <w:rPr>
                <w:rFonts w:ascii="Simplified Arabic" w:hAnsi="Simplified Arabic" w:cs="Simplified Arabic"/>
                <w:b/>
                <w:bCs/>
                <w:rtl/>
                <w:lang w:bidi="ar-MA"/>
              </w:rPr>
              <w:t>"</w:t>
            </w:r>
          </w:p>
        </w:tc>
        <w:tc>
          <w:tcPr>
            <w:tcW w:w="1066" w:type="pct"/>
            <w:tcBorders>
              <w:bottom w:val="single" w:sz="24" w:space="0" w:color="FFFFFF"/>
            </w:tcBorders>
            <w:shd w:val="clear" w:color="auto" w:fill="BFBFBF"/>
            <w:vAlign w:val="center"/>
          </w:tcPr>
          <w:p w14:paraId="3BCE519E"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rtl/>
                <w:lang w:bidi="ar-MA"/>
              </w:rPr>
            </w:pPr>
            <w:r w:rsidRPr="00371F27">
              <w:rPr>
                <w:rFonts w:ascii="Simplified Arabic" w:hAnsi="Simplified Arabic" w:cs="Simplified Arabic"/>
                <w:b/>
                <w:bCs/>
                <w:rtl/>
                <w:lang w:bidi="ar-MA"/>
              </w:rPr>
              <w:t>الدلالة</w:t>
            </w:r>
          </w:p>
        </w:tc>
      </w:tr>
      <w:tr w:rsidR="00371F27" w:rsidRPr="00371F27" w14:paraId="36C0070B" w14:textId="77777777" w:rsidTr="00AA0AEB">
        <w:trPr>
          <w:trHeight w:val="258"/>
          <w:jc w:val="center"/>
        </w:trPr>
        <w:tc>
          <w:tcPr>
            <w:tcW w:w="1589" w:type="pct"/>
            <w:tcBorders>
              <w:top w:val="single" w:sz="8" w:space="0" w:color="FFFFFF"/>
              <w:right w:val="single" w:sz="24" w:space="0" w:color="FFFFFF"/>
            </w:tcBorders>
            <w:shd w:val="clear" w:color="auto" w:fill="D9D9D9"/>
            <w:vAlign w:val="center"/>
          </w:tcPr>
          <w:p w14:paraId="19075BA5"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rtl/>
                <w:lang w:bidi="ar-MA"/>
              </w:rPr>
            </w:pPr>
            <w:r w:rsidRPr="00371F27">
              <w:rPr>
                <w:rFonts w:ascii="Simplified Arabic" w:hAnsi="Simplified Arabic" w:cs="Simplified Arabic"/>
                <w:b/>
                <w:bCs/>
                <w:rtl/>
                <w:lang w:bidi="ar-MA"/>
              </w:rPr>
              <w:t>أقل من 25 بالمئة</w:t>
            </w:r>
          </w:p>
        </w:tc>
        <w:tc>
          <w:tcPr>
            <w:tcW w:w="522"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4A538F4C" w14:textId="77777777" w:rsidR="00874398" w:rsidRPr="00371F27" w:rsidRDefault="00874398" w:rsidP="00903B26">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25,00</w:t>
            </w:r>
          </w:p>
        </w:tc>
        <w:tc>
          <w:tcPr>
            <w:tcW w:w="1220" w:type="pct"/>
            <w:tcBorders>
              <w:top w:val="single" w:sz="8" w:space="0" w:color="FFFFFF"/>
              <w:bottom w:val="single" w:sz="8" w:space="0" w:color="FFFFFF"/>
            </w:tcBorders>
            <w:shd w:val="clear" w:color="auto" w:fill="D9D9D9"/>
            <w:vAlign w:val="center"/>
          </w:tcPr>
          <w:p w14:paraId="02AD45F5" w14:textId="77777777" w:rsidR="00874398" w:rsidRPr="00371F27" w:rsidRDefault="00874398" w:rsidP="00903B26">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7.02</w:t>
            </w:r>
          </w:p>
        </w:tc>
        <w:tc>
          <w:tcPr>
            <w:tcW w:w="603" w:type="pct"/>
            <w:vMerge w:val="restart"/>
            <w:tcBorders>
              <w:top w:val="single" w:sz="8" w:space="0" w:color="FFFFFF"/>
              <w:left w:val="single" w:sz="8" w:space="0" w:color="FFFFFF"/>
              <w:bottom w:val="single" w:sz="8" w:space="0" w:color="FFFFFF"/>
              <w:right w:val="single" w:sz="8" w:space="0" w:color="FFFFFF"/>
            </w:tcBorders>
            <w:shd w:val="clear" w:color="auto" w:fill="D9D9D9"/>
            <w:vAlign w:val="center"/>
          </w:tcPr>
          <w:p w14:paraId="4C617855" w14:textId="77777777" w:rsidR="00874398" w:rsidRPr="00371F27" w:rsidRDefault="00874398" w:rsidP="00903B26">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10.76</w:t>
            </w:r>
          </w:p>
        </w:tc>
        <w:tc>
          <w:tcPr>
            <w:tcW w:w="1066" w:type="pct"/>
            <w:vMerge w:val="restart"/>
            <w:tcBorders>
              <w:top w:val="single" w:sz="8" w:space="0" w:color="FFFFFF"/>
              <w:bottom w:val="single" w:sz="8" w:space="0" w:color="FFFFFF"/>
            </w:tcBorders>
            <w:shd w:val="clear" w:color="auto" w:fill="D9D9D9"/>
            <w:vAlign w:val="center"/>
          </w:tcPr>
          <w:p w14:paraId="525234CA" w14:textId="77777777" w:rsidR="00874398" w:rsidRPr="00371F27" w:rsidRDefault="00874398" w:rsidP="00903B26">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دال (</w:t>
            </w:r>
            <w:r w:rsidRPr="00371F27">
              <w:rPr>
                <w:rFonts w:ascii="Cambria" w:hAnsi="Cambria" w:cs="Cambria"/>
              </w:rPr>
              <w:t>α</w:t>
            </w:r>
            <w:r w:rsidRPr="00371F27">
              <w:rPr>
                <w:rFonts w:ascii="Simplified Arabic" w:hAnsi="Simplified Arabic" w:cs="Simplified Arabic"/>
                <w:rtl/>
              </w:rPr>
              <w:t>=0.01)</w:t>
            </w:r>
          </w:p>
        </w:tc>
      </w:tr>
      <w:tr w:rsidR="00371F27" w:rsidRPr="00371F27" w14:paraId="24F0F0B1" w14:textId="77777777" w:rsidTr="00AA0AEB">
        <w:trPr>
          <w:trHeight w:val="334"/>
          <w:jc w:val="center"/>
        </w:trPr>
        <w:tc>
          <w:tcPr>
            <w:tcW w:w="1589" w:type="pct"/>
            <w:tcBorders>
              <w:right w:val="single" w:sz="24" w:space="0" w:color="FFFFFF"/>
            </w:tcBorders>
            <w:shd w:val="clear" w:color="auto" w:fill="D9D9D9"/>
            <w:vAlign w:val="center"/>
          </w:tcPr>
          <w:p w14:paraId="7FDB0CC8" w14:textId="77777777" w:rsidR="00874398" w:rsidRPr="00371F27" w:rsidRDefault="00874398" w:rsidP="00903B26">
            <w:pPr>
              <w:pStyle w:val="Paragraphedeliste"/>
              <w:bidi/>
              <w:spacing w:after="0" w:line="240" w:lineRule="auto"/>
              <w:ind w:left="0"/>
              <w:jc w:val="center"/>
              <w:rPr>
                <w:rFonts w:ascii="Simplified Arabic" w:hAnsi="Simplified Arabic" w:cs="Simplified Arabic"/>
                <w:b/>
                <w:bCs/>
                <w:rtl/>
                <w:lang w:bidi="ar-MA"/>
              </w:rPr>
            </w:pPr>
            <w:r w:rsidRPr="00371F27">
              <w:rPr>
                <w:rFonts w:ascii="Simplified Arabic" w:hAnsi="Simplified Arabic" w:cs="Simplified Arabic"/>
                <w:b/>
                <w:bCs/>
                <w:rtl/>
                <w:lang w:bidi="ar-MA"/>
              </w:rPr>
              <w:t>أكثر من 75 بالمئة</w:t>
            </w:r>
          </w:p>
        </w:tc>
        <w:tc>
          <w:tcPr>
            <w:tcW w:w="522" w:type="pct"/>
            <w:shd w:val="clear" w:color="auto" w:fill="D9D9D9"/>
            <w:vAlign w:val="center"/>
          </w:tcPr>
          <w:p w14:paraId="1186420E" w14:textId="77777777" w:rsidR="00874398" w:rsidRPr="00371F27" w:rsidRDefault="00874398" w:rsidP="00903B26">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79,17</w:t>
            </w:r>
          </w:p>
        </w:tc>
        <w:tc>
          <w:tcPr>
            <w:tcW w:w="1220" w:type="pct"/>
            <w:shd w:val="clear" w:color="auto" w:fill="D9D9D9"/>
            <w:vAlign w:val="center"/>
          </w:tcPr>
          <w:p w14:paraId="66A0CE0D" w14:textId="77777777" w:rsidR="00874398" w:rsidRPr="00371F27" w:rsidRDefault="00874398" w:rsidP="00903B26">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12.89</w:t>
            </w:r>
          </w:p>
        </w:tc>
        <w:tc>
          <w:tcPr>
            <w:tcW w:w="603" w:type="pct"/>
            <w:vMerge/>
            <w:shd w:val="clear" w:color="auto" w:fill="D9D9D9"/>
            <w:vAlign w:val="center"/>
          </w:tcPr>
          <w:p w14:paraId="420DC70D" w14:textId="77777777" w:rsidR="00874398" w:rsidRPr="00371F27" w:rsidRDefault="00874398" w:rsidP="00903B26">
            <w:pPr>
              <w:pStyle w:val="Paragraphedeliste"/>
              <w:bidi/>
              <w:spacing w:after="0" w:line="240" w:lineRule="auto"/>
              <w:ind w:left="0"/>
              <w:jc w:val="center"/>
              <w:rPr>
                <w:rFonts w:ascii="Simplified Arabic" w:hAnsi="Simplified Arabic" w:cs="Simplified Arabic"/>
                <w:rtl/>
                <w:lang w:bidi="ar-MA"/>
              </w:rPr>
            </w:pPr>
          </w:p>
        </w:tc>
        <w:tc>
          <w:tcPr>
            <w:tcW w:w="1066" w:type="pct"/>
            <w:vMerge/>
            <w:shd w:val="clear" w:color="auto" w:fill="D9D9D9"/>
            <w:vAlign w:val="center"/>
          </w:tcPr>
          <w:p w14:paraId="259A2101" w14:textId="77777777" w:rsidR="00874398" w:rsidRPr="00371F27" w:rsidRDefault="00874398" w:rsidP="00903B26">
            <w:pPr>
              <w:pStyle w:val="Paragraphedeliste"/>
              <w:bidi/>
              <w:spacing w:after="0" w:line="240" w:lineRule="auto"/>
              <w:ind w:left="0"/>
              <w:jc w:val="center"/>
              <w:rPr>
                <w:rFonts w:ascii="Simplified Arabic" w:hAnsi="Simplified Arabic" w:cs="Simplified Arabic"/>
                <w:rtl/>
                <w:lang w:bidi="ar-MA"/>
              </w:rPr>
            </w:pPr>
          </w:p>
        </w:tc>
      </w:tr>
    </w:tbl>
    <w:p w14:paraId="4A4E7B29" w14:textId="77777777" w:rsidR="00874398" w:rsidRPr="00371F27" w:rsidRDefault="00874398" w:rsidP="00903B26">
      <w:pPr>
        <w:pStyle w:val="Paragraphedeliste"/>
        <w:bidi/>
        <w:spacing w:after="0" w:line="240" w:lineRule="auto"/>
        <w:ind w:left="0"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من خلال قيمة "ت" </w:t>
      </w:r>
      <w:r w:rsidRPr="00371F27">
        <w:rPr>
          <w:rFonts w:ascii="Simplified Arabic" w:hAnsi="Simplified Arabic" w:cs="Simplified Arabic"/>
          <w:sz w:val="24"/>
          <w:szCs w:val="24"/>
          <w:lang w:bidi="ar-MA"/>
        </w:rPr>
        <w:t>(T)</w:t>
      </w:r>
      <w:r w:rsidRPr="00371F27">
        <w:rPr>
          <w:rFonts w:ascii="Simplified Arabic" w:hAnsi="Simplified Arabic" w:cs="Simplified Arabic"/>
          <w:sz w:val="24"/>
          <w:szCs w:val="24"/>
          <w:rtl/>
          <w:lang w:bidi="ar-MA"/>
        </w:rPr>
        <w:t xml:space="preserve"> المبينة في الجدول أعلاه والمقدرة ب 10.76 عند مستوى الدلالة 0.01، يظهر وجود فروق واضحة بين إجابات التلاميذ في مستواها المنخفض، ومستواها المرتفع، ما يعني أن الاستمارة تتضمن قدرة تمييزية</w:t>
      </w:r>
      <w:r w:rsidRPr="00371F27">
        <w:rPr>
          <w:rFonts w:ascii="Simplified Arabic" w:hAnsi="Simplified Arabic" w:cs="Simplified Arabic"/>
          <w:sz w:val="24"/>
          <w:szCs w:val="24"/>
          <w:lang w:bidi="ar-MA"/>
        </w:rPr>
        <w:t xml:space="preserve"> </w:t>
      </w:r>
      <w:r w:rsidRPr="00371F27">
        <w:rPr>
          <w:rFonts w:ascii="Simplified Arabic" w:hAnsi="Simplified Arabic" w:cs="Simplified Arabic"/>
          <w:sz w:val="24"/>
          <w:szCs w:val="24"/>
          <w:rtl/>
          <w:lang w:bidi="ar-MA"/>
        </w:rPr>
        <w:t>عالية.</w:t>
      </w:r>
    </w:p>
    <w:p w14:paraId="3FD7AAF6" w14:textId="77777777" w:rsidR="00874398" w:rsidRPr="00371F27" w:rsidRDefault="00874398">
      <w:pPr>
        <w:pStyle w:val="Titre3"/>
        <w:numPr>
          <w:ilvl w:val="0"/>
          <w:numId w:val="5"/>
        </w:numPr>
        <w:bidi/>
        <w:spacing w:before="0" w:after="0" w:line="240" w:lineRule="auto"/>
        <w:rPr>
          <w:rFonts w:ascii="Simplified Arabic" w:hAnsi="Simplified Arabic" w:cs="Simplified Arabic"/>
          <w:sz w:val="24"/>
          <w:szCs w:val="24"/>
          <w:rtl/>
          <w:lang w:bidi="ar-MA"/>
        </w:rPr>
      </w:pPr>
      <w:bookmarkStart w:id="51" w:name="_Toc535338991"/>
      <w:bookmarkStart w:id="52" w:name="_Toc23779789"/>
      <w:bookmarkStart w:id="53" w:name="_Toc32853883"/>
      <w:bookmarkStart w:id="54" w:name="_Toc33986252"/>
      <w:bookmarkStart w:id="55" w:name="_Toc42561369"/>
      <w:bookmarkStart w:id="56" w:name="_Toc129956213"/>
      <w:bookmarkStart w:id="57" w:name="_Toc130515545"/>
      <w:r w:rsidRPr="00371F27">
        <w:rPr>
          <w:rFonts w:ascii="Simplified Arabic" w:hAnsi="Simplified Arabic" w:cs="Simplified Arabic"/>
          <w:sz w:val="24"/>
          <w:szCs w:val="24"/>
          <w:rtl/>
          <w:lang w:bidi="ar-MA"/>
        </w:rPr>
        <w:t>ثبات أداة قياس</w:t>
      </w:r>
      <w:bookmarkEnd w:id="51"/>
      <w:r w:rsidRPr="00371F27">
        <w:rPr>
          <w:rFonts w:ascii="Simplified Arabic" w:hAnsi="Simplified Arabic" w:cs="Simplified Arabic"/>
          <w:sz w:val="24"/>
          <w:szCs w:val="24"/>
          <w:rtl/>
          <w:lang w:bidi="ar-MA"/>
        </w:rPr>
        <w:t xml:space="preserve"> البعد المعرفي</w:t>
      </w:r>
      <w:bookmarkEnd w:id="52"/>
      <w:bookmarkEnd w:id="53"/>
      <w:bookmarkEnd w:id="54"/>
      <w:bookmarkEnd w:id="55"/>
      <w:bookmarkEnd w:id="56"/>
      <w:bookmarkEnd w:id="57"/>
    </w:p>
    <w:p w14:paraId="4FC67BC1" w14:textId="77777777" w:rsidR="00874398" w:rsidRPr="00371F27" w:rsidRDefault="00874398" w:rsidP="00730845">
      <w:pPr>
        <w:pStyle w:val="NormalWeb"/>
        <w:shd w:val="clear" w:color="auto" w:fill="FFFFFF"/>
        <w:bidi/>
        <w:spacing w:before="0" w:beforeAutospacing="0" w:after="120" w:afterAutospacing="0"/>
        <w:ind w:firstLine="709"/>
        <w:jc w:val="both"/>
        <w:rPr>
          <w:rFonts w:ascii="Simplified Arabic" w:hAnsi="Simplified Arabic" w:cs="Simplified Arabic"/>
          <w:rtl/>
          <w:lang w:bidi="ar-MA"/>
        </w:rPr>
      </w:pPr>
      <w:r w:rsidRPr="00371F27">
        <w:rPr>
          <w:rStyle w:val="lev"/>
          <w:rFonts w:ascii="Simplified Arabic" w:hAnsi="Simplified Arabic" w:cs="Simplified Arabic"/>
          <w:b w:val="0"/>
          <w:bCs w:val="0"/>
          <w:rtl/>
          <w:lang w:bidi="ar-MA"/>
        </w:rPr>
        <w:t xml:space="preserve">ثبات أداة </w:t>
      </w:r>
      <w:r w:rsidR="00A91C67" w:rsidRPr="00371F27">
        <w:rPr>
          <w:rStyle w:val="lev"/>
          <w:rFonts w:ascii="Simplified Arabic" w:hAnsi="Simplified Arabic" w:cs="Simplified Arabic" w:hint="cs"/>
          <w:b w:val="0"/>
          <w:bCs w:val="0"/>
          <w:rtl/>
          <w:lang w:bidi="ar-MA"/>
        </w:rPr>
        <w:t>البحث</w:t>
      </w:r>
      <w:r w:rsidRPr="00371F27">
        <w:rPr>
          <w:rStyle w:val="lev"/>
          <w:rFonts w:ascii="Simplified Arabic" w:hAnsi="Simplified Arabic" w:cs="Simplified Arabic"/>
          <w:b w:val="0"/>
          <w:bCs w:val="0"/>
          <w:rtl/>
          <w:lang w:bidi="ar-MA"/>
        </w:rPr>
        <w:t xml:space="preserve"> </w:t>
      </w:r>
      <w:r w:rsidR="00F563AF" w:rsidRPr="00371F27">
        <w:rPr>
          <w:rStyle w:val="lev"/>
          <w:rFonts w:ascii="Simplified Arabic" w:hAnsi="Simplified Arabic" w:cs="Simplified Arabic"/>
          <w:b w:val="0"/>
          <w:bCs w:val="0"/>
          <w:rtl/>
          <w:lang w:bidi="ar-MA"/>
        </w:rPr>
        <w:t xml:space="preserve">تم </w:t>
      </w:r>
      <w:r w:rsidRPr="00371F27">
        <w:rPr>
          <w:rStyle w:val="lev"/>
          <w:rFonts w:ascii="Simplified Arabic" w:hAnsi="Simplified Arabic" w:cs="Simplified Arabic"/>
          <w:b w:val="0"/>
          <w:bCs w:val="0"/>
          <w:rtl/>
          <w:lang w:bidi="ar-MA"/>
        </w:rPr>
        <w:t>عن طريق التجزئة النصفية ومعامل ألفا كرونباخ.</w:t>
      </w:r>
    </w:p>
    <w:p w14:paraId="0C867388" w14:textId="06BACE79" w:rsidR="00874398" w:rsidRPr="00371F27" w:rsidRDefault="00874398" w:rsidP="009116EF">
      <w:pPr>
        <w:pStyle w:val="Paragraphedeliste"/>
        <w:numPr>
          <w:ilvl w:val="1"/>
          <w:numId w:val="5"/>
        </w:numPr>
        <w:bidi/>
        <w:spacing w:after="120" w:line="240" w:lineRule="auto"/>
        <w:ind w:left="891" w:firstLine="53"/>
        <w:jc w:val="both"/>
        <w:outlineLvl w:val="3"/>
        <w:rPr>
          <w:rFonts w:ascii="Simplified Arabic" w:hAnsi="Simplified Arabic" w:cs="Simplified Arabic"/>
          <w:b/>
          <w:bCs/>
          <w:sz w:val="24"/>
          <w:szCs w:val="24"/>
          <w:rtl/>
          <w:lang w:bidi="ar-MA"/>
        </w:rPr>
      </w:pPr>
      <w:bookmarkStart w:id="58" w:name="_Toc42561370"/>
      <w:bookmarkStart w:id="59" w:name="_Toc130515546"/>
      <w:bookmarkStart w:id="60" w:name="_Toc535338992"/>
      <w:bookmarkStart w:id="61" w:name="_Toc23779790"/>
      <w:bookmarkStart w:id="62" w:name="_Toc32853884"/>
      <w:bookmarkStart w:id="63" w:name="_Toc33986253"/>
      <w:r w:rsidRPr="00371F27">
        <w:rPr>
          <w:rFonts w:ascii="Simplified Arabic" w:hAnsi="Simplified Arabic" w:cs="Simplified Arabic"/>
          <w:b/>
          <w:bCs/>
          <w:sz w:val="24"/>
          <w:szCs w:val="24"/>
          <w:rtl/>
          <w:lang w:bidi="ar-MA"/>
        </w:rPr>
        <w:t>ثبات أداة اختبار المعرفة الديمقراطية عن طريق التجزئة النصفية (</w:t>
      </w:r>
      <w:r w:rsidRPr="00371F27">
        <w:rPr>
          <w:rFonts w:ascii="Simplified Arabic" w:hAnsi="Simplified Arabic" w:cs="Simplified Arabic"/>
          <w:sz w:val="24"/>
          <w:szCs w:val="24"/>
          <w:lang w:bidi="ar-MA"/>
        </w:rPr>
        <w:t>Split-Half</w:t>
      </w:r>
      <w:r w:rsidRPr="00371F27">
        <w:rPr>
          <w:rFonts w:ascii="Simplified Arabic" w:hAnsi="Simplified Arabic" w:cs="Simplified Arabic"/>
          <w:b/>
          <w:bCs/>
          <w:sz w:val="24"/>
          <w:szCs w:val="24"/>
          <w:rtl/>
          <w:lang w:bidi="ar-MA"/>
        </w:rPr>
        <w:t>)</w:t>
      </w:r>
      <w:bookmarkEnd w:id="58"/>
      <w:bookmarkEnd w:id="59"/>
      <w:r w:rsidRPr="00371F27">
        <w:rPr>
          <w:rFonts w:ascii="Simplified Arabic" w:hAnsi="Simplified Arabic" w:cs="Simplified Arabic"/>
          <w:b/>
          <w:bCs/>
          <w:sz w:val="24"/>
          <w:szCs w:val="24"/>
          <w:rtl/>
          <w:lang w:bidi="ar-MA"/>
        </w:rPr>
        <w:t xml:space="preserve"> </w:t>
      </w:r>
      <w:bookmarkEnd w:id="60"/>
      <w:bookmarkEnd w:id="61"/>
      <w:bookmarkEnd w:id="62"/>
      <w:bookmarkEnd w:id="63"/>
    </w:p>
    <w:p w14:paraId="1D0AE8C6" w14:textId="77777777" w:rsidR="00874398" w:rsidRPr="00371F27" w:rsidRDefault="00874398" w:rsidP="00730845">
      <w:pPr>
        <w:pStyle w:val="Paragraphedeliste"/>
        <w:bidi/>
        <w:spacing w:after="120" w:line="240" w:lineRule="auto"/>
        <w:ind w:left="0"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قسمت بنود الاستمارة إلى مجموعتين متساويتين، ضمت الأولى البنود </w:t>
      </w:r>
      <w:r w:rsidR="00A91C67" w:rsidRPr="00371F27">
        <w:rPr>
          <w:rFonts w:ascii="Simplified Arabic" w:hAnsi="Simplified Arabic" w:cs="Simplified Arabic" w:hint="cs"/>
          <w:sz w:val="24"/>
          <w:szCs w:val="24"/>
          <w:rtl/>
          <w:lang w:bidi="ar-MA"/>
        </w:rPr>
        <w:t>الفردية</w:t>
      </w:r>
      <w:r w:rsidRPr="00371F27">
        <w:rPr>
          <w:rFonts w:ascii="Simplified Arabic" w:hAnsi="Simplified Arabic" w:cs="Simplified Arabic"/>
          <w:sz w:val="24"/>
          <w:szCs w:val="24"/>
          <w:rtl/>
          <w:lang w:bidi="ar-MA"/>
        </w:rPr>
        <w:t xml:space="preserve">، والثانية </w:t>
      </w:r>
      <w:r w:rsidR="00A91C67" w:rsidRPr="00371F27">
        <w:rPr>
          <w:rFonts w:ascii="Simplified Arabic" w:hAnsi="Simplified Arabic" w:cs="Simplified Arabic" w:hint="cs"/>
          <w:sz w:val="24"/>
          <w:szCs w:val="24"/>
          <w:rtl/>
          <w:lang w:bidi="ar-MA"/>
        </w:rPr>
        <w:t xml:space="preserve">ذات الترقيم </w:t>
      </w:r>
      <w:r w:rsidRPr="00371F27">
        <w:rPr>
          <w:rFonts w:ascii="Simplified Arabic" w:hAnsi="Simplified Arabic" w:cs="Simplified Arabic"/>
          <w:sz w:val="24"/>
          <w:szCs w:val="24"/>
          <w:rtl/>
          <w:lang w:bidi="ar-MA"/>
        </w:rPr>
        <w:t>الزوجي (</w:t>
      </w:r>
      <w:proofErr w:type="spellStart"/>
      <w:r w:rsidRPr="00371F27">
        <w:rPr>
          <w:rFonts w:ascii="Simplified Arabic" w:hAnsi="Simplified Arabic" w:cs="Simplified Arabic"/>
          <w:sz w:val="24"/>
          <w:szCs w:val="24"/>
          <w:lang w:bidi="ar-MA"/>
        </w:rPr>
        <w:t>Odd</w:t>
      </w:r>
      <w:proofErr w:type="spellEnd"/>
      <w:r w:rsidRPr="00371F27">
        <w:rPr>
          <w:rFonts w:ascii="Simplified Arabic" w:hAnsi="Simplified Arabic" w:cs="Simplified Arabic"/>
          <w:sz w:val="24"/>
          <w:szCs w:val="24"/>
          <w:lang w:bidi="ar-MA"/>
        </w:rPr>
        <w:t xml:space="preserve">- Even </w:t>
      </w:r>
      <w:proofErr w:type="spellStart"/>
      <w:r w:rsidRPr="00371F27">
        <w:rPr>
          <w:rFonts w:ascii="Simplified Arabic" w:hAnsi="Simplified Arabic" w:cs="Simplified Arabic"/>
          <w:sz w:val="24"/>
          <w:szCs w:val="24"/>
          <w:lang w:bidi="ar-MA"/>
        </w:rPr>
        <w:t>Reliability</w:t>
      </w:r>
      <w:proofErr w:type="spellEnd"/>
      <w:r w:rsidRPr="00371F27">
        <w:rPr>
          <w:rFonts w:ascii="Simplified Arabic" w:hAnsi="Simplified Arabic" w:cs="Simplified Arabic"/>
          <w:sz w:val="24"/>
          <w:szCs w:val="24"/>
          <w:rtl/>
          <w:lang w:bidi="ar-MA"/>
        </w:rPr>
        <w:t xml:space="preserve">). بعد تحصيل مجموعي المجموعتين على حدة وحساب معامل الارتباط بينهما بواسطة معامل ألفا كرونباخ، كانت النتائج قبل وبعد تصحيحها باستعمال معادلة سبيرمان براون، على الشكل الموضح في الجدول </w:t>
      </w:r>
      <w:r w:rsidR="00C02847" w:rsidRPr="00371F27">
        <w:rPr>
          <w:rFonts w:ascii="Simplified Arabic" w:hAnsi="Simplified Arabic" w:cs="Simplified Arabic" w:hint="cs"/>
          <w:sz w:val="24"/>
          <w:szCs w:val="24"/>
          <w:rtl/>
          <w:lang w:bidi="ar-MA"/>
        </w:rPr>
        <w:t>بعده</w:t>
      </w:r>
      <w:r w:rsidRPr="00371F27">
        <w:rPr>
          <w:rFonts w:ascii="Simplified Arabic" w:hAnsi="Simplified Arabic" w:cs="Simplified Arabic"/>
          <w:sz w:val="24"/>
          <w:szCs w:val="24"/>
          <w:rtl/>
          <w:lang w:bidi="ar-MA"/>
        </w:rPr>
        <w:t>:</w:t>
      </w:r>
    </w:p>
    <w:p w14:paraId="4690A887" w14:textId="77777777" w:rsidR="00874398" w:rsidRPr="00371F27" w:rsidRDefault="00874398" w:rsidP="00E81E0D">
      <w:pPr>
        <w:pStyle w:val="Paragraphedeliste"/>
        <w:bidi/>
        <w:spacing w:after="0" w:line="240" w:lineRule="auto"/>
        <w:ind w:left="0"/>
        <w:jc w:val="both"/>
        <w:rPr>
          <w:rFonts w:ascii="Simplified Arabic" w:hAnsi="Simplified Arabic" w:cs="Simplified Arabic"/>
          <w:rtl/>
          <w:lang w:bidi="ar-MA"/>
        </w:rPr>
      </w:pPr>
      <w:r w:rsidRPr="00371F27">
        <w:rPr>
          <w:rFonts w:ascii="Simplified Arabic" w:hAnsi="Simplified Arabic" w:cs="Simplified Arabic"/>
          <w:b/>
          <w:bCs/>
          <w:rtl/>
          <w:lang w:bidi="ar-MA"/>
        </w:rPr>
        <w:t xml:space="preserve">جدول رقم </w:t>
      </w:r>
      <w:r w:rsidR="00C02847" w:rsidRPr="00371F27">
        <w:rPr>
          <w:rFonts w:ascii="Simplified Arabic" w:hAnsi="Simplified Arabic" w:cs="Simplified Arabic" w:hint="cs"/>
          <w:b/>
          <w:bCs/>
          <w:rtl/>
          <w:lang w:bidi="ar-MA"/>
        </w:rPr>
        <w:t>4</w:t>
      </w:r>
      <w:r w:rsidRPr="00371F27">
        <w:rPr>
          <w:rFonts w:ascii="Simplified Arabic" w:hAnsi="Simplified Arabic" w:cs="Simplified Arabic"/>
          <w:rtl/>
          <w:lang w:bidi="ar-MA"/>
        </w:rPr>
        <w:t>: نتائج ثبات التجزئة النصفية لاستمارة المعرفة الديموقراطية</w:t>
      </w:r>
    </w:p>
    <w:tbl>
      <w:tblPr>
        <w:bidiVisual/>
        <w:tblW w:w="8663"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86"/>
        <w:gridCol w:w="1398"/>
        <w:gridCol w:w="3419"/>
        <w:gridCol w:w="1560"/>
      </w:tblGrid>
      <w:tr w:rsidR="00371F27" w:rsidRPr="00371F27" w14:paraId="157D8D9D" w14:textId="77777777" w:rsidTr="00CB1B91">
        <w:trPr>
          <w:trHeight w:val="329"/>
        </w:trPr>
        <w:tc>
          <w:tcPr>
            <w:tcW w:w="2286" w:type="dxa"/>
            <w:vMerge w:val="restart"/>
            <w:tcBorders>
              <w:bottom w:val="single" w:sz="24" w:space="0" w:color="FFFFFF"/>
            </w:tcBorders>
            <w:shd w:val="clear" w:color="auto" w:fill="BFBFBF"/>
            <w:vAlign w:val="center"/>
          </w:tcPr>
          <w:p w14:paraId="369E3084" w14:textId="77777777" w:rsidR="00C20FD6" w:rsidRDefault="00C20FD6" w:rsidP="00E81E0D">
            <w:pPr>
              <w:pStyle w:val="Paragraphedeliste"/>
              <w:bidi/>
              <w:spacing w:after="0" w:line="240" w:lineRule="auto"/>
              <w:ind w:left="0"/>
              <w:jc w:val="center"/>
              <w:rPr>
                <w:rFonts w:ascii="Simplified Arabic" w:hAnsi="Simplified Arabic" w:cs="Simplified Arabic"/>
                <w:b/>
                <w:bCs/>
                <w:rtl/>
                <w:lang w:eastAsia="fr-FR"/>
              </w:rPr>
            </w:pPr>
            <w:r>
              <w:rPr>
                <w:rFonts w:ascii="Simplified Arabic" w:hAnsi="Simplified Arabic" w:cs="Simplified Arabic" w:hint="cs"/>
                <w:b/>
                <w:bCs/>
                <w:rtl/>
                <w:lang w:eastAsia="fr-FR"/>
              </w:rPr>
              <w:t>معامل ألفا كرونباخ</w:t>
            </w:r>
          </w:p>
          <w:p w14:paraId="6DB7F9E3" w14:textId="77777777" w:rsidR="00874398" w:rsidRPr="00C20FD6" w:rsidRDefault="00874398" w:rsidP="00C20FD6">
            <w:pPr>
              <w:pStyle w:val="Paragraphedeliste"/>
              <w:bidi/>
              <w:spacing w:after="0" w:line="240" w:lineRule="auto"/>
              <w:ind w:left="0"/>
              <w:jc w:val="center"/>
              <w:rPr>
                <w:rFonts w:ascii="Simplified Arabic" w:hAnsi="Simplified Arabic" w:cs="Simplified Arabic"/>
                <w:b/>
                <w:bCs/>
                <w:shd w:val="clear" w:color="auto" w:fill="BFBFBF"/>
                <w:rtl/>
                <w:lang w:eastAsia="fr-FR"/>
              </w:rPr>
            </w:pPr>
            <w:r w:rsidRPr="00371F27">
              <w:rPr>
                <w:rFonts w:ascii="Simplified Arabic" w:hAnsi="Simplified Arabic" w:cs="Simplified Arabic"/>
                <w:b/>
                <w:bCs/>
                <w:shd w:val="clear" w:color="auto" w:fill="BFBFBF"/>
                <w:lang w:eastAsia="fr-FR"/>
              </w:rPr>
              <w:t>Alpha de</w:t>
            </w:r>
            <w:r w:rsidRPr="00371F27">
              <w:rPr>
                <w:rFonts w:ascii="Simplified Arabic" w:hAnsi="Simplified Arabic" w:cs="Simplified Arabic"/>
                <w:b/>
                <w:bCs/>
                <w:lang w:eastAsia="fr-FR"/>
              </w:rPr>
              <w:t xml:space="preserve"> Cronbach</w:t>
            </w:r>
          </w:p>
        </w:tc>
        <w:tc>
          <w:tcPr>
            <w:tcW w:w="1398" w:type="dxa"/>
            <w:vMerge w:val="restart"/>
            <w:tcBorders>
              <w:bottom w:val="single" w:sz="24" w:space="0" w:color="FFFFFF"/>
            </w:tcBorders>
            <w:shd w:val="clear" w:color="auto" w:fill="D9D9D9"/>
            <w:vAlign w:val="center"/>
          </w:tcPr>
          <w:p w14:paraId="45FA73AC"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b/>
                <w:bCs/>
                <w:lang w:eastAsia="fr-FR"/>
              </w:rPr>
            </w:pPr>
            <w:r w:rsidRPr="00371F27">
              <w:rPr>
                <w:rFonts w:ascii="Simplified Arabic" w:hAnsi="Simplified Arabic" w:cs="Simplified Arabic"/>
                <w:b/>
                <w:bCs/>
                <w:rtl/>
                <w:lang w:eastAsia="fr-FR"/>
              </w:rPr>
              <w:t>الجزء الفردي</w:t>
            </w:r>
          </w:p>
        </w:tc>
        <w:tc>
          <w:tcPr>
            <w:tcW w:w="3419" w:type="dxa"/>
            <w:tcBorders>
              <w:bottom w:val="single" w:sz="24" w:space="0" w:color="FFFFFF"/>
            </w:tcBorders>
            <w:shd w:val="clear" w:color="auto" w:fill="D9D9D9"/>
            <w:vAlign w:val="center"/>
          </w:tcPr>
          <w:p w14:paraId="34347137"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b/>
                <w:bCs/>
                <w:lang w:eastAsia="fr-FR"/>
              </w:rPr>
            </w:pPr>
            <w:r w:rsidRPr="00371F27">
              <w:rPr>
                <w:rFonts w:ascii="Simplified Arabic" w:hAnsi="Simplified Arabic" w:cs="Simplified Arabic"/>
                <w:rtl/>
                <w:lang w:eastAsia="fr-FR"/>
              </w:rPr>
              <w:t xml:space="preserve">القيمة                           </w:t>
            </w:r>
          </w:p>
        </w:tc>
        <w:tc>
          <w:tcPr>
            <w:tcW w:w="1560" w:type="dxa"/>
            <w:tcBorders>
              <w:bottom w:val="single" w:sz="24" w:space="0" w:color="FFFFFF"/>
            </w:tcBorders>
            <w:shd w:val="clear" w:color="auto" w:fill="D9D9D9"/>
            <w:vAlign w:val="center"/>
          </w:tcPr>
          <w:p w14:paraId="5AE81BC0"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b/>
                <w:bCs/>
                <w:lang w:eastAsia="fr-FR"/>
              </w:rPr>
            </w:pPr>
            <w:r w:rsidRPr="00371F27">
              <w:rPr>
                <w:rFonts w:ascii="Simplified Arabic" w:hAnsi="Simplified Arabic" w:cs="Simplified Arabic"/>
                <w:b/>
                <w:bCs/>
                <w:rtl/>
                <w:lang w:bidi="ar-MA"/>
              </w:rPr>
              <w:t>0.849</w:t>
            </w:r>
          </w:p>
        </w:tc>
      </w:tr>
      <w:tr w:rsidR="00371F27" w:rsidRPr="00371F27" w14:paraId="76B46E10" w14:textId="77777777" w:rsidTr="00CB1B91">
        <w:trPr>
          <w:trHeight w:val="323"/>
        </w:trPr>
        <w:tc>
          <w:tcPr>
            <w:tcW w:w="2286" w:type="dxa"/>
            <w:vMerge/>
            <w:tcBorders>
              <w:top w:val="single" w:sz="8" w:space="0" w:color="FFFFFF"/>
              <w:right w:val="single" w:sz="24" w:space="0" w:color="FFFFFF"/>
            </w:tcBorders>
            <w:shd w:val="clear" w:color="auto" w:fill="BFBFBF"/>
            <w:vAlign w:val="center"/>
          </w:tcPr>
          <w:p w14:paraId="0CAE72FD" w14:textId="77777777" w:rsidR="00874398" w:rsidRPr="00371F27" w:rsidRDefault="00874398" w:rsidP="00E81E0D">
            <w:pPr>
              <w:pStyle w:val="Paragraphedeliste"/>
              <w:bidi/>
              <w:spacing w:after="0" w:line="240" w:lineRule="auto"/>
              <w:ind w:left="0"/>
              <w:jc w:val="center"/>
              <w:rPr>
                <w:rFonts w:ascii="Simplified Arabic" w:hAnsi="Simplified Arabic" w:cs="Simplified Arabic"/>
                <w:b/>
                <w:bCs/>
                <w:rtl/>
                <w:lang w:bidi="ar-MA"/>
              </w:rPr>
            </w:pPr>
          </w:p>
        </w:tc>
        <w:tc>
          <w:tcPr>
            <w:tcW w:w="1398" w:type="dxa"/>
            <w:vMerge/>
            <w:tcBorders>
              <w:top w:val="single" w:sz="8" w:space="0" w:color="FFFFFF"/>
              <w:left w:val="single" w:sz="8" w:space="0" w:color="FFFFFF"/>
              <w:bottom w:val="single" w:sz="8" w:space="0" w:color="FFFFFF"/>
              <w:right w:val="single" w:sz="8" w:space="0" w:color="FFFFFF"/>
            </w:tcBorders>
            <w:shd w:val="clear" w:color="auto" w:fill="D9D9D9"/>
            <w:vAlign w:val="center"/>
          </w:tcPr>
          <w:p w14:paraId="1B7E1B2B" w14:textId="77777777" w:rsidR="00874398" w:rsidRPr="00371F27" w:rsidRDefault="00874398" w:rsidP="00E81E0D">
            <w:pPr>
              <w:pStyle w:val="Paragraphedeliste"/>
              <w:bidi/>
              <w:spacing w:after="0" w:line="240" w:lineRule="auto"/>
              <w:ind w:left="0"/>
              <w:jc w:val="center"/>
              <w:rPr>
                <w:rFonts w:ascii="Simplified Arabic" w:hAnsi="Simplified Arabic" w:cs="Simplified Arabic"/>
                <w:rtl/>
                <w:lang w:bidi="ar-MA"/>
              </w:rPr>
            </w:pPr>
          </w:p>
        </w:tc>
        <w:tc>
          <w:tcPr>
            <w:tcW w:w="3419" w:type="dxa"/>
            <w:tcBorders>
              <w:top w:val="single" w:sz="8" w:space="0" w:color="FFFFFF"/>
              <w:bottom w:val="single" w:sz="8" w:space="0" w:color="FFFFFF"/>
            </w:tcBorders>
            <w:shd w:val="clear" w:color="auto" w:fill="D9D9D9"/>
            <w:vAlign w:val="center"/>
          </w:tcPr>
          <w:p w14:paraId="4FE5107E"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lang w:eastAsia="fr-FR"/>
              </w:rPr>
            </w:pPr>
            <w:r w:rsidRPr="00371F27">
              <w:rPr>
                <w:rFonts w:ascii="Simplified Arabic" w:hAnsi="Simplified Arabic" w:cs="Simplified Arabic"/>
                <w:rtl/>
                <w:lang w:eastAsia="fr-FR"/>
              </w:rPr>
              <w:t xml:space="preserve">عدد العناصر  </w:t>
            </w:r>
            <w:r w:rsidRPr="00371F27">
              <w:rPr>
                <w:rFonts w:ascii="Simplified Arabic" w:hAnsi="Simplified Arabic" w:cs="Simplified Arabic"/>
                <w:lang w:eastAsia="fr-FR"/>
              </w:rPr>
              <w:t xml:space="preserve"> </w:t>
            </w:r>
          </w:p>
        </w:tc>
        <w:tc>
          <w:tcPr>
            <w:tcW w:w="1560"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21B6A3BE"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lang w:eastAsia="fr-FR"/>
              </w:rPr>
            </w:pPr>
            <w:r w:rsidRPr="00371F27">
              <w:rPr>
                <w:rFonts w:ascii="Simplified Arabic" w:hAnsi="Simplified Arabic" w:cs="Simplified Arabic"/>
                <w:lang w:eastAsia="fr-FR"/>
              </w:rPr>
              <w:t>12</w:t>
            </w:r>
            <w:r w:rsidRPr="00371F27">
              <w:rPr>
                <w:rFonts w:ascii="Simplified Arabic" w:hAnsi="Simplified Arabic" w:cs="Simplified Arabic"/>
                <w:vertAlign w:val="superscript"/>
                <w:lang w:eastAsia="fr-FR"/>
              </w:rPr>
              <w:t>a</w:t>
            </w:r>
          </w:p>
        </w:tc>
      </w:tr>
      <w:tr w:rsidR="00371F27" w:rsidRPr="00371F27" w14:paraId="437FB4D0" w14:textId="77777777" w:rsidTr="00CB1B91">
        <w:trPr>
          <w:trHeight w:val="245"/>
        </w:trPr>
        <w:tc>
          <w:tcPr>
            <w:tcW w:w="2286" w:type="dxa"/>
            <w:vMerge/>
            <w:tcBorders>
              <w:right w:val="single" w:sz="24" w:space="0" w:color="FFFFFF"/>
            </w:tcBorders>
            <w:shd w:val="clear" w:color="auto" w:fill="BFBFBF"/>
            <w:vAlign w:val="center"/>
          </w:tcPr>
          <w:p w14:paraId="02EF44F1" w14:textId="77777777" w:rsidR="00874398" w:rsidRPr="00371F27" w:rsidRDefault="00874398" w:rsidP="00E81E0D">
            <w:pPr>
              <w:pStyle w:val="Paragraphedeliste"/>
              <w:bidi/>
              <w:spacing w:after="0" w:line="240" w:lineRule="auto"/>
              <w:ind w:left="0"/>
              <w:jc w:val="center"/>
              <w:rPr>
                <w:rFonts w:ascii="Simplified Arabic" w:hAnsi="Simplified Arabic" w:cs="Simplified Arabic"/>
                <w:b/>
                <w:bCs/>
                <w:rtl/>
                <w:lang w:bidi="ar-MA"/>
              </w:rPr>
            </w:pPr>
          </w:p>
        </w:tc>
        <w:tc>
          <w:tcPr>
            <w:tcW w:w="1398" w:type="dxa"/>
            <w:vMerge w:val="restart"/>
            <w:shd w:val="clear" w:color="auto" w:fill="D9D9D9"/>
            <w:vAlign w:val="center"/>
          </w:tcPr>
          <w:p w14:paraId="30347F09"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b/>
                <w:bCs/>
                <w:lang w:eastAsia="fr-FR"/>
              </w:rPr>
            </w:pPr>
            <w:r w:rsidRPr="00371F27">
              <w:rPr>
                <w:rFonts w:ascii="Simplified Arabic" w:hAnsi="Simplified Arabic" w:cs="Simplified Arabic"/>
                <w:b/>
                <w:bCs/>
                <w:rtl/>
                <w:lang w:eastAsia="fr-FR"/>
              </w:rPr>
              <w:t>الجزء الزوجي</w:t>
            </w:r>
          </w:p>
        </w:tc>
        <w:tc>
          <w:tcPr>
            <w:tcW w:w="3419" w:type="dxa"/>
            <w:shd w:val="clear" w:color="auto" w:fill="D9D9D9"/>
            <w:vAlign w:val="center"/>
          </w:tcPr>
          <w:p w14:paraId="68FA3990"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b/>
                <w:bCs/>
                <w:lang w:eastAsia="fr-FR"/>
              </w:rPr>
            </w:pPr>
            <w:r w:rsidRPr="00371F27">
              <w:rPr>
                <w:rFonts w:ascii="Simplified Arabic" w:hAnsi="Simplified Arabic" w:cs="Simplified Arabic"/>
                <w:rtl/>
                <w:lang w:eastAsia="fr-FR"/>
              </w:rPr>
              <w:t xml:space="preserve">القيمة                           </w:t>
            </w:r>
          </w:p>
        </w:tc>
        <w:tc>
          <w:tcPr>
            <w:tcW w:w="1560" w:type="dxa"/>
            <w:shd w:val="clear" w:color="auto" w:fill="D9D9D9"/>
            <w:vAlign w:val="center"/>
          </w:tcPr>
          <w:p w14:paraId="627F2A1E"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b/>
                <w:bCs/>
                <w:lang w:eastAsia="fr-FR"/>
              </w:rPr>
            </w:pPr>
            <w:r w:rsidRPr="00371F27">
              <w:rPr>
                <w:rFonts w:ascii="Simplified Arabic" w:hAnsi="Simplified Arabic" w:cs="Simplified Arabic"/>
                <w:b/>
                <w:bCs/>
                <w:rtl/>
                <w:lang w:bidi="ar-MA"/>
              </w:rPr>
              <w:t>0.883</w:t>
            </w:r>
          </w:p>
        </w:tc>
      </w:tr>
      <w:tr w:rsidR="00371F27" w:rsidRPr="00371F27" w14:paraId="2499F56C" w14:textId="77777777" w:rsidTr="00CB1B91">
        <w:trPr>
          <w:trHeight w:val="279"/>
        </w:trPr>
        <w:tc>
          <w:tcPr>
            <w:tcW w:w="2286" w:type="dxa"/>
            <w:vMerge/>
            <w:tcBorders>
              <w:top w:val="single" w:sz="8" w:space="0" w:color="FFFFFF"/>
              <w:right w:val="single" w:sz="24" w:space="0" w:color="FFFFFF"/>
            </w:tcBorders>
            <w:shd w:val="clear" w:color="auto" w:fill="BFBFBF"/>
            <w:vAlign w:val="center"/>
          </w:tcPr>
          <w:p w14:paraId="15486954" w14:textId="77777777" w:rsidR="00874398" w:rsidRPr="00371F27" w:rsidRDefault="00874398" w:rsidP="00E81E0D">
            <w:pPr>
              <w:pStyle w:val="Paragraphedeliste"/>
              <w:bidi/>
              <w:spacing w:after="0" w:line="240" w:lineRule="auto"/>
              <w:ind w:left="0"/>
              <w:jc w:val="center"/>
              <w:rPr>
                <w:rFonts w:ascii="Simplified Arabic" w:hAnsi="Simplified Arabic" w:cs="Simplified Arabic"/>
                <w:b/>
                <w:bCs/>
                <w:rtl/>
                <w:lang w:bidi="ar-MA"/>
              </w:rPr>
            </w:pPr>
          </w:p>
        </w:tc>
        <w:tc>
          <w:tcPr>
            <w:tcW w:w="1398" w:type="dxa"/>
            <w:vMerge/>
            <w:tcBorders>
              <w:top w:val="single" w:sz="8" w:space="0" w:color="FFFFFF"/>
              <w:left w:val="single" w:sz="8" w:space="0" w:color="FFFFFF"/>
              <w:bottom w:val="single" w:sz="8" w:space="0" w:color="FFFFFF"/>
              <w:right w:val="single" w:sz="8" w:space="0" w:color="FFFFFF"/>
            </w:tcBorders>
            <w:shd w:val="clear" w:color="auto" w:fill="D9D9D9"/>
            <w:vAlign w:val="center"/>
          </w:tcPr>
          <w:p w14:paraId="15FD8639" w14:textId="77777777" w:rsidR="00874398" w:rsidRPr="00371F27" w:rsidRDefault="00874398" w:rsidP="00E81E0D">
            <w:pPr>
              <w:pStyle w:val="Paragraphedeliste"/>
              <w:bidi/>
              <w:spacing w:after="0" w:line="240" w:lineRule="auto"/>
              <w:ind w:left="0"/>
              <w:jc w:val="center"/>
              <w:rPr>
                <w:rFonts w:ascii="Simplified Arabic" w:hAnsi="Simplified Arabic" w:cs="Simplified Arabic"/>
                <w:rtl/>
                <w:lang w:bidi="ar-MA"/>
              </w:rPr>
            </w:pPr>
          </w:p>
        </w:tc>
        <w:tc>
          <w:tcPr>
            <w:tcW w:w="3419" w:type="dxa"/>
            <w:tcBorders>
              <w:top w:val="single" w:sz="8" w:space="0" w:color="FFFFFF"/>
              <w:bottom w:val="single" w:sz="8" w:space="0" w:color="FFFFFF"/>
            </w:tcBorders>
            <w:shd w:val="clear" w:color="auto" w:fill="D9D9D9"/>
            <w:vAlign w:val="center"/>
          </w:tcPr>
          <w:p w14:paraId="3A12EFDB"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lang w:eastAsia="fr-FR"/>
              </w:rPr>
            </w:pPr>
            <w:r w:rsidRPr="00371F27">
              <w:rPr>
                <w:rFonts w:ascii="Simplified Arabic" w:hAnsi="Simplified Arabic" w:cs="Simplified Arabic"/>
                <w:rtl/>
                <w:lang w:eastAsia="fr-FR"/>
              </w:rPr>
              <w:t xml:space="preserve">عدد العناصر  </w:t>
            </w:r>
            <w:r w:rsidRPr="00371F27">
              <w:rPr>
                <w:rFonts w:ascii="Simplified Arabic" w:hAnsi="Simplified Arabic" w:cs="Simplified Arabic"/>
                <w:lang w:eastAsia="fr-FR"/>
              </w:rPr>
              <w:t xml:space="preserve"> </w:t>
            </w:r>
          </w:p>
        </w:tc>
        <w:tc>
          <w:tcPr>
            <w:tcW w:w="1560"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0388726A"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rtl/>
                <w:lang w:eastAsia="fr-FR" w:bidi="ar-MA"/>
              </w:rPr>
            </w:pPr>
            <w:r w:rsidRPr="00371F27">
              <w:rPr>
                <w:rFonts w:ascii="Simplified Arabic" w:hAnsi="Simplified Arabic" w:cs="Simplified Arabic"/>
                <w:lang w:eastAsia="fr-FR"/>
              </w:rPr>
              <w:t>12</w:t>
            </w:r>
            <w:r w:rsidRPr="00371F27">
              <w:rPr>
                <w:rFonts w:ascii="Simplified Arabic" w:hAnsi="Simplified Arabic" w:cs="Simplified Arabic"/>
                <w:vertAlign w:val="superscript"/>
                <w:lang w:eastAsia="fr-FR"/>
              </w:rPr>
              <w:t>b</w:t>
            </w:r>
          </w:p>
        </w:tc>
      </w:tr>
      <w:tr w:rsidR="00371F27" w:rsidRPr="00371F27" w14:paraId="6EF6107A" w14:textId="77777777" w:rsidTr="00CB1B91">
        <w:trPr>
          <w:trHeight w:val="232"/>
        </w:trPr>
        <w:tc>
          <w:tcPr>
            <w:tcW w:w="2286" w:type="dxa"/>
            <w:vMerge/>
            <w:tcBorders>
              <w:right w:val="single" w:sz="24" w:space="0" w:color="FFFFFF"/>
            </w:tcBorders>
            <w:shd w:val="clear" w:color="auto" w:fill="BFBFBF"/>
            <w:vAlign w:val="center"/>
          </w:tcPr>
          <w:p w14:paraId="4168EA74" w14:textId="77777777" w:rsidR="00874398" w:rsidRPr="00371F27" w:rsidRDefault="00874398" w:rsidP="00E81E0D">
            <w:pPr>
              <w:pStyle w:val="Paragraphedeliste"/>
              <w:bidi/>
              <w:spacing w:after="0" w:line="240" w:lineRule="auto"/>
              <w:ind w:left="0"/>
              <w:jc w:val="center"/>
              <w:rPr>
                <w:rFonts w:ascii="Simplified Arabic" w:hAnsi="Simplified Arabic" w:cs="Simplified Arabic"/>
                <w:b/>
                <w:bCs/>
                <w:rtl/>
                <w:lang w:bidi="ar-MA"/>
              </w:rPr>
            </w:pPr>
          </w:p>
        </w:tc>
        <w:tc>
          <w:tcPr>
            <w:tcW w:w="4817" w:type="dxa"/>
            <w:gridSpan w:val="2"/>
            <w:shd w:val="clear" w:color="auto" w:fill="BFBFBF"/>
            <w:vAlign w:val="center"/>
          </w:tcPr>
          <w:p w14:paraId="70F74326" w14:textId="77777777" w:rsidR="00874398" w:rsidRPr="00371F27" w:rsidRDefault="00874398" w:rsidP="00E81E0D">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eastAsia="fr-FR"/>
              </w:rPr>
              <w:t xml:space="preserve">مجموع العناصر </w:t>
            </w:r>
          </w:p>
        </w:tc>
        <w:tc>
          <w:tcPr>
            <w:tcW w:w="1560" w:type="dxa"/>
            <w:shd w:val="clear" w:color="auto" w:fill="BFBFBF"/>
            <w:vAlign w:val="center"/>
          </w:tcPr>
          <w:p w14:paraId="58D7EEEE"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lang w:eastAsia="fr-FR"/>
              </w:rPr>
            </w:pPr>
            <w:r w:rsidRPr="00371F27">
              <w:rPr>
                <w:rFonts w:ascii="Simplified Arabic" w:hAnsi="Simplified Arabic" w:cs="Simplified Arabic"/>
                <w:lang w:eastAsia="fr-FR"/>
              </w:rPr>
              <w:t>24</w:t>
            </w:r>
          </w:p>
        </w:tc>
      </w:tr>
      <w:tr w:rsidR="00371F27" w:rsidRPr="00371F27" w14:paraId="663B0332" w14:textId="77777777" w:rsidTr="00CB1B91">
        <w:tc>
          <w:tcPr>
            <w:tcW w:w="7103" w:type="dxa"/>
            <w:gridSpan w:val="3"/>
            <w:tcBorders>
              <w:top w:val="single" w:sz="8" w:space="0" w:color="FFFFFF"/>
              <w:right w:val="single" w:sz="24" w:space="0" w:color="FFFFFF"/>
            </w:tcBorders>
            <w:shd w:val="clear" w:color="auto" w:fill="BFBFBF"/>
            <w:vAlign w:val="center"/>
          </w:tcPr>
          <w:p w14:paraId="70E3075D" w14:textId="77777777" w:rsidR="00874398" w:rsidRPr="00371F27" w:rsidRDefault="00874398" w:rsidP="00E81E0D">
            <w:pPr>
              <w:autoSpaceDE w:val="0"/>
              <w:autoSpaceDN w:val="0"/>
              <w:bidi/>
              <w:adjustRightInd w:val="0"/>
              <w:spacing w:after="0" w:line="240" w:lineRule="auto"/>
              <w:ind w:left="283" w:right="60"/>
              <w:jc w:val="center"/>
              <w:rPr>
                <w:rFonts w:ascii="Simplified Arabic" w:hAnsi="Simplified Arabic" w:cs="Simplified Arabic"/>
                <w:rtl/>
                <w:lang w:eastAsia="fr-FR" w:bidi="ar-MA"/>
              </w:rPr>
            </w:pPr>
            <w:r w:rsidRPr="00371F27">
              <w:rPr>
                <w:rFonts w:ascii="Simplified Arabic" w:hAnsi="Simplified Arabic" w:cs="Simplified Arabic"/>
                <w:rtl/>
                <w:lang w:eastAsia="fr-FR" w:bidi="ar-MA"/>
              </w:rPr>
              <w:t xml:space="preserve">الارتباط الجزئي بين العناصر </w:t>
            </w:r>
            <w:r w:rsidRPr="00371F27">
              <w:rPr>
                <w:rFonts w:ascii="Simplified Arabic" w:hAnsi="Simplified Arabic" w:cs="Simplified Arabic"/>
                <w:lang w:eastAsia="fr-FR"/>
              </w:rPr>
              <w:t>Corrélation entre les sous-échelles</w:t>
            </w:r>
          </w:p>
        </w:tc>
        <w:tc>
          <w:tcPr>
            <w:tcW w:w="1560" w:type="dxa"/>
            <w:tcBorders>
              <w:top w:val="single" w:sz="8" w:space="0" w:color="FFFFFF"/>
              <w:left w:val="single" w:sz="8" w:space="0" w:color="FFFFFF"/>
              <w:bottom w:val="single" w:sz="8" w:space="0" w:color="FFFFFF"/>
              <w:right w:val="single" w:sz="8" w:space="0" w:color="FFFFFF"/>
            </w:tcBorders>
            <w:shd w:val="clear" w:color="auto" w:fill="BFBFBF"/>
            <w:vAlign w:val="center"/>
          </w:tcPr>
          <w:p w14:paraId="509E5BF7"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lang w:eastAsia="fr-FR"/>
              </w:rPr>
            </w:pPr>
            <w:r w:rsidRPr="00371F27">
              <w:rPr>
                <w:rFonts w:ascii="Simplified Arabic" w:hAnsi="Simplified Arabic" w:cs="Simplified Arabic"/>
                <w:rtl/>
                <w:lang w:bidi="ar-MA"/>
              </w:rPr>
              <w:t>0.905</w:t>
            </w:r>
          </w:p>
        </w:tc>
      </w:tr>
      <w:tr w:rsidR="00371F27" w:rsidRPr="00371F27" w14:paraId="168287B1" w14:textId="77777777" w:rsidTr="00CB1B91">
        <w:tc>
          <w:tcPr>
            <w:tcW w:w="7103" w:type="dxa"/>
            <w:gridSpan w:val="3"/>
            <w:tcBorders>
              <w:right w:val="single" w:sz="24" w:space="0" w:color="FFFFFF"/>
            </w:tcBorders>
            <w:shd w:val="clear" w:color="auto" w:fill="BFBFBF"/>
            <w:vAlign w:val="center"/>
          </w:tcPr>
          <w:p w14:paraId="00F687A9" w14:textId="77777777" w:rsidR="00874398" w:rsidRPr="00371F27" w:rsidRDefault="00874398" w:rsidP="00E81E0D">
            <w:pPr>
              <w:autoSpaceDE w:val="0"/>
              <w:autoSpaceDN w:val="0"/>
              <w:bidi/>
              <w:adjustRightInd w:val="0"/>
              <w:spacing w:after="0" w:line="240" w:lineRule="auto"/>
              <w:ind w:left="283" w:right="60"/>
              <w:jc w:val="center"/>
              <w:rPr>
                <w:rFonts w:ascii="Simplified Arabic" w:hAnsi="Simplified Arabic" w:cs="Simplified Arabic"/>
                <w:lang w:eastAsia="fr-FR" w:bidi="ar-MA"/>
              </w:rPr>
            </w:pPr>
            <w:r w:rsidRPr="00371F27">
              <w:rPr>
                <w:rFonts w:ascii="Simplified Arabic" w:hAnsi="Simplified Arabic" w:cs="Simplified Arabic"/>
                <w:rtl/>
                <w:lang w:eastAsia="fr-FR"/>
              </w:rPr>
              <w:t>معامل سبيرمان براون</w:t>
            </w:r>
            <w:r w:rsidRPr="00371F27">
              <w:rPr>
                <w:rFonts w:ascii="Simplified Arabic" w:hAnsi="Simplified Arabic" w:cs="Simplified Arabic"/>
                <w:rtl/>
                <w:lang w:eastAsia="fr-FR" w:bidi="ar-MA"/>
              </w:rPr>
              <w:t xml:space="preserve">            </w:t>
            </w:r>
            <w:r w:rsidRPr="00371F27">
              <w:rPr>
                <w:rFonts w:ascii="Simplified Arabic" w:hAnsi="Simplified Arabic" w:cs="Simplified Arabic"/>
                <w:lang w:eastAsia="fr-FR"/>
              </w:rPr>
              <w:t xml:space="preserve"> Coefficient de Spearman-Brown</w:t>
            </w:r>
          </w:p>
        </w:tc>
        <w:tc>
          <w:tcPr>
            <w:tcW w:w="1560" w:type="dxa"/>
            <w:shd w:val="clear" w:color="auto" w:fill="BFBFBF"/>
            <w:vAlign w:val="center"/>
          </w:tcPr>
          <w:p w14:paraId="0CBF007E"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rtl/>
                <w:lang w:eastAsia="fr-FR" w:bidi="ar-MA"/>
              </w:rPr>
            </w:pPr>
            <w:r w:rsidRPr="00371F27">
              <w:rPr>
                <w:rFonts w:ascii="Simplified Arabic" w:hAnsi="Simplified Arabic" w:cs="Simplified Arabic"/>
                <w:rtl/>
                <w:lang w:eastAsia="fr-FR"/>
              </w:rPr>
              <w:t>0,950</w:t>
            </w:r>
          </w:p>
        </w:tc>
      </w:tr>
      <w:tr w:rsidR="00371F27" w:rsidRPr="00371F27" w14:paraId="1957EF5E" w14:textId="77777777" w:rsidTr="00CB1B91">
        <w:tc>
          <w:tcPr>
            <w:tcW w:w="7103" w:type="dxa"/>
            <w:gridSpan w:val="3"/>
            <w:tcBorders>
              <w:top w:val="single" w:sz="8" w:space="0" w:color="FFFFFF"/>
              <w:bottom w:val="nil"/>
              <w:right w:val="single" w:sz="24" w:space="0" w:color="FFFFFF"/>
            </w:tcBorders>
            <w:shd w:val="clear" w:color="auto" w:fill="BFBFBF"/>
            <w:vAlign w:val="center"/>
          </w:tcPr>
          <w:p w14:paraId="289C4CD5" w14:textId="77777777" w:rsidR="00874398" w:rsidRPr="00371F27" w:rsidRDefault="00874398" w:rsidP="00E81E0D">
            <w:pPr>
              <w:autoSpaceDE w:val="0"/>
              <w:autoSpaceDN w:val="0"/>
              <w:bidi/>
              <w:adjustRightInd w:val="0"/>
              <w:spacing w:after="0" w:line="240" w:lineRule="auto"/>
              <w:ind w:left="283" w:right="60"/>
              <w:jc w:val="center"/>
              <w:rPr>
                <w:rFonts w:ascii="Simplified Arabic" w:hAnsi="Simplified Arabic" w:cs="Simplified Arabic"/>
                <w:lang w:eastAsia="fr-FR"/>
              </w:rPr>
            </w:pPr>
            <w:r w:rsidRPr="00371F27">
              <w:rPr>
                <w:rFonts w:ascii="Simplified Arabic" w:hAnsi="Simplified Arabic" w:cs="Simplified Arabic"/>
                <w:rtl/>
                <w:lang w:eastAsia="fr-FR" w:bidi="ar-MA"/>
              </w:rPr>
              <w:t>م</w:t>
            </w:r>
            <w:r w:rsidRPr="00371F27">
              <w:rPr>
                <w:rFonts w:ascii="Simplified Arabic" w:hAnsi="Simplified Arabic" w:cs="Simplified Arabic"/>
                <w:rtl/>
                <w:lang w:eastAsia="fr-FR"/>
              </w:rPr>
              <w:t xml:space="preserve">عامل </w:t>
            </w:r>
            <w:proofErr w:type="spellStart"/>
            <w:r w:rsidRPr="00371F27">
              <w:rPr>
                <w:rFonts w:ascii="Simplified Arabic" w:hAnsi="Simplified Arabic" w:cs="Simplified Arabic"/>
                <w:rtl/>
                <w:lang w:eastAsia="fr-FR"/>
              </w:rPr>
              <w:t>كوتمان</w:t>
            </w:r>
            <w:proofErr w:type="spellEnd"/>
            <w:r w:rsidRPr="00371F27">
              <w:rPr>
                <w:rFonts w:ascii="Simplified Arabic" w:hAnsi="Simplified Arabic" w:cs="Simplified Arabic"/>
                <w:rtl/>
                <w:lang w:eastAsia="fr-FR"/>
              </w:rPr>
              <w:t xml:space="preserve"> للتجزئة النصفية   </w:t>
            </w:r>
            <w:r w:rsidRPr="00371F27">
              <w:rPr>
                <w:rFonts w:ascii="Simplified Arabic" w:hAnsi="Simplified Arabic" w:cs="Simplified Arabic"/>
                <w:lang w:eastAsia="fr-FR"/>
              </w:rPr>
              <w:t xml:space="preserve"> Coefficient de </w:t>
            </w:r>
            <w:proofErr w:type="spellStart"/>
            <w:r w:rsidRPr="00371F27">
              <w:rPr>
                <w:rFonts w:ascii="Simplified Arabic" w:hAnsi="Simplified Arabic" w:cs="Simplified Arabic"/>
                <w:lang w:eastAsia="fr-FR"/>
              </w:rPr>
              <w:t>Guttman</w:t>
            </w:r>
            <w:proofErr w:type="spellEnd"/>
            <w:r w:rsidRPr="00371F27">
              <w:rPr>
                <w:rFonts w:ascii="Simplified Arabic" w:hAnsi="Simplified Arabic" w:cs="Simplified Arabic"/>
                <w:lang w:eastAsia="fr-FR"/>
              </w:rPr>
              <w:t xml:space="preserve"> split-</w:t>
            </w:r>
            <w:proofErr w:type="spellStart"/>
            <w:r w:rsidRPr="00371F27">
              <w:rPr>
                <w:rFonts w:ascii="Simplified Arabic" w:hAnsi="Simplified Arabic" w:cs="Simplified Arabic"/>
                <w:lang w:eastAsia="fr-FR"/>
              </w:rPr>
              <w:t>half</w:t>
            </w:r>
            <w:proofErr w:type="spellEnd"/>
          </w:p>
        </w:tc>
        <w:tc>
          <w:tcPr>
            <w:tcW w:w="1560" w:type="dxa"/>
            <w:tcBorders>
              <w:top w:val="single" w:sz="8" w:space="0" w:color="FFFFFF"/>
              <w:left w:val="single" w:sz="8" w:space="0" w:color="FFFFFF"/>
              <w:bottom w:val="single" w:sz="8" w:space="0" w:color="FFFFFF"/>
              <w:right w:val="single" w:sz="8" w:space="0" w:color="FFFFFF"/>
            </w:tcBorders>
            <w:shd w:val="clear" w:color="auto" w:fill="BFBFBF"/>
            <w:vAlign w:val="center"/>
          </w:tcPr>
          <w:p w14:paraId="0F3C5A11" w14:textId="77777777" w:rsidR="00874398" w:rsidRPr="00371F27" w:rsidRDefault="00874398" w:rsidP="00E81E0D">
            <w:pPr>
              <w:autoSpaceDE w:val="0"/>
              <w:autoSpaceDN w:val="0"/>
              <w:bidi/>
              <w:adjustRightInd w:val="0"/>
              <w:spacing w:after="0" w:line="240" w:lineRule="auto"/>
              <w:ind w:left="60" w:right="60"/>
              <w:jc w:val="center"/>
              <w:rPr>
                <w:rFonts w:ascii="Simplified Arabic" w:hAnsi="Simplified Arabic" w:cs="Simplified Arabic"/>
                <w:lang w:eastAsia="fr-FR"/>
              </w:rPr>
            </w:pPr>
            <w:r w:rsidRPr="00371F27">
              <w:rPr>
                <w:rFonts w:ascii="Simplified Arabic" w:hAnsi="Simplified Arabic" w:cs="Simplified Arabic"/>
                <w:rtl/>
                <w:lang w:eastAsia="fr-FR"/>
              </w:rPr>
              <w:t>0,</w:t>
            </w:r>
            <w:r w:rsidRPr="00371F27">
              <w:rPr>
                <w:rFonts w:ascii="Simplified Arabic" w:hAnsi="Simplified Arabic" w:cs="Simplified Arabic"/>
                <w:shd w:val="clear" w:color="auto" w:fill="A6A6A6"/>
                <w:rtl/>
                <w:lang w:eastAsia="fr-FR"/>
              </w:rPr>
              <w:t>949</w:t>
            </w:r>
          </w:p>
        </w:tc>
      </w:tr>
    </w:tbl>
    <w:p w14:paraId="5D86B948" w14:textId="01D42B4E" w:rsidR="00874398" w:rsidRPr="00371F27" w:rsidRDefault="00874398" w:rsidP="00903B26">
      <w:pPr>
        <w:pStyle w:val="Paragraphedeliste"/>
        <w:bidi/>
        <w:spacing w:after="0" w:line="240" w:lineRule="auto"/>
        <w:ind w:left="0" w:firstLine="608"/>
        <w:jc w:val="both"/>
        <w:rPr>
          <w:rFonts w:ascii="Simplified Arabic" w:hAnsi="Simplified Arabic" w:cs="Simplified Arabic"/>
          <w:sz w:val="24"/>
          <w:szCs w:val="24"/>
          <w:lang w:bidi="ar-MA"/>
        </w:rPr>
      </w:pPr>
      <w:r w:rsidRPr="00371F27">
        <w:rPr>
          <w:rFonts w:ascii="Simplified Arabic" w:hAnsi="Simplified Arabic" w:cs="Simplified Arabic"/>
          <w:sz w:val="24"/>
          <w:szCs w:val="24"/>
          <w:rtl/>
          <w:lang w:bidi="ar-MA"/>
        </w:rPr>
        <w:t xml:space="preserve">قيمة معامل ألفا كرونباخ </w:t>
      </w:r>
      <w:r w:rsidR="00C20FD6">
        <w:rPr>
          <w:rFonts w:ascii="Simplified Arabic" w:hAnsi="Simplified Arabic" w:cs="Simplified Arabic" w:hint="cs"/>
          <w:sz w:val="24"/>
          <w:szCs w:val="24"/>
          <w:rtl/>
          <w:lang w:bidi="ar-MA"/>
        </w:rPr>
        <w:t>للأس</w:t>
      </w:r>
      <w:r w:rsidRPr="00371F27">
        <w:rPr>
          <w:rFonts w:ascii="Simplified Arabic" w:hAnsi="Simplified Arabic" w:cs="Simplified Arabic"/>
          <w:sz w:val="24"/>
          <w:szCs w:val="24"/>
          <w:rtl/>
          <w:lang w:bidi="ar-MA"/>
        </w:rPr>
        <w:t>ئلة الفردية تجاوز 0.849، و</w:t>
      </w:r>
      <w:r w:rsidR="00C20FD6">
        <w:rPr>
          <w:rFonts w:ascii="Simplified Arabic" w:hAnsi="Simplified Arabic" w:cs="Simplified Arabic" w:hint="cs"/>
          <w:sz w:val="24"/>
          <w:szCs w:val="24"/>
          <w:rtl/>
          <w:lang w:bidi="ar-MA"/>
        </w:rPr>
        <w:t>ل</w:t>
      </w:r>
      <w:r w:rsidRPr="00371F27">
        <w:rPr>
          <w:rFonts w:ascii="Simplified Arabic" w:hAnsi="Simplified Arabic" w:cs="Simplified Arabic"/>
          <w:sz w:val="24"/>
          <w:szCs w:val="24"/>
          <w:rtl/>
          <w:lang w:bidi="ar-MA"/>
        </w:rPr>
        <w:t xml:space="preserve">لأسئلة الزوجية 0.883، </w:t>
      </w:r>
      <w:r w:rsidR="009116EF">
        <w:rPr>
          <w:rFonts w:ascii="Simplified Arabic" w:hAnsi="Simplified Arabic" w:cs="Simplified Arabic" w:hint="cs"/>
          <w:sz w:val="24"/>
          <w:szCs w:val="24"/>
          <w:rtl/>
          <w:lang w:bidi="ar-MA"/>
        </w:rPr>
        <w:t>و</w:t>
      </w:r>
      <w:r w:rsidRPr="00371F27">
        <w:rPr>
          <w:rFonts w:ascii="Simplified Arabic" w:hAnsi="Simplified Arabic" w:cs="Simplified Arabic"/>
          <w:sz w:val="24"/>
          <w:szCs w:val="24"/>
          <w:rtl/>
          <w:lang w:bidi="ar-MA"/>
        </w:rPr>
        <w:t xml:space="preserve">كان الارتباط الجزئي بين نصفي نتائج الاختبار </w:t>
      </w:r>
      <w:r w:rsidR="009116EF">
        <w:rPr>
          <w:rFonts w:ascii="Simplified Arabic" w:hAnsi="Simplified Arabic" w:cs="Simplified Arabic" w:hint="cs"/>
          <w:sz w:val="24"/>
          <w:szCs w:val="24"/>
          <w:rtl/>
          <w:lang w:bidi="ar-MA"/>
        </w:rPr>
        <w:t>ي</w:t>
      </w:r>
      <w:r w:rsidRPr="00371F27">
        <w:rPr>
          <w:rFonts w:ascii="Simplified Arabic" w:hAnsi="Simplified Arabic" w:cs="Simplified Arabic"/>
          <w:sz w:val="24"/>
          <w:szCs w:val="24"/>
          <w:rtl/>
          <w:lang w:bidi="ar-MA"/>
        </w:rPr>
        <w:t>ساوي 0.905، وبعد تقدير معامل الارتباط الكلي باستخدام معادلة سبيرمان براون</w:t>
      </w:r>
      <w:r w:rsidRPr="00371F27">
        <w:rPr>
          <w:rStyle w:val="Appelnotedebasdep"/>
          <w:rFonts w:ascii="Simplified Arabic" w:hAnsi="Simplified Arabic" w:cs="Simplified Arabic"/>
          <w:sz w:val="24"/>
          <w:szCs w:val="24"/>
          <w:rtl/>
          <w:lang w:bidi="ar-MA"/>
        </w:rPr>
        <w:footnoteReference w:id="14"/>
      </w:r>
      <w:r w:rsidRPr="00371F27">
        <w:rPr>
          <w:rFonts w:ascii="Simplified Arabic" w:hAnsi="Simplified Arabic" w:cs="Simplified Arabic"/>
          <w:sz w:val="24"/>
          <w:szCs w:val="24"/>
          <w:rtl/>
          <w:lang w:bidi="ar-MA"/>
        </w:rPr>
        <w:t xml:space="preserve"> صار 0.950. ما يعني أن معامل الثبات وفق طريقة التجزئة النصفية جد مرتفع.</w:t>
      </w:r>
    </w:p>
    <w:p w14:paraId="147EF655" w14:textId="438E12FF" w:rsidR="00874398" w:rsidRPr="00371F27" w:rsidRDefault="00874398" w:rsidP="009116EF">
      <w:pPr>
        <w:pStyle w:val="Paragraphedeliste"/>
        <w:numPr>
          <w:ilvl w:val="1"/>
          <w:numId w:val="5"/>
        </w:numPr>
        <w:bidi/>
        <w:spacing w:after="0" w:line="240" w:lineRule="auto"/>
        <w:ind w:left="1600" w:hanging="567"/>
        <w:jc w:val="both"/>
        <w:outlineLvl w:val="3"/>
        <w:rPr>
          <w:rFonts w:ascii="Simplified Arabic" w:hAnsi="Simplified Arabic" w:cs="Simplified Arabic"/>
          <w:sz w:val="24"/>
          <w:szCs w:val="24"/>
          <w:rtl/>
          <w:lang w:bidi="ar-MA"/>
        </w:rPr>
      </w:pPr>
      <w:bookmarkStart w:id="64" w:name="_Toc535338993"/>
      <w:bookmarkStart w:id="65" w:name="_Toc23779791"/>
      <w:bookmarkStart w:id="66" w:name="_Toc32853885"/>
      <w:bookmarkStart w:id="67" w:name="_Toc33986254"/>
      <w:bookmarkStart w:id="68" w:name="_Toc42561371"/>
      <w:bookmarkStart w:id="69" w:name="_Toc130515547"/>
      <w:r w:rsidRPr="00371F27">
        <w:rPr>
          <w:rFonts w:ascii="Simplified Arabic" w:hAnsi="Simplified Arabic" w:cs="Simplified Arabic"/>
          <w:b/>
          <w:bCs/>
          <w:sz w:val="24"/>
          <w:szCs w:val="24"/>
          <w:rtl/>
          <w:lang w:bidi="ar-MA"/>
        </w:rPr>
        <w:t>ثبات أداة اختبار المعرفة الديمقراطية بطريقة أولفا كرونباخ</w:t>
      </w:r>
      <w:bookmarkEnd w:id="64"/>
      <w:bookmarkEnd w:id="65"/>
      <w:bookmarkEnd w:id="66"/>
      <w:bookmarkEnd w:id="67"/>
      <w:bookmarkEnd w:id="68"/>
      <w:bookmarkEnd w:id="69"/>
    </w:p>
    <w:p w14:paraId="65BCDDB7" w14:textId="77777777" w:rsidR="00874398" w:rsidRPr="00371F27" w:rsidRDefault="00874398" w:rsidP="00903B26">
      <w:pPr>
        <w:bidi/>
        <w:spacing w:after="0" w:line="240" w:lineRule="auto"/>
        <w:ind w:right="-29" w:firstLine="720"/>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rPr>
        <w:t>يبين الجدول التالي مع</w:t>
      </w:r>
      <w:r w:rsidRPr="00371F27">
        <w:rPr>
          <w:rFonts w:ascii="Simplified Arabic" w:hAnsi="Simplified Arabic" w:cs="Simplified Arabic"/>
          <w:sz w:val="24"/>
          <w:szCs w:val="24"/>
          <w:rtl/>
          <w:lang w:bidi="ar-MA"/>
        </w:rPr>
        <w:t>د</w:t>
      </w:r>
      <w:r w:rsidRPr="00371F27">
        <w:rPr>
          <w:rFonts w:ascii="Simplified Arabic" w:hAnsi="Simplified Arabic" w:cs="Simplified Arabic"/>
          <w:sz w:val="24"/>
          <w:szCs w:val="24"/>
          <w:rtl/>
        </w:rPr>
        <w:t>لات ألفا كرونباخ</w:t>
      </w:r>
      <w:r w:rsidRPr="00371F27">
        <w:rPr>
          <w:rStyle w:val="Appelnotedebasdep"/>
          <w:rFonts w:ascii="Simplified Arabic" w:hAnsi="Simplified Arabic" w:cs="Simplified Arabic"/>
          <w:sz w:val="24"/>
          <w:szCs w:val="24"/>
          <w:rtl/>
        </w:rPr>
        <w:footnoteReference w:id="15"/>
      </w:r>
      <w:r w:rsidRPr="00371F27">
        <w:rPr>
          <w:rFonts w:ascii="Simplified Arabic" w:hAnsi="Simplified Arabic" w:cs="Simplified Arabic"/>
          <w:sz w:val="24"/>
          <w:szCs w:val="24"/>
          <w:rtl/>
        </w:rPr>
        <w:t xml:space="preserve"> التي تمت عن طريق استعمال البرنامج الإحصائي </w:t>
      </w:r>
      <w:r w:rsidRPr="00371F27">
        <w:rPr>
          <w:rFonts w:ascii="Simplified Arabic" w:hAnsi="Simplified Arabic" w:cs="Simplified Arabic"/>
          <w:sz w:val="24"/>
          <w:szCs w:val="24"/>
        </w:rPr>
        <w:t>Spss</w:t>
      </w:r>
      <w:r w:rsidRPr="00371F27">
        <w:rPr>
          <w:rFonts w:ascii="Simplified Arabic" w:hAnsi="Simplified Arabic" w:cs="Simplified Arabic"/>
          <w:sz w:val="24"/>
          <w:szCs w:val="24"/>
          <w:rtl/>
        </w:rPr>
        <w:t>، ويظهر معدلات المجالات الرئيسية الثلاثة منفصلة عن بعضها البعض، ومعدلها مجتمعة.</w:t>
      </w:r>
    </w:p>
    <w:p w14:paraId="19929039" w14:textId="77777777" w:rsidR="00874398" w:rsidRPr="00371F27" w:rsidRDefault="00782FDC" w:rsidP="00903B26">
      <w:pPr>
        <w:tabs>
          <w:tab w:val="left" w:pos="-2"/>
        </w:tabs>
        <w:bidi/>
        <w:spacing w:after="0" w:line="240" w:lineRule="auto"/>
        <w:ind w:right="75" w:firstLine="565"/>
        <w:jc w:val="both"/>
        <w:rPr>
          <w:rFonts w:ascii="Simplified Arabic" w:hAnsi="Simplified Arabic" w:cs="Simplified Arabic"/>
          <w:rtl/>
          <w:lang w:bidi="ar-MA"/>
        </w:rPr>
      </w:pPr>
      <w:r w:rsidRPr="00371F27">
        <w:rPr>
          <w:rFonts w:ascii="Simplified Arabic" w:hAnsi="Simplified Arabic" w:cs="Simplified Arabic" w:hint="cs"/>
          <w:b/>
          <w:bCs/>
          <w:rtl/>
          <w:lang w:bidi="ar-MA"/>
        </w:rPr>
        <w:t xml:space="preserve">           </w:t>
      </w:r>
      <w:r w:rsidR="00874398" w:rsidRPr="00371F27">
        <w:rPr>
          <w:rFonts w:ascii="Simplified Arabic" w:hAnsi="Simplified Arabic" w:cs="Simplified Arabic"/>
          <w:b/>
          <w:bCs/>
          <w:rtl/>
          <w:lang w:bidi="ar-MA"/>
        </w:rPr>
        <w:t xml:space="preserve">جدول رقم </w:t>
      </w:r>
      <w:r w:rsidR="00C02847" w:rsidRPr="00371F27">
        <w:rPr>
          <w:rFonts w:ascii="Simplified Arabic" w:hAnsi="Simplified Arabic" w:cs="Simplified Arabic" w:hint="cs"/>
          <w:b/>
          <w:bCs/>
          <w:rtl/>
          <w:lang w:bidi="ar-MA"/>
        </w:rPr>
        <w:t xml:space="preserve">5 </w:t>
      </w:r>
      <w:r w:rsidR="00874398" w:rsidRPr="00371F27">
        <w:rPr>
          <w:rFonts w:ascii="Simplified Arabic" w:hAnsi="Simplified Arabic" w:cs="Simplified Arabic"/>
          <w:b/>
          <w:bCs/>
          <w:rtl/>
          <w:lang w:bidi="ar-MA"/>
        </w:rPr>
        <w:t>:</w:t>
      </w:r>
      <w:r w:rsidR="00874398" w:rsidRPr="00371F27">
        <w:rPr>
          <w:rFonts w:ascii="Simplified Arabic" w:hAnsi="Simplified Arabic" w:cs="Simplified Arabic"/>
          <w:rtl/>
          <w:lang w:bidi="ar-MA"/>
        </w:rPr>
        <w:t xml:space="preserve"> نتائج ألفا كرونباخ حول ثبات أداة الاختبار </w:t>
      </w:r>
      <w:bookmarkEnd w:id="31"/>
    </w:p>
    <w:tbl>
      <w:tblPr>
        <w:tblW w:w="6237" w:type="dxa"/>
        <w:tblInd w:w="124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18"/>
        <w:gridCol w:w="3543"/>
      </w:tblGrid>
      <w:tr w:rsidR="00371F27" w:rsidRPr="00371F27" w14:paraId="0B6F6713" w14:textId="77777777" w:rsidTr="00782FDC">
        <w:tc>
          <w:tcPr>
            <w:tcW w:w="1276" w:type="dxa"/>
            <w:tcBorders>
              <w:bottom w:val="single" w:sz="24" w:space="0" w:color="FFFFFF"/>
            </w:tcBorders>
            <w:shd w:val="clear" w:color="auto" w:fill="BFBFBF"/>
          </w:tcPr>
          <w:p w14:paraId="26B38CE9" w14:textId="77777777" w:rsidR="00874398" w:rsidRPr="00371F27" w:rsidRDefault="00874398" w:rsidP="00E81E0D">
            <w:pPr>
              <w:bidi/>
              <w:spacing w:after="0" w:line="240" w:lineRule="auto"/>
              <w:jc w:val="center"/>
              <w:rPr>
                <w:rFonts w:ascii="Simplified Arabic" w:hAnsi="Simplified Arabic" w:cs="Simplified Arabic"/>
                <w:b/>
                <w:bCs/>
              </w:rPr>
            </w:pPr>
            <w:r w:rsidRPr="00371F27">
              <w:rPr>
                <w:rFonts w:ascii="Simplified Arabic" w:hAnsi="Simplified Arabic" w:cs="Simplified Arabic"/>
                <w:b/>
                <w:bCs/>
                <w:rtl/>
              </w:rPr>
              <w:t>ألفا كرونباخ</w:t>
            </w:r>
          </w:p>
        </w:tc>
        <w:tc>
          <w:tcPr>
            <w:tcW w:w="1418" w:type="dxa"/>
            <w:tcBorders>
              <w:bottom w:val="single" w:sz="24" w:space="0" w:color="FFFFFF"/>
            </w:tcBorders>
            <w:shd w:val="clear" w:color="auto" w:fill="BFBFBF"/>
          </w:tcPr>
          <w:p w14:paraId="513194F2" w14:textId="77777777" w:rsidR="00874398" w:rsidRPr="00371F27" w:rsidRDefault="00874398" w:rsidP="00E81E0D">
            <w:pPr>
              <w:bidi/>
              <w:spacing w:after="0" w:line="240" w:lineRule="auto"/>
              <w:jc w:val="center"/>
              <w:rPr>
                <w:rFonts w:ascii="Simplified Arabic" w:hAnsi="Simplified Arabic" w:cs="Simplified Arabic"/>
                <w:b/>
                <w:bCs/>
              </w:rPr>
            </w:pPr>
            <w:r w:rsidRPr="00371F27">
              <w:rPr>
                <w:rFonts w:ascii="Simplified Arabic" w:hAnsi="Simplified Arabic" w:cs="Simplified Arabic"/>
                <w:b/>
                <w:bCs/>
                <w:rtl/>
              </w:rPr>
              <w:t>عناصر المقياس</w:t>
            </w:r>
          </w:p>
        </w:tc>
        <w:tc>
          <w:tcPr>
            <w:tcW w:w="3543" w:type="dxa"/>
            <w:tcBorders>
              <w:bottom w:val="single" w:sz="24" w:space="0" w:color="FFFFFF"/>
            </w:tcBorders>
            <w:shd w:val="clear" w:color="auto" w:fill="BFBFBF"/>
          </w:tcPr>
          <w:p w14:paraId="762BDAA2" w14:textId="77777777" w:rsidR="00874398" w:rsidRPr="00371F27" w:rsidRDefault="00874398" w:rsidP="00E81E0D">
            <w:pPr>
              <w:bidi/>
              <w:spacing w:after="0" w:line="240" w:lineRule="auto"/>
              <w:jc w:val="center"/>
              <w:rPr>
                <w:rFonts w:ascii="Simplified Arabic" w:hAnsi="Simplified Arabic" w:cs="Simplified Arabic"/>
                <w:b/>
                <w:bCs/>
                <w:rtl/>
                <w:lang w:bidi="ar-MA"/>
              </w:rPr>
            </w:pPr>
            <w:r w:rsidRPr="00371F27">
              <w:rPr>
                <w:rFonts w:ascii="Simplified Arabic" w:hAnsi="Simplified Arabic" w:cs="Simplified Arabic"/>
                <w:b/>
                <w:bCs/>
                <w:rtl/>
                <w:lang w:bidi="ar-MA"/>
              </w:rPr>
              <w:t>المقياس</w:t>
            </w:r>
          </w:p>
        </w:tc>
      </w:tr>
      <w:tr w:rsidR="00371F27" w:rsidRPr="00371F27" w14:paraId="154D2CC6" w14:textId="77777777" w:rsidTr="00782FDC">
        <w:trPr>
          <w:trHeight w:val="287"/>
        </w:trPr>
        <w:tc>
          <w:tcPr>
            <w:tcW w:w="1276" w:type="dxa"/>
            <w:tcBorders>
              <w:right w:val="single" w:sz="24" w:space="0" w:color="FFFFFF"/>
            </w:tcBorders>
            <w:shd w:val="clear" w:color="auto" w:fill="D9D9D9"/>
          </w:tcPr>
          <w:p w14:paraId="4BD1FEDF" w14:textId="77777777" w:rsidR="00874398" w:rsidRPr="00371F27" w:rsidRDefault="00874398" w:rsidP="00E81E0D">
            <w:pPr>
              <w:tabs>
                <w:tab w:val="right" w:pos="988"/>
              </w:tabs>
              <w:bidi/>
              <w:spacing w:after="0" w:line="240" w:lineRule="auto"/>
              <w:ind w:right="34"/>
              <w:jc w:val="center"/>
              <w:rPr>
                <w:rFonts w:ascii="Simplified Arabic" w:hAnsi="Simplified Arabic" w:cs="Simplified Arabic"/>
                <w:lang w:eastAsia="fr-FR"/>
              </w:rPr>
            </w:pPr>
            <w:r w:rsidRPr="00371F27">
              <w:rPr>
                <w:rFonts w:ascii="Simplified Arabic" w:hAnsi="Simplified Arabic" w:cs="Simplified Arabic"/>
                <w:rtl/>
                <w:lang w:eastAsia="fr-FR"/>
              </w:rPr>
              <w:t>0,759</w:t>
            </w:r>
          </w:p>
        </w:tc>
        <w:tc>
          <w:tcPr>
            <w:tcW w:w="1418" w:type="dxa"/>
            <w:shd w:val="clear" w:color="auto" w:fill="D9D9D9"/>
          </w:tcPr>
          <w:p w14:paraId="522B88FA" w14:textId="77777777" w:rsidR="00874398" w:rsidRPr="00371F27" w:rsidRDefault="00874398" w:rsidP="00E81E0D">
            <w:pPr>
              <w:bidi/>
              <w:spacing w:after="0" w:line="240" w:lineRule="auto"/>
              <w:jc w:val="center"/>
              <w:rPr>
                <w:rFonts w:ascii="Simplified Arabic" w:hAnsi="Simplified Arabic" w:cs="Simplified Arabic"/>
                <w:rtl/>
              </w:rPr>
            </w:pPr>
            <w:r w:rsidRPr="00371F27">
              <w:rPr>
                <w:rFonts w:ascii="Simplified Arabic" w:hAnsi="Simplified Arabic" w:cs="Simplified Arabic"/>
                <w:rtl/>
              </w:rPr>
              <w:t>6</w:t>
            </w:r>
          </w:p>
        </w:tc>
        <w:tc>
          <w:tcPr>
            <w:tcW w:w="3543" w:type="dxa"/>
            <w:shd w:val="clear" w:color="auto" w:fill="D9D9D9"/>
          </w:tcPr>
          <w:p w14:paraId="6B32C219" w14:textId="77777777" w:rsidR="00874398" w:rsidRPr="00371F27" w:rsidRDefault="00874398" w:rsidP="00E81E0D">
            <w:pPr>
              <w:bidi/>
              <w:spacing w:after="0" w:line="240" w:lineRule="auto"/>
              <w:ind w:left="492" w:right="-29"/>
              <w:rPr>
                <w:rFonts w:ascii="Simplified Arabic" w:hAnsi="Simplified Arabic" w:cs="Simplified Arabic"/>
                <w:rtl/>
                <w:lang w:bidi="ar-MA"/>
              </w:rPr>
            </w:pPr>
            <w:r w:rsidRPr="00371F27">
              <w:rPr>
                <w:rFonts w:ascii="Simplified Arabic" w:hAnsi="Simplified Arabic" w:cs="Simplified Arabic"/>
                <w:rtl/>
                <w:lang w:bidi="ar-MA"/>
              </w:rPr>
              <w:t>الديموقراطية وخصائصها</w:t>
            </w:r>
          </w:p>
        </w:tc>
      </w:tr>
      <w:tr w:rsidR="00371F27" w:rsidRPr="00371F27" w14:paraId="691FF3AC" w14:textId="77777777" w:rsidTr="00782FDC">
        <w:tc>
          <w:tcPr>
            <w:tcW w:w="1276" w:type="dxa"/>
            <w:tcBorders>
              <w:top w:val="single" w:sz="8" w:space="0" w:color="FFFFFF"/>
              <w:right w:val="single" w:sz="24" w:space="0" w:color="FFFFFF"/>
            </w:tcBorders>
            <w:shd w:val="clear" w:color="auto" w:fill="D9D9D9"/>
          </w:tcPr>
          <w:p w14:paraId="4CBB6CCA" w14:textId="77777777" w:rsidR="00874398" w:rsidRPr="00371F27" w:rsidRDefault="00874398" w:rsidP="00E81E0D">
            <w:pPr>
              <w:tabs>
                <w:tab w:val="right" w:pos="988"/>
              </w:tabs>
              <w:bidi/>
              <w:spacing w:after="0" w:line="240" w:lineRule="auto"/>
              <w:ind w:right="34"/>
              <w:jc w:val="center"/>
              <w:rPr>
                <w:rFonts w:ascii="Simplified Arabic" w:hAnsi="Simplified Arabic" w:cs="Simplified Arabic"/>
                <w:lang w:eastAsia="fr-FR"/>
              </w:rPr>
            </w:pPr>
            <w:r w:rsidRPr="00371F27">
              <w:rPr>
                <w:rFonts w:ascii="Simplified Arabic" w:hAnsi="Simplified Arabic" w:cs="Simplified Arabic"/>
                <w:rtl/>
                <w:lang w:eastAsia="fr-FR"/>
              </w:rPr>
              <w:t>0,889</w:t>
            </w:r>
          </w:p>
        </w:tc>
        <w:tc>
          <w:tcPr>
            <w:tcW w:w="1418" w:type="dxa"/>
            <w:tcBorders>
              <w:top w:val="single" w:sz="8" w:space="0" w:color="FFFFFF"/>
              <w:left w:val="single" w:sz="8" w:space="0" w:color="FFFFFF"/>
              <w:bottom w:val="single" w:sz="8" w:space="0" w:color="FFFFFF"/>
              <w:right w:val="single" w:sz="8" w:space="0" w:color="FFFFFF"/>
            </w:tcBorders>
            <w:shd w:val="clear" w:color="auto" w:fill="D9D9D9"/>
          </w:tcPr>
          <w:p w14:paraId="4D495873" w14:textId="77777777" w:rsidR="00874398" w:rsidRPr="00371F27" w:rsidRDefault="00874398" w:rsidP="00E81E0D">
            <w:pPr>
              <w:bidi/>
              <w:spacing w:after="0" w:line="240" w:lineRule="auto"/>
              <w:ind w:left="34"/>
              <w:jc w:val="center"/>
              <w:rPr>
                <w:rFonts w:ascii="Simplified Arabic" w:hAnsi="Simplified Arabic" w:cs="Simplified Arabic"/>
                <w:rtl/>
              </w:rPr>
            </w:pPr>
            <w:r w:rsidRPr="00371F27">
              <w:rPr>
                <w:rFonts w:ascii="Simplified Arabic" w:hAnsi="Simplified Arabic" w:cs="Simplified Arabic"/>
                <w:rtl/>
              </w:rPr>
              <w:t>11</w:t>
            </w:r>
          </w:p>
        </w:tc>
        <w:tc>
          <w:tcPr>
            <w:tcW w:w="3543" w:type="dxa"/>
            <w:tcBorders>
              <w:top w:val="single" w:sz="8" w:space="0" w:color="FFFFFF"/>
              <w:bottom w:val="single" w:sz="8" w:space="0" w:color="FFFFFF"/>
            </w:tcBorders>
            <w:shd w:val="clear" w:color="auto" w:fill="D9D9D9"/>
          </w:tcPr>
          <w:p w14:paraId="11D3102B" w14:textId="77777777" w:rsidR="00874398" w:rsidRPr="00371F27" w:rsidRDefault="00874398" w:rsidP="00E81E0D">
            <w:pPr>
              <w:bidi/>
              <w:spacing w:after="0" w:line="240" w:lineRule="auto"/>
              <w:ind w:left="492" w:right="-29"/>
              <w:rPr>
                <w:rFonts w:ascii="Simplified Arabic" w:hAnsi="Simplified Arabic" w:cs="Simplified Arabic"/>
                <w:rtl/>
                <w:lang w:bidi="ar-MA"/>
              </w:rPr>
            </w:pPr>
            <w:r w:rsidRPr="00371F27">
              <w:rPr>
                <w:rFonts w:ascii="Simplified Arabic" w:hAnsi="Simplified Arabic" w:cs="Simplified Arabic"/>
                <w:rtl/>
                <w:lang w:bidi="ar-MA"/>
              </w:rPr>
              <w:t>المؤسسات والممارسات الديموقراطية</w:t>
            </w:r>
          </w:p>
        </w:tc>
      </w:tr>
      <w:tr w:rsidR="00371F27" w:rsidRPr="00371F27" w14:paraId="58B87B19" w14:textId="77777777" w:rsidTr="00782FDC">
        <w:tc>
          <w:tcPr>
            <w:tcW w:w="1276" w:type="dxa"/>
            <w:tcBorders>
              <w:top w:val="single" w:sz="8" w:space="0" w:color="FFFFFF"/>
              <w:right w:val="single" w:sz="24" w:space="0" w:color="FFFFFF"/>
            </w:tcBorders>
            <w:shd w:val="clear" w:color="auto" w:fill="D9D9D9"/>
          </w:tcPr>
          <w:p w14:paraId="09D3F437" w14:textId="77777777" w:rsidR="00874398" w:rsidRPr="00371F27" w:rsidRDefault="00874398" w:rsidP="00E81E0D">
            <w:pPr>
              <w:tabs>
                <w:tab w:val="right" w:pos="988"/>
              </w:tabs>
              <w:bidi/>
              <w:spacing w:after="0" w:line="240" w:lineRule="auto"/>
              <w:ind w:right="34"/>
              <w:jc w:val="center"/>
              <w:rPr>
                <w:rFonts w:ascii="Simplified Arabic" w:hAnsi="Simplified Arabic" w:cs="Simplified Arabic"/>
              </w:rPr>
            </w:pPr>
            <w:r w:rsidRPr="00371F27">
              <w:rPr>
                <w:rFonts w:ascii="Simplified Arabic" w:hAnsi="Simplified Arabic" w:cs="Simplified Arabic"/>
                <w:rtl/>
                <w:lang w:eastAsia="fr-FR"/>
              </w:rPr>
              <w:t>0,776</w:t>
            </w:r>
          </w:p>
        </w:tc>
        <w:tc>
          <w:tcPr>
            <w:tcW w:w="1418" w:type="dxa"/>
            <w:tcBorders>
              <w:top w:val="single" w:sz="8" w:space="0" w:color="FFFFFF"/>
              <w:left w:val="single" w:sz="8" w:space="0" w:color="FFFFFF"/>
              <w:bottom w:val="single" w:sz="8" w:space="0" w:color="FFFFFF"/>
              <w:right w:val="single" w:sz="8" w:space="0" w:color="FFFFFF"/>
            </w:tcBorders>
            <w:shd w:val="clear" w:color="auto" w:fill="D9D9D9"/>
          </w:tcPr>
          <w:p w14:paraId="234C9695" w14:textId="77777777" w:rsidR="00874398" w:rsidRPr="00371F27" w:rsidRDefault="00874398" w:rsidP="00E81E0D">
            <w:pPr>
              <w:bidi/>
              <w:spacing w:after="0" w:line="240" w:lineRule="auto"/>
              <w:ind w:left="34"/>
              <w:jc w:val="center"/>
              <w:rPr>
                <w:rFonts w:ascii="Simplified Arabic" w:hAnsi="Simplified Arabic" w:cs="Simplified Arabic"/>
                <w:rtl/>
              </w:rPr>
            </w:pPr>
            <w:r w:rsidRPr="00371F27">
              <w:rPr>
                <w:rFonts w:ascii="Simplified Arabic" w:hAnsi="Simplified Arabic" w:cs="Simplified Arabic"/>
                <w:rtl/>
              </w:rPr>
              <w:t>7</w:t>
            </w:r>
          </w:p>
        </w:tc>
        <w:tc>
          <w:tcPr>
            <w:tcW w:w="3543" w:type="dxa"/>
            <w:tcBorders>
              <w:top w:val="single" w:sz="8" w:space="0" w:color="FFFFFF"/>
              <w:bottom w:val="single" w:sz="8" w:space="0" w:color="FFFFFF"/>
            </w:tcBorders>
            <w:shd w:val="clear" w:color="auto" w:fill="D9D9D9"/>
          </w:tcPr>
          <w:p w14:paraId="4C39993C" w14:textId="77777777" w:rsidR="00874398" w:rsidRPr="00371F27" w:rsidRDefault="00874398" w:rsidP="00E81E0D">
            <w:pPr>
              <w:autoSpaceDE w:val="0"/>
              <w:autoSpaceDN w:val="0"/>
              <w:bidi/>
              <w:adjustRightInd w:val="0"/>
              <w:spacing w:after="0" w:line="240" w:lineRule="auto"/>
              <w:ind w:left="492"/>
              <w:rPr>
                <w:rFonts w:ascii="Simplified Arabic" w:hAnsi="Simplified Arabic" w:cs="Simplified Arabic"/>
                <w:rtl/>
                <w:lang w:eastAsia="fr-FR"/>
              </w:rPr>
            </w:pPr>
            <w:r w:rsidRPr="00371F27">
              <w:rPr>
                <w:rFonts w:ascii="Simplified Arabic" w:eastAsia="Meiryo" w:hAnsi="Simplified Arabic" w:cs="Simplified Arabic"/>
                <w:rtl/>
              </w:rPr>
              <w:t>المواطنة: الحقوق والواجبات</w:t>
            </w:r>
          </w:p>
        </w:tc>
      </w:tr>
      <w:tr w:rsidR="00371F27" w:rsidRPr="00371F27" w14:paraId="6FBCF2FC" w14:textId="77777777" w:rsidTr="00782FDC">
        <w:trPr>
          <w:trHeight w:val="294"/>
        </w:trPr>
        <w:tc>
          <w:tcPr>
            <w:tcW w:w="1276" w:type="dxa"/>
            <w:tcBorders>
              <w:right w:val="single" w:sz="24" w:space="0" w:color="FFFFFF"/>
            </w:tcBorders>
            <w:shd w:val="clear" w:color="auto" w:fill="BFBFBF"/>
          </w:tcPr>
          <w:p w14:paraId="385741ED" w14:textId="77777777" w:rsidR="00874398" w:rsidRPr="00371F27" w:rsidRDefault="00874398" w:rsidP="00E81E0D">
            <w:pPr>
              <w:tabs>
                <w:tab w:val="right" w:pos="988"/>
              </w:tabs>
              <w:bidi/>
              <w:spacing w:after="0" w:line="240" w:lineRule="auto"/>
              <w:ind w:right="34"/>
              <w:jc w:val="center"/>
              <w:rPr>
                <w:rFonts w:ascii="Simplified Arabic" w:hAnsi="Simplified Arabic" w:cs="Simplified Arabic"/>
                <w:b/>
                <w:bCs/>
              </w:rPr>
            </w:pPr>
            <w:r w:rsidRPr="00371F27">
              <w:rPr>
                <w:rFonts w:ascii="Simplified Arabic" w:hAnsi="Simplified Arabic" w:cs="Simplified Arabic"/>
                <w:b/>
                <w:bCs/>
                <w:rtl/>
                <w:lang w:eastAsia="fr-FR"/>
              </w:rPr>
              <w:t>0,931</w:t>
            </w:r>
          </w:p>
        </w:tc>
        <w:tc>
          <w:tcPr>
            <w:tcW w:w="1418" w:type="dxa"/>
            <w:shd w:val="clear" w:color="auto" w:fill="BFBFBF"/>
          </w:tcPr>
          <w:p w14:paraId="068904C2" w14:textId="77777777" w:rsidR="00874398" w:rsidRPr="00371F27" w:rsidRDefault="00874398" w:rsidP="00E81E0D">
            <w:pPr>
              <w:bidi/>
              <w:spacing w:after="0" w:line="240" w:lineRule="auto"/>
              <w:jc w:val="center"/>
              <w:rPr>
                <w:rFonts w:ascii="Simplified Arabic" w:hAnsi="Simplified Arabic" w:cs="Simplified Arabic"/>
                <w:b/>
                <w:bCs/>
              </w:rPr>
            </w:pPr>
            <w:r w:rsidRPr="00371F27">
              <w:rPr>
                <w:rFonts w:ascii="Simplified Arabic" w:hAnsi="Simplified Arabic" w:cs="Simplified Arabic"/>
                <w:b/>
                <w:bCs/>
                <w:rtl/>
              </w:rPr>
              <w:t>24</w:t>
            </w:r>
          </w:p>
        </w:tc>
        <w:tc>
          <w:tcPr>
            <w:tcW w:w="3543" w:type="dxa"/>
            <w:shd w:val="clear" w:color="auto" w:fill="BFBFBF"/>
          </w:tcPr>
          <w:p w14:paraId="518829EB" w14:textId="77777777" w:rsidR="00874398" w:rsidRPr="00371F27" w:rsidRDefault="00874398" w:rsidP="00E81E0D">
            <w:pPr>
              <w:bidi/>
              <w:spacing w:after="0" w:line="240" w:lineRule="auto"/>
              <w:jc w:val="center"/>
              <w:rPr>
                <w:rFonts w:ascii="Simplified Arabic" w:hAnsi="Simplified Arabic" w:cs="Simplified Arabic"/>
                <w:b/>
                <w:bCs/>
                <w:rtl/>
                <w:lang w:bidi="ar-MA"/>
              </w:rPr>
            </w:pPr>
            <w:r w:rsidRPr="00371F27">
              <w:rPr>
                <w:rFonts w:ascii="Simplified Arabic" w:hAnsi="Simplified Arabic" w:cs="Simplified Arabic"/>
                <w:b/>
                <w:bCs/>
                <w:rtl/>
                <w:lang w:bidi="ar-MA"/>
              </w:rPr>
              <w:t xml:space="preserve">مجموع المعرفة </w:t>
            </w:r>
            <w:r w:rsidR="00263D76" w:rsidRPr="00371F27">
              <w:rPr>
                <w:rFonts w:ascii="Simplified Arabic" w:hAnsi="Simplified Arabic" w:cs="Simplified Arabic"/>
                <w:b/>
                <w:bCs/>
                <w:rtl/>
                <w:lang w:bidi="ar-MA"/>
              </w:rPr>
              <w:t>السياسية</w:t>
            </w:r>
          </w:p>
        </w:tc>
      </w:tr>
    </w:tbl>
    <w:p w14:paraId="3EC2ACDA" w14:textId="77777777" w:rsidR="00874398" w:rsidRPr="007C3B3B" w:rsidRDefault="00874398" w:rsidP="00730845">
      <w:pPr>
        <w:bidi/>
        <w:spacing w:after="120" w:line="240" w:lineRule="auto"/>
        <w:ind w:right="-29" w:firstLine="720"/>
        <w:jc w:val="both"/>
        <w:rPr>
          <w:rFonts w:ascii="Simplified Arabic" w:hAnsi="Simplified Arabic" w:cs="Simplified Arabic"/>
          <w:sz w:val="24"/>
          <w:szCs w:val="24"/>
          <w:rtl/>
          <w:lang w:bidi="ar-MA"/>
        </w:rPr>
      </w:pPr>
      <w:r w:rsidRPr="007C3B3B">
        <w:rPr>
          <w:rFonts w:ascii="Simplified Arabic" w:hAnsi="Simplified Arabic" w:cs="Simplified Arabic"/>
          <w:sz w:val="24"/>
          <w:szCs w:val="24"/>
          <w:rtl/>
        </w:rPr>
        <w:t xml:space="preserve">يظهر من خلال النتائج المحصل عليها </w:t>
      </w:r>
      <w:r w:rsidRPr="007C3B3B">
        <w:rPr>
          <w:rFonts w:ascii="Simplified Arabic" w:hAnsi="Simplified Arabic" w:cs="Simplified Arabic"/>
          <w:sz w:val="24"/>
          <w:szCs w:val="24"/>
          <w:rtl/>
          <w:lang w:bidi="ar-MA"/>
        </w:rPr>
        <w:t>في</w:t>
      </w:r>
      <w:r w:rsidRPr="007C3B3B">
        <w:rPr>
          <w:rFonts w:ascii="Simplified Arabic" w:hAnsi="Simplified Arabic" w:cs="Simplified Arabic"/>
          <w:sz w:val="24"/>
          <w:szCs w:val="24"/>
          <w:rtl/>
        </w:rPr>
        <w:t xml:space="preserve"> المرحلة الأخيرة من تجريب أداة البحث أنها تضمن</w:t>
      </w:r>
      <w:r w:rsidR="00C20FD6" w:rsidRPr="007C3B3B">
        <w:rPr>
          <w:rFonts w:ascii="Simplified Arabic" w:hAnsi="Simplified Arabic" w:cs="Simplified Arabic"/>
          <w:sz w:val="24"/>
          <w:szCs w:val="24"/>
          <w:rtl/>
        </w:rPr>
        <w:t>ت</w:t>
      </w:r>
      <w:r w:rsidRPr="007C3B3B">
        <w:rPr>
          <w:rFonts w:ascii="Simplified Arabic" w:hAnsi="Simplified Arabic" w:cs="Simplified Arabic"/>
          <w:sz w:val="24"/>
          <w:szCs w:val="24"/>
          <w:rtl/>
        </w:rPr>
        <w:t xml:space="preserve"> معدلات جيدة يسمح باستعمالها في تقييم </w:t>
      </w:r>
      <w:r w:rsidR="00FF5A6E" w:rsidRPr="007C3B3B">
        <w:rPr>
          <w:rFonts w:ascii="Simplified Arabic" w:hAnsi="Simplified Arabic" w:cs="Simplified Arabic"/>
          <w:sz w:val="24"/>
          <w:szCs w:val="24"/>
          <w:rtl/>
        </w:rPr>
        <w:t>المعرفة الديموقراطية لدى عينة الاختبار</w:t>
      </w:r>
      <w:r w:rsidRPr="007C3B3B">
        <w:rPr>
          <w:rFonts w:ascii="Simplified Arabic" w:hAnsi="Simplified Arabic" w:cs="Simplified Arabic"/>
          <w:sz w:val="24"/>
          <w:szCs w:val="24"/>
          <w:rtl/>
        </w:rPr>
        <w:t xml:space="preserve">. فالمعدل العام لمجموع أسئلة الاستمارة المخصصة لتقدير هذا البعد هو </w:t>
      </w:r>
      <w:r w:rsidRPr="007C3B3B">
        <w:rPr>
          <w:rFonts w:ascii="Simplified Arabic" w:hAnsi="Simplified Arabic" w:cs="Simplified Arabic"/>
          <w:sz w:val="24"/>
          <w:szCs w:val="24"/>
          <w:rtl/>
          <w:lang w:eastAsia="fr-FR"/>
        </w:rPr>
        <w:t>0,931</w:t>
      </w:r>
      <w:r w:rsidRPr="007C3B3B">
        <w:rPr>
          <w:rFonts w:ascii="Simplified Arabic" w:hAnsi="Simplified Arabic" w:cs="Simplified Arabic"/>
          <w:sz w:val="24"/>
          <w:szCs w:val="24"/>
          <w:rtl/>
          <w:lang w:bidi="ar-MA"/>
        </w:rPr>
        <w:t>،</w:t>
      </w:r>
      <w:r w:rsidRPr="007C3B3B">
        <w:rPr>
          <w:rFonts w:ascii="Simplified Arabic" w:hAnsi="Simplified Arabic" w:cs="Simplified Arabic"/>
          <w:sz w:val="24"/>
          <w:szCs w:val="24"/>
          <w:rtl/>
        </w:rPr>
        <w:t xml:space="preserve"> ما يعني </w:t>
      </w:r>
      <w:r w:rsidRPr="007C3B3B">
        <w:rPr>
          <w:rFonts w:ascii="Simplified Arabic" w:hAnsi="Simplified Arabic" w:cs="Simplified Arabic"/>
          <w:spacing w:val="-1"/>
          <w:sz w:val="24"/>
          <w:szCs w:val="24"/>
          <w:rtl/>
        </w:rPr>
        <w:t xml:space="preserve">أنه من الممكن إنشاء اختبار ذي معنى، وموثوق به، وصالح لتقييم </w:t>
      </w:r>
      <w:r w:rsidR="00B92303" w:rsidRPr="007C3B3B">
        <w:rPr>
          <w:rFonts w:ascii="Simplified Arabic" w:hAnsi="Simplified Arabic" w:cs="Simplified Arabic"/>
          <w:spacing w:val="-1"/>
          <w:sz w:val="24"/>
          <w:szCs w:val="24"/>
          <w:rtl/>
        </w:rPr>
        <w:t>ال</w:t>
      </w:r>
      <w:r w:rsidRPr="007C3B3B">
        <w:rPr>
          <w:rFonts w:ascii="Simplified Arabic" w:hAnsi="Simplified Arabic" w:cs="Simplified Arabic"/>
          <w:spacing w:val="-1"/>
          <w:sz w:val="24"/>
          <w:szCs w:val="24"/>
          <w:rtl/>
        </w:rPr>
        <w:t xml:space="preserve">معرفة </w:t>
      </w:r>
      <w:r w:rsidR="00B92303" w:rsidRPr="007C3B3B">
        <w:rPr>
          <w:rFonts w:ascii="Simplified Arabic" w:hAnsi="Simplified Arabic" w:cs="Simplified Arabic"/>
          <w:spacing w:val="-1"/>
          <w:sz w:val="24"/>
          <w:szCs w:val="24"/>
          <w:rtl/>
        </w:rPr>
        <w:t xml:space="preserve">الديموقراطية </w:t>
      </w:r>
      <w:r w:rsidRPr="007C3B3B">
        <w:rPr>
          <w:rFonts w:ascii="Simplified Arabic" w:hAnsi="Simplified Arabic" w:cs="Simplified Arabic"/>
          <w:spacing w:val="-1"/>
          <w:sz w:val="24"/>
          <w:szCs w:val="24"/>
          <w:rtl/>
        </w:rPr>
        <w:t>التلاميذ حول المؤسسات والمبادئ والعمليات الديمقراطية والموضوعات ذات الصلة.</w:t>
      </w:r>
    </w:p>
    <w:p w14:paraId="4D6DF20C" w14:textId="77777777" w:rsidR="008F6920" w:rsidRPr="007C3B3B" w:rsidRDefault="008F6920">
      <w:pPr>
        <w:pStyle w:val="Paragraphedeliste"/>
        <w:numPr>
          <w:ilvl w:val="0"/>
          <w:numId w:val="9"/>
        </w:numPr>
        <w:bidi/>
        <w:spacing w:after="0" w:line="240" w:lineRule="auto"/>
        <w:jc w:val="both"/>
        <w:outlineLvl w:val="1"/>
        <w:rPr>
          <w:rFonts w:ascii="Simplified Arabic" w:hAnsi="Simplified Arabic" w:cs="Simplified Arabic"/>
          <w:b/>
          <w:bCs/>
          <w:sz w:val="24"/>
          <w:szCs w:val="24"/>
          <w:rtl/>
        </w:rPr>
      </w:pPr>
      <w:bookmarkStart w:id="70" w:name="_Toc129956214"/>
      <w:bookmarkStart w:id="71" w:name="_Toc130515548"/>
      <w:r w:rsidRPr="007C3B3B">
        <w:rPr>
          <w:rFonts w:ascii="Simplified Arabic" w:hAnsi="Simplified Arabic" w:cs="Simplified Arabic"/>
          <w:b/>
          <w:bCs/>
          <w:sz w:val="24"/>
          <w:szCs w:val="24"/>
          <w:rtl/>
        </w:rPr>
        <w:t xml:space="preserve">تطوير أداة استكشاف مواقف عينة الاختبار تجاه </w:t>
      </w:r>
      <w:r w:rsidR="0022659A" w:rsidRPr="007C3B3B">
        <w:rPr>
          <w:rFonts w:ascii="Simplified Arabic" w:hAnsi="Simplified Arabic" w:cs="Simplified Arabic"/>
          <w:b/>
          <w:bCs/>
          <w:sz w:val="24"/>
          <w:szCs w:val="24"/>
          <w:rtl/>
        </w:rPr>
        <w:t>مكانة</w:t>
      </w:r>
      <w:r w:rsidRPr="007C3B3B">
        <w:rPr>
          <w:rFonts w:ascii="Simplified Arabic" w:hAnsi="Simplified Arabic" w:cs="Simplified Arabic"/>
          <w:b/>
          <w:bCs/>
          <w:sz w:val="24"/>
          <w:szCs w:val="24"/>
          <w:rtl/>
        </w:rPr>
        <w:t xml:space="preserve"> المرأة في الفضاء العام</w:t>
      </w:r>
      <w:bookmarkEnd w:id="70"/>
      <w:bookmarkEnd w:id="71"/>
    </w:p>
    <w:p w14:paraId="0DEBA1CF" w14:textId="2764B6FC" w:rsidR="008F6920" w:rsidRPr="007C3B3B" w:rsidRDefault="008F6920" w:rsidP="008F6920">
      <w:pPr>
        <w:bidi/>
        <w:spacing w:after="0" w:line="240" w:lineRule="auto"/>
        <w:ind w:firstLine="708"/>
        <w:jc w:val="both"/>
        <w:rPr>
          <w:rFonts w:ascii="Simplified Arabic" w:hAnsi="Simplified Arabic" w:cs="Simplified Arabic"/>
          <w:sz w:val="24"/>
          <w:szCs w:val="24"/>
          <w:rtl/>
        </w:rPr>
      </w:pPr>
      <w:r w:rsidRPr="007C3B3B">
        <w:rPr>
          <w:rFonts w:ascii="Simplified Arabic" w:hAnsi="Simplified Arabic" w:cs="Simplified Arabic"/>
          <w:sz w:val="24"/>
          <w:szCs w:val="24"/>
          <w:rtl/>
        </w:rPr>
        <w:t xml:space="preserve">تحقيقا لهذه الغاية، وفي محاولة لتقييم مواقف عينة البحث، واستكشاف مواقفها تجاه </w:t>
      </w:r>
      <w:r w:rsidR="009116EF" w:rsidRPr="007C3B3B">
        <w:rPr>
          <w:rFonts w:ascii="Simplified Arabic" w:hAnsi="Simplified Arabic" w:cs="Simplified Arabic"/>
          <w:sz w:val="24"/>
          <w:szCs w:val="24"/>
          <w:rtl/>
        </w:rPr>
        <w:t>مكانة</w:t>
      </w:r>
      <w:r w:rsidRPr="007C3B3B">
        <w:rPr>
          <w:rFonts w:ascii="Simplified Arabic" w:hAnsi="Simplified Arabic" w:cs="Simplified Arabic"/>
          <w:sz w:val="24"/>
          <w:szCs w:val="24"/>
          <w:rtl/>
        </w:rPr>
        <w:t xml:space="preserve"> المرأة في الحياة العامة والمشتركة، حدد البحث مقياسا مكونا من ستة بنود في المسح النهائي، غالبيتها اعتمدت في دراسة الجمعية الدولية لتقييم التحصيل الدراسي سنة 2001</w:t>
      </w:r>
      <w:r w:rsidRPr="007C3B3B">
        <w:rPr>
          <w:rFonts w:ascii="Simplified Arabic" w:hAnsi="Simplified Arabic" w:cs="Simplified Arabic"/>
          <w:sz w:val="24"/>
          <w:szCs w:val="24"/>
          <w:rtl/>
          <w:lang w:bidi="ar-MA"/>
        </w:rPr>
        <w:t>، وبعضها في المسح الدولي للقيم</w:t>
      </w:r>
      <w:r w:rsidRPr="007C3B3B">
        <w:rPr>
          <w:rStyle w:val="Appelnotedebasdep"/>
          <w:rFonts w:ascii="Simplified Arabic" w:hAnsi="Simplified Arabic" w:cs="Simplified Arabic"/>
          <w:sz w:val="24"/>
          <w:szCs w:val="24"/>
          <w:rtl/>
          <w:lang w:bidi="ar-MA"/>
        </w:rPr>
        <w:footnoteReference w:id="16"/>
      </w:r>
      <w:r w:rsidRPr="007C3B3B">
        <w:rPr>
          <w:rFonts w:ascii="Simplified Arabic" w:hAnsi="Simplified Arabic" w:cs="Simplified Arabic"/>
          <w:sz w:val="24"/>
          <w:szCs w:val="24"/>
          <w:rtl/>
          <w:lang w:bidi="ar-MA"/>
        </w:rPr>
        <w:t xml:space="preserve">، </w:t>
      </w:r>
      <w:r w:rsidRPr="007C3B3B">
        <w:rPr>
          <w:rFonts w:ascii="Simplified Arabic" w:hAnsi="Simplified Arabic" w:cs="Simplified Arabic"/>
          <w:sz w:val="24"/>
          <w:szCs w:val="24"/>
          <w:rtl/>
        </w:rPr>
        <w:t xml:space="preserve">تتناول </w:t>
      </w:r>
      <w:r w:rsidRPr="007C3B3B">
        <w:rPr>
          <w:rFonts w:ascii="Simplified Arabic" w:hAnsi="Simplified Arabic" w:cs="Simplified Arabic"/>
          <w:sz w:val="24"/>
          <w:szCs w:val="24"/>
          <w:rtl/>
          <w:lang w:bidi="ar-MA"/>
        </w:rPr>
        <w:t xml:space="preserve">جميعها </w:t>
      </w:r>
      <w:r w:rsidRPr="007C3B3B">
        <w:rPr>
          <w:rFonts w:ascii="Simplified Arabic" w:hAnsi="Simplified Arabic" w:cs="Simplified Arabic"/>
          <w:sz w:val="24"/>
          <w:szCs w:val="24"/>
          <w:rtl/>
        </w:rPr>
        <w:t>الحقوق السياسية للمرأة، كالمساواة في الأجور بين الجنسين، وفي الولوج إلى مناصب الشغل، والتفضيل بين القيادة السياسية للرجال والنساء.</w:t>
      </w:r>
    </w:p>
    <w:p w14:paraId="23AB47CF" w14:textId="5DCCB9D0" w:rsidR="008F6920" w:rsidRPr="007C3B3B" w:rsidRDefault="009D1F77" w:rsidP="008F6920">
      <w:pPr>
        <w:bidi/>
        <w:spacing w:after="0" w:line="240" w:lineRule="auto"/>
        <w:ind w:right="74" w:firstLine="708"/>
        <w:jc w:val="both"/>
        <w:rPr>
          <w:rFonts w:ascii="Simplified Arabic" w:hAnsi="Simplified Arabic" w:cs="Simplified Arabic"/>
          <w:sz w:val="24"/>
          <w:szCs w:val="24"/>
          <w:rtl/>
          <w:lang w:bidi="ar-MA"/>
        </w:rPr>
      </w:pPr>
      <w:r w:rsidRPr="007C3B3B">
        <w:rPr>
          <w:rFonts w:ascii="Simplified Arabic" w:hAnsi="Simplified Arabic" w:cs="Simplified Arabic"/>
          <w:sz w:val="24"/>
          <w:szCs w:val="24"/>
          <w:rtl/>
        </w:rPr>
        <w:t>لحساب</w:t>
      </w:r>
      <w:r w:rsidR="008F6920" w:rsidRPr="007C3B3B">
        <w:rPr>
          <w:rFonts w:ascii="Simplified Arabic" w:hAnsi="Simplified Arabic" w:cs="Simplified Arabic"/>
          <w:sz w:val="24"/>
          <w:szCs w:val="24"/>
          <w:rtl/>
        </w:rPr>
        <w:t xml:space="preserve"> نتائج العناصر التي تستهدف مواقف عينة الاختبار، اعتمد البحث سلم ليكرت الخماسي</w:t>
      </w:r>
      <w:r w:rsidR="008F6920" w:rsidRPr="007C3B3B">
        <w:rPr>
          <w:rStyle w:val="Appelnotedebasdep"/>
          <w:rFonts w:ascii="Simplified Arabic" w:hAnsi="Simplified Arabic" w:cs="Simplified Arabic"/>
          <w:sz w:val="24"/>
          <w:szCs w:val="24"/>
          <w:rtl/>
        </w:rPr>
        <w:footnoteReference w:id="17"/>
      </w:r>
      <w:r w:rsidR="008F6920" w:rsidRPr="007C3B3B">
        <w:rPr>
          <w:rFonts w:ascii="Simplified Arabic" w:hAnsi="Simplified Arabic" w:cs="Simplified Arabic"/>
          <w:sz w:val="24"/>
          <w:szCs w:val="24"/>
          <w:rtl/>
        </w:rPr>
        <w:t xml:space="preserve"> </w:t>
      </w:r>
      <w:r w:rsidR="008F6920" w:rsidRPr="007C3B3B">
        <w:rPr>
          <w:rFonts w:ascii="Simplified Arabic" w:hAnsi="Simplified Arabic" w:cs="Simplified Arabic"/>
          <w:sz w:val="24"/>
          <w:szCs w:val="24"/>
        </w:rPr>
        <w:t>(échelle de Likert)</w:t>
      </w:r>
      <w:r w:rsidR="008F6920" w:rsidRPr="007C3B3B">
        <w:rPr>
          <w:rFonts w:ascii="Simplified Arabic" w:hAnsi="Simplified Arabic" w:cs="Simplified Arabic"/>
          <w:sz w:val="24"/>
          <w:szCs w:val="24"/>
          <w:rtl/>
        </w:rPr>
        <w:t xml:space="preserve"> لقياس المواقف بسلم بخمس مستويات تبدأ </w:t>
      </w:r>
      <w:proofErr w:type="gramStart"/>
      <w:r w:rsidR="008F6920" w:rsidRPr="007C3B3B">
        <w:rPr>
          <w:rFonts w:ascii="Simplified Arabic" w:hAnsi="Simplified Arabic" w:cs="Simplified Arabic"/>
          <w:sz w:val="24"/>
          <w:szCs w:val="24"/>
          <w:rtl/>
        </w:rPr>
        <w:t>ب"</w:t>
      </w:r>
      <w:proofErr w:type="gramEnd"/>
      <w:r w:rsidR="008F6920" w:rsidRPr="007C3B3B">
        <w:rPr>
          <w:rFonts w:ascii="Simplified Arabic" w:hAnsi="Simplified Arabic" w:cs="Simplified Arabic"/>
          <w:sz w:val="24"/>
          <w:szCs w:val="24"/>
          <w:rtl/>
        </w:rPr>
        <w:t xml:space="preserve">موافق بشدة" (5+) ف"موافق" (4+) </w:t>
      </w:r>
      <w:proofErr w:type="spellStart"/>
      <w:r w:rsidR="008F6920" w:rsidRPr="007C3B3B">
        <w:rPr>
          <w:rFonts w:ascii="Simplified Arabic" w:hAnsi="Simplified Arabic" w:cs="Simplified Arabic"/>
          <w:sz w:val="24"/>
          <w:szCs w:val="24"/>
          <w:rtl/>
        </w:rPr>
        <w:t>و"لا</w:t>
      </w:r>
      <w:proofErr w:type="spellEnd"/>
      <w:r w:rsidR="008F6920" w:rsidRPr="007C3B3B">
        <w:rPr>
          <w:rFonts w:ascii="Simplified Arabic" w:hAnsi="Simplified Arabic" w:cs="Simplified Arabic"/>
          <w:sz w:val="24"/>
          <w:szCs w:val="24"/>
          <w:rtl/>
        </w:rPr>
        <w:t xml:space="preserve"> رأي لي" (3+) و"غير موافق" (2+) ثم "غير موافق بشدة" (1+).</w:t>
      </w:r>
      <w:r w:rsidR="008F6920" w:rsidRPr="007C3B3B">
        <w:rPr>
          <w:rFonts w:ascii="Simplified Arabic" w:hAnsi="Simplified Arabic" w:cs="Simplified Arabic"/>
          <w:sz w:val="24"/>
          <w:szCs w:val="24"/>
        </w:rPr>
        <w:t xml:space="preserve"> </w:t>
      </w:r>
      <w:r w:rsidR="008F6920" w:rsidRPr="007C3B3B">
        <w:rPr>
          <w:rFonts w:ascii="Simplified Arabic" w:hAnsi="Simplified Arabic" w:cs="Simplified Arabic"/>
          <w:sz w:val="24"/>
          <w:szCs w:val="24"/>
          <w:rtl/>
          <w:lang w:bidi="ar-MA"/>
        </w:rPr>
        <w:t>وسيتم تقدير النتائج، على النحو التالي:</w:t>
      </w:r>
    </w:p>
    <w:tbl>
      <w:tblPr>
        <w:tblStyle w:val="Tableausimple2"/>
        <w:bidiVisual/>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143"/>
        <w:gridCol w:w="1279"/>
        <w:gridCol w:w="1271"/>
        <w:gridCol w:w="1272"/>
        <w:gridCol w:w="1271"/>
        <w:gridCol w:w="1135"/>
      </w:tblGrid>
      <w:tr w:rsidR="009116EF" w:rsidRPr="00200DC3" w14:paraId="71A8678D" w14:textId="77777777" w:rsidTr="00200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bottom w:val="none" w:sz="0" w:space="0" w:color="auto"/>
            </w:tcBorders>
            <w:shd w:val="clear" w:color="auto" w:fill="D9D9D9" w:themeFill="background1" w:themeFillShade="D9"/>
          </w:tcPr>
          <w:p w14:paraId="4193563A" w14:textId="2EF9A099" w:rsidR="009116EF" w:rsidRPr="00200DC3" w:rsidRDefault="00200DC3" w:rsidP="009116EF">
            <w:pPr>
              <w:bidi/>
              <w:spacing w:after="0" w:line="240" w:lineRule="auto"/>
              <w:ind w:right="74"/>
              <w:jc w:val="both"/>
              <w:rPr>
                <w:rFonts w:ascii="Simplified Arabic" w:hAnsi="Simplified Arabic" w:cs="Simplified Arabic"/>
                <w:sz w:val="18"/>
                <w:szCs w:val="18"/>
                <w:rtl/>
                <w:lang w:bidi="ar-MA"/>
              </w:rPr>
            </w:pPr>
            <w:r w:rsidRPr="00200DC3">
              <w:rPr>
                <w:rFonts w:ascii="Simplified Arabic" w:hAnsi="Simplified Arabic" w:cs="Simplified Arabic" w:hint="cs"/>
                <w:sz w:val="18"/>
                <w:szCs w:val="18"/>
                <w:rtl/>
              </w:rPr>
              <w:t>المعدل المسجل على سلم ليكرت</w:t>
            </w:r>
          </w:p>
        </w:tc>
        <w:tc>
          <w:tcPr>
            <w:tcW w:w="1279" w:type="dxa"/>
            <w:tcBorders>
              <w:bottom w:val="none" w:sz="0" w:space="0" w:color="auto"/>
            </w:tcBorders>
            <w:shd w:val="clear" w:color="auto" w:fill="D9D9D9" w:themeFill="background1" w:themeFillShade="D9"/>
          </w:tcPr>
          <w:p w14:paraId="4C5FD50C" w14:textId="76AA0AAD" w:rsidR="009116EF" w:rsidRPr="00200DC3" w:rsidRDefault="009116EF" w:rsidP="00200DC3">
            <w:pPr>
              <w:bidi/>
              <w:spacing w:after="0" w:line="240" w:lineRule="auto"/>
              <w:ind w:right="74"/>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sz w:val="16"/>
                <w:szCs w:val="16"/>
                <w:rtl/>
              </w:rPr>
              <w:t>[</w:t>
            </w:r>
            <w:r w:rsidRPr="00200DC3">
              <w:rPr>
                <w:rFonts w:ascii="Simplified Arabic" w:hAnsi="Simplified Arabic" w:cs="Simplified Arabic"/>
                <w:sz w:val="16"/>
                <w:szCs w:val="16"/>
              </w:rPr>
              <w:t>1</w:t>
            </w:r>
            <w:r w:rsidRPr="00200DC3">
              <w:rPr>
                <w:rFonts w:ascii="Simplified Arabic" w:hAnsi="Simplified Arabic" w:cs="Simplified Arabic" w:hint="cs"/>
                <w:sz w:val="16"/>
                <w:szCs w:val="16"/>
                <w:rtl/>
              </w:rPr>
              <w:t>-</w:t>
            </w:r>
            <w:r w:rsidRPr="00200DC3">
              <w:rPr>
                <w:rFonts w:ascii="Simplified Arabic" w:hAnsi="Simplified Arabic" w:cs="Simplified Arabic"/>
                <w:sz w:val="16"/>
                <w:szCs w:val="16"/>
              </w:rPr>
              <w:t>1,80</w:t>
            </w:r>
            <w:r w:rsidRPr="00200DC3">
              <w:rPr>
                <w:rFonts w:ascii="Simplified Arabic" w:hAnsi="Simplified Arabic" w:cs="Simplified Arabic"/>
                <w:sz w:val="16"/>
                <w:szCs w:val="16"/>
                <w:rtl/>
              </w:rPr>
              <w:t>[</w:t>
            </w:r>
          </w:p>
        </w:tc>
        <w:tc>
          <w:tcPr>
            <w:tcW w:w="1271" w:type="dxa"/>
            <w:tcBorders>
              <w:bottom w:val="none" w:sz="0" w:space="0" w:color="auto"/>
            </w:tcBorders>
            <w:shd w:val="clear" w:color="auto" w:fill="D9D9D9" w:themeFill="background1" w:themeFillShade="D9"/>
          </w:tcPr>
          <w:p w14:paraId="137D0F5E" w14:textId="2A3974F4" w:rsidR="009116EF" w:rsidRPr="00200DC3" w:rsidRDefault="009116EF" w:rsidP="00200DC3">
            <w:pPr>
              <w:bidi/>
              <w:spacing w:after="0" w:line="240" w:lineRule="auto"/>
              <w:ind w:right="74"/>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sz w:val="16"/>
                <w:szCs w:val="16"/>
                <w:rtl/>
              </w:rPr>
              <w:t>[</w:t>
            </w:r>
            <w:r w:rsidRPr="00200DC3">
              <w:rPr>
                <w:rFonts w:ascii="Simplified Arabic" w:hAnsi="Simplified Arabic" w:cs="Simplified Arabic"/>
                <w:sz w:val="16"/>
                <w:szCs w:val="16"/>
              </w:rPr>
              <w:t>1,81</w:t>
            </w:r>
            <w:r w:rsidRPr="00200DC3">
              <w:rPr>
                <w:rFonts w:ascii="Simplified Arabic" w:hAnsi="Simplified Arabic" w:cs="Simplified Arabic" w:hint="cs"/>
                <w:sz w:val="16"/>
                <w:szCs w:val="16"/>
                <w:rtl/>
              </w:rPr>
              <w:t xml:space="preserve">- </w:t>
            </w:r>
            <w:r w:rsidRPr="00200DC3">
              <w:rPr>
                <w:rFonts w:ascii="Simplified Arabic" w:hAnsi="Simplified Arabic" w:cs="Simplified Arabic"/>
                <w:sz w:val="16"/>
                <w:szCs w:val="16"/>
              </w:rPr>
              <w:t>2,60</w:t>
            </w:r>
            <w:r w:rsidRPr="00200DC3">
              <w:rPr>
                <w:rFonts w:ascii="Simplified Arabic" w:hAnsi="Simplified Arabic" w:cs="Simplified Arabic"/>
                <w:sz w:val="16"/>
                <w:szCs w:val="16"/>
                <w:rtl/>
              </w:rPr>
              <w:t>[</w:t>
            </w:r>
          </w:p>
        </w:tc>
        <w:tc>
          <w:tcPr>
            <w:tcW w:w="1272" w:type="dxa"/>
            <w:tcBorders>
              <w:bottom w:val="none" w:sz="0" w:space="0" w:color="auto"/>
            </w:tcBorders>
            <w:shd w:val="clear" w:color="auto" w:fill="D9D9D9" w:themeFill="background1" w:themeFillShade="D9"/>
          </w:tcPr>
          <w:p w14:paraId="3FC3531A" w14:textId="5383FD3C" w:rsidR="009116EF" w:rsidRPr="00200DC3" w:rsidRDefault="009116EF" w:rsidP="00200DC3">
            <w:pPr>
              <w:bidi/>
              <w:spacing w:after="0" w:line="240" w:lineRule="auto"/>
              <w:ind w:right="74"/>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sz w:val="16"/>
                <w:szCs w:val="16"/>
                <w:rtl/>
              </w:rPr>
              <w:t>[</w:t>
            </w:r>
            <w:r w:rsidRPr="00200DC3">
              <w:rPr>
                <w:rFonts w:ascii="Simplified Arabic" w:hAnsi="Simplified Arabic" w:cs="Simplified Arabic"/>
                <w:sz w:val="16"/>
                <w:szCs w:val="16"/>
              </w:rPr>
              <w:t>2,61</w:t>
            </w:r>
            <w:r w:rsidRPr="00200DC3">
              <w:rPr>
                <w:rFonts w:ascii="Simplified Arabic" w:hAnsi="Simplified Arabic" w:cs="Simplified Arabic" w:hint="cs"/>
                <w:sz w:val="16"/>
                <w:szCs w:val="16"/>
                <w:rtl/>
              </w:rPr>
              <w:t xml:space="preserve">- </w:t>
            </w:r>
            <w:r w:rsidRPr="00200DC3">
              <w:rPr>
                <w:rFonts w:ascii="Simplified Arabic" w:hAnsi="Simplified Arabic" w:cs="Simplified Arabic"/>
                <w:sz w:val="16"/>
                <w:szCs w:val="16"/>
              </w:rPr>
              <w:t>3,40</w:t>
            </w:r>
            <w:r w:rsidRPr="00200DC3">
              <w:rPr>
                <w:rFonts w:ascii="Simplified Arabic" w:hAnsi="Simplified Arabic" w:cs="Simplified Arabic"/>
                <w:sz w:val="16"/>
                <w:szCs w:val="16"/>
                <w:rtl/>
              </w:rPr>
              <w:t>[</w:t>
            </w:r>
          </w:p>
        </w:tc>
        <w:tc>
          <w:tcPr>
            <w:tcW w:w="1271" w:type="dxa"/>
            <w:tcBorders>
              <w:bottom w:val="none" w:sz="0" w:space="0" w:color="auto"/>
            </w:tcBorders>
            <w:shd w:val="clear" w:color="auto" w:fill="D9D9D9" w:themeFill="background1" w:themeFillShade="D9"/>
          </w:tcPr>
          <w:p w14:paraId="4357F100" w14:textId="78452079" w:rsidR="009116EF" w:rsidRPr="00200DC3" w:rsidRDefault="009116EF" w:rsidP="00200DC3">
            <w:pPr>
              <w:bidi/>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sz w:val="16"/>
                <w:szCs w:val="16"/>
                <w:rtl/>
              </w:rPr>
              <w:t>[</w:t>
            </w:r>
            <w:r w:rsidRPr="00200DC3">
              <w:rPr>
                <w:rFonts w:ascii="Simplified Arabic" w:hAnsi="Simplified Arabic" w:cs="Simplified Arabic"/>
                <w:sz w:val="16"/>
                <w:szCs w:val="16"/>
              </w:rPr>
              <w:t>3,41</w:t>
            </w:r>
            <w:r w:rsidRPr="00200DC3">
              <w:rPr>
                <w:rFonts w:ascii="Simplified Arabic" w:hAnsi="Simplified Arabic" w:cs="Simplified Arabic" w:hint="cs"/>
                <w:sz w:val="16"/>
                <w:szCs w:val="16"/>
                <w:rtl/>
              </w:rPr>
              <w:t xml:space="preserve">- </w:t>
            </w:r>
            <w:r w:rsidRPr="00200DC3">
              <w:rPr>
                <w:rFonts w:ascii="Simplified Arabic" w:hAnsi="Simplified Arabic" w:cs="Simplified Arabic"/>
                <w:sz w:val="16"/>
                <w:szCs w:val="16"/>
              </w:rPr>
              <w:t>3,20</w:t>
            </w:r>
            <w:r w:rsidRPr="00200DC3">
              <w:rPr>
                <w:rFonts w:ascii="Simplified Arabic" w:hAnsi="Simplified Arabic" w:cs="Simplified Arabic"/>
                <w:sz w:val="16"/>
                <w:szCs w:val="16"/>
                <w:rtl/>
              </w:rPr>
              <w:t>[</w:t>
            </w:r>
          </w:p>
        </w:tc>
        <w:tc>
          <w:tcPr>
            <w:tcW w:w="1135" w:type="dxa"/>
            <w:tcBorders>
              <w:bottom w:val="none" w:sz="0" w:space="0" w:color="auto"/>
            </w:tcBorders>
            <w:shd w:val="clear" w:color="auto" w:fill="D9D9D9" w:themeFill="background1" w:themeFillShade="D9"/>
          </w:tcPr>
          <w:p w14:paraId="1FC55DB3" w14:textId="5AD40F65" w:rsidR="009116EF" w:rsidRPr="00200DC3" w:rsidRDefault="009116EF" w:rsidP="00200DC3">
            <w:pPr>
              <w:bidi/>
              <w:spacing w:after="0" w:line="240" w:lineRule="auto"/>
              <w:ind w:right="74"/>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sz w:val="16"/>
                <w:szCs w:val="16"/>
                <w:rtl/>
              </w:rPr>
              <w:t>[</w:t>
            </w:r>
            <w:r w:rsidRPr="00200DC3">
              <w:rPr>
                <w:rFonts w:ascii="Simplified Arabic" w:hAnsi="Simplified Arabic" w:cs="Simplified Arabic"/>
                <w:sz w:val="16"/>
                <w:szCs w:val="16"/>
                <w:lang w:bidi="ar-MA"/>
              </w:rPr>
              <w:t>5-4,21</w:t>
            </w:r>
            <w:r w:rsidRPr="00200DC3">
              <w:rPr>
                <w:rFonts w:ascii="Simplified Arabic" w:hAnsi="Simplified Arabic" w:cs="Simplified Arabic"/>
                <w:sz w:val="16"/>
                <w:szCs w:val="16"/>
                <w:rtl/>
              </w:rPr>
              <w:t>[</w:t>
            </w:r>
          </w:p>
        </w:tc>
      </w:tr>
      <w:tr w:rsidR="009116EF" w:rsidRPr="00200DC3" w14:paraId="746E399D" w14:textId="77777777" w:rsidTr="00200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bottom w:val="none" w:sz="0" w:space="0" w:color="auto"/>
            </w:tcBorders>
            <w:shd w:val="clear" w:color="auto" w:fill="F2F2F2" w:themeFill="background1" w:themeFillShade="F2"/>
          </w:tcPr>
          <w:p w14:paraId="64999005" w14:textId="27C716A5" w:rsidR="009116EF" w:rsidRPr="00200DC3" w:rsidRDefault="009116EF" w:rsidP="009116EF">
            <w:pPr>
              <w:bidi/>
              <w:spacing w:after="0" w:line="240" w:lineRule="auto"/>
              <w:ind w:right="74"/>
              <w:jc w:val="both"/>
              <w:rPr>
                <w:rFonts w:ascii="Simplified Arabic" w:hAnsi="Simplified Arabic" w:cs="Simplified Arabic"/>
                <w:sz w:val="18"/>
                <w:szCs w:val="18"/>
                <w:rtl/>
                <w:lang w:bidi="ar-MA"/>
              </w:rPr>
            </w:pPr>
            <w:r w:rsidRPr="00200DC3">
              <w:rPr>
                <w:rFonts w:ascii="Simplified Arabic" w:hAnsi="Simplified Arabic" w:cs="Simplified Arabic" w:hint="cs"/>
                <w:sz w:val="18"/>
                <w:szCs w:val="18"/>
                <w:rtl/>
              </w:rPr>
              <w:t>طبيعة المواقف</w:t>
            </w:r>
          </w:p>
        </w:tc>
        <w:tc>
          <w:tcPr>
            <w:tcW w:w="1279" w:type="dxa"/>
            <w:tcBorders>
              <w:top w:val="none" w:sz="0" w:space="0" w:color="auto"/>
              <w:bottom w:val="none" w:sz="0" w:space="0" w:color="auto"/>
            </w:tcBorders>
            <w:shd w:val="clear" w:color="auto" w:fill="F2F2F2" w:themeFill="background1" w:themeFillShade="F2"/>
          </w:tcPr>
          <w:p w14:paraId="7236FD22" w14:textId="07C21D74" w:rsidR="009116EF" w:rsidRPr="00200DC3" w:rsidRDefault="009116EF" w:rsidP="00200DC3">
            <w:pPr>
              <w:bidi/>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hint="cs"/>
                <w:sz w:val="16"/>
                <w:szCs w:val="16"/>
                <w:rtl/>
                <w:lang w:bidi="ar-MA"/>
              </w:rPr>
              <w:t>موافقة سلبية جدا</w:t>
            </w:r>
          </w:p>
        </w:tc>
        <w:tc>
          <w:tcPr>
            <w:tcW w:w="1271" w:type="dxa"/>
            <w:tcBorders>
              <w:top w:val="none" w:sz="0" w:space="0" w:color="auto"/>
              <w:bottom w:val="none" w:sz="0" w:space="0" w:color="auto"/>
            </w:tcBorders>
            <w:shd w:val="clear" w:color="auto" w:fill="F2F2F2" w:themeFill="background1" w:themeFillShade="F2"/>
          </w:tcPr>
          <w:p w14:paraId="429A0214" w14:textId="36CE375C" w:rsidR="009116EF" w:rsidRPr="00200DC3" w:rsidRDefault="009116EF" w:rsidP="00200DC3">
            <w:pPr>
              <w:bidi/>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hint="cs"/>
                <w:sz w:val="16"/>
                <w:szCs w:val="16"/>
                <w:rtl/>
                <w:lang w:bidi="ar-MA"/>
              </w:rPr>
              <w:t>موافقة سلبية</w:t>
            </w:r>
          </w:p>
        </w:tc>
        <w:tc>
          <w:tcPr>
            <w:tcW w:w="1272" w:type="dxa"/>
            <w:tcBorders>
              <w:top w:val="none" w:sz="0" w:space="0" w:color="auto"/>
              <w:bottom w:val="none" w:sz="0" w:space="0" w:color="auto"/>
            </w:tcBorders>
            <w:shd w:val="clear" w:color="auto" w:fill="F2F2F2" w:themeFill="background1" w:themeFillShade="F2"/>
          </w:tcPr>
          <w:p w14:paraId="294E9581" w14:textId="18D3D426" w:rsidR="009116EF" w:rsidRPr="00200DC3" w:rsidRDefault="009116EF" w:rsidP="00200DC3">
            <w:pPr>
              <w:bidi/>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hint="cs"/>
                <w:sz w:val="16"/>
                <w:szCs w:val="16"/>
                <w:rtl/>
                <w:lang w:bidi="ar-MA"/>
              </w:rPr>
              <w:t>موافقة متوسطة</w:t>
            </w:r>
          </w:p>
        </w:tc>
        <w:tc>
          <w:tcPr>
            <w:tcW w:w="1271" w:type="dxa"/>
            <w:tcBorders>
              <w:top w:val="none" w:sz="0" w:space="0" w:color="auto"/>
              <w:bottom w:val="none" w:sz="0" w:space="0" w:color="auto"/>
            </w:tcBorders>
            <w:shd w:val="clear" w:color="auto" w:fill="F2F2F2" w:themeFill="background1" w:themeFillShade="F2"/>
          </w:tcPr>
          <w:p w14:paraId="46CA4058" w14:textId="2CEC3EB1" w:rsidR="009116EF" w:rsidRPr="00200DC3" w:rsidRDefault="009116EF" w:rsidP="00200DC3">
            <w:pPr>
              <w:bidi/>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hint="cs"/>
                <w:sz w:val="16"/>
                <w:szCs w:val="16"/>
                <w:rtl/>
              </w:rPr>
              <w:t>موافقة إيجابية</w:t>
            </w:r>
          </w:p>
        </w:tc>
        <w:tc>
          <w:tcPr>
            <w:tcW w:w="1135" w:type="dxa"/>
            <w:tcBorders>
              <w:top w:val="none" w:sz="0" w:space="0" w:color="auto"/>
              <w:bottom w:val="none" w:sz="0" w:space="0" w:color="auto"/>
            </w:tcBorders>
            <w:shd w:val="clear" w:color="auto" w:fill="F2F2F2" w:themeFill="background1" w:themeFillShade="F2"/>
          </w:tcPr>
          <w:p w14:paraId="58133893" w14:textId="299312BC" w:rsidR="009116EF" w:rsidRPr="00200DC3" w:rsidRDefault="009116EF" w:rsidP="00200DC3">
            <w:pPr>
              <w:bidi/>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16"/>
                <w:szCs w:val="16"/>
                <w:rtl/>
                <w:lang w:bidi="ar-MA"/>
              </w:rPr>
            </w:pPr>
            <w:r w:rsidRPr="00200DC3">
              <w:rPr>
                <w:rFonts w:ascii="Simplified Arabic" w:hAnsi="Simplified Arabic" w:cs="Simplified Arabic" w:hint="cs"/>
                <w:sz w:val="16"/>
                <w:szCs w:val="16"/>
                <w:rtl/>
              </w:rPr>
              <w:t>موافقة إيجابية جدا</w:t>
            </w:r>
          </w:p>
        </w:tc>
      </w:tr>
    </w:tbl>
    <w:p w14:paraId="523B52F9" w14:textId="77777777" w:rsidR="008F6920" w:rsidRDefault="008F6920" w:rsidP="008F6920">
      <w:pPr>
        <w:pStyle w:val="Paragraphedeliste"/>
        <w:bidi/>
        <w:spacing w:after="0" w:line="240" w:lineRule="auto"/>
        <w:ind w:left="0" w:firstLine="708"/>
        <w:jc w:val="both"/>
        <w:rPr>
          <w:rFonts w:ascii="Simplified Arabic" w:hAnsi="Simplified Arabic" w:cs="Simplified Arabic"/>
          <w:sz w:val="28"/>
          <w:szCs w:val="28"/>
          <w:rtl/>
          <w:lang w:bidi="ar-MA"/>
        </w:rPr>
      </w:pPr>
      <w:r w:rsidRPr="00371F27">
        <w:rPr>
          <w:rFonts w:ascii="Simplified Arabic" w:hAnsi="Simplified Arabic" w:cs="Simplified Arabic"/>
          <w:sz w:val="24"/>
          <w:szCs w:val="24"/>
          <w:rtl/>
          <w:lang w:bidi="ar-MA"/>
        </w:rPr>
        <w:t>تقييم صدق الاتساق الداخلي لأداة الاختبار تم بحساب معامل ارتباط كل بند بالمجموع الكلي لبنود الاستمارة</w:t>
      </w:r>
      <w:r w:rsidR="009D1F77" w:rsidRPr="009D1F77">
        <w:rPr>
          <w:rFonts w:ascii="Simplified Arabic" w:hAnsi="Simplified Arabic" w:cs="Simplified Arabic"/>
          <w:sz w:val="24"/>
          <w:szCs w:val="24"/>
          <w:rtl/>
          <w:lang w:bidi="ar-MA"/>
        </w:rPr>
        <w:t xml:space="preserve"> </w:t>
      </w:r>
      <w:r w:rsidR="009D1F77" w:rsidRPr="00371F27">
        <w:rPr>
          <w:rFonts w:ascii="Simplified Arabic" w:hAnsi="Simplified Arabic" w:cs="Simplified Arabic"/>
          <w:sz w:val="24"/>
          <w:szCs w:val="24"/>
          <w:rtl/>
          <w:lang w:bidi="ar-MA"/>
        </w:rPr>
        <w:t xml:space="preserve">استنادا إلى برنامج تحليل ومعالجة المعطيات الإحصائية </w:t>
      </w:r>
      <w:r w:rsidR="009D1F77" w:rsidRPr="00371F27">
        <w:rPr>
          <w:rFonts w:ascii="Simplified Arabic" w:hAnsi="Simplified Arabic" w:cs="Simplified Arabic"/>
          <w:sz w:val="24"/>
          <w:szCs w:val="24"/>
          <w:lang w:bidi="ar-MA"/>
        </w:rPr>
        <w:t>Spss</w:t>
      </w:r>
      <w:r w:rsidRPr="00371F27">
        <w:rPr>
          <w:rFonts w:ascii="Simplified Arabic" w:hAnsi="Simplified Arabic" w:cs="Simplified Arabic"/>
          <w:sz w:val="24"/>
          <w:szCs w:val="24"/>
          <w:rtl/>
          <w:lang w:bidi="ar-MA"/>
        </w:rPr>
        <w:t>. ويبرز الجدول بعده درجة التوافق بين كل بند ومجموع البنود الخاصة بكل بُعْد.</w:t>
      </w:r>
    </w:p>
    <w:p w14:paraId="48EB0E25" w14:textId="77777777" w:rsidR="008F6920" w:rsidRPr="00371F27" w:rsidRDefault="00CB1B91" w:rsidP="008F6920">
      <w:pPr>
        <w:pStyle w:val="Paragraphedeliste"/>
        <w:bidi/>
        <w:spacing w:after="0" w:line="240" w:lineRule="auto"/>
        <w:ind w:left="0"/>
        <w:jc w:val="both"/>
        <w:rPr>
          <w:rFonts w:ascii="Simplified Arabic" w:hAnsi="Simplified Arabic" w:cs="Simplified Arabic"/>
          <w:rtl/>
          <w:lang w:bidi="ar-MA"/>
        </w:rPr>
      </w:pPr>
      <w:r>
        <w:rPr>
          <w:rFonts w:ascii="Simplified Arabic" w:hAnsi="Simplified Arabic" w:cs="Simplified Arabic" w:hint="cs"/>
          <w:b/>
          <w:bCs/>
          <w:rtl/>
          <w:lang w:bidi="ar-MA"/>
        </w:rPr>
        <w:t xml:space="preserve">        </w:t>
      </w:r>
      <w:r w:rsidR="008F6920" w:rsidRPr="00371F27">
        <w:rPr>
          <w:rFonts w:ascii="Simplified Arabic" w:hAnsi="Simplified Arabic" w:cs="Simplified Arabic"/>
          <w:b/>
          <w:bCs/>
          <w:rtl/>
          <w:lang w:bidi="ar-MA"/>
        </w:rPr>
        <w:t xml:space="preserve">جدول رقم </w:t>
      </w:r>
      <w:r w:rsidR="00C02847" w:rsidRPr="00371F27">
        <w:rPr>
          <w:rFonts w:ascii="Simplified Arabic" w:hAnsi="Simplified Arabic" w:cs="Simplified Arabic" w:hint="cs"/>
          <w:b/>
          <w:bCs/>
          <w:rtl/>
          <w:lang w:bidi="ar-MA"/>
        </w:rPr>
        <w:t>6</w:t>
      </w:r>
      <w:r w:rsidR="008F6920" w:rsidRPr="00371F27">
        <w:rPr>
          <w:rFonts w:ascii="Simplified Arabic" w:hAnsi="Simplified Arabic" w:cs="Simplified Arabic"/>
          <w:b/>
          <w:bCs/>
          <w:rtl/>
          <w:lang w:bidi="ar-MA"/>
        </w:rPr>
        <w:t>:</w:t>
      </w:r>
      <w:r w:rsidR="008F6920" w:rsidRPr="00371F27">
        <w:rPr>
          <w:rFonts w:ascii="Simplified Arabic" w:hAnsi="Simplified Arabic" w:cs="Simplified Arabic"/>
          <w:rtl/>
          <w:lang w:bidi="ar-MA"/>
        </w:rPr>
        <w:t xml:space="preserve"> صدق الاتساق الداخلي لاستمارة المواقف تجاه المرأة</w:t>
      </w:r>
    </w:p>
    <w:tbl>
      <w:tblPr>
        <w:tblStyle w:val="Tableausimple2"/>
        <w:bidiVisual/>
        <w:tblW w:w="0" w:type="auto"/>
        <w:tblInd w:w="291"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1801"/>
        <w:gridCol w:w="1034"/>
        <w:gridCol w:w="1034"/>
        <w:gridCol w:w="1034"/>
        <w:gridCol w:w="1034"/>
        <w:gridCol w:w="1034"/>
        <w:gridCol w:w="1034"/>
      </w:tblGrid>
      <w:tr w:rsidR="00371F27" w:rsidRPr="00371F27" w14:paraId="6DD2A25C" w14:textId="77777777" w:rsidTr="00200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Borders>
              <w:bottom w:val="none" w:sz="0" w:space="0" w:color="auto"/>
            </w:tcBorders>
            <w:shd w:val="clear" w:color="auto" w:fill="D9D9D9" w:themeFill="background1" w:themeFillShade="D9"/>
          </w:tcPr>
          <w:p w14:paraId="7C8A8CA9" w14:textId="77777777" w:rsidR="008F6920" w:rsidRPr="00371F27" w:rsidRDefault="008F6920" w:rsidP="003C19C2">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البند</w:t>
            </w:r>
          </w:p>
        </w:tc>
        <w:tc>
          <w:tcPr>
            <w:tcW w:w="1034" w:type="dxa"/>
            <w:tcBorders>
              <w:bottom w:val="none" w:sz="0" w:space="0" w:color="auto"/>
            </w:tcBorders>
            <w:shd w:val="clear" w:color="auto" w:fill="D9D9D9" w:themeFill="background1" w:themeFillShade="D9"/>
          </w:tcPr>
          <w:p w14:paraId="6A432CD2" w14:textId="77777777" w:rsidR="008F6920" w:rsidRPr="00371F27" w:rsidRDefault="008F6920" w:rsidP="003C19C2">
            <w:pPr>
              <w:pStyle w:val="Paragraphedeliste"/>
              <w:bidi/>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1</w:t>
            </w:r>
          </w:p>
        </w:tc>
        <w:tc>
          <w:tcPr>
            <w:tcW w:w="1034" w:type="dxa"/>
            <w:tcBorders>
              <w:bottom w:val="none" w:sz="0" w:space="0" w:color="auto"/>
            </w:tcBorders>
            <w:shd w:val="clear" w:color="auto" w:fill="D9D9D9" w:themeFill="background1" w:themeFillShade="D9"/>
          </w:tcPr>
          <w:p w14:paraId="2E1B770A" w14:textId="77777777" w:rsidR="008F6920" w:rsidRPr="00371F27" w:rsidRDefault="008F6920" w:rsidP="003C19C2">
            <w:pPr>
              <w:pStyle w:val="Paragraphedeliste"/>
              <w:bidi/>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2</w:t>
            </w:r>
          </w:p>
        </w:tc>
        <w:tc>
          <w:tcPr>
            <w:tcW w:w="1034" w:type="dxa"/>
            <w:tcBorders>
              <w:bottom w:val="none" w:sz="0" w:space="0" w:color="auto"/>
            </w:tcBorders>
            <w:shd w:val="clear" w:color="auto" w:fill="D9D9D9" w:themeFill="background1" w:themeFillShade="D9"/>
          </w:tcPr>
          <w:p w14:paraId="6EB2930C" w14:textId="77777777" w:rsidR="008F6920" w:rsidRPr="00371F27" w:rsidRDefault="008F6920" w:rsidP="003C19C2">
            <w:pPr>
              <w:pStyle w:val="Paragraphedeliste"/>
              <w:bidi/>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3</w:t>
            </w:r>
          </w:p>
        </w:tc>
        <w:tc>
          <w:tcPr>
            <w:tcW w:w="1034" w:type="dxa"/>
            <w:tcBorders>
              <w:bottom w:val="none" w:sz="0" w:space="0" w:color="auto"/>
            </w:tcBorders>
            <w:shd w:val="clear" w:color="auto" w:fill="D9D9D9" w:themeFill="background1" w:themeFillShade="D9"/>
          </w:tcPr>
          <w:p w14:paraId="53C01A16" w14:textId="77777777" w:rsidR="008F6920" w:rsidRPr="00371F27" w:rsidRDefault="008F6920" w:rsidP="003C19C2">
            <w:pPr>
              <w:pStyle w:val="Paragraphedeliste"/>
              <w:bidi/>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4</w:t>
            </w:r>
          </w:p>
        </w:tc>
        <w:tc>
          <w:tcPr>
            <w:tcW w:w="1034" w:type="dxa"/>
            <w:tcBorders>
              <w:bottom w:val="none" w:sz="0" w:space="0" w:color="auto"/>
            </w:tcBorders>
            <w:shd w:val="clear" w:color="auto" w:fill="D9D9D9" w:themeFill="background1" w:themeFillShade="D9"/>
          </w:tcPr>
          <w:p w14:paraId="0BB59909" w14:textId="77777777" w:rsidR="008F6920" w:rsidRPr="00371F27" w:rsidRDefault="008F6920" w:rsidP="003C19C2">
            <w:pPr>
              <w:pStyle w:val="Paragraphedeliste"/>
              <w:bidi/>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5</w:t>
            </w:r>
          </w:p>
        </w:tc>
        <w:tc>
          <w:tcPr>
            <w:tcW w:w="1034" w:type="dxa"/>
            <w:tcBorders>
              <w:bottom w:val="none" w:sz="0" w:space="0" w:color="auto"/>
            </w:tcBorders>
            <w:shd w:val="clear" w:color="auto" w:fill="D9D9D9" w:themeFill="background1" w:themeFillShade="D9"/>
          </w:tcPr>
          <w:p w14:paraId="50BC95FB" w14:textId="77777777" w:rsidR="008F6920" w:rsidRPr="00371F27" w:rsidRDefault="008F6920" w:rsidP="003C19C2">
            <w:pPr>
              <w:pStyle w:val="Paragraphedeliste"/>
              <w:bidi/>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6</w:t>
            </w:r>
          </w:p>
        </w:tc>
      </w:tr>
      <w:tr w:rsidR="00371F27" w:rsidRPr="00371F27" w14:paraId="65EB504C" w14:textId="77777777" w:rsidTr="00200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Borders>
              <w:top w:val="none" w:sz="0" w:space="0" w:color="auto"/>
              <w:bottom w:val="none" w:sz="0" w:space="0" w:color="auto"/>
            </w:tcBorders>
            <w:shd w:val="clear" w:color="auto" w:fill="F2F2F2" w:themeFill="background1" w:themeFillShade="F2"/>
          </w:tcPr>
          <w:p w14:paraId="44AB9E01" w14:textId="77777777" w:rsidR="008F6920" w:rsidRPr="00371F27" w:rsidRDefault="008F6920" w:rsidP="003C19C2">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ارتباط بيرسون</w:t>
            </w:r>
          </w:p>
        </w:tc>
        <w:tc>
          <w:tcPr>
            <w:tcW w:w="1034" w:type="dxa"/>
            <w:tcBorders>
              <w:top w:val="none" w:sz="0" w:space="0" w:color="auto"/>
              <w:bottom w:val="none" w:sz="0" w:space="0" w:color="auto"/>
            </w:tcBorders>
            <w:shd w:val="clear" w:color="auto" w:fill="F2F2F2" w:themeFill="background1" w:themeFillShade="F2"/>
          </w:tcPr>
          <w:p w14:paraId="06D96C80" w14:textId="77777777" w:rsidR="008F6920" w:rsidRPr="00371F27" w:rsidRDefault="008F6920" w:rsidP="003C19C2">
            <w:pPr>
              <w:pStyle w:val="Paragraphedeliste"/>
              <w:bidi/>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lang w:bidi="ar-MA"/>
              </w:rPr>
              <w:t>**</w:t>
            </w:r>
            <w:r w:rsidRPr="00371F27">
              <w:rPr>
                <w:rFonts w:ascii="Simplified Arabic" w:hAnsi="Simplified Arabic" w:cs="Simplified Arabic"/>
                <w:rtl/>
                <w:lang w:bidi="ar-MA"/>
              </w:rPr>
              <w:t>0,270</w:t>
            </w:r>
          </w:p>
        </w:tc>
        <w:tc>
          <w:tcPr>
            <w:tcW w:w="1034" w:type="dxa"/>
            <w:tcBorders>
              <w:top w:val="none" w:sz="0" w:space="0" w:color="auto"/>
              <w:bottom w:val="none" w:sz="0" w:space="0" w:color="auto"/>
            </w:tcBorders>
            <w:shd w:val="clear" w:color="auto" w:fill="F2F2F2" w:themeFill="background1" w:themeFillShade="F2"/>
          </w:tcPr>
          <w:p w14:paraId="5E241FB3" w14:textId="77777777" w:rsidR="008F6920" w:rsidRPr="00371F27" w:rsidRDefault="008F6920" w:rsidP="003C19C2">
            <w:pPr>
              <w:pStyle w:val="Paragraphedeliste"/>
              <w:bidi/>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lang w:bidi="ar-MA"/>
              </w:rPr>
              <w:t>**</w:t>
            </w:r>
            <w:r w:rsidRPr="00371F27">
              <w:rPr>
                <w:rFonts w:ascii="Simplified Arabic" w:hAnsi="Simplified Arabic" w:cs="Simplified Arabic"/>
                <w:rtl/>
                <w:lang w:bidi="ar-MA"/>
              </w:rPr>
              <w:t>0,281</w:t>
            </w:r>
          </w:p>
        </w:tc>
        <w:tc>
          <w:tcPr>
            <w:tcW w:w="1034" w:type="dxa"/>
            <w:tcBorders>
              <w:top w:val="none" w:sz="0" w:space="0" w:color="auto"/>
              <w:bottom w:val="none" w:sz="0" w:space="0" w:color="auto"/>
            </w:tcBorders>
            <w:shd w:val="clear" w:color="auto" w:fill="F2F2F2" w:themeFill="background1" w:themeFillShade="F2"/>
          </w:tcPr>
          <w:p w14:paraId="2AE0EE85" w14:textId="77777777" w:rsidR="008F6920" w:rsidRPr="00371F27" w:rsidRDefault="008F6920" w:rsidP="003C19C2">
            <w:pPr>
              <w:pStyle w:val="Paragraphedeliste"/>
              <w:bidi/>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lang w:bidi="ar-MA"/>
              </w:rPr>
              <w:t>**</w:t>
            </w:r>
            <w:r w:rsidRPr="00371F27">
              <w:rPr>
                <w:rFonts w:ascii="Simplified Arabic" w:hAnsi="Simplified Arabic" w:cs="Simplified Arabic"/>
                <w:rtl/>
                <w:lang w:bidi="ar-MA"/>
              </w:rPr>
              <w:t>0,278</w:t>
            </w:r>
          </w:p>
        </w:tc>
        <w:tc>
          <w:tcPr>
            <w:tcW w:w="1034" w:type="dxa"/>
            <w:tcBorders>
              <w:top w:val="none" w:sz="0" w:space="0" w:color="auto"/>
              <w:bottom w:val="none" w:sz="0" w:space="0" w:color="auto"/>
            </w:tcBorders>
            <w:shd w:val="clear" w:color="auto" w:fill="F2F2F2" w:themeFill="background1" w:themeFillShade="F2"/>
          </w:tcPr>
          <w:p w14:paraId="122B2BA7" w14:textId="77777777" w:rsidR="008F6920" w:rsidRPr="00371F27" w:rsidRDefault="008F6920" w:rsidP="003C19C2">
            <w:pPr>
              <w:pStyle w:val="Paragraphedeliste"/>
              <w:bidi/>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lang w:bidi="ar-MA"/>
              </w:rPr>
              <w:t>**</w:t>
            </w:r>
            <w:r w:rsidRPr="00371F27">
              <w:rPr>
                <w:rFonts w:ascii="Simplified Arabic" w:hAnsi="Simplified Arabic" w:cs="Simplified Arabic"/>
                <w:rtl/>
                <w:lang w:bidi="ar-MA"/>
              </w:rPr>
              <w:t>0,271</w:t>
            </w:r>
          </w:p>
        </w:tc>
        <w:tc>
          <w:tcPr>
            <w:tcW w:w="1034" w:type="dxa"/>
            <w:tcBorders>
              <w:top w:val="none" w:sz="0" w:space="0" w:color="auto"/>
              <w:bottom w:val="none" w:sz="0" w:space="0" w:color="auto"/>
            </w:tcBorders>
            <w:shd w:val="clear" w:color="auto" w:fill="F2F2F2" w:themeFill="background1" w:themeFillShade="F2"/>
          </w:tcPr>
          <w:p w14:paraId="1D365626" w14:textId="77777777" w:rsidR="008F6920" w:rsidRPr="00371F27" w:rsidRDefault="008F6920" w:rsidP="003C19C2">
            <w:pPr>
              <w:pStyle w:val="Paragraphedeliste"/>
              <w:bidi/>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lang w:bidi="ar-MA"/>
              </w:rPr>
              <w:t>**</w:t>
            </w:r>
            <w:r w:rsidRPr="00371F27">
              <w:rPr>
                <w:rFonts w:ascii="Simplified Arabic" w:hAnsi="Simplified Arabic" w:cs="Simplified Arabic"/>
                <w:rtl/>
                <w:lang w:bidi="ar-MA"/>
              </w:rPr>
              <w:t>0,274</w:t>
            </w:r>
          </w:p>
        </w:tc>
        <w:tc>
          <w:tcPr>
            <w:tcW w:w="1034" w:type="dxa"/>
            <w:tcBorders>
              <w:top w:val="none" w:sz="0" w:space="0" w:color="auto"/>
              <w:bottom w:val="none" w:sz="0" w:space="0" w:color="auto"/>
            </w:tcBorders>
            <w:shd w:val="clear" w:color="auto" w:fill="F2F2F2" w:themeFill="background1" w:themeFillShade="F2"/>
          </w:tcPr>
          <w:p w14:paraId="4893B749" w14:textId="77777777" w:rsidR="008F6920" w:rsidRPr="00371F27" w:rsidRDefault="008F6920" w:rsidP="003C19C2">
            <w:pPr>
              <w:pStyle w:val="Paragraphedeliste"/>
              <w:bidi/>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lang w:bidi="ar-MA"/>
              </w:rPr>
              <w:t>**</w:t>
            </w:r>
            <w:r w:rsidRPr="00371F27">
              <w:rPr>
                <w:rFonts w:ascii="Simplified Arabic" w:hAnsi="Simplified Arabic" w:cs="Simplified Arabic"/>
                <w:rtl/>
                <w:lang w:bidi="ar-MA"/>
              </w:rPr>
              <w:t>0,277</w:t>
            </w:r>
          </w:p>
        </w:tc>
      </w:tr>
      <w:tr w:rsidR="00371F27" w:rsidRPr="00371F27" w14:paraId="32CA61F8" w14:textId="77777777" w:rsidTr="00200DC3">
        <w:tc>
          <w:tcPr>
            <w:cnfStyle w:val="001000000000" w:firstRow="0" w:lastRow="0" w:firstColumn="1" w:lastColumn="0" w:oddVBand="0" w:evenVBand="0" w:oddHBand="0" w:evenHBand="0" w:firstRowFirstColumn="0" w:firstRowLastColumn="0" w:lastRowFirstColumn="0" w:lastRowLastColumn="0"/>
            <w:tcW w:w="1801" w:type="dxa"/>
            <w:shd w:val="clear" w:color="auto" w:fill="F2F2F2" w:themeFill="background1" w:themeFillShade="F2"/>
          </w:tcPr>
          <w:p w14:paraId="0F745937" w14:textId="77777777" w:rsidR="008F6920" w:rsidRPr="00371F27" w:rsidRDefault="008F6920" w:rsidP="003C19C2">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مستوى الدلالة</w:t>
            </w:r>
          </w:p>
        </w:tc>
        <w:tc>
          <w:tcPr>
            <w:tcW w:w="1034" w:type="dxa"/>
            <w:shd w:val="clear" w:color="auto" w:fill="F2F2F2" w:themeFill="background1" w:themeFillShade="F2"/>
          </w:tcPr>
          <w:p w14:paraId="7D8F5224" w14:textId="77777777" w:rsidR="008F6920" w:rsidRPr="00371F27" w:rsidRDefault="008F6920" w:rsidP="003C19C2">
            <w:pPr>
              <w:pStyle w:val="Paragraphedeliste"/>
              <w:bidi/>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0,000</w:t>
            </w:r>
          </w:p>
        </w:tc>
        <w:tc>
          <w:tcPr>
            <w:tcW w:w="1034" w:type="dxa"/>
            <w:shd w:val="clear" w:color="auto" w:fill="F2F2F2" w:themeFill="background1" w:themeFillShade="F2"/>
          </w:tcPr>
          <w:p w14:paraId="7E4F33FF" w14:textId="77777777" w:rsidR="008F6920" w:rsidRPr="00371F27" w:rsidRDefault="008F6920" w:rsidP="003C19C2">
            <w:pPr>
              <w:pStyle w:val="Paragraphedeliste"/>
              <w:bidi/>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0,000</w:t>
            </w:r>
          </w:p>
        </w:tc>
        <w:tc>
          <w:tcPr>
            <w:tcW w:w="1034" w:type="dxa"/>
            <w:shd w:val="clear" w:color="auto" w:fill="F2F2F2" w:themeFill="background1" w:themeFillShade="F2"/>
          </w:tcPr>
          <w:p w14:paraId="3F8AC6AE" w14:textId="77777777" w:rsidR="008F6920" w:rsidRPr="00371F27" w:rsidRDefault="008F6920" w:rsidP="003C19C2">
            <w:pPr>
              <w:pStyle w:val="Paragraphedeliste"/>
              <w:bidi/>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0,000</w:t>
            </w:r>
          </w:p>
        </w:tc>
        <w:tc>
          <w:tcPr>
            <w:tcW w:w="1034" w:type="dxa"/>
            <w:shd w:val="clear" w:color="auto" w:fill="F2F2F2" w:themeFill="background1" w:themeFillShade="F2"/>
          </w:tcPr>
          <w:p w14:paraId="49F4E397" w14:textId="77777777" w:rsidR="008F6920" w:rsidRPr="00371F27" w:rsidRDefault="008F6920" w:rsidP="003C19C2">
            <w:pPr>
              <w:pStyle w:val="Paragraphedeliste"/>
              <w:bidi/>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0,000</w:t>
            </w:r>
          </w:p>
        </w:tc>
        <w:tc>
          <w:tcPr>
            <w:tcW w:w="1034" w:type="dxa"/>
            <w:shd w:val="clear" w:color="auto" w:fill="F2F2F2" w:themeFill="background1" w:themeFillShade="F2"/>
          </w:tcPr>
          <w:p w14:paraId="52CC04A7" w14:textId="77777777" w:rsidR="008F6920" w:rsidRPr="00371F27" w:rsidRDefault="008F6920" w:rsidP="003C19C2">
            <w:pPr>
              <w:pStyle w:val="Paragraphedeliste"/>
              <w:bidi/>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0,000</w:t>
            </w:r>
          </w:p>
        </w:tc>
        <w:tc>
          <w:tcPr>
            <w:tcW w:w="1034" w:type="dxa"/>
            <w:shd w:val="clear" w:color="auto" w:fill="F2F2F2" w:themeFill="background1" w:themeFillShade="F2"/>
          </w:tcPr>
          <w:p w14:paraId="77DB4A9D" w14:textId="77777777" w:rsidR="008F6920" w:rsidRPr="00371F27" w:rsidRDefault="008F6920" w:rsidP="003C19C2">
            <w:pPr>
              <w:pStyle w:val="Paragraphedeliste"/>
              <w:bidi/>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rtl/>
                <w:lang w:bidi="ar-MA"/>
              </w:rPr>
            </w:pPr>
            <w:r w:rsidRPr="00371F27">
              <w:rPr>
                <w:rFonts w:ascii="Simplified Arabic" w:hAnsi="Simplified Arabic" w:cs="Simplified Arabic"/>
                <w:rtl/>
                <w:lang w:bidi="ar-MA"/>
              </w:rPr>
              <w:t>0,000</w:t>
            </w:r>
          </w:p>
        </w:tc>
      </w:tr>
    </w:tbl>
    <w:p w14:paraId="493F8576" w14:textId="77777777" w:rsidR="00200DC3" w:rsidRDefault="00200DC3" w:rsidP="0008669C">
      <w:pPr>
        <w:bidi/>
        <w:spacing w:after="0" w:line="240" w:lineRule="auto"/>
        <w:ind w:firstLine="709"/>
        <w:jc w:val="both"/>
        <w:rPr>
          <w:rFonts w:ascii="Simplified Arabic" w:hAnsi="Simplified Arabic" w:cs="Simplified Arabic"/>
          <w:b/>
          <w:bCs/>
          <w:rtl/>
          <w:lang w:bidi="ar-MA"/>
        </w:rPr>
      </w:pPr>
    </w:p>
    <w:p w14:paraId="191D4761" w14:textId="667FA08F" w:rsidR="008F6920" w:rsidRPr="00D80EFB" w:rsidRDefault="006C401B" w:rsidP="00200DC3">
      <w:pPr>
        <w:bidi/>
        <w:spacing w:after="0" w:line="240" w:lineRule="auto"/>
        <w:ind w:firstLine="709"/>
        <w:jc w:val="both"/>
        <w:rPr>
          <w:rFonts w:ascii="Simplified Arabic" w:hAnsi="Simplified Arabic" w:cs="Simplified Arabic"/>
          <w:rtl/>
          <w:lang w:bidi="ar-MA"/>
        </w:rPr>
      </w:pPr>
      <w:r>
        <w:rPr>
          <w:rFonts w:ascii="Simplified Arabic" w:hAnsi="Simplified Arabic" w:cs="Simplified Arabic"/>
          <w:noProof/>
          <w:rtl/>
        </w:rPr>
        <mc:AlternateContent>
          <mc:Choice Requires="wps">
            <w:drawing>
              <wp:anchor distT="0" distB="0" distL="114300" distR="114300" simplePos="0" relativeHeight="251735040" behindDoc="0" locked="0" layoutInCell="1" allowOverlap="1" wp14:anchorId="7C05C4A3" wp14:editId="0455A491">
                <wp:simplePos x="0" y="0"/>
                <wp:positionH relativeFrom="column">
                  <wp:posOffset>-5715</wp:posOffset>
                </wp:positionH>
                <wp:positionV relativeFrom="paragraph">
                  <wp:posOffset>226695</wp:posOffset>
                </wp:positionV>
                <wp:extent cx="0" cy="2188210"/>
                <wp:effectExtent l="0" t="0" r="19050" b="2540"/>
                <wp:wrapNone/>
                <wp:docPr id="30" name="Connecteur droit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218821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AD994" id="Connecteur droit 4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7.85pt" to="-.45pt,190.1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" strokecolor="black [3200]" strokeweight=".5pt">
                <v:stroke joinstyle="miter"/>
                <o:lock v:ext="edit" shapetype="f"/>
              </v:line>
            </w:pict>
          </mc:Fallback>
        </mc:AlternateContent>
      </w:r>
      <w:r>
        <w:rPr>
          <w:rFonts w:ascii="Simplified Arabic" w:hAnsi="Simplified Arabic" w:cs="Simplified Arabic"/>
          <w:noProof/>
          <w:rtl/>
        </w:rPr>
        <mc:AlternateContent>
          <mc:Choice Requires="wps">
            <w:drawing>
              <wp:anchor distT="4294967295" distB="4294967295" distL="114300" distR="114300" simplePos="0" relativeHeight="251737088" behindDoc="0" locked="0" layoutInCell="1" allowOverlap="1" wp14:anchorId="6497122F" wp14:editId="12A1882B">
                <wp:simplePos x="0" y="0"/>
                <wp:positionH relativeFrom="column">
                  <wp:posOffset>-9525</wp:posOffset>
                </wp:positionH>
                <wp:positionV relativeFrom="paragraph">
                  <wp:posOffset>226694</wp:posOffset>
                </wp:positionV>
                <wp:extent cx="5424805" cy="0"/>
                <wp:effectExtent l="0" t="0" r="0" b="0"/>
                <wp:wrapNone/>
                <wp:docPr id="29" name="Connecteur droit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4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05214D" id="Connecteur droit 29" o:spid="_x0000_s1026" style="position:absolute;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7.85pt" to="426.4pt,17.8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" strokecolor="black [3200]" strokeweight=".5pt">
                <v:stroke joinstyle="miter"/>
                <o:lock v:ext="edit" shapetype="f"/>
              </v:line>
            </w:pict>
          </mc:Fallback>
        </mc:AlternateContent>
      </w:r>
      <w:r>
        <w:rPr>
          <w:rFonts w:ascii="Simplified Arabic" w:hAnsi="Simplified Arabic" w:cs="Simplified Arabic"/>
          <w:noProof/>
          <w:rtl/>
        </w:rPr>
        <mc:AlternateContent>
          <mc:Choice Requires="wps">
            <w:drawing>
              <wp:anchor distT="0" distB="0" distL="114299" distR="114299" simplePos="0" relativeHeight="251736064" behindDoc="0" locked="0" layoutInCell="1" allowOverlap="1" wp14:anchorId="59F18D18" wp14:editId="22BEC9C2">
                <wp:simplePos x="0" y="0"/>
                <wp:positionH relativeFrom="column">
                  <wp:posOffset>5415279</wp:posOffset>
                </wp:positionH>
                <wp:positionV relativeFrom="paragraph">
                  <wp:posOffset>226695</wp:posOffset>
                </wp:positionV>
                <wp:extent cx="3810" cy="2188210"/>
                <wp:effectExtent l="0" t="0" r="15240" b="2540"/>
                <wp:wrapNone/>
                <wp:docPr id="28" name="Connecteur droit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 cy="2188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8816A4" id="Connecteur droit 28" o:spid="_x0000_s1026" style="position:absolute;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6.4pt,17.85pt" to="426.7pt,190.1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" strokecolor="black [3200]" strokeweight=".5pt">
                <v:stroke joinstyle="miter"/>
                <o:lock v:ext="edit" shapetype="f"/>
              </v:line>
            </w:pict>
          </mc:Fallback>
        </mc:AlternateContent>
      </w:r>
      <w:r w:rsidR="008F6920" w:rsidRPr="00D80EFB">
        <w:rPr>
          <w:rFonts w:ascii="Simplified Arabic" w:hAnsi="Simplified Arabic" w:cs="Simplified Arabic"/>
          <w:b/>
          <w:bCs/>
          <w:rtl/>
          <w:lang w:bidi="ar-MA"/>
        </w:rPr>
        <w:t xml:space="preserve">خطاطة رقم </w:t>
      </w:r>
      <w:r w:rsidR="008F6920" w:rsidRPr="00D80EFB">
        <w:rPr>
          <w:rFonts w:ascii="Simplified Arabic" w:hAnsi="Simplified Arabic" w:cs="Simplified Arabic" w:hint="cs"/>
          <w:b/>
          <w:bCs/>
          <w:rtl/>
          <w:lang w:bidi="ar-MA"/>
        </w:rPr>
        <w:t>1</w:t>
      </w:r>
      <w:r w:rsidR="008F6920" w:rsidRPr="00D80EFB">
        <w:rPr>
          <w:rFonts w:ascii="Simplified Arabic" w:hAnsi="Simplified Arabic" w:cs="Simplified Arabic"/>
          <w:b/>
          <w:bCs/>
          <w:rtl/>
          <w:lang w:bidi="ar-MA"/>
        </w:rPr>
        <w:t>:</w:t>
      </w:r>
      <w:r w:rsidR="008F6920" w:rsidRPr="00D80EFB">
        <w:rPr>
          <w:rFonts w:ascii="Simplified Arabic" w:hAnsi="Simplified Arabic" w:cs="Simplified Arabic"/>
          <w:rtl/>
          <w:lang w:bidi="ar-MA"/>
        </w:rPr>
        <w:t xml:space="preserve"> علاقات اتساق أداة اختبار المواقف تجاه المرأة</w:t>
      </w:r>
    </w:p>
    <w:p w14:paraId="13481761" w14:textId="77777777" w:rsidR="008F6920" w:rsidRPr="00371F27" w:rsidRDefault="006C401B" w:rsidP="008F6920">
      <w:pPr>
        <w:bidi/>
        <w:spacing w:after="120" w:line="240" w:lineRule="auto"/>
        <w:ind w:firstLine="709"/>
        <w:jc w:val="both"/>
        <w:rPr>
          <w:rFonts w:ascii="Simplified Arabic" w:hAnsi="Simplified Arabic" w:cs="Simplified Arabic"/>
          <w:sz w:val="28"/>
          <w:szCs w:val="28"/>
          <w:rtl/>
          <w:lang w:bidi="ar-MA"/>
        </w:rPr>
      </w:pPr>
      <w:r>
        <w:rPr>
          <w:rFonts w:ascii="Simplified Arabic" w:hAnsi="Simplified Arabic" w:cs="Simplified Arabic"/>
          <w:noProof/>
          <w:sz w:val="28"/>
          <w:szCs w:val="28"/>
          <w:rtl/>
        </w:rPr>
        <mc:AlternateContent>
          <mc:Choice Requires="wps">
            <w:drawing>
              <wp:anchor distT="0" distB="0" distL="114300" distR="114300" simplePos="0" relativeHeight="251728896" behindDoc="0" locked="0" layoutInCell="1" allowOverlap="1" wp14:anchorId="0C4ECA82" wp14:editId="45BB8517">
                <wp:simplePos x="0" y="0"/>
                <wp:positionH relativeFrom="column">
                  <wp:posOffset>3580765</wp:posOffset>
                </wp:positionH>
                <wp:positionV relativeFrom="paragraph">
                  <wp:posOffset>329565</wp:posOffset>
                </wp:positionV>
                <wp:extent cx="409575" cy="20002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200025"/>
                        </a:xfrm>
                        <a:prstGeom prst="rect">
                          <a:avLst/>
                        </a:prstGeom>
                        <a:solidFill>
                          <a:srgbClr val="FFFFFF"/>
                        </a:solidFill>
                        <a:ln>
                          <a:noFill/>
                        </a:ln>
                        <a:effectLst/>
                      </wps:spPr>
                      <wps:txbx>
                        <w:txbxContent>
                          <w:p w14:paraId="765CAEE4" w14:textId="77777777" w:rsidR="008F6920" w:rsidRPr="003C6516" w:rsidRDefault="008F6920" w:rsidP="008F6920">
                            <w:pPr>
                              <w:rPr>
                                <w:sz w:val="12"/>
                                <w:szCs w:val="12"/>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ECA82" id="Rectangle 27" o:spid="_x0000_s1029" style="position:absolute;left:0;text-align:left;margin-left:281.95pt;margin-top:25.95pt;width:32.25pt;height:1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" stroked="f">
                <v:textbox>
                  <w:txbxContent>
                    <w:p w14:paraId="765CAEE4" w14:textId="77777777" w:rsidR="008F6920" w:rsidRPr="003C6516" w:rsidRDefault="008F6920" w:rsidP="008F6920">
                      <w:pPr>
                        <w:rPr>
                          <w:sz w:val="12"/>
                          <w:szCs w:val="12"/>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270</w:t>
                      </w:r>
                    </w:p>
                  </w:txbxContent>
                </v:textbox>
              </v:rect>
            </w:pict>
          </mc:Fallback>
        </mc:AlternateContent>
      </w:r>
      <w:r>
        <w:rPr>
          <w:rFonts w:ascii="Simplified Arabic" w:hAnsi="Simplified Arabic" w:cs="Simplified Arabic"/>
          <w:noProof/>
          <w:sz w:val="28"/>
          <w:szCs w:val="28"/>
          <w:rtl/>
        </w:rPr>
        <mc:AlternateContent>
          <mc:Choice Requires="wps">
            <w:drawing>
              <wp:anchor distT="0" distB="0" distL="114300" distR="114300" simplePos="0" relativeHeight="251716608" behindDoc="0" locked="0" layoutInCell="1" allowOverlap="1" wp14:anchorId="45ED8F1C" wp14:editId="4597F126">
                <wp:simplePos x="0" y="0"/>
                <wp:positionH relativeFrom="column">
                  <wp:posOffset>4428490</wp:posOffset>
                </wp:positionH>
                <wp:positionV relativeFrom="paragraph">
                  <wp:posOffset>62865</wp:posOffset>
                </wp:positionV>
                <wp:extent cx="628650" cy="266700"/>
                <wp:effectExtent l="0" t="0" r="19050" b="38100"/>
                <wp:wrapNone/>
                <wp:docPr id="26" name="Rectangle : coins arrondis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66700"/>
                        </a:xfrm>
                        <a:prstGeom prst="roundRect">
                          <a:avLst>
                            <a:gd name="adj" fmla="val 16667"/>
                          </a:avLst>
                        </a:prstGeom>
                        <a:gradFill rotWithShape="0">
                          <a:gsLst>
                            <a:gs pos="0">
                              <a:srgbClr val="C2D69B"/>
                            </a:gs>
                            <a:gs pos="50000">
                              <a:srgbClr val="EAF1DD"/>
                            </a:gs>
                            <a:gs pos="100000">
                              <a:srgbClr val="C2D69B"/>
                            </a:gs>
                          </a:gsLst>
                          <a:lin ang="18900000" scaled="1"/>
                        </a:gradFill>
                        <a:ln w="12700">
                          <a:solidFill>
                            <a:srgbClr val="C2D69B"/>
                          </a:solidFill>
                          <a:round/>
                          <a:headEnd/>
                          <a:tailEnd/>
                        </a:ln>
                        <a:effectLst>
                          <a:outerShdw dist="28398" dir="3806097" algn="ctr" rotWithShape="0">
                            <a:srgbClr val="4E6128">
                              <a:alpha val="50000"/>
                            </a:srgbClr>
                          </a:outerShdw>
                        </a:effectLst>
                      </wps:spPr>
                      <wps:txbx>
                        <w:txbxContent>
                          <w:p w14:paraId="26B699B6" w14:textId="77777777" w:rsidR="008F6920" w:rsidRPr="0098778F" w:rsidRDefault="008F6920" w:rsidP="008F6920">
                            <w:pPr>
                              <w:bidi/>
                              <w:jc w:val="center"/>
                              <w:rPr>
                                <w:rFonts w:ascii="Traditional Arabic" w:hAnsi="Traditional Arabic" w:cs="Traditional Arabic"/>
                                <w:sz w:val="16"/>
                                <w:szCs w:val="16"/>
                                <w:rtl/>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ED8F1C" id="Rectangle : coins arrondis 26" o:spid="_x0000_s1030" style="position:absolute;left:0;text-align:left;margin-left:348.7pt;margin-top:4.95pt;width:49.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" fillcolor="#c2d69b" strokecolor="#c2d69b" strokeweight="1pt">
                <v:fill color2="#eaf1dd" angle="135" focus="50%" type="gradient"/>
                <v:shadow on="t" color="#4e6128" opacity=".5" offset="1pt"/>
                <v:path arrowok="t"/>
                <v:textbox>
                  <w:txbxContent>
                    <w:p w14:paraId="26B699B6" w14:textId="77777777" w:rsidR="008F6920" w:rsidRPr="0098778F" w:rsidRDefault="008F6920" w:rsidP="008F6920">
                      <w:pPr>
                        <w:bidi/>
                        <w:jc w:val="center"/>
                        <w:rPr>
                          <w:rFonts w:ascii="Traditional Arabic" w:hAnsi="Traditional Arabic" w:cs="Traditional Arabic"/>
                          <w:sz w:val="16"/>
                          <w:szCs w:val="16"/>
                          <w:rtl/>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1</w:t>
                      </w:r>
                    </w:p>
                  </w:txbxContent>
                </v:textbox>
              </v:roundrect>
            </w:pict>
          </mc:Fallback>
        </mc:AlternateContent>
      </w:r>
      <w:r>
        <w:rPr>
          <w:rFonts w:ascii="Simplified Arabic" w:hAnsi="Simplified Arabic" w:cs="Simplified Arabic"/>
          <w:noProof/>
          <w:sz w:val="28"/>
          <w:szCs w:val="28"/>
          <w:rtl/>
        </w:rPr>
        <mc:AlternateContent>
          <mc:Choice Requires="wps">
            <w:drawing>
              <wp:anchor distT="0" distB="0" distL="114300" distR="114300" simplePos="0" relativeHeight="251722752" behindDoc="0" locked="0" layoutInCell="1" allowOverlap="1" wp14:anchorId="710B1FAF" wp14:editId="52CB7775">
                <wp:simplePos x="0" y="0"/>
                <wp:positionH relativeFrom="column">
                  <wp:posOffset>1577340</wp:posOffset>
                </wp:positionH>
                <wp:positionV relativeFrom="paragraph">
                  <wp:posOffset>252730</wp:posOffset>
                </wp:positionV>
                <wp:extent cx="2851150" cy="717550"/>
                <wp:effectExtent l="0" t="57150" r="0" b="0"/>
                <wp:wrapNone/>
                <wp:docPr id="25" name="Connecteur droit avec flèch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851150" cy="717550"/>
                        </a:xfrm>
                        <a:prstGeom prst="straightConnector1">
                          <a:avLst/>
                        </a:prstGeom>
                        <a:noFill/>
                        <a:ln w="12700">
                          <a:solidFill>
                            <a:srgbClr val="000000"/>
                          </a:solidFill>
                          <a:prstDash val="dash"/>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28BE4840" id="_x0000_t32" coordsize="21600,21600" o:spt="32" o:oned="t" path="m,l21600,21600e" filled="f">
                <v:path arrowok="t" fillok="f" o:connecttype="none"/>
                <o:lock v:ext="edit" shapetype="t"/>
              </v:shapetype>
              <v:shape id="Connecteur droit avec flèche 25" o:spid="_x0000_s1026" type="#_x0000_t32" style="position:absolute;margin-left:124.2pt;margin-top:19.9pt;width:224.5pt;height:56.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" strokeweight="1pt">
                <v:stroke dashstyle="dash" endarrow="block"/>
                <o:lock v:ext="edit" shapetype="f"/>
              </v:shape>
            </w:pict>
          </mc:Fallback>
        </mc:AlternateContent>
      </w:r>
    </w:p>
    <w:p w14:paraId="4FB58E1F" w14:textId="77777777" w:rsidR="008F6920" w:rsidRPr="00371F27" w:rsidRDefault="006C401B" w:rsidP="008F6920">
      <w:pPr>
        <w:bidi/>
        <w:spacing w:after="120" w:line="240" w:lineRule="auto"/>
        <w:ind w:firstLine="708"/>
        <w:jc w:val="both"/>
        <w:rPr>
          <w:rFonts w:ascii="Simplified Arabic" w:hAnsi="Simplified Arabic" w:cs="Simplified Arabic"/>
          <w:sz w:val="28"/>
          <w:szCs w:val="28"/>
          <w:rtl/>
          <w:lang w:bidi="ar-MA"/>
        </w:rPr>
      </w:pPr>
      <w:r>
        <w:rPr>
          <w:rFonts w:ascii="Simplified Arabic" w:hAnsi="Simplified Arabic" w:cs="Simplified Arabic"/>
          <w:noProof/>
          <w:sz w:val="28"/>
          <w:szCs w:val="28"/>
          <w:rtl/>
        </w:rPr>
        <mc:AlternateContent>
          <mc:Choice Requires="wps">
            <w:drawing>
              <wp:anchor distT="0" distB="0" distL="114300" distR="114300" simplePos="0" relativeHeight="251730944" behindDoc="0" locked="0" layoutInCell="1" allowOverlap="1" wp14:anchorId="62B29925" wp14:editId="78AA11E1">
                <wp:simplePos x="0" y="0"/>
                <wp:positionH relativeFrom="column">
                  <wp:posOffset>3580765</wp:posOffset>
                </wp:positionH>
                <wp:positionV relativeFrom="paragraph">
                  <wp:posOffset>158750</wp:posOffset>
                </wp:positionV>
                <wp:extent cx="409575" cy="20002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200025"/>
                        </a:xfrm>
                        <a:prstGeom prst="rect">
                          <a:avLst/>
                        </a:prstGeom>
                        <a:solidFill>
                          <a:srgbClr val="FFFFFF"/>
                        </a:solidFill>
                        <a:ln>
                          <a:noFill/>
                        </a:ln>
                        <a:effectLst/>
                      </wps:spPr>
                      <wps:txbx>
                        <w:txbxContent>
                          <w:p w14:paraId="43CF84EF"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281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29925" id="Rectangle 24" o:spid="_x0000_s1031" style="position:absolute;left:0;text-align:left;margin-left:281.95pt;margin-top:12.5pt;width:32.25pt;height:15.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" stroked="f">
                <v:textbox>
                  <w:txbxContent>
                    <w:p w14:paraId="43CF84EF"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281</w:t>
                      </w:r>
                    </w:p>
                  </w:txbxContent>
                </v:textbox>
              </v:rect>
            </w:pict>
          </mc:Fallback>
        </mc:AlternateContent>
      </w:r>
      <w:r>
        <w:rPr>
          <w:rFonts w:ascii="Simplified Arabic" w:hAnsi="Simplified Arabic" w:cs="Simplified Arabic"/>
          <w:noProof/>
          <w:sz w:val="28"/>
          <w:szCs w:val="28"/>
          <w:rtl/>
        </w:rPr>
        <mc:AlternateContent>
          <mc:Choice Requires="wps">
            <w:drawing>
              <wp:anchor distT="0" distB="0" distL="114300" distR="114300" simplePos="0" relativeHeight="251717632" behindDoc="0" locked="0" layoutInCell="1" allowOverlap="1" wp14:anchorId="2F7CE517" wp14:editId="656D8309">
                <wp:simplePos x="0" y="0"/>
                <wp:positionH relativeFrom="column">
                  <wp:posOffset>4428490</wp:posOffset>
                </wp:positionH>
                <wp:positionV relativeFrom="paragraph">
                  <wp:posOffset>44450</wp:posOffset>
                </wp:positionV>
                <wp:extent cx="628650" cy="276225"/>
                <wp:effectExtent l="0" t="0" r="19050" b="47625"/>
                <wp:wrapNone/>
                <wp:docPr id="23" name="Rectangle : coins arrondis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76225"/>
                        </a:xfrm>
                        <a:prstGeom prst="roundRect">
                          <a:avLst>
                            <a:gd name="adj" fmla="val 16667"/>
                          </a:avLst>
                        </a:prstGeom>
                        <a:gradFill rotWithShape="0">
                          <a:gsLst>
                            <a:gs pos="0">
                              <a:srgbClr val="FFFFFF"/>
                            </a:gs>
                            <a:gs pos="100000">
                              <a:srgbClr val="D6E3BC"/>
                            </a:gs>
                          </a:gsLst>
                          <a:lin ang="5400000" scaled="1"/>
                        </a:gradFill>
                        <a:ln w="12700">
                          <a:solidFill>
                            <a:srgbClr val="C2D69B"/>
                          </a:solidFill>
                          <a:round/>
                          <a:headEnd/>
                          <a:tailEnd/>
                        </a:ln>
                        <a:effectLst>
                          <a:outerShdw dist="28398" dir="3806097" algn="ctr" rotWithShape="0">
                            <a:srgbClr val="4E6128">
                              <a:alpha val="50000"/>
                            </a:srgbClr>
                          </a:outerShdw>
                        </a:effectLst>
                      </wps:spPr>
                      <wps:txbx>
                        <w:txbxContent>
                          <w:p w14:paraId="21D1E42F"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CE517" id="Rectangle : coins arrondis 23" o:spid="_x0000_s1032" style="position:absolute;left:0;text-align:left;margin-left:348.7pt;margin-top:3.5pt;width:49.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" strokecolor="#c2d69b" strokeweight="1pt">
                <v:fill color2="#d6e3bc" focus="100%" type="gradient"/>
                <v:shadow on="t" color="#4e6128" opacity=".5" offset="1pt"/>
                <v:path arrowok="t"/>
                <v:textbox>
                  <w:txbxContent>
                    <w:p w14:paraId="21D1E42F"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2</w:t>
                      </w:r>
                    </w:p>
                  </w:txbxContent>
                </v:textbox>
              </v:roundrect>
            </w:pict>
          </mc:Fallback>
        </mc:AlternateContent>
      </w:r>
      <w:r>
        <w:rPr>
          <w:rFonts w:ascii="Simplified Arabic" w:hAnsi="Simplified Arabic" w:cs="Simplified Arabic"/>
          <w:noProof/>
          <w:sz w:val="28"/>
          <w:szCs w:val="28"/>
          <w:rtl/>
        </w:rPr>
        <mc:AlternateContent>
          <mc:Choice Requires="wps">
            <w:drawing>
              <wp:anchor distT="0" distB="0" distL="114300" distR="114300" simplePos="0" relativeHeight="251724800" behindDoc="0" locked="0" layoutInCell="1" allowOverlap="1" wp14:anchorId="3548EEC0" wp14:editId="49FC069A">
                <wp:simplePos x="0" y="0"/>
                <wp:positionH relativeFrom="column">
                  <wp:posOffset>1558290</wp:posOffset>
                </wp:positionH>
                <wp:positionV relativeFrom="paragraph">
                  <wp:posOffset>175895</wp:posOffset>
                </wp:positionV>
                <wp:extent cx="2845435" cy="423545"/>
                <wp:effectExtent l="0" t="57150" r="0" b="2540"/>
                <wp:wrapNone/>
                <wp:docPr id="22" name="Connecteur droit avec flèch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845435" cy="423545"/>
                        </a:xfrm>
                        <a:prstGeom prst="straightConnector1">
                          <a:avLst/>
                        </a:prstGeom>
                        <a:noFill/>
                        <a:ln w="12700">
                          <a:solidFill>
                            <a:srgbClr val="000000"/>
                          </a:solidFill>
                          <a:prstDash val="dash"/>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AD31047" id="Connecteur droit avec flèche 22" o:spid="_x0000_s1026" type="#_x0000_t32" style="position:absolute;margin-left:122.7pt;margin-top:13.85pt;width:224.05pt;height:33.3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" strokeweight="1pt">
                <v:stroke dashstyle="dash" endarrow="block"/>
                <o:lock v:ext="edit" shapetype="f"/>
              </v:shape>
            </w:pict>
          </mc:Fallback>
        </mc:AlternateContent>
      </w:r>
    </w:p>
    <w:p w14:paraId="031A29B6" w14:textId="77777777" w:rsidR="008F6920" w:rsidRPr="00371F27" w:rsidRDefault="006C401B" w:rsidP="008F6920">
      <w:pPr>
        <w:bidi/>
        <w:spacing w:after="120" w:line="240" w:lineRule="auto"/>
        <w:ind w:firstLine="708"/>
        <w:jc w:val="both"/>
        <w:rPr>
          <w:rFonts w:ascii="Simplified Arabic" w:hAnsi="Simplified Arabic" w:cs="Simplified Arabic"/>
          <w:sz w:val="28"/>
          <w:szCs w:val="28"/>
          <w:lang w:bidi="ar-MA"/>
        </w:rPr>
      </w:pPr>
      <w:r>
        <w:rPr>
          <w:rFonts w:ascii="Simplified Arabic" w:hAnsi="Simplified Arabic" w:cs="Simplified Arabic"/>
          <w:noProof/>
          <w:sz w:val="28"/>
          <w:szCs w:val="28"/>
        </w:rPr>
        <mc:AlternateContent>
          <mc:Choice Requires="wps">
            <w:drawing>
              <wp:anchor distT="0" distB="0" distL="114300" distR="114300" simplePos="0" relativeHeight="251715584" behindDoc="0" locked="0" layoutInCell="1" allowOverlap="1" wp14:anchorId="64962D64" wp14:editId="7058414C">
                <wp:simplePos x="0" y="0"/>
                <wp:positionH relativeFrom="column">
                  <wp:posOffset>240030</wp:posOffset>
                </wp:positionH>
                <wp:positionV relativeFrom="paragraph">
                  <wp:posOffset>13970</wp:posOffset>
                </wp:positionV>
                <wp:extent cx="1310640" cy="401320"/>
                <wp:effectExtent l="19050" t="19050" r="3810" b="0"/>
                <wp:wrapNone/>
                <wp:docPr id="21" name="Rectangle : coins arrondi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0640" cy="401320"/>
                        </a:xfrm>
                        <a:prstGeom prst="roundRect">
                          <a:avLst>
                            <a:gd name="adj" fmla="val 16667"/>
                          </a:avLst>
                        </a:prstGeom>
                        <a:solidFill>
                          <a:srgbClr val="FFFFFF"/>
                        </a:solidFill>
                        <a:ln w="31750" algn="ctr">
                          <a:solidFill>
                            <a:srgbClr val="000000"/>
                          </a:solidFill>
                          <a:round/>
                          <a:headEnd/>
                          <a:tailEnd/>
                        </a:ln>
                        <a:effectLst/>
                      </wps:spPr>
                      <wps:txbx>
                        <w:txbxContent>
                          <w:p w14:paraId="01E0B786" w14:textId="77777777" w:rsidR="008F6920" w:rsidRPr="00371BC0" w:rsidRDefault="008F6920" w:rsidP="008F6920">
                            <w:pPr>
                              <w:jc w:val="center"/>
                              <w:rPr>
                                <w:rFonts w:ascii="Traditional Arabic" w:hAnsi="Traditional Arabic" w:cs="Traditional Arabic"/>
                                <w:b/>
                                <w:bCs/>
                              </w:rPr>
                            </w:pPr>
                            <w:r w:rsidRPr="00371BC0">
                              <w:rPr>
                                <w:rFonts w:ascii="Traditional Arabic" w:hAnsi="Traditional Arabic" w:cs="Traditional Arabic"/>
                                <w:b/>
                                <w:bCs/>
                                <w:sz w:val="28"/>
                                <w:szCs w:val="28"/>
                                <w:rtl/>
                                <w:lang w:bidi="ar-MA"/>
                              </w:rPr>
                              <w:t>المواقف تجاه المرأة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962D64" id="Rectangle : coins arrondis 21" o:spid="_x0000_s1033" style="position:absolute;left:0;text-align:left;margin-left:18.9pt;margin-top:1.1pt;width:103.2pt;height:3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" strokeweight="2.5pt">
                <v:path arrowok="t"/>
                <v:textbox>
                  <w:txbxContent>
                    <w:p w14:paraId="01E0B786" w14:textId="77777777" w:rsidR="008F6920" w:rsidRPr="00371BC0" w:rsidRDefault="008F6920" w:rsidP="008F6920">
                      <w:pPr>
                        <w:jc w:val="center"/>
                        <w:rPr>
                          <w:rFonts w:ascii="Traditional Arabic" w:hAnsi="Traditional Arabic" w:cs="Traditional Arabic"/>
                          <w:b/>
                          <w:bCs/>
                        </w:rPr>
                      </w:pPr>
                      <w:r w:rsidRPr="00371BC0">
                        <w:rPr>
                          <w:rFonts w:ascii="Traditional Arabic" w:hAnsi="Traditional Arabic" w:cs="Traditional Arabic"/>
                          <w:b/>
                          <w:bCs/>
                          <w:sz w:val="28"/>
                          <w:szCs w:val="28"/>
                          <w:rtl/>
                          <w:lang w:bidi="ar-MA"/>
                        </w:rPr>
                        <w:t>المواقف تجاه المرأة</w:t>
                      </w:r>
                    </w:p>
                  </w:txbxContent>
                </v:textbox>
              </v:roundrect>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31968" behindDoc="0" locked="0" layoutInCell="1" allowOverlap="1" wp14:anchorId="04CDF700" wp14:editId="6C896E2C">
                <wp:simplePos x="0" y="0"/>
                <wp:positionH relativeFrom="column">
                  <wp:posOffset>3580765</wp:posOffset>
                </wp:positionH>
                <wp:positionV relativeFrom="paragraph">
                  <wp:posOffset>271145</wp:posOffset>
                </wp:positionV>
                <wp:extent cx="409575" cy="200025"/>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200025"/>
                        </a:xfrm>
                        <a:prstGeom prst="rect">
                          <a:avLst/>
                        </a:prstGeom>
                        <a:solidFill>
                          <a:srgbClr val="FFFFFF"/>
                        </a:solidFill>
                        <a:ln>
                          <a:noFill/>
                        </a:ln>
                        <a:effectLst/>
                      </wps:spPr>
                      <wps:txbx>
                        <w:txbxContent>
                          <w:p w14:paraId="3CE2CAF5"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DF700" id="Rectangle 20" o:spid="_x0000_s1034" style="position:absolute;left:0;text-align:left;margin-left:281.95pt;margin-top:21.35pt;width:32.25pt;height:15.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" stroked="f">
                <v:textbox>
                  <w:txbxContent>
                    <w:p w14:paraId="3CE2CAF5"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278</w:t>
                      </w:r>
                    </w:p>
                  </w:txbxContent>
                </v:textbox>
              </v:rect>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29920" behindDoc="0" locked="0" layoutInCell="1" allowOverlap="1" wp14:anchorId="6F549082" wp14:editId="1A38B51A">
                <wp:simplePos x="0" y="0"/>
                <wp:positionH relativeFrom="column">
                  <wp:posOffset>3580765</wp:posOffset>
                </wp:positionH>
                <wp:positionV relativeFrom="paragraph">
                  <wp:posOffset>45085</wp:posOffset>
                </wp:positionV>
                <wp:extent cx="409575" cy="200025"/>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200025"/>
                        </a:xfrm>
                        <a:prstGeom prst="rect">
                          <a:avLst/>
                        </a:prstGeom>
                        <a:solidFill>
                          <a:srgbClr val="FFFFFF"/>
                        </a:solidFill>
                        <a:ln>
                          <a:noFill/>
                        </a:ln>
                        <a:effectLst/>
                      </wps:spPr>
                      <wps:txbx>
                        <w:txbxContent>
                          <w:p w14:paraId="490C2DCC"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49082" id="Rectangle 19" o:spid="_x0000_s1035" style="position:absolute;left:0;text-align:left;margin-left:281.95pt;margin-top:3.55pt;width:32.25pt;height:15.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" stroked="f">
                <v:textbox>
                  <w:txbxContent>
                    <w:p w14:paraId="490C2DCC"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278</w:t>
                      </w:r>
                    </w:p>
                  </w:txbxContent>
                </v:textbox>
              </v:rect>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20704" behindDoc="0" locked="0" layoutInCell="1" allowOverlap="1" wp14:anchorId="0C887340" wp14:editId="69BA18B1">
                <wp:simplePos x="0" y="0"/>
                <wp:positionH relativeFrom="column">
                  <wp:posOffset>4420870</wp:posOffset>
                </wp:positionH>
                <wp:positionV relativeFrom="paragraph">
                  <wp:posOffset>320040</wp:posOffset>
                </wp:positionV>
                <wp:extent cx="628650" cy="285750"/>
                <wp:effectExtent l="0" t="0" r="19050" b="38100"/>
                <wp:wrapNone/>
                <wp:docPr id="18" name="Rectangle : coins arrondi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oundRect">
                          <a:avLst>
                            <a:gd name="adj" fmla="val 16667"/>
                          </a:avLst>
                        </a:prstGeom>
                        <a:gradFill rotWithShape="0">
                          <a:gsLst>
                            <a:gs pos="0">
                              <a:srgbClr val="C2D69B"/>
                            </a:gs>
                            <a:gs pos="50000">
                              <a:srgbClr val="EAF1DD"/>
                            </a:gs>
                            <a:gs pos="100000">
                              <a:srgbClr val="C2D69B"/>
                            </a:gs>
                          </a:gsLst>
                          <a:lin ang="18900000" scaled="1"/>
                        </a:gradFill>
                        <a:ln w="12700">
                          <a:solidFill>
                            <a:srgbClr val="C2D69B"/>
                          </a:solidFill>
                          <a:round/>
                          <a:headEnd/>
                          <a:tailEnd/>
                        </a:ln>
                        <a:effectLst>
                          <a:outerShdw dist="28398" dir="3806097" algn="ctr" rotWithShape="0">
                            <a:srgbClr val="4E6128">
                              <a:alpha val="50000"/>
                            </a:srgbClr>
                          </a:outerShdw>
                        </a:effectLst>
                      </wps:spPr>
                      <wps:txbx>
                        <w:txbxContent>
                          <w:p w14:paraId="58731AFF"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887340" id="Rectangle : coins arrondis 18" o:spid="_x0000_s1036" style="position:absolute;left:0;text-align:left;margin-left:348.1pt;margin-top:25.2pt;width:49.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" fillcolor="#c2d69b" strokecolor="#c2d69b" strokeweight="1pt">
                <v:fill color2="#eaf1dd" angle="135" focus="50%" type="gradient"/>
                <v:shadow on="t" color="#4e6128" opacity=".5" offset="1pt"/>
                <v:path arrowok="t"/>
                <v:textbox>
                  <w:txbxContent>
                    <w:p w14:paraId="58731AFF"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4</w:t>
                      </w:r>
                    </w:p>
                  </w:txbxContent>
                </v:textbox>
              </v:roundrect>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21728" behindDoc="0" locked="0" layoutInCell="1" allowOverlap="1" wp14:anchorId="23523238" wp14:editId="235D41BF">
                <wp:simplePos x="0" y="0"/>
                <wp:positionH relativeFrom="column">
                  <wp:posOffset>4428490</wp:posOffset>
                </wp:positionH>
                <wp:positionV relativeFrom="paragraph">
                  <wp:posOffset>13970</wp:posOffset>
                </wp:positionV>
                <wp:extent cx="628650" cy="257175"/>
                <wp:effectExtent l="0" t="0" r="19050" b="47625"/>
                <wp:wrapNone/>
                <wp:docPr id="17" name="Rectangle : coins arrondi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57175"/>
                        </a:xfrm>
                        <a:prstGeom prst="roundRect">
                          <a:avLst>
                            <a:gd name="adj" fmla="val 16667"/>
                          </a:avLst>
                        </a:prstGeom>
                        <a:gradFill rotWithShape="0">
                          <a:gsLst>
                            <a:gs pos="0">
                              <a:srgbClr val="C2D69B"/>
                            </a:gs>
                            <a:gs pos="50000">
                              <a:srgbClr val="EAF1DD"/>
                            </a:gs>
                            <a:gs pos="100000">
                              <a:srgbClr val="C2D69B"/>
                            </a:gs>
                          </a:gsLst>
                          <a:lin ang="18900000" scaled="1"/>
                        </a:gradFill>
                        <a:ln w="12700">
                          <a:solidFill>
                            <a:srgbClr val="C2D69B"/>
                          </a:solidFill>
                          <a:round/>
                          <a:headEnd/>
                          <a:tailEnd/>
                        </a:ln>
                        <a:effectLst>
                          <a:outerShdw dist="28398" dir="3806097" algn="ctr" rotWithShape="0">
                            <a:srgbClr val="4E6128">
                              <a:alpha val="50000"/>
                            </a:srgbClr>
                          </a:outerShdw>
                        </a:effectLst>
                      </wps:spPr>
                      <wps:txbx>
                        <w:txbxContent>
                          <w:p w14:paraId="66FBAD31"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523238" id="Rectangle : coins arrondis 17" o:spid="_x0000_s1037" style="position:absolute;left:0;text-align:left;margin-left:348.7pt;margin-top:1.1pt;width:49.5pt;height:2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" fillcolor="#c2d69b" strokecolor="#c2d69b" strokeweight="1pt">
                <v:fill color2="#eaf1dd" angle="135" focus="50%" type="gradient"/>
                <v:shadow on="t" color="#4e6128" opacity=".5" offset="1pt"/>
                <v:path arrowok="t"/>
                <v:textbox>
                  <w:txbxContent>
                    <w:p w14:paraId="66FBAD31"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3</w:t>
                      </w:r>
                    </w:p>
                  </w:txbxContent>
                </v:textbox>
              </v:roundrect>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23776" behindDoc="0" locked="0" layoutInCell="1" allowOverlap="1" wp14:anchorId="4BB00717" wp14:editId="3B0CDADE">
                <wp:simplePos x="0" y="0"/>
                <wp:positionH relativeFrom="column">
                  <wp:posOffset>1577340</wp:posOffset>
                </wp:positionH>
                <wp:positionV relativeFrom="paragraph">
                  <wp:posOffset>245110</wp:posOffset>
                </wp:positionV>
                <wp:extent cx="2843530" cy="952500"/>
                <wp:effectExtent l="0" t="0" r="59690" b="47625"/>
                <wp:wrapNone/>
                <wp:docPr id="16" name="Connecteur droit avec flèch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43530" cy="952500"/>
                        </a:xfrm>
                        <a:prstGeom prst="straightConnector1">
                          <a:avLst/>
                        </a:prstGeom>
                        <a:noFill/>
                        <a:ln w="12700">
                          <a:solidFill>
                            <a:srgbClr val="000000"/>
                          </a:solidFill>
                          <a:prstDash val="dash"/>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338E373" id="Connecteur droit avec flèche 16" o:spid="_x0000_s1026" type="#_x0000_t32" style="position:absolute;margin-left:124.2pt;margin-top:19.3pt;width:223.9pt;height: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" strokeweight="1pt">
                <v:stroke dashstyle="dash" endarrow="block"/>
                <o:lock v:ext="edit" shapetype="f"/>
              </v:shape>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27872" behindDoc="0" locked="0" layoutInCell="1" allowOverlap="1" wp14:anchorId="7735447F" wp14:editId="5191B1C6">
                <wp:simplePos x="0" y="0"/>
                <wp:positionH relativeFrom="column">
                  <wp:posOffset>1550670</wp:posOffset>
                </wp:positionH>
                <wp:positionV relativeFrom="paragraph">
                  <wp:posOffset>228600</wp:posOffset>
                </wp:positionV>
                <wp:extent cx="2853055" cy="568960"/>
                <wp:effectExtent l="0" t="0" r="51435" b="50165"/>
                <wp:wrapNone/>
                <wp:docPr id="15" name="Connecteur droit avec flèch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3055" cy="568960"/>
                        </a:xfrm>
                        <a:prstGeom prst="straightConnector1">
                          <a:avLst/>
                        </a:prstGeom>
                        <a:noFill/>
                        <a:ln w="12700">
                          <a:solidFill>
                            <a:srgbClr val="000000"/>
                          </a:solidFill>
                          <a:prstDash val="dash"/>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5F4166A" id="Connecteur droit avec flèche 15" o:spid="_x0000_s1026" type="#_x0000_t32" style="position:absolute;margin-left:122.1pt;margin-top:18pt;width:224.65pt;height:44.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" strokeweight="1pt">
                <v:stroke dashstyle="dash" endarrow="block"/>
                <o:lock v:ext="edit" shapetype="f"/>
              </v:shape>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26848" behindDoc="0" locked="0" layoutInCell="1" allowOverlap="1" wp14:anchorId="5D5DD983" wp14:editId="746E5599">
                <wp:simplePos x="0" y="0"/>
                <wp:positionH relativeFrom="column">
                  <wp:posOffset>1575435</wp:posOffset>
                </wp:positionH>
                <wp:positionV relativeFrom="paragraph">
                  <wp:posOffset>228600</wp:posOffset>
                </wp:positionV>
                <wp:extent cx="2845435" cy="235585"/>
                <wp:effectExtent l="0" t="0" r="39370" b="66675"/>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45435" cy="235585"/>
                        </a:xfrm>
                        <a:prstGeom prst="straightConnector1">
                          <a:avLst/>
                        </a:prstGeom>
                        <a:noFill/>
                        <a:ln w="12700">
                          <a:solidFill>
                            <a:srgbClr val="000000"/>
                          </a:solidFill>
                          <a:prstDash val="dash"/>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0C7677A" id="Connecteur droit avec flèche 13" o:spid="_x0000_s1026" type="#_x0000_t32" style="position:absolute;margin-left:124.05pt;margin-top:18pt;width:224.05pt;height:18.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" strokeweight="1pt">
                <v:stroke dashstyle="dash" endarrow="block"/>
                <o:lock v:ext="edit" shapetype="f"/>
              </v:shape>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25824" behindDoc="0" locked="0" layoutInCell="1" allowOverlap="1" wp14:anchorId="47D6B4B6" wp14:editId="12DF73C6">
                <wp:simplePos x="0" y="0"/>
                <wp:positionH relativeFrom="column">
                  <wp:posOffset>1558290</wp:posOffset>
                </wp:positionH>
                <wp:positionV relativeFrom="paragraph">
                  <wp:posOffset>144780</wp:posOffset>
                </wp:positionV>
                <wp:extent cx="2862580" cy="83820"/>
                <wp:effectExtent l="0" t="76200" r="0" b="5080"/>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862580" cy="83820"/>
                        </a:xfrm>
                        <a:prstGeom prst="straightConnector1">
                          <a:avLst/>
                        </a:prstGeom>
                        <a:noFill/>
                        <a:ln w="12700">
                          <a:solidFill>
                            <a:srgbClr val="000000"/>
                          </a:solidFill>
                          <a:prstDash val="dash"/>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A2D9874" id="Connecteur droit avec flèche 12" o:spid="_x0000_s1026" type="#_x0000_t32" style="position:absolute;margin-left:122.7pt;margin-top:11.4pt;width:225.4pt;height:6.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" strokeweight="1pt">
                <v:stroke dashstyle="dash" endarrow="block"/>
                <o:lock v:ext="edit" shapetype="f"/>
              </v:shape>
            </w:pict>
          </mc:Fallback>
        </mc:AlternateContent>
      </w:r>
    </w:p>
    <w:p w14:paraId="1DBED48E" w14:textId="77777777" w:rsidR="008F6920" w:rsidRPr="00371F27" w:rsidRDefault="006C401B" w:rsidP="008F6920">
      <w:pPr>
        <w:bidi/>
        <w:spacing w:after="120" w:line="240" w:lineRule="auto"/>
        <w:ind w:firstLine="708"/>
        <w:jc w:val="both"/>
        <w:rPr>
          <w:rFonts w:ascii="Simplified Arabic" w:hAnsi="Simplified Arabic" w:cs="Simplified Arabic"/>
          <w:sz w:val="28"/>
          <w:szCs w:val="28"/>
          <w:lang w:bidi="ar-MA"/>
        </w:rPr>
      </w:pPr>
      <w:r>
        <w:rPr>
          <w:rFonts w:ascii="Simplified Arabic" w:hAnsi="Simplified Arabic" w:cs="Simplified Arabic"/>
          <w:noProof/>
          <w:sz w:val="28"/>
          <w:szCs w:val="28"/>
        </w:rPr>
        <mc:AlternateContent>
          <mc:Choice Requires="wps">
            <w:drawing>
              <wp:anchor distT="0" distB="0" distL="114300" distR="114300" simplePos="0" relativeHeight="251732992" behindDoc="0" locked="0" layoutInCell="1" allowOverlap="1" wp14:anchorId="21693B9D" wp14:editId="5D20B0DA">
                <wp:simplePos x="0" y="0"/>
                <wp:positionH relativeFrom="column">
                  <wp:posOffset>3580765</wp:posOffset>
                </wp:positionH>
                <wp:positionV relativeFrom="paragraph">
                  <wp:posOffset>164465</wp:posOffset>
                </wp:positionV>
                <wp:extent cx="409575" cy="20002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200025"/>
                        </a:xfrm>
                        <a:prstGeom prst="rect">
                          <a:avLst/>
                        </a:prstGeom>
                        <a:solidFill>
                          <a:srgbClr val="FFFFFF"/>
                        </a:solidFill>
                        <a:ln>
                          <a:noFill/>
                        </a:ln>
                        <a:effectLst/>
                      </wps:spPr>
                      <wps:txbx>
                        <w:txbxContent>
                          <w:p w14:paraId="327614D0"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93B9D" id="Rectangle 11" o:spid="_x0000_s1038" style="position:absolute;left:0;text-align:left;margin-left:281.95pt;margin-top:12.95pt;width:32.25pt;height:1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" stroked="f">
                <v:textbox>
                  <w:txbxContent>
                    <w:p w14:paraId="327614D0"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274</w:t>
                      </w:r>
                    </w:p>
                  </w:txbxContent>
                </v:textbox>
              </v:rect>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18656" behindDoc="0" locked="0" layoutInCell="1" allowOverlap="1" wp14:anchorId="4A2D8B96" wp14:editId="5050E503">
                <wp:simplePos x="0" y="0"/>
                <wp:positionH relativeFrom="column">
                  <wp:posOffset>4420870</wp:posOffset>
                </wp:positionH>
                <wp:positionV relativeFrom="paragraph">
                  <wp:posOffset>287020</wp:posOffset>
                </wp:positionV>
                <wp:extent cx="628650" cy="295275"/>
                <wp:effectExtent l="0" t="0" r="19050" b="47625"/>
                <wp:wrapNone/>
                <wp:docPr id="6" name="Rectangle : coins arrondi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95275"/>
                        </a:xfrm>
                        <a:prstGeom prst="roundRect">
                          <a:avLst>
                            <a:gd name="adj" fmla="val 16667"/>
                          </a:avLst>
                        </a:prstGeom>
                        <a:gradFill rotWithShape="0">
                          <a:gsLst>
                            <a:gs pos="0">
                              <a:srgbClr val="C2D69B"/>
                            </a:gs>
                            <a:gs pos="50000">
                              <a:srgbClr val="EAF1DD"/>
                            </a:gs>
                            <a:gs pos="100000">
                              <a:srgbClr val="C2D69B"/>
                            </a:gs>
                          </a:gsLst>
                          <a:lin ang="18900000" scaled="1"/>
                        </a:gradFill>
                        <a:ln w="12700">
                          <a:solidFill>
                            <a:srgbClr val="C2D69B"/>
                          </a:solidFill>
                          <a:round/>
                          <a:headEnd/>
                          <a:tailEnd/>
                        </a:ln>
                        <a:effectLst>
                          <a:outerShdw dist="28398" dir="3806097" algn="ctr" rotWithShape="0">
                            <a:srgbClr val="4E6128">
                              <a:alpha val="50000"/>
                            </a:srgbClr>
                          </a:outerShdw>
                        </a:effectLst>
                      </wps:spPr>
                      <wps:txbx>
                        <w:txbxContent>
                          <w:p w14:paraId="3ADBBFE2"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2D8B96" id="Rectangle : coins arrondis 6" o:spid="_x0000_s1039" style="position:absolute;left:0;text-align:left;margin-left:348.1pt;margin-top:22.6pt;width:49.5pt;height:2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" fillcolor="#c2d69b" strokecolor="#c2d69b" strokeweight="1pt">
                <v:fill color2="#eaf1dd" angle="135" focus="50%" type="gradient"/>
                <v:shadow on="t" color="#4e6128" opacity=".5" offset="1pt"/>
                <v:path arrowok="t"/>
                <v:textbox>
                  <w:txbxContent>
                    <w:p w14:paraId="3ADBBFE2"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5</w:t>
                      </w:r>
                    </w:p>
                  </w:txbxContent>
                </v:textbox>
              </v:roundrect>
            </w:pict>
          </mc:Fallback>
        </mc:AlternateContent>
      </w:r>
    </w:p>
    <w:p w14:paraId="3CED1039" w14:textId="77777777" w:rsidR="008F6920" w:rsidRPr="00371F27" w:rsidRDefault="006C401B" w:rsidP="008F6920">
      <w:pPr>
        <w:bidi/>
        <w:spacing w:after="120" w:line="240" w:lineRule="auto"/>
        <w:ind w:firstLine="708"/>
        <w:jc w:val="both"/>
        <w:rPr>
          <w:rFonts w:ascii="Simplified Arabic" w:hAnsi="Simplified Arabic" w:cs="Simplified Arabic"/>
          <w:sz w:val="28"/>
          <w:szCs w:val="28"/>
          <w:lang w:bidi="ar-MA"/>
        </w:rPr>
      </w:pPr>
      <w:r>
        <w:rPr>
          <w:rFonts w:ascii="Simplified Arabic" w:hAnsi="Simplified Arabic" w:cs="Simplified Arabic"/>
          <w:noProof/>
          <w:sz w:val="28"/>
          <w:szCs w:val="28"/>
        </w:rPr>
        <mc:AlternateContent>
          <mc:Choice Requires="wps">
            <w:drawing>
              <wp:anchor distT="0" distB="0" distL="114300" distR="114300" simplePos="0" relativeHeight="251734016" behindDoc="0" locked="0" layoutInCell="1" allowOverlap="1" wp14:anchorId="4A6E9708" wp14:editId="0FA4D9D0">
                <wp:simplePos x="0" y="0"/>
                <wp:positionH relativeFrom="column">
                  <wp:posOffset>3580765</wp:posOffset>
                </wp:positionH>
                <wp:positionV relativeFrom="paragraph">
                  <wp:posOffset>86995</wp:posOffset>
                </wp:positionV>
                <wp:extent cx="409575" cy="20002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200025"/>
                        </a:xfrm>
                        <a:prstGeom prst="rect">
                          <a:avLst/>
                        </a:prstGeom>
                        <a:solidFill>
                          <a:srgbClr val="FFFFFF"/>
                        </a:solidFill>
                        <a:ln>
                          <a:noFill/>
                        </a:ln>
                        <a:effectLst/>
                      </wps:spPr>
                      <wps:txbx>
                        <w:txbxContent>
                          <w:p w14:paraId="5CE82C58"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E9708" id="Rectangle 5" o:spid="_x0000_s1040" style="position:absolute;left:0;text-align:left;margin-left:281.95pt;margin-top:6.85pt;width:32.25pt;height:15.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" stroked="f">
                <v:textbox>
                  <w:txbxContent>
                    <w:p w14:paraId="5CE82C58" w14:textId="77777777" w:rsidR="008F6920" w:rsidRPr="003C6516" w:rsidRDefault="008F6920" w:rsidP="008F6920">
                      <w:pPr>
                        <w:rPr>
                          <w:sz w:val="8"/>
                          <w:szCs w:val="8"/>
                        </w:rPr>
                      </w:pPr>
                      <w:r w:rsidRPr="003C6516">
                        <w:rPr>
                          <w:rFonts w:ascii="Simplified Arabic" w:hAnsi="Simplified Arabic" w:cs="Simplified Arabic"/>
                          <w:sz w:val="12"/>
                          <w:szCs w:val="12"/>
                          <w:rtl/>
                          <w:lang w:bidi="ar-MA"/>
                        </w:rPr>
                        <w:t>0,</w:t>
                      </w:r>
                      <w:r>
                        <w:rPr>
                          <w:rFonts w:ascii="Simplified Arabic" w:hAnsi="Simplified Arabic" w:cs="Simplified Arabic" w:hint="cs"/>
                          <w:sz w:val="12"/>
                          <w:szCs w:val="12"/>
                          <w:rtl/>
                          <w:lang w:bidi="ar-MA"/>
                        </w:rPr>
                        <w:t>277</w:t>
                      </w:r>
                    </w:p>
                  </w:txbxContent>
                </v:textbox>
              </v:rect>
            </w:pict>
          </mc:Fallback>
        </mc:AlternateContent>
      </w:r>
      <w:r>
        <w:rPr>
          <w:rFonts w:ascii="Simplified Arabic" w:hAnsi="Simplified Arabic" w:cs="Simplified Arabic"/>
          <w:noProof/>
          <w:sz w:val="28"/>
          <w:szCs w:val="28"/>
        </w:rPr>
        <mc:AlternateContent>
          <mc:Choice Requires="wps">
            <w:drawing>
              <wp:anchor distT="0" distB="0" distL="114300" distR="114300" simplePos="0" relativeHeight="251719680" behindDoc="0" locked="0" layoutInCell="1" allowOverlap="1" wp14:anchorId="4244B41D" wp14:editId="60BE952C">
                <wp:simplePos x="0" y="0"/>
                <wp:positionH relativeFrom="column">
                  <wp:posOffset>4428490</wp:posOffset>
                </wp:positionH>
                <wp:positionV relativeFrom="paragraph">
                  <wp:posOffset>287020</wp:posOffset>
                </wp:positionV>
                <wp:extent cx="628650" cy="276225"/>
                <wp:effectExtent l="0" t="0" r="19050" b="47625"/>
                <wp:wrapNone/>
                <wp:docPr id="4" name="Rectangle : coins arrondi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76225"/>
                        </a:xfrm>
                        <a:prstGeom prst="roundRect">
                          <a:avLst>
                            <a:gd name="adj" fmla="val 16667"/>
                          </a:avLst>
                        </a:prstGeom>
                        <a:gradFill rotWithShape="0">
                          <a:gsLst>
                            <a:gs pos="0">
                              <a:srgbClr val="C2D69B"/>
                            </a:gs>
                            <a:gs pos="50000">
                              <a:srgbClr val="EAF1DD"/>
                            </a:gs>
                            <a:gs pos="100000">
                              <a:srgbClr val="C2D69B"/>
                            </a:gs>
                          </a:gsLst>
                          <a:lin ang="18900000" scaled="1"/>
                        </a:gradFill>
                        <a:ln w="12700">
                          <a:solidFill>
                            <a:srgbClr val="C2D69B"/>
                          </a:solidFill>
                          <a:round/>
                          <a:headEnd/>
                          <a:tailEnd/>
                        </a:ln>
                        <a:effectLst>
                          <a:outerShdw dist="28398" dir="3806097" algn="ctr" rotWithShape="0">
                            <a:srgbClr val="4E6128">
                              <a:alpha val="50000"/>
                            </a:srgbClr>
                          </a:outerShdw>
                        </a:effectLst>
                      </wps:spPr>
                      <wps:txbx>
                        <w:txbxContent>
                          <w:p w14:paraId="010B18E0"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44B41D" id="Rectangle : coins arrondis 4" o:spid="_x0000_s1041" style="position:absolute;left:0;text-align:left;margin-left:348.7pt;margin-top:22.6pt;width:4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" fillcolor="#c2d69b" strokecolor="#c2d69b" strokeweight="1pt">
                <v:fill color2="#eaf1dd" angle="135" focus="50%" type="gradient"/>
                <v:shadow on="t" color="#4e6128" opacity=".5" offset="1pt"/>
                <v:path arrowok="t"/>
                <v:textbox>
                  <w:txbxContent>
                    <w:p w14:paraId="010B18E0" w14:textId="77777777" w:rsidR="008F6920" w:rsidRPr="0098778F" w:rsidRDefault="008F6920" w:rsidP="008F6920">
                      <w:pPr>
                        <w:bidi/>
                        <w:jc w:val="center"/>
                        <w:rPr>
                          <w:rFonts w:ascii="Traditional Arabic" w:hAnsi="Traditional Arabic" w:cs="Traditional Arabic"/>
                          <w:sz w:val="16"/>
                          <w:szCs w:val="16"/>
                          <w:lang w:bidi="ar-MA"/>
                        </w:rPr>
                      </w:pPr>
                      <w:r>
                        <w:rPr>
                          <w:rFonts w:ascii="Traditional Arabic" w:hAnsi="Traditional Arabic" w:cs="Traditional Arabic"/>
                          <w:sz w:val="16"/>
                          <w:szCs w:val="16"/>
                          <w:rtl/>
                          <w:lang w:bidi="ar-MA"/>
                        </w:rPr>
                        <w:t>ال</w:t>
                      </w:r>
                      <w:r>
                        <w:rPr>
                          <w:rFonts w:ascii="Traditional Arabic" w:hAnsi="Traditional Arabic" w:cs="Traditional Arabic" w:hint="cs"/>
                          <w:sz w:val="16"/>
                          <w:szCs w:val="16"/>
                          <w:rtl/>
                          <w:lang w:bidi="ar-MA"/>
                        </w:rPr>
                        <w:t>بند</w:t>
                      </w:r>
                      <w:r w:rsidRPr="0098778F">
                        <w:rPr>
                          <w:rFonts w:ascii="Traditional Arabic" w:hAnsi="Traditional Arabic" w:cs="Traditional Arabic"/>
                          <w:sz w:val="16"/>
                          <w:szCs w:val="16"/>
                          <w:rtl/>
                          <w:lang w:bidi="ar-MA"/>
                        </w:rPr>
                        <w:t xml:space="preserve"> </w:t>
                      </w:r>
                      <w:r>
                        <w:rPr>
                          <w:rFonts w:ascii="Traditional Arabic" w:hAnsi="Traditional Arabic" w:cs="Traditional Arabic" w:hint="cs"/>
                          <w:sz w:val="16"/>
                          <w:szCs w:val="16"/>
                          <w:rtl/>
                          <w:lang w:bidi="ar-MA"/>
                        </w:rPr>
                        <w:t>6</w:t>
                      </w:r>
                    </w:p>
                  </w:txbxContent>
                </v:textbox>
              </v:roundrect>
            </w:pict>
          </mc:Fallback>
        </mc:AlternateContent>
      </w:r>
    </w:p>
    <w:p w14:paraId="6D9433DF" w14:textId="77777777" w:rsidR="008F6920" w:rsidRPr="00371F27" w:rsidRDefault="006C401B" w:rsidP="008F6920">
      <w:pPr>
        <w:bidi/>
        <w:spacing w:after="120" w:line="240" w:lineRule="auto"/>
        <w:ind w:firstLine="708"/>
        <w:jc w:val="both"/>
        <w:rPr>
          <w:rFonts w:ascii="Simplified Arabic" w:hAnsi="Simplified Arabic" w:cs="Simplified Arabic"/>
          <w:sz w:val="28"/>
          <w:szCs w:val="28"/>
          <w:lang w:bidi="ar-MA"/>
        </w:rPr>
      </w:pPr>
      <w:r>
        <w:rPr>
          <w:rFonts w:ascii="Simplified Arabic" w:hAnsi="Simplified Arabic" w:cs="Simplified Arabic"/>
          <w:noProof/>
          <w:sz w:val="28"/>
          <w:szCs w:val="28"/>
        </w:rPr>
        <mc:AlternateContent>
          <mc:Choice Requires="wps">
            <w:drawing>
              <wp:anchor distT="0" distB="0" distL="114300" distR="114300" simplePos="0" relativeHeight="251738112" behindDoc="0" locked="0" layoutInCell="1" allowOverlap="1" wp14:anchorId="0A6DB49F" wp14:editId="2DB6E000">
                <wp:simplePos x="0" y="0"/>
                <wp:positionH relativeFrom="column">
                  <wp:posOffset>-9525</wp:posOffset>
                </wp:positionH>
                <wp:positionV relativeFrom="paragraph">
                  <wp:posOffset>325755</wp:posOffset>
                </wp:positionV>
                <wp:extent cx="5417185" cy="1905"/>
                <wp:effectExtent l="0" t="0" r="1270" b="18415"/>
                <wp:wrapNone/>
                <wp:docPr id="3" name="Connecteur droit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417185" cy="190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469AD" id="Connecteur droit 5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5.65pt" to="425.8pt,25.8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" strokecolor="black [3200]" strokeweight=".5pt">
                <v:stroke joinstyle="miter"/>
                <o:lock v:ext="edit" shapetype="f"/>
              </v:line>
            </w:pict>
          </mc:Fallback>
        </mc:AlternateContent>
      </w:r>
    </w:p>
    <w:p w14:paraId="6996D1B1" w14:textId="77777777" w:rsidR="008F6920" w:rsidRPr="00371F27" w:rsidRDefault="008F6920" w:rsidP="008F6920">
      <w:pPr>
        <w:bidi/>
        <w:spacing w:after="120" w:line="240" w:lineRule="auto"/>
        <w:ind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يتضح من خلال النتائج المبينة في الجدول والخطاطة أعلاهما، أن معامل الارتباط بين جميع البنود منفردة والمعدل الكلي لأداة اختبار المواقف الديمقراطية، دال عند مستوى 0.01 بدرجة ثقة تصل إلى 0,99 ما يعني تأكيد صدق الاستمارة، واتساقها الداخلي.</w:t>
      </w:r>
    </w:p>
    <w:p w14:paraId="59F771DA" w14:textId="1EDEF92E" w:rsidR="008F6920" w:rsidRPr="00371F27" w:rsidRDefault="008F6920" w:rsidP="008F6920">
      <w:pPr>
        <w:bidi/>
        <w:spacing w:after="120" w:line="240" w:lineRule="auto"/>
        <w:ind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أقوى الارتباطات سجل في البند </w:t>
      </w:r>
      <w:r w:rsidRPr="00371F27">
        <w:rPr>
          <w:rFonts w:ascii="Simplified Arabic" w:hAnsi="Simplified Arabic" w:cs="Simplified Arabic" w:hint="cs"/>
          <w:sz w:val="24"/>
          <w:szCs w:val="24"/>
          <w:rtl/>
          <w:lang w:bidi="ar-MA"/>
        </w:rPr>
        <w:t>2</w:t>
      </w:r>
      <w:r w:rsidRPr="00371F27">
        <w:rPr>
          <w:rFonts w:ascii="Simplified Arabic" w:hAnsi="Simplified Arabic" w:cs="Simplified Arabic"/>
          <w:sz w:val="24"/>
          <w:szCs w:val="24"/>
          <w:rtl/>
          <w:lang w:bidi="ar-MA"/>
        </w:rPr>
        <w:t xml:space="preserve">، قيمته 0,281 بمستوى دلالة مرتفعة 0,000، أما أضعفها فسجل في البند </w:t>
      </w:r>
      <w:r w:rsidRPr="00371F27">
        <w:rPr>
          <w:rFonts w:ascii="Simplified Arabic" w:hAnsi="Simplified Arabic" w:cs="Simplified Arabic" w:hint="cs"/>
          <w:sz w:val="24"/>
          <w:szCs w:val="24"/>
          <w:rtl/>
          <w:lang w:bidi="ar-MA"/>
        </w:rPr>
        <w:t>1</w:t>
      </w:r>
      <w:r w:rsidRPr="00371F27">
        <w:rPr>
          <w:rFonts w:ascii="Simplified Arabic" w:hAnsi="Simplified Arabic" w:cs="Simplified Arabic"/>
          <w:sz w:val="24"/>
          <w:szCs w:val="24"/>
          <w:rtl/>
          <w:lang w:bidi="ar-MA"/>
        </w:rPr>
        <w:t>، بقيمة 0,270، بمستوى ثقة جيدة أقل من 0,005</w:t>
      </w:r>
      <w:r w:rsidRPr="00371F27">
        <w:rPr>
          <w:rFonts w:ascii="Simplified Arabic" w:hAnsi="Simplified Arabic" w:cs="Simplified Arabic" w:hint="cs"/>
          <w:sz w:val="24"/>
          <w:szCs w:val="24"/>
          <w:rtl/>
          <w:lang w:bidi="ar-MA"/>
        </w:rPr>
        <w:t>.</w:t>
      </w:r>
    </w:p>
    <w:p w14:paraId="04D7B062" w14:textId="77777777" w:rsidR="008F6920" w:rsidRPr="00371F27" w:rsidRDefault="008F6920" w:rsidP="008F6920">
      <w:pPr>
        <w:bidi/>
        <w:spacing w:after="120" w:line="240" w:lineRule="auto"/>
        <w:ind w:firstLine="709"/>
        <w:jc w:val="both"/>
        <w:rPr>
          <w:rFonts w:ascii="Simplified Arabic" w:hAnsi="Simplified Arabic" w:cs="Simplified Arabic"/>
          <w:sz w:val="24"/>
          <w:szCs w:val="24"/>
          <w:rtl/>
        </w:rPr>
      </w:pPr>
      <w:r w:rsidRPr="00371F27">
        <w:rPr>
          <w:rFonts w:ascii="Simplified Arabic" w:hAnsi="Simplified Arabic" w:cs="Simplified Arabic"/>
          <w:sz w:val="24"/>
          <w:szCs w:val="24"/>
          <w:rtl/>
          <w:lang w:bidi="ar-MA"/>
        </w:rPr>
        <w:t xml:space="preserve">ومن حيث </w:t>
      </w:r>
      <w:r w:rsidRPr="00371F27">
        <w:rPr>
          <w:rFonts w:ascii="Simplified Arabic" w:hAnsi="Simplified Arabic" w:cs="Simplified Arabic"/>
          <w:sz w:val="24"/>
          <w:szCs w:val="24"/>
          <w:rtl/>
        </w:rPr>
        <w:t xml:space="preserve">ثبات الأداة، فتظهر نتائج ألفا كرونباخ معدلا مقبولا يسمح باستخدام الاختبار لتقييم مواقف التلاميذ تجاه المشاركة السياسية للمرأة في أداة الاختبار. سجل ألفا كرونباخ معدلا بقيمة تتجاوز 0,705، </w:t>
      </w:r>
      <w:r w:rsidRPr="00371F27">
        <w:rPr>
          <w:rFonts w:ascii="Simplified Arabic" w:hAnsi="Simplified Arabic" w:cs="Simplified Arabic" w:hint="cs"/>
          <w:sz w:val="24"/>
          <w:szCs w:val="24"/>
          <w:rtl/>
        </w:rPr>
        <w:t xml:space="preserve">وهو معدل يستجيب لمستوى ثبات الأداة. </w:t>
      </w:r>
      <w:r w:rsidRPr="00371F27">
        <w:rPr>
          <w:rFonts w:ascii="Simplified Arabic" w:hAnsi="Simplified Arabic" w:cs="Simplified Arabic"/>
          <w:sz w:val="24"/>
          <w:szCs w:val="24"/>
          <w:rtl/>
        </w:rPr>
        <w:t xml:space="preserve">ويبين الجدول رقم </w:t>
      </w:r>
      <w:r w:rsidR="00C02847" w:rsidRPr="00371F27">
        <w:rPr>
          <w:rFonts w:ascii="Simplified Arabic" w:hAnsi="Simplified Arabic" w:cs="Simplified Arabic" w:hint="cs"/>
          <w:sz w:val="24"/>
          <w:szCs w:val="24"/>
          <w:rtl/>
        </w:rPr>
        <w:t>7</w:t>
      </w:r>
      <w:r w:rsidRPr="00371F27">
        <w:rPr>
          <w:rFonts w:ascii="Simplified Arabic" w:hAnsi="Simplified Arabic" w:cs="Simplified Arabic"/>
          <w:sz w:val="24"/>
          <w:szCs w:val="24"/>
          <w:rtl/>
        </w:rPr>
        <w:t xml:space="preserve"> نتيجة ألفا كرونباخ بعد حسابها عن طريق الأدوات المتاحة في برنامج </w:t>
      </w:r>
      <w:r w:rsidRPr="00371F27">
        <w:rPr>
          <w:rFonts w:ascii="Simplified Arabic" w:hAnsi="Simplified Arabic" w:cs="Simplified Arabic"/>
          <w:sz w:val="24"/>
          <w:szCs w:val="24"/>
        </w:rPr>
        <w:t>Spss</w:t>
      </w:r>
      <w:r w:rsidRPr="00371F27">
        <w:rPr>
          <w:rFonts w:ascii="Simplified Arabic" w:hAnsi="Simplified Arabic" w:cs="Simplified Arabic"/>
          <w:sz w:val="24"/>
          <w:szCs w:val="24"/>
          <w:rtl/>
          <w:lang w:bidi="ar-MA"/>
        </w:rPr>
        <w:t>.</w:t>
      </w:r>
    </w:p>
    <w:p w14:paraId="61966090" w14:textId="77777777" w:rsidR="008F6920" w:rsidRPr="00371F27" w:rsidRDefault="004F08B4" w:rsidP="008F6920">
      <w:pPr>
        <w:bidi/>
        <w:spacing w:after="0" w:line="240" w:lineRule="auto"/>
        <w:jc w:val="both"/>
        <w:rPr>
          <w:rFonts w:ascii="Simplified Arabic" w:hAnsi="Simplified Arabic" w:cs="Simplified Arabic"/>
          <w:rtl/>
          <w:lang w:bidi="ar-MA"/>
        </w:rPr>
      </w:pPr>
      <w:r w:rsidRPr="00371F27">
        <w:rPr>
          <w:rFonts w:ascii="Simplified Arabic" w:hAnsi="Simplified Arabic" w:cs="Simplified Arabic" w:hint="cs"/>
          <w:b/>
          <w:bCs/>
          <w:rtl/>
          <w:lang w:eastAsia="fr-FR"/>
        </w:rPr>
        <w:t xml:space="preserve">  </w:t>
      </w:r>
      <w:r w:rsidR="008F6920" w:rsidRPr="00371F27">
        <w:rPr>
          <w:rFonts w:ascii="Simplified Arabic" w:hAnsi="Simplified Arabic" w:cs="Simplified Arabic"/>
          <w:b/>
          <w:bCs/>
          <w:rtl/>
          <w:lang w:eastAsia="fr-FR"/>
        </w:rPr>
        <w:t xml:space="preserve">جدول رقم </w:t>
      </w:r>
      <w:r w:rsidR="00C02847" w:rsidRPr="00371F27">
        <w:rPr>
          <w:rFonts w:ascii="Simplified Arabic" w:hAnsi="Simplified Arabic" w:cs="Simplified Arabic" w:hint="cs"/>
          <w:b/>
          <w:bCs/>
          <w:rtl/>
          <w:lang w:eastAsia="fr-FR"/>
        </w:rPr>
        <w:t>7</w:t>
      </w:r>
      <w:r w:rsidR="008F6920" w:rsidRPr="00371F27">
        <w:rPr>
          <w:rFonts w:ascii="Simplified Arabic" w:hAnsi="Simplified Arabic" w:cs="Simplified Arabic"/>
          <w:b/>
          <w:bCs/>
          <w:rtl/>
          <w:lang w:eastAsia="fr-FR"/>
        </w:rPr>
        <w:t>:</w:t>
      </w:r>
      <w:r w:rsidR="008F6920" w:rsidRPr="00371F27">
        <w:rPr>
          <w:rFonts w:ascii="Simplified Arabic" w:hAnsi="Simplified Arabic" w:cs="Simplified Arabic"/>
          <w:rtl/>
          <w:lang w:eastAsia="fr-FR"/>
        </w:rPr>
        <w:t xml:space="preserve"> ثبات أداة قياس المواقف تجاه المرأة</w:t>
      </w:r>
    </w:p>
    <w:tbl>
      <w:tblPr>
        <w:tblStyle w:val="Tableausimple4"/>
        <w:bidiVisual/>
        <w:tblW w:w="7783" w:type="dxa"/>
        <w:jc w:val="center"/>
        <w:tblBorders>
          <w:left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20" w:firstRow="1" w:lastRow="0" w:firstColumn="0" w:lastColumn="0" w:noHBand="0" w:noVBand="1"/>
      </w:tblPr>
      <w:tblGrid>
        <w:gridCol w:w="4127"/>
        <w:gridCol w:w="1418"/>
        <w:gridCol w:w="2238"/>
      </w:tblGrid>
      <w:tr w:rsidR="00371F27" w:rsidRPr="00371F27" w14:paraId="3D129C72" w14:textId="77777777" w:rsidTr="00200DC3">
        <w:trPr>
          <w:cnfStyle w:val="100000000000" w:firstRow="1" w:lastRow="0" w:firstColumn="0" w:lastColumn="0" w:oddVBand="0" w:evenVBand="0" w:oddHBand="0" w:evenHBand="0" w:firstRowFirstColumn="0" w:firstRowLastColumn="0" w:lastRowFirstColumn="0" w:lastRowLastColumn="0"/>
          <w:trHeight w:val="449"/>
          <w:jc w:val="center"/>
        </w:trPr>
        <w:tc>
          <w:tcPr>
            <w:tcW w:w="4127" w:type="dxa"/>
            <w:shd w:val="clear" w:color="auto" w:fill="D9D9D9" w:themeFill="background1" w:themeFillShade="D9"/>
          </w:tcPr>
          <w:p w14:paraId="610360A8" w14:textId="77777777" w:rsidR="008F6920" w:rsidRPr="00371F27" w:rsidRDefault="008F6920" w:rsidP="004F08B4">
            <w:pPr>
              <w:pStyle w:val="Paragraphedeliste"/>
              <w:tabs>
                <w:tab w:val="left" w:pos="1001"/>
                <w:tab w:val="center" w:pos="2585"/>
              </w:tabs>
              <w:bidi/>
              <w:spacing w:after="0" w:line="240" w:lineRule="auto"/>
              <w:ind w:left="0" w:right="4"/>
              <w:jc w:val="center"/>
              <w:rPr>
                <w:rFonts w:ascii="Simplified Arabic" w:hAnsi="Simplified Arabic" w:cs="Simplified Arabic"/>
                <w:b w:val="0"/>
                <w:bCs w:val="0"/>
                <w:rtl/>
                <w:lang w:bidi="ar-MA"/>
              </w:rPr>
            </w:pPr>
            <w:r w:rsidRPr="00371F27">
              <w:rPr>
                <w:rFonts w:ascii="Simplified Arabic" w:hAnsi="Simplified Arabic" w:cs="Simplified Arabic"/>
                <w:rtl/>
                <w:lang w:bidi="ar-MA"/>
              </w:rPr>
              <w:t>مكونات أداة اختبار المواقف</w:t>
            </w:r>
          </w:p>
        </w:tc>
        <w:tc>
          <w:tcPr>
            <w:tcW w:w="1418" w:type="dxa"/>
            <w:shd w:val="clear" w:color="auto" w:fill="D9D9D9" w:themeFill="background1" w:themeFillShade="D9"/>
          </w:tcPr>
          <w:p w14:paraId="599FFFE5" w14:textId="77777777" w:rsidR="008F6920" w:rsidRPr="00371F27" w:rsidRDefault="008F6920" w:rsidP="004F08B4">
            <w:pPr>
              <w:pStyle w:val="Paragraphedeliste"/>
              <w:bidi/>
              <w:spacing w:after="0" w:line="240" w:lineRule="auto"/>
              <w:ind w:left="0" w:right="4"/>
              <w:jc w:val="center"/>
              <w:rPr>
                <w:rFonts w:ascii="Simplified Arabic" w:hAnsi="Simplified Arabic" w:cs="Simplified Arabic"/>
                <w:b w:val="0"/>
                <w:bCs w:val="0"/>
                <w:rtl/>
                <w:lang w:bidi="ar-MA"/>
              </w:rPr>
            </w:pPr>
            <w:r w:rsidRPr="00371F27">
              <w:rPr>
                <w:rFonts w:ascii="Simplified Arabic" w:hAnsi="Simplified Arabic" w:cs="Simplified Arabic"/>
                <w:rtl/>
                <w:lang w:bidi="ar-MA"/>
              </w:rPr>
              <w:t>عدد البنود</w:t>
            </w:r>
          </w:p>
        </w:tc>
        <w:tc>
          <w:tcPr>
            <w:tcW w:w="2238" w:type="dxa"/>
            <w:shd w:val="clear" w:color="auto" w:fill="D9D9D9" w:themeFill="background1" w:themeFillShade="D9"/>
          </w:tcPr>
          <w:p w14:paraId="6A28DF7D" w14:textId="77777777" w:rsidR="008F6920" w:rsidRPr="00371F27" w:rsidRDefault="008F6920" w:rsidP="004F08B4">
            <w:pPr>
              <w:pStyle w:val="Paragraphedeliste"/>
              <w:bidi/>
              <w:spacing w:after="0" w:line="240" w:lineRule="auto"/>
              <w:ind w:left="0" w:right="4"/>
              <w:jc w:val="center"/>
              <w:rPr>
                <w:rFonts w:ascii="Simplified Arabic" w:hAnsi="Simplified Arabic" w:cs="Simplified Arabic"/>
                <w:b w:val="0"/>
                <w:bCs w:val="0"/>
                <w:rtl/>
                <w:lang w:bidi="ar-MA"/>
              </w:rPr>
            </w:pPr>
            <w:r w:rsidRPr="00371F27">
              <w:rPr>
                <w:rFonts w:ascii="Simplified Arabic" w:hAnsi="Simplified Arabic" w:cs="Simplified Arabic"/>
                <w:rtl/>
                <w:lang w:bidi="ar-MA"/>
              </w:rPr>
              <w:t>معدل ألفا كرونباخ</w:t>
            </w:r>
          </w:p>
        </w:tc>
      </w:tr>
      <w:tr w:rsidR="00371F27" w:rsidRPr="00371F27" w14:paraId="12F3779D" w14:textId="77777777" w:rsidTr="00200DC3">
        <w:trPr>
          <w:cnfStyle w:val="000000100000" w:firstRow="0" w:lastRow="0" w:firstColumn="0" w:lastColumn="0" w:oddVBand="0" w:evenVBand="0" w:oddHBand="1" w:evenHBand="0" w:firstRowFirstColumn="0" w:firstRowLastColumn="0" w:lastRowFirstColumn="0" w:lastRowLastColumn="0"/>
          <w:trHeight w:val="473"/>
          <w:jc w:val="center"/>
        </w:trPr>
        <w:tc>
          <w:tcPr>
            <w:tcW w:w="4127" w:type="dxa"/>
          </w:tcPr>
          <w:p w14:paraId="0E0899AF" w14:textId="77777777" w:rsidR="008F6920" w:rsidRPr="00371F27" w:rsidRDefault="008F6920" w:rsidP="004F08B4">
            <w:pPr>
              <w:pStyle w:val="Paragraphedeliste"/>
              <w:bidi/>
              <w:spacing w:after="0" w:line="240" w:lineRule="auto"/>
              <w:ind w:left="0"/>
              <w:jc w:val="center"/>
              <w:rPr>
                <w:rFonts w:ascii="Simplified Arabic" w:hAnsi="Simplified Arabic" w:cs="Simplified Arabic"/>
                <w:b/>
                <w:bCs/>
                <w:rtl/>
                <w:lang w:bidi="ar-MA"/>
              </w:rPr>
            </w:pPr>
            <w:r w:rsidRPr="00371F27">
              <w:rPr>
                <w:rFonts w:ascii="Simplified Arabic" w:hAnsi="Simplified Arabic" w:cs="Simplified Arabic"/>
                <w:b/>
                <w:bCs/>
                <w:rtl/>
                <w:lang w:bidi="ar-MA"/>
              </w:rPr>
              <w:t>المواقف تجاه المرأة</w:t>
            </w:r>
          </w:p>
        </w:tc>
        <w:tc>
          <w:tcPr>
            <w:tcW w:w="1418" w:type="dxa"/>
          </w:tcPr>
          <w:p w14:paraId="7AFC80FF" w14:textId="77777777" w:rsidR="008F6920" w:rsidRPr="00371F27" w:rsidRDefault="008F6920" w:rsidP="004F08B4">
            <w:pPr>
              <w:bidi/>
              <w:spacing w:after="0" w:line="240" w:lineRule="auto"/>
              <w:jc w:val="center"/>
              <w:rPr>
                <w:rFonts w:ascii="Simplified Arabic" w:hAnsi="Simplified Arabic" w:cs="Simplified Arabic"/>
                <w:lang w:bidi="ar-MA"/>
              </w:rPr>
            </w:pPr>
            <w:r w:rsidRPr="00371F27">
              <w:rPr>
                <w:rFonts w:ascii="Simplified Arabic" w:hAnsi="Simplified Arabic" w:cs="Simplified Arabic"/>
                <w:rtl/>
                <w:lang w:bidi="ar-MA"/>
              </w:rPr>
              <w:t>6</w:t>
            </w:r>
          </w:p>
        </w:tc>
        <w:tc>
          <w:tcPr>
            <w:tcW w:w="2238" w:type="dxa"/>
          </w:tcPr>
          <w:p w14:paraId="43EDC035" w14:textId="77777777" w:rsidR="008F6920" w:rsidRPr="00371F27" w:rsidRDefault="008F6920" w:rsidP="004F08B4">
            <w:pPr>
              <w:pStyle w:val="Paragraphedeliste"/>
              <w:bidi/>
              <w:spacing w:after="0" w:line="240" w:lineRule="auto"/>
              <w:ind w:left="0"/>
              <w:jc w:val="center"/>
              <w:rPr>
                <w:rFonts w:ascii="Simplified Arabic" w:hAnsi="Simplified Arabic" w:cs="Simplified Arabic"/>
                <w:rtl/>
                <w:lang w:bidi="ar-MA"/>
              </w:rPr>
            </w:pPr>
            <w:r w:rsidRPr="00371F27">
              <w:rPr>
                <w:rFonts w:ascii="Simplified Arabic" w:hAnsi="Simplified Arabic" w:cs="Simplified Arabic"/>
                <w:rtl/>
                <w:lang w:bidi="ar-MA"/>
              </w:rPr>
              <w:t>0,705</w:t>
            </w:r>
          </w:p>
        </w:tc>
      </w:tr>
    </w:tbl>
    <w:p w14:paraId="21408B04" w14:textId="77777777" w:rsidR="008F6920" w:rsidRPr="00371F27" w:rsidRDefault="008F6920" w:rsidP="008F6920">
      <w:pPr>
        <w:bidi/>
        <w:spacing w:after="120" w:line="240" w:lineRule="auto"/>
        <w:ind w:firstLine="709"/>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rPr>
        <w:t>من جهة أخرى، كشف التحليل العاملي الاستكشافي عن طريق برنامج</w:t>
      </w:r>
      <w:r w:rsidRPr="00371F27">
        <w:rPr>
          <w:rFonts w:ascii="Simplified Arabic" w:hAnsi="Simplified Arabic" w:cs="Simplified Arabic"/>
          <w:sz w:val="24"/>
          <w:szCs w:val="24"/>
        </w:rPr>
        <w:t xml:space="preserve">Spss </w:t>
      </w:r>
      <w:r w:rsidRPr="00371F27">
        <w:rPr>
          <w:rFonts w:ascii="Simplified Arabic" w:hAnsi="Simplified Arabic" w:cs="Simplified Arabic"/>
          <w:sz w:val="24"/>
          <w:szCs w:val="24"/>
          <w:rtl/>
          <w:lang w:bidi="ar-MA"/>
        </w:rPr>
        <w:t xml:space="preserve"> (أكده برنامج </w:t>
      </w:r>
      <w:r w:rsidRPr="00371F27">
        <w:rPr>
          <w:rFonts w:ascii="Simplified Arabic" w:hAnsi="Simplified Arabic" w:cs="Simplified Arabic"/>
          <w:sz w:val="24"/>
          <w:szCs w:val="24"/>
          <w:lang w:bidi="ar-MA"/>
        </w:rPr>
        <w:t>Amos</w:t>
      </w:r>
      <w:r w:rsidRPr="00371F27">
        <w:rPr>
          <w:rFonts w:ascii="Simplified Arabic" w:hAnsi="Simplified Arabic" w:cs="Simplified Arabic"/>
          <w:sz w:val="24"/>
          <w:szCs w:val="24"/>
          <w:rtl/>
          <w:lang w:bidi="ar-MA"/>
        </w:rPr>
        <w:t xml:space="preserve">) </w:t>
      </w:r>
      <w:r w:rsidRPr="00371F27">
        <w:rPr>
          <w:rFonts w:ascii="Simplified Arabic" w:hAnsi="Simplified Arabic" w:cs="Simplified Arabic"/>
          <w:sz w:val="24"/>
          <w:szCs w:val="24"/>
          <w:rtl/>
        </w:rPr>
        <w:t xml:space="preserve">عن عاملين في أداة اختبار تشبعت عليها البنود الستة بنسبة </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rtl/>
        </w:rPr>
        <w:t>84,27. الأول يستقرئ آراء العينة تجاه وضعيات موضوعها تشجيع</w:t>
      </w:r>
      <w:r w:rsidRPr="00371F27">
        <w:rPr>
          <w:rFonts w:ascii="Simplified Arabic" w:hAnsi="Simplified Arabic" w:cs="Simplified Arabic"/>
          <w:sz w:val="24"/>
          <w:szCs w:val="24"/>
          <w:rtl/>
          <w:lang w:bidi="ar-MA"/>
        </w:rPr>
        <w:t xml:space="preserve"> مشاركة المرأة في الفضاء العمومي، تمثله ثلاثة بنود، وتمت تسميته </w:t>
      </w:r>
      <w:proofErr w:type="gramStart"/>
      <w:r w:rsidRPr="00371F27">
        <w:rPr>
          <w:rFonts w:ascii="Simplified Arabic" w:hAnsi="Simplified Arabic" w:cs="Simplified Arabic"/>
          <w:sz w:val="24"/>
          <w:szCs w:val="24"/>
          <w:rtl/>
          <w:lang w:bidi="ar-MA"/>
        </w:rPr>
        <w:t>ب"</w:t>
      </w:r>
      <w:proofErr w:type="gramEnd"/>
      <w:r w:rsidRPr="00371F27">
        <w:rPr>
          <w:rFonts w:ascii="Simplified Arabic" w:hAnsi="Simplified Arabic" w:cs="Simplified Arabic"/>
          <w:sz w:val="24"/>
          <w:szCs w:val="24"/>
          <w:rtl/>
          <w:lang w:bidi="ar-MA"/>
        </w:rPr>
        <w:t xml:space="preserve">العامل رقم 1: تشجيع مشاركة المرأة"، والثاني على العكس من ذلك يستقصي نفس الآراء إلا أنها في مواجهة وضعيات صيغت بشكل تقوض مشاركة المرأة، وتم تجميعها في إطار "العامل رقم 2: </w:t>
      </w:r>
      <w:r w:rsidRPr="00371F27">
        <w:rPr>
          <w:rFonts w:ascii="Simplified Arabic" w:hAnsi="Simplified Arabic" w:cs="Simplified Arabic" w:hint="cs"/>
          <w:sz w:val="24"/>
          <w:szCs w:val="24"/>
          <w:rtl/>
          <w:lang w:bidi="ar-MA"/>
        </w:rPr>
        <w:t>"</w:t>
      </w:r>
      <w:r w:rsidRPr="00371F27">
        <w:rPr>
          <w:rFonts w:ascii="Simplified Arabic" w:hAnsi="Simplified Arabic" w:cs="Simplified Arabic"/>
          <w:sz w:val="24"/>
          <w:szCs w:val="24"/>
          <w:rtl/>
          <w:lang w:bidi="ar-MA"/>
        </w:rPr>
        <w:t>تقويض مشاركة المرأة</w:t>
      </w:r>
      <w:r w:rsidRPr="00371F27">
        <w:rPr>
          <w:rFonts w:ascii="Simplified Arabic" w:hAnsi="Simplified Arabic" w:cs="Simplified Arabic" w:hint="cs"/>
          <w:sz w:val="24"/>
          <w:szCs w:val="24"/>
          <w:rtl/>
          <w:lang w:bidi="ar-MA"/>
        </w:rPr>
        <w:t>"</w:t>
      </w:r>
      <w:r w:rsidRPr="00371F27">
        <w:rPr>
          <w:rFonts w:ascii="Simplified Arabic" w:hAnsi="Simplified Arabic" w:cs="Simplified Arabic"/>
          <w:sz w:val="24"/>
          <w:szCs w:val="24"/>
          <w:rtl/>
          <w:lang w:bidi="ar-MA"/>
        </w:rPr>
        <w:t>.</w:t>
      </w:r>
    </w:p>
    <w:p w14:paraId="4421EF25" w14:textId="77777777" w:rsidR="008F6920" w:rsidRPr="00371F27" w:rsidRDefault="00903B26" w:rsidP="00C92423">
      <w:pPr>
        <w:pStyle w:val="Titre1"/>
        <w:bidi/>
        <w:rPr>
          <w:rFonts w:ascii="Simplified Arabic" w:hAnsi="Simplified Arabic" w:cs="Simplified Arabic"/>
          <w:b w:val="0"/>
          <w:bCs w:val="0"/>
          <w:sz w:val="24"/>
          <w:szCs w:val="24"/>
          <w:rtl/>
          <w:lang w:bidi="ar-MA"/>
        </w:rPr>
      </w:pPr>
      <w:bookmarkStart w:id="72" w:name="_Toc129956215"/>
      <w:bookmarkStart w:id="73" w:name="_Toc130515549"/>
      <w:r w:rsidRPr="00371F27">
        <w:rPr>
          <w:rFonts w:ascii="Simplified Arabic" w:hAnsi="Simplified Arabic" w:cs="Simplified Arabic" w:hint="cs"/>
          <w:sz w:val="24"/>
          <w:szCs w:val="24"/>
          <w:rtl/>
          <w:lang w:bidi="ar-MA"/>
        </w:rPr>
        <w:t>ثا</w:t>
      </w:r>
      <w:r w:rsidR="00B94DDB" w:rsidRPr="00371F27">
        <w:rPr>
          <w:rFonts w:ascii="Simplified Arabic" w:hAnsi="Simplified Arabic" w:cs="Simplified Arabic" w:hint="cs"/>
          <w:sz w:val="24"/>
          <w:szCs w:val="24"/>
          <w:rtl/>
          <w:lang w:bidi="ar-MA"/>
        </w:rPr>
        <w:t>لث</w:t>
      </w:r>
      <w:r w:rsidRPr="00371F27">
        <w:rPr>
          <w:rFonts w:ascii="Simplified Arabic" w:hAnsi="Simplified Arabic" w:cs="Simplified Arabic" w:hint="cs"/>
          <w:sz w:val="24"/>
          <w:szCs w:val="24"/>
          <w:rtl/>
          <w:lang w:bidi="ar-MA"/>
        </w:rPr>
        <w:t>ا: تقديم نتائج البحث</w:t>
      </w:r>
      <w:bookmarkEnd w:id="72"/>
      <w:bookmarkEnd w:id="73"/>
    </w:p>
    <w:p w14:paraId="64E03E59" w14:textId="77777777" w:rsidR="00874398" w:rsidRPr="00371F27" w:rsidRDefault="00874398">
      <w:pPr>
        <w:pStyle w:val="Titre2"/>
        <w:numPr>
          <w:ilvl w:val="0"/>
          <w:numId w:val="10"/>
        </w:numPr>
        <w:bidi/>
        <w:spacing w:before="0" w:after="0" w:line="240" w:lineRule="auto"/>
        <w:rPr>
          <w:rFonts w:ascii="Simplified Arabic" w:hAnsi="Simplified Arabic" w:cs="Simplified Arabic"/>
          <w:b w:val="0"/>
          <w:bCs w:val="0"/>
          <w:i w:val="0"/>
          <w:iCs w:val="0"/>
          <w:sz w:val="24"/>
          <w:szCs w:val="24"/>
          <w:lang w:bidi="ar-MA"/>
        </w:rPr>
      </w:pPr>
      <w:bookmarkStart w:id="74" w:name="_Toc535338994"/>
      <w:bookmarkStart w:id="75" w:name="_Toc23778286"/>
      <w:bookmarkStart w:id="76" w:name="_Toc23779792"/>
      <w:bookmarkStart w:id="77" w:name="_Toc32853886"/>
      <w:bookmarkStart w:id="78" w:name="_Toc33986255"/>
      <w:bookmarkStart w:id="79" w:name="_Toc42561372"/>
      <w:r w:rsidRPr="00371F27">
        <w:rPr>
          <w:rFonts w:ascii="Simplified Arabic" w:hAnsi="Simplified Arabic" w:cs="Simplified Arabic"/>
          <w:i w:val="0"/>
          <w:iCs w:val="0"/>
          <w:sz w:val="24"/>
          <w:szCs w:val="24"/>
          <w:rtl/>
          <w:lang w:bidi="ar-MA"/>
        </w:rPr>
        <w:t xml:space="preserve"> </w:t>
      </w:r>
      <w:bookmarkStart w:id="80" w:name="_Toc129956216"/>
      <w:bookmarkStart w:id="81" w:name="_Toc130515550"/>
      <w:r w:rsidRPr="00371F27">
        <w:rPr>
          <w:rFonts w:ascii="Simplified Arabic" w:hAnsi="Simplified Arabic" w:cs="Simplified Arabic"/>
          <w:i w:val="0"/>
          <w:iCs w:val="0"/>
          <w:sz w:val="24"/>
          <w:szCs w:val="24"/>
          <w:rtl/>
          <w:lang w:bidi="ar-MA"/>
        </w:rPr>
        <w:t>نتائج البحث الخاصة</w:t>
      </w:r>
      <w:bookmarkEnd w:id="74"/>
      <w:r w:rsidRPr="00371F27">
        <w:rPr>
          <w:rFonts w:ascii="Simplified Arabic" w:hAnsi="Simplified Arabic" w:cs="Simplified Arabic"/>
          <w:i w:val="0"/>
          <w:iCs w:val="0"/>
          <w:sz w:val="24"/>
          <w:szCs w:val="24"/>
          <w:rtl/>
          <w:lang w:bidi="ar-MA"/>
        </w:rPr>
        <w:t xml:space="preserve"> بالمعرفة </w:t>
      </w:r>
      <w:bookmarkEnd w:id="75"/>
      <w:bookmarkEnd w:id="76"/>
      <w:bookmarkEnd w:id="77"/>
      <w:bookmarkEnd w:id="78"/>
      <w:bookmarkEnd w:id="79"/>
      <w:r w:rsidR="00B92303" w:rsidRPr="00371F27">
        <w:rPr>
          <w:rFonts w:ascii="Simplified Arabic" w:hAnsi="Simplified Arabic" w:cs="Simplified Arabic" w:hint="cs"/>
          <w:i w:val="0"/>
          <w:iCs w:val="0"/>
          <w:sz w:val="24"/>
          <w:szCs w:val="24"/>
          <w:rtl/>
          <w:lang w:bidi="ar-MA"/>
        </w:rPr>
        <w:t>الديموقراطية</w:t>
      </w:r>
      <w:bookmarkEnd w:id="80"/>
      <w:r w:rsidR="00276331" w:rsidRPr="00371F27">
        <w:rPr>
          <w:rFonts w:ascii="Simplified Arabic" w:hAnsi="Simplified Arabic" w:cs="Simplified Arabic" w:hint="cs"/>
          <w:b w:val="0"/>
          <w:bCs w:val="0"/>
          <w:i w:val="0"/>
          <w:iCs w:val="0"/>
          <w:sz w:val="24"/>
          <w:szCs w:val="24"/>
          <w:rtl/>
          <w:lang w:bidi="ar-MA"/>
        </w:rPr>
        <w:t xml:space="preserve"> </w:t>
      </w:r>
      <w:r w:rsidR="00276331" w:rsidRPr="00371F27">
        <w:rPr>
          <w:rFonts w:ascii="Simplified Arabic" w:hAnsi="Simplified Arabic" w:cs="Simplified Arabic" w:hint="cs"/>
          <w:i w:val="0"/>
          <w:iCs w:val="0"/>
          <w:sz w:val="24"/>
          <w:szCs w:val="24"/>
          <w:rtl/>
          <w:lang w:bidi="ar-MA"/>
        </w:rPr>
        <w:t>والجواب عن التساؤل الفرعي الأول</w:t>
      </w:r>
      <w:bookmarkEnd w:id="81"/>
    </w:p>
    <w:p w14:paraId="09C4C95B" w14:textId="77777777" w:rsidR="00874398" w:rsidRPr="00371F27" w:rsidRDefault="00874398" w:rsidP="00730845">
      <w:pPr>
        <w:autoSpaceDE w:val="0"/>
        <w:autoSpaceDN w:val="0"/>
        <w:bidi/>
        <w:adjustRightInd w:val="0"/>
        <w:spacing w:after="120" w:line="240" w:lineRule="auto"/>
        <w:ind w:firstLine="708"/>
        <w:jc w:val="both"/>
        <w:rPr>
          <w:rFonts w:ascii="Simplified Arabic" w:hAnsi="Simplified Arabic" w:cs="Simplified Arabic"/>
          <w:spacing w:val="-1"/>
          <w:sz w:val="24"/>
          <w:szCs w:val="24"/>
        </w:rPr>
      </w:pPr>
      <w:r w:rsidRPr="00371F27">
        <w:rPr>
          <w:rFonts w:ascii="Simplified Arabic" w:hAnsi="Simplified Arabic" w:cs="Simplified Arabic"/>
          <w:sz w:val="24"/>
          <w:szCs w:val="24"/>
          <w:rtl/>
          <w:lang w:eastAsia="fr-FR" w:bidi="ar-MA"/>
        </w:rPr>
        <w:t xml:space="preserve">بلغ المعدل الجهوي العام للإجابات الصحيحة </w:t>
      </w:r>
      <w:r w:rsidRPr="00371F27">
        <w:rPr>
          <w:rFonts w:ascii="Simplified Arabic" w:hAnsi="Simplified Arabic" w:cs="Simplified Arabic"/>
          <w:sz w:val="24"/>
          <w:szCs w:val="24"/>
          <w:lang w:eastAsia="fr-FR" w:bidi="ar-MA"/>
        </w:rPr>
        <w:t>(C-Score)</w:t>
      </w:r>
      <w:r w:rsidR="00F77AEB" w:rsidRPr="00371F27">
        <w:rPr>
          <w:rFonts w:ascii="Simplified Arabic" w:hAnsi="Simplified Arabic" w:cs="Simplified Arabic"/>
          <w:sz w:val="24"/>
          <w:szCs w:val="24"/>
          <w:rtl/>
          <w:lang w:eastAsia="fr-FR" w:bidi="ar-MA"/>
        </w:rPr>
        <w:t>،</w:t>
      </w:r>
      <w:r w:rsidR="00FC6A1E" w:rsidRPr="00371F27">
        <w:rPr>
          <w:rFonts w:ascii="Cambria Math" w:hAnsi="Cambria Math" w:cs="Simplified Arabic" w:hint="cs"/>
          <w:i/>
          <w:sz w:val="24"/>
          <w:szCs w:val="24"/>
          <w:rtl/>
          <w:lang w:bidi="ar-MA"/>
        </w:rPr>
        <w:t xml:space="preserve"> </w:t>
      </w:r>
      <m:oMath>
        <m:r>
          <w:rPr>
            <w:rFonts w:ascii="Cambria Math" w:hAnsi="Cambria Math" w:cs="Simplified Arabic" w:hint="cs"/>
            <w:sz w:val="24"/>
            <w:szCs w:val="24"/>
            <w:rtl/>
            <w:lang w:bidi="ar-MA"/>
          </w:rPr>
          <m:t>%</m:t>
        </m:r>
      </m:oMath>
      <w:r w:rsidR="00F77AEB" w:rsidRPr="00371F27">
        <w:rPr>
          <w:rFonts w:ascii="Simplified Arabic" w:hAnsi="Simplified Arabic" w:cs="Simplified Arabic"/>
          <w:sz w:val="24"/>
          <w:szCs w:val="24"/>
          <w:lang w:eastAsia="fr-FR" w:bidi="ar-MA"/>
        </w:rPr>
        <w:t>51,</w:t>
      </w:r>
      <w:r w:rsidR="00AA1DD4" w:rsidRPr="00371F27">
        <w:rPr>
          <w:rFonts w:ascii="Simplified Arabic" w:hAnsi="Simplified Arabic" w:cs="Simplified Arabic"/>
          <w:sz w:val="24"/>
          <w:szCs w:val="24"/>
          <w:lang w:eastAsia="fr-FR" w:bidi="ar-MA"/>
        </w:rPr>
        <w:t>54</w:t>
      </w:r>
      <w:r w:rsidR="00F77AEB" w:rsidRPr="00371F27">
        <w:rPr>
          <w:rFonts w:ascii="Simplified Arabic" w:hAnsi="Simplified Arabic" w:cs="Simplified Arabic"/>
          <w:sz w:val="24"/>
          <w:szCs w:val="24"/>
          <w:rtl/>
          <w:lang w:eastAsia="fr-FR" w:bidi="ar-MA"/>
        </w:rPr>
        <w:t xml:space="preserve"> </w:t>
      </w:r>
      <w:r w:rsidRPr="00371F27">
        <w:rPr>
          <w:rFonts w:ascii="Simplified Arabic" w:hAnsi="Simplified Arabic" w:cs="Simplified Arabic"/>
          <w:sz w:val="24"/>
          <w:szCs w:val="24"/>
          <w:rtl/>
          <w:lang w:eastAsia="fr-FR" w:bidi="ar-MA"/>
        </w:rPr>
        <w:t>وهو معدل أقل من المعدل الدولي في دراسة الجمعية الدولية لتقييم التعلمات سنة 2001 البالغ 64</w:t>
      </w:r>
      <w:r w:rsidRPr="00371F27">
        <w:rPr>
          <w:rFonts w:ascii="Simplified Arabic" w:hAnsi="Simplified Arabic" w:cs="Simplified Arabic"/>
          <w:sz w:val="24"/>
          <w:szCs w:val="24"/>
          <w:lang w:eastAsia="fr-FR" w:bidi="ar-MA"/>
        </w:rPr>
        <w:t>%</w:t>
      </w:r>
      <w:r w:rsidRPr="00371F27">
        <w:rPr>
          <w:rStyle w:val="Appelnotedebasdep"/>
          <w:rFonts w:ascii="Simplified Arabic" w:hAnsi="Simplified Arabic" w:cs="Simplified Arabic"/>
          <w:sz w:val="24"/>
          <w:szCs w:val="24"/>
          <w:lang w:eastAsia="fr-FR" w:bidi="ar-MA"/>
        </w:rPr>
        <w:footnoteReference w:id="18"/>
      </w:r>
      <w:r w:rsidRPr="00371F27">
        <w:rPr>
          <w:rFonts w:ascii="Simplified Arabic" w:hAnsi="Simplified Arabic" w:cs="Simplified Arabic"/>
          <w:sz w:val="24"/>
          <w:szCs w:val="24"/>
          <w:rtl/>
          <w:lang w:bidi="ar-MA"/>
        </w:rPr>
        <w:t xml:space="preserve">. ما يعني أن الاختبار صعب بالنسبة لتلامذة المستوى </w:t>
      </w:r>
      <w:r w:rsidR="001445E4" w:rsidRPr="00371F27">
        <w:rPr>
          <w:rFonts w:ascii="Simplified Arabic" w:hAnsi="Simplified Arabic" w:cs="Simplified Arabic"/>
          <w:sz w:val="24"/>
          <w:szCs w:val="24"/>
          <w:rtl/>
          <w:lang w:bidi="ar-MA"/>
        </w:rPr>
        <w:t>بكالوريا</w:t>
      </w:r>
      <w:r w:rsidRPr="00371F27">
        <w:rPr>
          <w:rFonts w:ascii="Simplified Arabic" w:hAnsi="Simplified Arabic" w:cs="Simplified Arabic"/>
          <w:sz w:val="24"/>
          <w:szCs w:val="24"/>
          <w:rtl/>
          <w:lang w:bidi="ar-MA"/>
        </w:rPr>
        <w:t xml:space="preserve"> مقارنة بتلامذة </w:t>
      </w:r>
      <w:r w:rsidR="001445E4" w:rsidRPr="00371F27">
        <w:rPr>
          <w:rFonts w:ascii="Simplified Arabic" w:hAnsi="Simplified Arabic" w:cs="Simplified Arabic"/>
          <w:sz w:val="24"/>
          <w:szCs w:val="24"/>
          <w:rtl/>
          <w:lang w:bidi="ar-MA"/>
        </w:rPr>
        <w:t xml:space="preserve">المستوى التاسع في </w:t>
      </w:r>
      <w:r w:rsidRPr="00371F27">
        <w:rPr>
          <w:rFonts w:ascii="Simplified Arabic" w:hAnsi="Simplified Arabic" w:cs="Simplified Arabic"/>
          <w:sz w:val="24"/>
          <w:szCs w:val="24"/>
          <w:rtl/>
          <w:lang w:bidi="ar-MA"/>
        </w:rPr>
        <w:t>الدول الثمانية والعشرين المشاركة في الدراسة الدولية</w:t>
      </w:r>
      <w:r w:rsidRPr="00371F27">
        <w:rPr>
          <w:rFonts w:ascii="Simplified Arabic" w:hAnsi="Simplified Arabic" w:cs="Simplified Arabic"/>
          <w:sz w:val="24"/>
          <w:szCs w:val="24"/>
          <w:rtl/>
          <w:lang w:eastAsia="fr-FR" w:bidi="ar-MA"/>
        </w:rPr>
        <w:t>.</w:t>
      </w:r>
      <w:r w:rsidR="009876CE" w:rsidRPr="00371F27">
        <w:rPr>
          <w:rFonts w:ascii="Simplified Arabic" w:hAnsi="Simplified Arabic" w:cs="Simplified Arabic"/>
          <w:spacing w:val="-1"/>
          <w:sz w:val="24"/>
          <w:szCs w:val="24"/>
        </w:rPr>
        <w:t xml:space="preserve"> </w:t>
      </w:r>
    </w:p>
    <w:p w14:paraId="5D6D668C" w14:textId="7C55F940" w:rsidR="00874398" w:rsidRPr="00371F27" w:rsidRDefault="008B31EA" w:rsidP="008B31EA">
      <w:pPr>
        <w:bidi/>
        <w:spacing w:after="0" w:line="240" w:lineRule="auto"/>
        <w:ind w:firstLine="708"/>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lang w:bidi="ar-MA"/>
        </w:rPr>
        <w:t>تكشف المعدلات الإقليمية أن مديريتين فقط هما</w:t>
      </w:r>
      <w:r w:rsidRPr="00371F27">
        <w:rPr>
          <w:rFonts w:ascii="Simplified Arabic" w:hAnsi="Simplified Arabic" w:cs="Simplified Arabic"/>
          <w:sz w:val="24"/>
          <w:szCs w:val="24"/>
          <w:rtl/>
          <w:lang w:bidi="ar-MA"/>
        </w:rPr>
        <w:t xml:space="preserve"> وفاس</w:t>
      </w:r>
      <w:r w:rsidRPr="00371F27">
        <w:rPr>
          <w:rFonts w:ascii="Simplified Arabic" w:hAnsi="Simplified Arabic" w:cs="Simplified Arabic" w:hint="cs"/>
          <w:sz w:val="24"/>
          <w:szCs w:val="24"/>
          <w:rtl/>
          <w:lang w:bidi="ar-MA"/>
        </w:rPr>
        <w:t xml:space="preserve"> وصفرو</w:t>
      </w:r>
      <w:r w:rsidRPr="00371F27">
        <w:rPr>
          <w:rFonts w:ascii="Simplified Arabic" w:hAnsi="Simplified Arabic" w:cs="Simplified Arabic"/>
          <w:sz w:val="24"/>
          <w:szCs w:val="24"/>
          <w:rtl/>
          <w:lang w:bidi="ar-MA"/>
        </w:rPr>
        <w:t xml:space="preserve"> سجلت به</w:t>
      </w:r>
      <w:r w:rsidRPr="00371F27">
        <w:rPr>
          <w:rFonts w:ascii="Simplified Arabic" w:hAnsi="Simplified Arabic" w:cs="Simplified Arabic" w:hint="cs"/>
          <w:sz w:val="24"/>
          <w:szCs w:val="24"/>
          <w:rtl/>
          <w:lang w:bidi="ar-MA"/>
        </w:rPr>
        <w:t>م</w:t>
      </w:r>
      <w:r w:rsidRPr="00371F27">
        <w:rPr>
          <w:rFonts w:ascii="Simplified Arabic" w:hAnsi="Simplified Arabic" w:cs="Simplified Arabic"/>
          <w:sz w:val="24"/>
          <w:szCs w:val="24"/>
          <w:rtl/>
          <w:lang w:bidi="ar-MA"/>
        </w:rPr>
        <w:t>ا نتائج تفوق المتوسط الإيجابي للمعارف</w:t>
      </w:r>
      <w:r w:rsidR="0014073D" w:rsidRPr="00371F27">
        <w:rPr>
          <w:rFonts w:ascii="Simplified Arabic" w:hAnsi="Simplified Arabic" w:cs="Simplified Arabic" w:hint="cs"/>
          <w:sz w:val="24"/>
          <w:szCs w:val="24"/>
          <w:rtl/>
          <w:lang w:bidi="ar-MA"/>
        </w:rPr>
        <w:t xml:space="preserve"> الديموقراطية</w:t>
      </w:r>
      <w:r w:rsidRPr="00371F27">
        <w:rPr>
          <w:rFonts w:ascii="Simplified Arabic" w:hAnsi="Simplified Arabic" w:cs="Simplified Arabic"/>
          <w:sz w:val="24"/>
          <w:szCs w:val="24"/>
          <w:rtl/>
          <w:lang w:bidi="ar-MA"/>
        </w:rPr>
        <w:t xml:space="preserve"> (</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rtl/>
          <w:lang w:bidi="ar-MA"/>
        </w:rPr>
        <w:t xml:space="preserve">50)، أما </w:t>
      </w:r>
      <w:r w:rsidRPr="00371F27">
        <w:rPr>
          <w:rFonts w:ascii="Simplified Arabic" w:hAnsi="Simplified Arabic" w:cs="Simplified Arabic" w:hint="cs"/>
          <w:sz w:val="24"/>
          <w:szCs w:val="24"/>
          <w:rtl/>
          <w:lang w:bidi="ar-MA"/>
        </w:rPr>
        <w:t xml:space="preserve">باقي </w:t>
      </w:r>
      <w:r w:rsidRPr="00371F27">
        <w:rPr>
          <w:rFonts w:ascii="Simplified Arabic" w:hAnsi="Simplified Arabic" w:cs="Simplified Arabic"/>
          <w:sz w:val="24"/>
          <w:szCs w:val="24"/>
          <w:rtl/>
          <w:lang w:bidi="ar-MA"/>
        </w:rPr>
        <w:t xml:space="preserve">المديريات فكانت نتائجها </w:t>
      </w:r>
      <w:r w:rsidRPr="00371F27">
        <w:rPr>
          <w:rFonts w:ascii="Simplified Arabic" w:hAnsi="Simplified Arabic" w:cs="Simplified Arabic" w:hint="cs"/>
          <w:sz w:val="24"/>
          <w:szCs w:val="24"/>
          <w:rtl/>
          <w:lang w:bidi="ar-MA"/>
        </w:rPr>
        <w:t>أقل من المتوسط</w:t>
      </w:r>
      <w:r w:rsidRPr="00371F27">
        <w:rPr>
          <w:rFonts w:ascii="Simplified Arabic" w:hAnsi="Simplified Arabic" w:cs="Simplified Arabic"/>
          <w:sz w:val="24"/>
          <w:szCs w:val="24"/>
          <w:rtl/>
          <w:lang w:bidi="ar-MA"/>
        </w:rPr>
        <w:t>.</w:t>
      </w:r>
      <w:r w:rsidRPr="00371F27">
        <w:rPr>
          <w:rFonts w:ascii="Simplified Arabic" w:hAnsi="Simplified Arabic" w:cs="Simplified Arabic" w:hint="cs"/>
          <w:sz w:val="24"/>
          <w:szCs w:val="24"/>
          <w:rtl/>
          <w:lang w:bidi="ar-MA"/>
        </w:rPr>
        <w:t xml:space="preserve"> </w:t>
      </w:r>
      <w:r w:rsidR="00B92303" w:rsidRPr="00371F27">
        <w:rPr>
          <w:rFonts w:ascii="Simplified Arabic" w:hAnsi="Simplified Arabic" w:cs="Simplified Arabic"/>
          <w:sz w:val="24"/>
          <w:szCs w:val="24"/>
          <w:rtl/>
          <w:lang w:bidi="ar-MA"/>
        </w:rPr>
        <w:t xml:space="preserve">يظهر </w:t>
      </w:r>
      <w:r w:rsidR="00874398" w:rsidRPr="00371F27">
        <w:rPr>
          <w:rFonts w:ascii="Simplified Arabic" w:hAnsi="Simplified Arabic" w:cs="Simplified Arabic"/>
          <w:sz w:val="24"/>
          <w:szCs w:val="24"/>
          <w:rtl/>
          <w:lang w:bidi="ar-MA"/>
        </w:rPr>
        <w:t>الجدول</w:t>
      </w:r>
      <w:r w:rsidR="001445E4" w:rsidRPr="00371F27">
        <w:rPr>
          <w:rFonts w:ascii="Simplified Arabic" w:hAnsi="Simplified Arabic" w:cs="Simplified Arabic"/>
          <w:sz w:val="24"/>
          <w:szCs w:val="24"/>
          <w:rtl/>
          <w:lang w:bidi="ar-MA"/>
        </w:rPr>
        <w:t xml:space="preserve"> </w:t>
      </w:r>
      <w:r w:rsidR="00874398" w:rsidRPr="00371F27">
        <w:rPr>
          <w:rFonts w:ascii="Simplified Arabic" w:hAnsi="Simplified Arabic" w:cs="Simplified Arabic"/>
          <w:sz w:val="24"/>
          <w:szCs w:val="24"/>
          <w:rtl/>
          <w:lang w:bidi="ar-MA"/>
        </w:rPr>
        <w:t xml:space="preserve">بعده نتائج البحث مصحوبة بمعدل الأجوبة الصحيحة </w:t>
      </w:r>
      <w:r w:rsidR="00007694" w:rsidRPr="00371F27">
        <w:rPr>
          <w:rFonts w:ascii="Simplified Arabic" w:hAnsi="Simplified Arabic" w:cs="Simplified Arabic" w:hint="cs"/>
          <w:sz w:val="24"/>
          <w:szCs w:val="24"/>
          <w:rtl/>
          <w:lang w:bidi="ar-MA"/>
        </w:rPr>
        <w:t>والخطأ</w:t>
      </w:r>
      <w:r w:rsidR="00874398" w:rsidRPr="00371F27">
        <w:rPr>
          <w:rFonts w:ascii="Simplified Arabic" w:hAnsi="Simplified Arabic" w:cs="Simplified Arabic"/>
          <w:sz w:val="24"/>
          <w:szCs w:val="24"/>
          <w:rtl/>
          <w:lang w:bidi="ar-MA"/>
        </w:rPr>
        <w:t xml:space="preserve"> المعياري، مصنفة حسب المديريات</w:t>
      </w:r>
      <w:r w:rsidR="0038683D" w:rsidRPr="00371F27">
        <w:rPr>
          <w:rFonts w:ascii="Simplified Arabic" w:hAnsi="Simplified Arabic" w:cs="Simplified Arabic" w:hint="cs"/>
          <w:sz w:val="24"/>
          <w:szCs w:val="24"/>
          <w:rtl/>
          <w:lang w:bidi="ar-MA"/>
        </w:rPr>
        <w:t>، وحسب النوعين 1 و2.</w:t>
      </w:r>
    </w:p>
    <w:p w14:paraId="4903F56E" w14:textId="77777777" w:rsidR="00874398" w:rsidRPr="00D80EFB" w:rsidRDefault="00C02847" w:rsidP="00E81E0D">
      <w:pPr>
        <w:bidi/>
        <w:spacing w:after="0" w:line="240" w:lineRule="auto"/>
        <w:ind w:left="-284"/>
        <w:jc w:val="both"/>
        <w:rPr>
          <w:rFonts w:ascii="Simplified Arabic" w:hAnsi="Simplified Arabic" w:cs="Simplified Arabic"/>
          <w:rtl/>
          <w:lang w:bidi="ar-MA"/>
        </w:rPr>
      </w:pPr>
      <w:r w:rsidRPr="00371F27">
        <w:rPr>
          <w:rFonts w:ascii="Simplified Arabic" w:hAnsi="Simplified Arabic" w:cs="Simplified Arabic" w:hint="cs"/>
          <w:b/>
          <w:bCs/>
          <w:rtl/>
          <w:lang w:bidi="ar-MA"/>
        </w:rPr>
        <w:t xml:space="preserve">     </w:t>
      </w:r>
      <w:r w:rsidR="00874398" w:rsidRPr="00371F27">
        <w:rPr>
          <w:rFonts w:ascii="Simplified Arabic" w:hAnsi="Simplified Arabic" w:cs="Simplified Arabic"/>
          <w:b/>
          <w:bCs/>
          <w:rtl/>
          <w:lang w:bidi="ar-MA"/>
        </w:rPr>
        <w:t xml:space="preserve">جدول رقم </w:t>
      </w:r>
      <w:r w:rsidRPr="00371F27">
        <w:rPr>
          <w:rFonts w:ascii="Simplified Arabic" w:hAnsi="Simplified Arabic" w:cs="Simplified Arabic" w:hint="cs"/>
          <w:b/>
          <w:bCs/>
          <w:rtl/>
          <w:lang w:bidi="ar-MA"/>
        </w:rPr>
        <w:t>8</w:t>
      </w:r>
      <w:r w:rsidR="001445E4" w:rsidRPr="00371F27">
        <w:rPr>
          <w:rFonts w:ascii="Simplified Arabic" w:hAnsi="Simplified Arabic" w:cs="Simplified Arabic"/>
          <w:b/>
          <w:bCs/>
          <w:rtl/>
          <w:lang w:bidi="ar-MA"/>
        </w:rPr>
        <w:t xml:space="preserve"> </w:t>
      </w:r>
      <w:r w:rsidR="00874398" w:rsidRPr="00371F27">
        <w:rPr>
          <w:rFonts w:ascii="Simplified Arabic" w:hAnsi="Simplified Arabic" w:cs="Simplified Arabic"/>
          <w:rtl/>
          <w:lang w:bidi="ar-MA"/>
        </w:rPr>
        <w:t xml:space="preserve">: </w:t>
      </w:r>
      <w:r w:rsidR="00874398" w:rsidRPr="00D80EFB">
        <w:rPr>
          <w:rFonts w:ascii="Simplified Arabic" w:hAnsi="Simplified Arabic" w:cs="Simplified Arabic"/>
          <w:rtl/>
          <w:lang w:bidi="ar-MA"/>
        </w:rPr>
        <w:t xml:space="preserve">نتائج </w:t>
      </w:r>
      <w:r w:rsidRPr="00D80EFB">
        <w:rPr>
          <w:rFonts w:ascii="Simplified Arabic" w:hAnsi="Simplified Arabic" w:cs="Simplified Arabic" w:hint="cs"/>
          <w:rtl/>
          <w:lang w:bidi="ar-MA"/>
        </w:rPr>
        <w:t xml:space="preserve">المعرفة الديموقراطية بالتمييز بين </w:t>
      </w:r>
      <w:r w:rsidR="00874398" w:rsidRPr="00D80EFB">
        <w:rPr>
          <w:rFonts w:ascii="Simplified Arabic" w:hAnsi="Simplified Arabic" w:cs="Simplified Arabic"/>
          <w:rtl/>
          <w:lang w:bidi="ar-MA"/>
        </w:rPr>
        <w:t>النوع</w:t>
      </w:r>
      <w:r w:rsidRPr="00D80EFB">
        <w:rPr>
          <w:rFonts w:ascii="Simplified Arabic" w:hAnsi="Simplified Arabic" w:cs="Simplified Arabic" w:hint="cs"/>
          <w:rtl/>
          <w:lang w:bidi="ar-MA"/>
        </w:rPr>
        <w:t>ين</w:t>
      </w:r>
      <w:r w:rsidR="00874398" w:rsidRPr="00D80EFB">
        <w:rPr>
          <w:rFonts w:ascii="Simplified Arabic" w:hAnsi="Simplified Arabic" w:cs="Simplified Arabic"/>
          <w:rtl/>
          <w:lang w:bidi="ar-MA"/>
        </w:rPr>
        <w:t xml:space="preserve"> الأول </w:t>
      </w:r>
      <w:r w:rsidRPr="00D80EFB">
        <w:rPr>
          <w:rFonts w:ascii="Simplified Arabic" w:hAnsi="Simplified Arabic" w:cs="Simplified Arabic" w:hint="cs"/>
          <w:rtl/>
          <w:lang w:bidi="ar-MA"/>
        </w:rPr>
        <w:t>والثاني</w:t>
      </w:r>
    </w:p>
    <w:tbl>
      <w:tblPr>
        <w:bidiVisual/>
        <w:tblW w:w="8647" w:type="dxa"/>
        <w:tblInd w:w="1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E0" w:firstRow="1" w:lastRow="1" w:firstColumn="1" w:lastColumn="0" w:noHBand="0" w:noVBand="1"/>
      </w:tblPr>
      <w:tblGrid>
        <w:gridCol w:w="1417"/>
        <w:gridCol w:w="851"/>
        <w:gridCol w:w="1701"/>
        <w:gridCol w:w="992"/>
        <w:gridCol w:w="1418"/>
        <w:gridCol w:w="992"/>
        <w:gridCol w:w="1276"/>
      </w:tblGrid>
      <w:tr w:rsidR="00371F27" w:rsidRPr="00371F27" w14:paraId="68B6C874" w14:textId="77777777" w:rsidTr="00B12F2D">
        <w:trPr>
          <w:trHeight w:val="449"/>
        </w:trPr>
        <w:tc>
          <w:tcPr>
            <w:tcW w:w="1417"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37EB5E5E" w14:textId="77777777" w:rsidR="000A7B4B" w:rsidRPr="00371F27" w:rsidRDefault="000A7B4B" w:rsidP="00E81E0D">
            <w:pPr>
              <w:bidi/>
              <w:spacing w:after="0" w:line="240" w:lineRule="auto"/>
              <w:ind w:right="7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المديرية الاقليمية</w:t>
            </w:r>
          </w:p>
        </w:tc>
        <w:tc>
          <w:tcPr>
            <w:tcW w:w="851"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5B901B15" w14:textId="77777777" w:rsidR="000A7B4B" w:rsidRPr="00371F27" w:rsidRDefault="000A7B4B" w:rsidP="00E81E0D">
            <w:pPr>
              <w:bidi/>
              <w:spacing w:after="0" w:line="240" w:lineRule="auto"/>
              <w:ind w:right="7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العينة</w:t>
            </w:r>
          </w:p>
        </w:tc>
        <w:tc>
          <w:tcPr>
            <w:tcW w:w="1701"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426BD3CA" w14:textId="77777777" w:rsidR="000A7B4B" w:rsidRPr="00371F27" w:rsidRDefault="00AF24A0" w:rsidP="00E81E0D">
            <w:pPr>
              <w:tabs>
                <w:tab w:val="right" w:pos="1721"/>
              </w:tabs>
              <w:bidi/>
              <w:spacing w:after="0" w:line="240" w:lineRule="auto"/>
              <w:ind w:right="75"/>
              <w:jc w:val="center"/>
              <w:rPr>
                <w:rFonts w:ascii="Simplified Arabic" w:eastAsia="Meiryo" w:hAnsi="Simplified Arabic" w:cs="Simplified Arabic"/>
                <w:b/>
                <w:bCs/>
                <w:sz w:val="20"/>
                <w:szCs w:val="20"/>
                <w:rtl/>
                <w:lang w:bidi="ar-MA"/>
              </w:rPr>
            </w:pPr>
            <w:r w:rsidRPr="00371F27">
              <w:rPr>
                <w:rFonts w:ascii="Simplified Arabic" w:eastAsia="Meiryo" w:hAnsi="Simplified Arabic" w:cs="Simplified Arabic"/>
                <w:b/>
                <w:bCs/>
                <w:sz w:val="20"/>
                <w:szCs w:val="20"/>
                <w:rtl/>
                <w:lang w:bidi="ar-MA"/>
              </w:rPr>
              <w:t>المحتوى الديموقراطي</w:t>
            </w:r>
          </w:p>
        </w:tc>
        <w:tc>
          <w:tcPr>
            <w:tcW w:w="992"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3DA8BA15" w14:textId="77777777" w:rsidR="000A7B4B" w:rsidRPr="00371F27" w:rsidRDefault="000A7B4B" w:rsidP="00E81E0D">
            <w:pPr>
              <w:bidi/>
              <w:spacing w:after="0" w:line="240" w:lineRule="auto"/>
              <w:ind w:right="7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الخطأ المعياري</w:t>
            </w:r>
          </w:p>
        </w:tc>
        <w:tc>
          <w:tcPr>
            <w:tcW w:w="1418"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0CF79F55" w14:textId="77777777" w:rsidR="000A7B4B" w:rsidRPr="00371F27" w:rsidRDefault="00AF24A0"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eastAsia="Meiryo" w:hAnsi="Simplified Arabic" w:cs="Simplified Arabic"/>
                <w:b/>
                <w:bCs/>
                <w:sz w:val="20"/>
                <w:szCs w:val="20"/>
                <w:rtl/>
                <w:lang w:bidi="ar-MA"/>
              </w:rPr>
              <w:t>القدرة على التفسير</w:t>
            </w:r>
          </w:p>
        </w:tc>
        <w:tc>
          <w:tcPr>
            <w:tcW w:w="992"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12A84258" w14:textId="77777777" w:rsidR="000A7B4B" w:rsidRPr="00371F27" w:rsidRDefault="000A7B4B" w:rsidP="00E81E0D">
            <w:pPr>
              <w:bidi/>
              <w:spacing w:after="0" w:line="240" w:lineRule="auto"/>
              <w:ind w:right="7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الخطأ المعياري</w:t>
            </w:r>
          </w:p>
        </w:tc>
        <w:tc>
          <w:tcPr>
            <w:tcW w:w="1276"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5C05E1DD" w14:textId="77777777" w:rsidR="000A7B4B" w:rsidRPr="00371F27" w:rsidRDefault="000A7B4B" w:rsidP="00E81E0D">
            <w:pPr>
              <w:bidi/>
              <w:spacing w:after="0" w:line="240" w:lineRule="auto"/>
              <w:ind w:right="7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 xml:space="preserve">المعدل </w:t>
            </w:r>
            <w:r w:rsidR="001724E6" w:rsidRPr="00371F27">
              <w:rPr>
                <w:rFonts w:ascii="Simplified Arabic" w:hAnsi="Simplified Arabic" w:cs="Simplified Arabic" w:hint="cs"/>
                <w:b/>
                <w:bCs/>
                <w:sz w:val="20"/>
                <w:szCs w:val="20"/>
                <w:rtl/>
                <w:lang w:bidi="ar-MA"/>
              </w:rPr>
              <w:t>الإقليمي</w:t>
            </w:r>
            <w:r w:rsidRPr="00371F27">
              <w:rPr>
                <w:rFonts w:ascii="Simplified Arabic" w:hAnsi="Simplified Arabic" w:cs="Simplified Arabic"/>
                <w:b/>
                <w:bCs/>
                <w:sz w:val="20"/>
                <w:szCs w:val="20"/>
                <w:rtl/>
                <w:lang w:bidi="ar-MA"/>
              </w:rPr>
              <w:t xml:space="preserve"> </w:t>
            </w:r>
          </w:p>
        </w:tc>
      </w:tr>
      <w:tr w:rsidR="00371F27" w:rsidRPr="00371F27" w14:paraId="5AF7BDC2" w14:textId="77777777" w:rsidTr="00B12F2D">
        <w:trPr>
          <w:trHeight w:val="53"/>
        </w:trPr>
        <w:tc>
          <w:tcPr>
            <w:tcW w:w="1417" w:type="dxa"/>
            <w:tcBorders>
              <w:left w:val="single" w:sz="8" w:space="0" w:color="FFFFFF"/>
              <w:bottom w:val="nil"/>
              <w:right w:val="single" w:sz="24" w:space="0" w:color="FFFFFF"/>
            </w:tcBorders>
            <w:shd w:val="clear" w:color="auto" w:fill="F2F2F2" w:themeFill="background1" w:themeFillShade="F2"/>
            <w:vAlign w:val="center"/>
          </w:tcPr>
          <w:p w14:paraId="4734FCEE" w14:textId="77777777" w:rsidR="00270C76" w:rsidRPr="00371F27" w:rsidRDefault="00270C76" w:rsidP="00270C76">
            <w:pPr>
              <w:tabs>
                <w:tab w:val="right" w:pos="600"/>
                <w:tab w:val="right" w:pos="1417"/>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hint="cs"/>
                <w:b/>
                <w:bCs/>
                <w:sz w:val="20"/>
                <w:szCs w:val="20"/>
                <w:rtl/>
              </w:rPr>
              <w:t>بولمان</w:t>
            </w:r>
          </w:p>
        </w:tc>
        <w:tc>
          <w:tcPr>
            <w:tcW w:w="851" w:type="dxa"/>
            <w:shd w:val="clear" w:color="auto" w:fill="F2F2F2" w:themeFill="background1" w:themeFillShade="F2"/>
            <w:vAlign w:val="center"/>
          </w:tcPr>
          <w:p w14:paraId="56D81ACA"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hint="cs"/>
                <w:sz w:val="20"/>
                <w:szCs w:val="20"/>
                <w:rtl/>
              </w:rPr>
              <w:t>81</w:t>
            </w:r>
          </w:p>
        </w:tc>
        <w:tc>
          <w:tcPr>
            <w:tcW w:w="1701" w:type="dxa"/>
            <w:shd w:val="clear" w:color="auto" w:fill="F2F2F2" w:themeFill="background1" w:themeFillShade="F2"/>
            <w:vAlign w:val="center"/>
          </w:tcPr>
          <w:p w14:paraId="3B88998A"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46,02</w:t>
            </w:r>
          </w:p>
        </w:tc>
        <w:tc>
          <w:tcPr>
            <w:tcW w:w="992" w:type="dxa"/>
            <w:shd w:val="clear" w:color="auto" w:fill="F2F2F2" w:themeFill="background1" w:themeFillShade="F2"/>
            <w:vAlign w:val="center"/>
          </w:tcPr>
          <w:p w14:paraId="02771B07" w14:textId="77777777" w:rsidR="00270C76" w:rsidRPr="00371F27" w:rsidRDefault="00270C76" w:rsidP="00270C76">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Pr>
              <w:t>3,45</w:t>
            </w:r>
          </w:p>
        </w:tc>
        <w:tc>
          <w:tcPr>
            <w:tcW w:w="1418" w:type="dxa"/>
            <w:shd w:val="clear" w:color="auto" w:fill="F2F2F2" w:themeFill="background1" w:themeFillShade="F2"/>
            <w:vAlign w:val="center"/>
          </w:tcPr>
          <w:p w14:paraId="2E54917E"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50</w:t>
            </w:r>
          </w:p>
        </w:tc>
        <w:tc>
          <w:tcPr>
            <w:tcW w:w="992" w:type="dxa"/>
            <w:shd w:val="clear" w:color="auto" w:fill="F2F2F2" w:themeFill="background1" w:themeFillShade="F2"/>
            <w:vAlign w:val="center"/>
          </w:tcPr>
          <w:p w14:paraId="7D5E6038"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5,49</w:t>
            </w:r>
          </w:p>
        </w:tc>
        <w:tc>
          <w:tcPr>
            <w:tcW w:w="1276" w:type="dxa"/>
            <w:shd w:val="clear" w:color="auto" w:fill="F2F2F2" w:themeFill="background1" w:themeFillShade="F2"/>
            <w:vAlign w:val="center"/>
          </w:tcPr>
          <w:p w14:paraId="289E463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47,02</w:t>
            </w:r>
          </w:p>
        </w:tc>
      </w:tr>
      <w:tr w:rsidR="00371F27" w:rsidRPr="00371F27" w14:paraId="78C3A832" w14:textId="77777777" w:rsidTr="00B12F2D">
        <w:trPr>
          <w:trHeight w:val="278"/>
        </w:trPr>
        <w:tc>
          <w:tcPr>
            <w:tcW w:w="1417" w:type="dxa"/>
            <w:tcBorders>
              <w:left w:val="single" w:sz="8" w:space="0" w:color="FFFFFF"/>
              <w:bottom w:val="nil"/>
              <w:right w:val="single" w:sz="24" w:space="0" w:color="FFFFFF"/>
            </w:tcBorders>
            <w:shd w:val="clear" w:color="auto" w:fill="F2F2F2" w:themeFill="background1" w:themeFillShade="F2"/>
            <w:vAlign w:val="center"/>
          </w:tcPr>
          <w:p w14:paraId="6D37B442" w14:textId="77777777" w:rsidR="00270C76" w:rsidRPr="00371F27" w:rsidRDefault="00270C76" w:rsidP="00270C76">
            <w:pPr>
              <w:tabs>
                <w:tab w:val="right" w:pos="600"/>
                <w:tab w:val="right" w:pos="1417"/>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hint="cs"/>
                <w:b/>
                <w:bCs/>
                <w:sz w:val="20"/>
                <w:szCs w:val="20"/>
                <w:rtl/>
              </w:rPr>
              <w:t>فاس</w:t>
            </w:r>
          </w:p>
        </w:tc>
        <w:tc>
          <w:tcPr>
            <w:tcW w:w="851" w:type="dxa"/>
            <w:shd w:val="clear" w:color="auto" w:fill="F2F2F2" w:themeFill="background1" w:themeFillShade="F2"/>
            <w:vAlign w:val="center"/>
          </w:tcPr>
          <w:p w14:paraId="0D0B40B1" w14:textId="77777777" w:rsidR="00270C76" w:rsidRPr="00371F27" w:rsidRDefault="00270C76" w:rsidP="00270C76">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hint="cs"/>
                <w:sz w:val="20"/>
                <w:szCs w:val="20"/>
                <w:rtl/>
              </w:rPr>
              <w:t>404</w:t>
            </w:r>
          </w:p>
        </w:tc>
        <w:tc>
          <w:tcPr>
            <w:tcW w:w="1701" w:type="dxa"/>
            <w:shd w:val="clear" w:color="auto" w:fill="F2F2F2" w:themeFill="background1" w:themeFillShade="F2"/>
            <w:vAlign w:val="center"/>
          </w:tcPr>
          <w:p w14:paraId="03BD6B65"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56,74</w:t>
            </w:r>
          </w:p>
        </w:tc>
        <w:tc>
          <w:tcPr>
            <w:tcW w:w="992" w:type="dxa"/>
            <w:shd w:val="clear" w:color="auto" w:fill="F2F2F2" w:themeFill="background1" w:themeFillShade="F2"/>
            <w:vAlign w:val="center"/>
          </w:tcPr>
          <w:p w14:paraId="14CDB1CC"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1,57</w:t>
            </w:r>
          </w:p>
        </w:tc>
        <w:tc>
          <w:tcPr>
            <w:tcW w:w="1418" w:type="dxa"/>
            <w:shd w:val="clear" w:color="auto" w:fill="F2F2F2" w:themeFill="background1" w:themeFillShade="F2"/>
            <w:vAlign w:val="center"/>
          </w:tcPr>
          <w:p w14:paraId="322AAA1D"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53,18</w:t>
            </w:r>
          </w:p>
        </w:tc>
        <w:tc>
          <w:tcPr>
            <w:tcW w:w="992" w:type="dxa"/>
            <w:shd w:val="clear" w:color="auto" w:fill="F2F2F2" w:themeFill="background1" w:themeFillShade="F2"/>
            <w:vAlign w:val="center"/>
          </w:tcPr>
          <w:p w14:paraId="29CCED8F"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2,42</w:t>
            </w:r>
          </w:p>
        </w:tc>
        <w:tc>
          <w:tcPr>
            <w:tcW w:w="1276" w:type="dxa"/>
            <w:shd w:val="clear" w:color="auto" w:fill="F2F2F2" w:themeFill="background1" w:themeFillShade="F2"/>
            <w:vAlign w:val="center"/>
          </w:tcPr>
          <w:p w14:paraId="35C24451"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55,85</w:t>
            </w:r>
          </w:p>
        </w:tc>
      </w:tr>
      <w:tr w:rsidR="00371F27" w:rsidRPr="00371F27" w14:paraId="5281A2AD" w14:textId="77777777" w:rsidTr="00B12F2D">
        <w:trPr>
          <w:trHeight w:val="53"/>
        </w:trPr>
        <w:tc>
          <w:tcPr>
            <w:tcW w:w="1417" w:type="dxa"/>
            <w:tcBorders>
              <w:left w:val="single" w:sz="8" w:space="0" w:color="FFFFFF"/>
              <w:bottom w:val="nil"/>
              <w:right w:val="single" w:sz="24" w:space="0" w:color="FFFFFF"/>
            </w:tcBorders>
            <w:shd w:val="clear" w:color="auto" w:fill="F2F2F2" w:themeFill="background1" w:themeFillShade="F2"/>
            <w:vAlign w:val="center"/>
          </w:tcPr>
          <w:p w14:paraId="05187F07" w14:textId="77777777" w:rsidR="00270C76" w:rsidRPr="00371F27" w:rsidRDefault="00270C76" w:rsidP="00270C76">
            <w:pPr>
              <w:tabs>
                <w:tab w:val="right" w:pos="600"/>
                <w:tab w:val="right" w:pos="1417"/>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hint="cs"/>
                <w:b/>
                <w:bCs/>
                <w:sz w:val="20"/>
                <w:szCs w:val="20"/>
                <w:rtl/>
              </w:rPr>
              <w:t>صفرو</w:t>
            </w:r>
          </w:p>
        </w:tc>
        <w:tc>
          <w:tcPr>
            <w:tcW w:w="851" w:type="dxa"/>
            <w:shd w:val="clear" w:color="auto" w:fill="F2F2F2" w:themeFill="background1" w:themeFillShade="F2"/>
            <w:vAlign w:val="center"/>
          </w:tcPr>
          <w:p w14:paraId="17CDE29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hint="cs"/>
                <w:sz w:val="20"/>
                <w:szCs w:val="20"/>
                <w:rtl/>
              </w:rPr>
              <w:t>100</w:t>
            </w:r>
          </w:p>
        </w:tc>
        <w:tc>
          <w:tcPr>
            <w:tcW w:w="1701" w:type="dxa"/>
            <w:shd w:val="clear" w:color="auto" w:fill="F2F2F2" w:themeFill="background1" w:themeFillShade="F2"/>
            <w:vAlign w:val="center"/>
          </w:tcPr>
          <w:p w14:paraId="5079C943"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52,11</w:t>
            </w:r>
          </w:p>
        </w:tc>
        <w:tc>
          <w:tcPr>
            <w:tcW w:w="992" w:type="dxa"/>
            <w:shd w:val="clear" w:color="auto" w:fill="F2F2F2" w:themeFill="background1" w:themeFillShade="F2"/>
            <w:vAlign w:val="center"/>
          </w:tcPr>
          <w:p w14:paraId="6B2B0174"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3,45</w:t>
            </w:r>
          </w:p>
        </w:tc>
        <w:tc>
          <w:tcPr>
            <w:tcW w:w="1418" w:type="dxa"/>
            <w:shd w:val="clear" w:color="auto" w:fill="F2F2F2" w:themeFill="background1" w:themeFillShade="F2"/>
            <w:vAlign w:val="center"/>
          </w:tcPr>
          <w:p w14:paraId="6BE3B17B"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47,33</w:t>
            </w:r>
          </w:p>
        </w:tc>
        <w:tc>
          <w:tcPr>
            <w:tcW w:w="992" w:type="dxa"/>
            <w:shd w:val="clear" w:color="auto" w:fill="F2F2F2" w:themeFill="background1" w:themeFillShade="F2"/>
            <w:vAlign w:val="center"/>
          </w:tcPr>
          <w:p w14:paraId="191C9C9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4,9</w:t>
            </w:r>
          </w:p>
        </w:tc>
        <w:tc>
          <w:tcPr>
            <w:tcW w:w="1276" w:type="dxa"/>
            <w:shd w:val="clear" w:color="auto" w:fill="F2F2F2" w:themeFill="background1" w:themeFillShade="F2"/>
            <w:vAlign w:val="center"/>
          </w:tcPr>
          <w:p w14:paraId="79AF3B44"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47,88</w:t>
            </w:r>
          </w:p>
        </w:tc>
      </w:tr>
      <w:tr w:rsidR="00371F27" w:rsidRPr="00371F27" w14:paraId="65914BD9" w14:textId="77777777" w:rsidTr="00B12F2D">
        <w:trPr>
          <w:trHeight w:val="53"/>
        </w:trPr>
        <w:tc>
          <w:tcPr>
            <w:tcW w:w="1417" w:type="dxa"/>
            <w:tcBorders>
              <w:top w:val="single" w:sz="8" w:space="0" w:color="FFFFFF"/>
              <w:left w:val="single" w:sz="8" w:space="0" w:color="FFFFFF"/>
              <w:bottom w:val="nil"/>
              <w:right w:val="single" w:sz="24" w:space="0" w:color="FFFFFF"/>
            </w:tcBorders>
            <w:shd w:val="clear" w:color="auto" w:fill="F2F2F2" w:themeFill="background1" w:themeFillShade="F2"/>
            <w:vAlign w:val="center"/>
          </w:tcPr>
          <w:p w14:paraId="524AB42B" w14:textId="77777777" w:rsidR="00270C76" w:rsidRPr="00371F27" w:rsidRDefault="00270C76" w:rsidP="00270C76">
            <w:pPr>
              <w:tabs>
                <w:tab w:val="right" w:pos="600"/>
                <w:tab w:val="right" w:pos="1417"/>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hint="cs"/>
                <w:b/>
                <w:bCs/>
                <w:sz w:val="20"/>
                <w:szCs w:val="20"/>
                <w:rtl/>
              </w:rPr>
              <w:t>تازة</w:t>
            </w:r>
          </w:p>
        </w:tc>
        <w:tc>
          <w:tcPr>
            <w:tcW w:w="85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16EEAFFD"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hint="cs"/>
                <w:sz w:val="20"/>
                <w:szCs w:val="20"/>
                <w:rtl/>
              </w:rPr>
              <w:t>213</w:t>
            </w:r>
          </w:p>
        </w:tc>
        <w:tc>
          <w:tcPr>
            <w:tcW w:w="170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5DE232A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46,45</w:t>
            </w:r>
          </w:p>
        </w:tc>
        <w:tc>
          <w:tcPr>
            <w:tcW w:w="99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49BD53C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2,59</w:t>
            </w:r>
          </w:p>
        </w:tc>
        <w:tc>
          <w:tcPr>
            <w:tcW w:w="141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7F430A5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42,72</w:t>
            </w:r>
          </w:p>
        </w:tc>
        <w:tc>
          <w:tcPr>
            <w:tcW w:w="99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49EFEB9E"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3,3</w:t>
            </w:r>
          </w:p>
        </w:tc>
        <w:tc>
          <w:tcPr>
            <w:tcW w:w="127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142EE198"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47,77</w:t>
            </w:r>
          </w:p>
        </w:tc>
      </w:tr>
      <w:tr w:rsidR="00371F27" w:rsidRPr="00371F27" w14:paraId="4822DCE0" w14:textId="77777777" w:rsidTr="00B12F2D">
        <w:trPr>
          <w:trHeight w:val="53"/>
        </w:trPr>
        <w:tc>
          <w:tcPr>
            <w:tcW w:w="1417" w:type="dxa"/>
            <w:tcBorders>
              <w:top w:val="single" w:sz="8" w:space="0" w:color="FFFFFF"/>
              <w:left w:val="single" w:sz="8" w:space="0" w:color="FFFFFF"/>
              <w:bottom w:val="nil"/>
              <w:right w:val="single" w:sz="24" w:space="0" w:color="FFFFFF"/>
            </w:tcBorders>
            <w:shd w:val="clear" w:color="auto" w:fill="F2F2F2" w:themeFill="background1" w:themeFillShade="F2"/>
            <w:vAlign w:val="center"/>
          </w:tcPr>
          <w:p w14:paraId="1217B68D" w14:textId="77777777" w:rsidR="00270C76" w:rsidRPr="00371F27" w:rsidRDefault="00270C76" w:rsidP="00270C76">
            <w:pPr>
              <w:tabs>
                <w:tab w:val="right" w:pos="600"/>
                <w:tab w:val="right" w:pos="1417"/>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hint="cs"/>
                <w:b/>
                <w:bCs/>
                <w:sz w:val="20"/>
                <w:szCs w:val="20"/>
                <w:rtl/>
              </w:rPr>
              <w:t>مولاي يعقوب</w:t>
            </w:r>
          </w:p>
        </w:tc>
        <w:tc>
          <w:tcPr>
            <w:tcW w:w="85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32C2F639"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hint="cs"/>
                <w:sz w:val="20"/>
                <w:szCs w:val="20"/>
                <w:rtl/>
              </w:rPr>
              <w:t>50</w:t>
            </w:r>
          </w:p>
        </w:tc>
        <w:tc>
          <w:tcPr>
            <w:tcW w:w="170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7C6CA89E"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45,78</w:t>
            </w:r>
          </w:p>
        </w:tc>
        <w:tc>
          <w:tcPr>
            <w:tcW w:w="99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6F8DB346"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4,32</w:t>
            </w:r>
          </w:p>
        </w:tc>
        <w:tc>
          <w:tcPr>
            <w:tcW w:w="141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2A238AA1"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46,67</w:t>
            </w:r>
          </w:p>
        </w:tc>
        <w:tc>
          <w:tcPr>
            <w:tcW w:w="99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308A0241"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6,98</w:t>
            </w:r>
          </w:p>
        </w:tc>
        <w:tc>
          <w:tcPr>
            <w:tcW w:w="127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3985413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47,38</w:t>
            </w:r>
          </w:p>
        </w:tc>
      </w:tr>
      <w:tr w:rsidR="00371F27" w:rsidRPr="00371F27" w14:paraId="28EF33D2" w14:textId="77777777" w:rsidTr="00B12F2D">
        <w:trPr>
          <w:trHeight w:val="53"/>
        </w:trPr>
        <w:tc>
          <w:tcPr>
            <w:tcW w:w="1417" w:type="dxa"/>
            <w:tcBorders>
              <w:top w:val="single" w:sz="8" w:space="0" w:color="FFFFFF"/>
              <w:left w:val="single" w:sz="8" w:space="0" w:color="FFFFFF"/>
              <w:bottom w:val="nil"/>
              <w:right w:val="single" w:sz="24" w:space="0" w:color="FFFFFF"/>
            </w:tcBorders>
            <w:shd w:val="clear" w:color="auto" w:fill="D9D9D9" w:themeFill="background1" w:themeFillShade="D9"/>
            <w:vAlign w:val="center"/>
          </w:tcPr>
          <w:p w14:paraId="7C8062AD" w14:textId="77777777" w:rsidR="00270C76" w:rsidRPr="00371F27" w:rsidRDefault="00270C76" w:rsidP="00270C76">
            <w:pPr>
              <w:tabs>
                <w:tab w:val="right" w:pos="600"/>
                <w:tab w:val="right" w:pos="1417"/>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hint="cs"/>
                <w:b/>
                <w:bCs/>
                <w:sz w:val="20"/>
                <w:szCs w:val="20"/>
                <w:rtl/>
              </w:rPr>
              <w:t xml:space="preserve">المعدل الجهوي </w:t>
            </w:r>
          </w:p>
        </w:tc>
        <w:tc>
          <w:tcPr>
            <w:tcW w:w="8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645676DD" w14:textId="77777777" w:rsidR="00270C76" w:rsidRPr="00371F27" w:rsidRDefault="00270C76" w:rsidP="00270C76">
            <w:pPr>
              <w:bidi/>
              <w:spacing w:after="0" w:line="240" w:lineRule="auto"/>
              <w:jc w:val="center"/>
              <w:rPr>
                <w:rFonts w:ascii="Simplified Arabic" w:hAnsi="Simplified Arabic" w:cs="Simplified Arabic"/>
                <w:sz w:val="20"/>
                <w:szCs w:val="20"/>
                <w:rtl/>
              </w:rPr>
            </w:pPr>
            <w:r w:rsidRPr="00371F27">
              <w:rPr>
                <w:rFonts w:ascii="Simplified Arabic" w:hAnsi="Simplified Arabic" w:cs="Simplified Arabic" w:hint="cs"/>
                <w:b/>
                <w:bCs/>
                <w:sz w:val="20"/>
                <w:szCs w:val="20"/>
                <w:rtl/>
              </w:rPr>
              <w:t>848</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641AEB67"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hint="cs"/>
                <w:b/>
                <w:bCs/>
                <w:sz w:val="18"/>
                <w:szCs w:val="18"/>
                <w:rtl/>
              </w:rPr>
              <w:t>52,30</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77C5B691"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hint="cs"/>
                <w:b/>
                <w:bCs/>
                <w:sz w:val="20"/>
                <w:szCs w:val="20"/>
                <w:rtl/>
              </w:rPr>
              <w:t>0,88</w:t>
            </w:r>
          </w:p>
        </w:tc>
        <w:tc>
          <w:tcPr>
            <w:tcW w:w="141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76F9C4F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hint="cs"/>
                <w:b/>
                <w:bCs/>
                <w:sz w:val="18"/>
                <w:szCs w:val="18"/>
                <w:rtl/>
              </w:rPr>
              <w:t>48,91</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670563E2"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hint="cs"/>
                <w:b/>
                <w:bCs/>
                <w:sz w:val="20"/>
                <w:szCs w:val="20"/>
                <w:rtl/>
              </w:rPr>
              <w:t>1,32</w:t>
            </w:r>
          </w:p>
        </w:tc>
        <w:tc>
          <w:tcPr>
            <w:tcW w:w="127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54D5CB90" w14:textId="77777777" w:rsidR="00270C76" w:rsidRPr="00371F27" w:rsidRDefault="00270C76" w:rsidP="00270C76">
            <w:pPr>
              <w:bidi/>
              <w:spacing w:after="0" w:line="240" w:lineRule="auto"/>
              <w:jc w:val="center"/>
              <w:rPr>
                <w:rFonts w:ascii="Simplified Arabic" w:hAnsi="Simplified Arabic" w:cs="Simplified Arabic"/>
                <w:b/>
                <w:bCs/>
                <w:sz w:val="20"/>
                <w:szCs w:val="20"/>
              </w:rPr>
            </w:pPr>
            <w:r w:rsidRPr="00371F27">
              <w:rPr>
                <w:rFonts w:ascii="Simplified Arabic" w:hAnsi="Simplified Arabic" w:cs="Simplified Arabic"/>
                <w:sz w:val="20"/>
                <w:szCs w:val="20"/>
                <w:rtl/>
              </w:rPr>
              <w:t>51,54</w:t>
            </w:r>
          </w:p>
        </w:tc>
      </w:tr>
    </w:tbl>
    <w:p w14:paraId="7BA3D754" w14:textId="77777777" w:rsidR="00EF503E" w:rsidRPr="00371F27" w:rsidRDefault="00A5428A" w:rsidP="00730845">
      <w:pPr>
        <w:bidi/>
        <w:spacing w:after="120" w:line="240" w:lineRule="auto"/>
        <w:ind w:firstLine="708"/>
        <w:jc w:val="both"/>
        <w:rPr>
          <w:rFonts w:ascii="Simplified Arabic" w:hAnsi="Simplified Arabic" w:cs="Simplified Arabic"/>
          <w:sz w:val="28"/>
          <w:szCs w:val="28"/>
          <w:rtl/>
          <w:lang w:bidi="ar-MA"/>
        </w:rPr>
      </w:pPr>
      <w:r w:rsidRPr="00D80EFB">
        <w:rPr>
          <w:rFonts w:ascii="Simplified Arabic" w:hAnsi="Simplified Arabic" w:cs="Simplified Arabic" w:hint="cs"/>
          <w:b/>
          <w:bCs/>
          <w:sz w:val="24"/>
          <w:szCs w:val="24"/>
          <w:rtl/>
          <w:lang w:bidi="ar-MA"/>
        </w:rPr>
        <w:t>رسم تخطيطي</w:t>
      </w:r>
      <w:r w:rsidR="003B6C58" w:rsidRPr="00D80EFB">
        <w:rPr>
          <w:rFonts w:ascii="Simplified Arabic" w:hAnsi="Simplified Arabic" w:cs="Simplified Arabic" w:hint="cs"/>
          <w:b/>
          <w:bCs/>
          <w:sz w:val="24"/>
          <w:szCs w:val="24"/>
          <w:rtl/>
          <w:lang w:bidi="ar-MA"/>
        </w:rPr>
        <w:t xml:space="preserve"> 1</w:t>
      </w:r>
      <w:r w:rsidRPr="00371F27">
        <w:rPr>
          <w:rFonts w:ascii="Simplified Arabic" w:hAnsi="Simplified Arabic" w:cs="Simplified Arabic" w:hint="cs"/>
          <w:sz w:val="28"/>
          <w:szCs w:val="28"/>
          <w:rtl/>
          <w:lang w:bidi="ar-MA"/>
        </w:rPr>
        <w:t xml:space="preserve">: </w:t>
      </w:r>
      <w:r w:rsidRPr="00371F27">
        <w:rPr>
          <w:rFonts w:ascii="Simplified Arabic" w:hAnsi="Simplified Arabic" w:cs="Simplified Arabic"/>
          <w:rtl/>
          <w:lang w:bidi="ar-MA"/>
        </w:rPr>
        <w:t xml:space="preserve">نتائج اختبار </w:t>
      </w:r>
      <w:r w:rsidRPr="00371F27">
        <w:rPr>
          <w:rFonts w:ascii="Simplified Arabic" w:hAnsi="Simplified Arabic" w:cs="Simplified Arabic" w:hint="cs"/>
          <w:rtl/>
          <w:lang w:bidi="ar-MA"/>
        </w:rPr>
        <w:t>المعرفة الديموقراطية ببعديها حسب المديريات</w:t>
      </w:r>
      <w:r w:rsidR="00D80EFB">
        <w:rPr>
          <w:rFonts w:ascii="Simplified Arabic" w:hAnsi="Simplified Arabic" w:cs="Simplified Arabic" w:hint="cs"/>
          <w:sz w:val="28"/>
          <w:szCs w:val="28"/>
          <w:rtl/>
          <w:lang w:bidi="ar-MA"/>
        </w:rPr>
        <w:t xml:space="preserve"> </w:t>
      </w:r>
      <w:r w:rsidR="00D80EFB" w:rsidRPr="00D80EFB">
        <w:rPr>
          <w:rFonts w:ascii="Simplified Arabic" w:hAnsi="Simplified Arabic" w:cs="Simplified Arabic" w:hint="cs"/>
          <w:sz w:val="20"/>
          <w:szCs w:val="20"/>
          <w:rtl/>
          <w:lang w:bidi="ar-MA"/>
        </w:rPr>
        <w:t>(تركيب الباحث)</w:t>
      </w:r>
    </w:p>
    <w:p w14:paraId="57889BC3" w14:textId="77777777" w:rsidR="00EF503E" w:rsidRPr="00371F27" w:rsidRDefault="00B4402C" w:rsidP="00AF3C02">
      <w:pPr>
        <w:bidi/>
        <w:spacing w:after="120" w:line="240" w:lineRule="auto"/>
        <w:ind w:left="891" w:firstLine="41"/>
        <w:jc w:val="both"/>
        <w:rPr>
          <w:noProof/>
          <w:rtl/>
          <w:lang w:bidi="ar-MA"/>
        </w:rPr>
      </w:pPr>
      <w:r w:rsidRPr="00371F27">
        <w:rPr>
          <w:noProof/>
        </w:rPr>
        <w:drawing>
          <wp:inline distT="0" distB="0" distL="0" distR="0" wp14:anchorId="5BBC283B" wp14:editId="2452A5A4">
            <wp:extent cx="4229100" cy="1557020"/>
            <wp:effectExtent l="0" t="0" r="0" b="5080"/>
            <wp:docPr id="1" name="Graphique 1">
              <a:extLst xmlns:a="http://schemas.openxmlformats.org/drawingml/2006/main">
                <a:ext uri="{FF2B5EF4-FFF2-40B4-BE49-F238E27FC236}">
                  <a16:creationId xmlns:a16="http://schemas.microsoft.com/office/drawing/2014/main" id="{B96847D6-7A59-2981-CBB0-F196142E2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CC7769" w14:textId="77777777" w:rsidR="0038683D" w:rsidRPr="00371F27" w:rsidRDefault="00F77AEB" w:rsidP="00AA1DD4">
      <w:pPr>
        <w:bidi/>
        <w:spacing w:after="0" w:line="240" w:lineRule="auto"/>
        <w:ind w:firstLine="6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حققت نتائج عينة الاختبار </w:t>
      </w:r>
      <w:r w:rsidR="00B92303" w:rsidRPr="00371F27">
        <w:rPr>
          <w:rFonts w:ascii="Simplified Arabic" w:hAnsi="Simplified Arabic" w:cs="Simplified Arabic"/>
          <w:sz w:val="24"/>
          <w:szCs w:val="24"/>
          <w:rtl/>
          <w:lang w:bidi="ar-MA"/>
        </w:rPr>
        <w:t xml:space="preserve">فيما يخص معارف النوع 1 (معرفة المحتوى الديموقراطي)، </w:t>
      </w:r>
      <w:r w:rsidRPr="00371F27">
        <w:rPr>
          <w:rFonts w:ascii="Simplified Arabic" w:hAnsi="Simplified Arabic" w:cs="Simplified Arabic"/>
          <w:sz w:val="24"/>
          <w:szCs w:val="24"/>
          <w:rtl/>
          <w:lang w:bidi="ar-MA"/>
        </w:rPr>
        <w:t xml:space="preserve">معدلا جهويا قدره </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rtl/>
        </w:rPr>
        <w:t>5</w:t>
      </w:r>
      <w:r w:rsidR="00AA1DD4" w:rsidRPr="00371F27">
        <w:rPr>
          <w:rFonts w:ascii="Simplified Arabic" w:hAnsi="Simplified Arabic" w:cs="Simplified Arabic" w:hint="cs"/>
          <w:sz w:val="24"/>
          <w:szCs w:val="24"/>
          <w:rtl/>
        </w:rPr>
        <w:t>2</w:t>
      </w:r>
      <w:r w:rsidRPr="00371F27">
        <w:rPr>
          <w:rFonts w:ascii="Simplified Arabic" w:hAnsi="Simplified Arabic" w:cs="Simplified Arabic"/>
          <w:sz w:val="24"/>
          <w:szCs w:val="24"/>
          <w:rtl/>
        </w:rPr>
        <w:t>,</w:t>
      </w:r>
      <w:r w:rsidR="00AA1DD4" w:rsidRPr="00371F27">
        <w:rPr>
          <w:rFonts w:ascii="Simplified Arabic" w:hAnsi="Simplified Arabic" w:cs="Simplified Arabic" w:hint="cs"/>
          <w:sz w:val="24"/>
          <w:szCs w:val="24"/>
          <w:rtl/>
        </w:rPr>
        <w:t>30</w:t>
      </w:r>
      <w:r w:rsidRPr="00371F27">
        <w:rPr>
          <w:rFonts w:ascii="Simplified Arabic" w:hAnsi="Simplified Arabic" w:cs="Simplified Arabic"/>
          <w:b/>
          <w:bCs/>
          <w:sz w:val="24"/>
          <w:szCs w:val="24"/>
          <w:rtl/>
        </w:rPr>
        <w:t xml:space="preserve"> </w:t>
      </w:r>
      <w:r w:rsidR="0038683D" w:rsidRPr="00371F27">
        <w:rPr>
          <w:rFonts w:ascii="Simplified Arabic" w:hAnsi="Simplified Arabic" w:cs="Simplified Arabic" w:hint="cs"/>
          <w:sz w:val="24"/>
          <w:szCs w:val="24"/>
          <w:rtl/>
          <w:lang w:bidi="ar-MA"/>
        </w:rPr>
        <w:t xml:space="preserve">مقابل </w:t>
      </w:r>
      <m:oMath>
        <m:r>
          <w:rPr>
            <w:rFonts w:ascii="Cambria Math" w:hAnsi="Cambria Math" w:cs="Simplified Arabic" w:hint="cs"/>
            <w:sz w:val="24"/>
            <w:szCs w:val="24"/>
            <w:rtl/>
            <w:lang w:bidi="ar-MA"/>
          </w:rPr>
          <m:t>%</m:t>
        </m:r>
      </m:oMath>
      <w:r w:rsidR="0038683D" w:rsidRPr="00371F27">
        <w:rPr>
          <w:rFonts w:ascii="Simplified Arabic" w:hAnsi="Simplified Arabic" w:cs="Simplified Arabic"/>
          <w:sz w:val="24"/>
          <w:szCs w:val="24"/>
          <w:lang w:bidi="ar-MA"/>
        </w:rPr>
        <w:t>4</w:t>
      </w:r>
      <w:r w:rsidR="00AA1DD4" w:rsidRPr="00371F27">
        <w:rPr>
          <w:rFonts w:ascii="Simplified Arabic" w:hAnsi="Simplified Arabic" w:cs="Simplified Arabic"/>
          <w:sz w:val="24"/>
          <w:szCs w:val="24"/>
          <w:lang w:bidi="ar-MA"/>
        </w:rPr>
        <w:t>8</w:t>
      </w:r>
      <w:r w:rsidR="0038683D" w:rsidRPr="00371F27">
        <w:rPr>
          <w:rFonts w:ascii="Simplified Arabic" w:hAnsi="Simplified Arabic" w:cs="Simplified Arabic"/>
          <w:sz w:val="24"/>
          <w:szCs w:val="24"/>
          <w:lang w:bidi="ar-MA"/>
        </w:rPr>
        <w:t>,</w:t>
      </w:r>
      <w:r w:rsidR="00AA1DD4" w:rsidRPr="00371F27">
        <w:rPr>
          <w:rFonts w:ascii="Simplified Arabic" w:hAnsi="Simplified Arabic" w:cs="Simplified Arabic"/>
          <w:sz w:val="24"/>
          <w:szCs w:val="24"/>
          <w:lang w:bidi="ar-MA"/>
        </w:rPr>
        <w:t>9</w:t>
      </w:r>
      <w:r w:rsidR="0038683D" w:rsidRPr="00371F27">
        <w:rPr>
          <w:rFonts w:ascii="Simplified Arabic" w:hAnsi="Simplified Arabic" w:cs="Simplified Arabic"/>
          <w:sz w:val="24"/>
          <w:szCs w:val="24"/>
          <w:lang w:bidi="ar-MA"/>
        </w:rPr>
        <w:t>1</w:t>
      </w:r>
      <w:r w:rsidR="0038683D" w:rsidRPr="00371F27">
        <w:rPr>
          <w:rFonts w:ascii="Simplified Arabic" w:hAnsi="Simplified Arabic" w:cs="Simplified Arabic" w:hint="cs"/>
          <w:sz w:val="24"/>
          <w:szCs w:val="24"/>
          <w:rtl/>
          <w:lang w:bidi="ar-MA"/>
        </w:rPr>
        <w:t xml:space="preserve"> للنوع رقم 2. </w:t>
      </w:r>
      <w:r w:rsidRPr="00371F27">
        <w:rPr>
          <w:rFonts w:ascii="Simplified Arabic" w:hAnsi="Simplified Arabic" w:cs="Simplified Arabic"/>
          <w:sz w:val="24"/>
          <w:szCs w:val="24"/>
          <w:rtl/>
          <w:lang w:bidi="ar-MA"/>
        </w:rPr>
        <w:t>وهو معدل يزيد على المعدل الجهوي العام للمعرفة الديمقراطية</w:t>
      </w:r>
      <w:r w:rsidR="0038683D" w:rsidRPr="00371F27">
        <w:rPr>
          <w:rFonts w:ascii="Simplified Arabic" w:hAnsi="Simplified Arabic" w:cs="Simplified Arabic" w:hint="cs"/>
          <w:sz w:val="24"/>
          <w:szCs w:val="24"/>
          <w:rtl/>
          <w:lang w:bidi="ar-MA"/>
        </w:rPr>
        <w:t xml:space="preserve"> </w:t>
      </w:r>
      <w:r w:rsidRPr="00371F27">
        <w:rPr>
          <w:rFonts w:ascii="Simplified Arabic" w:hAnsi="Simplified Arabic" w:cs="Simplified Arabic"/>
          <w:sz w:val="24"/>
          <w:szCs w:val="24"/>
          <w:rtl/>
          <w:lang w:bidi="ar-MA"/>
        </w:rPr>
        <w:t xml:space="preserve">المقدر ب </w:t>
      </w:r>
      <w:r w:rsidRPr="00371F27">
        <w:rPr>
          <w:rFonts w:ascii="Simplified Arabic" w:hAnsi="Simplified Arabic" w:cs="Simplified Arabic"/>
          <w:sz w:val="24"/>
          <w:szCs w:val="24"/>
          <w:rtl/>
        </w:rPr>
        <w:t>51,</w:t>
      </w:r>
      <w:r w:rsidR="00AA1DD4" w:rsidRPr="00371F27">
        <w:rPr>
          <w:rFonts w:ascii="Simplified Arabic" w:hAnsi="Simplified Arabic" w:cs="Simplified Arabic" w:hint="cs"/>
          <w:sz w:val="24"/>
          <w:szCs w:val="24"/>
          <w:rtl/>
        </w:rPr>
        <w:t>54</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rtl/>
          <w:lang w:bidi="ar-MA"/>
        </w:rPr>
        <w:t>، ما يعني أن معرفة المحتوى الديموقراطي أقل صعوبة من قدرات تفسير السلوك السياسي.</w:t>
      </w:r>
    </w:p>
    <w:p w14:paraId="750DBC60" w14:textId="77777777" w:rsidR="00874398" w:rsidRPr="00371F27" w:rsidRDefault="00902B1E" w:rsidP="002009C2">
      <w:pPr>
        <w:bidi/>
        <w:spacing w:after="0" w:line="240" w:lineRule="auto"/>
        <w:ind w:firstLine="709"/>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lang w:bidi="ar-MA"/>
        </w:rPr>
        <w:t xml:space="preserve">تظهر تفاصيل </w:t>
      </w:r>
      <w:r w:rsidR="00874398" w:rsidRPr="00371F27">
        <w:rPr>
          <w:rFonts w:ascii="Simplified Arabic" w:hAnsi="Simplified Arabic" w:cs="Simplified Arabic"/>
          <w:sz w:val="24"/>
          <w:szCs w:val="24"/>
          <w:rtl/>
          <w:lang w:bidi="ar-MA"/>
        </w:rPr>
        <w:t xml:space="preserve">البنود الثمانية عشر الخاصة بمعرفة المحتوى الديموقراطي فارقا مهما بين المديريات، حيث تراوحت بين </w:t>
      </w:r>
      <m:oMath>
        <m:r>
          <w:rPr>
            <w:rFonts w:ascii="Cambria Math" w:hAnsi="Cambria Math" w:cs="Simplified Arabic" w:hint="cs"/>
            <w:sz w:val="24"/>
            <w:szCs w:val="24"/>
            <w:rtl/>
            <w:lang w:bidi="ar-MA"/>
          </w:rPr>
          <m:t>%</m:t>
        </m:r>
      </m:oMath>
      <w:r w:rsidR="00874398" w:rsidRPr="00371F27">
        <w:rPr>
          <w:rFonts w:ascii="Simplified Arabic" w:hAnsi="Simplified Arabic" w:cs="Simplified Arabic"/>
          <w:sz w:val="24"/>
          <w:szCs w:val="24"/>
          <w:rtl/>
        </w:rPr>
        <w:t>45,</w:t>
      </w:r>
      <w:r w:rsidR="00DA539C" w:rsidRPr="00371F27">
        <w:rPr>
          <w:rFonts w:ascii="Simplified Arabic" w:hAnsi="Simplified Arabic" w:cs="Simplified Arabic" w:hint="cs"/>
          <w:sz w:val="24"/>
          <w:szCs w:val="24"/>
          <w:rtl/>
        </w:rPr>
        <w:t>02</w:t>
      </w:r>
      <w:r w:rsidR="00874398" w:rsidRPr="00371F27">
        <w:rPr>
          <w:rFonts w:ascii="Simplified Arabic" w:hAnsi="Simplified Arabic" w:cs="Simplified Arabic"/>
          <w:sz w:val="24"/>
          <w:szCs w:val="24"/>
          <w:rtl/>
          <w:lang w:bidi="ar-MA"/>
        </w:rPr>
        <w:t xml:space="preserve"> كأضعف نتيجة سجلت بمديرية </w:t>
      </w:r>
      <w:r w:rsidR="00DA539C" w:rsidRPr="00371F27">
        <w:rPr>
          <w:rFonts w:ascii="Simplified Arabic" w:hAnsi="Simplified Arabic" w:cs="Simplified Arabic" w:hint="cs"/>
          <w:sz w:val="24"/>
          <w:szCs w:val="24"/>
          <w:rtl/>
          <w:lang w:bidi="ar-MA"/>
        </w:rPr>
        <w:t>بولمان</w:t>
      </w:r>
      <w:r w:rsidR="00874398" w:rsidRPr="00371F27">
        <w:rPr>
          <w:rFonts w:ascii="Simplified Arabic" w:hAnsi="Simplified Arabic" w:cs="Simplified Arabic"/>
          <w:sz w:val="24"/>
          <w:szCs w:val="24"/>
          <w:rtl/>
          <w:lang w:bidi="ar-MA"/>
        </w:rPr>
        <w:t>، بخطأ معياري قدره 4,32، و</w:t>
      </w:r>
      <m:oMath>
        <m:r>
          <w:rPr>
            <w:rFonts w:ascii="Cambria Math" w:hAnsi="Cambria Math" w:cs="Simplified Arabic" w:hint="cs"/>
            <w:sz w:val="24"/>
            <w:szCs w:val="24"/>
            <w:rtl/>
            <w:lang w:bidi="ar-MA"/>
          </w:rPr>
          <m:t>%</m:t>
        </m:r>
      </m:oMath>
      <w:r w:rsidR="00874398" w:rsidRPr="00371F27">
        <w:rPr>
          <w:rFonts w:ascii="Simplified Arabic" w:hAnsi="Simplified Arabic" w:cs="Simplified Arabic"/>
          <w:sz w:val="24"/>
          <w:szCs w:val="24"/>
          <w:rtl/>
          <w:lang w:bidi="ar-MA"/>
        </w:rPr>
        <w:t>56,74</w:t>
      </w:r>
      <w:r w:rsidR="00874398" w:rsidRPr="00371F27">
        <w:rPr>
          <w:rFonts w:ascii="Simplified Arabic" w:hAnsi="Simplified Arabic" w:cs="Simplified Arabic"/>
          <w:sz w:val="24"/>
          <w:szCs w:val="24"/>
          <w:rtl/>
        </w:rPr>
        <w:t xml:space="preserve"> </w:t>
      </w:r>
      <w:r w:rsidR="00874398" w:rsidRPr="00371F27">
        <w:rPr>
          <w:rFonts w:ascii="Simplified Arabic" w:hAnsi="Simplified Arabic" w:cs="Simplified Arabic"/>
          <w:sz w:val="24"/>
          <w:szCs w:val="24"/>
          <w:rtl/>
          <w:lang w:bidi="ar-MA"/>
        </w:rPr>
        <w:t xml:space="preserve">كأعلى نتيجة سجلت بمديرية فاس بخطأ معياري في حدود </w:t>
      </w:r>
      <w:r w:rsidR="00874398" w:rsidRPr="00371F27">
        <w:rPr>
          <w:rFonts w:ascii="Simplified Arabic" w:hAnsi="Simplified Arabic" w:cs="Simplified Arabic"/>
          <w:sz w:val="24"/>
          <w:szCs w:val="24"/>
        </w:rPr>
        <w:t>1,57</w:t>
      </w:r>
      <w:r w:rsidR="00874398" w:rsidRPr="00371F27">
        <w:rPr>
          <w:rFonts w:ascii="Simplified Arabic" w:hAnsi="Simplified Arabic" w:cs="Simplified Arabic"/>
          <w:sz w:val="24"/>
          <w:szCs w:val="24"/>
          <w:rtl/>
          <w:lang w:bidi="ar-MA"/>
        </w:rPr>
        <w:t>.</w:t>
      </w:r>
      <w:r w:rsidRPr="00371F27">
        <w:rPr>
          <w:rFonts w:ascii="Simplified Arabic" w:hAnsi="Simplified Arabic" w:cs="Simplified Arabic" w:hint="cs"/>
          <w:sz w:val="24"/>
          <w:szCs w:val="24"/>
          <w:rtl/>
          <w:lang w:bidi="ar-MA"/>
        </w:rPr>
        <w:t xml:space="preserve"> أما البنود الستة التي تنظر في قدرة عينة الاختبار على تفسير السلوك السياسي فتراوحت بين </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lang w:bidi="ar-MA"/>
        </w:rPr>
        <w:t>42,72</w:t>
      </w:r>
      <w:r w:rsidRPr="00371F27">
        <w:rPr>
          <w:rFonts w:ascii="Simplified Arabic" w:hAnsi="Simplified Arabic" w:cs="Simplified Arabic" w:hint="cs"/>
          <w:sz w:val="24"/>
          <w:szCs w:val="24"/>
          <w:rtl/>
          <w:lang w:bidi="ar-MA"/>
        </w:rPr>
        <w:t xml:space="preserve"> بمديرية تازة، و</w:t>
      </w:r>
      <w:r w:rsidRPr="00371F27">
        <w:rPr>
          <w:rFonts w:ascii="Simplified Arabic" w:hAnsi="Simplified Arabic" w:cs="Simplified Arabic"/>
          <w:sz w:val="24"/>
          <w:szCs w:val="24"/>
          <w:lang w:bidi="ar-MA"/>
        </w:rPr>
        <w:t>53,18</w:t>
      </w:r>
      <m:oMath>
        <m:r>
          <w:rPr>
            <w:rFonts w:ascii="Cambria Math" w:hAnsi="Cambria Math" w:cs="Simplified Arabic" w:hint="cs"/>
            <w:sz w:val="24"/>
            <w:szCs w:val="24"/>
            <w:rtl/>
            <w:lang w:bidi="ar-MA"/>
          </w:rPr>
          <m:t>%</m:t>
        </m:r>
      </m:oMath>
      <w:r w:rsidRPr="00371F27">
        <w:rPr>
          <w:rFonts w:ascii="Simplified Arabic" w:hAnsi="Simplified Arabic" w:cs="Simplified Arabic" w:hint="cs"/>
          <w:sz w:val="24"/>
          <w:szCs w:val="24"/>
          <w:rtl/>
          <w:lang w:bidi="ar-MA"/>
        </w:rPr>
        <w:t xml:space="preserve"> بمديرية فاس</w:t>
      </w:r>
      <w:r w:rsidR="008B40B7" w:rsidRPr="00371F27">
        <w:rPr>
          <w:rFonts w:ascii="Simplified Arabic" w:hAnsi="Simplified Arabic" w:cs="Simplified Arabic" w:hint="cs"/>
          <w:sz w:val="24"/>
          <w:szCs w:val="24"/>
          <w:rtl/>
          <w:lang w:bidi="ar-MA"/>
        </w:rPr>
        <w:t xml:space="preserve">، </w:t>
      </w:r>
      <w:r w:rsidR="002009C2" w:rsidRPr="00371F27">
        <w:rPr>
          <w:rFonts w:ascii="Simplified Arabic" w:hAnsi="Simplified Arabic" w:cs="Simplified Arabic" w:hint="cs"/>
          <w:sz w:val="24"/>
          <w:szCs w:val="24"/>
          <w:rtl/>
          <w:lang w:bidi="ar-MA"/>
        </w:rPr>
        <w:t>ب</w:t>
      </w:r>
      <w:r w:rsidR="00874398" w:rsidRPr="00371F27">
        <w:rPr>
          <w:rFonts w:ascii="Simplified Arabic" w:hAnsi="Simplified Arabic" w:cs="Simplified Arabic"/>
          <w:sz w:val="24"/>
          <w:szCs w:val="24"/>
          <w:rtl/>
        </w:rPr>
        <w:t xml:space="preserve">معدل جهوي قدره </w:t>
      </w:r>
      <w:r w:rsidR="001F6947" w:rsidRPr="00371F27">
        <w:rPr>
          <w:rFonts w:ascii="Simplified Arabic" w:hAnsi="Simplified Arabic" w:cs="Simplified Arabic" w:hint="cs"/>
          <w:sz w:val="24"/>
          <w:szCs w:val="24"/>
          <w:rtl/>
        </w:rPr>
        <w:t>48</w:t>
      </w:r>
      <w:r w:rsidR="00874398" w:rsidRPr="00371F27">
        <w:rPr>
          <w:rFonts w:ascii="Simplified Arabic" w:hAnsi="Simplified Arabic" w:cs="Simplified Arabic"/>
          <w:sz w:val="24"/>
          <w:szCs w:val="24"/>
          <w:rtl/>
        </w:rPr>
        <w:t>,</w:t>
      </w:r>
      <w:r w:rsidR="001F6947" w:rsidRPr="00371F27">
        <w:rPr>
          <w:rFonts w:ascii="Simplified Arabic" w:hAnsi="Simplified Arabic" w:cs="Simplified Arabic" w:hint="cs"/>
          <w:sz w:val="24"/>
          <w:szCs w:val="24"/>
          <w:rtl/>
        </w:rPr>
        <w:t>91</w:t>
      </w:r>
      <w:r w:rsidR="008B40B7" w:rsidRPr="00371F27">
        <w:rPr>
          <w:rFonts w:ascii="Simplified Arabic" w:hAnsi="Simplified Arabic" w:cs="Simplified Arabic" w:hint="cs"/>
          <w:sz w:val="24"/>
          <w:szCs w:val="24"/>
          <w:rtl/>
        </w:rPr>
        <w:t xml:space="preserve">. </w:t>
      </w:r>
      <w:r w:rsidR="00874398" w:rsidRPr="00371F27">
        <w:rPr>
          <w:rFonts w:ascii="Simplified Arabic" w:hAnsi="Simplified Arabic" w:cs="Simplified Arabic"/>
          <w:sz w:val="24"/>
          <w:szCs w:val="24"/>
          <w:rtl/>
        </w:rPr>
        <w:t xml:space="preserve">ما </w:t>
      </w:r>
      <w:r w:rsidR="0018794D" w:rsidRPr="00371F27">
        <w:rPr>
          <w:rFonts w:ascii="Simplified Arabic" w:hAnsi="Simplified Arabic" w:cs="Simplified Arabic"/>
          <w:sz w:val="24"/>
          <w:szCs w:val="24"/>
          <w:rtl/>
        </w:rPr>
        <w:t xml:space="preserve">يدل على </w:t>
      </w:r>
      <w:r w:rsidR="00874398" w:rsidRPr="00371F27">
        <w:rPr>
          <w:rFonts w:ascii="Simplified Arabic" w:hAnsi="Simplified Arabic" w:cs="Simplified Arabic"/>
          <w:sz w:val="24"/>
          <w:szCs w:val="24"/>
          <w:rtl/>
        </w:rPr>
        <w:t xml:space="preserve">صعوبة </w:t>
      </w:r>
      <w:r w:rsidR="008B40B7" w:rsidRPr="00371F27">
        <w:rPr>
          <w:rFonts w:ascii="Simplified Arabic" w:hAnsi="Simplified Arabic" w:cs="Simplified Arabic" w:hint="cs"/>
          <w:sz w:val="24"/>
          <w:szCs w:val="24"/>
          <w:rtl/>
        </w:rPr>
        <w:t>أسئلة النوع</w:t>
      </w:r>
      <w:r w:rsidR="00874398" w:rsidRPr="00371F27">
        <w:rPr>
          <w:rFonts w:ascii="Simplified Arabic" w:hAnsi="Simplified Arabic" w:cs="Simplified Arabic"/>
          <w:sz w:val="24"/>
          <w:szCs w:val="24"/>
          <w:rtl/>
        </w:rPr>
        <w:t xml:space="preserve"> الثاني مقارنة بأسئلة النوع الأول</w:t>
      </w:r>
      <w:r w:rsidR="00874398" w:rsidRPr="00371F27">
        <w:rPr>
          <w:rFonts w:ascii="Simplified Arabic" w:hAnsi="Simplified Arabic" w:cs="Simplified Arabic"/>
          <w:sz w:val="24"/>
          <w:szCs w:val="24"/>
          <w:rtl/>
          <w:lang w:bidi="ar-MA"/>
        </w:rPr>
        <w:t>، ويعني أن القدرة على تفسير السلوك السياسي أضعف مقارنة بمعارف التلاميذ حول الديمقراطية بخصائصها، ومؤسساتها، والحقوق والحريات التي تقوم عليها.</w:t>
      </w:r>
    </w:p>
    <w:p w14:paraId="2B00A8C9" w14:textId="77777777" w:rsidR="00943330" w:rsidRPr="00371F27" w:rsidRDefault="00943330" w:rsidP="00242460">
      <w:pPr>
        <w:bidi/>
        <w:spacing w:after="0" w:line="240" w:lineRule="auto"/>
        <w:ind w:right="75" w:firstLine="709"/>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كان الارتباط بين معرفة المحتوى الديمقراطي وقدرات تفسير السلوك السياسي دالا عند </w:t>
      </w:r>
      <w:r w:rsidRPr="00371F27">
        <w:rPr>
          <w:rFonts w:ascii="Simplified Arabic" w:hAnsi="Simplified Arabic" w:cs="Simplified Arabic"/>
          <w:sz w:val="24"/>
          <w:szCs w:val="24"/>
          <w:lang w:bidi="ar-MA"/>
        </w:rPr>
        <w:t>r=0.401</w:t>
      </w:r>
      <w:r w:rsidRPr="00371F27">
        <w:rPr>
          <w:rFonts w:ascii="Simplified Arabic" w:hAnsi="Simplified Arabic" w:cs="Simplified Arabic"/>
          <w:sz w:val="24"/>
          <w:szCs w:val="24"/>
          <w:rtl/>
          <w:lang w:bidi="ar-MA"/>
        </w:rPr>
        <w:t xml:space="preserve"> بمستوى ثقة قوية قيمتها 0,99. معنى ذلك، أنه بارتفاع مستوى معارف التلميذ حول الديمقراطية في المجالات الثلاث تتقوى قدراته على تفسير سلوك الفاعلين السياسيين. </w:t>
      </w:r>
    </w:p>
    <w:p w14:paraId="5357EEE0" w14:textId="77777777" w:rsidR="00943330" w:rsidRPr="00371F27" w:rsidRDefault="00943330" w:rsidP="00E81E0D">
      <w:pPr>
        <w:bidi/>
        <w:spacing w:after="0" w:line="240" w:lineRule="auto"/>
        <w:ind w:firstLine="283"/>
        <w:jc w:val="both"/>
        <w:rPr>
          <w:rFonts w:ascii="Simplified Arabic" w:hAnsi="Simplified Arabic" w:cs="Simplified Arabic"/>
          <w:rtl/>
          <w:lang w:bidi="ar-MA"/>
        </w:rPr>
      </w:pPr>
      <w:r w:rsidRPr="00371F27">
        <w:rPr>
          <w:rFonts w:ascii="Simplified Arabic" w:hAnsi="Simplified Arabic" w:cs="Simplified Arabic"/>
          <w:b/>
          <w:bCs/>
          <w:rtl/>
          <w:lang w:eastAsia="fr-FR"/>
        </w:rPr>
        <w:t xml:space="preserve">جدول رقم </w:t>
      </w:r>
      <w:r w:rsidR="00C02847" w:rsidRPr="00371F27">
        <w:rPr>
          <w:rFonts w:ascii="Simplified Arabic" w:hAnsi="Simplified Arabic" w:cs="Simplified Arabic" w:hint="cs"/>
          <w:b/>
          <w:bCs/>
          <w:rtl/>
          <w:lang w:eastAsia="fr-FR"/>
        </w:rPr>
        <w:t>9</w:t>
      </w:r>
      <w:r w:rsidR="0018794D" w:rsidRPr="00371F27">
        <w:rPr>
          <w:rFonts w:ascii="Simplified Arabic" w:hAnsi="Simplified Arabic" w:cs="Simplified Arabic"/>
          <w:b/>
          <w:bCs/>
          <w:rtl/>
          <w:lang w:eastAsia="fr-FR"/>
        </w:rPr>
        <w:t xml:space="preserve"> </w:t>
      </w:r>
      <w:r w:rsidRPr="00371F27">
        <w:rPr>
          <w:rFonts w:ascii="Simplified Arabic" w:hAnsi="Simplified Arabic" w:cs="Simplified Arabic"/>
          <w:b/>
          <w:bCs/>
          <w:rtl/>
          <w:lang w:eastAsia="fr-FR"/>
        </w:rPr>
        <w:t xml:space="preserve">: </w:t>
      </w:r>
      <w:r w:rsidRPr="00371F27">
        <w:rPr>
          <w:rFonts w:ascii="Simplified Arabic" w:hAnsi="Simplified Arabic" w:cs="Simplified Arabic"/>
          <w:rtl/>
          <w:lang w:eastAsia="fr-FR"/>
        </w:rPr>
        <w:t>علاقة المعرفة الديمقراطية بالقدرة على تفسير السلوك السياسي</w:t>
      </w:r>
      <w:r w:rsidR="00B036EE" w:rsidRPr="00371F27">
        <w:rPr>
          <w:rFonts w:ascii="Simplified Arabic" w:hAnsi="Simplified Arabic" w:cs="Simplified Arabic" w:hint="cs"/>
          <w:rtl/>
          <w:lang w:eastAsia="fr-FR"/>
        </w:rPr>
        <w:t>(إنجاز الباحث)</w:t>
      </w:r>
    </w:p>
    <w:tbl>
      <w:tblPr>
        <w:tblW w:w="8080" w:type="dxa"/>
        <w:tblInd w:w="2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410"/>
        <w:gridCol w:w="2551"/>
        <w:gridCol w:w="1418"/>
        <w:gridCol w:w="1701"/>
      </w:tblGrid>
      <w:tr w:rsidR="00371F27" w:rsidRPr="009C05A2" w14:paraId="26660106" w14:textId="77777777" w:rsidTr="009C05A2">
        <w:tc>
          <w:tcPr>
            <w:tcW w:w="2410"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6F73E8A1"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b/>
                <w:bCs/>
                <w:sz w:val="20"/>
                <w:szCs w:val="20"/>
                <w:lang w:eastAsia="fr-FR"/>
              </w:rPr>
            </w:pPr>
            <w:r w:rsidRPr="009C05A2">
              <w:rPr>
                <w:rFonts w:ascii="Simplified Arabic" w:hAnsi="Simplified Arabic" w:cs="Simplified Arabic"/>
                <w:b/>
                <w:bCs/>
                <w:sz w:val="20"/>
                <w:szCs w:val="20"/>
                <w:rtl/>
                <w:lang w:eastAsia="fr-FR"/>
              </w:rPr>
              <w:t>النوع2</w:t>
            </w:r>
            <w:r w:rsidR="00EF5FB6" w:rsidRPr="009C05A2">
              <w:rPr>
                <w:rFonts w:ascii="Simplified Arabic" w:hAnsi="Simplified Arabic" w:cs="Simplified Arabic" w:hint="cs"/>
                <w:b/>
                <w:bCs/>
                <w:sz w:val="20"/>
                <w:szCs w:val="20"/>
                <w:rtl/>
                <w:lang w:eastAsia="fr-FR"/>
              </w:rPr>
              <w:t xml:space="preserve">: </w:t>
            </w:r>
            <w:r w:rsidR="00EF5FB6" w:rsidRPr="009C05A2">
              <w:rPr>
                <w:rFonts w:ascii="Simplified Arabic" w:hAnsi="Simplified Arabic" w:cs="Simplified Arabic"/>
                <w:sz w:val="20"/>
                <w:szCs w:val="20"/>
                <w:rtl/>
                <w:lang w:eastAsia="fr-FR"/>
              </w:rPr>
              <w:t>تفسير السلوك السياسي</w:t>
            </w:r>
          </w:p>
        </w:tc>
        <w:tc>
          <w:tcPr>
            <w:tcW w:w="2551"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4CB05FD9"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b/>
                <w:bCs/>
                <w:sz w:val="20"/>
                <w:szCs w:val="20"/>
                <w:lang w:eastAsia="fr-FR"/>
              </w:rPr>
            </w:pPr>
            <w:r w:rsidRPr="009C05A2">
              <w:rPr>
                <w:rFonts w:ascii="Simplified Arabic" w:hAnsi="Simplified Arabic" w:cs="Simplified Arabic"/>
                <w:b/>
                <w:bCs/>
                <w:sz w:val="20"/>
                <w:szCs w:val="20"/>
                <w:rtl/>
                <w:lang w:eastAsia="fr-FR"/>
              </w:rPr>
              <w:t>النوع1</w:t>
            </w:r>
            <w:r w:rsidR="00EF5FB6" w:rsidRPr="009C05A2">
              <w:rPr>
                <w:rFonts w:ascii="Simplified Arabic" w:hAnsi="Simplified Arabic" w:cs="Simplified Arabic" w:hint="cs"/>
                <w:b/>
                <w:bCs/>
                <w:sz w:val="20"/>
                <w:szCs w:val="20"/>
                <w:rtl/>
                <w:lang w:eastAsia="fr-FR"/>
              </w:rPr>
              <w:t xml:space="preserve">: </w:t>
            </w:r>
            <w:r w:rsidR="00EF5FB6" w:rsidRPr="009C05A2">
              <w:rPr>
                <w:rFonts w:ascii="Simplified Arabic" w:hAnsi="Simplified Arabic" w:cs="Simplified Arabic"/>
                <w:sz w:val="20"/>
                <w:szCs w:val="20"/>
                <w:rtl/>
                <w:lang w:eastAsia="fr-FR"/>
              </w:rPr>
              <w:t>معرفة المحتوي الديمقراطي</w:t>
            </w:r>
          </w:p>
        </w:tc>
        <w:tc>
          <w:tcPr>
            <w:tcW w:w="1418"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2559EF4F"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b/>
                <w:bCs/>
                <w:sz w:val="20"/>
                <w:szCs w:val="20"/>
                <w:rtl/>
                <w:lang w:eastAsia="fr-FR"/>
              </w:rPr>
            </w:pPr>
            <w:r w:rsidRPr="009C05A2">
              <w:rPr>
                <w:rFonts w:ascii="Simplified Arabic" w:hAnsi="Simplified Arabic" w:cs="Simplified Arabic"/>
                <w:b/>
                <w:bCs/>
                <w:sz w:val="20"/>
                <w:szCs w:val="20"/>
                <w:rtl/>
                <w:lang w:eastAsia="fr-FR"/>
              </w:rPr>
              <w:t>مستويات الدلالة</w:t>
            </w:r>
          </w:p>
        </w:tc>
        <w:tc>
          <w:tcPr>
            <w:tcW w:w="1701"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063E7D9F"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b/>
                <w:bCs/>
                <w:sz w:val="20"/>
                <w:szCs w:val="20"/>
                <w:rtl/>
                <w:lang w:eastAsia="fr-FR"/>
              </w:rPr>
            </w:pPr>
            <w:r w:rsidRPr="009C05A2">
              <w:rPr>
                <w:rFonts w:ascii="Simplified Arabic" w:hAnsi="Simplified Arabic" w:cs="Simplified Arabic"/>
                <w:b/>
                <w:bCs/>
                <w:sz w:val="20"/>
                <w:szCs w:val="20"/>
                <w:rtl/>
                <w:lang w:eastAsia="fr-FR"/>
              </w:rPr>
              <w:t>المتغيرات</w:t>
            </w:r>
          </w:p>
        </w:tc>
      </w:tr>
      <w:tr w:rsidR="00371F27" w:rsidRPr="009C05A2" w14:paraId="6618B498" w14:textId="77777777" w:rsidTr="009C05A2">
        <w:tc>
          <w:tcPr>
            <w:tcW w:w="2410" w:type="dxa"/>
            <w:tcBorders>
              <w:top w:val="single" w:sz="8" w:space="0" w:color="FFFFFF"/>
              <w:left w:val="single" w:sz="8" w:space="0" w:color="FFFFFF"/>
              <w:bottom w:val="nil"/>
              <w:right w:val="single" w:sz="24" w:space="0" w:color="FFFFFF"/>
            </w:tcBorders>
            <w:shd w:val="clear" w:color="auto" w:fill="D9D9D9"/>
            <w:vAlign w:val="center"/>
          </w:tcPr>
          <w:p w14:paraId="324208DD"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b/>
                <w:bCs/>
                <w:sz w:val="20"/>
                <w:szCs w:val="20"/>
                <w:lang w:eastAsia="fr-FR"/>
              </w:rPr>
            </w:pPr>
            <w:r w:rsidRPr="009C05A2">
              <w:rPr>
                <w:rFonts w:ascii="Simplified Arabic" w:hAnsi="Simplified Arabic" w:cs="Simplified Arabic"/>
                <w:b/>
                <w:bCs/>
                <w:sz w:val="20"/>
                <w:szCs w:val="20"/>
                <w:lang w:eastAsia="fr-FR"/>
              </w:rPr>
              <w:t>,401</w:t>
            </w:r>
            <w:r w:rsidRPr="009C05A2">
              <w:rPr>
                <w:rFonts w:ascii="Simplified Arabic" w:hAnsi="Simplified Arabic" w:cs="Simplified Arabic"/>
                <w:b/>
                <w:bCs/>
                <w:sz w:val="20"/>
                <w:szCs w:val="20"/>
                <w:vertAlign w:val="superscript"/>
                <w:lang w:eastAsia="fr-FR"/>
              </w:rPr>
              <w:t>**</w:t>
            </w:r>
          </w:p>
        </w:tc>
        <w:tc>
          <w:tcPr>
            <w:tcW w:w="255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2A5ADD47"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sz w:val="20"/>
                <w:szCs w:val="20"/>
                <w:lang w:eastAsia="fr-FR"/>
              </w:rPr>
            </w:pPr>
            <w:r w:rsidRPr="009C05A2">
              <w:rPr>
                <w:rFonts w:ascii="Simplified Arabic" w:hAnsi="Simplified Arabic" w:cs="Simplified Arabic"/>
                <w:sz w:val="20"/>
                <w:szCs w:val="20"/>
                <w:rtl/>
                <w:lang w:eastAsia="fr-FR"/>
              </w:rPr>
              <w:t>1</w:t>
            </w:r>
          </w:p>
        </w:tc>
        <w:tc>
          <w:tcPr>
            <w:tcW w:w="1418"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7AE7C235"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sz w:val="20"/>
                <w:szCs w:val="20"/>
                <w:lang w:eastAsia="fr-FR"/>
              </w:rPr>
            </w:pPr>
            <w:r w:rsidRPr="009C05A2">
              <w:rPr>
                <w:rFonts w:ascii="Simplified Arabic" w:hAnsi="Simplified Arabic" w:cs="Simplified Arabic"/>
                <w:sz w:val="20"/>
                <w:szCs w:val="20"/>
                <w:rtl/>
                <w:lang w:eastAsia="fr-FR"/>
              </w:rPr>
              <w:t>ارتباط بيرسون</w:t>
            </w:r>
          </w:p>
        </w:tc>
        <w:tc>
          <w:tcPr>
            <w:tcW w:w="1701" w:type="dxa"/>
            <w:vMerge w:val="restart"/>
            <w:tcBorders>
              <w:top w:val="single" w:sz="8" w:space="0" w:color="FFFFFF"/>
              <w:left w:val="single" w:sz="8" w:space="0" w:color="FFFFFF"/>
              <w:bottom w:val="single" w:sz="8" w:space="0" w:color="FFFFFF"/>
              <w:right w:val="single" w:sz="8" w:space="0" w:color="FFFFFF"/>
            </w:tcBorders>
            <w:shd w:val="clear" w:color="auto" w:fill="D9D9D9"/>
            <w:vAlign w:val="center"/>
          </w:tcPr>
          <w:p w14:paraId="28126E28"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b/>
                <w:bCs/>
                <w:sz w:val="20"/>
                <w:szCs w:val="20"/>
                <w:lang w:eastAsia="fr-FR"/>
              </w:rPr>
            </w:pPr>
            <w:r w:rsidRPr="009C05A2">
              <w:rPr>
                <w:rFonts w:ascii="Simplified Arabic" w:hAnsi="Simplified Arabic" w:cs="Simplified Arabic"/>
                <w:b/>
                <w:bCs/>
                <w:sz w:val="20"/>
                <w:szCs w:val="20"/>
                <w:rtl/>
                <w:lang w:eastAsia="fr-FR"/>
              </w:rPr>
              <w:t xml:space="preserve">النوع 1: </w:t>
            </w:r>
            <w:r w:rsidRPr="009C05A2">
              <w:rPr>
                <w:rFonts w:ascii="Simplified Arabic" w:hAnsi="Simplified Arabic" w:cs="Simplified Arabic"/>
                <w:sz w:val="20"/>
                <w:szCs w:val="20"/>
                <w:rtl/>
                <w:lang w:eastAsia="fr-FR"/>
              </w:rPr>
              <w:t>معرفة المحتوي الديمقراطي</w:t>
            </w:r>
          </w:p>
        </w:tc>
      </w:tr>
      <w:tr w:rsidR="00371F27" w:rsidRPr="009C05A2" w14:paraId="3408DF24" w14:textId="77777777" w:rsidTr="009C05A2">
        <w:tc>
          <w:tcPr>
            <w:tcW w:w="2410" w:type="dxa"/>
            <w:tcBorders>
              <w:left w:val="single" w:sz="8" w:space="0" w:color="FFFFFF"/>
              <w:bottom w:val="single" w:sz="12" w:space="0" w:color="FFFFFF"/>
              <w:right w:val="single" w:sz="24" w:space="0" w:color="FFFFFF"/>
            </w:tcBorders>
            <w:shd w:val="clear" w:color="auto" w:fill="D9D9D9"/>
            <w:vAlign w:val="center"/>
          </w:tcPr>
          <w:p w14:paraId="5CD510AC"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sz w:val="20"/>
                <w:szCs w:val="20"/>
                <w:lang w:eastAsia="fr-FR"/>
              </w:rPr>
            </w:pPr>
            <w:r w:rsidRPr="009C05A2">
              <w:rPr>
                <w:rFonts w:ascii="Simplified Arabic" w:hAnsi="Simplified Arabic" w:cs="Simplified Arabic"/>
                <w:sz w:val="20"/>
                <w:szCs w:val="20"/>
                <w:lang w:eastAsia="fr-FR"/>
              </w:rPr>
              <w:t>,000</w:t>
            </w:r>
          </w:p>
        </w:tc>
        <w:tc>
          <w:tcPr>
            <w:tcW w:w="2551" w:type="dxa"/>
            <w:tcBorders>
              <w:bottom w:val="single" w:sz="12" w:space="0" w:color="FFFFFF"/>
            </w:tcBorders>
            <w:shd w:val="clear" w:color="auto" w:fill="D9D9D9"/>
            <w:vAlign w:val="center"/>
          </w:tcPr>
          <w:p w14:paraId="74ED6E13"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sz w:val="20"/>
                <w:szCs w:val="20"/>
                <w:lang w:eastAsia="fr-FR"/>
              </w:rPr>
            </w:pPr>
            <w:r w:rsidRPr="009C05A2">
              <w:rPr>
                <w:rFonts w:ascii="Simplified Arabic" w:hAnsi="Simplified Arabic" w:cs="Simplified Arabic"/>
                <w:sz w:val="20"/>
                <w:szCs w:val="20"/>
                <w:lang w:eastAsia="fr-FR"/>
              </w:rPr>
              <w:t>,000</w:t>
            </w:r>
          </w:p>
        </w:tc>
        <w:tc>
          <w:tcPr>
            <w:tcW w:w="1418" w:type="dxa"/>
            <w:tcBorders>
              <w:bottom w:val="single" w:sz="12" w:space="0" w:color="FFFFFF"/>
            </w:tcBorders>
            <w:shd w:val="clear" w:color="auto" w:fill="D9D9D9"/>
            <w:vAlign w:val="center"/>
          </w:tcPr>
          <w:p w14:paraId="53A4B5B4"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sz w:val="20"/>
                <w:szCs w:val="20"/>
                <w:lang w:eastAsia="fr-FR"/>
              </w:rPr>
            </w:pPr>
            <w:r w:rsidRPr="009C05A2">
              <w:rPr>
                <w:rFonts w:ascii="Simplified Arabic" w:hAnsi="Simplified Arabic" w:cs="Simplified Arabic"/>
                <w:sz w:val="20"/>
                <w:szCs w:val="20"/>
                <w:rtl/>
                <w:lang w:eastAsia="fr-FR"/>
              </w:rPr>
              <w:t xml:space="preserve">مستوى </w:t>
            </w:r>
            <w:r w:rsidR="00EF5FB6" w:rsidRPr="009C05A2">
              <w:rPr>
                <w:rFonts w:ascii="Simplified Arabic" w:hAnsi="Simplified Arabic" w:cs="Simplified Arabic" w:hint="cs"/>
                <w:sz w:val="20"/>
                <w:szCs w:val="20"/>
                <w:rtl/>
                <w:lang w:eastAsia="fr-FR"/>
              </w:rPr>
              <w:t>ال</w:t>
            </w:r>
            <w:r w:rsidRPr="009C05A2">
              <w:rPr>
                <w:rFonts w:ascii="Simplified Arabic" w:hAnsi="Simplified Arabic" w:cs="Simplified Arabic"/>
                <w:sz w:val="20"/>
                <w:szCs w:val="20"/>
                <w:rtl/>
                <w:lang w:eastAsia="fr-FR"/>
              </w:rPr>
              <w:t xml:space="preserve">دلالة </w:t>
            </w:r>
          </w:p>
        </w:tc>
        <w:tc>
          <w:tcPr>
            <w:tcW w:w="1701" w:type="dxa"/>
            <w:vMerge/>
            <w:tcBorders>
              <w:bottom w:val="single" w:sz="12" w:space="0" w:color="FFFFFF"/>
            </w:tcBorders>
            <w:shd w:val="clear" w:color="auto" w:fill="D9D9D9"/>
            <w:vAlign w:val="center"/>
          </w:tcPr>
          <w:p w14:paraId="70DB9C52"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b/>
                <w:bCs/>
                <w:sz w:val="20"/>
                <w:szCs w:val="20"/>
                <w:lang w:eastAsia="fr-FR"/>
              </w:rPr>
            </w:pPr>
          </w:p>
        </w:tc>
      </w:tr>
      <w:tr w:rsidR="00371F27" w:rsidRPr="009C05A2" w14:paraId="5FBDBD98" w14:textId="77777777" w:rsidTr="009C05A2">
        <w:tc>
          <w:tcPr>
            <w:tcW w:w="2410" w:type="dxa"/>
            <w:tcBorders>
              <w:top w:val="single" w:sz="8" w:space="0" w:color="FFFFFF"/>
              <w:left w:val="single" w:sz="8" w:space="0" w:color="FFFFFF"/>
              <w:bottom w:val="nil"/>
              <w:right w:val="single" w:sz="24" w:space="0" w:color="FFFFFF"/>
            </w:tcBorders>
            <w:shd w:val="clear" w:color="auto" w:fill="BFBFBF"/>
            <w:vAlign w:val="center"/>
          </w:tcPr>
          <w:p w14:paraId="53652A64" w14:textId="77777777" w:rsidR="00943330" w:rsidRPr="009C05A2" w:rsidRDefault="00C8231F" w:rsidP="00E81E0D">
            <w:pPr>
              <w:autoSpaceDE w:val="0"/>
              <w:autoSpaceDN w:val="0"/>
              <w:bidi/>
              <w:adjustRightInd w:val="0"/>
              <w:spacing w:after="0" w:line="240" w:lineRule="auto"/>
              <w:ind w:left="60"/>
              <w:jc w:val="center"/>
              <w:rPr>
                <w:rFonts w:ascii="Simplified Arabic" w:hAnsi="Simplified Arabic" w:cs="Simplified Arabic"/>
                <w:b/>
                <w:bCs/>
                <w:sz w:val="20"/>
                <w:szCs w:val="20"/>
                <w:lang w:eastAsia="fr-FR"/>
              </w:rPr>
            </w:pPr>
            <w:r w:rsidRPr="009C05A2">
              <w:rPr>
                <w:rFonts w:ascii="Simplified Arabic" w:hAnsi="Simplified Arabic" w:cs="Simplified Arabic"/>
                <w:b/>
                <w:bCs/>
                <w:sz w:val="20"/>
                <w:szCs w:val="20"/>
                <w:lang w:eastAsia="fr-FR"/>
              </w:rPr>
              <w:t>848</w:t>
            </w:r>
          </w:p>
        </w:tc>
        <w:tc>
          <w:tcPr>
            <w:tcW w:w="2551" w:type="dxa"/>
            <w:tcBorders>
              <w:top w:val="single" w:sz="8" w:space="0" w:color="FFFFFF"/>
              <w:left w:val="single" w:sz="8" w:space="0" w:color="FFFFFF"/>
              <w:bottom w:val="single" w:sz="8" w:space="0" w:color="FFFFFF"/>
              <w:right w:val="single" w:sz="8" w:space="0" w:color="FFFFFF"/>
            </w:tcBorders>
            <w:shd w:val="clear" w:color="auto" w:fill="BFBFBF"/>
            <w:vAlign w:val="center"/>
          </w:tcPr>
          <w:p w14:paraId="6B180EA6" w14:textId="77777777" w:rsidR="00943330" w:rsidRPr="009C05A2" w:rsidRDefault="00C8231F" w:rsidP="00E81E0D">
            <w:pPr>
              <w:autoSpaceDE w:val="0"/>
              <w:autoSpaceDN w:val="0"/>
              <w:bidi/>
              <w:adjustRightInd w:val="0"/>
              <w:spacing w:after="0" w:line="240" w:lineRule="auto"/>
              <w:ind w:left="60"/>
              <w:jc w:val="center"/>
              <w:rPr>
                <w:rFonts w:ascii="Simplified Arabic" w:hAnsi="Simplified Arabic" w:cs="Simplified Arabic"/>
                <w:sz w:val="20"/>
                <w:szCs w:val="20"/>
                <w:lang w:eastAsia="fr-FR"/>
              </w:rPr>
            </w:pPr>
            <w:r w:rsidRPr="009C05A2">
              <w:rPr>
                <w:rFonts w:ascii="Simplified Arabic" w:hAnsi="Simplified Arabic" w:cs="Simplified Arabic"/>
                <w:sz w:val="20"/>
                <w:szCs w:val="20"/>
                <w:lang w:eastAsia="fr-FR"/>
              </w:rPr>
              <w:t>848</w:t>
            </w:r>
          </w:p>
        </w:tc>
        <w:tc>
          <w:tcPr>
            <w:tcW w:w="3119" w:type="dxa"/>
            <w:gridSpan w:val="2"/>
            <w:tcBorders>
              <w:top w:val="single" w:sz="8" w:space="0" w:color="FFFFFF"/>
              <w:left w:val="single" w:sz="8" w:space="0" w:color="FFFFFF"/>
              <w:bottom w:val="single" w:sz="8" w:space="0" w:color="FFFFFF"/>
              <w:right w:val="single" w:sz="8" w:space="0" w:color="FFFFFF"/>
            </w:tcBorders>
            <w:shd w:val="clear" w:color="auto" w:fill="BFBFBF"/>
            <w:vAlign w:val="center"/>
          </w:tcPr>
          <w:p w14:paraId="14F6EBB8" w14:textId="77777777" w:rsidR="00943330" w:rsidRPr="009C05A2" w:rsidRDefault="00943330" w:rsidP="00E81E0D">
            <w:pPr>
              <w:autoSpaceDE w:val="0"/>
              <w:autoSpaceDN w:val="0"/>
              <w:bidi/>
              <w:adjustRightInd w:val="0"/>
              <w:spacing w:after="0" w:line="240" w:lineRule="auto"/>
              <w:ind w:left="60"/>
              <w:jc w:val="center"/>
              <w:rPr>
                <w:rFonts w:ascii="Simplified Arabic" w:hAnsi="Simplified Arabic" w:cs="Simplified Arabic"/>
                <w:sz w:val="20"/>
                <w:szCs w:val="20"/>
                <w:lang w:eastAsia="fr-FR"/>
              </w:rPr>
            </w:pPr>
            <w:r w:rsidRPr="009C05A2">
              <w:rPr>
                <w:rFonts w:ascii="Simplified Arabic" w:hAnsi="Simplified Arabic" w:cs="Simplified Arabic"/>
                <w:sz w:val="20"/>
                <w:szCs w:val="20"/>
                <w:rtl/>
                <w:lang w:eastAsia="fr-FR"/>
              </w:rPr>
              <w:t xml:space="preserve">عدد افراد العينة </w:t>
            </w:r>
            <w:r w:rsidRPr="009C05A2">
              <w:rPr>
                <w:rFonts w:ascii="Simplified Arabic" w:hAnsi="Simplified Arabic" w:cs="Simplified Arabic"/>
                <w:sz w:val="20"/>
                <w:szCs w:val="20"/>
                <w:lang w:eastAsia="fr-FR"/>
              </w:rPr>
              <w:t>N</w:t>
            </w:r>
            <w:r w:rsidRPr="009C05A2">
              <w:rPr>
                <w:rFonts w:ascii="Simplified Arabic" w:hAnsi="Simplified Arabic" w:cs="Simplified Arabic"/>
                <w:sz w:val="20"/>
                <w:szCs w:val="20"/>
                <w:rtl/>
                <w:lang w:eastAsia="fr-FR"/>
              </w:rPr>
              <w:t xml:space="preserve"> </w:t>
            </w:r>
          </w:p>
        </w:tc>
      </w:tr>
    </w:tbl>
    <w:p w14:paraId="0D1F6290" w14:textId="77777777" w:rsidR="00276331" w:rsidRPr="007C3B3B" w:rsidRDefault="00276331" w:rsidP="007C3B3B">
      <w:pPr>
        <w:pStyle w:val="Titre5"/>
        <w:bidi/>
        <w:spacing w:before="0" w:after="0" w:line="240" w:lineRule="auto"/>
        <w:ind w:left="359"/>
        <w:rPr>
          <w:rFonts w:ascii="Simplified Arabic" w:hAnsi="Simplified Arabic" w:cs="Simplified Arabic"/>
          <w:b w:val="0"/>
          <w:bCs w:val="0"/>
          <w:i w:val="0"/>
          <w:iCs w:val="0"/>
          <w:sz w:val="24"/>
          <w:szCs w:val="24"/>
        </w:rPr>
      </w:pPr>
      <w:bookmarkStart w:id="82" w:name="_Toc116147724"/>
      <w:bookmarkStart w:id="83" w:name="_Toc129956217"/>
      <w:r w:rsidRPr="007C3B3B">
        <w:rPr>
          <w:rFonts w:ascii="Simplified Arabic" w:hAnsi="Simplified Arabic" w:cs="Simplified Arabic"/>
          <w:b w:val="0"/>
          <w:bCs w:val="0"/>
          <w:i w:val="0"/>
          <w:iCs w:val="0"/>
          <w:sz w:val="24"/>
          <w:szCs w:val="24"/>
          <w:rtl/>
        </w:rPr>
        <w:t xml:space="preserve">جوابا على </w:t>
      </w:r>
      <w:r w:rsidRPr="007C3B3B">
        <w:rPr>
          <w:rFonts w:ascii="Simplified Arabic" w:hAnsi="Simplified Arabic" w:cs="Simplified Arabic"/>
          <w:i w:val="0"/>
          <w:iCs w:val="0"/>
          <w:sz w:val="24"/>
          <w:szCs w:val="24"/>
          <w:rtl/>
        </w:rPr>
        <w:t>التساؤل الفرعي</w:t>
      </w:r>
      <w:r w:rsidRPr="007C3B3B">
        <w:rPr>
          <w:rFonts w:ascii="Simplified Arabic" w:hAnsi="Simplified Arabic" w:cs="Simplified Arabic"/>
          <w:b w:val="0"/>
          <w:bCs w:val="0"/>
          <w:i w:val="0"/>
          <w:iCs w:val="0"/>
          <w:sz w:val="24"/>
          <w:szCs w:val="24"/>
          <w:rtl/>
        </w:rPr>
        <w:t xml:space="preserve"> </w:t>
      </w:r>
      <w:r w:rsidRPr="007C3B3B">
        <w:rPr>
          <w:rFonts w:ascii="Simplified Arabic" w:hAnsi="Simplified Arabic" w:cs="Simplified Arabic"/>
          <w:i w:val="0"/>
          <w:iCs w:val="0"/>
          <w:sz w:val="24"/>
          <w:szCs w:val="24"/>
          <w:rtl/>
        </w:rPr>
        <w:t>الأول</w:t>
      </w:r>
      <w:r w:rsidRPr="007C3B3B">
        <w:rPr>
          <w:rFonts w:ascii="Simplified Arabic" w:hAnsi="Simplified Arabic" w:cs="Simplified Arabic"/>
          <w:b w:val="0"/>
          <w:bCs w:val="0"/>
          <w:i w:val="0"/>
          <w:iCs w:val="0"/>
          <w:sz w:val="24"/>
          <w:szCs w:val="24"/>
          <w:rtl/>
        </w:rPr>
        <w:t xml:space="preserve">، يصل البحث إلى استنتاج مستوى </w:t>
      </w:r>
      <w:r w:rsidR="00D932B3" w:rsidRPr="007C3B3B">
        <w:rPr>
          <w:rFonts w:ascii="Simplified Arabic" w:hAnsi="Simplified Arabic" w:cs="Simplified Arabic"/>
          <w:b w:val="0"/>
          <w:bCs w:val="0"/>
          <w:i w:val="0"/>
          <w:iCs w:val="0"/>
          <w:sz w:val="24"/>
          <w:szCs w:val="24"/>
          <w:rtl/>
        </w:rPr>
        <w:t>أقل من ال</w:t>
      </w:r>
      <w:r w:rsidRPr="007C3B3B">
        <w:rPr>
          <w:rFonts w:ascii="Simplified Arabic" w:hAnsi="Simplified Arabic" w:cs="Simplified Arabic"/>
          <w:b w:val="0"/>
          <w:bCs w:val="0"/>
          <w:i w:val="0"/>
          <w:iCs w:val="0"/>
          <w:sz w:val="24"/>
          <w:szCs w:val="24"/>
          <w:rtl/>
        </w:rPr>
        <w:t>متوسط للمعرفة الديموقراطية لدى عينة الاختبار</w:t>
      </w:r>
      <w:r w:rsidR="00D932B3" w:rsidRPr="007C3B3B">
        <w:rPr>
          <w:rFonts w:ascii="Simplified Arabic" w:hAnsi="Simplified Arabic" w:cs="Simplified Arabic"/>
          <w:b w:val="0"/>
          <w:bCs w:val="0"/>
          <w:i w:val="0"/>
          <w:iCs w:val="0"/>
          <w:sz w:val="24"/>
          <w:szCs w:val="24"/>
          <w:rtl/>
        </w:rPr>
        <w:t xml:space="preserve">، وهو ما يؤكد صحة </w:t>
      </w:r>
      <w:r w:rsidR="00D932B3" w:rsidRPr="007C3B3B">
        <w:rPr>
          <w:rFonts w:ascii="Simplified Arabic" w:hAnsi="Simplified Arabic" w:cs="Simplified Arabic"/>
          <w:i w:val="0"/>
          <w:iCs w:val="0"/>
          <w:sz w:val="24"/>
          <w:szCs w:val="24"/>
          <w:rtl/>
        </w:rPr>
        <w:t>الفرضية الفرعية الأولى</w:t>
      </w:r>
      <w:r w:rsidR="00D932B3" w:rsidRPr="007C3B3B">
        <w:rPr>
          <w:rFonts w:ascii="Simplified Arabic" w:hAnsi="Simplified Arabic" w:cs="Simplified Arabic"/>
          <w:b w:val="0"/>
          <w:bCs w:val="0"/>
          <w:i w:val="0"/>
          <w:iCs w:val="0"/>
          <w:sz w:val="24"/>
          <w:szCs w:val="24"/>
          <w:rtl/>
        </w:rPr>
        <w:t>.</w:t>
      </w:r>
    </w:p>
    <w:p w14:paraId="0814E8D6" w14:textId="77777777" w:rsidR="000C71AF" w:rsidRPr="007C3B3B" w:rsidRDefault="000C71AF" w:rsidP="007C3B3B">
      <w:pPr>
        <w:pStyle w:val="Titre3"/>
        <w:numPr>
          <w:ilvl w:val="0"/>
          <w:numId w:val="15"/>
        </w:numPr>
        <w:bidi/>
        <w:spacing w:before="0" w:after="0" w:line="240" w:lineRule="auto"/>
        <w:rPr>
          <w:rFonts w:ascii="Simplified Arabic" w:hAnsi="Simplified Arabic" w:cs="Simplified Arabic"/>
          <w:i/>
          <w:iCs/>
          <w:sz w:val="24"/>
          <w:szCs w:val="24"/>
        </w:rPr>
      </w:pPr>
      <w:bookmarkStart w:id="84" w:name="_Toc130515551"/>
      <w:r w:rsidRPr="007C3B3B">
        <w:rPr>
          <w:rFonts w:ascii="Simplified Arabic" w:hAnsi="Simplified Arabic" w:cs="Simplified Arabic"/>
          <w:sz w:val="24"/>
          <w:szCs w:val="24"/>
          <w:rtl/>
        </w:rPr>
        <w:t>تفسير نتائج المعرفة الديمقراطية على أساس الفروقات بين الجنسين</w:t>
      </w:r>
      <w:bookmarkEnd w:id="82"/>
      <w:bookmarkEnd w:id="84"/>
    </w:p>
    <w:p w14:paraId="253507E6" w14:textId="77777777" w:rsidR="000C71AF" w:rsidRPr="007C3B3B" w:rsidRDefault="000C71AF" w:rsidP="007C3B3B">
      <w:pPr>
        <w:bidi/>
        <w:spacing w:after="0" w:line="240" w:lineRule="auto"/>
        <w:ind w:right="-29" w:firstLine="708"/>
        <w:jc w:val="both"/>
        <w:rPr>
          <w:rFonts w:ascii="Simplified Arabic" w:hAnsi="Simplified Arabic" w:cs="Simplified Arabic"/>
          <w:sz w:val="24"/>
          <w:szCs w:val="24"/>
          <w:rtl/>
          <w:lang w:bidi="ar-MA"/>
        </w:rPr>
      </w:pPr>
      <w:r w:rsidRPr="007C3B3B">
        <w:rPr>
          <w:rFonts w:ascii="Simplified Arabic" w:hAnsi="Simplified Arabic" w:cs="Simplified Arabic"/>
          <w:sz w:val="24"/>
          <w:szCs w:val="24"/>
          <w:rtl/>
        </w:rPr>
        <w:t xml:space="preserve">أظهرت معظم الأبحاث السابقة وجود فروقات بين الجنسين في المعرفة الديمقراطية للتلاميذ، حيث حقق الذكور درجات أعلى من الإناث. </w:t>
      </w:r>
      <w:r w:rsidRPr="007C3B3B">
        <w:rPr>
          <w:rFonts w:ascii="Simplified Arabic" w:hAnsi="Simplified Arabic" w:cs="Simplified Arabic"/>
          <w:sz w:val="24"/>
          <w:szCs w:val="24"/>
          <w:rtl/>
          <w:lang w:bidi="ar-MA"/>
        </w:rPr>
        <w:t>ف</w:t>
      </w:r>
      <w:r w:rsidRPr="007C3B3B">
        <w:rPr>
          <w:rFonts w:ascii="Simplified Arabic" w:hAnsi="Simplified Arabic" w:cs="Simplified Arabic"/>
          <w:sz w:val="24"/>
          <w:szCs w:val="24"/>
          <w:rtl/>
        </w:rPr>
        <w:t>في الدراسة الأولى للجمعية الدولية لتقييم التحصيل الدراسي لعام 1971،</w:t>
      </w:r>
      <w:r w:rsidRPr="007C3B3B">
        <w:rPr>
          <w:rFonts w:ascii="Simplified Arabic" w:hAnsi="Simplified Arabic" w:cs="Simplified Arabic"/>
          <w:sz w:val="24"/>
          <w:szCs w:val="24"/>
        </w:rPr>
        <w:t xml:space="preserve"> </w:t>
      </w:r>
      <w:r w:rsidRPr="007C3B3B">
        <w:rPr>
          <w:rFonts w:ascii="Simplified Arabic" w:hAnsi="Simplified Arabic" w:cs="Simplified Arabic"/>
          <w:sz w:val="24"/>
          <w:szCs w:val="24"/>
          <w:rtl/>
        </w:rPr>
        <w:t xml:space="preserve">كان للجنس </w:t>
      </w:r>
      <w:r w:rsidRPr="007C3B3B">
        <w:rPr>
          <w:rFonts w:ascii="Simplified Arabic" w:hAnsi="Simplified Arabic" w:cs="Simplified Arabic"/>
          <w:sz w:val="24"/>
          <w:szCs w:val="24"/>
        </w:rPr>
        <w:t>(Genre)</w:t>
      </w:r>
      <w:r w:rsidRPr="007C3B3B">
        <w:rPr>
          <w:rFonts w:ascii="Simplified Arabic" w:hAnsi="Simplified Arabic" w:cs="Simplified Arabic"/>
          <w:sz w:val="24"/>
          <w:szCs w:val="24"/>
          <w:rtl/>
        </w:rPr>
        <w:t xml:space="preserve"> تأثير كبير على التحصيل المعرفي بين التلاميذ في أربع</w:t>
      </w:r>
      <w:r w:rsidRPr="007C3B3B">
        <w:rPr>
          <w:rFonts w:ascii="Simplified Arabic" w:hAnsi="Simplified Arabic" w:cs="Simplified Arabic"/>
          <w:sz w:val="24"/>
          <w:szCs w:val="24"/>
        </w:rPr>
        <w:t xml:space="preserve"> </w:t>
      </w:r>
      <w:r w:rsidRPr="007C3B3B">
        <w:rPr>
          <w:rFonts w:ascii="Simplified Arabic" w:hAnsi="Simplified Arabic" w:cs="Simplified Arabic"/>
          <w:sz w:val="24"/>
          <w:szCs w:val="24"/>
          <w:rtl/>
          <w:lang w:bidi="ar-MA"/>
        </w:rPr>
        <w:t>دول</w:t>
      </w:r>
      <w:r w:rsidRPr="007C3B3B">
        <w:rPr>
          <w:rFonts w:ascii="Simplified Arabic" w:hAnsi="Simplified Arabic" w:cs="Simplified Arabic"/>
          <w:sz w:val="24"/>
          <w:szCs w:val="24"/>
          <w:rtl/>
        </w:rPr>
        <w:t xml:space="preserve"> من أصل الدول الثمانية المشاركة في الدراسة لفائدة الذكور، وأكثر بروزًا بين التلاميذ الأكبر سناً</w:t>
      </w:r>
      <w:r w:rsidRPr="007C3B3B">
        <w:rPr>
          <w:rStyle w:val="Appelnotedebasdep"/>
          <w:rFonts w:ascii="Simplified Arabic" w:hAnsi="Simplified Arabic" w:cs="Simplified Arabic"/>
          <w:sz w:val="24"/>
          <w:szCs w:val="24"/>
          <w:rtl/>
        </w:rPr>
        <w:footnoteReference w:id="19"/>
      </w:r>
      <w:r w:rsidRPr="007C3B3B">
        <w:rPr>
          <w:rFonts w:ascii="Simplified Arabic" w:hAnsi="Simplified Arabic" w:cs="Simplified Arabic"/>
          <w:sz w:val="24"/>
          <w:szCs w:val="24"/>
          <w:rtl/>
        </w:rPr>
        <w:t>. كانت الدراسات الوطنية في الغالب لها نتائج مماثلة في اختبارات مختلفة قياس المعرفة السياسية.</w:t>
      </w:r>
    </w:p>
    <w:p w14:paraId="7E7CD832" w14:textId="77777777" w:rsidR="000C71AF" w:rsidRPr="00371F27" w:rsidRDefault="000C71AF" w:rsidP="00522964">
      <w:pPr>
        <w:bidi/>
        <w:spacing w:after="120" w:line="240" w:lineRule="auto"/>
        <w:ind w:right="-29" w:firstLine="708"/>
        <w:jc w:val="both"/>
        <w:rPr>
          <w:rFonts w:ascii="Simplified Arabic" w:hAnsi="Simplified Arabic" w:cs="Simplified Arabic"/>
          <w:sz w:val="24"/>
          <w:szCs w:val="24"/>
        </w:rPr>
      </w:pPr>
      <w:r w:rsidRPr="00371F27">
        <w:rPr>
          <w:rFonts w:ascii="Simplified Arabic" w:hAnsi="Simplified Arabic" w:cs="Simplified Arabic"/>
          <w:sz w:val="24"/>
          <w:szCs w:val="24"/>
          <w:rtl/>
        </w:rPr>
        <w:t>في الدراسة الدولية لسنة 2001، باستثناء سلوفينيا حيث أداء الإناث أفضل من الذكور</w:t>
      </w:r>
      <w:r w:rsidR="00BF6645">
        <w:rPr>
          <w:rFonts w:ascii="Simplified Arabic" w:hAnsi="Simplified Arabic" w:cs="Simplified Arabic" w:hint="cs"/>
          <w:sz w:val="24"/>
          <w:szCs w:val="24"/>
          <w:rtl/>
          <w:lang w:bidi="ar-MA"/>
        </w:rPr>
        <w:t>،</w:t>
      </w:r>
      <w:r w:rsidRPr="00371F27">
        <w:rPr>
          <w:rFonts w:ascii="Simplified Arabic" w:hAnsi="Simplified Arabic" w:cs="Simplified Arabic"/>
          <w:sz w:val="24"/>
          <w:szCs w:val="24"/>
          <w:rtl/>
        </w:rPr>
        <w:t xml:space="preserve"> لم ي</w:t>
      </w:r>
      <w:r w:rsidRPr="00371F27">
        <w:rPr>
          <w:rFonts w:ascii="Simplified Arabic" w:hAnsi="Simplified Arabic" w:cs="Simplified Arabic" w:hint="cs"/>
          <w:sz w:val="24"/>
          <w:szCs w:val="24"/>
          <w:rtl/>
        </w:rPr>
        <w:t>ُ</w:t>
      </w:r>
      <w:r w:rsidRPr="00371F27">
        <w:rPr>
          <w:rFonts w:ascii="Simplified Arabic" w:hAnsi="Simplified Arabic" w:cs="Simplified Arabic"/>
          <w:sz w:val="24"/>
          <w:szCs w:val="24"/>
          <w:rtl/>
        </w:rPr>
        <w:t>ع</w:t>
      </w:r>
      <w:r w:rsidRPr="00371F27">
        <w:rPr>
          <w:rFonts w:ascii="Simplified Arabic" w:hAnsi="Simplified Arabic" w:cs="Simplified Arabic" w:hint="cs"/>
          <w:sz w:val="24"/>
          <w:szCs w:val="24"/>
          <w:rtl/>
        </w:rPr>
        <w:t>ْ</w:t>
      </w:r>
      <w:r w:rsidRPr="00371F27">
        <w:rPr>
          <w:rFonts w:ascii="Simplified Arabic" w:hAnsi="Simplified Arabic" w:cs="Simplified Arabic"/>
          <w:sz w:val="24"/>
          <w:szCs w:val="24"/>
          <w:rtl/>
        </w:rPr>
        <w:t>ث</w:t>
      </w:r>
      <w:r w:rsidRPr="00371F27">
        <w:rPr>
          <w:rFonts w:ascii="Simplified Arabic" w:hAnsi="Simplified Arabic" w:cs="Simplified Arabic" w:hint="cs"/>
          <w:sz w:val="24"/>
          <w:szCs w:val="24"/>
          <w:rtl/>
        </w:rPr>
        <w:t>َ</w:t>
      </w:r>
      <w:r w:rsidRPr="00371F27">
        <w:rPr>
          <w:rFonts w:ascii="Simplified Arabic" w:hAnsi="Simplified Arabic" w:cs="Simplified Arabic"/>
          <w:sz w:val="24"/>
          <w:szCs w:val="24"/>
          <w:rtl/>
        </w:rPr>
        <w:t xml:space="preserve">ر في </w:t>
      </w:r>
      <w:r w:rsidR="00BF6645">
        <w:rPr>
          <w:rFonts w:ascii="Simplified Arabic" w:hAnsi="Simplified Arabic" w:cs="Simplified Arabic"/>
          <w:sz w:val="24"/>
          <w:szCs w:val="24"/>
        </w:rPr>
        <w:t>27</w:t>
      </w:r>
      <w:r w:rsidRPr="00371F27">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rPr>
        <w:t xml:space="preserve">دولة </w:t>
      </w:r>
      <w:r w:rsidR="00BF6645" w:rsidRPr="00371F27">
        <w:rPr>
          <w:rFonts w:ascii="Simplified Arabic" w:hAnsi="Simplified Arabic" w:cs="Simplified Arabic" w:hint="cs"/>
          <w:sz w:val="24"/>
          <w:szCs w:val="24"/>
          <w:rtl/>
        </w:rPr>
        <w:t>من أصل</w:t>
      </w:r>
      <w:r w:rsidR="00BF6645">
        <w:rPr>
          <w:rFonts w:ascii="Simplified Arabic" w:hAnsi="Simplified Arabic" w:cs="Simplified Arabic" w:hint="cs"/>
          <w:sz w:val="24"/>
          <w:szCs w:val="24"/>
          <w:rtl/>
        </w:rPr>
        <w:t xml:space="preserve"> 28</w:t>
      </w:r>
      <w:r w:rsidR="00BF6645" w:rsidRPr="00371F27">
        <w:rPr>
          <w:rFonts w:ascii="Simplified Arabic" w:hAnsi="Simplified Arabic" w:cs="Simplified Arabic"/>
          <w:sz w:val="24"/>
          <w:szCs w:val="24"/>
          <w:rtl/>
        </w:rPr>
        <w:t xml:space="preserve"> </w:t>
      </w:r>
      <w:r w:rsidR="00BF6645" w:rsidRPr="00371F27">
        <w:rPr>
          <w:rFonts w:ascii="Simplified Arabic" w:hAnsi="Simplified Arabic" w:cs="Simplified Arabic" w:hint="cs"/>
          <w:sz w:val="24"/>
          <w:szCs w:val="24"/>
          <w:rtl/>
        </w:rPr>
        <w:t>شارك</w:t>
      </w:r>
      <w:r w:rsidR="00BF6645">
        <w:rPr>
          <w:rFonts w:ascii="Simplified Arabic" w:hAnsi="Simplified Arabic" w:cs="Simplified Arabic" w:hint="cs"/>
          <w:sz w:val="24"/>
          <w:szCs w:val="24"/>
          <w:rtl/>
        </w:rPr>
        <w:t>ت</w:t>
      </w:r>
      <w:r w:rsidR="00BF6645" w:rsidRPr="00371F27">
        <w:rPr>
          <w:rFonts w:ascii="Simplified Arabic" w:hAnsi="Simplified Arabic" w:cs="Simplified Arabic" w:hint="cs"/>
          <w:sz w:val="24"/>
          <w:szCs w:val="24"/>
          <w:rtl/>
        </w:rPr>
        <w:t xml:space="preserve"> </w:t>
      </w:r>
      <w:r w:rsidR="00BF6645" w:rsidRPr="00371F27">
        <w:rPr>
          <w:rFonts w:ascii="Simplified Arabic" w:hAnsi="Simplified Arabic" w:cs="Simplified Arabic"/>
          <w:sz w:val="24"/>
          <w:szCs w:val="24"/>
          <w:rtl/>
        </w:rPr>
        <w:t>في الدراسة</w:t>
      </w:r>
      <w:r w:rsidR="00BF6645" w:rsidRPr="00371F27">
        <w:rPr>
          <w:rStyle w:val="Appelnotedebasdep"/>
          <w:rFonts w:ascii="Simplified Arabic" w:hAnsi="Simplified Arabic" w:cs="Simplified Arabic"/>
          <w:sz w:val="20"/>
          <w:szCs w:val="20"/>
          <w:rtl/>
        </w:rPr>
        <w:footnoteReference w:id="20"/>
      </w:r>
      <w:r w:rsidR="00BF6645">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rPr>
        <w:t>على فروق</w:t>
      </w:r>
      <w:r w:rsidRPr="00371F27">
        <w:rPr>
          <w:rFonts w:ascii="Simplified Arabic" w:hAnsi="Simplified Arabic" w:cs="Simplified Arabic" w:hint="cs"/>
          <w:sz w:val="24"/>
          <w:szCs w:val="24"/>
          <w:rtl/>
        </w:rPr>
        <w:t>ات</w:t>
      </w:r>
      <w:r w:rsidRPr="00371F27">
        <w:rPr>
          <w:rFonts w:ascii="Simplified Arabic" w:hAnsi="Simplified Arabic" w:cs="Simplified Arabic"/>
          <w:sz w:val="24"/>
          <w:szCs w:val="24"/>
          <w:rtl/>
        </w:rPr>
        <w:t xml:space="preserve"> ذات دلالة إحصائية بين الجنسين في المعرفة </w:t>
      </w:r>
      <w:r w:rsidR="00C071CD" w:rsidRPr="00371F27">
        <w:rPr>
          <w:rFonts w:ascii="Simplified Arabic" w:hAnsi="Simplified Arabic" w:cs="Simplified Arabic" w:hint="cs"/>
          <w:sz w:val="24"/>
          <w:szCs w:val="24"/>
          <w:rtl/>
        </w:rPr>
        <w:t>الديموقراطية</w:t>
      </w:r>
      <w:r w:rsidRPr="00371F27">
        <w:rPr>
          <w:rFonts w:ascii="Simplified Arabic" w:hAnsi="Simplified Arabic" w:cs="Simplified Arabic"/>
          <w:sz w:val="24"/>
          <w:szCs w:val="24"/>
          <w:rtl/>
        </w:rPr>
        <w:t xml:space="preserve"> </w:t>
      </w:r>
    </w:p>
    <w:p w14:paraId="167EE79C" w14:textId="18E3ABE8" w:rsidR="000C71AF" w:rsidRPr="00371F27" w:rsidRDefault="000C71AF" w:rsidP="000C71AF">
      <w:pPr>
        <w:bidi/>
        <w:spacing w:after="120" w:line="240" w:lineRule="auto"/>
        <w:ind w:right="75"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 xml:space="preserve">في هذا البحث، </w:t>
      </w:r>
      <w:r w:rsidR="00FA4454" w:rsidRPr="00371F27">
        <w:rPr>
          <w:rFonts w:ascii="Simplified Arabic" w:hAnsi="Simplified Arabic" w:cs="Simplified Arabic" w:hint="cs"/>
          <w:sz w:val="24"/>
          <w:szCs w:val="24"/>
          <w:rtl/>
          <w:lang w:bidi="ar-MA"/>
        </w:rPr>
        <w:t xml:space="preserve">أظهرت النتائج وجود اختلافات </w:t>
      </w:r>
      <w:r w:rsidRPr="00371F27">
        <w:rPr>
          <w:rFonts w:ascii="Simplified Arabic" w:hAnsi="Simplified Arabic" w:cs="Simplified Arabic"/>
          <w:sz w:val="24"/>
          <w:szCs w:val="24"/>
          <w:rtl/>
          <w:lang w:bidi="ar-MA"/>
        </w:rPr>
        <w:t xml:space="preserve">في </w:t>
      </w:r>
      <w:r w:rsidR="00511B9D" w:rsidRPr="00371F27">
        <w:rPr>
          <w:rFonts w:ascii="Simplified Arabic" w:hAnsi="Simplified Arabic" w:cs="Simplified Arabic" w:hint="cs"/>
          <w:sz w:val="24"/>
          <w:szCs w:val="24"/>
          <w:rtl/>
          <w:lang w:bidi="ar-MA"/>
        </w:rPr>
        <w:t>ت</w:t>
      </w:r>
      <w:r w:rsidRPr="00371F27">
        <w:rPr>
          <w:rFonts w:ascii="Simplified Arabic" w:hAnsi="Simplified Arabic" w:cs="Simplified Arabic"/>
          <w:sz w:val="24"/>
          <w:szCs w:val="24"/>
          <w:rtl/>
          <w:lang w:bidi="ar-MA"/>
        </w:rPr>
        <w:t xml:space="preserve">حصيل </w:t>
      </w:r>
      <w:r w:rsidR="00511B9D" w:rsidRPr="00371F27">
        <w:rPr>
          <w:rFonts w:ascii="Simplified Arabic" w:hAnsi="Simplified Arabic" w:cs="Simplified Arabic" w:hint="cs"/>
          <w:sz w:val="24"/>
          <w:szCs w:val="24"/>
          <w:rtl/>
          <w:lang w:bidi="ar-MA"/>
        </w:rPr>
        <w:t xml:space="preserve">المعرفة الديموقراطية بين </w:t>
      </w:r>
      <w:r w:rsidRPr="00371F27">
        <w:rPr>
          <w:rFonts w:ascii="Simplified Arabic" w:hAnsi="Simplified Arabic" w:cs="Simplified Arabic"/>
          <w:sz w:val="24"/>
          <w:szCs w:val="24"/>
          <w:rtl/>
          <w:lang w:bidi="ar-MA"/>
        </w:rPr>
        <w:t>ال</w:t>
      </w:r>
      <w:r w:rsidRPr="00371F27">
        <w:rPr>
          <w:rFonts w:ascii="Simplified Arabic" w:hAnsi="Simplified Arabic" w:cs="Simplified Arabic" w:hint="cs"/>
          <w:sz w:val="24"/>
          <w:szCs w:val="24"/>
          <w:rtl/>
          <w:lang w:bidi="ar-MA"/>
        </w:rPr>
        <w:t>جنسين</w:t>
      </w:r>
      <w:r w:rsidR="00511B9D" w:rsidRPr="00371F27">
        <w:rPr>
          <w:rFonts w:ascii="Simplified Arabic" w:hAnsi="Simplified Arabic" w:cs="Simplified Arabic" w:hint="cs"/>
          <w:sz w:val="24"/>
          <w:szCs w:val="24"/>
          <w:rtl/>
          <w:lang w:bidi="ar-MA"/>
        </w:rPr>
        <w:t xml:space="preserve"> كما يظهر</w:t>
      </w:r>
      <w:r w:rsidRPr="00371F27">
        <w:rPr>
          <w:rFonts w:ascii="Simplified Arabic" w:hAnsi="Simplified Arabic" w:cs="Simplified Arabic"/>
          <w:sz w:val="24"/>
          <w:szCs w:val="24"/>
          <w:rtl/>
          <w:lang w:bidi="ar-MA"/>
        </w:rPr>
        <w:t xml:space="preserve"> الجدول </w:t>
      </w:r>
      <w:r w:rsidR="00C02847" w:rsidRPr="00371F27">
        <w:rPr>
          <w:rFonts w:ascii="Simplified Arabic" w:hAnsi="Simplified Arabic" w:cs="Simplified Arabic" w:hint="cs"/>
          <w:sz w:val="24"/>
          <w:szCs w:val="24"/>
          <w:rtl/>
          <w:lang w:bidi="ar-MA"/>
        </w:rPr>
        <w:t>أسفله</w:t>
      </w:r>
      <w:r w:rsidRPr="00371F27">
        <w:rPr>
          <w:rFonts w:ascii="Simplified Arabic" w:hAnsi="Simplified Arabic" w:cs="Simplified Arabic"/>
          <w:sz w:val="24"/>
          <w:szCs w:val="24"/>
          <w:rtl/>
          <w:lang w:bidi="ar-MA"/>
        </w:rPr>
        <w:t xml:space="preserve"> </w:t>
      </w:r>
      <w:r w:rsidR="00511B9D" w:rsidRPr="00371F27">
        <w:rPr>
          <w:rFonts w:ascii="Simplified Arabic" w:hAnsi="Simplified Arabic" w:cs="Simplified Arabic" w:hint="cs"/>
          <w:sz w:val="24"/>
          <w:szCs w:val="24"/>
          <w:rtl/>
          <w:lang w:bidi="ar-MA"/>
        </w:rPr>
        <w:t>اعتمادا</w:t>
      </w:r>
      <w:r w:rsidRPr="00371F27">
        <w:rPr>
          <w:rFonts w:ascii="Simplified Arabic" w:hAnsi="Simplified Arabic" w:cs="Simplified Arabic"/>
          <w:sz w:val="24"/>
          <w:szCs w:val="24"/>
          <w:rtl/>
          <w:lang w:bidi="ar-MA"/>
        </w:rPr>
        <w:t xml:space="preserve"> </w:t>
      </w:r>
      <w:r w:rsidR="00511B9D" w:rsidRPr="00371F27">
        <w:rPr>
          <w:rFonts w:ascii="Simplified Arabic" w:hAnsi="Simplified Arabic" w:cs="Simplified Arabic" w:hint="cs"/>
          <w:sz w:val="24"/>
          <w:szCs w:val="24"/>
          <w:rtl/>
          <w:lang w:bidi="ar-MA"/>
        </w:rPr>
        <w:t>على</w:t>
      </w:r>
      <w:r w:rsidRPr="00371F27">
        <w:rPr>
          <w:rFonts w:ascii="Simplified Arabic" w:hAnsi="Simplified Arabic" w:cs="Simplified Arabic"/>
          <w:sz w:val="24"/>
          <w:szCs w:val="24"/>
          <w:rtl/>
          <w:lang w:bidi="ar-MA"/>
        </w:rPr>
        <w:t xml:space="preserve"> البرنامج الاحصائي </w:t>
      </w:r>
      <w:r w:rsidRPr="00371F27">
        <w:rPr>
          <w:rFonts w:ascii="Times New Roman" w:hAnsi="Times New Roman" w:cs="Times New Roman"/>
          <w:sz w:val="24"/>
          <w:szCs w:val="24"/>
          <w:lang w:bidi="ar-MA"/>
        </w:rPr>
        <w:t>Spss</w:t>
      </w:r>
      <w:r w:rsidRPr="00371F27">
        <w:rPr>
          <w:rFonts w:ascii="Simplified Arabic" w:hAnsi="Simplified Arabic" w:cs="Simplified Arabic"/>
          <w:sz w:val="24"/>
          <w:szCs w:val="24"/>
          <w:rtl/>
          <w:lang w:bidi="ar-MA"/>
        </w:rPr>
        <w:t>.</w:t>
      </w:r>
    </w:p>
    <w:p w14:paraId="1D87FF4D" w14:textId="77777777" w:rsidR="000C71AF" w:rsidRPr="00371F27" w:rsidRDefault="000C71AF" w:rsidP="000C71AF">
      <w:pPr>
        <w:bidi/>
        <w:spacing w:after="0" w:line="240" w:lineRule="auto"/>
        <w:ind w:right="75" w:firstLine="708"/>
        <w:jc w:val="both"/>
        <w:rPr>
          <w:rFonts w:ascii="Simplified Arabic" w:hAnsi="Simplified Arabic" w:cs="Simplified Arabic"/>
          <w:rtl/>
          <w:lang w:bidi="ar-MA"/>
        </w:rPr>
      </w:pPr>
      <w:r w:rsidRPr="00371F27">
        <w:rPr>
          <w:rFonts w:ascii="Simplified Arabic" w:hAnsi="Simplified Arabic" w:cs="Simplified Arabic"/>
          <w:b/>
          <w:bCs/>
          <w:sz w:val="24"/>
          <w:szCs w:val="24"/>
          <w:rtl/>
          <w:lang w:bidi="ar-MA"/>
        </w:rPr>
        <w:t>جدول رق</w:t>
      </w:r>
      <w:r w:rsidR="00C02847" w:rsidRPr="00371F27">
        <w:rPr>
          <w:rFonts w:ascii="Simplified Arabic" w:hAnsi="Simplified Arabic" w:cs="Simplified Arabic" w:hint="cs"/>
          <w:b/>
          <w:bCs/>
          <w:sz w:val="24"/>
          <w:szCs w:val="24"/>
          <w:rtl/>
          <w:lang w:bidi="ar-MA"/>
        </w:rPr>
        <w:t>م 10</w:t>
      </w:r>
      <w:r w:rsidRPr="00371F27">
        <w:rPr>
          <w:rFonts w:ascii="Simplified Arabic" w:hAnsi="Simplified Arabic" w:cs="Simplified Arabic"/>
          <w:sz w:val="24"/>
          <w:szCs w:val="24"/>
          <w:rtl/>
          <w:lang w:bidi="ar-MA"/>
        </w:rPr>
        <w:t>: علاقة المعرفة الديمقراطية بالجنس</w:t>
      </w:r>
      <w:r w:rsidRPr="00371F27">
        <w:rPr>
          <w:rFonts w:ascii="Simplified Arabic" w:hAnsi="Simplified Arabic" w:cs="Simplified Arabic" w:hint="cs"/>
          <w:rtl/>
          <w:lang w:bidi="ar-MA"/>
        </w:rPr>
        <w:t xml:space="preserve"> (انجاز </w:t>
      </w:r>
      <w:r w:rsidR="000B229C" w:rsidRPr="00371F27">
        <w:rPr>
          <w:rFonts w:ascii="Simplified Arabic" w:hAnsi="Simplified Arabic" w:cs="Simplified Arabic" w:hint="cs"/>
          <w:rtl/>
          <w:lang w:bidi="ar-MA"/>
        </w:rPr>
        <w:t>الباحث</w:t>
      </w:r>
      <w:r w:rsidRPr="00371F27">
        <w:rPr>
          <w:rFonts w:ascii="Simplified Arabic" w:hAnsi="Simplified Arabic" w:cs="Simplified Arabic" w:hint="cs"/>
          <w:rtl/>
          <w:lang w:bidi="ar-MA"/>
        </w:rPr>
        <w:t>)</w:t>
      </w:r>
    </w:p>
    <w:tbl>
      <w:tblPr>
        <w:bidiVisual/>
        <w:tblW w:w="4611" w:type="pct"/>
        <w:tblInd w:w="153"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E0" w:firstRow="1" w:lastRow="1" w:firstColumn="1" w:lastColumn="0" w:noHBand="0" w:noVBand="1"/>
      </w:tblPr>
      <w:tblGrid>
        <w:gridCol w:w="1655"/>
        <w:gridCol w:w="2070"/>
        <w:gridCol w:w="2070"/>
        <w:gridCol w:w="2068"/>
      </w:tblGrid>
      <w:tr w:rsidR="00371F27" w:rsidRPr="00371F27" w14:paraId="36439900" w14:textId="77777777" w:rsidTr="00CB3F45">
        <w:trPr>
          <w:trHeight w:val="437"/>
        </w:trPr>
        <w:tc>
          <w:tcPr>
            <w:tcW w:w="1053" w:type="pct"/>
            <w:tcBorders>
              <w:top w:val="single" w:sz="8" w:space="0" w:color="FFFFFF"/>
              <w:left w:val="single" w:sz="8" w:space="0" w:color="FFFFFF"/>
              <w:bottom w:val="single" w:sz="24" w:space="0" w:color="FFFFFF"/>
              <w:right w:val="single" w:sz="8" w:space="0" w:color="FFFFFF"/>
            </w:tcBorders>
            <w:shd w:val="clear" w:color="auto" w:fill="BFBFBF"/>
            <w:vAlign w:val="center"/>
          </w:tcPr>
          <w:p w14:paraId="0559E639" w14:textId="77777777" w:rsidR="000C71AF" w:rsidRPr="00371F27" w:rsidRDefault="000C71AF" w:rsidP="00CD1F8E">
            <w:pPr>
              <w:bidi/>
              <w:spacing w:after="0" w:line="240" w:lineRule="auto"/>
              <w:ind w:right="7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المديرية الاقليمية</w:t>
            </w:r>
          </w:p>
        </w:tc>
        <w:tc>
          <w:tcPr>
            <w:tcW w:w="1316" w:type="pct"/>
            <w:tcBorders>
              <w:top w:val="single" w:sz="8" w:space="0" w:color="FFFFFF"/>
              <w:left w:val="single" w:sz="8" w:space="0" w:color="FFFFFF"/>
              <w:bottom w:val="single" w:sz="24" w:space="0" w:color="FFFFFF"/>
              <w:right w:val="single" w:sz="8" w:space="0" w:color="FFFFFF"/>
            </w:tcBorders>
            <w:shd w:val="clear" w:color="auto" w:fill="BFBFBF"/>
            <w:vAlign w:val="center"/>
          </w:tcPr>
          <w:p w14:paraId="64E1C37D" w14:textId="77777777" w:rsidR="000C71AF" w:rsidRPr="00371F27" w:rsidRDefault="000C71AF" w:rsidP="00CD1F8E">
            <w:pPr>
              <w:bidi/>
              <w:spacing w:after="0" w:line="240" w:lineRule="auto"/>
              <w:ind w:right="75"/>
              <w:jc w:val="center"/>
              <w:rPr>
                <w:rFonts w:ascii="Simplified Arabic" w:hAnsi="Simplified Arabic" w:cs="Simplified Arabic"/>
                <w:b/>
                <w:bCs/>
                <w:sz w:val="18"/>
                <w:szCs w:val="18"/>
                <w:lang w:bidi="ar-MA"/>
              </w:rPr>
            </w:pPr>
            <w:r w:rsidRPr="00371F27">
              <w:rPr>
                <w:rFonts w:ascii="Simplified Arabic" w:hAnsi="Simplified Arabic" w:cs="Simplified Arabic"/>
                <w:b/>
                <w:bCs/>
                <w:sz w:val="18"/>
                <w:szCs w:val="18"/>
                <w:rtl/>
                <w:lang w:bidi="ar-MA"/>
              </w:rPr>
              <w:t xml:space="preserve">المعرفة الديمقراطية </w:t>
            </w:r>
            <w:r w:rsidR="00F902BF" w:rsidRPr="00371F27">
              <w:rPr>
                <w:rFonts w:ascii="Simplified Arabic" w:hAnsi="Simplified Arabic" w:cs="Simplified Arabic" w:hint="cs"/>
                <w:b/>
                <w:bCs/>
                <w:sz w:val="18"/>
                <w:szCs w:val="18"/>
                <w:rtl/>
                <w:lang w:bidi="ar-MA"/>
              </w:rPr>
              <w:t>الإناث</w:t>
            </w:r>
            <w:r w:rsidRPr="00371F27">
              <w:rPr>
                <w:rFonts w:ascii="Simplified Arabic" w:hAnsi="Simplified Arabic" w:cs="Simplified Arabic"/>
                <w:b/>
                <w:bCs/>
                <w:sz w:val="18"/>
                <w:szCs w:val="18"/>
                <w:lang w:bidi="ar-MA"/>
              </w:rPr>
              <w:t>%</w:t>
            </w:r>
          </w:p>
        </w:tc>
        <w:tc>
          <w:tcPr>
            <w:tcW w:w="1316" w:type="pct"/>
            <w:tcBorders>
              <w:top w:val="single" w:sz="8" w:space="0" w:color="FFFFFF"/>
              <w:left w:val="single" w:sz="8" w:space="0" w:color="FFFFFF"/>
              <w:bottom w:val="single" w:sz="24" w:space="0" w:color="FFFFFF"/>
              <w:right w:val="single" w:sz="8" w:space="0" w:color="FFFFFF"/>
            </w:tcBorders>
            <w:shd w:val="clear" w:color="auto" w:fill="BFBFBF"/>
            <w:vAlign w:val="center"/>
          </w:tcPr>
          <w:p w14:paraId="441587BF" w14:textId="77777777" w:rsidR="000C71AF" w:rsidRPr="00371F27" w:rsidRDefault="000C71AF" w:rsidP="00CD1F8E">
            <w:pPr>
              <w:bidi/>
              <w:spacing w:after="0" w:line="240" w:lineRule="auto"/>
              <w:ind w:right="75"/>
              <w:jc w:val="center"/>
              <w:rPr>
                <w:rFonts w:ascii="Simplified Arabic" w:hAnsi="Simplified Arabic" w:cs="Simplified Arabic"/>
                <w:b/>
                <w:bCs/>
                <w:sz w:val="18"/>
                <w:szCs w:val="18"/>
                <w:rtl/>
                <w:lang w:bidi="ar-MA"/>
              </w:rPr>
            </w:pPr>
            <w:r w:rsidRPr="00371F27">
              <w:rPr>
                <w:rFonts w:ascii="Simplified Arabic" w:hAnsi="Simplified Arabic" w:cs="Simplified Arabic"/>
                <w:b/>
                <w:bCs/>
                <w:sz w:val="18"/>
                <w:szCs w:val="18"/>
                <w:rtl/>
                <w:lang w:bidi="ar-MA"/>
              </w:rPr>
              <w:t xml:space="preserve">المعرفة الديمقراطية </w:t>
            </w:r>
            <w:r w:rsidR="00F902BF" w:rsidRPr="00371F27">
              <w:rPr>
                <w:rFonts w:ascii="Simplified Arabic" w:hAnsi="Simplified Arabic" w:cs="Simplified Arabic" w:hint="cs"/>
                <w:b/>
                <w:bCs/>
                <w:sz w:val="18"/>
                <w:szCs w:val="18"/>
                <w:rtl/>
                <w:lang w:bidi="ar-MA"/>
              </w:rPr>
              <w:t>الذكور</w:t>
            </w:r>
            <w:r w:rsidRPr="00371F27">
              <w:rPr>
                <w:rFonts w:ascii="Simplified Arabic" w:hAnsi="Simplified Arabic" w:cs="Simplified Arabic"/>
                <w:b/>
                <w:bCs/>
                <w:sz w:val="18"/>
                <w:szCs w:val="18"/>
                <w:lang w:bidi="ar-MA"/>
              </w:rPr>
              <w:t>%</w:t>
            </w:r>
          </w:p>
        </w:tc>
        <w:tc>
          <w:tcPr>
            <w:tcW w:w="1316" w:type="pct"/>
            <w:tcBorders>
              <w:top w:val="single" w:sz="8" w:space="0" w:color="FFFFFF"/>
              <w:left w:val="single" w:sz="8" w:space="0" w:color="FFFFFF"/>
              <w:bottom w:val="single" w:sz="24" w:space="0" w:color="FFFFFF"/>
              <w:right w:val="single" w:sz="8" w:space="0" w:color="FFFFFF"/>
            </w:tcBorders>
            <w:shd w:val="clear" w:color="auto" w:fill="BFBFBF"/>
            <w:vAlign w:val="center"/>
          </w:tcPr>
          <w:p w14:paraId="09059577" w14:textId="77777777" w:rsidR="000C71AF" w:rsidRPr="00371F27" w:rsidRDefault="000C71AF" w:rsidP="00CD1F8E">
            <w:pPr>
              <w:bidi/>
              <w:spacing w:after="0" w:line="240" w:lineRule="auto"/>
              <w:jc w:val="center"/>
              <w:rPr>
                <w:rFonts w:ascii="Simplified Arabic" w:hAnsi="Simplified Arabic" w:cs="Simplified Arabic"/>
                <w:b/>
                <w:bCs/>
                <w:sz w:val="18"/>
                <w:szCs w:val="18"/>
                <w:rtl/>
                <w:lang w:bidi="ar-MA"/>
              </w:rPr>
            </w:pPr>
            <w:r w:rsidRPr="00371F27">
              <w:rPr>
                <w:rFonts w:ascii="Simplified Arabic" w:hAnsi="Simplified Arabic" w:cs="Simplified Arabic"/>
                <w:b/>
                <w:bCs/>
                <w:sz w:val="18"/>
                <w:szCs w:val="18"/>
                <w:rtl/>
                <w:lang w:bidi="ar-MA"/>
              </w:rPr>
              <w:t>معدل المعرفة الديمقراطية</w:t>
            </w:r>
            <w:r w:rsidRPr="00371F27">
              <w:rPr>
                <w:rFonts w:ascii="Simplified Arabic" w:hAnsi="Simplified Arabic" w:cs="Simplified Arabic"/>
                <w:b/>
                <w:bCs/>
                <w:sz w:val="18"/>
                <w:szCs w:val="18"/>
                <w:lang w:bidi="ar-MA"/>
              </w:rPr>
              <w:t>%</w:t>
            </w:r>
          </w:p>
        </w:tc>
      </w:tr>
      <w:tr w:rsidR="00371F27" w:rsidRPr="00371F27" w14:paraId="0795954F" w14:textId="77777777" w:rsidTr="00CB3F45">
        <w:tc>
          <w:tcPr>
            <w:tcW w:w="1053" w:type="pct"/>
            <w:tcBorders>
              <w:left w:val="single" w:sz="8" w:space="0" w:color="FFFFFF"/>
              <w:bottom w:val="nil"/>
              <w:right w:val="single" w:sz="24" w:space="0" w:color="FFFFFF"/>
            </w:tcBorders>
            <w:shd w:val="clear" w:color="auto" w:fill="D9D9D9"/>
            <w:vAlign w:val="center"/>
          </w:tcPr>
          <w:p w14:paraId="5A515344" w14:textId="77777777" w:rsidR="00381A8E" w:rsidRPr="00371F27" w:rsidRDefault="00381A8E" w:rsidP="00381A8E">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بولمان</w:t>
            </w:r>
          </w:p>
        </w:tc>
        <w:tc>
          <w:tcPr>
            <w:tcW w:w="1316" w:type="pct"/>
            <w:shd w:val="clear" w:color="auto" w:fill="D9D9D9"/>
            <w:vAlign w:val="center"/>
          </w:tcPr>
          <w:p w14:paraId="7CF42F5E"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42,2</w:t>
            </w:r>
          </w:p>
        </w:tc>
        <w:tc>
          <w:tcPr>
            <w:tcW w:w="1316" w:type="pct"/>
            <w:shd w:val="clear" w:color="auto" w:fill="D9D9D9"/>
            <w:vAlign w:val="center"/>
          </w:tcPr>
          <w:p w14:paraId="3ECA16EB"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53,05</w:t>
            </w:r>
          </w:p>
        </w:tc>
        <w:tc>
          <w:tcPr>
            <w:tcW w:w="1316" w:type="pct"/>
            <w:shd w:val="clear" w:color="auto" w:fill="D9D9D9"/>
            <w:vAlign w:val="center"/>
          </w:tcPr>
          <w:p w14:paraId="69DE1341"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18"/>
                <w:szCs w:val="18"/>
              </w:rPr>
              <w:t>47,02</w:t>
            </w:r>
          </w:p>
        </w:tc>
      </w:tr>
      <w:tr w:rsidR="00371F27" w:rsidRPr="00371F27" w14:paraId="544CECDC" w14:textId="77777777" w:rsidTr="00CB3F45">
        <w:tc>
          <w:tcPr>
            <w:tcW w:w="1053" w:type="pct"/>
            <w:tcBorders>
              <w:left w:val="single" w:sz="8" w:space="0" w:color="FFFFFF"/>
              <w:bottom w:val="nil"/>
              <w:right w:val="single" w:sz="24" w:space="0" w:color="FFFFFF"/>
            </w:tcBorders>
            <w:shd w:val="clear" w:color="auto" w:fill="D9D9D9"/>
            <w:vAlign w:val="center"/>
          </w:tcPr>
          <w:p w14:paraId="108DB25F" w14:textId="77777777" w:rsidR="00381A8E" w:rsidRPr="00371F27" w:rsidRDefault="00381A8E" w:rsidP="00381A8E">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فاس</w:t>
            </w:r>
          </w:p>
        </w:tc>
        <w:tc>
          <w:tcPr>
            <w:tcW w:w="1316" w:type="pct"/>
            <w:shd w:val="clear" w:color="auto" w:fill="D9D9D9"/>
            <w:vAlign w:val="center"/>
          </w:tcPr>
          <w:p w14:paraId="2700A29B"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49,93</w:t>
            </w:r>
          </w:p>
        </w:tc>
        <w:tc>
          <w:tcPr>
            <w:tcW w:w="1316" w:type="pct"/>
            <w:shd w:val="clear" w:color="auto" w:fill="D9D9D9"/>
            <w:vAlign w:val="center"/>
          </w:tcPr>
          <w:p w14:paraId="5E6AE1B5"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61,15</w:t>
            </w:r>
          </w:p>
        </w:tc>
        <w:tc>
          <w:tcPr>
            <w:tcW w:w="1316" w:type="pct"/>
            <w:shd w:val="clear" w:color="auto" w:fill="D9D9D9"/>
            <w:vAlign w:val="center"/>
          </w:tcPr>
          <w:p w14:paraId="4561CEF2"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18"/>
                <w:szCs w:val="18"/>
              </w:rPr>
              <w:t>55,85</w:t>
            </w:r>
          </w:p>
        </w:tc>
      </w:tr>
      <w:tr w:rsidR="00371F27" w:rsidRPr="00371F27" w14:paraId="15094F4A" w14:textId="77777777" w:rsidTr="00CB3F45">
        <w:tc>
          <w:tcPr>
            <w:tcW w:w="1053" w:type="pct"/>
            <w:tcBorders>
              <w:top w:val="single" w:sz="8" w:space="0" w:color="FFFFFF"/>
              <w:left w:val="single" w:sz="8" w:space="0" w:color="FFFFFF"/>
              <w:bottom w:val="nil"/>
              <w:right w:val="single" w:sz="24" w:space="0" w:color="FFFFFF"/>
            </w:tcBorders>
            <w:shd w:val="clear" w:color="auto" w:fill="D9D9D9"/>
            <w:vAlign w:val="center"/>
          </w:tcPr>
          <w:p w14:paraId="262790AF" w14:textId="77777777" w:rsidR="00381A8E" w:rsidRPr="00371F27" w:rsidRDefault="00381A8E" w:rsidP="00381A8E">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صفرو</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56E65E78"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41,92</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5EC2F3B7"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54,08</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780C9050"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18"/>
                <w:szCs w:val="18"/>
              </w:rPr>
              <w:t>47,88</w:t>
            </w:r>
          </w:p>
        </w:tc>
      </w:tr>
      <w:tr w:rsidR="00371F27" w:rsidRPr="00371F27" w14:paraId="16B77B6F" w14:textId="77777777" w:rsidTr="00CB3F45">
        <w:tc>
          <w:tcPr>
            <w:tcW w:w="1053" w:type="pct"/>
            <w:tcBorders>
              <w:top w:val="single" w:sz="8" w:space="0" w:color="FFFFFF"/>
              <w:left w:val="single" w:sz="8" w:space="0" w:color="FFFFFF"/>
              <w:bottom w:val="nil"/>
              <w:right w:val="single" w:sz="24" w:space="0" w:color="FFFFFF"/>
            </w:tcBorders>
            <w:shd w:val="clear" w:color="auto" w:fill="D9D9D9"/>
            <w:vAlign w:val="center"/>
          </w:tcPr>
          <w:p w14:paraId="213397E3" w14:textId="77777777" w:rsidR="00381A8E" w:rsidRPr="00371F27" w:rsidRDefault="00381A8E" w:rsidP="00381A8E">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تازة</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53569650"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39,23</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3BD15367"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58,18</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6879762D"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18"/>
                <w:szCs w:val="18"/>
              </w:rPr>
              <w:t>47,77</w:t>
            </w:r>
          </w:p>
        </w:tc>
      </w:tr>
      <w:tr w:rsidR="00371F27" w:rsidRPr="00371F27" w14:paraId="7095EAE4" w14:textId="77777777" w:rsidTr="00CB3F45">
        <w:tc>
          <w:tcPr>
            <w:tcW w:w="1053" w:type="pct"/>
            <w:tcBorders>
              <w:top w:val="single" w:sz="8" w:space="0" w:color="FFFFFF"/>
              <w:left w:val="single" w:sz="8" w:space="0" w:color="FFFFFF"/>
              <w:bottom w:val="nil"/>
              <w:right w:val="single" w:sz="24" w:space="0" w:color="FFFFFF"/>
            </w:tcBorders>
            <w:shd w:val="clear" w:color="auto" w:fill="D9D9D9"/>
            <w:vAlign w:val="center"/>
          </w:tcPr>
          <w:p w14:paraId="1807180F" w14:textId="77777777" w:rsidR="00381A8E" w:rsidRPr="00371F27" w:rsidRDefault="00381A8E" w:rsidP="00381A8E">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مولاي يعقوب</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6332BCE8"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42,93</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2C85F8BC"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52,61</w:t>
            </w:r>
          </w:p>
        </w:tc>
        <w:tc>
          <w:tcPr>
            <w:tcW w:w="1316"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2AA3FFB7" w14:textId="77777777" w:rsidR="00381A8E" w:rsidRPr="00371F27" w:rsidRDefault="00381A8E" w:rsidP="00381A8E">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18"/>
                <w:szCs w:val="18"/>
              </w:rPr>
              <w:t>47,38</w:t>
            </w:r>
          </w:p>
        </w:tc>
      </w:tr>
      <w:tr w:rsidR="00371F27" w:rsidRPr="00371F27" w14:paraId="0AE8FB29" w14:textId="77777777" w:rsidTr="00CB3F45">
        <w:trPr>
          <w:trHeight w:val="324"/>
        </w:trPr>
        <w:tc>
          <w:tcPr>
            <w:tcW w:w="1053" w:type="pct"/>
            <w:tcBorders>
              <w:top w:val="single" w:sz="24" w:space="0" w:color="FFFFFF"/>
              <w:left w:val="single" w:sz="8" w:space="0" w:color="FFFFFF"/>
              <w:bottom w:val="single" w:sz="8" w:space="0" w:color="FFFFFF"/>
              <w:right w:val="single" w:sz="8" w:space="0" w:color="FFFFFF"/>
            </w:tcBorders>
            <w:shd w:val="clear" w:color="auto" w:fill="BFBFBF"/>
            <w:vAlign w:val="center"/>
          </w:tcPr>
          <w:p w14:paraId="42611DBF" w14:textId="77777777" w:rsidR="00381A8E" w:rsidRPr="00371F27" w:rsidRDefault="00381A8E" w:rsidP="00381A8E">
            <w:pPr>
              <w:tabs>
                <w:tab w:val="right" w:pos="3940"/>
              </w:tabs>
              <w:bidi/>
              <w:spacing w:after="0" w:line="240" w:lineRule="auto"/>
              <w:ind w:right="75"/>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المجموع</w:t>
            </w:r>
          </w:p>
        </w:tc>
        <w:tc>
          <w:tcPr>
            <w:tcW w:w="1316" w:type="pct"/>
            <w:tcBorders>
              <w:top w:val="single" w:sz="24" w:space="0" w:color="FFFFFF"/>
              <w:left w:val="single" w:sz="8" w:space="0" w:color="FFFFFF"/>
              <w:bottom w:val="single" w:sz="8" w:space="0" w:color="FFFFFF"/>
              <w:right w:val="single" w:sz="8" w:space="0" w:color="FFFFFF"/>
            </w:tcBorders>
            <w:shd w:val="clear" w:color="auto" w:fill="BFBFBF"/>
            <w:vAlign w:val="center"/>
          </w:tcPr>
          <w:p w14:paraId="22BEF80A" w14:textId="77777777" w:rsidR="00381A8E" w:rsidRPr="00371F27" w:rsidRDefault="00381A8E" w:rsidP="00381A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16"/>
                <w:szCs w:val="16"/>
                <w:rtl/>
              </w:rPr>
              <w:t>44,83</w:t>
            </w:r>
          </w:p>
        </w:tc>
        <w:tc>
          <w:tcPr>
            <w:tcW w:w="1316" w:type="pct"/>
            <w:tcBorders>
              <w:top w:val="single" w:sz="24" w:space="0" w:color="FFFFFF"/>
              <w:left w:val="single" w:sz="8" w:space="0" w:color="FFFFFF"/>
              <w:bottom w:val="single" w:sz="8" w:space="0" w:color="FFFFFF"/>
              <w:right w:val="single" w:sz="8" w:space="0" w:color="FFFFFF"/>
            </w:tcBorders>
            <w:shd w:val="clear" w:color="auto" w:fill="BFBFBF"/>
            <w:vAlign w:val="center"/>
          </w:tcPr>
          <w:p w14:paraId="133E4E55" w14:textId="77777777" w:rsidR="00381A8E" w:rsidRPr="00371F27" w:rsidRDefault="00381A8E" w:rsidP="00381A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16"/>
                <w:szCs w:val="16"/>
                <w:rtl/>
              </w:rPr>
              <w:t>58,47</w:t>
            </w:r>
          </w:p>
        </w:tc>
        <w:tc>
          <w:tcPr>
            <w:tcW w:w="1316" w:type="pct"/>
            <w:tcBorders>
              <w:top w:val="single" w:sz="24" w:space="0" w:color="FFFFFF"/>
              <w:left w:val="single" w:sz="8" w:space="0" w:color="FFFFFF"/>
              <w:bottom w:val="single" w:sz="8" w:space="0" w:color="FFFFFF"/>
              <w:right w:val="single" w:sz="8" w:space="0" w:color="FFFFFF"/>
            </w:tcBorders>
            <w:shd w:val="clear" w:color="auto" w:fill="BFBFBF"/>
            <w:vAlign w:val="center"/>
          </w:tcPr>
          <w:p w14:paraId="584FDD48" w14:textId="77777777" w:rsidR="00381A8E" w:rsidRPr="00BF6645" w:rsidRDefault="00381A8E" w:rsidP="00381A8E">
            <w:pPr>
              <w:bidi/>
              <w:spacing w:after="0" w:line="240" w:lineRule="auto"/>
              <w:jc w:val="center"/>
              <w:rPr>
                <w:rFonts w:ascii="Simplified Arabic" w:hAnsi="Simplified Arabic" w:cs="Simplified Arabic"/>
                <w:b/>
                <w:bCs/>
                <w:sz w:val="20"/>
                <w:szCs w:val="20"/>
                <w:lang w:bidi="ar-MA"/>
              </w:rPr>
            </w:pPr>
            <w:r w:rsidRPr="00BF6645">
              <w:rPr>
                <w:rFonts w:ascii="Simplified Arabic" w:hAnsi="Simplified Arabic" w:cs="Simplified Arabic"/>
                <w:b/>
                <w:bCs/>
                <w:sz w:val="18"/>
                <w:szCs w:val="18"/>
                <w:rtl/>
              </w:rPr>
              <w:t>51,54</w:t>
            </w:r>
          </w:p>
        </w:tc>
      </w:tr>
    </w:tbl>
    <w:p w14:paraId="26F80BDE" w14:textId="77777777" w:rsidR="000C71AF" w:rsidRPr="00371F27" w:rsidRDefault="003B6C58" w:rsidP="000C71AF">
      <w:pPr>
        <w:bidi/>
        <w:spacing w:after="0" w:line="240" w:lineRule="auto"/>
        <w:rPr>
          <w:rFonts w:ascii="Simplified Arabic" w:hAnsi="Simplified Arabic" w:cs="Simplified Arabic"/>
          <w:rtl/>
          <w:lang w:bidi="ar-MA"/>
        </w:rPr>
      </w:pPr>
      <w:r w:rsidRPr="00371F27">
        <w:rPr>
          <w:rFonts w:ascii="Simplified Arabic" w:hAnsi="Simplified Arabic" w:cs="Simplified Arabic" w:hint="cs"/>
          <w:b/>
          <w:bCs/>
          <w:sz w:val="24"/>
          <w:szCs w:val="24"/>
          <w:rtl/>
          <w:lang w:bidi="ar-MA"/>
        </w:rPr>
        <w:t xml:space="preserve">        </w:t>
      </w:r>
      <w:r w:rsidR="00CB3F45" w:rsidRPr="00371F27">
        <w:rPr>
          <w:rFonts w:ascii="Simplified Arabic" w:hAnsi="Simplified Arabic" w:cs="Simplified Arabic" w:hint="cs"/>
          <w:b/>
          <w:bCs/>
          <w:sz w:val="24"/>
          <w:szCs w:val="24"/>
          <w:rtl/>
          <w:lang w:bidi="ar-MA"/>
        </w:rPr>
        <w:t xml:space="preserve">  </w:t>
      </w:r>
      <w:r w:rsidR="000C71AF" w:rsidRPr="00371F27">
        <w:rPr>
          <w:rFonts w:ascii="Simplified Arabic" w:hAnsi="Simplified Arabic" w:cs="Simplified Arabic"/>
          <w:b/>
          <w:bCs/>
          <w:sz w:val="24"/>
          <w:szCs w:val="24"/>
          <w:rtl/>
          <w:lang w:bidi="ar-MA"/>
        </w:rPr>
        <w:t>رسم تخطيطي رقم</w:t>
      </w:r>
      <w:r w:rsidR="00C02847" w:rsidRPr="00371F27">
        <w:rPr>
          <w:rFonts w:ascii="Simplified Arabic" w:hAnsi="Simplified Arabic" w:cs="Simplified Arabic"/>
          <w:b/>
          <w:bCs/>
          <w:sz w:val="24"/>
          <w:szCs w:val="24"/>
          <w:lang w:bidi="ar-MA"/>
        </w:rPr>
        <w:t xml:space="preserve"> </w:t>
      </w:r>
      <w:r w:rsidRPr="00371F27">
        <w:rPr>
          <w:rFonts w:ascii="Simplified Arabic" w:hAnsi="Simplified Arabic" w:cs="Simplified Arabic" w:hint="cs"/>
          <w:b/>
          <w:bCs/>
          <w:sz w:val="24"/>
          <w:szCs w:val="24"/>
          <w:rtl/>
          <w:lang w:bidi="ar-MA"/>
        </w:rPr>
        <w:t>2</w:t>
      </w:r>
      <w:r w:rsidRPr="00371F27">
        <w:rPr>
          <w:rFonts w:ascii="Simplified Arabic" w:hAnsi="Simplified Arabic" w:cs="Simplified Arabic"/>
          <w:b/>
          <w:bCs/>
          <w:sz w:val="24"/>
          <w:szCs w:val="24"/>
          <w:lang w:bidi="ar-MA"/>
        </w:rPr>
        <w:t xml:space="preserve"> </w:t>
      </w:r>
      <w:r w:rsidR="000C71AF" w:rsidRPr="00371F27">
        <w:rPr>
          <w:rFonts w:ascii="Simplified Arabic" w:hAnsi="Simplified Arabic" w:cs="Simplified Arabic" w:hint="cs"/>
          <w:b/>
          <w:bCs/>
          <w:sz w:val="24"/>
          <w:szCs w:val="24"/>
          <w:rtl/>
          <w:lang w:bidi="ar-MA"/>
        </w:rPr>
        <w:t xml:space="preserve">: </w:t>
      </w:r>
      <w:r w:rsidR="000C71AF" w:rsidRPr="00371F27">
        <w:rPr>
          <w:rFonts w:ascii="Simplified Arabic" w:hAnsi="Simplified Arabic" w:cs="Simplified Arabic" w:hint="cs"/>
          <w:sz w:val="24"/>
          <w:szCs w:val="24"/>
          <w:rtl/>
          <w:lang w:bidi="ar-MA"/>
        </w:rPr>
        <w:t xml:space="preserve">توزيع نتائج </w:t>
      </w:r>
      <w:r w:rsidR="000C71AF" w:rsidRPr="00371F27">
        <w:rPr>
          <w:rFonts w:ascii="Simplified Arabic" w:hAnsi="Simplified Arabic" w:cs="Simplified Arabic"/>
          <w:sz w:val="24"/>
          <w:szCs w:val="24"/>
          <w:rtl/>
          <w:lang w:bidi="ar-MA"/>
        </w:rPr>
        <w:t xml:space="preserve">المعرفة الديمقراطية </w:t>
      </w:r>
      <w:r w:rsidR="000C71AF" w:rsidRPr="00371F27">
        <w:rPr>
          <w:rFonts w:ascii="Simplified Arabic" w:hAnsi="Simplified Arabic" w:cs="Simplified Arabic" w:hint="cs"/>
          <w:sz w:val="24"/>
          <w:szCs w:val="24"/>
          <w:rtl/>
          <w:lang w:bidi="ar-MA"/>
        </w:rPr>
        <w:t xml:space="preserve">حسب </w:t>
      </w:r>
      <w:r w:rsidR="000C71AF" w:rsidRPr="00371F27">
        <w:rPr>
          <w:rFonts w:ascii="Simplified Arabic" w:hAnsi="Simplified Arabic" w:cs="Simplified Arabic"/>
          <w:sz w:val="24"/>
          <w:szCs w:val="24"/>
          <w:rtl/>
          <w:lang w:bidi="ar-MA"/>
        </w:rPr>
        <w:t>ال</w:t>
      </w:r>
      <w:r w:rsidR="000C71AF" w:rsidRPr="00371F27">
        <w:rPr>
          <w:rFonts w:ascii="Simplified Arabic" w:hAnsi="Simplified Arabic" w:cs="Simplified Arabic" w:hint="cs"/>
          <w:sz w:val="24"/>
          <w:szCs w:val="24"/>
          <w:rtl/>
          <w:lang w:bidi="ar-MA"/>
        </w:rPr>
        <w:t>جنس</w:t>
      </w:r>
      <w:r w:rsidR="000C71AF" w:rsidRPr="00371F27">
        <w:rPr>
          <w:rFonts w:ascii="Simplified Arabic" w:hAnsi="Simplified Arabic" w:cs="Simplified Arabic" w:hint="cs"/>
          <w:rtl/>
          <w:lang w:bidi="ar-MA"/>
        </w:rPr>
        <w:t xml:space="preserve">(انجاز </w:t>
      </w:r>
      <w:r w:rsidR="000B229C" w:rsidRPr="00371F27">
        <w:rPr>
          <w:rFonts w:ascii="Simplified Arabic" w:hAnsi="Simplified Arabic" w:cs="Simplified Arabic" w:hint="cs"/>
          <w:rtl/>
          <w:lang w:bidi="ar-MA"/>
        </w:rPr>
        <w:t>الباحث</w:t>
      </w:r>
      <w:r w:rsidR="000C71AF" w:rsidRPr="00371F27">
        <w:rPr>
          <w:rFonts w:ascii="Simplified Arabic" w:hAnsi="Simplified Arabic" w:cs="Simplified Arabic" w:hint="cs"/>
          <w:rtl/>
          <w:lang w:bidi="ar-MA"/>
        </w:rPr>
        <w:t>)</w:t>
      </w:r>
    </w:p>
    <w:p w14:paraId="14EC116D" w14:textId="77777777" w:rsidR="000C71AF" w:rsidRPr="00371F27" w:rsidRDefault="00276C8C" w:rsidP="003B6C58">
      <w:pPr>
        <w:bidi/>
        <w:spacing w:after="120" w:line="240" w:lineRule="auto"/>
        <w:ind w:left="608" w:right="75" w:firstLine="41"/>
        <w:jc w:val="both"/>
        <w:rPr>
          <w:rFonts w:ascii="Simplified Arabic" w:hAnsi="Simplified Arabic" w:cs="Simplified Arabic"/>
          <w:rtl/>
          <w:lang w:bidi="ar-MA"/>
        </w:rPr>
      </w:pPr>
      <w:r w:rsidRPr="00371F27">
        <w:rPr>
          <w:noProof/>
          <w:sz w:val="20"/>
          <w:szCs w:val="20"/>
        </w:rPr>
        <w:drawing>
          <wp:inline distT="0" distB="0" distL="0" distR="0" wp14:anchorId="73177D60" wp14:editId="0B867038">
            <wp:extent cx="4211955" cy="1533525"/>
            <wp:effectExtent l="0" t="0" r="17145" b="9525"/>
            <wp:docPr id="10" name="Graphique 10">
              <a:extLst xmlns:a="http://schemas.openxmlformats.org/drawingml/2006/main">
                <a:ext uri="{FF2B5EF4-FFF2-40B4-BE49-F238E27FC236}">
                  <a16:creationId xmlns:a16="http://schemas.microsoft.com/office/drawing/2014/main" id="{DCC6FABC-535F-253D-4945-4B89E2DB5C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654AE7" w14:textId="77777777" w:rsidR="000C71AF" w:rsidRPr="00371F27" w:rsidRDefault="000C71AF" w:rsidP="00B02C45">
      <w:pPr>
        <w:bidi/>
        <w:spacing w:after="120" w:line="240" w:lineRule="auto"/>
        <w:ind w:right="74" w:firstLine="709"/>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lang w:bidi="ar-MA"/>
        </w:rPr>
        <w:t>يظهر الجدول ومعه الرسم البياني تفوقا واضحا للتلاميذ الذكور، بمتوسط جهوي وصل 5</w:t>
      </w:r>
      <w:r w:rsidR="00782FDC" w:rsidRPr="00371F27">
        <w:rPr>
          <w:rFonts w:ascii="Simplified Arabic" w:hAnsi="Simplified Arabic" w:cs="Simplified Arabic" w:hint="cs"/>
          <w:sz w:val="24"/>
          <w:szCs w:val="24"/>
          <w:rtl/>
          <w:lang w:bidi="ar-MA"/>
        </w:rPr>
        <w:t>8</w:t>
      </w:r>
      <w:r w:rsidRPr="00371F27">
        <w:rPr>
          <w:rFonts w:ascii="Simplified Arabic" w:hAnsi="Simplified Arabic" w:cs="Simplified Arabic" w:hint="cs"/>
          <w:sz w:val="24"/>
          <w:szCs w:val="24"/>
          <w:rtl/>
          <w:lang w:bidi="ar-MA"/>
        </w:rPr>
        <w:t>,</w:t>
      </w:r>
      <w:r w:rsidR="00782FDC" w:rsidRPr="00371F27">
        <w:rPr>
          <w:rFonts w:ascii="Simplified Arabic" w:hAnsi="Simplified Arabic" w:cs="Simplified Arabic" w:hint="cs"/>
          <w:sz w:val="24"/>
          <w:szCs w:val="24"/>
          <w:rtl/>
          <w:lang w:bidi="ar-MA"/>
        </w:rPr>
        <w:t>47</w:t>
      </w:r>
      <w:r w:rsidRPr="00371F27">
        <w:rPr>
          <w:rFonts w:ascii="Simplified Arabic" w:hAnsi="Simplified Arabic" w:cs="Simplified Arabic" w:hint="cs"/>
          <w:sz w:val="24"/>
          <w:szCs w:val="24"/>
          <w:rtl/>
          <w:lang w:bidi="ar-MA"/>
        </w:rPr>
        <w:t xml:space="preserve"> بالمئة، مقابل 46,63 بالمئة للإناث</w:t>
      </w:r>
      <w:r w:rsidR="00B02C45" w:rsidRPr="00371F27">
        <w:rPr>
          <w:rFonts w:ascii="Simplified Arabic" w:hAnsi="Simplified Arabic" w:cs="Simplified Arabic" w:hint="cs"/>
          <w:sz w:val="24"/>
          <w:szCs w:val="24"/>
          <w:rtl/>
          <w:lang w:bidi="ar-MA"/>
        </w:rPr>
        <w:t>.</w:t>
      </w:r>
      <w:r w:rsidRPr="00371F27">
        <w:rPr>
          <w:rFonts w:ascii="Simplified Arabic" w:hAnsi="Simplified Arabic" w:cs="Simplified Arabic" w:hint="cs"/>
          <w:sz w:val="24"/>
          <w:szCs w:val="24"/>
          <w:rtl/>
          <w:lang w:bidi="ar-MA"/>
        </w:rPr>
        <w:t xml:space="preserve"> لدى </w:t>
      </w:r>
      <w:r w:rsidR="00F902BF" w:rsidRPr="00371F27">
        <w:rPr>
          <w:rFonts w:ascii="Simplified Arabic" w:hAnsi="Simplified Arabic" w:cs="Simplified Arabic" w:hint="cs"/>
          <w:sz w:val="24"/>
          <w:szCs w:val="24"/>
          <w:rtl/>
          <w:lang w:bidi="ar-MA"/>
        </w:rPr>
        <w:t>الإناث</w:t>
      </w:r>
      <w:r w:rsidRPr="00371F27">
        <w:rPr>
          <w:rFonts w:ascii="Simplified Arabic" w:hAnsi="Simplified Arabic" w:cs="Simplified Arabic" w:hint="cs"/>
          <w:sz w:val="24"/>
          <w:szCs w:val="24"/>
          <w:rtl/>
          <w:lang w:bidi="ar-MA"/>
        </w:rPr>
        <w:t xml:space="preserve"> يمكن تشكيل </w:t>
      </w:r>
      <w:r w:rsidR="002D3D06" w:rsidRPr="00371F27">
        <w:rPr>
          <w:rFonts w:ascii="Simplified Arabic" w:hAnsi="Simplified Arabic" w:cs="Simplified Arabic" w:hint="cs"/>
          <w:sz w:val="24"/>
          <w:szCs w:val="24"/>
          <w:rtl/>
          <w:lang w:bidi="ar-MA"/>
        </w:rPr>
        <w:t>فئتين</w:t>
      </w:r>
      <w:r w:rsidRPr="00371F27">
        <w:rPr>
          <w:rFonts w:ascii="Simplified Arabic" w:hAnsi="Simplified Arabic" w:cs="Simplified Arabic" w:hint="cs"/>
          <w:sz w:val="24"/>
          <w:szCs w:val="24"/>
          <w:rtl/>
          <w:lang w:bidi="ar-MA"/>
        </w:rPr>
        <w:t xml:space="preserve">؛ أولى أظهرت معرفة ديمقراطية </w:t>
      </w:r>
      <w:r w:rsidR="002D3D06" w:rsidRPr="00371F27">
        <w:rPr>
          <w:rFonts w:ascii="Simplified Arabic" w:hAnsi="Simplified Arabic" w:cs="Simplified Arabic" w:hint="cs"/>
          <w:sz w:val="24"/>
          <w:szCs w:val="24"/>
          <w:rtl/>
          <w:lang w:bidi="ar-MA"/>
        </w:rPr>
        <w:t>منخفضة</w:t>
      </w:r>
      <w:r w:rsidRPr="00371F27">
        <w:rPr>
          <w:rFonts w:ascii="Simplified Arabic" w:hAnsi="Simplified Arabic" w:cs="Simplified Arabic" w:hint="cs"/>
          <w:sz w:val="24"/>
          <w:szCs w:val="24"/>
          <w:rtl/>
          <w:lang w:bidi="ar-MA"/>
        </w:rPr>
        <w:t xml:space="preserve"> وتضم مديريات </w:t>
      </w:r>
      <w:r w:rsidR="002D3D06" w:rsidRPr="00371F27">
        <w:rPr>
          <w:rFonts w:ascii="Simplified Arabic" w:hAnsi="Simplified Arabic" w:cs="Simplified Arabic" w:hint="cs"/>
          <w:sz w:val="24"/>
          <w:szCs w:val="24"/>
          <w:rtl/>
          <w:lang w:bidi="ar-MA"/>
        </w:rPr>
        <w:t>بولمان، وصفرو، وتازة، ومولاي يعقوب</w:t>
      </w:r>
      <w:r w:rsidRPr="00371F27">
        <w:rPr>
          <w:rFonts w:ascii="Simplified Arabic" w:hAnsi="Simplified Arabic" w:cs="Simplified Arabic" w:hint="cs"/>
          <w:sz w:val="24"/>
          <w:szCs w:val="24"/>
          <w:rtl/>
          <w:lang w:bidi="ar-MA"/>
        </w:rPr>
        <w:t>، وثانية تمثل نتائج تلامذة مديري</w:t>
      </w:r>
      <w:r w:rsidR="004A657C" w:rsidRPr="00371F27">
        <w:rPr>
          <w:rFonts w:ascii="Simplified Arabic" w:hAnsi="Simplified Arabic" w:cs="Simplified Arabic" w:hint="cs"/>
          <w:sz w:val="24"/>
          <w:szCs w:val="24"/>
          <w:rtl/>
          <w:lang w:bidi="ar-MA"/>
        </w:rPr>
        <w:t>ة فاس</w:t>
      </w:r>
      <w:r w:rsidRPr="00371F27">
        <w:rPr>
          <w:rFonts w:ascii="Simplified Arabic" w:hAnsi="Simplified Arabic" w:cs="Simplified Arabic" w:hint="cs"/>
          <w:sz w:val="24"/>
          <w:szCs w:val="24"/>
          <w:rtl/>
          <w:lang w:bidi="ar-MA"/>
        </w:rPr>
        <w:t xml:space="preserve"> سجل بها معدل أقل بقليل من المتوسط الجهوي</w:t>
      </w:r>
      <w:r w:rsidRPr="00371F27">
        <w:rPr>
          <w:rFonts w:ascii="Simplified Arabic" w:hAnsi="Simplified Arabic" w:cs="Simplified Arabic" w:hint="cs"/>
          <w:sz w:val="24"/>
          <w:szCs w:val="24"/>
          <w:rtl/>
        </w:rPr>
        <w:t xml:space="preserve">. </w:t>
      </w:r>
      <w:r w:rsidR="00C861F9" w:rsidRPr="00371F27">
        <w:rPr>
          <w:rFonts w:ascii="Simplified Arabic" w:hAnsi="Simplified Arabic" w:cs="Simplified Arabic" w:hint="cs"/>
          <w:sz w:val="24"/>
          <w:szCs w:val="24"/>
          <w:rtl/>
        </w:rPr>
        <w:t xml:space="preserve">أما </w:t>
      </w:r>
      <w:r w:rsidRPr="00371F27">
        <w:rPr>
          <w:rFonts w:ascii="Simplified Arabic" w:hAnsi="Simplified Arabic" w:cs="Simplified Arabic" w:hint="cs"/>
          <w:sz w:val="24"/>
          <w:szCs w:val="24"/>
          <w:rtl/>
        </w:rPr>
        <w:t xml:space="preserve">نتائج </w:t>
      </w:r>
      <w:r w:rsidR="00C861F9" w:rsidRPr="00371F27">
        <w:rPr>
          <w:rFonts w:ascii="Simplified Arabic" w:hAnsi="Simplified Arabic" w:cs="Simplified Arabic" w:hint="cs"/>
          <w:sz w:val="24"/>
          <w:szCs w:val="24"/>
          <w:rtl/>
        </w:rPr>
        <w:t xml:space="preserve">الذكور فتجاوزت في جميع المديرات </w:t>
      </w:r>
      <w:r w:rsidRPr="00371F27">
        <w:rPr>
          <w:rFonts w:ascii="Simplified Arabic" w:hAnsi="Simplified Arabic" w:cs="Simplified Arabic" w:hint="cs"/>
          <w:sz w:val="24"/>
          <w:szCs w:val="24"/>
          <w:rtl/>
        </w:rPr>
        <w:t xml:space="preserve">المعدل الإيجابي (50 بالمئة). </w:t>
      </w:r>
      <w:r w:rsidR="00C861F9" w:rsidRPr="00371F27">
        <w:rPr>
          <w:rFonts w:ascii="Simplified Arabic" w:hAnsi="Simplified Arabic" w:cs="Simplified Arabic" w:hint="cs"/>
          <w:sz w:val="24"/>
          <w:szCs w:val="24"/>
          <w:rtl/>
        </w:rPr>
        <w:t xml:space="preserve">أعلى معدل سجل لدى التلامذة الذكور بمديرية فاس بمتوسط وصل </w:t>
      </w:r>
      <w:r w:rsidR="00C861F9" w:rsidRPr="00371F27">
        <w:rPr>
          <w:rFonts w:ascii="Simplified Arabic" w:hAnsi="Simplified Arabic" w:cs="Simplified Arabic"/>
          <w:sz w:val="24"/>
          <w:szCs w:val="24"/>
        </w:rPr>
        <w:t>61.15</w:t>
      </w:r>
      <w:r w:rsidR="00511B9D" w:rsidRPr="00371F27">
        <w:rPr>
          <w:rFonts w:ascii="Simplified Arabic" w:hAnsi="Simplified Arabic" w:cs="Simplified Arabic"/>
          <w:sz w:val="24"/>
          <w:szCs w:val="24"/>
        </w:rPr>
        <w:t>%</w:t>
      </w:r>
      <w:r w:rsidR="00511B9D" w:rsidRPr="00371F27">
        <w:rPr>
          <w:rFonts w:ascii="Simplified Arabic" w:hAnsi="Simplified Arabic" w:cs="Simplified Arabic" w:hint="cs"/>
          <w:sz w:val="24"/>
          <w:szCs w:val="24"/>
          <w:rtl/>
          <w:lang w:bidi="ar-MA"/>
        </w:rPr>
        <w:t>.</w:t>
      </w:r>
    </w:p>
    <w:p w14:paraId="2BF764A0" w14:textId="77777777" w:rsidR="000C71AF" w:rsidRPr="00371F27" w:rsidRDefault="000C71AF" w:rsidP="000C71AF">
      <w:pPr>
        <w:tabs>
          <w:tab w:val="left" w:pos="850"/>
          <w:tab w:val="left" w:pos="9781"/>
        </w:tabs>
        <w:bidi/>
        <w:spacing w:after="0" w:line="240" w:lineRule="auto"/>
        <w:ind w:left="102" w:right="-40" w:firstLine="748"/>
        <w:jc w:val="both"/>
        <w:rPr>
          <w:rFonts w:ascii="Simplified Arabic" w:hAnsi="Simplified Arabic" w:cs="Simplified Arabic"/>
          <w:rtl/>
          <w:lang w:bidi="ar-MA"/>
        </w:rPr>
      </w:pPr>
      <w:r w:rsidRPr="00371F27">
        <w:rPr>
          <w:rFonts w:ascii="Simplified Arabic" w:hAnsi="Simplified Arabic" w:cs="Simplified Arabic" w:hint="cs"/>
          <w:b/>
          <w:bCs/>
          <w:sz w:val="24"/>
          <w:szCs w:val="24"/>
          <w:rtl/>
          <w:lang w:bidi="ar-MA"/>
        </w:rPr>
        <w:t xml:space="preserve">جدول رقم </w:t>
      </w:r>
      <w:r w:rsidR="003B6C58" w:rsidRPr="00371F27">
        <w:rPr>
          <w:rFonts w:ascii="Simplified Arabic" w:hAnsi="Simplified Arabic" w:cs="Simplified Arabic" w:hint="cs"/>
          <w:b/>
          <w:bCs/>
          <w:sz w:val="24"/>
          <w:szCs w:val="24"/>
          <w:rtl/>
          <w:lang w:bidi="ar-MA"/>
        </w:rPr>
        <w:t>11</w:t>
      </w:r>
      <w:r w:rsidRPr="00371F27">
        <w:rPr>
          <w:rFonts w:ascii="Simplified Arabic" w:hAnsi="Simplified Arabic" w:cs="Simplified Arabic" w:hint="cs"/>
          <w:b/>
          <w:bCs/>
          <w:sz w:val="24"/>
          <w:szCs w:val="24"/>
          <w:rtl/>
          <w:lang w:bidi="ar-MA"/>
        </w:rPr>
        <w:t>:</w:t>
      </w:r>
      <w:r w:rsidRPr="00371F27">
        <w:rPr>
          <w:rFonts w:ascii="Simplified Arabic" w:hAnsi="Simplified Arabic" w:cs="Simplified Arabic" w:hint="cs"/>
          <w:sz w:val="24"/>
          <w:szCs w:val="24"/>
          <w:rtl/>
          <w:lang w:bidi="ar-MA"/>
        </w:rPr>
        <w:t xml:space="preserve"> اختبار </w:t>
      </w:r>
      <w:r w:rsidRPr="00371F27">
        <w:rPr>
          <w:rFonts w:ascii="Simplified Arabic" w:hAnsi="Simplified Arabic" w:cs="Simplified Arabic"/>
          <w:sz w:val="24"/>
          <w:szCs w:val="24"/>
          <w:rtl/>
          <w:lang w:bidi="ar-MA"/>
        </w:rPr>
        <w:t>–</w:t>
      </w:r>
      <w:r w:rsidRPr="00371F27">
        <w:rPr>
          <w:rFonts w:ascii="Simplified Arabic" w:hAnsi="Simplified Arabic" w:cs="Simplified Arabic" w:hint="cs"/>
          <w:sz w:val="24"/>
          <w:szCs w:val="24"/>
          <w:rtl/>
          <w:lang w:bidi="ar-MA"/>
        </w:rPr>
        <w:t>ت- المعرفة الديمقراطية حسب الجنس</w:t>
      </w:r>
      <w:r w:rsidRPr="00371F27">
        <w:rPr>
          <w:rStyle w:val="Appelnotedebasdep"/>
          <w:rFonts w:ascii="Simplified Arabic" w:hAnsi="Simplified Arabic" w:cs="Simplified Arabic"/>
          <w:sz w:val="20"/>
          <w:szCs w:val="20"/>
          <w:rtl/>
          <w:lang w:bidi="ar-MA"/>
        </w:rPr>
        <w:footnoteReference w:id="21"/>
      </w:r>
    </w:p>
    <w:tbl>
      <w:tblPr>
        <w:bidiVisual/>
        <w:tblW w:w="8505" w:type="dxa"/>
        <w:tblInd w:w="16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133"/>
        <w:gridCol w:w="709"/>
        <w:gridCol w:w="993"/>
        <w:gridCol w:w="1134"/>
        <w:gridCol w:w="1275"/>
        <w:gridCol w:w="1134"/>
        <w:gridCol w:w="851"/>
        <w:gridCol w:w="1276"/>
      </w:tblGrid>
      <w:tr w:rsidR="00371F27" w:rsidRPr="00843CC2" w14:paraId="31852957" w14:textId="77777777" w:rsidTr="00B02C45">
        <w:tc>
          <w:tcPr>
            <w:tcW w:w="1133"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4CDC0665" w14:textId="77777777" w:rsidR="000C71AF" w:rsidRPr="00843CC2" w:rsidRDefault="000C71AF"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المتغيرات</w:t>
            </w:r>
          </w:p>
        </w:tc>
        <w:tc>
          <w:tcPr>
            <w:tcW w:w="709"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2FEE3A57" w14:textId="77777777" w:rsidR="000C71AF" w:rsidRPr="00843CC2" w:rsidRDefault="000C71AF"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النوع</w:t>
            </w:r>
          </w:p>
        </w:tc>
        <w:tc>
          <w:tcPr>
            <w:tcW w:w="993"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6140F9CA" w14:textId="77777777" w:rsidR="000C71AF" w:rsidRPr="00843CC2" w:rsidRDefault="000C71AF"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العينة</w:t>
            </w:r>
          </w:p>
        </w:tc>
        <w:tc>
          <w:tcPr>
            <w:tcW w:w="1134"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14BBA097" w14:textId="77777777" w:rsidR="000C71AF" w:rsidRPr="00843CC2" w:rsidRDefault="000C71AF"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المتوسط</w:t>
            </w:r>
          </w:p>
        </w:tc>
        <w:tc>
          <w:tcPr>
            <w:tcW w:w="1275"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7D0C6B09" w14:textId="77777777" w:rsidR="000C71AF" w:rsidRPr="00843CC2" w:rsidRDefault="000C71AF"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درجة الحرية</w:t>
            </w:r>
          </w:p>
        </w:tc>
        <w:tc>
          <w:tcPr>
            <w:tcW w:w="1134"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60734296" w14:textId="77777777" w:rsidR="000C71AF" w:rsidRPr="00843CC2" w:rsidRDefault="000C71AF"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قيمة–ت-</w:t>
            </w:r>
          </w:p>
        </w:tc>
        <w:tc>
          <w:tcPr>
            <w:tcW w:w="851"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40CE5A2C" w14:textId="77777777" w:rsidR="000C71AF" w:rsidRPr="00843CC2" w:rsidRDefault="000C71AF"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الدلالة</w:t>
            </w:r>
          </w:p>
        </w:tc>
        <w:tc>
          <w:tcPr>
            <w:tcW w:w="1276"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4766101E" w14:textId="77777777" w:rsidR="000C71AF" w:rsidRPr="00843CC2" w:rsidRDefault="000C71AF"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القرار</w:t>
            </w:r>
          </w:p>
        </w:tc>
      </w:tr>
      <w:tr w:rsidR="00371F27" w:rsidRPr="00843CC2" w14:paraId="5C573EA7" w14:textId="77777777" w:rsidTr="00B02C45">
        <w:tc>
          <w:tcPr>
            <w:tcW w:w="1133" w:type="dxa"/>
            <w:vMerge w:val="restart"/>
            <w:tcBorders>
              <w:top w:val="single" w:sz="8" w:space="0" w:color="FFFFFF"/>
              <w:left w:val="single" w:sz="8" w:space="0" w:color="FFFFFF"/>
              <w:right w:val="single" w:sz="24" w:space="0" w:color="FFFFFF"/>
            </w:tcBorders>
            <w:shd w:val="clear" w:color="auto" w:fill="F2F2F2"/>
            <w:vAlign w:val="center"/>
          </w:tcPr>
          <w:p w14:paraId="5C8FAB4C" w14:textId="77777777" w:rsidR="00F80A63" w:rsidRPr="00843CC2" w:rsidRDefault="00B02C45"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hint="cs"/>
                <w:b/>
                <w:bCs/>
                <w:sz w:val="20"/>
                <w:szCs w:val="20"/>
                <w:rtl/>
                <w:lang w:bidi="ar-MA"/>
              </w:rPr>
              <w:t>المعرفة الديموقراطية</w:t>
            </w:r>
          </w:p>
        </w:tc>
        <w:tc>
          <w:tcPr>
            <w:tcW w:w="709" w:type="dxa"/>
            <w:tcBorders>
              <w:top w:val="single" w:sz="8" w:space="0" w:color="FFFFFF"/>
              <w:left w:val="single" w:sz="8" w:space="0" w:color="FFFFFF"/>
              <w:bottom w:val="single" w:sz="8" w:space="0" w:color="FFFFFF"/>
              <w:right w:val="single" w:sz="8" w:space="0" w:color="FFFFFF"/>
            </w:tcBorders>
            <w:shd w:val="clear" w:color="auto" w:fill="F2F2F2"/>
            <w:vAlign w:val="center"/>
          </w:tcPr>
          <w:p w14:paraId="0EAB6166" w14:textId="77777777" w:rsidR="00F80A63" w:rsidRPr="00843CC2" w:rsidRDefault="00C861F9" w:rsidP="00CD1F8E">
            <w:pPr>
              <w:bidi/>
              <w:spacing w:after="0" w:line="240" w:lineRule="auto"/>
              <w:jc w:val="center"/>
              <w:rPr>
                <w:rFonts w:ascii="Simplified Arabic" w:hAnsi="Simplified Arabic" w:cs="Simplified Arabic"/>
                <w:sz w:val="20"/>
                <w:szCs w:val="20"/>
                <w:rtl/>
                <w:lang w:bidi="ar-MA"/>
              </w:rPr>
            </w:pPr>
            <w:r w:rsidRPr="00843CC2">
              <w:rPr>
                <w:rFonts w:ascii="Simplified Arabic" w:hAnsi="Simplified Arabic" w:cs="Simplified Arabic"/>
                <w:sz w:val="20"/>
                <w:szCs w:val="20"/>
                <w:rtl/>
                <w:lang w:bidi="ar-MA"/>
              </w:rPr>
              <w:t>الإناث</w:t>
            </w:r>
          </w:p>
        </w:tc>
        <w:tc>
          <w:tcPr>
            <w:tcW w:w="993" w:type="dxa"/>
            <w:tcBorders>
              <w:top w:val="single" w:sz="8" w:space="0" w:color="FFFFFF"/>
              <w:left w:val="single" w:sz="8" w:space="0" w:color="FFFFFF"/>
              <w:bottom w:val="single" w:sz="8" w:space="0" w:color="FFFFFF"/>
              <w:right w:val="single" w:sz="8" w:space="0" w:color="FFFFFF"/>
            </w:tcBorders>
            <w:shd w:val="clear" w:color="auto" w:fill="F2F2F2"/>
            <w:vAlign w:val="center"/>
          </w:tcPr>
          <w:p w14:paraId="5FC430E9"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r w:rsidRPr="00843CC2">
              <w:rPr>
                <w:rFonts w:ascii="Simplified Arabic" w:hAnsi="Simplified Arabic" w:cs="Simplified Arabic" w:hint="cs"/>
                <w:sz w:val="20"/>
                <w:szCs w:val="20"/>
                <w:rtl/>
                <w:lang w:bidi="ar-MA"/>
              </w:rPr>
              <w:t>431</w:t>
            </w:r>
          </w:p>
        </w:tc>
        <w:tc>
          <w:tcPr>
            <w:tcW w:w="1134" w:type="dxa"/>
            <w:tcBorders>
              <w:top w:val="single" w:sz="8" w:space="0" w:color="FFFFFF"/>
              <w:left w:val="single" w:sz="8" w:space="0" w:color="FFFFFF"/>
              <w:bottom w:val="single" w:sz="8" w:space="0" w:color="FFFFFF"/>
              <w:right w:val="single" w:sz="8" w:space="0" w:color="FFFFFF"/>
            </w:tcBorders>
            <w:shd w:val="clear" w:color="auto" w:fill="F2F2F2"/>
            <w:vAlign w:val="center"/>
          </w:tcPr>
          <w:p w14:paraId="049556F4" w14:textId="77777777" w:rsidR="00F80A63" w:rsidRPr="00843CC2" w:rsidRDefault="00B02C45" w:rsidP="00CD1F8E">
            <w:pPr>
              <w:bidi/>
              <w:spacing w:after="0" w:line="240" w:lineRule="auto"/>
              <w:jc w:val="center"/>
              <w:rPr>
                <w:rFonts w:ascii="Simplified Arabic" w:hAnsi="Simplified Arabic" w:cs="Simplified Arabic"/>
                <w:sz w:val="20"/>
                <w:szCs w:val="20"/>
              </w:rPr>
            </w:pPr>
            <w:r w:rsidRPr="00843CC2">
              <w:rPr>
                <w:rFonts w:ascii="Simplified Arabic" w:hAnsi="Simplified Arabic" w:cs="Simplified Arabic"/>
                <w:b/>
                <w:bCs/>
                <w:sz w:val="20"/>
                <w:szCs w:val="20"/>
                <w:rtl/>
              </w:rPr>
              <w:t>44,83</w:t>
            </w:r>
          </w:p>
        </w:tc>
        <w:tc>
          <w:tcPr>
            <w:tcW w:w="1275" w:type="dxa"/>
            <w:vMerge w:val="restart"/>
            <w:tcBorders>
              <w:top w:val="single" w:sz="8" w:space="0" w:color="FFFFFF"/>
              <w:left w:val="single" w:sz="8" w:space="0" w:color="FFFFFF"/>
              <w:bottom w:val="single" w:sz="8" w:space="0" w:color="FFFFFF"/>
              <w:right w:val="single" w:sz="8" w:space="0" w:color="FFFFFF"/>
            </w:tcBorders>
            <w:shd w:val="clear" w:color="auto" w:fill="F2F2F2"/>
            <w:vAlign w:val="center"/>
          </w:tcPr>
          <w:p w14:paraId="70358F3A"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r w:rsidRPr="00843CC2">
              <w:rPr>
                <w:rFonts w:ascii="Simplified Arabic" w:hAnsi="Simplified Arabic" w:cs="Simplified Arabic" w:hint="cs"/>
                <w:sz w:val="20"/>
                <w:szCs w:val="20"/>
                <w:rtl/>
                <w:lang w:bidi="ar-MA"/>
              </w:rPr>
              <w:t>845</w:t>
            </w:r>
          </w:p>
        </w:tc>
        <w:tc>
          <w:tcPr>
            <w:tcW w:w="1134" w:type="dxa"/>
            <w:vMerge w:val="restart"/>
            <w:tcBorders>
              <w:top w:val="single" w:sz="8" w:space="0" w:color="FFFFFF"/>
              <w:left w:val="single" w:sz="8" w:space="0" w:color="FFFFFF"/>
              <w:bottom w:val="single" w:sz="8" w:space="0" w:color="FFFFFF"/>
              <w:right w:val="single" w:sz="8" w:space="0" w:color="FFFFFF"/>
            </w:tcBorders>
            <w:shd w:val="clear" w:color="auto" w:fill="F2F2F2"/>
            <w:vAlign w:val="center"/>
          </w:tcPr>
          <w:p w14:paraId="51C493F0"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r w:rsidRPr="00843CC2">
              <w:rPr>
                <w:rFonts w:ascii="Simplified Arabic" w:hAnsi="Simplified Arabic" w:cs="Simplified Arabic"/>
                <w:sz w:val="20"/>
                <w:szCs w:val="20"/>
                <w:rtl/>
                <w:lang w:bidi="ar-MA"/>
              </w:rPr>
              <w:t>5,62</w:t>
            </w:r>
          </w:p>
        </w:tc>
        <w:tc>
          <w:tcPr>
            <w:tcW w:w="851" w:type="dxa"/>
            <w:vMerge w:val="restart"/>
            <w:tcBorders>
              <w:top w:val="single" w:sz="8" w:space="0" w:color="FFFFFF"/>
              <w:left w:val="single" w:sz="8" w:space="0" w:color="FFFFFF"/>
              <w:bottom w:val="single" w:sz="8" w:space="0" w:color="FFFFFF"/>
              <w:right w:val="single" w:sz="8" w:space="0" w:color="FFFFFF"/>
            </w:tcBorders>
            <w:shd w:val="clear" w:color="auto" w:fill="F2F2F2"/>
            <w:vAlign w:val="center"/>
          </w:tcPr>
          <w:p w14:paraId="7D6C3F5E"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r w:rsidRPr="00843CC2">
              <w:rPr>
                <w:rFonts w:ascii="Simplified Arabic" w:hAnsi="Simplified Arabic" w:cs="Simplified Arabic"/>
                <w:sz w:val="20"/>
                <w:szCs w:val="20"/>
                <w:rtl/>
                <w:lang w:bidi="ar-MA"/>
              </w:rPr>
              <w:t>0,000</w:t>
            </w:r>
          </w:p>
        </w:tc>
        <w:tc>
          <w:tcPr>
            <w:tcW w:w="1276" w:type="dxa"/>
            <w:vMerge w:val="restart"/>
            <w:tcBorders>
              <w:top w:val="single" w:sz="8" w:space="0" w:color="FFFFFF"/>
              <w:left w:val="single" w:sz="8" w:space="0" w:color="FFFFFF"/>
              <w:bottom w:val="single" w:sz="8" w:space="0" w:color="FFFFFF"/>
              <w:right w:val="single" w:sz="8" w:space="0" w:color="FFFFFF"/>
            </w:tcBorders>
            <w:shd w:val="clear" w:color="auto" w:fill="F2F2F2"/>
            <w:vAlign w:val="center"/>
          </w:tcPr>
          <w:p w14:paraId="3CC7E98B" w14:textId="77777777" w:rsidR="00F80A63" w:rsidRPr="00843CC2" w:rsidRDefault="00F80A63" w:rsidP="00CD1F8E">
            <w:pPr>
              <w:bidi/>
              <w:spacing w:after="0" w:line="240" w:lineRule="auto"/>
              <w:jc w:val="center"/>
              <w:rPr>
                <w:rFonts w:ascii="Simplified Arabic" w:hAnsi="Simplified Arabic" w:cs="Simplified Arabic"/>
                <w:b/>
                <w:bCs/>
                <w:sz w:val="20"/>
                <w:szCs w:val="20"/>
                <w:rtl/>
                <w:lang w:bidi="ar-MA"/>
              </w:rPr>
            </w:pPr>
            <w:r w:rsidRPr="00843CC2">
              <w:rPr>
                <w:rFonts w:ascii="Simplified Arabic" w:hAnsi="Simplified Arabic" w:cs="Simplified Arabic"/>
                <w:b/>
                <w:bCs/>
                <w:sz w:val="20"/>
                <w:szCs w:val="20"/>
                <w:rtl/>
                <w:lang w:bidi="ar-MA"/>
              </w:rPr>
              <w:t>دال إحصائيا</w:t>
            </w:r>
          </w:p>
        </w:tc>
      </w:tr>
      <w:tr w:rsidR="00371F27" w:rsidRPr="00843CC2" w14:paraId="3076A275" w14:textId="77777777" w:rsidTr="00B02C45">
        <w:tc>
          <w:tcPr>
            <w:tcW w:w="1133" w:type="dxa"/>
            <w:vMerge/>
            <w:tcBorders>
              <w:left w:val="single" w:sz="8" w:space="0" w:color="FFFFFF"/>
              <w:bottom w:val="nil"/>
              <w:right w:val="single" w:sz="24" w:space="0" w:color="FFFFFF"/>
            </w:tcBorders>
            <w:shd w:val="clear" w:color="auto" w:fill="F2F2F2"/>
            <w:vAlign w:val="center"/>
          </w:tcPr>
          <w:p w14:paraId="1A0B7F9C" w14:textId="77777777" w:rsidR="00F80A63" w:rsidRPr="00843CC2" w:rsidRDefault="00F80A63" w:rsidP="00CD1F8E">
            <w:pPr>
              <w:bidi/>
              <w:spacing w:after="0" w:line="240" w:lineRule="auto"/>
              <w:jc w:val="center"/>
              <w:rPr>
                <w:rFonts w:ascii="Simplified Arabic" w:hAnsi="Simplified Arabic" w:cs="Simplified Arabic"/>
                <w:b/>
                <w:bCs/>
                <w:sz w:val="20"/>
                <w:szCs w:val="20"/>
                <w:rtl/>
                <w:lang w:bidi="ar-MA"/>
              </w:rPr>
            </w:pPr>
          </w:p>
        </w:tc>
        <w:tc>
          <w:tcPr>
            <w:tcW w:w="709" w:type="dxa"/>
            <w:shd w:val="clear" w:color="auto" w:fill="F2F2F2"/>
            <w:vAlign w:val="center"/>
          </w:tcPr>
          <w:p w14:paraId="462B4F93" w14:textId="77777777" w:rsidR="00F80A63" w:rsidRPr="00843CC2" w:rsidRDefault="00C861F9" w:rsidP="00CD1F8E">
            <w:pPr>
              <w:bidi/>
              <w:spacing w:after="0" w:line="240" w:lineRule="auto"/>
              <w:jc w:val="center"/>
              <w:rPr>
                <w:rFonts w:ascii="Simplified Arabic" w:hAnsi="Simplified Arabic" w:cs="Simplified Arabic"/>
                <w:sz w:val="20"/>
                <w:szCs w:val="20"/>
                <w:rtl/>
                <w:lang w:bidi="ar-MA"/>
              </w:rPr>
            </w:pPr>
            <w:r w:rsidRPr="00843CC2">
              <w:rPr>
                <w:rFonts w:ascii="Simplified Arabic" w:hAnsi="Simplified Arabic" w:cs="Simplified Arabic"/>
                <w:sz w:val="20"/>
                <w:szCs w:val="20"/>
                <w:rtl/>
                <w:lang w:bidi="ar-MA"/>
              </w:rPr>
              <w:t xml:space="preserve">الذكور </w:t>
            </w:r>
          </w:p>
        </w:tc>
        <w:tc>
          <w:tcPr>
            <w:tcW w:w="993" w:type="dxa"/>
            <w:shd w:val="clear" w:color="auto" w:fill="F2F2F2"/>
            <w:vAlign w:val="center"/>
          </w:tcPr>
          <w:p w14:paraId="06989452"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r w:rsidRPr="00843CC2">
              <w:rPr>
                <w:rFonts w:ascii="Simplified Arabic" w:hAnsi="Simplified Arabic" w:cs="Simplified Arabic" w:hint="cs"/>
                <w:sz w:val="20"/>
                <w:szCs w:val="20"/>
                <w:rtl/>
                <w:lang w:bidi="ar-MA"/>
              </w:rPr>
              <w:t>417</w:t>
            </w:r>
          </w:p>
        </w:tc>
        <w:tc>
          <w:tcPr>
            <w:tcW w:w="1134" w:type="dxa"/>
            <w:shd w:val="clear" w:color="auto" w:fill="F2F2F2"/>
            <w:vAlign w:val="center"/>
          </w:tcPr>
          <w:p w14:paraId="267EC011" w14:textId="77777777" w:rsidR="00F80A63" w:rsidRPr="00843CC2" w:rsidRDefault="00B02C45" w:rsidP="00CD1F8E">
            <w:pPr>
              <w:bidi/>
              <w:spacing w:after="0" w:line="240" w:lineRule="auto"/>
              <w:jc w:val="center"/>
              <w:rPr>
                <w:rFonts w:ascii="Simplified Arabic" w:hAnsi="Simplified Arabic" w:cs="Simplified Arabic"/>
                <w:sz w:val="20"/>
                <w:szCs w:val="20"/>
              </w:rPr>
            </w:pPr>
            <w:r w:rsidRPr="00843CC2">
              <w:rPr>
                <w:rFonts w:ascii="Simplified Arabic" w:hAnsi="Simplified Arabic" w:cs="Simplified Arabic"/>
                <w:b/>
                <w:bCs/>
                <w:sz w:val="20"/>
                <w:szCs w:val="20"/>
                <w:rtl/>
              </w:rPr>
              <w:t>58,47</w:t>
            </w:r>
          </w:p>
        </w:tc>
        <w:tc>
          <w:tcPr>
            <w:tcW w:w="1275" w:type="dxa"/>
            <w:vMerge/>
            <w:shd w:val="clear" w:color="auto" w:fill="F2F2F2"/>
            <w:vAlign w:val="center"/>
          </w:tcPr>
          <w:p w14:paraId="679B2171"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p>
        </w:tc>
        <w:tc>
          <w:tcPr>
            <w:tcW w:w="1134" w:type="dxa"/>
            <w:vMerge/>
            <w:shd w:val="clear" w:color="auto" w:fill="F2F2F2"/>
            <w:vAlign w:val="center"/>
          </w:tcPr>
          <w:p w14:paraId="455EE104"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p>
        </w:tc>
        <w:tc>
          <w:tcPr>
            <w:tcW w:w="851" w:type="dxa"/>
            <w:vMerge/>
            <w:shd w:val="clear" w:color="auto" w:fill="F2F2F2"/>
            <w:vAlign w:val="center"/>
          </w:tcPr>
          <w:p w14:paraId="63EB1EAF"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p>
        </w:tc>
        <w:tc>
          <w:tcPr>
            <w:tcW w:w="1276" w:type="dxa"/>
            <w:vMerge/>
            <w:shd w:val="clear" w:color="auto" w:fill="BFBFBF"/>
            <w:vAlign w:val="center"/>
          </w:tcPr>
          <w:p w14:paraId="4E04FD4F" w14:textId="77777777" w:rsidR="00F80A63" w:rsidRPr="00843CC2" w:rsidRDefault="00F80A63" w:rsidP="00CD1F8E">
            <w:pPr>
              <w:bidi/>
              <w:spacing w:after="0" w:line="240" w:lineRule="auto"/>
              <w:jc w:val="center"/>
              <w:rPr>
                <w:rFonts w:ascii="Simplified Arabic" w:hAnsi="Simplified Arabic" w:cs="Simplified Arabic"/>
                <w:sz w:val="20"/>
                <w:szCs w:val="20"/>
                <w:rtl/>
                <w:lang w:bidi="ar-MA"/>
              </w:rPr>
            </w:pPr>
          </w:p>
        </w:tc>
      </w:tr>
    </w:tbl>
    <w:p w14:paraId="5243256A" w14:textId="77777777" w:rsidR="000C71AF" w:rsidRPr="00371F27" w:rsidRDefault="000C71AF" w:rsidP="000C71AF">
      <w:pPr>
        <w:tabs>
          <w:tab w:val="left" w:pos="850"/>
          <w:tab w:val="left" w:pos="9781"/>
        </w:tabs>
        <w:bidi/>
        <w:spacing w:after="120" w:line="240" w:lineRule="auto"/>
        <w:ind w:left="102" w:right="-40" w:firstLine="748"/>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lang w:bidi="ar-MA"/>
        </w:rPr>
        <w:t>كان مستوى الثقة</w:t>
      </w:r>
      <w:r w:rsidRPr="00371F27">
        <w:rPr>
          <w:rFonts w:ascii="Simplified Arabic" w:hAnsi="Simplified Arabic" w:cs="Simplified Arabic"/>
          <w:sz w:val="24"/>
          <w:szCs w:val="24"/>
          <w:rtl/>
          <w:lang w:bidi="ar-MA"/>
        </w:rPr>
        <w:t xml:space="preserve"> أقل </w:t>
      </w:r>
      <w:r w:rsidRPr="00371F27">
        <w:rPr>
          <w:rFonts w:ascii="Simplified Arabic" w:hAnsi="Simplified Arabic" w:cs="Simplified Arabic" w:hint="cs"/>
          <w:sz w:val="24"/>
          <w:szCs w:val="24"/>
          <w:rtl/>
          <w:lang w:bidi="ar-MA"/>
        </w:rPr>
        <w:t xml:space="preserve">من 0,05، ما يعني وجود دلالة إحصائية بين الجنس كمتغير مستقل والمعرفة الديمقراطية </w:t>
      </w:r>
      <w:r w:rsidR="00B02C45" w:rsidRPr="00371F27">
        <w:rPr>
          <w:rFonts w:ascii="Simplified Arabic" w:hAnsi="Simplified Arabic" w:cs="Simplified Arabic" w:hint="cs"/>
          <w:sz w:val="24"/>
          <w:szCs w:val="24"/>
          <w:rtl/>
          <w:lang w:bidi="ar-MA"/>
        </w:rPr>
        <w:t>ك</w:t>
      </w:r>
      <w:r w:rsidRPr="00371F27">
        <w:rPr>
          <w:rFonts w:ascii="Simplified Arabic" w:hAnsi="Simplified Arabic" w:cs="Simplified Arabic" w:hint="cs"/>
          <w:sz w:val="24"/>
          <w:szCs w:val="24"/>
          <w:rtl/>
          <w:lang w:bidi="ar-MA"/>
        </w:rPr>
        <w:t xml:space="preserve">متغير تابع لفائدة الذكور. </w:t>
      </w:r>
      <w:r w:rsidR="00B02C45" w:rsidRPr="00371F27">
        <w:rPr>
          <w:rFonts w:ascii="Simplified Arabic" w:hAnsi="Simplified Arabic" w:cs="Simplified Arabic" w:hint="cs"/>
          <w:sz w:val="24"/>
          <w:szCs w:val="24"/>
          <w:rtl/>
          <w:lang w:bidi="ar-MA"/>
        </w:rPr>
        <w:t xml:space="preserve">قيمة -ت- كانت في حدود </w:t>
      </w:r>
      <w:r w:rsidRPr="00371F27">
        <w:rPr>
          <w:rFonts w:ascii="Simplified Arabic" w:hAnsi="Simplified Arabic" w:cs="Simplified Arabic" w:hint="cs"/>
          <w:sz w:val="24"/>
          <w:szCs w:val="24"/>
          <w:rtl/>
          <w:lang w:bidi="ar-MA"/>
        </w:rPr>
        <w:t>5,62، بمستوى دلالة وصلت 0,99.</w:t>
      </w:r>
    </w:p>
    <w:p w14:paraId="74FF3536" w14:textId="77777777" w:rsidR="000C71AF" w:rsidRPr="00371F27" w:rsidRDefault="000C71AF" w:rsidP="000C71AF">
      <w:pPr>
        <w:pStyle w:val="Paragraphedeliste"/>
        <w:bidi/>
        <w:spacing w:after="120" w:line="240" w:lineRule="auto"/>
        <w:ind w:left="0" w:firstLine="708"/>
        <w:jc w:val="both"/>
        <w:rPr>
          <w:rFonts w:ascii="Simplified Arabic" w:hAnsi="Simplified Arabic" w:cs="Simplified Arabic"/>
          <w:sz w:val="24"/>
          <w:szCs w:val="24"/>
          <w:rtl/>
          <w:lang w:eastAsia="fr-FR"/>
        </w:rPr>
      </w:pPr>
      <w:r w:rsidRPr="00371F27">
        <w:rPr>
          <w:rFonts w:ascii="Simplified Arabic" w:hAnsi="Simplified Arabic" w:cs="Simplified Arabic" w:hint="cs"/>
          <w:sz w:val="24"/>
          <w:szCs w:val="24"/>
          <w:rtl/>
          <w:lang w:bidi="ar-MA"/>
        </w:rPr>
        <w:t xml:space="preserve">تؤكد </w:t>
      </w:r>
      <w:r w:rsidR="00B02C45" w:rsidRPr="00371F27">
        <w:rPr>
          <w:rFonts w:ascii="Simplified Arabic" w:hAnsi="Simplified Arabic" w:cs="Simplified Arabic" w:hint="cs"/>
          <w:sz w:val="24"/>
          <w:szCs w:val="24"/>
          <w:rtl/>
          <w:lang w:bidi="ar-MA"/>
        </w:rPr>
        <w:t xml:space="preserve">هذه </w:t>
      </w:r>
      <w:r w:rsidRPr="00371F27">
        <w:rPr>
          <w:rFonts w:ascii="Simplified Arabic" w:hAnsi="Simplified Arabic" w:cs="Simplified Arabic" w:hint="cs"/>
          <w:sz w:val="24"/>
          <w:szCs w:val="24"/>
          <w:rtl/>
          <w:lang w:bidi="ar-MA"/>
        </w:rPr>
        <w:t xml:space="preserve">النتائج إحصائيا </w:t>
      </w:r>
      <w:r w:rsidRPr="00371F27">
        <w:rPr>
          <w:rFonts w:ascii="Simplified Arabic" w:hAnsi="Simplified Arabic" w:cs="Simplified Arabic"/>
          <w:sz w:val="24"/>
          <w:szCs w:val="24"/>
          <w:rtl/>
          <w:lang w:bidi="ar-MA"/>
        </w:rPr>
        <w:t xml:space="preserve">أن الذكور أكثر تحكما في المعرفة الديمقراطية، </w:t>
      </w:r>
      <w:r w:rsidRPr="00371F27">
        <w:rPr>
          <w:rFonts w:ascii="Simplified Arabic" w:hAnsi="Simplified Arabic" w:cs="Simplified Arabic" w:hint="cs"/>
          <w:sz w:val="24"/>
          <w:szCs w:val="24"/>
          <w:rtl/>
          <w:lang w:bidi="ar-MA"/>
        </w:rPr>
        <w:t>وهو</w:t>
      </w:r>
      <w:r w:rsidRPr="00371F27">
        <w:rPr>
          <w:rFonts w:ascii="Simplified Arabic" w:hAnsi="Simplified Arabic" w:cs="Simplified Arabic"/>
          <w:sz w:val="24"/>
          <w:szCs w:val="24"/>
          <w:rtl/>
          <w:lang w:bidi="ar-MA"/>
        </w:rPr>
        <w:t xml:space="preserve"> </w:t>
      </w:r>
      <w:r w:rsidRPr="00371F27">
        <w:rPr>
          <w:rFonts w:ascii="Simplified Arabic" w:hAnsi="Simplified Arabic" w:cs="Simplified Arabic" w:hint="cs"/>
          <w:sz w:val="24"/>
          <w:szCs w:val="24"/>
          <w:rtl/>
          <w:lang w:bidi="ar-MA"/>
        </w:rPr>
        <w:t xml:space="preserve">ما </w:t>
      </w:r>
      <w:r w:rsidRPr="00371F27">
        <w:rPr>
          <w:rFonts w:ascii="Simplified Arabic" w:hAnsi="Simplified Arabic" w:cs="Simplified Arabic"/>
          <w:sz w:val="24"/>
          <w:szCs w:val="24"/>
          <w:rtl/>
          <w:lang w:bidi="ar-MA"/>
        </w:rPr>
        <w:t>يوازي نتائج دراسة الجمعية الدولية لتقييم التحصيل الدراسي لسنة 1971</w:t>
      </w:r>
      <w:r w:rsidRPr="00371F27">
        <w:rPr>
          <w:rStyle w:val="Appelnotedebasdep"/>
          <w:rFonts w:ascii="Simplified Arabic" w:hAnsi="Simplified Arabic" w:cs="Simplified Arabic"/>
          <w:sz w:val="20"/>
          <w:szCs w:val="20"/>
          <w:rtl/>
          <w:lang w:bidi="ar-MA"/>
        </w:rPr>
        <w:footnoteReference w:id="22"/>
      </w:r>
      <w:r w:rsidRPr="00371F27">
        <w:rPr>
          <w:rFonts w:ascii="Simplified Arabic" w:hAnsi="Simplified Arabic" w:cs="Simplified Arabic"/>
          <w:sz w:val="24"/>
          <w:szCs w:val="24"/>
          <w:rtl/>
          <w:lang w:bidi="ar-MA"/>
        </w:rPr>
        <w:t>، ويخالف نتائج الدراسة التي أعادتها نفس الجمعية سنة 2001</w:t>
      </w:r>
      <w:r w:rsidRPr="00371F27">
        <w:rPr>
          <w:rStyle w:val="Appelnotedebasdep"/>
          <w:rFonts w:ascii="Simplified Arabic" w:hAnsi="Simplified Arabic" w:cs="Simplified Arabic"/>
          <w:sz w:val="20"/>
          <w:szCs w:val="20"/>
          <w:rtl/>
          <w:lang w:bidi="ar-MA"/>
        </w:rPr>
        <w:footnoteReference w:id="23"/>
      </w:r>
      <w:r w:rsidRPr="00371F27">
        <w:rPr>
          <w:rFonts w:ascii="Simplified Arabic" w:hAnsi="Simplified Arabic" w:cs="Simplified Arabic" w:hint="cs"/>
          <w:sz w:val="24"/>
          <w:szCs w:val="24"/>
          <w:rtl/>
          <w:lang w:bidi="ar-MA"/>
        </w:rPr>
        <w:t xml:space="preserve">، وعرفت </w:t>
      </w:r>
      <w:r w:rsidRPr="00371F27">
        <w:rPr>
          <w:rFonts w:ascii="Simplified Arabic" w:hAnsi="Simplified Arabic" w:cs="Simplified Arabic"/>
          <w:sz w:val="24"/>
          <w:szCs w:val="24"/>
          <w:rtl/>
          <w:lang w:bidi="ar-MA"/>
        </w:rPr>
        <w:t>تحولا لصالح الإناث في غالبية الدول المشاركة في الدراسة الدولية.</w:t>
      </w:r>
      <w:r w:rsidRPr="00371F27">
        <w:rPr>
          <w:rFonts w:ascii="Simplified Arabic" w:hAnsi="Simplified Arabic" w:cs="Simplified Arabic" w:hint="cs"/>
          <w:sz w:val="24"/>
          <w:szCs w:val="24"/>
          <w:rtl/>
          <w:lang w:bidi="ar-MA"/>
        </w:rPr>
        <w:t xml:space="preserve"> ما يعني </w:t>
      </w:r>
      <w:r w:rsidRPr="00371F27">
        <w:rPr>
          <w:rFonts w:ascii="Simplified Arabic" w:hAnsi="Simplified Arabic" w:cs="Simplified Arabic" w:hint="cs"/>
          <w:b/>
          <w:bCs/>
          <w:sz w:val="24"/>
          <w:szCs w:val="24"/>
          <w:rtl/>
          <w:lang w:bidi="ar-MA"/>
        </w:rPr>
        <w:t>نفي</w:t>
      </w:r>
      <w:r w:rsidRPr="00371F27">
        <w:rPr>
          <w:rFonts w:ascii="Simplified Arabic" w:hAnsi="Simplified Arabic" w:cs="Simplified Arabic" w:hint="cs"/>
          <w:sz w:val="24"/>
          <w:szCs w:val="24"/>
          <w:rtl/>
          <w:lang w:bidi="ar-MA"/>
        </w:rPr>
        <w:t xml:space="preserve"> </w:t>
      </w:r>
      <w:r w:rsidRPr="00371F27">
        <w:rPr>
          <w:rFonts w:ascii="Simplified Arabic" w:hAnsi="Simplified Arabic" w:cs="Simplified Arabic" w:hint="cs"/>
          <w:b/>
          <w:bCs/>
          <w:sz w:val="24"/>
          <w:szCs w:val="24"/>
          <w:rtl/>
          <w:lang w:bidi="ar-MA"/>
        </w:rPr>
        <w:t>الفرضية الفرعية الثانية</w:t>
      </w:r>
      <w:r w:rsidRPr="00371F27">
        <w:rPr>
          <w:rFonts w:ascii="Simplified Arabic" w:hAnsi="Simplified Arabic" w:cs="Simplified Arabic" w:hint="cs"/>
          <w:sz w:val="24"/>
          <w:szCs w:val="24"/>
          <w:rtl/>
          <w:lang w:bidi="ar-MA"/>
        </w:rPr>
        <w:t xml:space="preserve"> القائلة بعدم وجود فروقات ذات دلالة إحصائية في مستوى المعارف الديمقراطية بين الذكور والإناث. </w:t>
      </w:r>
    </w:p>
    <w:p w14:paraId="7DA9536C" w14:textId="77777777" w:rsidR="000C71AF" w:rsidRPr="00371F27" w:rsidRDefault="000C71AF" w:rsidP="007C3B3B">
      <w:pPr>
        <w:pStyle w:val="Titre3"/>
        <w:numPr>
          <w:ilvl w:val="0"/>
          <w:numId w:val="15"/>
        </w:numPr>
        <w:bidi/>
        <w:spacing w:before="0" w:after="0" w:line="240" w:lineRule="auto"/>
        <w:rPr>
          <w:rFonts w:ascii="Simplified Arabic" w:hAnsi="Simplified Arabic" w:cs="Simplified Arabic"/>
          <w:i/>
          <w:iCs/>
          <w:sz w:val="24"/>
          <w:szCs w:val="24"/>
          <w:rtl/>
          <w:lang w:bidi="ar-MA"/>
        </w:rPr>
      </w:pPr>
      <w:bookmarkStart w:id="85" w:name="_Toc23779800"/>
      <w:bookmarkStart w:id="86" w:name="_Toc32853894"/>
      <w:bookmarkStart w:id="87" w:name="_Toc33986263"/>
      <w:bookmarkStart w:id="88" w:name="_Toc116147725"/>
      <w:bookmarkStart w:id="89" w:name="_Toc130515552"/>
      <w:r w:rsidRPr="00371F27">
        <w:rPr>
          <w:rFonts w:ascii="Simplified Arabic" w:hAnsi="Simplified Arabic" w:cs="Simplified Arabic" w:hint="cs"/>
          <w:sz w:val="24"/>
          <w:szCs w:val="24"/>
          <w:rtl/>
          <w:lang w:bidi="ar-MA"/>
        </w:rPr>
        <w:t xml:space="preserve">علاقة المعرفة الديمقراطية بالمجال </w:t>
      </w:r>
      <w:bookmarkEnd w:id="85"/>
      <w:bookmarkEnd w:id="86"/>
      <w:bookmarkEnd w:id="87"/>
      <w:bookmarkEnd w:id="88"/>
      <w:r w:rsidR="00D932B3" w:rsidRPr="00371F27">
        <w:rPr>
          <w:rFonts w:ascii="Simplified Arabic" w:hAnsi="Simplified Arabic" w:cs="Simplified Arabic" w:hint="cs"/>
          <w:sz w:val="24"/>
          <w:szCs w:val="24"/>
          <w:rtl/>
          <w:lang w:bidi="ar-MA"/>
        </w:rPr>
        <w:t>الجغرافي</w:t>
      </w:r>
      <w:bookmarkEnd w:id="89"/>
    </w:p>
    <w:p w14:paraId="63F24B58" w14:textId="77777777" w:rsidR="000C71AF" w:rsidRPr="00371F27" w:rsidRDefault="000C71AF" w:rsidP="007C3B3B">
      <w:pPr>
        <w:tabs>
          <w:tab w:val="left" w:pos="850"/>
          <w:tab w:val="left" w:pos="9781"/>
        </w:tabs>
        <w:bidi/>
        <w:spacing w:after="0" w:line="240" w:lineRule="auto"/>
        <w:ind w:left="102" w:right="-40" w:firstLine="748"/>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lang w:bidi="ar-MA"/>
        </w:rPr>
        <w:t>مكنت نتائج البحث من إيجاد قائمة معطيات تسمح بتطوير تفسيرات موثوقة لموضوع المعرفة الديمقراطية، والعوامل المجالية المتحكمة في تنميتها لدى الأفراد. كانت النتائج تميل لتلامذة المجال الحضري أكثر من المجال القروي. ما يجعل المدرسة أقل قدرة على تحقيق العدالة المجالية وتجاوز تباينات المجالين الحضري والقروي، ما قد يفضي إلى منح حظوظ أوفر للأفراد الحضريين للسيطرة على القرار العمومي المستقبلي.</w:t>
      </w:r>
    </w:p>
    <w:p w14:paraId="61416B93" w14:textId="77777777" w:rsidR="000C71AF" w:rsidRPr="00371F27" w:rsidRDefault="000C71AF" w:rsidP="007C3B3B">
      <w:pPr>
        <w:tabs>
          <w:tab w:val="left" w:pos="850"/>
          <w:tab w:val="left" w:pos="9781"/>
        </w:tabs>
        <w:bidi/>
        <w:spacing w:after="0" w:line="240" w:lineRule="auto"/>
        <w:ind w:left="102" w:right="-40" w:firstLine="74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يوضح الجدول</w:t>
      </w:r>
      <w:r w:rsidRPr="00371F27">
        <w:rPr>
          <w:rFonts w:ascii="Simplified Arabic" w:hAnsi="Simplified Arabic" w:cs="Simplified Arabic" w:hint="cs"/>
          <w:sz w:val="24"/>
          <w:szCs w:val="24"/>
          <w:rtl/>
          <w:lang w:bidi="ar-MA"/>
        </w:rPr>
        <w:t xml:space="preserve"> </w:t>
      </w:r>
      <w:r w:rsidR="00E64C84">
        <w:rPr>
          <w:rFonts w:ascii="Simplified Arabic" w:hAnsi="Simplified Arabic" w:cs="Simplified Arabic" w:hint="cs"/>
          <w:sz w:val="24"/>
          <w:szCs w:val="24"/>
          <w:rtl/>
          <w:lang w:bidi="ar-MA"/>
        </w:rPr>
        <w:t>بعده</w:t>
      </w:r>
      <w:r w:rsidRPr="00371F27">
        <w:rPr>
          <w:rFonts w:ascii="Simplified Arabic" w:hAnsi="Simplified Arabic" w:cs="Simplified Arabic"/>
          <w:sz w:val="24"/>
          <w:szCs w:val="24"/>
          <w:rtl/>
          <w:lang w:bidi="ar-MA"/>
        </w:rPr>
        <w:t xml:space="preserve"> نتائج البحث على أساس التوزيع المجالي، ويظهر أن تلامذة المؤسسات في الفضاء الحضري حققوا معدلا عاما تجاوز </w:t>
      </w:r>
      <w:r w:rsidRPr="00371F27">
        <w:rPr>
          <w:rFonts w:ascii="Simplified Arabic" w:hAnsi="Simplified Arabic" w:cs="Simplified Arabic" w:hint="cs"/>
          <w:sz w:val="24"/>
          <w:szCs w:val="24"/>
          <w:rtl/>
        </w:rPr>
        <w:t>55</w:t>
      </w:r>
      <w:r w:rsidRPr="00371F27">
        <w:rPr>
          <w:rFonts w:ascii="Simplified Arabic" w:hAnsi="Simplified Arabic" w:cs="Simplified Arabic"/>
          <w:sz w:val="24"/>
          <w:szCs w:val="24"/>
          <w:rtl/>
        </w:rPr>
        <w:t xml:space="preserve"> </w:t>
      </w:r>
      <w:r w:rsidRPr="00371F27">
        <w:rPr>
          <w:rFonts w:ascii="Simplified Arabic" w:hAnsi="Simplified Arabic" w:cs="Simplified Arabic"/>
          <w:sz w:val="24"/>
          <w:szCs w:val="24"/>
          <w:rtl/>
          <w:lang w:bidi="ar-MA"/>
        </w:rPr>
        <w:t xml:space="preserve">بالمئة فيما حقق تلامذة المجال القروي معدلا </w:t>
      </w:r>
      <w:r w:rsidRPr="00371F27">
        <w:rPr>
          <w:rFonts w:ascii="Simplified Arabic" w:hAnsi="Simplified Arabic" w:cs="Simplified Arabic" w:hint="cs"/>
          <w:sz w:val="24"/>
          <w:szCs w:val="24"/>
          <w:rtl/>
          <w:lang w:bidi="ar-MA"/>
        </w:rPr>
        <w:t>في حدود</w:t>
      </w:r>
      <w:r w:rsidRPr="00371F27">
        <w:rPr>
          <w:rFonts w:ascii="Simplified Arabic" w:hAnsi="Simplified Arabic" w:cs="Simplified Arabic"/>
          <w:sz w:val="24"/>
          <w:szCs w:val="24"/>
          <w:rtl/>
          <w:lang w:bidi="ar-MA"/>
        </w:rPr>
        <w:t xml:space="preserve"> </w:t>
      </w:r>
      <w:r w:rsidRPr="00371F27">
        <w:rPr>
          <w:rFonts w:ascii="Simplified Arabic" w:hAnsi="Simplified Arabic" w:cs="Simplified Arabic" w:hint="cs"/>
          <w:sz w:val="24"/>
          <w:szCs w:val="24"/>
          <w:rtl/>
        </w:rPr>
        <w:t>42,</w:t>
      </w:r>
      <w:r w:rsidR="00E91933" w:rsidRPr="00371F27">
        <w:rPr>
          <w:rFonts w:ascii="Simplified Arabic" w:hAnsi="Simplified Arabic" w:cs="Simplified Arabic" w:hint="cs"/>
          <w:sz w:val="24"/>
          <w:szCs w:val="24"/>
          <w:rtl/>
        </w:rPr>
        <w:t>88</w:t>
      </w:r>
      <w:r w:rsidRPr="00371F27">
        <w:rPr>
          <w:rFonts w:ascii="Simplified Arabic" w:hAnsi="Simplified Arabic" w:cs="Simplified Arabic"/>
          <w:sz w:val="24"/>
          <w:szCs w:val="24"/>
          <w:rtl/>
          <w:lang w:bidi="ar-MA"/>
        </w:rPr>
        <w:t xml:space="preserve"> بالمئة.</w:t>
      </w:r>
    </w:p>
    <w:p w14:paraId="25C8C2DE" w14:textId="1FE51AC8" w:rsidR="000C71AF" w:rsidRPr="00371F27" w:rsidRDefault="000C71AF" w:rsidP="00843CC2">
      <w:pPr>
        <w:tabs>
          <w:tab w:val="left" w:pos="850"/>
          <w:tab w:val="left" w:pos="9781"/>
        </w:tabs>
        <w:bidi/>
        <w:spacing w:after="0" w:line="240" w:lineRule="auto"/>
        <w:ind w:left="102" w:right="-40" w:firstLine="748"/>
        <w:jc w:val="both"/>
        <w:rPr>
          <w:rFonts w:ascii="Simplified Arabic" w:hAnsi="Simplified Arabic" w:cs="Simplified Arabic"/>
          <w:sz w:val="24"/>
          <w:szCs w:val="24"/>
          <w:rtl/>
          <w:lang w:bidi="ar-MA"/>
        </w:rPr>
      </w:pPr>
      <w:r w:rsidRPr="00371F27">
        <w:rPr>
          <w:rFonts w:ascii="Simplified Arabic" w:hAnsi="Simplified Arabic" w:cs="Simplified Arabic"/>
          <w:b/>
          <w:bCs/>
          <w:sz w:val="24"/>
          <w:szCs w:val="24"/>
          <w:rtl/>
          <w:lang w:bidi="ar-MA"/>
        </w:rPr>
        <w:t xml:space="preserve">جدول رقم </w:t>
      </w:r>
      <w:r w:rsidR="003B6C58" w:rsidRPr="00371F27">
        <w:rPr>
          <w:rFonts w:ascii="Simplified Arabic" w:hAnsi="Simplified Arabic" w:cs="Simplified Arabic" w:hint="cs"/>
          <w:b/>
          <w:bCs/>
          <w:sz w:val="24"/>
          <w:szCs w:val="24"/>
          <w:rtl/>
          <w:lang w:bidi="ar-MA"/>
        </w:rPr>
        <w:t>13</w:t>
      </w:r>
      <w:r w:rsidRPr="00371F27">
        <w:rPr>
          <w:rFonts w:ascii="Simplified Arabic" w:hAnsi="Simplified Arabic" w:cs="Simplified Arabic"/>
          <w:b/>
          <w:bCs/>
          <w:sz w:val="24"/>
          <w:szCs w:val="24"/>
          <w:rtl/>
          <w:lang w:bidi="ar-MA"/>
        </w:rPr>
        <w:t>:</w:t>
      </w:r>
      <w:r w:rsidRPr="00371F27">
        <w:rPr>
          <w:rFonts w:ascii="Simplified Arabic" w:hAnsi="Simplified Arabic" w:cs="Simplified Arabic"/>
          <w:sz w:val="24"/>
          <w:szCs w:val="24"/>
          <w:rtl/>
          <w:lang w:bidi="ar-MA"/>
        </w:rPr>
        <w:t xml:space="preserve"> </w:t>
      </w:r>
      <w:r w:rsidRPr="00371F27">
        <w:rPr>
          <w:rFonts w:ascii="Simplified Arabic" w:hAnsi="Simplified Arabic" w:cs="Simplified Arabic" w:hint="cs"/>
          <w:sz w:val="24"/>
          <w:szCs w:val="24"/>
          <w:rtl/>
          <w:lang w:bidi="ar-MA"/>
        </w:rPr>
        <w:t xml:space="preserve"> نتائج</w:t>
      </w:r>
      <w:r w:rsidRPr="00371F27">
        <w:rPr>
          <w:rFonts w:ascii="Simplified Arabic" w:hAnsi="Simplified Arabic" w:cs="Simplified Arabic"/>
          <w:sz w:val="24"/>
          <w:szCs w:val="24"/>
          <w:rtl/>
          <w:lang w:bidi="ar-MA"/>
        </w:rPr>
        <w:t xml:space="preserve"> المعرفة الديمقراطية </w:t>
      </w:r>
      <w:r w:rsidRPr="00371F27">
        <w:rPr>
          <w:rFonts w:ascii="Simplified Arabic" w:hAnsi="Simplified Arabic" w:cs="Simplified Arabic" w:hint="cs"/>
          <w:sz w:val="24"/>
          <w:szCs w:val="24"/>
          <w:rtl/>
          <w:lang w:bidi="ar-MA"/>
        </w:rPr>
        <w:t xml:space="preserve">حسب </w:t>
      </w:r>
      <w:r w:rsidRPr="00371F27">
        <w:rPr>
          <w:rFonts w:ascii="Simplified Arabic" w:hAnsi="Simplified Arabic" w:cs="Simplified Arabic"/>
          <w:sz w:val="24"/>
          <w:szCs w:val="24"/>
          <w:rtl/>
          <w:lang w:bidi="ar-MA"/>
        </w:rPr>
        <w:t>المجال الجغرافي</w:t>
      </w:r>
      <w:r w:rsidRPr="00371F27">
        <w:rPr>
          <w:rFonts w:ascii="Simplified Arabic" w:hAnsi="Simplified Arabic" w:cs="Simplified Arabic" w:hint="cs"/>
          <w:sz w:val="24"/>
          <w:szCs w:val="24"/>
          <w:rtl/>
          <w:lang w:bidi="ar-MA"/>
        </w:rPr>
        <w:t xml:space="preserve">(انجاز </w:t>
      </w:r>
      <w:r w:rsidR="0054043D">
        <w:rPr>
          <w:rFonts w:ascii="Simplified Arabic" w:hAnsi="Simplified Arabic" w:cs="Simplified Arabic" w:hint="cs"/>
          <w:sz w:val="24"/>
          <w:szCs w:val="24"/>
          <w:rtl/>
          <w:lang w:bidi="ar-MA"/>
        </w:rPr>
        <w:t>الباحث</w:t>
      </w:r>
      <w:r w:rsidRPr="00371F27">
        <w:rPr>
          <w:rFonts w:ascii="Simplified Arabic" w:hAnsi="Simplified Arabic" w:cs="Simplified Arabic" w:hint="cs"/>
          <w:sz w:val="24"/>
          <w:szCs w:val="24"/>
          <w:rtl/>
          <w:lang w:bidi="ar-MA"/>
        </w:rPr>
        <w:t>)</w:t>
      </w:r>
    </w:p>
    <w:tbl>
      <w:tblPr>
        <w:bidiVisual/>
        <w:tblW w:w="4401" w:type="pct"/>
        <w:tblInd w:w="549"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E0" w:firstRow="1" w:lastRow="1" w:firstColumn="1" w:lastColumn="0" w:noHBand="0" w:noVBand="1"/>
      </w:tblPr>
      <w:tblGrid>
        <w:gridCol w:w="1697"/>
        <w:gridCol w:w="1917"/>
        <w:gridCol w:w="2199"/>
        <w:gridCol w:w="1692"/>
      </w:tblGrid>
      <w:tr w:rsidR="00371F27" w:rsidRPr="00371F27" w14:paraId="13857C01" w14:textId="77777777" w:rsidTr="00843CC2">
        <w:trPr>
          <w:trHeight w:val="263"/>
        </w:trPr>
        <w:tc>
          <w:tcPr>
            <w:tcW w:w="1131" w:type="pct"/>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21E877AC" w14:textId="77777777" w:rsidR="000C71AF" w:rsidRPr="00371F27" w:rsidRDefault="000C71AF" w:rsidP="00CD1F8E">
            <w:pPr>
              <w:bidi/>
              <w:spacing w:after="0" w:line="240" w:lineRule="auto"/>
              <w:ind w:right="7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المديرية الاقليمية</w:t>
            </w:r>
          </w:p>
        </w:tc>
        <w:tc>
          <w:tcPr>
            <w:tcW w:w="1277" w:type="pct"/>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6E43BDB9" w14:textId="599A8FF7" w:rsidR="000C71AF" w:rsidRPr="00371F27" w:rsidRDefault="000C71AF" w:rsidP="00CD1F8E">
            <w:pPr>
              <w:bidi/>
              <w:spacing w:after="0" w:line="240" w:lineRule="auto"/>
              <w:ind w:right="3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 xml:space="preserve">المعرفة الديمقراطية </w:t>
            </w:r>
            <w:r w:rsidRPr="00371F27">
              <w:rPr>
                <w:rFonts w:ascii="Simplified Arabic" w:hAnsi="Simplified Arabic" w:cs="Simplified Arabic"/>
                <w:sz w:val="20"/>
                <w:szCs w:val="20"/>
                <w:rtl/>
                <w:lang w:bidi="ar-MA"/>
              </w:rPr>
              <w:t>المجال الحضري</w:t>
            </w:r>
          </w:p>
        </w:tc>
        <w:tc>
          <w:tcPr>
            <w:tcW w:w="1465" w:type="pct"/>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3655D853" w14:textId="77777777" w:rsidR="00843CC2" w:rsidRDefault="000C71AF" w:rsidP="00CD1F8E">
            <w:pPr>
              <w:bidi/>
              <w:spacing w:after="0" w:line="240" w:lineRule="auto"/>
              <w:ind w:right="35"/>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 xml:space="preserve">المعرفة الديمقراطية </w:t>
            </w:r>
          </w:p>
          <w:p w14:paraId="37D263E9" w14:textId="0AECB7DA" w:rsidR="000C71AF" w:rsidRPr="00371F27" w:rsidRDefault="000C71AF" w:rsidP="00843CC2">
            <w:pPr>
              <w:bidi/>
              <w:spacing w:after="0" w:line="240" w:lineRule="auto"/>
              <w:ind w:right="35"/>
              <w:jc w:val="center"/>
              <w:rPr>
                <w:rFonts w:ascii="Simplified Arabic" w:hAnsi="Simplified Arabic" w:cs="Simplified Arabic"/>
                <w:b/>
                <w:bCs/>
                <w:sz w:val="20"/>
                <w:szCs w:val="20"/>
                <w:rtl/>
                <w:lang w:bidi="ar-MA"/>
              </w:rPr>
            </w:pPr>
            <w:r w:rsidRPr="00371F27">
              <w:rPr>
                <w:rFonts w:ascii="Simplified Arabic" w:hAnsi="Simplified Arabic" w:cs="Simplified Arabic"/>
                <w:sz w:val="20"/>
                <w:szCs w:val="20"/>
                <w:rtl/>
                <w:lang w:bidi="ar-MA"/>
              </w:rPr>
              <w:t>المجال القروي</w:t>
            </w:r>
          </w:p>
        </w:tc>
        <w:tc>
          <w:tcPr>
            <w:tcW w:w="1127" w:type="pct"/>
            <w:tcBorders>
              <w:top w:val="single" w:sz="8" w:space="0" w:color="FFFFFF"/>
              <w:left w:val="single" w:sz="8" w:space="0" w:color="FFFFFF"/>
              <w:bottom w:val="single" w:sz="24" w:space="0" w:color="FFFFFF"/>
              <w:right w:val="single" w:sz="8" w:space="0" w:color="FFFFFF"/>
            </w:tcBorders>
            <w:shd w:val="clear" w:color="auto" w:fill="D9D9D9" w:themeFill="background1" w:themeFillShade="D9"/>
            <w:vAlign w:val="center"/>
          </w:tcPr>
          <w:p w14:paraId="1D4FA54F" w14:textId="77777777" w:rsidR="000C71AF" w:rsidRPr="00371F27" w:rsidRDefault="002D2120" w:rsidP="00CD1F8E">
            <w:pPr>
              <w:bidi/>
              <w:spacing w:after="0" w:line="240" w:lineRule="auto"/>
              <w:ind w:right="35"/>
              <w:jc w:val="center"/>
              <w:rPr>
                <w:rFonts w:ascii="Simplified Arabic" w:hAnsi="Simplified Arabic" w:cs="Simplified Arabic"/>
                <w:b/>
                <w:bCs/>
                <w:sz w:val="20"/>
                <w:szCs w:val="20"/>
                <w:rtl/>
                <w:lang w:bidi="ar-MA"/>
              </w:rPr>
            </w:pPr>
            <w:r w:rsidRPr="00371F27">
              <w:rPr>
                <w:rFonts w:ascii="Simplified Arabic" w:hAnsi="Simplified Arabic" w:cs="Simplified Arabic" w:hint="cs"/>
                <w:b/>
                <w:bCs/>
                <w:sz w:val="20"/>
                <w:szCs w:val="20"/>
                <w:rtl/>
                <w:lang w:bidi="ar-MA"/>
              </w:rPr>
              <w:t>ال</w:t>
            </w:r>
            <w:r w:rsidR="000C71AF" w:rsidRPr="00371F27">
              <w:rPr>
                <w:rFonts w:ascii="Simplified Arabic" w:hAnsi="Simplified Arabic" w:cs="Simplified Arabic"/>
                <w:b/>
                <w:bCs/>
                <w:sz w:val="20"/>
                <w:szCs w:val="20"/>
                <w:rtl/>
                <w:lang w:bidi="ar-MA"/>
              </w:rPr>
              <w:t xml:space="preserve">معدل </w:t>
            </w:r>
            <w:r w:rsidRPr="00371F27">
              <w:rPr>
                <w:rFonts w:ascii="Simplified Arabic" w:hAnsi="Simplified Arabic" w:cs="Simplified Arabic" w:hint="cs"/>
                <w:b/>
                <w:bCs/>
                <w:sz w:val="20"/>
                <w:szCs w:val="20"/>
                <w:rtl/>
                <w:lang w:bidi="ar-MA"/>
              </w:rPr>
              <w:t xml:space="preserve">الجهوي </w:t>
            </w:r>
            <w:r w:rsidR="000C71AF" w:rsidRPr="00371F27">
              <w:rPr>
                <w:rFonts w:ascii="Simplified Arabic" w:hAnsi="Simplified Arabic" w:cs="Simplified Arabic"/>
                <w:b/>
                <w:bCs/>
                <w:sz w:val="20"/>
                <w:szCs w:val="20"/>
                <w:rtl/>
                <w:lang w:bidi="ar-MA"/>
              </w:rPr>
              <w:t xml:space="preserve">المعرفة </w:t>
            </w:r>
            <w:r w:rsidRPr="00371F27">
              <w:rPr>
                <w:rFonts w:ascii="Simplified Arabic" w:hAnsi="Simplified Arabic" w:cs="Simplified Arabic" w:hint="cs"/>
                <w:b/>
                <w:bCs/>
                <w:sz w:val="20"/>
                <w:szCs w:val="20"/>
                <w:rtl/>
                <w:lang w:bidi="ar-MA"/>
              </w:rPr>
              <w:t>ل</w:t>
            </w:r>
            <w:r w:rsidR="000C71AF" w:rsidRPr="00371F27">
              <w:rPr>
                <w:rFonts w:ascii="Simplified Arabic" w:hAnsi="Simplified Arabic" w:cs="Simplified Arabic"/>
                <w:b/>
                <w:bCs/>
                <w:sz w:val="20"/>
                <w:szCs w:val="20"/>
                <w:rtl/>
                <w:lang w:bidi="ar-MA"/>
              </w:rPr>
              <w:t>لديمقراطية</w:t>
            </w:r>
          </w:p>
        </w:tc>
      </w:tr>
      <w:tr w:rsidR="00371F27" w:rsidRPr="00371F27" w14:paraId="3BD161EF" w14:textId="77777777" w:rsidTr="00843CC2">
        <w:tc>
          <w:tcPr>
            <w:tcW w:w="1131" w:type="pct"/>
            <w:tcBorders>
              <w:left w:val="single" w:sz="8" w:space="0" w:color="FFFFFF"/>
              <w:bottom w:val="nil"/>
              <w:right w:val="single" w:sz="24" w:space="0" w:color="FFFFFF"/>
            </w:tcBorders>
            <w:shd w:val="clear" w:color="auto" w:fill="D9D9D9"/>
            <w:vAlign w:val="center"/>
          </w:tcPr>
          <w:p w14:paraId="02F2DD9A" w14:textId="77777777" w:rsidR="00270C76" w:rsidRPr="00371F27" w:rsidRDefault="00270C76" w:rsidP="00270C76">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بولمان</w:t>
            </w:r>
          </w:p>
        </w:tc>
        <w:tc>
          <w:tcPr>
            <w:tcW w:w="1277" w:type="pct"/>
            <w:shd w:val="clear" w:color="auto" w:fill="F2F2F2" w:themeFill="background1" w:themeFillShade="F2"/>
            <w:vAlign w:val="center"/>
          </w:tcPr>
          <w:p w14:paraId="3A2C0901"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53,17</w:t>
            </w:r>
          </w:p>
        </w:tc>
        <w:tc>
          <w:tcPr>
            <w:tcW w:w="1465" w:type="pct"/>
            <w:shd w:val="clear" w:color="auto" w:fill="F2F2F2" w:themeFill="background1" w:themeFillShade="F2"/>
            <w:vAlign w:val="center"/>
          </w:tcPr>
          <w:p w14:paraId="46623DB6"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41,02</w:t>
            </w:r>
          </w:p>
        </w:tc>
        <w:tc>
          <w:tcPr>
            <w:tcW w:w="1127" w:type="pct"/>
            <w:shd w:val="clear" w:color="auto" w:fill="D9D9D9"/>
            <w:vAlign w:val="center"/>
          </w:tcPr>
          <w:p w14:paraId="41E65180"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47,02</w:t>
            </w:r>
          </w:p>
        </w:tc>
      </w:tr>
      <w:tr w:rsidR="00371F27" w:rsidRPr="00371F27" w14:paraId="291DC9C8" w14:textId="77777777" w:rsidTr="00843CC2">
        <w:tc>
          <w:tcPr>
            <w:tcW w:w="1131" w:type="pct"/>
            <w:tcBorders>
              <w:left w:val="single" w:sz="8" w:space="0" w:color="FFFFFF"/>
              <w:bottom w:val="nil"/>
              <w:right w:val="single" w:sz="24" w:space="0" w:color="FFFFFF"/>
            </w:tcBorders>
            <w:shd w:val="clear" w:color="auto" w:fill="D9D9D9"/>
            <w:vAlign w:val="center"/>
          </w:tcPr>
          <w:p w14:paraId="6AA6DDC5" w14:textId="77777777" w:rsidR="00270C76" w:rsidRPr="00371F27" w:rsidRDefault="00270C76" w:rsidP="00270C76">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فاس</w:t>
            </w:r>
          </w:p>
        </w:tc>
        <w:tc>
          <w:tcPr>
            <w:tcW w:w="1277" w:type="pct"/>
            <w:shd w:val="clear" w:color="auto" w:fill="F2F2F2" w:themeFill="background1" w:themeFillShade="F2"/>
            <w:vAlign w:val="center"/>
          </w:tcPr>
          <w:p w14:paraId="1E96C781"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55,99</w:t>
            </w:r>
          </w:p>
        </w:tc>
        <w:tc>
          <w:tcPr>
            <w:tcW w:w="1465" w:type="pct"/>
            <w:shd w:val="clear" w:color="auto" w:fill="F2F2F2" w:themeFill="background1" w:themeFillShade="F2"/>
            <w:vAlign w:val="center"/>
          </w:tcPr>
          <w:p w14:paraId="197059C9"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46,6</w:t>
            </w:r>
          </w:p>
        </w:tc>
        <w:tc>
          <w:tcPr>
            <w:tcW w:w="1127" w:type="pct"/>
            <w:shd w:val="clear" w:color="auto" w:fill="D9D9D9"/>
            <w:vAlign w:val="center"/>
          </w:tcPr>
          <w:p w14:paraId="06313729"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55,85</w:t>
            </w:r>
          </w:p>
        </w:tc>
      </w:tr>
      <w:tr w:rsidR="00371F27" w:rsidRPr="00371F27" w14:paraId="59E95DD2" w14:textId="77777777" w:rsidTr="00843CC2">
        <w:tc>
          <w:tcPr>
            <w:tcW w:w="1131" w:type="pct"/>
            <w:tcBorders>
              <w:top w:val="single" w:sz="8" w:space="0" w:color="FFFFFF"/>
              <w:left w:val="single" w:sz="8" w:space="0" w:color="FFFFFF"/>
              <w:bottom w:val="nil"/>
              <w:right w:val="single" w:sz="24" w:space="0" w:color="FFFFFF"/>
            </w:tcBorders>
            <w:shd w:val="clear" w:color="auto" w:fill="D9D9D9"/>
            <w:vAlign w:val="center"/>
          </w:tcPr>
          <w:p w14:paraId="76D2C5BC" w14:textId="77777777" w:rsidR="00270C76" w:rsidRPr="00371F27" w:rsidRDefault="00270C76" w:rsidP="00270C76">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صفرو</w:t>
            </w:r>
          </w:p>
        </w:tc>
        <w:tc>
          <w:tcPr>
            <w:tcW w:w="1277"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0EF8B376"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52,12</w:t>
            </w:r>
          </w:p>
        </w:tc>
        <w:tc>
          <w:tcPr>
            <w:tcW w:w="1465"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76097A93"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38,86</w:t>
            </w:r>
          </w:p>
        </w:tc>
        <w:tc>
          <w:tcPr>
            <w:tcW w:w="1127"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64B048E5"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47,88</w:t>
            </w:r>
          </w:p>
        </w:tc>
      </w:tr>
      <w:tr w:rsidR="00371F27" w:rsidRPr="00371F27" w14:paraId="244D55F1" w14:textId="77777777" w:rsidTr="00843CC2">
        <w:tc>
          <w:tcPr>
            <w:tcW w:w="1131" w:type="pct"/>
            <w:tcBorders>
              <w:top w:val="single" w:sz="8" w:space="0" w:color="FFFFFF"/>
              <w:left w:val="single" w:sz="8" w:space="0" w:color="FFFFFF"/>
              <w:bottom w:val="nil"/>
              <w:right w:val="single" w:sz="24" w:space="0" w:color="FFFFFF"/>
            </w:tcBorders>
            <w:shd w:val="clear" w:color="auto" w:fill="D9D9D9"/>
            <w:vAlign w:val="center"/>
          </w:tcPr>
          <w:p w14:paraId="68C118F4" w14:textId="77777777" w:rsidR="00270C76" w:rsidRPr="00371F27" w:rsidRDefault="00270C76" w:rsidP="00270C76">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تازة</w:t>
            </w:r>
          </w:p>
        </w:tc>
        <w:tc>
          <w:tcPr>
            <w:tcW w:w="1277"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52E73669"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58,65</w:t>
            </w:r>
          </w:p>
        </w:tc>
        <w:tc>
          <w:tcPr>
            <w:tcW w:w="1465"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0B1F37F5"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42,89</w:t>
            </w:r>
          </w:p>
        </w:tc>
        <w:tc>
          <w:tcPr>
            <w:tcW w:w="1127"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47B2755D"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47,77</w:t>
            </w:r>
          </w:p>
        </w:tc>
      </w:tr>
      <w:tr w:rsidR="00371F27" w:rsidRPr="00371F27" w14:paraId="48C90201" w14:textId="77777777" w:rsidTr="00843CC2">
        <w:tc>
          <w:tcPr>
            <w:tcW w:w="1131" w:type="pct"/>
            <w:tcBorders>
              <w:top w:val="single" w:sz="8" w:space="0" w:color="FFFFFF"/>
              <w:left w:val="single" w:sz="8" w:space="0" w:color="FFFFFF"/>
              <w:bottom w:val="nil"/>
              <w:right w:val="single" w:sz="24" w:space="0" w:color="FFFFFF"/>
            </w:tcBorders>
            <w:shd w:val="clear" w:color="auto" w:fill="D9D9D9"/>
            <w:vAlign w:val="center"/>
          </w:tcPr>
          <w:p w14:paraId="45E6BA45" w14:textId="77777777" w:rsidR="00270C76" w:rsidRPr="00371F27" w:rsidRDefault="00270C76" w:rsidP="00270C76">
            <w:pPr>
              <w:tabs>
                <w:tab w:val="right" w:pos="3940"/>
              </w:tabs>
              <w:bidi/>
              <w:spacing w:after="0" w:line="240" w:lineRule="auto"/>
              <w:ind w:right="75"/>
              <w:jc w:val="center"/>
              <w:rPr>
                <w:rFonts w:ascii="Simplified Arabic" w:hAnsi="Simplified Arabic" w:cs="Simplified Arabic"/>
                <w:sz w:val="20"/>
                <w:szCs w:val="20"/>
                <w:rtl/>
              </w:rPr>
            </w:pPr>
            <w:r w:rsidRPr="00371F27">
              <w:rPr>
                <w:rFonts w:ascii="Simplified Arabic" w:hAnsi="Simplified Arabic" w:cs="Simplified Arabic"/>
                <w:sz w:val="20"/>
                <w:szCs w:val="20"/>
                <w:rtl/>
              </w:rPr>
              <w:t>مولاي يعقوب</w:t>
            </w:r>
          </w:p>
        </w:tc>
        <w:tc>
          <w:tcPr>
            <w:tcW w:w="1277"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3F84B9FD"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57,76</w:t>
            </w:r>
          </w:p>
        </w:tc>
        <w:tc>
          <w:tcPr>
            <w:tcW w:w="1465"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61DFFF57"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46,72</w:t>
            </w:r>
          </w:p>
        </w:tc>
        <w:tc>
          <w:tcPr>
            <w:tcW w:w="1127" w:type="pct"/>
            <w:tcBorders>
              <w:top w:val="single" w:sz="8" w:space="0" w:color="FFFFFF"/>
              <w:left w:val="single" w:sz="8" w:space="0" w:color="FFFFFF"/>
              <w:bottom w:val="single" w:sz="8" w:space="0" w:color="FFFFFF"/>
              <w:right w:val="single" w:sz="8" w:space="0" w:color="FFFFFF"/>
            </w:tcBorders>
            <w:shd w:val="clear" w:color="auto" w:fill="D9D9D9"/>
            <w:vAlign w:val="center"/>
          </w:tcPr>
          <w:p w14:paraId="6953A40A" w14:textId="77777777" w:rsidR="00270C76" w:rsidRPr="00371F27" w:rsidRDefault="00270C76" w:rsidP="00270C76">
            <w:pPr>
              <w:bidi/>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Pr>
              <w:t>47,38</w:t>
            </w:r>
          </w:p>
        </w:tc>
      </w:tr>
      <w:tr w:rsidR="00371F27" w:rsidRPr="00371F27" w14:paraId="6C764663" w14:textId="77777777" w:rsidTr="00843CC2">
        <w:trPr>
          <w:trHeight w:val="190"/>
        </w:trPr>
        <w:tc>
          <w:tcPr>
            <w:tcW w:w="1131" w:type="pct"/>
            <w:tcBorders>
              <w:top w:val="single" w:sz="24"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625EA931" w14:textId="77777777" w:rsidR="00270C76" w:rsidRPr="00371F27" w:rsidRDefault="00270C76" w:rsidP="00270C76">
            <w:pPr>
              <w:tabs>
                <w:tab w:val="right" w:pos="3940"/>
              </w:tabs>
              <w:bidi/>
              <w:spacing w:after="0" w:line="240" w:lineRule="auto"/>
              <w:ind w:right="75"/>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المجموع</w:t>
            </w:r>
          </w:p>
        </w:tc>
        <w:tc>
          <w:tcPr>
            <w:tcW w:w="1277" w:type="pct"/>
            <w:tcBorders>
              <w:top w:val="single" w:sz="24"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648DABEB" w14:textId="77777777" w:rsidR="00270C76" w:rsidRPr="00371F27" w:rsidRDefault="00270C76" w:rsidP="00270C76">
            <w:pPr>
              <w:bidi/>
              <w:spacing w:after="0" w:line="240" w:lineRule="auto"/>
              <w:jc w:val="center"/>
              <w:rPr>
                <w:rFonts w:ascii="Simplified Arabic" w:hAnsi="Simplified Arabic" w:cs="Simplified Arabic"/>
                <w:b/>
                <w:bCs/>
                <w:sz w:val="20"/>
                <w:szCs w:val="20"/>
              </w:rPr>
            </w:pPr>
            <w:r w:rsidRPr="00371F27">
              <w:rPr>
                <w:rFonts w:ascii="Simplified Arabic" w:hAnsi="Simplified Arabic" w:cs="Simplified Arabic"/>
                <w:b/>
                <w:bCs/>
                <w:sz w:val="20"/>
                <w:szCs w:val="20"/>
                <w:rtl/>
              </w:rPr>
              <w:t>55,65</w:t>
            </w:r>
          </w:p>
        </w:tc>
        <w:tc>
          <w:tcPr>
            <w:tcW w:w="1465" w:type="pct"/>
            <w:tcBorders>
              <w:top w:val="single" w:sz="24"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2A093E86" w14:textId="77777777" w:rsidR="00270C76" w:rsidRPr="00371F27" w:rsidRDefault="00270C76" w:rsidP="00270C76">
            <w:pPr>
              <w:bidi/>
              <w:spacing w:after="0" w:line="240" w:lineRule="auto"/>
              <w:jc w:val="center"/>
              <w:rPr>
                <w:rFonts w:ascii="Simplified Arabic" w:hAnsi="Simplified Arabic" w:cs="Simplified Arabic"/>
                <w:b/>
                <w:bCs/>
                <w:sz w:val="20"/>
                <w:szCs w:val="20"/>
              </w:rPr>
            </w:pPr>
            <w:r w:rsidRPr="00371F27">
              <w:rPr>
                <w:rFonts w:ascii="Simplified Arabic" w:hAnsi="Simplified Arabic" w:cs="Simplified Arabic"/>
                <w:b/>
                <w:bCs/>
                <w:sz w:val="20"/>
                <w:szCs w:val="20"/>
                <w:rtl/>
              </w:rPr>
              <w:t>42,88</w:t>
            </w:r>
          </w:p>
        </w:tc>
        <w:tc>
          <w:tcPr>
            <w:tcW w:w="1127" w:type="pct"/>
            <w:tcBorders>
              <w:top w:val="single" w:sz="24" w:space="0" w:color="FFFFFF"/>
              <w:left w:val="single" w:sz="8" w:space="0" w:color="FFFFFF"/>
              <w:bottom w:val="single" w:sz="8" w:space="0" w:color="FFFFFF"/>
              <w:right w:val="single" w:sz="8" w:space="0" w:color="FFFFFF"/>
            </w:tcBorders>
            <w:shd w:val="clear" w:color="auto" w:fill="D9D9D9" w:themeFill="background1" w:themeFillShade="D9"/>
            <w:vAlign w:val="center"/>
          </w:tcPr>
          <w:p w14:paraId="3FB06097" w14:textId="77777777" w:rsidR="00270C76" w:rsidRPr="00371F27" w:rsidRDefault="00270C76" w:rsidP="00270C76">
            <w:pPr>
              <w:bidi/>
              <w:spacing w:after="0" w:line="240" w:lineRule="auto"/>
              <w:jc w:val="center"/>
              <w:rPr>
                <w:rFonts w:ascii="Simplified Arabic" w:hAnsi="Simplified Arabic" w:cs="Simplified Arabic"/>
                <w:b/>
                <w:bCs/>
                <w:sz w:val="20"/>
                <w:szCs w:val="20"/>
                <w:lang w:bidi="ar-MA"/>
              </w:rPr>
            </w:pPr>
            <w:r w:rsidRPr="00371F27">
              <w:rPr>
                <w:rFonts w:ascii="Simplified Arabic" w:hAnsi="Simplified Arabic" w:cs="Simplified Arabic"/>
                <w:b/>
                <w:bCs/>
                <w:sz w:val="20"/>
                <w:szCs w:val="20"/>
                <w:rtl/>
              </w:rPr>
              <w:t>51,54</w:t>
            </w:r>
          </w:p>
        </w:tc>
      </w:tr>
    </w:tbl>
    <w:p w14:paraId="10773363" w14:textId="14C84245" w:rsidR="000C71AF" w:rsidRPr="00371F27" w:rsidRDefault="000C71AF" w:rsidP="00843CC2">
      <w:pPr>
        <w:tabs>
          <w:tab w:val="left" w:pos="850"/>
          <w:tab w:val="left" w:pos="9781"/>
        </w:tabs>
        <w:bidi/>
        <w:spacing w:before="120" w:after="0" w:line="240" w:lineRule="auto"/>
        <w:ind w:left="102" w:right="-40" w:firstLine="40"/>
        <w:jc w:val="both"/>
        <w:rPr>
          <w:rFonts w:ascii="Simplified Arabic" w:hAnsi="Simplified Arabic" w:cs="Simplified Arabic"/>
          <w:rtl/>
          <w:lang w:bidi="ar-MA"/>
        </w:rPr>
      </w:pPr>
      <w:r w:rsidRPr="00371F27">
        <w:rPr>
          <w:rFonts w:ascii="Simplified Arabic" w:hAnsi="Simplified Arabic" w:cs="Simplified Arabic" w:hint="cs"/>
          <w:b/>
          <w:bCs/>
          <w:sz w:val="24"/>
          <w:szCs w:val="24"/>
          <w:rtl/>
          <w:lang w:bidi="ar-MA"/>
        </w:rPr>
        <w:t xml:space="preserve">رسم تخطيطي رقم </w:t>
      </w:r>
      <w:r w:rsidR="003B6C58" w:rsidRPr="00371F27">
        <w:rPr>
          <w:rFonts w:ascii="Simplified Arabic" w:hAnsi="Simplified Arabic" w:cs="Simplified Arabic" w:hint="cs"/>
          <w:b/>
          <w:bCs/>
          <w:sz w:val="24"/>
          <w:szCs w:val="24"/>
          <w:rtl/>
          <w:lang w:bidi="ar-MA"/>
        </w:rPr>
        <w:t>3</w:t>
      </w:r>
      <w:r w:rsidRPr="00371F27">
        <w:rPr>
          <w:rFonts w:ascii="Simplified Arabic" w:hAnsi="Simplified Arabic" w:cs="Simplified Arabic" w:hint="cs"/>
          <w:sz w:val="24"/>
          <w:szCs w:val="24"/>
          <w:rtl/>
          <w:lang w:bidi="ar-MA"/>
        </w:rPr>
        <w:t>:  توزيع نتائج المعرفة الديمقراطية حسب المجال الجغرافي</w:t>
      </w:r>
      <w:r w:rsidRPr="00371F27">
        <w:rPr>
          <w:rStyle w:val="Appelnotedebasdep"/>
          <w:rFonts w:ascii="Simplified Arabic" w:hAnsi="Simplified Arabic" w:cs="Simplified Arabic"/>
          <w:rtl/>
          <w:lang w:bidi="ar-MA"/>
        </w:rPr>
        <w:footnoteReference w:id="24"/>
      </w:r>
    </w:p>
    <w:p w14:paraId="47FB1456" w14:textId="77777777" w:rsidR="000C71AF" w:rsidRPr="00371F27" w:rsidRDefault="00276C8C" w:rsidP="009C05A2">
      <w:pPr>
        <w:tabs>
          <w:tab w:val="left" w:pos="466"/>
          <w:tab w:val="left" w:pos="9781"/>
        </w:tabs>
        <w:bidi/>
        <w:spacing w:after="120" w:line="240" w:lineRule="auto"/>
        <w:ind w:left="608" w:right="-40" w:hanging="61"/>
        <w:jc w:val="both"/>
        <w:rPr>
          <w:rFonts w:ascii="Simplified Arabic" w:hAnsi="Simplified Arabic" w:cs="Simplified Arabic"/>
          <w:rtl/>
          <w:lang w:bidi="ar-MA"/>
        </w:rPr>
      </w:pPr>
      <w:r w:rsidRPr="00371F27">
        <w:rPr>
          <w:noProof/>
          <w:sz w:val="20"/>
          <w:szCs w:val="20"/>
        </w:rPr>
        <w:drawing>
          <wp:inline distT="0" distB="0" distL="0" distR="0" wp14:anchorId="78FF5495" wp14:editId="5C6C6184">
            <wp:extent cx="4822166" cy="1828800"/>
            <wp:effectExtent l="0" t="0" r="17145" b="0"/>
            <wp:docPr id="9" name="Graphique 9">
              <a:extLst xmlns:a="http://schemas.openxmlformats.org/drawingml/2006/main">
                <a:ext uri="{FF2B5EF4-FFF2-40B4-BE49-F238E27FC236}">
                  <a16:creationId xmlns:a16="http://schemas.microsoft.com/office/drawing/2014/main" id="{79A77ACB-305B-2356-8EAA-CA9CD490A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480A00" w14:textId="77777777" w:rsidR="000C71AF" w:rsidRPr="007C3B3B" w:rsidRDefault="000C71AF" w:rsidP="000C71AF">
      <w:pPr>
        <w:tabs>
          <w:tab w:val="left" w:pos="708"/>
          <w:tab w:val="left" w:pos="9781"/>
        </w:tabs>
        <w:bidi/>
        <w:spacing w:after="120" w:line="240" w:lineRule="auto"/>
        <w:ind w:left="102" w:right="-40" w:firstLine="606"/>
        <w:jc w:val="both"/>
        <w:rPr>
          <w:rFonts w:ascii="Simplified Arabic" w:hAnsi="Simplified Arabic" w:cs="Simplified Arabic"/>
          <w:sz w:val="24"/>
          <w:szCs w:val="24"/>
          <w:rtl/>
        </w:rPr>
      </w:pPr>
      <w:r w:rsidRPr="007C3B3B">
        <w:rPr>
          <w:rFonts w:ascii="Simplified Arabic" w:hAnsi="Simplified Arabic" w:cs="Simplified Arabic"/>
          <w:sz w:val="24"/>
          <w:szCs w:val="24"/>
          <w:rtl/>
        </w:rPr>
        <w:t xml:space="preserve">نتائج تلامذة المجال القروي في جميع المديريات تنتشر أسفل المتوسط الجهوي، لتشكل مجموعتين رئيسيتين؛ أولى نتائجها جد ضعيفة وتضم مديريات </w:t>
      </w:r>
      <w:r w:rsidR="00276C8C" w:rsidRPr="007C3B3B">
        <w:rPr>
          <w:rFonts w:ascii="Simplified Arabic" w:hAnsi="Simplified Arabic" w:cs="Simplified Arabic"/>
          <w:sz w:val="24"/>
          <w:szCs w:val="24"/>
          <w:rtl/>
        </w:rPr>
        <w:t>بولمان وصفرو وتازة</w:t>
      </w:r>
      <w:r w:rsidRPr="007C3B3B">
        <w:rPr>
          <w:rFonts w:ascii="Simplified Arabic" w:hAnsi="Simplified Arabic" w:cs="Simplified Arabic"/>
          <w:sz w:val="24"/>
          <w:szCs w:val="24"/>
          <w:rtl/>
        </w:rPr>
        <w:t>، وثانية تضم باقي المديريات نتائجها وإن كانت سلبية فتتجاوز متوسطات المجموعة الأولى.</w:t>
      </w:r>
    </w:p>
    <w:p w14:paraId="14B464EA" w14:textId="77777777" w:rsidR="000C71AF" w:rsidRPr="007C3B3B" w:rsidRDefault="000C71AF" w:rsidP="000C71AF">
      <w:pPr>
        <w:tabs>
          <w:tab w:val="left" w:pos="708"/>
          <w:tab w:val="left" w:pos="9781"/>
        </w:tabs>
        <w:bidi/>
        <w:spacing w:after="120" w:line="240" w:lineRule="auto"/>
        <w:ind w:left="102" w:right="-40" w:firstLine="606"/>
        <w:jc w:val="both"/>
        <w:rPr>
          <w:rFonts w:ascii="Simplified Arabic" w:hAnsi="Simplified Arabic" w:cs="Simplified Arabic"/>
          <w:sz w:val="24"/>
          <w:szCs w:val="24"/>
          <w:rtl/>
        </w:rPr>
      </w:pPr>
      <w:r w:rsidRPr="007C3B3B">
        <w:rPr>
          <w:rFonts w:ascii="Simplified Arabic" w:hAnsi="Simplified Arabic" w:cs="Simplified Arabic"/>
          <w:sz w:val="24"/>
          <w:szCs w:val="24"/>
          <w:rtl/>
        </w:rPr>
        <w:t>على العكس من ذلك، كانت نتائج المجال الحضري مرتفعة رغم اختلافها بين المديريات. نتائج مديرية صفرو فقط أقل بقليل من المتوسط الجهوي. أما باقي المديريات فنتائجها جيدة</w:t>
      </w:r>
      <w:r w:rsidR="00E64C84" w:rsidRPr="007C3B3B">
        <w:rPr>
          <w:rFonts w:ascii="Simplified Arabic" w:hAnsi="Simplified Arabic" w:cs="Simplified Arabic"/>
          <w:sz w:val="24"/>
          <w:szCs w:val="24"/>
          <w:rtl/>
        </w:rPr>
        <w:t>،</w:t>
      </w:r>
      <w:r w:rsidRPr="007C3B3B">
        <w:rPr>
          <w:rFonts w:ascii="Simplified Arabic" w:hAnsi="Simplified Arabic" w:cs="Simplified Arabic"/>
          <w:sz w:val="24"/>
          <w:szCs w:val="24"/>
          <w:rtl/>
        </w:rPr>
        <w:t xml:space="preserve"> أقواها سجل بالمجال الحضري لمديرية </w:t>
      </w:r>
      <w:r w:rsidR="00276C8C" w:rsidRPr="007C3B3B">
        <w:rPr>
          <w:rFonts w:ascii="Simplified Arabic" w:hAnsi="Simplified Arabic" w:cs="Simplified Arabic"/>
          <w:sz w:val="24"/>
          <w:szCs w:val="24"/>
          <w:rtl/>
        </w:rPr>
        <w:t>تازة</w:t>
      </w:r>
      <w:r w:rsidRPr="007C3B3B">
        <w:rPr>
          <w:rFonts w:ascii="Simplified Arabic" w:hAnsi="Simplified Arabic" w:cs="Simplified Arabic"/>
          <w:sz w:val="24"/>
          <w:szCs w:val="24"/>
          <w:rtl/>
        </w:rPr>
        <w:t xml:space="preserve"> بمتوسط إقليمي قدره</w:t>
      </w:r>
      <w:r w:rsidR="00276C8C" w:rsidRPr="007C3B3B">
        <w:rPr>
          <w:rFonts w:ascii="Simplified Arabic" w:hAnsi="Simplified Arabic" w:cs="Simplified Arabic"/>
          <w:sz w:val="24"/>
          <w:szCs w:val="24"/>
          <w:rtl/>
          <w:lang w:bidi="ar-MA"/>
        </w:rPr>
        <w:t xml:space="preserve"> </w:t>
      </w:r>
      <w:r w:rsidR="00276C8C" w:rsidRPr="007C3B3B">
        <w:rPr>
          <w:rFonts w:ascii="Simplified Arabic" w:hAnsi="Simplified Arabic" w:cs="Simplified Arabic"/>
          <w:sz w:val="24"/>
          <w:szCs w:val="24"/>
          <w:rtl/>
        </w:rPr>
        <w:t>58</w:t>
      </w:r>
      <w:r w:rsidRPr="007C3B3B">
        <w:rPr>
          <w:rFonts w:ascii="Simplified Arabic" w:hAnsi="Simplified Arabic" w:cs="Simplified Arabic"/>
          <w:sz w:val="24"/>
          <w:szCs w:val="24"/>
          <w:rtl/>
        </w:rPr>
        <w:t>,</w:t>
      </w:r>
      <w:r w:rsidR="00276C8C" w:rsidRPr="007C3B3B">
        <w:rPr>
          <w:rFonts w:ascii="Simplified Arabic" w:hAnsi="Simplified Arabic" w:cs="Simplified Arabic"/>
          <w:sz w:val="24"/>
          <w:szCs w:val="24"/>
          <w:rtl/>
        </w:rPr>
        <w:t>6</w:t>
      </w:r>
      <w:r w:rsidRPr="007C3B3B">
        <w:rPr>
          <w:rFonts w:ascii="Simplified Arabic" w:hAnsi="Simplified Arabic" w:cs="Simplified Arabic"/>
          <w:sz w:val="24"/>
          <w:szCs w:val="24"/>
          <w:rtl/>
        </w:rPr>
        <w:t>5</w:t>
      </w:r>
      <w:r w:rsidR="00276C8C" w:rsidRPr="007C3B3B">
        <w:rPr>
          <w:rFonts w:ascii="Simplified Arabic" w:hAnsi="Simplified Arabic" w:cs="Simplified Arabic"/>
          <w:sz w:val="24"/>
          <w:szCs w:val="24"/>
          <w:rtl/>
          <w:lang w:bidi="ar-MA"/>
        </w:rPr>
        <w:t xml:space="preserve"> بالمئة</w:t>
      </w:r>
      <w:r w:rsidRPr="007C3B3B">
        <w:rPr>
          <w:rFonts w:ascii="Simplified Arabic" w:hAnsi="Simplified Arabic" w:cs="Simplified Arabic"/>
          <w:sz w:val="24"/>
          <w:szCs w:val="24"/>
          <w:rtl/>
        </w:rPr>
        <w:t>.</w:t>
      </w:r>
    </w:p>
    <w:p w14:paraId="67902059" w14:textId="77777777" w:rsidR="000C71AF" w:rsidRPr="007C3B3B" w:rsidRDefault="000C71AF" w:rsidP="000C71AF">
      <w:pPr>
        <w:tabs>
          <w:tab w:val="left" w:pos="708"/>
          <w:tab w:val="left" w:pos="9781"/>
        </w:tabs>
        <w:bidi/>
        <w:spacing w:after="120" w:line="240" w:lineRule="auto"/>
        <w:ind w:left="102" w:right="-40" w:firstLine="606"/>
        <w:jc w:val="both"/>
        <w:rPr>
          <w:rFonts w:ascii="Simplified Arabic" w:hAnsi="Simplified Arabic" w:cs="Simplified Arabic"/>
          <w:sz w:val="24"/>
          <w:szCs w:val="24"/>
          <w:rtl/>
          <w:lang w:val="en-US" w:bidi="ar-MA"/>
        </w:rPr>
      </w:pPr>
      <w:r w:rsidRPr="007C3B3B">
        <w:rPr>
          <w:rFonts w:ascii="Simplified Arabic" w:hAnsi="Simplified Arabic" w:cs="Simplified Arabic"/>
          <w:sz w:val="24"/>
          <w:szCs w:val="24"/>
          <w:rtl/>
        </w:rPr>
        <w:t xml:space="preserve">وللإجابة على التساؤل الفرعي الثالث، </w:t>
      </w:r>
      <w:r w:rsidR="00744298" w:rsidRPr="007C3B3B">
        <w:rPr>
          <w:rFonts w:ascii="Simplified Arabic" w:hAnsi="Simplified Arabic" w:cs="Simplified Arabic"/>
          <w:sz w:val="24"/>
          <w:szCs w:val="24"/>
          <w:rtl/>
        </w:rPr>
        <w:t xml:space="preserve">تؤكد </w:t>
      </w:r>
      <w:r w:rsidRPr="007C3B3B">
        <w:rPr>
          <w:rFonts w:ascii="Simplified Arabic" w:hAnsi="Simplified Arabic" w:cs="Simplified Arabic"/>
          <w:sz w:val="24"/>
          <w:szCs w:val="24"/>
          <w:rtl/>
        </w:rPr>
        <w:t xml:space="preserve">نتيجة اختبار-ت- اعتمادا على برنامج </w:t>
      </w:r>
      <w:r w:rsidRPr="007C3B3B">
        <w:rPr>
          <w:rFonts w:ascii="Simplified Arabic" w:hAnsi="Simplified Arabic" w:cs="Simplified Arabic"/>
          <w:sz w:val="24"/>
          <w:szCs w:val="24"/>
          <w:lang w:val="en-US"/>
        </w:rPr>
        <w:t>Spss</w:t>
      </w:r>
      <w:r w:rsidR="00744298" w:rsidRPr="007C3B3B">
        <w:rPr>
          <w:rFonts w:ascii="Simplified Arabic" w:hAnsi="Simplified Arabic" w:cs="Simplified Arabic"/>
          <w:sz w:val="24"/>
          <w:szCs w:val="24"/>
          <w:rtl/>
          <w:lang w:bidi="ar-MA"/>
        </w:rPr>
        <w:t xml:space="preserve"> </w:t>
      </w:r>
      <w:r w:rsidRPr="007C3B3B">
        <w:rPr>
          <w:rFonts w:ascii="Simplified Arabic" w:hAnsi="Simplified Arabic" w:cs="Simplified Arabic"/>
          <w:sz w:val="24"/>
          <w:szCs w:val="24"/>
          <w:rtl/>
        </w:rPr>
        <w:t>وجود اختلافات بين نتائج تلامذة المجالين الحضري والقروي، و</w:t>
      </w:r>
      <w:r w:rsidRPr="007C3B3B">
        <w:rPr>
          <w:rFonts w:ascii="Simplified Arabic" w:hAnsi="Simplified Arabic" w:cs="Simplified Arabic"/>
          <w:sz w:val="24"/>
          <w:szCs w:val="24"/>
          <w:rtl/>
          <w:lang w:val="en-US" w:bidi="ar-MA"/>
        </w:rPr>
        <w:t>الجدول بعده يفصل نتائج هذه العملية.</w:t>
      </w:r>
    </w:p>
    <w:p w14:paraId="1F35F124" w14:textId="77777777" w:rsidR="000C71AF" w:rsidRPr="00371F27" w:rsidRDefault="000C71AF" w:rsidP="000C71AF">
      <w:pPr>
        <w:tabs>
          <w:tab w:val="left" w:pos="708"/>
          <w:tab w:val="left" w:pos="9781"/>
        </w:tabs>
        <w:bidi/>
        <w:spacing w:after="0" w:line="240" w:lineRule="auto"/>
        <w:ind w:left="102" w:right="-40" w:firstLine="607"/>
        <w:jc w:val="both"/>
        <w:rPr>
          <w:rFonts w:ascii="Simplified Arabic" w:hAnsi="Simplified Arabic" w:cs="Simplified Arabic"/>
          <w:sz w:val="24"/>
          <w:szCs w:val="24"/>
          <w:rtl/>
          <w:lang w:val="en-US" w:bidi="ar-MA"/>
        </w:rPr>
      </w:pPr>
      <w:r w:rsidRPr="00371F27">
        <w:rPr>
          <w:rFonts w:ascii="Simplified Arabic" w:hAnsi="Simplified Arabic" w:cs="Simplified Arabic" w:hint="cs"/>
          <w:b/>
          <w:bCs/>
          <w:sz w:val="24"/>
          <w:szCs w:val="24"/>
          <w:rtl/>
          <w:lang w:val="en-US" w:bidi="ar-MA"/>
        </w:rPr>
        <w:t xml:space="preserve">جدول رقم </w:t>
      </w:r>
      <w:r w:rsidR="003B6C58" w:rsidRPr="00371F27">
        <w:rPr>
          <w:rFonts w:ascii="Simplified Arabic" w:hAnsi="Simplified Arabic" w:cs="Simplified Arabic" w:hint="cs"/>
          <w:b/>
          <w:bCs/>
          <w:sz w:val="24"/>
          <w:szCs w:val="24"/>
          <w:rtl/>
          <w:lang w:val="en-US" w:bidi="ar-MA"/>
        </w:rPr>
        <w:t>14</w:t>
      </w:r>
      <w:r w:rsidRPr="00371F27">
        <w:rPr>
          <w:rFonts w:ascii="Simplified Arabic" w:hAnsi="Simplified Arabic" w:cs="Simplified Arabic" w:hint="cs"/>
          <w:sz w:val="24"/>
          <w:szCs w:val="24"/>
          <w:rtl/>
          <w:lang w:val="en-US" w:bidi="ar-MA"/>
        </w:rPr>
        <w:t xml:space="preserve">: اختبار </w:t>
      </w:r>
      <w:r w:rsidRPr="00371F27">
        <w:rPr>
          <w:rFonts w:ascii="Simplified Arabic" w:hAnsi="Simplified Arabic" w:cs="Simplified Arabic"/>
          <w:sz w:val="24"/>
          <w:szCs w:val="24"/>
          <w:rtl/>
          <w:lang w:val="en-US" w:bidi="ar-MA"/>
        </w:rPr>
        <w:t>–</w:t>
      </w:r>
      <w:r w:rsidRPr="00371F27">
        <w:rPr>
          <w:rFonts w:ascii="Simplified Arabic" w:hAnsi="Simplified Arabic" w:cs="Simplified Arabic" w:hint="cs"/>
          <w:sz w:val="24"/>
          <w:szCs w:val="24"/>
          <w:rtl/>
          <w:lang w:val="en-US" w:bidi="ar-MA"/>
        </w:rPr>
        <w:t>ت- للمعرفة الديمقراطية حسب المجال</w:t>
      </w:r>
      <w:r w:rsidRPr="00371F27">
        <w:rPr>
          <w:rStyle w:val="Appelnotedebasdep"/>
          <w:rFonts w:ascii="Simplified Arabic" w:hAnsi="Simplified Arabic" w:cs="Simplified Arabic"/>
          <w:sz w:val="20"/>
          <w:szCs w:val="20"/>
          <w:rtl/>
          <w:lang w:val="en-US" w:bidi="ar-MA"/>
        </w:rPr>
        <w:footnoteReference w:id="25"/>
      </w:r>
    </w:p>
    <w:tbl>
      <w:tblPr>
        <w:bidiVisual/>
        <w:tblW w:w="8505" w:type="dxa"/>
        <w:tblInd w:w="156"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559"/>
        <w:gridCol w:w="850"/>
        <w:gridCol w:w="851"/>
        <w:gridCol w:w="1559"/>
        <w:gridCol w:w="1134"/>
        <w:gridCol w:w="851"/>
        <w:gridCol w:w="850"/>
        <w:gridCol w:w="851"/>
      </w:tblGrid>
      <w:tr w:rsidR="00371F27" w:rsidRPr="00371F27" w14:paraId="5ABF4B7E" w14:textId="77777777" w:rsidTr="00E64C84">
        <w:tc>
          <w:tcPr>
            <w:tcW w:w="1559"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7370C0C0"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النوع</w:t>
            </w:r>
          </w:p>
        </w:tc>
        <w:tc>
          <w:tcPr>
            <w:tcW w:w="850"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479F7B50"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العينة</w:t>
            </w:r>
          </w:p>
        </w:tc>
        <w:tc>
          <w:tcPr>
            <w:tcW w:w="851"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4C4A85C0"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المتوسط</w:t>
            </w:r>
          </w:p>
        </w:tc>
        <w:tc>
          <w:tcPr>
            <w:tcW w:w="1559"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61FA00D9"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الانحراف المعياري</w:t>
            </w:r>
          </w:p>
        </w:tc>
        <w:tc>
          <w:tcPr>
            <w:tcW w:w="1134"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4EFF6677"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درجة الحرية</w:t>
            </w:r>
          </w:p>
        </w:tc>
        <w:tc>
          <w:tcPr>
            <w:tcW w:w="851"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370AB0B5"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قيمة –ت</w:t>
            </w:r>
          </w:p>
        </w:tc>
        <w:tc>
          <w:tcPr>
            <w:tcW w:w="850"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3029E28D"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الدلالة</w:t>
            </w:r>
          </w:p>
        </w:tc>
        <w:tc>
          <w:tcPr>
            <w:tcW w:w="851"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51E50A0C"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القرار</w:t>
            </w:r>
          </w:p>
        </w:tc>
      </w:tr>
      <w:tr w:rsidR="00371F27" w:rsidRPr="00371F27" w14:paraId="50AFC2A6" w14:textId="77777777" w:rsidTr="00E64C84">
        <w:tc>
          <w:tcPr>
            <w:tcW w:w="1559" w:type="dxa"/>
            <w:tcBorders>
              <w:top w:val="single" w:sz="8" w:space="0" w:color="FFFFFF"/>
              <w:left w:val="single" w:sz="8" w:space="0" w:color="FFFFFF"/>
              <w:bottom w:val="nil"/>
              <w:right w:val="single" w:sz="24" w:space="0" w:color="FFFFFF"/>
            </w:tcBorders>
            <w:shd w:val="clear" w:color="auto" w:fill="D9D9D9"/>
            <w:vAlign w:val="center"/>
          </w:tcPr>
          <w:p w14:paraId="77C01881"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المجال القروي</w:t>
            </w:r>
          </w:p>
        </w:tc>
        <w:tc>
          <w:tcPr>
            <w:tcW w:w="850"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1F79171C" w14:textId="77777777" w:rsidR="000C71AF" w:rsidRPr="00371F27" w:rsidRDefault="00E64C84" w:rsidP="00CD1F8E">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b/>
                <w:bCs/>
              </w:rPr>
              <w:t>273</w:t>
            </w:r>
          </w:p>
        </w:tc>
        <w:tc>
          <w:tcPr>
            <w:tcW w:w="85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03784599" w14:textId="77777777" w:rsidR="000C71AF" w:rsidRPr="00371F27" w:rsidRDefault="00974261" w:rsidP="00CD1F8E">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b/>
                <w:bCs/>
                <w:sz w:val="20"/>
                <w:szCs w:val="20"/>
                <w:rtl/>
              </w:rPr>
              <w:t>42,88</w:t>
            </w:r>
          </w:p>
        </w:tc>
        <w:tc>
          <w:tcPr>
            <w:tcW w:w="1559"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3812A971" w14:textId="77777777" w:rsidR="000C71AF" w:rsidRPr="00371F27" w:rsidRDefault="000C71AF" w:rsidP="00CD1F8E">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0,931</w:t>
            </w:r>
          </w:p>
        </w:tc>
        <w:tc>
          <w:tcPr>
            <w:tcW w:w="1134" w:type="dxa"/>
            <w:vMerge w:val="restart"/>
            <w:tcBorders>
              <w:top w:val="single" w:sz="8" w:space="0" w:color="FFFFFF"/>
              <w:left w:val="single" w:sz="8" w:space="0" w:color="FFFFFF"/>
              <w:bottom w:val="single" w:sz="8" w:space="0" w:color="FFFFFF"/>
              <w:right w:val="single" w:sz="8" w:space="0" w:color="FFFFFF"/>
            </w:tcBorders>
            <w:shd w:val="clear" w:color="auto" w:fill="D9D9D9"/>
            <w:vAlign w:val="center"/>
          </w:tcPr>
          <w:p w14:paraId="3EFB29FE" w14:textId="77777777" w:rsidR="000C71AF" w:rsidRPr="00371F27" w:rsidRDefault="000C71AF" w:rsidP="00CD1F8E">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8</w:t>
            </w:r>
            <w:r w:rsidR="00974261" w:rsidRPr="00371F27">
              <w:rPr>
                <w:rFonts w:ascii="Simplified Arabic" w:hAnsi="Simplified Arabic" w:cs="Simplified Arabic" w:hint="cs"/>
                <w:sz w:val="20"/>
                <w:szCs w:val="20"/>
                <w:rtl/>
                <w:lang w:bidi="ar-MA"/>
              </w:rPr>
              <w:t>24</w:t>
            </w:r>
          </w:p>
        </w:tc>
        <w:tc>
          <w:tcPr>
            <w:tcW w:w="851" w:type="dxa"/>
            <w:vMerge w:val="restart"/>
            <w:tcBorders>
              <w:top w:val="single" w:sz="8" w:space="0" w:color="FFFFFF"/>
              <w:left w:val="single" w:sz="8" w:space="0" w:color="FFFFFF"/>
              <w:bottom w:val="single" w:sz="8" w:space="0" w:color="FFFFFF"/>
              <w:right w:val="single" w:sz="8" w:space="0" w:color="FFFFFF"/>
            </w:tcBorders>
            <w:shd w:val="clear" w:color="auto" w:fill="D9D9D9"/>
            <w:vAlign w:val="center"/>
          </w:tcPr>
          <w:p w14:paraId="4486DC3A" w14:textId="77777777" w:rsidR="000C71AF" w:rsidRPr="00371F27" w:rsidRDefault="000C71AF" w:rsidP="00CD1F8E">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7,584</w:t>
            </w:r>
          </w:p>
        </w:tc>
        <w:tc>
          <w:tcPr>
            <w:tcW w:w="850" w:type="dxa"/>
            <w:vMerge w:val="restart"/>
            <w:tcBorders>
              <w:top w:val="single" w:sz="8" w:space="0" w:color="FFFFFF"/>
              <w:left w:val="single" w:sz="8" w:space="0" w:color="FFFFFF"/>
              <w:bottom w:val="single" w:sz="8" w:space="0" w:color="FFFFFF"/>
              <w:right w:val="single" w:sz="8" w:space="0" w:color="FFFFFF"/>
            </w:tcBorders>
            <w:shd w:val="clear" w:color="auto" w:fill="D9D9D9"/>
            <w:vAlign w:val="center"/>
          </w:tcPr>
          <w:p w14:paraId="04BB6694" w14:textId="77777777" w:rsidR="000C71AF" w:rsidRPr="00371F27" w:rsidRDefault="000C71AF" w:rsidP="00CD1F8E">
            <w:pPr>
              <w:bidi/>
              <w:spacing w:after="0" w:line="240" w:lineRule="auto"/>
              <w:jc w:val="center"/>
              <w:rPr>
                <w:rFonts w:ascii="Simplified Arabic" w:hAnsi="Simplified Arabic" w:cs="Simplified Arabic"/>
                <w:sz w:val="20"/>
                <w:szCs w:val="20"/>
                <w:lang w:bidi="ar-MA"/>
              </w:rPr>
            </w:pPr>
            <w:r w:rsidRPr="00371F27">
              <w:rPr>
                <w:rFonts w:ascii="Simplified Arabic" w:hAnsi="Simplified Arabic" w:cs="Simplified Arabic"/>
                <w:sz w:val="20"/>
                <w:szCs w:val="20"/>
                <w:lang w:bidi="ar-MA"/>
              </w:rPr>
              <w:t>0,000</w:t>
            </w:r>
          </w:p>
        </w:tc>
        <w:tc>
          <w:tcPr>
            <w:tcW w:w="851" w:type="dxa"/>
            <w:vMerge w:val="restart"/>
            <w:tcBorders>
              <w:top w:val="single" w:sz="8" w:space="0" w:color="FFFFFF"/>
              <w:left w:val="single" w:sz="8" w:space="0" w:color="FFFFFF"/>
              <w:bottom w:val="single" w:sz="8" w:space="0" w:color="FFFFFF"/>
              <w:right w:val="single" w:sz="8" w:space="0" w:color="FFFFFF"/>
            </w:tcBorders>
            <w:shd w:val="clear" w:color="auto" w:fill="D9D9D9"/>
            <w:vAlign w:val="center"/>
          </w:tcPr>
          <w:p w14:paraId="245AF683"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دال إحصائيا</w:t>
            </w:r>
          </w:p>
        </w:tc>
      </w:tr>
      <w:tr w:rsidR="00371F27" w:rsidRPr="00371F27" w14:paraId="48CE6220" w14:textId="77777777" w:rsidTr="00E64C84">
        <w:tc>
          <w:tcPr>
            <w:tcW w:w="1559" w:type="dxa"/>
            <w:tcBorders>
              <w:left w:val="single" w:sz="8" w:space="0" w:color="FFFFFF"/>
              <w:right w:val="single" w:sz="24" w:space="0" w:color="FFFFFF"/>
            </w:tcBorders>
            <w:shd w:val="clear" w:color="auto" w:fill="D9D9D9"/>
            <w:vAlign w:val="center"/>
          </w:tcPr>
          <w:p w14:paraId="01CB49F4" w14:textId="77777777" w:rsidR="000C71AF" w:rsidRPr="00371F27" w:rsidRDefault="000C71AF" w:rsidP="00CD1F8E">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المجال الحضري</w:t>
            </w:r>
          </w:p>
        </w:tc>
        <w:tc>
          <w:tcPr>
            <w:tcW w:w="850" w:type="dxa"/>
            <w:shd w:val="clear" w:color="auto" w:fill="D9D9D9"/>
            <w:vAlign w:val="center"/>
          </w:tcPr>
          <w:p w14:paraId="6EE0BB7A" w14:textId="77777777" w:rsidR="000C71AF" w:rsidRPr="00371F27" w:rsidRDefault="00E64C84" w:rsidP="00CD1F8E">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b/>
                <w:bCs/>
                <w:lang w:bidi="ar-MA"/>
              </w:rPr>
              <w:t>575</w:t>
            </w:r>
          </w:p>
        </w:tc>
        <w:tc>
          <w:tcPr>
            <w:tcW w:w="851" w:type="dxa"/>
            <w:shd w:val="clear" w:color="auto" w:fill="D9D9D9"/>
            <w:vAlign w:val="center"/>
          </w:tcPr>
          <w:p w14:paraId="3E852D1C" w14:textId="77777777" w:rsidR="000C71AF" w:rsidRPr="00371F27" w:rsidRDefault="00974261" w:rsidP="00CD1F8E">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b/>
                <w:bCs/>
                <w:sz w:val="20"/>
                <w:szCs w:val="20"/>
                <w:rtl/>
              </w:rPr>
              <w:t>55,65</w:t>
            </w:r>
          </w:p>
        </w:tc>
        <w:tc>
          <w:tcPr>
            <w:tcW w:w="1559" w:type="dxa"/>
            <w:shd w:val="clear" w:color="auto" w:fill="D9D9D9"/>
            <w:vAlign w:val="center"/>
          </w:tcPr>
          <w:p w14:paraId="16206A42" w14:textId="77777777" w:rsidR="000C71AF" w:rsidRPr="00371F27" w:rsidRDefault="000C71AF" w:rsidP="00CD1F8E">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1,464</w:t>
            </w:r>
          </w:p>
        </w:tc>
        <w:tc>
          <w:tcPr>
            <w:tcW w:w="1134" w:type="dxa"/>
            <w:vMerge/>
            <w:shd w:val="clear" w:color="auto" w:fill="D9D9D9"/>
            <w:vAlign w:val="center"/>
          </w:tcPr>
          <w:p w14:paraId="74992CB5" w14:textId="77777777" w:rsidR="000C71AF" w:rsidRPr="00371F27" w:rsidRDefault="000C71AF" w:rsidP="00CD1F8E">
            <w:pPr>
              <w:bidi/>
              <w:spacing w:after="0" w:line="240" w:lineRule="auto"/>
              <w:jc w:val="center"/>
              <w:rPr>
                <w:rFonts w:ascii="Simplified Arabic" w:hAnsi="Simplified Arabic" w:cs="Simplified Arabic"/>
                <w:sz w:val="20"/>
                <w:szCs w:val="20"/>
                <w:rtl/>
                <w:lang w:bidi="ar-MA"/>
              </w:rPr>
            </w:pPr>
          </w:p>
        </w:tc>
        <w:tc>
          <w:tcPr>
            <w:tcW w:w="851" w:type="dxa"/>
            <w:vMerge/>
            <w:shd w:val="clear" w:color="auto" w:fill="D9D9D9"/>
            <w:vAlign w:val="center"/>
          </w:tcPr>
          <w:p w14:paraId="33550794" w14:textId="77777777" w:rsidR="000C71AF" w:rsidRPr="00371F27" w:rsidRDefault="000C71AF" w:rsidP="00CD1F8E">
            <w:pPr>
              <w:bidi/>
              <w:spacing w:after="0" w:line="240" w:lineRule="auto"/>
              <w:jc w:val="center"/>
              <w:rPr>
                <w:rFonts w:ascii="Simplified Arabic" w:hAnsi="Simplified Arabic" w:cs="Simplified Arabic"/>
                <w:sz w:val="20"/>
                <w:szCs w:val="20"/>
                <w:rtl/>
                <w:lang w:bidi="ar-MA"/>
              </w:rPr>
            </w:pPr>
          </w:p>
        </w:tc>
        <w:tc>
          <w:tcPr>
            <w:tcW w:w="850" w:type="dxa"/>
            <w:vMerge/>
            <w:shd w:val="clear" w:color="auto" w:fill="D9D9D9"/>
            <w:vAlign w:val="center"/>
          </w:tcPr>
          <w:p w14:paraId="60107AED" w14:textId="77777777" w:rsidR="000C71AF" w:rsidRPr="00371F27" w:rsidRDefault="000C71AF" w:rsidP="00CD1F8E">
            <w:pPr>
              <w:bidi/>
              <w:spacing w:after="0" w:line="240" w:lineRule="auto"/>
              <w:jc w:val="center"/>
              <w:rPr>
                <w:rFonts w:ascii="Simplified Arabic" w:hAnsi="Simplified Arabic" w:cs="Simplified Arabic"/>
                <w:sz w:val="20"/>
                <w:szCs w:val="20"/>
                <w:rtl/>
                <w:lang w:bidi="ar-MA"/>
              </w:rPr>
            </w:pPr>
          </w:p>
        </w:tc>
        <w:tc>
          <w:tcPr>
            <w:tcW w:w="851" w:type="dxa"/>
            <w:vMerge/>
            <w:shd w:val="clear" w:color="auto" w:fill="D9D9D9"/>
            <w:vAlign w:val="center"/>
          </w:tcPr>
          <w:p w14:paraId="7348BED8" w14:textId="77777777" w:rsidR="000C71AF" w:rsidRPr="00371F27" w:rsidRDefault="000C71AF" w:rsidP="00CD1F8E">
            <w:pPr>
              <w:bidi/>
              <w:spacing w:after="0" w:line="240" w:lineRule="auto"/>
              <w:jc w:val="center"/>
              <w:rPr>
                <w:rFonts w:ascii="Simplified Arabic" w:hAnsi="Simplified Arabic" w:cs="Simplified Arabic"/>
                <w:sz w:val="20"/>
                <w:szCs w:val="20"/>
                <w:rtl/>
                <w:lang w:bidi="ar-MA"/>
              </w:rPr>
            </w:pPr>
          </w:p>
        </w:tc>
      </w:tr>
    </w:tbl>
    <w:p w14:paraId="33316383" w14:textId="55D50ADB" w:rsidR="000C71AF" w:rsidRPr="007C3B3B" w:rsidRDefault="000C71AF" w:rsidP="00843CC2">
      <w:pPr>
        <w:tabs>
          <w:tab w:val="left" w:pos="708"/>
          <w:tab w:val="left" w:pos="9781"/>
        </w:tabs>
        <w:bidi/>
        <w:spacing w:after="0" w:line="240" w:lineRule="auto"/>
        <w:ind w:left="102" w:right="-40" w:firstLine="606"/>
        <w:jc w:val="both"/>
        <w:rPr>
          <w:rFonts w:ascii="Simplified Arabic" w:hAnsi="Simplified Arabic" w:cs="Simplified Arabic"/>
          <w:sz w:val="24"/>
          <w:szCs w:val="24"/>
          <w:rtl/>
          <w:lang w:val="en-US" w:bidi="ar-MA"/>
        </w:rPr>
      </w:pPr>
      <w:r w:rsidRPr="007C3B3B">
        <w:rPr>
          <w:rFonts w:ascii="Simplified Arabic" w:hAnsi="Simplified Arabic" w:cs="Simplified Arabic" w:hint="cs"/>
          <w:sz w:val="24"/>
          <w:szCs w:val="24"/>
          <w:rtl/>
          <w:lang w:val="en-US" w:bidi="ar-MA"/>
        </w:rPr>
        <w:t xml:space="preserve">نتيجة اختبار </w:t>
      </w:r>
      <w:r w:rsidRPr="007C3B3B">
        <w:rPr>
          <w:rFonts w:ascii="Simplified Arabic" w:hAnsi="Simplified Arabic" w:cs="Simplified Arabic"/>
          <w:sz w:val="24"/>
          <w:szCs w:val="24"/>
          <w:rtl/>
          <w:lang w:val="en-US" w:bidi="ar-MA"/>
        </w:rPr>
        <w:t>–</w:t>
      </w:r>
      <w:r w:rsidRPr="007C3B3B">
        <w:rPr>
          <w:rFonts w:ascii="Simplified Arabic" w:hAnsi="Simplified Arabic" w:cs="Simplified Arabic" w:hint="cs"/>
          <w:sz w:val="24"/>
          <w:szCs w:val="24"/>
          <w:rtl/>
          <w:lang w:val="en-US" w:bidi="ar-MA"/>
        </w:rPr>
        <w:t xml:space="preserve">ت- تجاوز </w:t>
      </w:r>
      <w:r w:rsidRPr="007C3B3B">
        <w:rPr>
          <w:rFonts w:ascii="Simplified Arabic" w:hAnsi="Simplified Arabic" w:cs="Simplified Arabic" w:hint="cs"/>
          <w:sz w:val="24"/>
          <w:szCs w:val="24"/>
          <w:rtl/>
          <w:lang w:bidi="ar-MA"/>
        </w:rPr>
        <w:t>7,584</w:t>
      </w:r>
      <w:r w:rsidRPr="007C3B3B">
        <w:rPr>
          <w:rFonts w:ascii="Simplified Arabic" w:hAnsi="Simplified Arabic" w:cs="Simplified Arabic" w:hint="cs"/>
          <w:sz w:val="24"/>
          <w:szCs w:val="24"/>
          <w:rtl/>
          <w:lang w:val="en-US" w:bidi="ar-MA"/>
        </w:rPr>
        <w:t>، بمستوى ثقة 0,00، أقل من مستوى الدلالة 0,05، ما يعني وجود دلالة إحصائية بين المجال والمعرفة الديمقراطية، تميل للمجال الحضري.</w:t>
      </w:r>
      <w:r w:rsidR="00843CC2" w:rsidRPr="007C3B3B">
        <w:rPr>
          <w:rFonts w:ascii="Simplified Arabic" w:hAnsi="Simplified Arabic" w:cs="Simplified Arabic" w:hint="cs"/>
          <w:sz w:val="24"/>
          <w:szCs w:val="24"/>
          <w:rtl/>
          <w:lang w:val="en-US" w:bidi="ar-MA"/>
        </w:rPr>
        <w:t xml:space="preserve"> </w:t>
      </w:r>
      <w:r w:rsidRPr="007C3B3B">
        <w:rPr>
          <w:rFonts w:ascii="Simplified Arabic" w:hAnsi="Simplified Arabic" w:cs="Simplified Arabic" w:hint="cs"/>
          <w:sz w:val="24"/>
          <w:szCs w:val="24"/>
          <w:rtl/>
        </w:rPr>
        <w:t xml:space="preserve">وهو ما </w:t>
      </w:r>
      <w:r w:rsidRPr="007C3B3B">
        <w:rPr>
          <w:rFonts w:ascii="Simplified Arabic" w:hAnsi="Simplified Arabic" w:cs="Simplified Arabic" w:hint="cs"/>
          <w:b/>
          <w:bCs/>
          <w:sz w:val="24"/>
          <w:szCs w:val="24"/>
          <w:rtl/>
        </w:rPr>
        <w:t>يؤكد الفرضية الثانوية الثالثة</w:t>
      </w:r>
      <w:r w:rsidRPr="007C3B3B">
        <w:rPr>
          <w:rFonts w:ascii="Simplified Arabic" w:hAnsi="Simplified Arabic" w:cs="Simplified Arabic" w:hint="cs"/>
          <w:sz w:val="24"/>
          <w:szCs w:val="24"/>
          <w:rtl/>
        </w:rPr>
        <w:t xml:space="preserve"> للبحث بوجود اختلافات دالة إحصائيا في مستوى المعارف الديمقراطية بين المجالين القروي والحضري، ويثبت معه أن المدرسة ل</w:t>
      </w:r>
      <w:r w:rsidRPr="007C3B3B">
        <w:rPr>
          <w:rFonts w:ascii="Simplified Arabic" w:hAnsi="Simplified Arabic" w:cs="Simplified Arabic" w:hint="cs"/>
          <w:sz w:val="24"/>
          <w:szCs w:val="24"/>
          <w:rtl/>
          <w:lang w:bidi="ar-MA"/>
        </w:rPr>
        <w:t xml:space="preserve">م </w:t>
      </w:r>
      <w:r w:rsidRPr="007C3B3B">
        <w:rPr>
          <w:rFonts w:ascii="Simplified Arabic" w:hAnsi="Simplified Arabic" w:cs="Simplified Arabic" w:hint="cs"/>
          <w:sz w:val="24"/>
          <w:szCs w:val="24"/>
          <w:rtl/>
        </w:rPr>
        <w:t>تستطع تجاوز الفوارق المجالية وتحقيق المساواة الفردية بين المواطنين المغاربة</w:t>
      </w:r>
      <w:r w:rsidR="002D59FE" w:rsidRPr="007C3B3B">
        <w:rPr>
          <w:rFonts w:ascii="Simplified Arabic" w:hAnsi="Simplified Arabic" w:cs="Simplified Arabic" w:hint="cs"/>
          <w:sz w:val="24"/>
          <w:szCs w:val="24"/>
          <w:rtl/>
        </w:rPr>
        <w:t xml:space="preserve"> بما يسمح بإعادة توزيع الرأسمال الثقافي</w:t>
      </w:r>
      <w:r w:rsidR="0038581E" w:rsidRPr="007C3B3B">
        <w:rPr>
          <w:rStyle w:val="Appelnotedebasdep"/>
          <w:rFonts w:ascii="Simplified Arabic" w:hAnsi="Simplified Arabic" w:cs="Simplified Arabic"/>
          <w:sz w:val="24"/>
          <w:szCs w:val="24"/>
          <w:rtl/>
          <w:lang w:bidi="ar-MA"/>
        </w:rPr>
        <w:footnoteReference w:id="26"/>
      </w:r>
      <w:r w:rsidR="002D59FE" w:rsidRPr="007C3B3B">
        <w:rPr>
          <w:rFonts w:ascii="Simplified Arabic" w:hAnsi="Simplified Arabic" w:cs="Simplified Arabic" w:hint="cs"/>
          <w:sz w:val="24"/>
          <w:szCs w:val="24"/>
          <w:rtl/>
        </w:rPr>
        <w:t xml:space="preserve"> في الدولة الديموقراطية.</w:t>
      </w:r>
    </w:p>
    <w:p w14:paraId="08C355F6" w14:textId="2198267F" w:rsidR="002F7F58" w:rsidRPr="007C3B3B" w:rsidRDefault="002F7F58">
      <w:pPr>
        <w:pStyle w:val="Paragraphedeliste"/>
        <w:numPr>
          <w:ilvl w:val="0"/>
          <w:numId w:val="11"/>
        </w:numPr>
        <w:bidi/>
        <w:spacing w:after="0" w:line="240" w:lineRule="auto"/>
        <w:jc w:val="both"/>
        <w:outlineLvl w:val="1"/>
        <w:rPr>
          <w:rFonts w:ascii="Simplified Arabic" w:hAnsi="Simplified Arabic" w:cs="Simplified Arabic"/>
          <w:b/>
          <w:bCs/>
          <w:sz w:val="24"/>
          <w:szCs w:val="24"/>
          <w:rtl/>
          <w:lang w:bidi="ar-MA"/>
        </w:rPr>
      </w:pPr>
      <w:bookmarkStart w:id="90" w:name="_Toc130515553"/>
      <w:r w:rsidRPr="007C3B3B">
        <w:rPr>
          <w:rFonts w:ascii="Simplified Arabic" w:hAnsi="Simplified Arabic" w:cs="Simplified Arabic" w:hint="cs"/>
          <w:b/>
          <w:bCs/>
          <w:sz w:val="24"/>
          <w:szCs w:val="24"/>
          <w:rtl/>
          <w:lang w:bidi="ar-MA"/>
        </w:rPr>
        <w:t xml:space="preserve">نتائج اختبار المواقف تجاه </w:t>
      </w:r>
      <w:r w:rsidR="00843CC2" w:rsidRPr="007C3B3B">
        <w:rPr>
          <w:rFonts w:ascii="Simplified Arabic" w:hAnsi="Simplified Arabic" w:cs="Simplified Arabic" w:hint="cs"/>
          <w:b/>
          <w:bCs/>
          <w:sz w:val="24"/>
          <w:szCs w:val="24"/>
          <w:rtl/>
          <w:lang w:bidi="ar-MA"/>
        </w:rPr>
        <w:t>مكانة</w:t>
      </w:r>
      <w:r w:rsidRPr="007C3B3B">
        <w:rPr>
          <w:rFonts w:ascii="Simplified Arabic" w:hAnsi="Simplified Arabic" w:cs="Simplified Arabic" w:hint="cs"/>
          <w:b/>
          <w:bCs/>
          <w:sz w:val="24"/>
          <w:szCs w:val="24"/>
          <w:rtl/>
          <w:lang w:bidi="ar-MA"/>
        </w:rPr>
        <w:t xml:space="preserve"> المرأة في الفضاء العمومي</w:t>
      </w:r>
      <w:bookmarkEnd w:id="83"/>
      <w:bookmarkEnd w:id="90"/>
    </w:p>
    <w:p w14:paraId="48C568C7" w14:textId="2DA8B236" w:rsidR="00850B7D" w:rsidRPr="007C3B3B" w:rsidRDefault="00850B7D" w:rsidP="00B12F2D">
      <w:pPr>
        <w:bidi/>
        <w:spacing w:after="0" w:line="240" w:lineRule="auto"/>
        <w:ind w:firstLine="607"/>
        <w:jc w:val="both"/>
        <w:rPr>
          <w:rFonts w:ascii="Simplified Arabic" w:hAnsi="Simplified Arabic" w:cs="Simplified Arabic"/>
          <w:sz w:val="24"/>
          <w:szCs w:val="24"/>
          <w:rtl/>
          <w:lang w:bidi="ar-MA"/>
        </w:rPr>
      </w:pPr>
      <w:r w:rsidRPr="007C3B3B">
        <w:rPr>
          <w:rFonts w:ascii="Simplified Arabic" w:hAnsi="Simplified Arabic" w:cs="Simplified Arabic"/>
          <w:sz w:val="24"/>
          <w:szCs w:val="24"/>
          <w:rtl/>
        </w:rPr>
        <w:t xml:space="preserve">سجل المعدل العام لجميع فقرات الأداة على المستوى الكمي </w:t>
      </w:r>
      <w:r w:rsidR="00525B5E" w:rsidRPr="007C3B3B">
        <w:rPr>
          <w:rFonts w:ascii="Simplified Arabic" w:hAnsi="Simplified Arabic" w:cs="Simplified Arabic" w:hint="cs"/>
          <w:sz w:val="24"/>
          <w:szCs w:val="24"/>
          <w:rtl/>
        </w:rPr>
        <w:t>3</w:t>
      </w:r>
      <w:r w:rsidRPr="007C3B3B">
        <w:rPr>
          <w:rFonts w:ascii="Simplified Arabic" w:hAnsi="Simplified Arabic" w:cs="Simplified Arabic"/>
          <w:sz w:val="24"/>
          <w:szCs w:val="24"/>
          <w:rtl/>
        </w:rPr>
        <w:t>,</w:t>
      </w:r>
      <w:r w:rsidR="00525B5E" w:rsidRPr="007C3B3B">
        <w:rPr>
          <w:rFonts w:ascii="Simplified Arabic" w:hAnsi="Simplified Arabic" w:cs="Simplified Arabic" w:hint="cs"/>
          <w:sz w:val="24"/>
          <w:szCs w:val="24"/>
          <w:rtl/>
        </w:rPr>
        <w:t>08</w:t>
      </w:r>
      <w:r w:rsidR="00EC5C69" w:rsidRPr="007C3B3B">
        <w:rPr>
          <w:rFonts w:ascii="Simplified Arabic" w:hAnsi="Simplified Arabic" w:cs="Simplified Arabic" w:hint="cs"/>
          <w:sz w:val="24"/>
          <w:szCs w:val="24"/>
          <w:rtl/>
        </w:rPr>
        <w:t xml:space="preserve"> ما يعادل 61.6</w:t>
      </w:r>
      <m:oMath>
        <m:r>
          <w:rPr>
            <w:rFonts w:ascii="Cambria Math" w:hAnsi="Cambria Math" w:cs="Simplified Arabic" w:hint="cs"/>
            <w:sz w:val="24"/>
            <w:szCs w:val="24"/>
            <w:rtl/>
            <w:lang w:bidi="ar-MA"/>
          </w:rPr>
          <m:t>%</m:t>
        </m:r>
      </m:oMath>
      <w:r w:rsidR="00EC5C69" w:rsidRPr="007C3B3B">
        <w:rPr>
          <w:rFonts w:ascii="Simplified Arabic" w:hAnsi="Simplified Arabic" w:cs="Simplified Arabic" w:hint="cs"/>
          <w:sz w:val="24"/>
          <w:szCs w:val="24"/>
          <w:rtl/>
        </w:rPr>
        <w:t xml:space="preserve"> من الموافقة</w:t>
      </w:r>
      <w:r w:rsidRPr="007C3B3B">
        <w:rPr>
          <w:rFonts w:ascii="Simplified Arabic" w:hAnsi="Simplified Arabic" w:cs="Simplified Arabic"/>
          <w:sz w:val="24"/>
          <w:szCs w:val="24"/>
          <w:rtl/>
        </w:rPr>
        <w:t>، بانحراف معياري قدره 0,</w:t>
      </w:r>
      <w:r w:rsidR="005B680E" w:rsidRPr="007C3B3B">
        <w:rPr>
          <w:rFonts w:ascii="Simplified Arabic" w:hAnsi="Simplified Arabic" w:cs="Simplified Arabic" w:hint="cs"/>
          <w:sz w:val="24"/>
          <w:szCs w:val="24"/>
          <w:rtl/>
        </w:rPr>
        <w:t>77</w:t>
      </w:r>
      <w:r w:rsidRPr="007C3B3B">
        <w:rPr>
          <w:rFonts w:ascii="Simplified Arabic" w:hAnsi="Simplified Arabic" w:cs="Simplified Arabic"/>
          <w:sz w:val="24"/>
          <w:szCs w:val="24"/>
          <w:rtl/>
        </w:rPr>
        <w:t xml:space="preserve">. </w:t>
      </w:r>
      <w:r w:rsidR="000644D3" w:rsidRPr="007C3B3B">
        <w:rPr>
          <w:rFonts w:ascii="Simplified Arabic" w:hAnsi="Simplified Arabic" w:cs="Simplified Arabic" w:hint="cs"/>
          <w:sz w:val="24"/>
          <w:szCs w:val="24"/>
          <w:rtl/>
        </w:rPr>
        <w:t>يندرج</w:t>
      </w:r>
      <w:r w:rsidRPr="007C3B3B">
        <w:rPr>
          <w:rFonts w:ascii="Simplified Arabic" w:hAnsi="Simplified Arabic" w:cs="Simplified Arabic"/>
          <w:sz w:val="24"/>
          <w:szCs w:val="24"/>
          <w:rtl/>
        </w:rPr>
        <w:t xml:space="preserve"> على المستوى النوعي </w:t>
      </w:r>
      <w:r w:rsidR="000644D3" w:rsidRPr="007C3B3B">
        <w:rPr>
          <w:rFonts w:ascii="Simplified Arabic" w:hAnsi="Simplified Arabic" w:cs="Simplified Arabic" w:hint="cs"/>
          <w:sz w:val="24"/>
          <w:szCs w:val="24"/>
          <w:rtl/>
        </w:rPr>
        <w:t>ضمن الموافقة المتوسطة</w:t>
      </w:r>
      <w:r w:rsidRPr="007C3B3B">
        <w:rPr>
          <w:rFonts w:ascii="Simplified Arabic" w:hAnsi="Simplified Arabic" w:cs="Simplified Arabic"/>
          <w:sz w:val="24"/>
          <w:szCs w:val="24"/>
          <w:rtl/>
        </w:rPr>
        <w:t xml:space="preserve">. كان من الصعب التمييز بين طبيعة مواقف التلاميذ تجاه المرأة وحقوقها السياسية، لتقارب </w:t>
      </w:r>
      <w:proofErr w:type="spellStart"/>
      <w:r w:rsidRPr="007C3B3B">
        <w:rPr>
          <w:rFonts w:ascii="Simplified Arabic" w:hAnsi="Simplified Arabic" w:cs="Simplified Arabic"/>
          <w:sz w:val="24"/>
          <w:szCs w:val="24"/>
          <w:rtl/>
        </w:rPr>
        <w:t>متوسطاتها</w:t>
      </w:r>
      <w:proofErr w:type="spellEnd"/>
      <w:r w:rsidRPr="007C3B3B">
        <w:rPr>
          <w:rFonts w:ascii="Simplified Arabic" w:hAnsi="Simplified Arabic" w:cs="Simplified Arabic"/>
          <w:sz w:val="24"/>
          <w:szCs w:val="24"/>
          <w:rtl/>
        </w:rPr>
        <w:t xml:space="preserve"> الجهوية، إلا أن تقديم النتائج بالتمييز بين المديريات قدم مؤشرات ساعدت على تفكيك وتفسير التباينات القائمة في مواقف عينة الاختبار. يقدم الجدول </w:t>
      </w:r>
      <w:r w:rsidR="00BA6461" w:rsidRPr="007C3B3B">
        <w:rPr>
          <w:rFonts w:ascii="Simplified Arabic" w:hAnsi="Simplified Arabic" w:cs="Simplified Arabic" w:hint="cs"/>
          <w:sz w:val="24"/>
          <w:szCs w:val="24"/>
          <w:rtl/>
        </w:rPr>
        <w:t>بعده</w:t>
      </w:r>
      <w:r w:rsidRPr="007C3B3B">
        <w:rPr>
          <w:rFonts w:ascii="Simplified Arabic" w:hAnsi="Simplified Arabic" w:cs="Simplified Arabic"/>
          <w:sz w:val="24"/>
          <w:szCs w:val="24"/>
          <w:rtl/>
        </w:rPr>
        <w:t xml:space="preserve"> موجز نتائج المواقف تجاه </w:t>
      </w:r>
      <w:r w:rsidR="002C526D" w:rsidRPr="007C3B3B">
        <w:rPr>
          <w:rFonts w:ascii="Simplified Arabic" w:hAnsi="Simplified Arabic" w:cs="Simplified Arabic"/>
          <w:sz w:val="24"/>
          <w:szCs w:val="24"/>
          <w:rtl/>
        </w:rPr>
        <w:t>المرأة</w:t>
      </w:r>
      <w:r w:rsidRPr="007C3B3B">
        <w:rPr>
          <w:rFonts w:ascii="Simplified Arabic" w:hAnsi="Simplified Arabic" w:cs="Simplified Arabic"/>
          <w:sz w:val="24"/>
          <w:szCs w:val="24"/>
          <w:rtl/>
        </w:rPr>
        <w:t xml:space="preserve"> مصنفة حسب المديريات.</w:t>
      </w:r>
    </w:p>
    <w:p w14:paraId="58516CCA" w14:textId="77777777" w:rsidR="00850B7D" w:rsidRPr="00371F27" w:rsidRDefault="009941E5" w:rsidP="009941E5">
      <w:pPr>
        <w:bidi/>
        <w:spacing w:after="0" w:line="240" w:lineRule="auto"/>
        <w:rPr>
          <w:rFonts w:ascii="Simplified Arabic" w:hAnsi="Simplified Arabic" w:cs="Simplified Arabic"/>
          <w:rtl/>
        </w:rPr>
      </w:pPr>
      <w:r w:rsidRPr="00371F27">
        <w:rPr>
          <w:rFonts w:ascii="Simplified Arabic" w:hAnsi="Simplified Arabic" w:cs="Simplified Arabic" w:hint="cs"/>
          <w:b/>
          <w:bCs/>
          <w:rtl/>
        </w:rPr>
        <w:t xml:space="preserve">               </w:t>
      </w:r>
      <w:r w:rsidR="00850B7D" w:rsidRPr="00371F27">
        <w:rPr>
          <w:rFonts w:ascii="Simplified Arabic" w:hAnsi="Simplified Arabic" w:cs="Simplified Arabic"/>
          <w:b/>
          <w:bCs/>
          <w:rtl/>
        </w:rPr>
        <w:t xml:space="preserve">جدول رقم </w:t>
      </w:r>
      <w:r w:rsidR="003B6C58" w:rsidRPr="00371F27">
        <w:rPr>
          <w:rFonts w:ascii="Simplified Arabic" w:hAnsi="Simplified Arabic" w:cs="Simplified Arabic" w:hint="cs"/>
          <w:b/>
          <w:bCs/>
          <w:rtl/>
        </w:rPr>
        <w:t>15</w:t>
      </w:r>
      <w:r w:rsidR="00850B7D" w:rsidRPr="00371F27">
        <w:rPr>
          <w:rFonts w:ascii="Simplified Arabic" w:hAnsi="Simplified Arabic" w:cs="Simplified Arabic"/>
          <w:b/>
          <w:bCs/>
          <w:rtl/>
        </w:rPr>
        <w:t>:</w:t>
      </w:r>
      <w:r w:rsidR="00850B7D" w:rsidRPr="00371F27">
        <w:rPr>
          <w:rFonts w:ascii="Simplified Arabic" w:hAnsi="Simplified Arabic" w:cs="Simplified Arabic"/>
          <w:rtl/>
        </w:rPr>
        <w:t xml:space="preserve"> المواقف تجاه المرأة حسب المديريات (</w:t>
      </w:r>
      <w:r w:rsidR="00B94DDB" w:rsidRPr="00371F27">
        <w:rPr>
          <w:rFonts w:ascii="Simplified Arabic" w:hAnsi="Simplified Arabic" w:cs="Simplified Arabic" w:hint="cs"/>
          <w:rtl/>
        </w:rPr>
        <w:t>إ</w:t>
      </w:r>
      <w:r w:rsidR="00850B7D" w:rsidRPr="00371F27">
        <w:rPr>
          <w:rFonts w:ascii="Simplified Arabic" w:hAnsi="Simplified Arabic" w:cs="Simplified Arabic"/>
          <w:rtl/>
        </w:rPr>
        <w:t xml:space="preserve">نجاز </w:t>
      </w:r>
      <w:r w:rsidR="00B036EE" w:rsidRPr="00371F27">
        <w:rPr>
          <w:rFonts w:ascii="Simplified Arabic" w:hAnsi="Simplified Arabic" w:cs="Simplified Arabic" w:hint="cs"/>
          <w:rtl/>
        </w:rPr>
        <w:t>الباحث</w:t>
      </w:r>
      <w:r w:rsidR="00850B7D" w:rsidRPr="00371F27">
        <w:rPr>
          <w:rFonts w:ascii="Simplified Arabic" w:hAnsi="Simplified Arabic" w:cs="Simplified Arabic"/>
          <w:rtl/>
        </w:rPr>
        <w:t>)</w:t>
      </w:r>
    </w:p>
    <w:tbl>
      <w:tblPr>
        <w:bidiVisual/>
        <w:tblW w:w="6473"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E0" w:firstRow="1" w:lastRow="1" w:firstColumn="1" w:lastColumn="0" w:noHBand="0" w:noVBand="1"/>
      </w:tblPr>
      <w:tblGrid>
        <w:gridCol w:w="1652"/>
        <w:gridCol w:w="709"/>
        <w:gridCol w:w="708"/>
        <w:gridCol w:w="709"/>
        <w:gridCol w:w="709"/>
        <w:gridCol w:w="993"/>
        <w:gridCol w:w="993"/>
      </w:tblGrid>
      <w:tr w:rsidR="00371F27" w:rsidRPr="00371F27" w14:paraId="5D83859E" w14:textId="77777777" w:rsidTr="009941E5">
        <w:trPr>
          <w:jc w:val="center"/>
        </w:trPr>
        <w:tc>
          <w:tcPr>
            <w:tcW w:w="1652" w:type="dxa"/>
            <w:tcBorders>
              <w:bottom w:val="single" w:sz="24" w:space="0" w:color="FFFFFF"/>
            </w:tcBorders>
            <w:shd w:val="clear" w:color="auto" w:fill="BFBFBF"/>
          </w:tcPr>
          <w:p w14:paraId="46C75AB2" w14:textId="77777777" w:rsidR="00DE1554" w:rsidRPr="00371F27" w:rsidRDefault="00DE1554" w:rsidP="004F4279">
            <w:pPr>
              <w:bidi/>
              <w:spacing w:after="0" w:line="240" w:lineRule="auto"/>
              <w:jc w:val="center"/>
              <w:rPr>
                <w:rFonts w:ascii="Simplified Arabic" w:hAnsi="Simplified Arabic" w:cs="Simplified Arabic"/>
                <w:b/>
                <w:bCs/>
                <w:rtl/>
              </w:rPr>
            </w:pPr>
            <w:r w:rsidRPr="00371F27">
              <w:rPr>
                <w:rFonts w:ascii="Simplified Arabic" w:hAnsi="Simplified Arabic" w:cs="Simplified Arabic"/>
                <w:b/>
                <w:bCs/>
                <w:rtl/>
              </w:rPr>
              <w:t>المديريات</w:t>
            </w:r>
          </w:p>
        </w:tc>
        <w:tc>
          <w:tcPr>
            <w:tcW w:w="709" w:type="dxa"/>
            <w:tcBorders>
              <w:bottom w:val="single" w:sz="24" w:space="0" w:color="FFFFFF"/>
            </w:tcBorders>
            <w:shd w:val="clear" w:color="auto" w:fill="BFBFBF"/>
          </w:tcPr>
          <w:p w14:paraId="68EF4C48" w14:textId="77777777" w:rsidR="00DE1554" w:rsidRPr="00371F27" w:rsidRDefault="00DE1554" w:rsidP="004F4279">
            <w:pPr>
              <w:bidi/>
              <w:spacing w:after="0" w:line="240" w:lineRule="auto"/>
              <w:jc w:val="center"/>
              <w:rPr>
                <w:rFonts w:ascii="Simplified Arabic" w:hAnsi="Simplified Arabic" w:cs="Simplified Arabic"/>
                <w:rtl/>
              </w:rPr>
            </w:pPr>
            <w:r w:rsidRPr="00371F27">
              <w:rPr>
                <w:rFonts w:ascii="Simplified Arabic" w:hAnsi="Simplified Arabic" w:cs="Simplified Arabic"/>
                <w:rtl/>
              </w:rPr>
              <w:t>بولمان</w:t>
            </w:r>
          </w:p>
        </w:tc>
        <w:tc>
          <w:tcPr>
            <w:tcW w:w="708" w:type="dxa"/>
            <w:tcBorders>
              <w:bottom w:val="single" w:sz="24" w:space="0" w:color="FFFFFF"/>
            </w:tcBorders>
            <w:shd w:val="clear" w:color="auto" w:fill="BFBFBF"/>
          </w:tcPr>
          <w:p w14:paraId="3F4E5C65" w14:textId="77777777" w:rsidR="00DE1554" w:rsidRPr="00371F27" w:rsidRDefault="00DE1554" w:rsidP="004F4279">
            <w:pPr>
              <w:bidi/>
              <w:spacing w:after="0" w:line="240" w:lineRule="auto"/>
              <w:jc w:val="center"/>
              <w:rPr>
                <w:rFonts w:ascii="Simplified Arabic" w:hAnsi="Simplified Arabic" w:cs="Simplified Arabic"/>
                <w:rtl/>
              </w:rPr>
            </w:pPr>
            <w:r w:rsidRPr="00371F27">
              <w:rPr>
                <w:rFonts w:ascii="Simplified Arabic" w:hAnsi="Simplified Arabic" w:cs="Simplified Arabic"/>
                <w:rtl/>
              </w:rPr>
              <w:t>فاس</w:t>
            </w:r>
          </w:p>
        </w:tc>
        <w:tc>
          <w:tcPr>
            <w:tcW w:w="709" w:type="dxa"/>
            <w:tcBorders>
              <w:bottom w:val="single" w:sz="24" w:space="0" w:color="FFFFFF"/>
            </w:tcBorders>
            <w:shd w:val="clear" w:color="auto" w:fill="BFBFBF"/>
          </w:tcPr>
          <w:p w14:paraId="3C3B5A4B" w14:textId="77777777" w:rsidR="00DE1554" w:rsidRPr="00371F27" w:rsidRDefault="00DE1554" w:rsidP="004F4279">
            <w:pPr>
              <w:bidi/>
              <w:spacing w:after="0" w:line="240" w:lineRule="auto"/>
              <w:jc w:val="center"/>
              <w:rPr>
                <w:rFonts w:ascii="Simplified Arabic" w:hAnsi="Simplified Arabic" w:cs="Simplified Arabic"/>
                <w:rtl/>
              </w:rPr>
            </w:pPr>
            <w:r w:rsidRPr="00371F27">
              <w:rPr>
                <w:rFonts w:ascii="Simplified Arabic" w:hAnsi="Simplified Arabic" w:cs="Simplified Arabic"/>
                <w:rtl/>
              </w:rPr>
              <w:t>صفرو</w:t>
            </w:r>
          </w:p>
        </w:tc>
        <w:tc>
          <w:tcPr>
            <w:tcW w:w="709" w:type="dxa"/>
            <w:tcBorders>
              <w:bottom w:val="single" w:sz="24" w:space="0" w:color="FFFFFF"/>
            </w:tcBorders>
            <w:shd w:val="clear" w:color="auto" w:fill="BFBFBF"/>
          </w:tcPr>
          <w:p w14:paraId="4C03D3A6" w14:textId="77777777" w:rsidR="00DE1554" w:rsidRPr="00371F27" w:rsidRDefault="00DE1554" w:rsidP="004F4279">
            <w:pPr>
              <w:bidi/>
              <w:spacing w:after="0" w:line="240" w:lineRule="auto"/>
              <w:jc w:val="center"/>
              <w:rPr>
                <w:rFonts w:ascii="Simplified Arabic" w:hAnsi="Simplified Arabic" w:cs="Simplified Arabic"/>
                <w:rtl/>
              </w:rPr>
            </w:pPr>
            <w:r w:rsidRPr="00371F27">
              <w:rPr>
                <w:rFonts w:ascii="Simplified Arabic" w:hAnsi="Simplified Arabic" w:cs="Simplified Arabic"/>
                <w:rtl/>
              </w:rPr>
              <w:t>تازة</w:t>
            </w:r>
          </w:p>
        </w:tc>
        <w:tc>
          <w:tcPr>
            <w:tcW w:w="993" w:type="dxa"/>
            <w:tcBorders>
              <w:bottom w:val="single" w:sz="24" w:space="0" w:color="FFFFFF"/>
            </w:tcBorders>
            <w:shd w:val="clear" w:color="auto" w:fill="BFBFBF"/>
          </w:tcPr>
          <w:p w14:paraId="49DB706E" w14:textId="77777777" w:rsidR="00DE1554" w:rsidRPr="00371F27" w:rsidRDefault="00DE1554" w:rsidP="004F4279">
            <w:pPr>
              <w:bidi/>
              <w:spacing w:after="0" w:line="240" w:lineRule="auto"/>
              <w:jc w:val="center"/>
              <w:rPr>
                <w:rFonts w:ascii="Simplified Arabic" w:hAnsi="Simplified Arabic" w:cs="Simplified Arabic"/>
                <w:rtl/>
              </w:rPr>
            </w:pPr>
            <w:r w:rsidRPr="00371F27">
              <w:rPr>
                <w:rFonts w:ascii="Simplified Arabic" w:hAnsi="Simplified Arabic" w:cs="Simplified Arabic"/>
                <w:rtl/>
              </w:rPr>
              <w:t>م. يعقوب</w:t>
            </w:r>
          </w:p>
        </w:tc>
        <w:tc>
          <w:tcPr>
            <w:tcW w:w="993" w:type="dxa"/>
            <w:tcBorders>
              <w:bottom w:val="single" w:sz="24" w:space="0" w:color="FFFFFF"/>
            </w:tcBorders>
            <w:shd w:val="clear" w:color="auto" w:fill="BFBFBF"/>
          </w:tcPr>
          <w:p w14:paraId="0274FFBC" w14:textId="77777777" w:rsidR="00DE1554" w:rsidRPr="00371F27" w:rsidRDefault="00DE1554" w:rsidP="004F4279">
            <w:pPr>
              <w:bidi/>
              <w:spacing w:after="0" w:line="240" w:lineRule="auto"/>
              <w:jc w:val="center"/>
              <w:rPr>
                <w:rFonts w:ascii="Simplified Arabic" w:hAnsi="Simplified Arabic" w:cs="Simplified Arabic"/>
                <w:b/>
                <w:bCs/>
                <w:rtl/>
              </w:rPr>
            </w:pPr>
            <w:r w:rsidRPr="00371F27">
              <w:rPr>
                <w:rFonts w:ascii="Simplified Arabic" w:hAnsi="Simplified Arabic" w:cs="Simplified Arabic"/>
                <w:b/>
                <w:bCs/>
                <w:rtl/>
              </w:rPr>
              <w:t>المجموع</w:t>
            </w:r>
          </w:p>
        </w:tc>
      </w:tr>
      <w:tr w:rsidR="00371F27" w:rsidRPr="00371F27" w14:paraId="5C999EAF" w14:textId="77777777" w:rsidTr="00A10D67">
        <w:trPr>
          <w:jc w:val="center"/>
        </w:trPr>
        <w:tc>
          <w:tcPr>
            <w:tcW w:w="1652" w:type="dxa"/>
            <w:tcBorders>
              <w:top w:val="single" w:sz="8" w:space="0" w:color="FFFFFF"/>
              <w:bottom w:val="single" w:sz="8" w:space="0" w:color="FFFFFF"/>
              <w:right w:val="single" w:sz="24" w:space="0" w:color="FFFFFF"/>
            </w:tcBorders>
            <w:shd w:val="clear" w:color="auto" w:fill="D9D9D9"/>
          </w:tcPr>
          <w:p w14:paraId="19A9F2B1" w14:textId="77777777" w:rsidR="00B965D1" w:rsidRPr="00371F27" w:rsidRDefault="00B965D1" w:rsidP="00B965D1">
            <w:pPr>
              <w:bidi/>
              <w:spacing w:after="0" w:line="240" w:lineRule="auto"/>
              <w:jc w:val="center"/>
              <w:rPr>
                <w:rFonts w:ascii="Simplified Arabic" w:hAnsi="Simplified Arabic" w:cs="Simplified Arabic"/>
                <w:b/>
                <w:bCs/>
                <w:rtl/>
                <w:lang w:bidi="ar-MA"/>
              </w:rPr>
            </w:pPr>
            <w:r w:rsidRPr="00371F27">
              <w:rPr>
                <w:rFonts w:ascii="Simplified Arabic" w:hAnsi="Simplified Arabic" w:cs="Simplified Arabic" w:hint="cs"/>
                <w:b/>
                <w:bCs/>
                <w:rtl/>
                <w:lang w:bidi="ar-MA"/>
              </w:rPr>
              <w:t>مواقف العينة</w:t>
            </w:r>
          </w:p>
        </w:tc>
        <w:tc>
          <w:tcPr>
            <w:tcW w:w="709" w:type="dxa"/>
            <w:tcBorders>
              <w:top w:val="single" w:sz="8" w:space="0" w:color="FFFFFF"/>
              <w:bottom w:val="single" w:sz="8" w:space="0" w:color="FFFFFF"/>
            </w:tcBorders>
            <w:shd w:val="clear" w:color="auto" w:fill="D9D9D9"/>
            <w:vAlign w:val="center"/>
          </w:tcPr>
          <w:p w14:paraId="27D0372F"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2,82</w:t>
            </w:r>
          </w:p>
        </w:tc>
        <w:tc>
          <w:tcPr>
            <w:tcW w:w="708" w:type="dxa"/>
            <w:tcBorders>
              <w:top w:val="single" w:sz="8" w:space="0" w:color="FFFFFF"/>
              <w:bottom w:val="single" w:sz="8" w:space="0" w:color="FFFFFF"/>
            </w:tcBorders>
            <w:shd w:val="clear" w:color="auto" w:fill="D9D9D9"/>
            <w:vAlign w:val="center"/>
          </w:tcPr>
          <w:p w14:paraId="79E1D977"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3,</w:t>
            </w:r>
            <w:r w:rsidR="00232246" w:rsidRPr="00371F27">
              <w:rPr>
                <w:rFonts w:ascii="Simplified Arabic" w:hAnsi="Simplified Arabic" w:cs="Simplified Arabic" w:hint="cs"/>
                <w:rtl/>
              </w:rPr>
              <w:t>45</w:t>
            </w:r>
          </w:p>
        </w:tc>
        <w:tc>
          <w:tcPr>
            <w:tcW w:w="709" w:type="dxa"/>
            <w:tcBorders>
              <w:top w:val="single" w:sz="8" w:space="0" w:color="FFFFFF"/>
              <w:bottom w:val="single" w:sz="8" w:space="0" w:color="FFFFFF"/>
            </w:tcBorders>
            <w:shd w:val="clear" w:color="auto" w:fill="D9D9D9"/>
            <w:vAlign w:val="center"/>
          </w:tcPr>
          <w:p w14:paraId="6860B0CD"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3,01</w:t>
            </w:r>
          </w:p>
        </w:tc>
        <w:tc>
          <w:tcPr>
            <w:tcW w:w="709"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606B8B00"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2,66</w:t>
            </w:r>
          </w:p>
        </w:tc>
        <w:tc>
          <w:tcPr>
            <w:tcW w:w="993"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18C079BC"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2,51</w:t>
            </w:r>
          </w:p>
        </w:tc>
        <w:tc>
          <w:tcPr>
            <w:tcW w:w="993" w:type="dxa"/>
            <w:tcBorders>
              <w:top w:val="single" w:sz="8" w:space="0" w:color="FFFFFF"/>
              <w:bottom w:val="single" w:sz="8" w:space="0" w:color="FFFFFF"/>
            </w:tcBorders>
            <w:shd w:val="clear" w:color="auto" w:fill="D9D9D9"/>
          </w:tcPr>
          <w:p w14:paraId="2B0AE901" w14:textId="77777777" w:rsidR="00B965D1" w:rsidRPr="00371F27" w:rsidRDefault="00232246" w:rsidP="00B965D1">
            <w:pPr>
              <w:bidi/>
              <w:spacing w:after="0" w:line="240" w:lineRule="auto"/>
              <w:jc w:val="center"/>
              <w:rPr>
                <w:rFonts w:ascii="Simplified Arabic" w:hAnsi="Simplified Arabic" w:cs="Simplified Arabic"/>
                <w:b/>
                <w:bCs/>
                <w:rtl/>
                <w:lang w:bidi="ar-MA"/>
              </w:rPr>
            </w:pPr>
            <w:r w:rsidRPr="00371F27">
              <w:rPr>
                <w:rFonts w:ascii="Simplified Arabic" w:hAnsi="Simplified Arabic" w:cs="Simplified Arabic"/>
                <w:b/>
                <w:bCs/>
                <w:lang w:bidi="ar-MA"/>
              </w:rPr>
              <w:t>3,08</w:t>
            </w:r>
          </w:p>
        </w:tc>
      </w:tr>
      <w:tr w:rsidR="00371F27" w:rsidRPr="00371F27" w14:paraId="2FD7DB9C" w14:textId="77777777" w:rsidTr="00C963D7">
        <w:trPr>
          <w:jc w:val="center"/>
        </w:trPr>
        <w:tc>
          <w:tcPr>
            <w:tcW w:w="1652" w:type="dxa"/>
            <w:tcBorders>
              <w:top w:val="single" w:sz="8" w:space="0" w:color="FFFFFF"/>
              <w:bottom w:val="single" w:sz="8" w:space="0" w:color="FFFFFF"/>
              <w:right w:val="single" w:sz="24" w:space="0" w:color="FFFFFF"/>
            </w:tcBorders>
            <w:shd w:val="clear" w:color="auto" w:fill="D9D9D9"/>
          </w:tcPr>
          <w:p w14:paraId="0C6978D1" w14:textId="77777777" w:rsidR="005B680E" w:rsidRPr="00371F27" w:rsidRDefault="005B680E" w:rsidP="005B680E">
            <w:pPr>
              <w:bidi/>
              <w:spacing w:after="0" w:line="240" w:lineRule="auto"/>
              <w:jc w:val="center"/>
              <w:rPr>
                <w:rFonts w:ascii="Simplified Arabic" w:hAnsi="Simplified Arabic" w:cs="Simplified Arabic"/>
                <w:b/>
                <w:bCs/>
                <w:rtl/>
                <w:lang w:bidi="ar-MA"/>
              </w:rPr>
            </w:pPr>
            <w:r w:rsidRPr="00371F27">
              <w:rPr>
                <w:rFonts w:ascii="Simplified Arabic" w:hAnsi="Simplified Arabic" w:cs="Simplified Arabic"/>
                <w:b/>
                <w:bCs/>
                <w:rtl/>
                <w:lang w:bidi="ar-MA"/>
              </w:rPr>
              <w:t>الانحراف المعياري</w:t>
            </w:r>
          </w:p>
        </w:tc>
        <w:tc>
          <w:tcPr>
            <w:tcW w:w="709" w:type="dxa"/>
            <w:tcBorders>
              <w:top w:val="single" w:sz="8" w:space="0" w:color="FFFFFF"/>
              <w:bottom w:val="single" w:sz="8" w:space="0" w:color="FFFFFF"/>
            </w:tcBorders>
            <w:shd w:val="clear" w:color="auto" w:fill="D9D9D9"/>
            <w:vAlign w:val="center"/>
          </w:tcPr>
          <w:p w14:paraId="454CAA37" w14:textId="77777777" w:rsidR="005B680E" w:rsidRPr="00371F27" w:rsidRDefault="005B680E" w:rsidP="005B680E">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0,64</w:t>
            </w:r>
          </w:p>
        </w:tc>
        <w:tc>
          <w:tcPr>
            <w:tcW w:w="708" w:type="dxa"/>
            <w:tcBorders>
              <w:top w:val="single" w:sz="8" w:space="0" w:color="FFFFFF"/>
              <w:bottom w:val="single" w:sz="8" w:space="0" w:color="FFFFFF"/>
            </w:tcBorders>
            <w:shd w:val="clear" w:color="auto" w:fill="D9D9D9"/>
            <w:vAlign w:val="center"/>
          </w:tcPr>
          <w:p w14:paraId="292AD3FA" w14:textId="77777777" w:rsidR="005B680E" w:rsidRPr="00371F27" w:rsidRDefault="005B680E" w:rsidP="005B680E">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0,76</w:t>
            </w:r>
          </w:p>
        </w:tc>
        <w:tc>
          <w:tcPr>
            <w:tcW w:w="709" w:type="dxa"/>
            <w:tcBorders>
              <w:top w:val="single" w:sz="8" w:space="0" w:color="FFFFFF"/>
              <w:bottom w:val="single" w:sz="8" w:space="0" w:color="FFFFFF"/>
            </w:tcBorders>
            <w:shd w:val="clear" w:color="auto" w:fill="D9D9D9"/>
            <w:vAlign w:val="center"/>
          </w:tcPr>
          <w:p w14:paraId="6B12E90C" w14:textId="77777777" w:rsidR="005B680E" w:rsidRPr="00371F27" w:rsidRDefault="005B680E" w:rsidP="005B680E">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0,81</w:t>
            </w:r>
          </w:p>
        </w:tc>
        <w:tc>
          <w:tcPr>
            <w:tcW w:w="709"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4F835949" w14:textId="77777777" w:rsidR="005B680E" w:rsidRPr="00371F27" w:rsidRDefault="005B680E" w:rsidP="005B680E">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0,91</w:t>
            </w:r>
          </w:p>
        </w:tc>
        <w:tc>
          <w:tcPr>
            <w:tcW w:w="993"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7D051CF5" w14:textId="77777777" w:rsidR="005B680E" w:rsidRPr="00371F27" w:rsidRDefault="005B680E" w:rsidP="005B680E">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0,43</w:t>
            </w:r>
          </w:p>
        </w:tc>
        <w:tc>
          <w:tcPr>
            <w:tcW w:w="993" w:type="dxa"/>
            <w:tcBorders>
              <w:top w:val="single" w:sz="8" w:space="0" w:color="FFFFFF"/>
              <w:bottom w:val="single" w:sz="8" w:space="0" w:color="FFFFFF"/>
            </w:tcBorders>
            <w:shd w:val="clear" w:color="auto" w:fill="D9D9D9"/>
          </w:tcPr>
          <w:p w14:paraId="4834E23B" w14:textId="77777777" w:rsidR="005B680E" w:rsidRPr="00371F27" w:rsidRDefault="005B680E" w:rsidP="005B680E">
            <w:pPr>
              <w:bidi/>
              <w:spacing w:after="0" w:line="240" w:lineRule="auto"/>
              <w:jc w:val="center"/>
              <w:rPr>
                <w:rFonts w:ascii="Simplified Arabic" w:hAnsi="Simplified Arabic" w:cs="Simplified Arabic"/>
                <w:b/>
                <w:bCs/>
                <w:lang w:bidi="ar-MA"/>
              </w:rPr>
            </w:pPr>
            <w:r w:rsidRPr="00371F27">
              <w:rPr>
                <w:rFonts w:ascii="Simplified Arabic" w:hAnsi="Simplified Arabic" w:cs="Simplified Arabic"/>
                <w:b/>
                <w:bCs/>
                <w:rtl/>
              </w:rPr>
              <w:t>0,</w:t>
            </w:r>
            <w:r w:rsidRPr="00371F27">
              <w:rPr>
                <w:rFonts w:ascii="Simplified Arabic" w:hAnsi="Simplified Arabic" w:cs="Simplified Arabic" w:hint="cs"/>
                <w:b/>
                <w:bCs/>
                <w:rtl/>
              </w:rPr>
              <w:t>77</w:t>
            </w:r>
          </w:p>
        </w:tc>
      </w:tr>
      <w:tr w:rsidR="00371F27" w:rsidRPr="00371F27" w14:paraId="0002AB95" w14:textId="77777777" w:rsidTr="00A10D67">
        <w:trPr>
          <w:jc w:val="center"/>
        </w:trPr>
        <w:tc>
          <w:tcPr>
            <w:tcW w:w="1652" w:type="dxa"/>
            <w:tcBorders>
              <w:top w:val="single" w:sz="8" w:space="0" w:color="FFFFFF"/>
              <w:right w:val="single" w:sz="24" w:space="0" w:color="FFFFFF"/>
            </w:tcBorders>
            <w:shd w:val="clear" w:color="auto" w:fill="D9D9D9"/>
          </w:tcPr>
          <w:p w14:paraId="0710B1EA" w14:textId="77777777" w:rsidR="00B965D1" w:rsidRPr="00371F27" w:rsidRDefault="00B965D1" w:rsidP="00B965D1">
            <w:pPr>
              <w:bidi/>
              <w:spacing w:after="0" w:line="240" w:lineRule="auto"/>
              <w:jc w:val="center"/>
              <w:rPr>
                <w:rFonts w:ascii="Simplified Arabic" w:hAnsi="Simplified Arabic" w:cs="Simplified Arabic"/>
                <w:b/>
                <w:bCs/>
                <w:rtl/>
                <w:lang w:bidi="ar-MA"/>
              </w:rPr>
            </w:pPr>
            <w:r w:rsidRPr="00371F27">
              <w:rPr>
                <w:rFonts w:ascii="Simplified Arabic" w:hAnsi="Simplified Arabic" w:cs="Simplified Arabic" w:hint="cs"/>
                <w:b/>
                <w:bCs/>
                <w:rtl/>
                <w:lang w:bidi="ar-MA"/>
              </w:rPr>
              <w:t>العينة</w:t>
            </w:r>
          </w:p>
        </w:tc>
        <w:tc>
          <w:tcPr>
            <w:tcW w:w="709" w:type="dxa"/>
            <w:tcBorders>
              <w:top w:val="single" w:sz="8" w:space="0" w:color="FFFFFF"/>
              <w:bottom w:val="single" w:sz="8" w:space="0" w:color="FFFFFF"/>
            </w:tcBorders>
            <w:shd w:val="clear" w:color="auto" w:fill="D9D9D9"/>
            <w:vAlign w:val="center"/>
          </w:tcPr>
          <w:p w14:paraId="26860100"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81</w:t>
            </w:r>
          </w:p>
        </w:tc>
        <w:tc>
          <w:tcPr>
            <w:tcW w:w="708" w:type="dxa"/>
            <w:tcBorders>
              <w:top w:val="single" w:sz="8" w:space="0" w:color="FFFFFF"/>
              <w:bottom w:val="single" w:sz="8" w:space="0" w:color="FFFFFF"/>
            </w:tcBorders>
            <w:shd w:val="clear" w:color="auto" w:fill="D9D9D9"/>
            <w:vAlign w:val="center"/>
          </w:tcPr>
          <w:p w14:paraId="7DE1302B"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404</w:t>
            </w:r>
          </w:p>
        </w:tc>
        <w:tc>
          <w:tcPr>
            <w:tcW w:w="709" w:type="dxa"/>
            <w:tcBorders>
              <w:top w:val="single" w:sz="8" w:space="0" w:color="FFFFFF"/>
              <w:bottom w:val="single" w:sz="8" w:space="0" w:color="FFFFFF"/>
            </w:tcBorders>
            <w:shd w:val="clear" w:color="auto" w:fill="D9D9D9"/>
            <w:vAlign w:val="center"/>
          </w:tcPr>
          <w:p w14:paraId="4301D34A"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100</w:t>
            </w:r>
          </w:p>
        </w:tc>
        <w:tc>
          <w:tcPr>
            <w:tcW w:w="709"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3813867D"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213</w:t>
            </w:r>
          </w:p>
        </w:tc>
        <w:tc>
          <w:tcPr>
            <w:tcW w:w="993"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601B439F" w14:textId="77777777" w:rsidR="00B965D1" w:rsidRPr="00371F27" w:rsidRDefault="00B965D1" w:rsidP="00B965D1">
            <w:pPr>
              <w:bidi/>
              <w:spacing w:after="0" w:line="240" w:lineRule="auto"/>
              <w:jc w:val="center"/>
              <w:rPr>
                <w:rFonts w:ascii="Simplified Arabic" w:hAnsi="Simplified Arabic" w:cs="Simplified Arabic"/>
                <w:rtl/>
              </w:rPr>
            </w:pPr>
            <w:r w:rsidRPr="00371F27">
              <w:rPr>
                <w:rFonts w:ascii="Simplified Arabic" w:hAnsi="Simplified Arabic" w:cs="Simplified Arabic" w:hint="cs"/>
                <w:rtl/>
              </w:rPr>
              <w:t>50</w:t>
            </w:r>
          </w:p>
        </w:tc>
        <w:tc>
          <w:tcPr>
            <w:tcW w:w="993" w:type="dxa"/>
            <w:tcBorders>
              <w:top w:val="single" w:sz="8" w:space="0" w:color="FFFFFF"/>
              <w:bottom w:val="single" w:sz="8" w:space="0" w:color="FFFFFF"/>
            </w:tcBorders>
            <w:shd w:val="clear" w:color="auto" w:fill="D9D9D9"/>
          </w:tcPr>
          <w:p w14:paraId="10FE1F47" w14:textId="77777777" w:rsidR="00B965D1" w:rsidRPr="00371F27" w:rsidRDefault="00B965D1" w:rsidP="00B965D1">
            <w:pPr>
              <w:bidi/>
              <w:spacing w:after="0" w:line="240" w:lineRule="auto"/>
              <w:jc w:val="center"/>
              <w:rPr>
                <w:rFonts w:ascii="Simplified Arabic" w:hAnsi="Simplified Arabic" w:cs="Simplified Arabic"/>
                <w:b/>
                <w:bCs/>
                <w:rtl/>
                <w:lang w:bidi="ar-MA"/>
              </w:rPr>
            </w:pPr>
            <w:r w:rsidRPr="00371F27">
              <w:rPr>
                <w:rFonts w:ascii="Simplified Arabic" w:hAnsi="Simplified Arabic" w:cs="Simplified Arabic" w:hint="cs"/>
                <w:b/>
                <w:bCs/>
                <w:rtl/>
                <w:lang w:bidi="ar-MA"/>
              </w:rPr>
              <w:t>848</w:t>
            </w:r>
          </w:p>
        </w:tc>
      </w:tr>
    </w:tbl>
    <w:p w14:paraId="017D1CDE" w14:textId="77777777" w:rsidR="00850B7D" w:rsidRPr="00371F27" w:rsidRDefault="004F08B4" w:rsidP="004F08B4">
      <w:pPr>
        <w:bidi/>
        <w:spacing w:before="120" w:after="0" w:line="240" w:lineRule="auto"/>
        <w:jc w:val="both"/>
        <w:rPr>
          <w:rFonts w:ascii="Simplified Arabic" w:hAnsi="Simplified Arabic" w:cs="Simplified Arabic"/>
          <w:lang w:bidi="ar-MA"/>
        </w:rPr>
      </w:pPr>
      <w:bookmarkStart w:id="91" w:name="_Toc533813869"/>
      <w:r w:rsidRPr="00371F27">
        <w:rPr>
          <w:rFonts w:ascii="Simplified Arabic" w:hAnsi="Simplified Arabic" w:cs="Simplified Arabic" w:hint="cs"/>
          <w:b/>
          <w:bCs/>
          <w:rtl/>
          <w:lang w:bidi="ar-MA"/>
        </w:rPr>
        <w:t xml:space="preserve">               </w:t>
      </w:r>
      <w:r w:rsidR="00850B7D" w:rsidRPr="00371F27">
        <w:rPr>
          <w:rFonts w:ascii="Simplified Arabic" w:hAnsi="Simplified Arabic" w:cs="Simplified Arabic"/>
          <w:b/>
          <w:bCs/>
          <w:rtl/>
          <w:lang w:bidi="ar-MA"/>
        </w:rPr>
        <w:t xml:space="preserve">رسم تخطيطي رقم </w:t>
      </w:r>
      <w:r w:rsidR="003B6C58" w:rsidRPr="00371F27">
        <w:rPr>
          <w:rFonts w:ascii="Simplified Arabic" w:hAnsi="Simplified Arabic" w:cs="Simplified Arabic" w:hint="cs"/>
          <w:b/>
          <w:bCs/>
          <w:rtl/>
          <w:lang w:bidi="ar-MA"/>
        </w:rPr>
        <w:t>4</w:t>
      </w:r>
      <w:r w:rsidR="00850B7D" w:rsidRPr="00371F27">
        <w:rPr>
          <w:rFonts w:ascii="Simplified Arabic" w:hAnsi="Simplified Arabic" w:cs="Simplified Arabic"/>
          <w:rtl/>
          <w:lang w:bidi="ar-MA"/>
        </w:rPr>
        <w:t xml:space="preserve">: توزيع </w:t>
      </w:r>
      <w:r w:rsidR="00850B7D" w:rsidRPr="00371F27">
        <w:rPr>
          <w:rFonts w:ascii="Simplified Arabic" w:hAnsi="Simplified Arabic" w:cs="Simplified Arabic"/>
          <w:rtl/>
        </w:rPr>
        <w:t>المواقف تجاه المرأة حسب المديريات</w:t>
      </w:r>
    </w:p>
    <w:p w14:paraId="37C92ACC" w14:textId="77777777" w:rsidR="00850B7D" w:rsidRPr="00371F27" w:rsidRDefault="00AA3231" w:rsidP="004F08B4">
      <w:pPr>
        <w:bidi/>
        <w:spacing w:after="120" w:line="240" w:lineRule="auto"/>
        <w:ind w:left="1033" w:right="142" w:firstLine="41"/>
        <w:jc w:val="both"/>
        <w:rPr>
          <w:rFonts w:ascii="Simplified Arabic" w:hAnsi="Simplified Arabic" w:cs="Simplified Arabic"/>
          <w:sz w:val="28"/>
          <w:szCs w:val="28"/>
          <w:rtl/>
          <w:lang w:bidi="ar-MA"/>
        </w:rPr>
      </w:pPr>
      <w:r w:rsidRPr="0008669C">
        <w:rPr>
          <w:rFonts w:ascii="Traditional Arabic" w:hAnsi="Traditional Arabic" w:cs="Traditional Arabic"/>
          <w:noProof/>
        </w:rPr>
        <w:drawing>
          <wp:inline distT="0" distB="0" distL="0" distR="0" wp14:anchorId="632063D5" wp14:editId="3B48B4FB">
            <wp:extent cx="4222115" cy="1724660"/>
            <wp:effectExtent l="0" t="0" r="6985" b="8890"/>
            <wp:docPr id="14" name="Graphique 14">
              <a:extLst xmlns:a="http://schemas.openxmlformats.org/drawingml/2006/main">
                <a:ext uri="{FF2B5EF4-FFF2-40B4-BE49-F238E27FC236}">
                  <a16:creationId xmlns:a16="http://schemas.microsoft.com/office/drawing/2014/main" id="{0BB01351-FB16-D2F0-E6F4-06C05BB2B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7B939F" w14:textId="77777777" w:rsidR="00181A01" w:rsidRPr="00371F27" w:rsidRDefault="007348C9" w:rsidP="006D4949">
      <w:pPr>
        <w:bidi/>
        <w:spacing w:after="120" w:line="240" w:lineRule="auto"/>
        <w:ind w:firstLine="606"/>
        <w:jc w:val="both"/>
        <w:rPr>
          <w:rFonts w:ascii="Simplified Arabic" w:hAnsi="Simplified Arabic" w:cs="Simplified Arabic"/>
          <w:sz w:val="24"/>
          <w:szCs w:val="24"/>
          <w:rtl/>
        </w:rPr>
      </w:pPr>
      <w:r w:rsidRPr="00371F27">
        <w:rPr>
          <w:rFonts w:ascii="Simplified Arabic" w:hAnsi="Simplified Arabic" w:cs="Simplified Arabic"/>
          <w:sz w:val="24"/>
          <w:szCs w:val="24"/>
          <w:rtl/>
        </w:rPr>
        <w:t xml:space="preserve">تظهر النتائج حسب المديريات تباينات </w:t>
      </w:r>
      <w:r w:rsidR="008B31EA" w:rsidRPr="00371F27">
        <w:rPr>
          <w:rFonts w:ascii="Simplified Arabic" w:hAnsi="Simplified Arabic" w:cs="Simplified Arabic" w:hint="cs"/>
          <w:sz w:val="24"/>
          <w:szCs w:val="24"/>
          <w:rtl/>
        </w:rPr>
        <w:t>حادة</w:t>
      </w:r>
      <w:r w:rsidRPr="00371F27">
        <w:rPr>
          <w:rFonts w:ascii="Simplified Arabic" w:hAnsi="Simplified Arabic" w:cs="Simplified Arabic"/>
          <w:sz w:val="24"/>
          <w:szCs w:val="24"/>
          <w:rtl/>
        </w:rPr>
        <w:t xml:space="preserve"> بين مواقف التلاميذ تجاه المرأة تصل أحيانا حد التناقض. </w:t>
      </w:r>
      <w:r w:rsidR="008B31EA" w:rsidRPr="00371F27">
        <w:rPr>
          <w:rFonts w:ascii="Simplified Arabic" w:hAnsi="Simplified Arabic" w:cs="Simplified Arabic" w:hint="cs"/>
          <w:sz w:val="24"/>
          <w:szCs w:val="24"/>
          <w:rtl/>
        </w:rPr>
        <w:t>ف</w:t>
      </w:r>
      <w:r w:rsidR="00181A01" w:rsidRPr="00371F27">
        <w:rPr>
          <w:rFonts w:ascii="Simplified Arabic" w:hAnsi="Simplified Arabic" w:cs="Simplified Arabic"/>
          <w:sz w:val="24"/>
          <w:szCs w:val="24"/>
          <w:rtl/>
        </w:rPr>
        <w:t xml:space="preserve">اعتمادا على التقسيم </w:t>
      </w:r>
      <w:r w:rsidR="001B68E1" w:rsidRPr="00371F27">
        <w:rPr>
          <w:rFonts w:ascii="Simplified Arabic" w:hAnsi="Simplified Arabic" w:cs="Simplified Arabic" w:hint="cs"/>
          <w:sz w:val="24"/>
          <w:szCs w:val="24"/>
          <w:rtl/>
        </w:rPr>
        <w:t>الخماسي</w:t>
      </w:r>
      <w:r w:rsidR="00181A01" w:rsidRPr="00371F27">
        <w:rPr>
          <w:rFonts w:ascii="Simplified Arabic" w:hAnsi="Simplified Arabic" w:cs="Simplified Arabic"/>
          <w:sz w:val="24"/>
          <w:szCs w:val="24"/>
          <w:rtl/>
        </w:rPr>
        <w:t xml:space="preserve"> للموافق</w:t>
      </w:r>
      <w:r w:rsidR="001B68E1" w:rsidRPr="00371F27">
        <w:rPr>
          <w:rFonts w:ascii="Simplified Arabic" w:hAnsi="Simplified Arabic" w:cs="Simplified Arabic" w:hint="cs"/>
          <w:sz w:val="24"/>
          <w:szCs w:val="24"/>
          <w:rtl/>
        </w:rPr>
        <w:t xml:space="preserve">ة المتراوحة بين </w:t>
      </w:r>
      <w:r w:rsidR="008B31EA" w:rsidRPr="00371F27">
        <w:rPr>
          <w:rFonts w:ascii="Simplified Arabic" w:hAnsi="Simplified Arabic" w:cs="Simplified Arabic" w:hint="cs"/>
          <w:sz w:val="24"/>
          <w:szCs w:val="24"/>
          <w:rtl/>
        </w:rPr>
        <w:t>السلبية</w:t>
      </w:r>
      <w:r w:rsidR="001B68E1" w:rsidRPr="00371F27">
        <w:rPr>
          <w:rFonts w:ascii="Simplified Arabic" w:hAnsi="Simplified Arabic" w:cs="Simplified Arabic" w:hint="cs"/>
          <w:sz w:val="24"/>
          <w:szCs w:val="24"/>
          <w:rtl/>
        </w:rPr>
        <w:t xml:space="preserve"> </w:t>
      </w:r>
      <w:r w:rsidR="008B31EA" w:rsidRPr="00371F27">
        <w:rPr>
          <w:rFonts w:ascii="Simplified Arabic" w:hAnsi="Simplified Arabic" w:cs="Simplified Arabic" w:hint="cs"/>
          <w:sz w:val="24"/>
          <w:szCs w:val="24"/>
          <w:rtl/>
        </w:rPr>
        <w:t>والإيجابية</w:t>
      </w:r>
      <w:r w:rsidR="00181A01" w:rsidRPr="00371F27">
        <w:rPr>
          <w:rFonts w:ascii="Simplified Arabic" w:hAnsi="Simplified Arabic" w:cs="Simplified Arabic"/>
          <w:sz w:val="24"/>
          <w:szCs w:val="24"/>
          <w:rtl/>
        </w:rPr>
        <w:t xml:space="preserve">، يمكن تصنيف المديريات إلى ثلاث مجموعات؛ أولى مواقفها إيجابية تجاه </w:t>
      </w:r>
      <w:r w:rsidR="00A941B7" w:rsidRPr="00371F27">
        <w:rPr>
          <w:rFonts w:ascii="Simplified Arabic" w:hAnsi="Simplified Arabic" w:cs="Simplified Arabic" w:hint="cs"/>
          <w:sz w:val="24"/>
          <w:szCs w:val="24"/>
          <w:rtl/>
        </w:rPr>
        <w:t xml:space="preserve">موقع </w:t>
      </w:r>
      <w:r w:rsidR="00181A01" w:rsidRPr="00371F27">
        <w:rPr>
          <w:rFonts w:ascii="Simplified Arabic" w:hAnsi="Simplified Arabic" w:cs="Simplified Arabic"/>
          <w:sz w:val="24"/>
          <w:szCs w:val="24"/>
          <w:rtl/>
        </w:rPr>
        <w:t xml:space="preserve">المرأة </w:t>
      </w:r>
      <w:r w:rsidR="00A941B7" w:rsidRPr="00371F27">
        <w:rPr>
          <w:rFonts w:ascii="Simplified Arabic" w:hAnsi="Simplified Arabic" w:cs="Simplified Arabic" w:hint="cs"/>
          <w:sz w:val="24"/>
          <w:szCs w:val="24"/>
          <w:rtl/>
        </w:rPr>
        <w:t>في الفضاء العام</w:t>
      </w:r>
      <w:r w:rsidR="00583592" w:rsidRPr="00371F27">
        <w:rPr>
          <w:rFonts w:ascii="Simplified Arabic" w:hAnsi="Simplified Arabic" w:cs="Simplified Arabic" w:hint="cs"/>
          <w:sz w:val="24"/>
          <w:szCs w:val="24"/>
          <w:rtl/>
        </w:rPr>
        <w:t> وتعبر عنها نتائج مديرية فاس</w:t>
      </w:r>
      <w:r w:rsidR="00181A01" w:rsidRPr="00371F27">
        <w:rPr>
          <w:rFonts w:ascii="Simplified Arabic" w:hAnsi="Simplified Arabic" w:cs="Simplified Arabic"/>
          <w:sz w:val="24"/>
          <w:szCs w:val="24"/>
          <w:rtl/>
        </w:rPr>
        <w:t xml:space="preserve">، وثانية مواقفها متوسطة </w:t>
      </w:r>
      <w:r w:rsidR="00583592" w:rsidRPr="00371F27">
        <w:rPr>
          <w:rFonts w:ascii="Simplified Arabic" w:hAnsi="Simplified Arabic" w:cs="Simplified Arabic" w:hint="cs"/>
          <w:sz w:val="24"/>
          <w:szCs w:val="24"/>
          <w:rtl/>
        </w:rPr>
        <w:t xml:space="preserve">تضم مديريات صفرو وتازة </w:t>
      </w:r>
      <w:r w:rsidR="008B31EA" w:rsidRPr="00371F27">
        <w:rPr>
          <w:rFonts w:ascii="Simplified Arabic" w:hAnsi="Simplified Arabic" w:cs="Simplified Arabic" w:hint="cs"/>
          <w:sz w:val="24"/>
          <w:szCs w:val="24"/>
          <w:rtl/>
        </w:rPr>
        <w:t>و</w:t>
      </w:r>
      <w:r w:rsidR="00583592" w:rsidRPr="00371F27">
        <w:rPr>
          <w:rFonts w:ascii="Simplified Arabic" w:hAnsi="Simplified Arabic" w:cs="Simplified Arabic" w:hint="cs"/>
          <w:sz w:val="24"/>
          <w:szCs w:val="24"/>
          <w:rtl/>
        </w:rPr>
        <w:t>بولمان</w:t>
      </w:r>
      <w:r w:rsidR="00181A01" w:rsidRPr="00371F27">
        <w:rPr>
          <w:rFonts w:ascii="Simplified Arabic" w:hAnsi="Simplified Arabic" w:cs="Simplified Arabic"/>
          <w:sz w:val="24"/>
          <w:szCs w:val="24"/>
          <w:rtl/>
        </w:rPr>
        <w:t>، فثالثة مواقفها</w:t>
      </w:r>
      <w:r w:rsidR="00583592" w:rsidRPr="00371F27">
        <w:rPr>
          <w:rFonts w:ascii="Simplified Arabic" w:hAnsi="Simplified Arabic" w:cs="Simplified Arabic" w:hint="cs"/>
          <w:sz w:val="24"/>
          <w:szCs w:val="24"/>
          <w:rtl/>
        </w:rPr>
        <w:t xml:space="preserve"> </w:t>
      </w:r>
      <w:r w:rsidR="00497E1B" w:rsidRPr="00371F27">
        <w:rPr>
          <w:rFonts w:ascii="Simplified Arabic" w:hAnsi="Simplified Arabic" w:cs="Simplified Arabic" w:hint="cs"/>
          <w:sz w:val="24"/>
          <w:szCs w:val="24"/>
          <w:rtl/>
        </w:rPr>
        <w:t>سلبية</w:t>
      </w:r>
      <w:r w:rsidR="00583592" w:rsidRPr="00371F27">
        <w:rPr>
          <w:rFonts w:ascii="Simplified Arabic" w:hAnsi="Simplified Arabic" w:cs="Simplified Arabic" w:hint="cs"/>
          <w:sz w:val="24"/>
          <w:szCs w:val="24"/>
          <w:rtl/>
        </w:rPr>
        <w:t xml:space="preserve">، تعبر عنها مديرية </w:t>
      </w:r>
      <w:r w:rsidR="00181A01" w:rsidRPr="00371F27">
        <w:rPr>
          <w:rFonts w:ascii="Simplified Arabic" w:hAnsi="Simplified Arabic" w:cs="Simplified Arabic"/>
          <w:sz w:val="24"/>
          <w:szCs w:val="24"/>
          <w:rtl/>
        </w:rPr>
        <w:t>مولاي يعقوب.</w:t>
      </w:r>
    </w:p>
    <w:bookmarkEnd w:id="91"/>
    <w:p w14:paraId="0EDB19ED" w14:textId="77777777" w:rsidR="00850B7D" w:rsidRDefault="00850B7D" w:rsidP="00730845">
      <w:pPr>
        <w:bidi/>
        <w:spacing w:after="120" w:line="240" w:lineRule="auto"/>
        <w:ind w:firstLine="707"/>
        <w:jc w:val="both"/>
        <w:rPr>
          <w:rFonts w:ascii="Simplified Arabic" w:hAnsi="Simplified Arabic" w:cs="Simplified Arabic"/>
          <w:sz w:val="24"/>
          <w:szCs w:val="24"/>
          <w:rtl/>
        </w:rPr>
      </w:pPr>
      <w:r w:rsidRPr="00371F27">
        <w:rPr>
          <w:rFonts w:ascii="Simplified Arabic" w:hAnsi="Simplified Arabic" w:cs="Simplified Arabic"/>
          <w:sz w:val="24"/>
          <w:szCs w:val="24"/>
          <w:rtl/>
        </w:rPr>
        <w:t>عند النظر لهذه النتيجة بالتمييز بين بنود أداة الاختبار، يسهل تصنيف النتائج حسب توجهين رئيسيين؛ أول يضم بنود العامل رقم 1، ذات الحمولة الإيجابية تجاه المرأة، بمعدل موافقة مرتفعة تزيد عن 3,</w:t>
      </w:r>
      <w:r w:rsidR="00B91808" w:rsidRPr="00371F27">
        <w:rPr>
          <w:rFonts w:ascii="Simplified Arabic" w:hAnsi="Simplified Arabic" w:cs="Simplified Arabic" w:hint="cs"/>
          <w:sz w:val="24"/>
          <w:szCs w:val="24"/>
          <w:rtl/>
        </w:rPr>
        <w:t>59</w:t>
      </w:r>
      <w:r w:rsidRPr="00371F27">
        <w:rPr>
          <w:rFonts w:ascii="Simplified Arabic" w:hAnsi="Simplified Arabic" w:cs="Simplified Arabic"/>
          <w:sz w:val="24"/>
          <w:szCs w:val="24"/>
          <w:rtl/>
        </w:rPr>
        <w:t xml:space="preserve">، تعادله نسبة مئوية تقارب </w:t>
      </w:r>
      <m:oMath>
        <m:r>
          <w:rPr>
            <w:rFonts w:ascii="Cambria Math" w:hAnsi="Cambria Math" w:cs="Simplified Arabic" w:hint="cs"/>
            <w:sz w:val="24"/>
            <w:szCs w:val="24"/>
            <w:rtl/>
            <w:lang w:bidi="ar-MA"/>
          </w:rPr>
          <m:t>%</m:t>
        </m:r>
      </m:oMath>
      <w:r w:rsidR="00CB0F73" w:rsidRPr="00371F27">
        <w:rPr>
          <w:rFonts w:ascii="Simplified Arabic" w:hAnsi="Simplified Arabic" w:cs="Simplified Arabic" w:hint="cs"/>
          <w:sz w:val="24"/>
          <w:szCs w:val="24"/>
          <w:rtl/>
        </w:rPr>
        <w:t>71</w:t>
      </w:r>
      <w:r w:rsidRPr="00371F27">
        <w:rPr>
          <w:rFonts w:ascii="Simplified Arabic" w:hAnsi="Simplified Arabic" w:cs="Simplified Arabic"/>
          <w:sz w:val="24"/>
          <w:szCs w:val="24"/>
          <w:rtl/>
        </w:rPr>
        <w:t>,</w:t>
      </w:r>
      <w:r w:rsidR="00CB0F73" w:rsidRPr="00371F27">
        <w:rPr>
          <w:rFonts w:ascii="Simplified Arabic" w:hAnsi="Simplified Arabic" w:cs="Simplified Arabic" w:hint="cs"/>
          <w:sz w:val="24"/>
          <w:szCs w:val="24"/>
          <w:rtl/>
        </w:rPr>
        <w:t>8</w:t>
      </w:r>
      <w:r w:rsidRPr="00371F27">
        <w:rPr>
          <w:rFonts w:ascii="Simplified Arabic" w:hAnsi="Simplified Arabic" w:cs="Simplified Arabic"/>
          <w:sz w:val="24"/>
          <w:szCs w:val="24"/>
          <w:rtl/>
        </w:rPr>
        <w:t>، وثان يطال البنود الثلاثة للعامل رقم 2، تجاوز معدل الموافقة عليها</w:t>
      </w:r>
      <w:r w:rsidR="00CB0F73" w:rsidRPr="00371F27">
        <w:rPr>
          <w:rFonts w:ascii="Simplified Arabic" w:hAnsi="Simplified Arabic" w:cs="Simplified Arabic" w:hint="cs"/>
          <w:sz w:val="24"/>
          <w:szCs w:val="24"/>
          <w:rtl/>
        </w:rPr>
        <w:t xml:space="preserve"> مجتمعة</w:t>
      </w:r>
      <w:r w:rsidRPr="00371F27">
        <w:rPr>
          <w:rFonts w:ascii="Simplified Arabic" w:hAnsi="Simplified Arabic" w:cs="Simplified Arabic"/>
          <w:sz w:val="24"/>
          <w:szCs w:val="24"/>
          <w:rtl/>
        </w:rPr>
        <w:t xml:space="preserve"> نسبة 2,</w:t>
      </w:r>
      <w:r w:rsidR="00CB0F73" w:rsidRPr="00371F27">
        <w:rPr>
          <w:rFonts w:ascii="Simplified Arabic" w:hAnsi="Simplified Arabic" w:cs="Simplified Arabic" w:hint="cs"/>
          <w:sz w:val="24"/>
          <w:szCs w:val="24"/>
          <w:rtl/>
        </w:rPr>
        <w:t>55</w:t>
      </w:r>
      <w:r w:rsidRPr="00371F27">
        <w:rPr>
          <w:rFonts w:ascii="Simplified Arabic" w:hAnsi="Simplified Arabic" w:cs="Simplified Arabic"/>
          <w:sz w:val="24"/>
          <w:szCs w:val="24"/>
          <w:rtl/>
        </w:rPr>
        <w:t xml:space="preserve">، ما يعادل </w:t>
      </w:r>
      <m:oMath>
        <m:r>
          <w:rPr>
            <w:rFonts w:ascii="Cambria Math" w:hAnsi="Cambria Math" w:cs="Simplified Arabic" w:hint="cs"/>
            <w:sz w:val="24"/>
            <w:szCs w:val="24"/>
            <w:rtl/>
            <w:lang w:bidi="ar-MA"/>
          </w:rPr>
          <m:t>%</m:t>
        </m:r>
      </m:oMath>
      <w:r w:rsidR="00CB0F73" w:rsidRPr="00371F27">
        <w:rPr>
          <w:rFonts w:ascii="Simplified Arabic" w:hAnsi="Simplified Arabic" w:cs="Simplified Arabic" w:hint="cs"/>
          <w:sz w:val="24"/>
          <w:szCs w:val="24"/>
          <w:rtl/>
        </w:rPr>
        <w:t>51</w:t>
      </w:r>
      <w:r w:rsidRPr="00371F27">
        <w:rPr>
          <w:rFonts w:ascii="Simplified Arabic" w:hAnsi="Simplified Arabic" w:cs="Simplified Arabic"/>
          <w:sz w:val="24"/>
          <w:szCs w:val="24"/>
          <w:rtl/>
        </w:rPr>
        <w:t>. يقدم الجدول بعده خلاصة لنتائج المواقف تجاه المرأة.</w:t>
      </w:r>
    </w:p>
    <w:p w14:paraId="067E4070" w14:textId="77777777" w:rsidR="00D03D1D" w:rsidRPr="00371F27" w:rsidRDefault="00CB1B91" w:rsidP="003E6715">
      <w:pPr>
        <w:bidi/>
        <w:spacing w:after="0" w:line="240" w:lineRule="auto"/>
        <w:ind w:firstLine="606"/>
        <w:jc w:val="both"/>
        <w:rPr>
          <w:rFonts w:ascii="Simplified Arabic" w:hAnsi="Simplified Arabic" w:cs="Simplified Arabic"/>
        </w:rPr>
      </w:pPr>
      <w:r>
        <w:rPr>
          <w:rFonts w:ascii="Simplified Arabic" w:hAnsi="Simplified Arabic" w:cs="Simplified Arabic" w:hint="cs"/>
          <w:b/>
          <w:bCs/>
          <w:rtl/>
        </w:rPr>
        <w:t xml:space="preserve">       </w:t>
      </w:r>
      <w:r w:rsidR="00850B7D" w:rsidRPr="00371F27">
        <w:rPr>
          <w:rFonts w:ascii="Simplified Arabic" w:hAnsi="Simplified Arabic" w:cs="Simplified Arabic"/>
          <w:b/>
          <w:bCs/>
          <w:rtl/>
        </w:rPr>
        <w:t>جدول رقم</w:t>
      </w:r>
      <w:r w:rsidR="007C4D21" w:rsidRPr="00371F27">
        <w:rPr>
          <w:rFonts w:ascii="Simplified Arabic" w:hAnsi="Simplified Arabic" w:cs="Simplified Arabic"/>
          <w:b/>
          <w:bCs/>
          <w:rtl/>
        </w:rPr>
        <w:t xml:space="preserve"> </w:t>
      </w:r>
      <w:r w:rsidR="003B6C58" w:rsidRPr="00371F27">
        <w:rPr>
          <w:rFonts w:ascii="Simplified Arabic" w:hAnsi="Simplified Arabic" w:cs="Simplified Arabic" w:hint="cs"/>
          <w:b/>
          <w:bCs/>
          <w:rtl/>
        </w:rPr>
        <w:t>16</w:t>
      </w:r>
      <w:r w:rsidR="00850B7D" w:rsidRPr="00371F27">
        <w:rPr>
          <w:rFonts w:ascii="Simplified Arabic" w:hAnsi="Simplified Arabic" w:cs="Simplified Arabic"/>
          <w:rtl/>
        </w:rPr>
        <w:t xml:space="preserve">: المواقف تجاه المرأة حسب بنود أداة الاختبار(انجاز </w:t>
      </w:r>
      <w:r w:rsidR="00B036EE" w:rsidRPr="00371F27">
        <w:rPr>
          <w:rFonts w:ascii="Simplified Arabic" w:hAnsi="Simplified Arabic" w:cs="Simplified Arabic" w:hint="cs"/>
          <w:rtl/>
        </w:rPr>
        <w:t>الباحث</w:t>
      </w:r>
      <w:r w:rsidR="003E6715">
        <w:rPr>
          <w:rFonts w:ascii="Simplified Arabic" w:hAnsi="Simplified Arabic" w:cs="Simplified Arabic" w:hint="cs"/>
          <w:rtl/>
        </w:rPr>
        <w:t>)</w:t>
      </w:r>
    </w:p>
    <w:tbl>
      <w:tblPr>
        <w:bidiVisual/>
        <w:tblW w:w="6374" w:type="dxa"/>
        <w:tblInd w:w="114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3117"/>
        <w:gridCol w:w="1414"/>
        <w:gridCol w:w="1843"/>
      </w:tblGrid>
      <w:tr w:rsidR="003E6715" w:rsidRPr="00371F27" w14:paraId="3057ADEF" w14:textId="77777777" w:rsidTr="00AC6A5A">
        <w:tc>
          <w:tcPr>
            <w:tcW w:w="3117"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347ACA07" w14:textId="77777777" w:rsidR="003E6715" w:rsidRPr="00371F27" w:rsidRDefault="003E6715" w:rsidP="004F4279">
            <w:pPr>
              <w:bidi/>
              <w:spacing w:after="0" w:line="240" w:lineRule="auto"/>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العوامل</w:t>
            </w:r>
          </w:p>
        </w:tc>
        <w:tc>
          <w:tcPr>
            <w:tcW w:w="1414"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65A53101" w14:textId="77777777" w:rsidR="003E6715" w:rsidRPr="00371F27" w:rsidRDefault="003E6715" w:rsidP="003E6715">
            <w:pPr>
              <w:bidi/>
              <w:spacing w:after="0" w:line="240" w:lineRule="auto"/>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المتوسط</w:t>
            </w:r>
          </w:p>
        </w:tc>
        <w:tc>
          <w:tcPr>
            <w:tcW w:w="1843"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0D55D1A0" w14:textId="77777777" w:rsidR="003E6715" w:rsidRPr="00371F27" w:rsidRDefault="003E6715" w:rsidP="004F4279">
            <w:pPr>
              <w:bidi/>
              <w:spacing w:after="0" w:line="240" w:lineRule="auto"/>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مستوى الموافقة</w:t>
            </w:r>
          </w:p>
        </w:tc>
      </w:tr>
      <w:tr w:rsidR="003E6715" w:rsidRPr="00371F27" w14:paraId="156689A1" w14:textId="77777777" w:rsidTr="00AC6A5A">
        <w:trPr>
          <w:trHeight w:val="385"/>
        </w:trPr>
        <w:tc>
          <w:tcPr>
            <w:tcW w:w="3117" w:type="dxa"/>
            <w:tcBorders>
              <w:top w:val="single" w:sz="8" w:space="0" w:color="FFFFFF"/>
              <w:left w:val="single" w:sz="8" w:space="0" w:color="FFFFFF"/>
              <w:right w:val="single" w:sz="24" w:space="0" w:color="FFFFFF"/>
            </w:tcBorders>
            <w:shd w:val="clear" w:color="auto" w:fill="F2F2F2" w:themeFill="background1" w:themeFillShade="F2"/>
            <w:vAlign w:val="center"/>
          </w:tcPr>
          <w:p w14:paraId="2EB87641" w14:textId="77777777" w:rsidR="003E6715" w:rsidRPr="003E6715" w:rsidRDefault="003E6715" w:rsidP="003E6715">
            <w:pPr>
              <w:bidi/>
              <w:spacing w:after="0" w:line="240" w:lineRule="auto"/>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العامل1:</w:t>
            </w:r>
            <w:r>
              <w:rPr>
                <w:rFonts w:ascii="Simplified Arabic" w:hAnsi="Simplified Arabic" w:cs="Simplified Arabic" w:hint="cs"/>
                <w:b/>
                <w:bCs/>
                <w:sz w:val="20"/>
                <w:szCs w:val="20"/>
                <w:rtl/>
              </w:rPr>
              <w:t xml:space="preserve"> </w:t>
            </w:r>
            <w:r w:rsidRPr="00371F27">
              <w:rPr>
                <w:rFonts w:ascii="Simplified Arabic" w:hAnsi="Simplified Arabic" w:cs="Simplified Arabic"/>
                <w:sz w:val="20"/>
                <w:szCs w:val="20"/>
                <w:rtl/>
              </w:rPr>
              <w:t>تشجيع مشاركة المرأة</w:t>
            </w:r>
          </w:p>
        </w:tc>
        <w:tc>
          <w:tcPr>
            <w:tcW w:w="141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759D5993" w14:textId="77777777" w:rsidR="003E6715" w:rsidRPr="00371F27" w:rsidRDefault="003E6715" w:rsidP="00001053">
            <w:pPr>
              <w:bidi/>
              <w:spacing w:after="0" w:line="240" w:lineRule="auto"/>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3,</w:t>
            </w:r>
            <w:r>
              <w:rPr>
                <w:rFonts w:ascii="Simplified Arabic" w:hAnsi="Simplified Arabic" w:cs="Simplified Arabic" w:hint="cs"/>
                <w:b/>
                <w:bCs/>
                <w:sz w:val="20"/>
                <w:szCs w:val="20"/>
                <w:rtl/>
              </w:rPr>
              <w:t>59</w:t>
            </w:r>
          </w:p>
        </w:tc>
        <w:tc>
          <w:tcPr>
            <w:tcW w:w="184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308264EC" w14:textId="77777777" w:rsidR="003E6715" w:rsidRPr="00371F27" w:rsidRDefault="003E6715" w:rsidP="00001053">
            <w:pPr>
              <w:bidi/>
              <w:spacing w:after="0" w:line="240" w:lineRule="auto"/>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مواقف إيجابية</w:t>
            </w:r>
          </w:p>
        </w:tc>
      </w:tr>
      <w:tr w:rsidR="003E6715" w:rsidRPr="00371F27" w14:paraId="32BE871E" w14:textId="77777777" w:rsidTr="00AC6A5A">
        <w:trPr>
          <w:trHeight w:val="385"/>
        </w:trPr>
        <w:tc>
          <w:tcPr>
            <w:tcW w:w="3117" w:type="dxa"/>
            <w:tcBorders>
              <w:top w:val="single" w:sz="8" w:space="0" w:color="FFFFFF"/>
              <w:left w:val="single" w:sz="8" w:space="0" w:color="FFFFFF"/>
              <w:right w:val="single" w:sz="24" w:space="0" w:color="FFFFFF"/>
            </w:tcBorders>
            <w:shd w:val="clear" w:color="auto" w:fill="F2F2F2" w:themeFill="background1" w:themeFillShade="F2"/>
            <w:vAlign w:val="center"/>
          </w:tcPr>
          <w:p w14:paraId="19BA9B70" w14:textId="77777777" w:rsidR="003E6715" w:rsidRPr="00371F27" w:rsidRDefault="003E6715" w:rsidP="003E6715">
            <w:pPr>
              <w:bidi/>
              <w:spacing w:after="0" w:line="240" w:lineRule="auto"/>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العامل2:</w:t>
            </w:r>
            <w:r>
              <w:rPr>
                <w:rFonts w:ascii="Simplified Arabic" w:hAnsi="Simplified Arabic" w:cs="Simplified Arabic" w:hint="cs"/>
                <w:b/>
                <w:bCs/>
                <w:sz w:val="20"/>
                <w:szCs w:val="20"/>
                <w:rtl/>
              </w:rPr>
              <w:t xml:space="preserve"> </w:t>
            </w:r>
            <w:r w:rsidRPr="00371F27">
              <w:rPr>
                <w:rFonts w:ascii="Simplified Arabic" w:hAnsi="Simplified Arabic" w:cs="Simplified Arabic"/>
                <w:sz w:val="20"/>
                <w:szCs w:val="20"/>
                <w:rtl/>
              </w:rPr>
              <w:t>تقويض دور المرأة</w:t>
            </w:r>
          </w:p>
        </w:tc>
        <w:tc>
          <w:tcPr>
            <w:tcW w:w="141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26E9E923" w14:textId="77777777" w:rsidR="003E6715" w:rsidRPr="00371F27" w:rsidRDefault="003E6715" w:rsidP="00001053">
            <w:pPr>
              <w:bidi/>
              <w:spacing w:after="0" w:line="240" w:lineRule="auto"/>
              <w:jc w:val="center"/>
              <w:rPr>
                <w:rFonts w:ascii="Simplified Arabic" w:hAnsi="Simplified Arabic" w:cs="Simplified Arabic"/>
                <w:b/>
                <w:bCs/>
                <w:sz w:val="20"/>
                <w:szCs w:val="20"/>
              </w:rPr>
            </w:pPr>
            <w:r>
              <w:rPr>
                <w:rFonts w:ascii="Simplified Arabic" w:hAnsi="Simplified Arabic" w:cs="Simplified Arabic"/>
                <w:b/>
                <w:bCs/>
                <w:sz w:val="20"/>
                <w:szCs w:val="20"/>
              </w:rPr>
              <w:t>2,55</w:t>
            </w:r>
          </w:p>
        </w:tc>
        <w:tc>
          <w:tcPr>
            <w:tcW w:w="184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vAlign w:val="center"/>
          </w:tcPr>
          <w:p w14:paraId="76A1A832" w14:textId="77777777" w:rsidR="003E6715" w:rsidRPr="00371F27" w:rsidRDefault="003E6715" w:rsidP="00001053">
            <w:pPr>
              <w:bidi/>
              <w:spacing w:after="0" w:line="240" w:lineRule="auto"/>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مواقف سلبية</w:t>
            </w:r>
          </w:p>
        </w:tc>
      </w:tr>
    </w:tbl>
    <w:p w14:paraId="5252549A" w14:textId="77777777" w:rsidR="00850B7D" w:rsidRPr="00371F27" w:rsidRDefault="00850B7D" w:rsidP="00181A01">
      <w:pPr>
        <w:bidi/>
        <w:spacing w:after="120" w:line="240" w:lineRule="auto"/>
        <w:ind w:firstLine="607"/>
        <w:jc w:val="both"/>
        <w:rPr>
          <w:rFonts w:ascii="Simplified Arabic" w:hAnsi="Simplified Arabic" w:cs="Simplified Arabic"/>
          <w:sz w:val="24"/>
          <w:szCs w:val="24"/>
          <w:rtl/>
        </w:rPr>
      </w:pPr>
      <w:r w:rsidRPr="00371F27">
        <w:rPr>
          <w:rFonts w:ascii="Simplified Arabic" w:hAnsi="Simplified Arabic" w:cs="Simplified Arabic"/>
          <w:sz w:val="24"/>
          <w:szCs w:val="24"/>
          <w:rtl/>
        </w:rPr>
        <w:t xml:space="preserve">أجاب أكثر من </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rtl/>
        </w:rPr>
        <w:t xml:space="preserve">19 من أفراد عينة الاختبار </w:t>
      </w:r>
      <w:proofErr w:type="gramStart"/>
      <w:r w:rsidRPr="00371F27">
        <w:rPr>
          <w:rFonts w:ascii="Simplified Arabic" w:hAnsi="Simplified Arabic" w:cs="Simplified Arabic"/>
          <w:sz w:val="24"/>
          <w:szCs w:val="24"/>
          <w:rtl/>
        </w:rPr>
        <w:t>ب"</w:t>
      </w:r>
      <w:proofErr w:type="gramEnd"/>
      <w:r w:rsidRPr="00371F27">
        <w:rPr>
          <w:rFonts w:ascii="Simplified Arabic" w:hAnsi="Simplified Arabic" w:cs="Simplified Arabic"/>
          <w:sz w:val="24"/>
          <w:szCs w:val="24"/>
          <w:rtl/>
        </w:rPr>
        <w:t xml:space="preserve">أوافق بشدة" على ترشح النساء للمناصب والمشاركة في الحكومة، وأزيد من </w:t>
      </w:r>
      <w:r w:rsidR="00001053" w:rsidRPr="00371F27">
        <w:rPr>
          <w:rFonts w:ascii="Simplified Arabic" w:hAnsi="Simplified Arabic" w:cs="Simplified Arabic" w:hint="cs"/>
          <w:sz w:val="24"/>
          <w:szCs w:val="24"/>
          <w:rtl/>
        </w:rPr>
        <w:t>18</w:t>
      </w:r>
      <w:r w:rsidRPr="00371F27">
        <w:rPr>
          <w:rFonts w:ascii="Simplified Arabic" w:hAnsi="Simplified Arabic" w:cs="Simplified Arabic"/>
          <w:sz w:val="24"/>
          <w:szCs w:val="24"/>
          <w:rtl/>
        </w:rPr>
        <w:t xml:space="preserve"> بالمئة على المساواة في الحقوق بين الرجل والمرأة، </w:t>
      </w:r>
      <w:r w:rsidR="00E64C84">
        <w:rPr>
          <w:rFonts w:ascii="Simplified Arabic" w:hAnsi="Simplified Arabic" w:cs="Simplified Arabic" w:hint="cs"/>
          <w:sz w:val="24"/>
          <w:szCs w:val="24"/>
          <w:rtl/>
        </w:rPr>
        <w:t>و20</w:t>
      </w:r>
      <w:r w:rsidR="00E64C84">
        <w:rPr>
          <w:rFonts w:ascii="Simplified Arabic" w:hAnsi="Simplified Arabic" w:cs="Simplified Arabic"/>
          <w:sz w:val="24"/>
          <w:szCs w:val="24"/>
        </w:rPr>
        <w:t>%</w:t>
      </w:r>
      <w:r w:rsidRPr="00371F27">
        <w:rPr>
          <w:rFonts w:ascii="Simplified Arabic" w:hAnsi="Simplified Arabic" w:cs="Simplified Arabic"/>
          <w:sz w:val="24"/>
          <w:szCs w:val="24"/>
          <w:rtl/>
        </w:rPr>
        <w:t xml:space="preserve"> حول حق</w:t>
      </w:r>
      <w:r w:rsidR="000F5FC3" w:rsidRPr="00371F27">
        <w:rPr>
          <w:rFonts w:ascii="Simplified Arabic" w:hAnsi="Simplified Arabic" w:cs="Simplified Arabic" w:hint="cs"/>
          <w:sz w:val="24"/>
          <w:szCs w:val="24"/>
          <w:rtl/>
        </w:rPr>
        <w:t xml:space="preserve"> المرأة</w:t>
      </w:r>
      <w:r w:rsidRPr="00371F27">
        <w:rPr>
          <w:rFonts w:ascii="Simplified Arabic" w:hAnsi="Simplified Arabic" w:cs="Simplified Arabic"/>
          <w:sz w:val="24"/>
          <w:szCs w:val="24"/>
          <w:rtl/>
        </w:rPr>
        <w:t xml:space="preserve"> في تلقي راتب يعادل أجر الرجل عند القيام بنفس الوظائف، فيما أجاب أزيد من </w:t>
      </w:r>
      <w:r w:rsidR="00001053" w:rsidRPr="00371F27">
        <w:rPr>
          <w:rFonts w:ascii="Simplified Arabic" w:hAnsi="Simplified Arabic" w:cs="Simplified Arabic" w:hint="cs"/>
          <w:sz w:val="24"/>
          <w:szCs w:val="24"/>
          <w:rtl/>
        </w:rPr>
        <w:t>35</w:t>
      </w:r>
      <w:r w:rsidRPr="00371F27">
        <w:rPr>
          <w:rFonts w:ascii="Simplified Arabic" w:hAnsi="Simplified Arabic" w:cs="Simplified Arabic"/>
          <w:sz w:val="24"/>
          <w:szCs w:val="24"/>
          <w:rtl/>
        </w:rPr>
        <w:t xml:space="preserve"> بالمئة منهم ب"أوافق" على البنود الثلاثة. ب</w:t>
      </w:r>
      <w:r w:rsidR="00497E1B" w:rsidRPr="00371F27">
        <w:rPr>
          <w:rFonts w:ascii="Simplified Arabic" w:hAnsi="Simplified Arabic" w:cs="Simplified Arabic" w:hint="cs"/>
          <w:sz w:val="24"/>
          <w:szCs w:val="24"/>
          <w:rtl/>
        </w:rPr>
        <w:t xml:space="preserve">ينما وافق </w:t>
      </w:r>
      <m:oMath>
        <m:r>
          <w:rPr>
            <w:rFonts w:ascii="Cambria Math" w:hAnsi="Cambria Math" w:cs="Simplified Arabic" w:hint="cs"/>
            <w:sz w:val="24"/>
            <w:szCs w:val="24"/>
            <w:rtl/>
            <w:lang w:bidi="ar-MA"/>
          </w:rPr>
          <m:t>%</m:t>
        </m:r>
      </m:oMath>
      <w:r w:rsidR="00497E1B" w:rsidRPr="00371F27">
        <w:rPr>
          <w:rFonts w:ascii="Simplified Arabic" w:hAnsi="Simplified Arabic" w:cs="Simplified Arabic"/>
          <w:sz w:val="24"/>
          <w:szCs w:val="24"/>
        </w:rPr>
        <w:t>12,8</w:t>
      </w:r>
      <w:r w:rsidRPr="00371F27">
        <w:rPr>
          <w:rFonts w:ascii="Simplified Arabic" w:hAnsi="Simplified Arabic" w:cs="Simplified Arabic"/>
          <w:sz w:val="24"/>
          <w:szCs w:val="24"/>
          <w:rtl/>
        </w:rPr>
        <w:t xml:space="preserve"> </w:t>
      </w:r>
      <w:r w:rsidR="00497E1B" w:rsidRPr="00371F27">
        <w:rPr>
          <w:rFonts w:ascii="Simplified Arabic" w:hAnsi="Simplified Arabic" w:cs="Simplified Arabic" w:hint="cs"/>
          <w:sz w:val="24"/>
          <w:szCs w:val="24"/>
          <w:rtl/>
        </w:rPr>
        <w:t>على</w:t>
      </w:r>
      <w:r w:rsidRPr="00371F27">
        <w:rPr>
          <w:rFonts w:ascii="Simplified Arabic" w:hAnsi="Simplified Arabic" w:cs="Simplified Arabic"/>
          <w:sz w:val="24"/>
          <w:szCs w:val="24"/>
          <w:rtl/>
        </w:rPr>
        <w:t xml:space="preserve"> بقاء المرأة خارج السياسة، </w:t>
      </w:r>
      <w:r w:rsidR="006A2BAA" w:rsidRPr="00371F27">
        <w:rPr>
          <w:rFonts w:ascii="Simplified Arabic" w:hAnsi="Simplified Arabic" w:cs="Simplified Arabic" w:hint="cs"/>
          <w:sz w:val="24"/>
          <w:szCs w:val="24"/>
          <w:rtl/>
        </w:rPr>
        <w:t>و</w:t>
      </w:r>
      <m:oMath>
        <m:r>
          <w:rPr>
            <w:rFonts w:ascii="Cambria Math" w:hAnsi="Cambria Math" w:cs="Simplified Arabic" w:hint="cs"/>
            <w:sz w:val="24"/>
            <w:szCs w:val="24"/>
            <w:rtl/>
            <w:lang w:bidi="ar-MA"/>
          </w:rPr>
          <m:t>%</m:t>
        </m:r>
      </m:oMath>
      <w:r w:rsidR="00497E1B" w:rsidRPr="00371F27">
        <w:rPr>
          <w:rFonts w:ascii="Simplified Arabic" w:hAnsi="Simplified Arabic" w:cs="Simplified Arabic"/>
          <w:sz w:val="24"/>
          <w:szCs w:val="24"/>
        </w:rPr>
        <w:t>10,5</w:t>
      </w:r>
      <w:r w:rsidR="006A2BAA" w:rsidRPr="00371F27">
        <w:rPr>
          <w:rFonts w:ascii="Simplified Arabic" w:hAnsi="Simplified Arabic" w:cs="Simplified Arabic" w:hint="cs"/>
          <w:sz w:val="24"/>
          <w:szCs w:val="24"/>
          <w:rtl/>
        </w:rPr>
        <w:t xml:space="preserve"> </w:t>
      </w:r>
      <w:r w:rsidR="00497E1B" w:rsidRPr="00371F27">
        <w:rPr>
          <w:rFonts w:ascii="Simplified Arabic" w:hAnsi="Simplified Arabic" w:cs="Simplified Arabic" w:hint="cs"/>
          <w:sz w:val="24"/>
          <w:szCs w:val="24"/>
          <w:rtl/>
        </w:rPr>
        <w:t>على</w:t>
      </w:r>
      <w:r w:rsidRPr="00371F27">
        <w:rPr>
          <w:rFonts w:ascii="Simplified Arabic" w:hAnsi="Simplified Arabic" w:cs="Simplified Arabic"/>
          <w:sz w:val="24"/>
          <w:szCs w:val="24"/>
          <w:rtl/>
        </w:rPr>
        <w:t xml:space="preserve"> حصول الرجل على وظيفة عند ندرة فرص الشغل، و</w:t>
      </w:r>
      <m:oMath>
        <m:r>
          <w:rPr>
            <w:rFonts w:ascii="Cambria Math" w:hAnsi="Cambria Math" w:cs="Simplified Arabic" w:hint="cs"/>
            <w:sz w:val="24"/>
            <w:szCs w:val="24"/>
            <w:rtl/>
            <w:lang w:bidi="ar-MA"/>
          </w:rPr>
          <m:t>%</m:t>
        </m:r>
      </m:oMath>
      <w:r w:rsidR="00497E1B" w:rsidRPr="00371F27">
        <w:rPr>
          <w:rFonts w:ascii="Simplified Arabic" w:hAnsi="Simplified Arabic" w:cs="Simplified Arabic"/>
          <w:sz w:val="24"/>
          <w:szCs w:val="24"/>
        </w:rPr>
        <w:t>25,5</w:t>
      </w:r>
      <w:r w:rsidR="00412246" w:rsidRPr="00371F27">
        <w:rPr>
          <w:rFonts w:ascii="Simplified Arabic" w:hAnsi="Simplified Arabic" w:cs="Simplified Arabic" w:hint="cs"/>
          <w:sz w:val="24"/>
          <w:szCs w:val="24"/>
          <w:rtl/>
        </w:rPr>
        <w:t xml:space="preserve"> </w:t>
      </w:r>
      <w:r w:rsidR="00497E1B" w:rsidRPr="00371F27">
        <w:rPr>
          <w:rFonts w:ascii="Simplified Arabic" w:hAnsi="Simplified Arabic" w:cs="Simplified Arabic" w:hint="cs"/>
          <w:sz w:val="24"/>
          <w:szCs w:val="24"/>
          <w:rtl/>
        </w:rPr>
        <w:t>اعتبروا</w:t>
      </w:r>
      <w:r w:rsidR="00412246" w:rsidRPr="00371F27">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rPr>
        <w:t>الرجال قادة سياسيين أفضل من النساء</w:t>
      </w:r>
      <w:r w:rsidR="00412246" w:rsidRPr="00371F27">
        <w:rPr>
          <w:rFonts w:ascii="Simplified Arabic" w:hAnsi="Simplified Arabic" w:cs="Simplified Arabic" w:hint="cs"/>
          <w:sz w:val="24"/>
          <w:szCs w:val="24"/>
          <w:rtl/>
        </w:rPr>
        <w:t>. بالمقابل</w:t>
      </w:r>
      <w:r w:rsidRPr="00371F27">
        <w:rPr>
          <w:rFonts w:ascii="Simplified Arabic" w:hAnsi="Simplified Arabic" w:cs="Simplified Arabic"/>
          <w:sz w:val="24"/>
          <w:szCs w:val="24"/>
          <w:rtl/>
        </w:rPr>
        <w:t xml:space="preserve"> </w:t>
      </w:r>
      <w:r w:rsidR="00497E1B" w:rsidRPr="00371F27">
        <w:rPr>
          <w:rFonts w:ascii="Simplified Arabic" w:hAnsi="Simplified Arabic" w:cs="Simplified Arabic" w:hint="cs"/>
          <w:sz w:val="24"/>
          <w:szCs w:val="24"/>
          <w:rtl/>
        </w:rPr>
        <w:t>يفضل</w:t>
      </w:r>
      <w:r w:rsidR="00412246" w:rsidRPr="00371F27">
        <w:rPr>
          <w:rFonts w:ascii="Simplified Arabic" w:hAnsi="Simplified Arabic" w:cs="Simplified Arabic" w:hint="cs"/>
          <w:sz w:val="24"/>
          <w:szCs w:val="24"/>
          <w:rtl/>
        </w:rPr>
        <w:t xml:space="preserve"> حوالي</w:t>
      </w:r>
      <w:r w:rsidRPr="00371F27">
        <w:rPr>
          <w:rFonts w:ascii="Simplified Arabic" w:hAnsi="Simplified Arabic" w:cs="Simplified Arabic"/>
          <w:sz w:val="24"/>
          <w:szCs w:val="24"/>
          <w:rtl/>
        </w:rPr>
        <w:t xml:space="preserve"> </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rtl/>
        </w:rPr>
        <w:t xml:space="preserve">56 </w:t>
      </w:r>
      <w:r w:rsidR="00412246" w:rsidRPr="00371F27">
        <w:rPr>
          <w:rFonts w:ascii="Simplified Arabic" w:hAnsi="Simplified Arabic" w:cs="Simplified Arabic" w:hint="cs"/>
          <w:sz w:val="24"/>
          <w:szCs w:val="24"/>
          <w:rtl/>
        </w:rPr>
        <w:t>بقاء المرأة خارج السياسة، و</w:t>
      </w:r>
      <m:oMath>
        <m:r>
          <w:rPr>
            <w:rFonts w:ascii="Cambria Math" w:hAnsi="Cambria Math" w:cs="Simplified Arabic" w:hint="cs"/>
            <w:sz w:val="24"/>
            <w:szCs w:val="24"/>
            <w:rtl/>
            <w:lang w:bidi="ar-MA"/>
          </w:rPr>
          <m:t>%</m:t>
        </m:r>
      </m:oMath>
      <w:r w:rsidR="00412246" w:rsidRPr="00371F27">
        <w:rPr>
          <w:rFonts w:ascii="Simplified Arabic" w:hAnsi="Simplified Arabic" w:cs="Simplified Arabic" w:hint="cs"/>
          <w:sz w:val="24"/>
          <w:szCs w:val="24"/>
          <w:rtl/>
        </w:rPr>
        <w:t>54 مع حق</w:t>
      </w:r>
      <w:r w:rsidR="000644D3" w:rsidRPr="00371F27">
        <w:rPr>
          <w:rFonts w:ascii="Simplified Arabic" w:hAnsi="Simplified Arabic" w:cs="Simplified Arabic" w:hint="cs"/>
          <w:sz w:val="24"/>
          <w:szCs w:val="24"/>
          <w:rtl/>
        </w:rPr>
        <w:t xml:space="preserve"> النساء في الحصول</w:t>
      </w:r>
      <w:r w:rsidR="00412246" w:rsidRPr="00371F27">
        <w:rPr>
          <w:rFonts w:ascii="Simplified Arabic" w:hAnsi="Simplified Arabic" w:cs="Simplified Arabic" w:hint="cs"/>
          <w:sz w:val="24"/>
          <w:szCs w:val="24"/>
          <w:rtl/>
        </w:rPr>
        <w:t xml:space="preserve"> </w:t>
      </w:r>
      <w:r w:rsidR="000644D3" w:rsidRPr="00371F27">
        <w:rPr>
          <w:rFonts w:ascii="Simplified Arabic" w:hAnsi="Simplified Arabic" w:cs="Simplified Arabic"/>
          <w:sz w:val="24"/>
          <w:szCs w:val="24"/>
          <w:rtl/>
        </w:rPr>
        <w:t>على أجر متساو</w:t>
      </w:r>
      <w:r w:rsidR="000644D3" w:rsidRPr="00371F27">
        <w:rPr>
          <w:rFonts w:ascii="Simplified Arabic" w:hAnsi="Simplified Arabic" w:cs="Simplified Arabic" w:hint="cs"/>
          <w:sz w:val="24"/>
          <w:szCs w:val="24"/>
          <w:rtl/>
        </w:rPr>
        <w:t xml:space="preserve"> مع الرجل</w:t>
      </w:r>
      <w:r w:rsidRPr="00371F27">
        <w:rPr>
          <w:rFonts w:ascii="Simplified Arabic" w:hAnsi="Simplified Arabic" w:cs="Simplified Arabic"/>
          <w:sz w:val="24"/>
          <w:szCs w:val="24"/>
          <w:rtl/>
        </w:rPr>
        <w:t xml:space="preserve">. هذه النتائج المتقاربة حسب كل عامل تخفي الكثير من التباينات عند النظر إليها من زوايا التوزيع على أساس </w:t>
      </w:r>
      <w:r w:rsidR="000644D3" w:rsidRPr="00371F27">
        <w:rPr>
          <w:rFonts w:ascii="Simplified Arabic" w:hAnsi="Simplified Arabic" w:cs="Simplified Arabic" w:hint="cs"/>
          <w:sz w:val="24"/>
          <w:szCs w:val="24"/>
          <w:rtl/>
        </w:rPr>
        <w:t>النوع</w:t>
      </w:r>
      <w:r w:rsidRPr="00371F27">
        <w:rPr>
          <w:rFonts w:ascii="Simplified Arabic" w:hAnsi="Simplified Arabic" w:cs="Simplified Arabic"/>
          <w:sz w:val="24"/>
          <w:szCs w:val="24"/>
          <w:rtl/>
        </w:rPr>
        <w:t xml:space="preserve"> والمجال الجغرافي.</w:t>
      </w:r>
    </w:p>
    <w:p w14:paraId="3B847575" w14:textId="77777777" w:rsidR="00850B7D" w:rsidRPr="00371F27" w:rsidRDefault="00850B7D" w:rsidP="00730845">
      <w:pPr>
        <w:bidi/>
        <w:spacing w:after="120" w:line="240" w:lineRule="auto"/>
        <w:ind w:firstLine="606"/>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rPr>
        <w:t xml:space="preserve">على أساس الجنس، يظهر المتوسط الجهوي للمواقف تجاه المرأة نتائج متقاربة بين الجنسين تميل لصالح الذكور. </w:t>
      </w:r>
      <w:r w:rsidR="00EE2E08">
        <w:rPr>
          <w:rFonts w:ascii="Simplified Arabic" w:hAnsi="Simplified Arabic" w:cs="Simplified Arabic" w:hint="cs"/>
          <w:sz w:val="24"/>
          <w:szCs w:val="24"/>
          <w:rtl/>
        </w:rPr>
        <w:t>يقدم</w:t>
      </w:r>
      <w:r w:rsidRPr="00371F27">
        <w:rPr>
          <w:rFonts w:ascii="Simplified Arabic" w:hAnsi="Simplified Arabic" w:cs="Simplified Arabic"/>
          <w:sz w:val="24"/>
          <w:szCs w:val="24"/>
          <w:rtl/>
        </w:rPr>
        <w:t xml:space="preserve"> الجدول بعده توزيعا حسب البنود.</w:t>
      </w:r>
      <w:r w:rsidR="004730A0" w:rsidRPr="00371F27">
        <w:rPr>
          <w:rFonts w:ascii="Simplified Arabic" w:hAnsi="Simplified Arabic" w:cs="Simplified Arabic" w:hint="cs"/>
          <w:sz w:val="24"/>
          <w:szCs w:val="24"/>
          <w:rtl/>
          <w:lang w:bidi="ar-MA"/>
        </w:rPr>
        <w:t xml:space="preserve"> </w:t>
      </w:r>
    </w:p>
    <w:p w14:paraId="639AD75A" w14:textId="77777777" w:rsidR="00850B7D" w:rsidRPr="00371F27" w:rsidRDefault="00850B7D" w:rsidP="00510F12">
      <w:pPr>
        <w:bidi/>
        <w:spacing w:after="0" w:line="240" w:lineRule="auto"/>
        <w:jc w:val="both"/>
        <w:rPr>
          <w:rFonts w:ascii="Simplified Arabic" w:hAnsi="Simplified Arabic" w:cs="Simplified Arabic"/>
          <w:rtl/>
          <w:lang w:eastAsia="fr-FR"/>
        </w:rPr>
      </w:pPr>
      <w:r w:rsidRPr="00371F27">
        <w:rPr>
          <w:rFonts w:ascii="Simplified Arabic" w:hAnsi="Simplified Arabic" w:cs="Simplified Arabic"/>
          <w:b/>
          <w:bCs/>
          <w:rtl/>
        </w:rPr>
        <w:t xml:space="preserve">جدول رقم </w:t>
      </w:r>
      <w:r w:rsidR="003B6C58" w:rsidRPr="00371F27">
        <w:rPr>
          <w:rFonts w:ascii="Simplified Arabic" w:hAnsi="Simplified Arabic" w:cs="Simplified Arabic" w:hint="cs"/>
          <w:b/>
          <w:bCs/>
          <w:rtl/>
        </w:rPr>
        <w:t>17</w:t>
      </w:r>
      <w:r w:rsidRPr="00371F27">
        <w:rPr>
          <w:rFonts w:ascii="Simplified Arabic" w:hAnsi="Simplified Arabic" w:cs="Simplified Arabic"/>
          <w:b/>
          <w:bCs/>
          <w:rtl/>
        </w:rPr>
        <w:t>:</w:t>
      </w:r>
      <w:r w:rsidRPr="00371F27">
        <w:rPr>
          <w:rFonts w:ascii="Simplified Arabic" w:hAnsi="Simplified Arabic" w:cs="Simplified Arabic"/>
          <w:rtl/>
        </w:rPr>
        <w:t xml:space="preserve"> </w:t>
      </w:r>
      <w:r w:rsidRPr="00371F27">
        <w:rPr>
          <w:rFonts w:ascii="Simplified Arabic" w:hAnsi="Simplified Arabic" w:cs="Simplified Arabic"/>
          <w:rtl/>
          <w:lang w:eastAsia="fr-FR"/>
        </w:rPr>
        <w:t xml:space="preserve">المواقف تجاه حقوق المرأة حسب الجنس(انجاز </w:t>
      </w:r>
      <w:r w:rsidR="00FC26E9" w:rsidRPr="00371F27">
        <w:rPr>
          <w:rFonts w:ascii="Simplified Arabic" w:hAnsi="Simplified Arabic" w:cs="Simplified Arabic" w:hint="cs"/>
          <w:rtl/>
          <w:lang w:eastAsia="fr-FR"/>
        </w:rPr>
        <w:t>الباحث</w:t>
      </w:r>
      <w:r w:rsidRPr="00371F27">
        <w:rPr>
          <w:rFonts w:ascii="Simplified Arabic" w:hAnsi="Simplified Arabic" w:cs="Simplified Arabic"/>
          <w:rtl/>
          <w:lang w:eastAsia="fr-FR"/>
        </w:rPr>
        <w:t>)</w:t>
      </w:r>
    </w:p>
    <w:tbl>
      <w:tblPr>
        <w:bidiVisual/>
        <w:tblW w:w="8647" w:type="dxa"/>
        <w:tblInd w:w="14"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E0" w:firstRow="1" w:lastRow="1" w:firstColumn="1" w:lastColumn="0" w:noHBand="0" w:noVBand="1"/>
      </w:tblPr>
      <w:tblGrid>
        <w:gridCol w:w="3260"/>
        <w:gridCol w:w="1559"/>
        <w:gridCol w:w="1134"/>
        <w:gridCol w:w="1560"/>
        <w:gridCol w:w="1134"/>
      </w:tblGrid>
      <w:tr w:rsidR="00AC6A5A" w:rsidRPr="00371F27" w14:paraId="0E6AA321" w14:textId="77777777" w:rsidTr="00AC6A5A">
        <w:trPr>
          <w:trHeight w:val="433"/>
        </w:trPr>
        <w:tc>
          <w:tcPr>
            <w:tcW w:w="3260" w:type="dxa"/>
            <w:tcBorders>
              <w:top w:val="nil"/>
              <w:bottom w:val="single" w:sz="12" w:space="0" w:color="FFFFFF"/>
            </w:tcBorders>
            <w:shd w:val="clear" w:color="auto" w:fill="D9D9D9" w:themeFill="background1" w:themeFillShade="D9"/>
          </w:tcPr>
          <w:p w14:paraId="46448D55" w14:textId="77777777" w:rsidR="003E6715" w:rsidRPr="00BA6461" w:rsidRDefault="003E6715" w:rsidP="00510F12">
            <w:pPr>
              <w:bidi/>
              <w:spacing w:after="0" w:line="240" w:lineRule="auto"/>
              <w:jc w:val="center"/>
              <w:rPr>
                <w:rFonts w:ascii="Simplified Arabic" w:hAnsi="Simplified Arabic" w:cs="Simplified Arabic"/>
                <w:b/>
                <w:bCs/>
                <w:sz w:val="20"/>
                <w:szCs w:val="20"/>
                <w:rtl/>
                <w:lang w:eastAsia="fr-FR"/>
              </w:rPr>
            </w:pPr>
            <w:r w:rsidRPr="00BA6461">
              <w:rPr>
                <w:rFonts w:ascii="Simplified Arabic" w:hAnsi="Simplified Arabic" w:cs="Simplified Arabic"/>
                <w:b/>
                <w:bCs/>
                <w:sz w:val="20"/>
                <w:szCs w:val="20"/>
                <w:rtl/>
                <w:lang w:eastAsia="fr-FR"/>
              </w:rPr>
              <w:t>العوامل</w:t>
            </w:r>
          </w:p>
        </w:tc>
        <w:tc>
          <w:tcPr>
            <w:tcW w:w="1559" w:type="dxa"/>
            <w:tcBorders>
              <w:top w:val="nil"/>
              <w:bottom w:val="single" w:sz="12" w:space="0" w:color="FFFFFF"/>
            </w:tcBorders>
            <w:shd w:val="clear" w:color="auto" w:fill="D9D9D9" w:themeFill="background1" w:themeFillShade="D9"/>
            <w:vAlign w:val="center"/>
          </w:tcPr>
          <w:p w14:paraId="4EEED676" w14:textId="77777777" w:rsidR="003E6715" w:rsidRPr="00BA6461" w:rsidRDefault="003E6715" w:rsidP="00510F12">
            <w:pPr>
              <w:bidi/>
              <w:spacing w:after="0" w:line="240" w:lineRule="auto"/>
              <w:jc w:val="center"/>
              <w:rPr>
                <w:rFonts w:ascii="Simplified Arabic" w:hAnsi="Simplified Arabic" w:cs="Simplified Arabic"/>
                <w:b/>
                <w:bCs/>
                <w:sz w:val="20"/>
                <w:szCs w:val="20"/>
                <w:rtl/>
                <w:lang w:eastAsia="fr-FR"/>
              </w:rPr>
            </w:pPr>
            <w:r w:rsidRPr="00BA6461">
              <w:rPr>
                <w:rFonts w:ascii="Simplified Arabic" w:hAnsi="Simplified Arabic" w:cs="Simplified Arabic"/>
                <w:b/>
                <w:bCs/>
                <w:sz w:val="20"/>
                <w:szCs w:val="20"/>
                <w:rtl/>
                <w:lang w:eastAsia="fr-FR"/>
              </w:rPr>
              <w:t>الإناث</w:t>
            </w:r>
          </w:p>
        </w:tc>
        <w:tc>
          <w:tcPr>
            <w:tcW w:w="1134" w:type="dxa"/>
            <w:tcBorders>
              <w:top w:val="nil"/>
              <w:bottom w:val="single" w:sz="12" w:space="0" w:color="FFFFFF"/>
            </w:tcBorders>
            <w:shd w:val="clear" w:color="auto" w:fill="D9D9D9" w:themeFill="background1" w:themeFillShade="D9"/>
            <w:vAlign w:val="center"/>
          </w:tcPr>
          <w:p w14:paraId="3BA64BE0" w14:textId="77777777" w:rsidR="003E6715" w:rsidRPr="00BA6461" w:rsidRDefault="003E6715" w:rsidP="00510F12">
            <w:pPr>
              <w:bidi/>
              <w:spacing w:after="0" w:line="240" w:lineRule="auto"/>
              <w:jc w:val="center"/>
              <w:rPr>
                <w:rFonts w:ascii="Simplified Arabic" w:hAnsi="Simplified Arabic" w:cs="Simplified Arabic"/>
                <w:b/>
                <w:bCs/>
                <w:sz w:val="20"/>
                <w:szCs w:val="20"/>
                <w:rtl/>
                <w:lang w:eastAsia="fr-FR"/>
              </w:rPr>
            </w:pPr>
            <w:r w:rsidRPr="00BA6461">
              <w:rPr>
                <w:rFonts w:ascii="Simplified Arabic" w:hAnsi="Simplified Arabic" w:cs="Simplified Arabic"/>
                <w:b/>
                <w:bCs/>
                <w:sz w:val="20"/>
                <w:szCs w:val="20"/>
                <w:rtl/>
                <w:lang w:eastAsia="fr-FR"/>
              </w:rPr>
              <w:t>الدلالة</w:t>
            </w:r>
          </w:p>
        </w:tc>
        <w:tc>
          <w:tcPr>
            <w:tcW w:w="1560" w:type="dxa"/>
            <w:tcBorders>
              <w:top w:val="nil"/>
              <w:bottom w:val="single" w:sz="12" w:space="0" w:color="FFFFFF"/>
            </w:tcBorders>
            <w:shd w:val="clear" w:color="auto" w:fill="D9D9D9" w:themeFill="background1" w:themeFillShade="D9"/>
            <w:vAlign w:val="center"/>
          </w:tcPr>
          <w:p w14:paraId="75B9B680" w14:textId="77777777" w:rsidR="003E6715" w:rsidRPr="00BA6461" w:rsidRDefault="003E6715" w:rsidP="00510F12">
            <w:pPr>
              <w:bidi/>
              <w:spacing w:after="0" w:line="240" w:lineRule="auto"/>
              <w:jc w:val="center"/>
              <w:rPr>
                <w:rFonts w:ascii="Simplified Arabic" w:hAnsi="Simplified Arabic" w:cs="Simplified Arabic"/>
                <w:b/>
                <w:bCs/>
                <w:sz w:val="20"/>
                <w:szCs w:val="20"/>
                <w:rtl/>
                <w:lang w:eastAsia="fr-FR"/>
              </w:rPr>
            </w:pPr>
            <w:r w:rsidRPr="00BA6461">
              <w:rPr>
                <w:rFonts w:ascii="Simplified Arabic" w:hAnsi="Simplified Arabic" w:cs="Simplified Arabic"/>
                <w:b/>
                <w:bCs/>
                <w:sz w:val="20"/>
                <w:szCs w:val="20"/>
                <w:rtl/>
                <w:lang w:eastAsia="fr-FR"/>
              </w:rPr>
              <w:t>الذكور</w:t>
            </w:r>
          </w:p>
        </w:tc>
        <w:tc>
          <w:tcPr>
            <w:tcW w:w="1134" w:type="dxa"/>
            <w:tcBorders>
              <w:top w:val="nil"/>
              <w:bottom w:val="single" w:sz="12" w:space="0" w:color="FFFFFF"/>
            </w:tcBorders>
            <w:shd w:val="clear" w:color="auto" w:fill="D9D9D9" w:themeFill="background1" w:themeFillShade="D9"/>
            <w:vAlign w:val="center"/>
          </w:tcPr>
          <w:p w14:paraId="709B3C71" w14:textId="77777777" w:rsidR="003E6715" w:rsidRPr="00BA6461" w:rsidRDefault="003E6715" w:rsidP="00510F12">
            <w:pPr>
              <w:bidi/>
              <w:spacing w:after="0" w:line="240" w:lineRule="auto"/>
              <w:jc w:val="center"/>
              <w:rPr>
                <w:rFonts w:ascii="Simplified Arabic" w:hAnsi="Simplified Arabic" w:cs="Simplified Arabic"/>
                <w:b/>
                <w:bCs/>
                <w:sz w:val="20"/>
                <w:szCs w:val="20"/>
                <w:rtl/>
                <w:lang w:eastAsia="fr-FR"/>
              </w:rPr>
            </w:pPr>
            <w:r w:rsidRPr="00BA6461">
              <w:rPr>
                <w:rFonts w:ascii="Simplified Arabic" w:hAnsi="Simplified Arabic" w:cs="Simplified Arabic"/>
                <w:b/>
                <w:bCs/>
                <w:sz w:val="20"/>
                <w:szCs w:val="20"/>
                <w:rtl/>
                <w:lang w:eastAsia="fr-FR"/>
              </w:rPr>
              <w:t>الدلالة</w:t>
            </w:r>
          </w:p>
        </w:tc>
      </w:tr>
      <w:tr w:rsidR="00AC6A5A" w:rsidRPr="00371F27" w14:paraId="5975B2C3" w14:textId="77777777" w:rsidTr="00AC6A5A">
        <w:tc>
          <w:tcPr>
            <w:tcW w:w="3260" w:type="dxa"/>
            <w:tcBorders>
              <w:bottom w:val="single" w:sz="12" w:space="0" w:color="FFFFFF"/>
              <w:right w:val="single" w:sz="24" w:space="0" w:color="FFFFFF"/>
            </w:tcBorders>
            <w:shd w:val="clear" w:color="auto" w:fill="D9D9D9" w:themeFill="background1" w:themeFillShade="D9"/>
            <w:vAlign w:val="center"/>
          </w:tcPr>
          <w:p w14:paraId="2C00E801" w14:textId="77777777" w:rsidR="003E6715" w:rsidRPr="00BA6461" w:rsidRDefault="003E6715" w:rsidP="003E6715">
            <w:pPr>
              <w:bidi/>
              <w:spacing w:after="0" w:line="240" w:lineRule="auto"/>
              <w:jc w:val="center"/>
              <w:rPr>
                <w:rFonts w:ascii="Simplified Arabic" w:hAnsi="Simplified Arabic" w:cs="Simplified Arabic"/>
                <w:b/>
                <w:bCs/>
                <w:sz w:val="20"/>
                <w:szCs w:val="20"/>
                <w:rtl/>
              </w:rPr>
            </w:pPr>
            <w:r w:rsidRPr="00BA6461">
              <w:rPr>
                <w:rFonts w:ascii="Simplified Arabic" w:hAnsi="Simplified Arabic" w:cs="Simplified Arabic"/>
                <w:b/>
                <w:bCs/>
                <w:sz w:val="20"/>
                <w:szCs w:val="20"/>
                <w:rtl/>
              </w:rPr>
              <w:t>العامل1:</w:t>
            </w:r>
            <w:r w:rsidRPr="00BA6461">
              <w:rPr>
                <w:rFonts w:ascii="Simplified Arabic" w:hAnsi="Simplified Arabic" w:cs="Simplified Arabic" w:hint="cs"/>
                <w:b/>
                <w:bCs/>
                <w:sz w:val="20"/>
                <w:szCs w:val="20"/>
                <w:rtl/>
              </w:rPr>
              <w:t xml:space="preserve"> </w:t>
            </w:r>
            <w:r w:rsidRPr="00BA6461">
              <w:rPr>
                <w:rFonts w:ascii="Simplified Arabic" w:hAnsi="Simplified Arabic" w:cs="Simplified Arabic"/>
                <w:sz w:val="20"/>
                <w:szCs w:val="20"/>
                <w:rtl/>
              </w:rPr>
              <w:t>تشجيع مشاركة المرأة</w:t>
            </w:r>
          </w:p>
        </w:tc>
        <w:tc>
          <w:tcPr>
            <w:tcW w:w="1559" w:type="dxa"/>
            <w:tcBorders>
              <w:top w:val="single" w:sz="8" w:space="0" w:color="FFFFFF"/>
              <w:bottom w:val="single" w:sz="12" w:space="0" w:color="FFFFFF"/>
            </w:tcBorders>
            <w:shd w:val="clear" w:color="auto" w:fill="F2F2F2" w:themeFill="background1" w:themeFillShade="F2"/>
            <w:vAlign w:val="center"/>
          </w:tcPr>
          <w:p w14:paraId="39D13EFD" w14:textId="77777777" w:rsidR="003E6715" w:rsidRPr="00BA6461" w:rsidRDefault="003E6715" w:rsidP="00FC26E9">
            <w:pPr>
              <w:bidi/>
              <w:spacing w:after="0" w:line="240" w:lineRule="auto"/>
              <w:jc w:val="center"/>
              <w:rPr>
                <w:rFonts w:ascii="Simplified Arabic" w:hAnsi="Simplified Arabic" w:cs="Simplified Arabic"/>
                <w:b/>
                <w:bCs/>
                <w:sz w:val="20"/>
                <w:szCs w:val="20"/>
              </w:rPr>
            </w:pPr>
            <w:r w:rsidRPr="00BA6461">
              <w:rPr>
                <w:rFonts w:ascii="Simplified Arabic" w:hAnsi="Simplified Arabic" w:cs="Simplified Arabic"/>
                <w:b/>
                <w:bCs/>
                <w:sz w:val="20"/>
                <w:szCs w:val="20"/>
              </w:rPr>
              <w:t>4,36</w:t>
            </w:r>
          </w:p>
        </w:tc>
        <w:tc>
          <w:tcPr>
            <w:tcW w:w="1134" w:type="dxa"/>
            <w:tcBorders>
              <w:top w:val="single" w:sz="8" w:space="0" w:color="FFFFFF"/>
              <w:bottom w:val="single" w:sz="12" w:space="0" w:color="FFFFFF"/>
            </w:tcBorders>
            <w:shd w:val="clear" w:color="auto" w:fill="D9D9D9" w:themeFill="background1" w:themeFillShade="D9"/>
            <w:vAlign w:val="center"/>
          </w:tcPr>
          <w:p w14:paraId="2B6A3479" w14:textId="77777777" w:rsidR="003E6715" w:rsidRPr="00BA6461" w:rsidRDefault="003E6715" w:rsidP="00FC26E9">
            <w:pPr>
              <w:bidi/>
              <w:spacing w:after="0" w:line="240" w:lineRule="auto"/>
              <w:jc w:val="center"/>
              <w:rPr>
                <w:rFonts w:ascii="Simplified Arabic" w:hAnsi="Simplified Arabic" w:cs="Simplified Arabic"/>
                <w:sz w:val="20"/>
                <w:szCs w:val="20"/>
                <w:rtl/>
                <w:lang w:eastAsia="fr-FR" w:bidi="ar-MA"/>
              </w:rPr>
            </w:pPr>
            <w:r w:rsidRPr="00BA6461">
              <w:rPr>
                <w:rFonts w:ascii="Simplified Arabic" w:hAnsi="Simplified Arabic" w:cs="Simplified Arabic" w:hint="cs"/>
                <w:sz w:val="20"/>
                <w:szCs w:val="20"/>
                <w:rtl/>
                <w:lang w:eastAsia="fr-FR" w:bidi="ar-MA"/>
              </w:rPr>
              <w:t>إيجابية جدا</w:t>
            </w:r>
          </w:p>
        </w:tc>
        <w:tc>
          <w:tcPr>
            <w:tcW w:w="1560" w:type="dxa"/>
            <w:tcBorders>
              <w:top w:val="single" w:sz="8" w:space="0" w:color="FFFFFF"/>
              <w:left w:val="single" w:sz="8" w:space="0" w:color="FFFFFF"/>
              <w:bottom w:val="single" w:sz="12" w:space="0" w:color="FFFFFF"/>
              <w:right w:val="single" w:sz="8" w:space="0" w:color="FFFFFF"/>
            </w:tcBorders>
            <w:shd w:val="clear" w:color="auto" w:fill="F2F2F2" w:themeFill="background1" w:themeFillShade="F2"/>
            <w:vAlign w:val="center"/>
          </w:tcPr>
          <w:p w14:paraId="246BC127" w14:textId="77777777" w:rsidR="003E6715" w:rsidRPr="00BA6461" w:rsidRDefault="003E6715" w:rsidP="00FC26E9">
            <w:pPr>
              <w:bidi/>
              <w:spacing w:after="0" w:line="240" w:lineRule="auto"/>
              <w:jc w:val="center"/>
              <w:rPr>
                <w:rFonts w:ascii="Simplified Arabic" w:hAnsi="Simplified Arabic" w:cs="Simplified Arabic"/>
                <w:b/>
                <w:bCs/>
                <w:sz w:val="20"/>
                <w:szCs w:val="20"/>
              </w:rPr>
            </w:pPr>
            <w:r w:rsidRPr="00BA6461">
              <w:rPr>
                <w:rFonts w:ascii="Simplified Arabic" w:hAnsi="Simplified Arabic" w:cs="Simplified Arabic"/>
                <w:b/>
                <w:bCs/>
                <w:sz w:val="20"/>
                <w:szCs w:val="20"/>
              </w:rPr>
              <w:t>2,96</w:t>
            </w:r>
          </w:p>
        </w:tc>
        <w:tc>
          <w:tcPr>
            <w:tcW w:w="1134" w:type="dxa"/>
            <w:tcBorders>
              <w:top w:val="single" w:sz="8" w:space="0" w:color="FFFFFF"/>
              <w:bottom w:val="single" w:sz="12" w:space="0" w:color="FFFFFF"/>
            </w:tcBorders>
            <w:shd w:val="clear" w:color="auto" w:fill="D9D9D9" w:themeFill="background1" w:themeFillShade="D9"/>
            <w:vAlign w:val="center"/>
          </w:tcPr>
          <w:p w14:paraId="54DDBBAD" w14:textId="77777777" w:rsidR="003E6715" w:rsidRPr="00BA6461" w:rsidRDefault="003E6715" w:rsidP="00FC26E9">
            <w:pPr>
              <w:bidi/>
              <w:spacing w:after="0" w:line="240" w:lineRule="auto"/>
              <w:jc w:val="center"/>
              <w:rPr>
                <w:rFonts w:ascii="Simplified Arabic" w:hAnsi="Simplified Arabic" w:cs="Simplified Arabic"/>
                <w:sz w:val="20"/>
                <w:szCs w:val="20"/>
                <w:rtl/>
                <w:lang w:eastAsia="fr-FR" w:bidi="ar-MA"/>
              </w:rPr>
            </w:pPr>
            <w:r w:rsidRPr="00BA6461">
              <w:rPr>
                <w:rFonts w:ascii="Simplified Arabic" w:hAnsi="Simplified Arabic" w:cs="Simplified Arabic" w:hint="cs"/>
                <w:sz w:val="20"/>
                <w:szCs w:val="20"/>
                <w:rtl/>
                <w:lang w:eastAsia="fr-FR" w:bidi="ar-MA"/>
              </w:rPr>
              <w:t>متوسطة</w:t>
            </w:r>
          </w:p>
        </w:tc>
      </w:tr>
      <w:tr w:rsidR="00AC6A5A" w:rsidRPr="00371F27" w14:paraId="70378068" w14:textId="77777777" w:rsidTr="00AC6A5A">
        <w:tc>
          <w:tcPr>
            <w:tcW w:w="3260" w:type="dxa"/>
            <w:tcBorders>
              <w:bottom w:val="single" w:sz="12" w:space="0" w:color="FFFFFF"/>
              <w:right w:val="single" w:sz="24" w:space="0" w:color="FFFFFF"/>
            </w:tcBorders>
            <w:shd w:val="clear" w:color="auto" w:fill="D9D9D9" w:themeFill="background1" w:themeFillShade="D9"/>
          </w:tcPr>
          <w:p w14:paraId="1357D7A8" w14:textId="77777777" w:rsidR="003E6715" w:rsidRPr="00BA6461" w:rsidRDefault="003E6715" w:rsidP="003E6715">
            <w:pPr>
              <w:bidi/>
              <w:spacing w:after="0" w:line="240" w:lineRule="auto"/>
              <w:jc w:val="center"/>
              <w:rPr>
                <w:rFonts w:ascii="Simplified Arabic" w:hAnsi="Simplified Arabic" w:cs="Simplified Arabic"/>
                <w:b/>
                <w:bCs/>
                <w:sz w:val="20"/>
                <w:szCs w:val="20"/>
                <w:rtl/>
              </w:rPr>
            </w:pPr>
            <w:r w:rsidRPr="00BA6461">
              <w:rPr>
                <w:rFonts w:ascii="Simplified Arabic" w:hAnsi="Simplified Arabic" w:cs="Simplified Arabic"/>
                <w:b/>
                <w:bCs/>
                <w:sz w:val="20"/>
                <w:szCs w:val="20"/>
                <w:rtl/>
              </w:rPr>
              <w:t>العامل2:</w:t>
            </w:r>
            <w:r w:rsidRPr="00BA6461">
              <w:rPr>
                <w:rFonts w:ascii="Simplified Arabic" w:hAnsi="Simplified Arabic" w:cs="Simplified Arabic" w:hint="cs"/>
                <w:b/>
                <w:bCs/>
                <w:sz w:val="20"/>
                <w:szCs w:val="20"/>
                <w:rtl/>
              </w:rPr>
              <w:t xml:space="preserve"> </w:t>
            </w:r>
            <w:r w:rsidRPr="00BA6461">
              <w:rPr>
                <w:rFonts w:ascii="Simplified Arabic" w:hAnsi="Simplified Arabic" w:cs="Simplified Arabic"/>
                <w:sz w:val="20"/>
                <w:szCs w:val="20"/>
                <w:rtl/>
              </w:rPr>
              <w:t>تقويض دور المرأة</w:t>
            </w:r>
          </w:p>
        </w:tc>
        <w:tc>
          <w:tcPr>
            <w:tcW w:w="1559" w:type="dxa"/>
            <w:tcBorders>
              <w:bottom w:val="single" w:sz="12" w:space="0" w:color="FFFFFF"/>
            </w:tcBorders>
            <w:shd w:val="clear" w:color="auto" w:fill="F2F2F2" w:themeFill="background1" w:themeFillShade="F2"/>
            <w:vAlign w:val="center"/>
          </w:tcPr>
          <w:p w14:paraId="2BF90254" w14:textId="77777777" w:rsidR="003E6715" w:rsidRPr="00BA6461" w:rsidRDefault="003E6715" w:rsidP="00FC26E9">
            <w:pPr>
              <w:bidi/>
              <w:spacing w:after="0" w:line="240" w:lineRule="auto"/>
              <w:jc w:val="center"/>
              <w:rPr>
                <w:rFonts w:ascii="Simplified Arabic" w:hAnsi="Simplified Arabic" w:cs="Simplified Arabic"/>
                <w:b/>
                <w:bCs/>
                <w:sz w:val="20"/>
                <w:szCs w:val="20"/>
              </w:rPr>
            </w:pPr>
            <w:r w:rsidRPr="00BA6461">
              <w:rPr>
                <w:rFonts w:ascii="Simplified Arabic" w:hAnsi="Simplified Arabic" w:cs="Simplified Arabic"/>
                <w:b/>
                <w:bCs/>
                <w:sz w:val="20"/>
                <w:szCs w:val="20"/>
              </w:rPr>
              <w:t>1,57</w:t>
            </w:r>
          </w:p>
        </w:tc>
        <w:tc>
          <w:tcPr>
            <w:tcW w:w="1134" w:type="dxa"/>
            <w:tcBorders>
              <w:bottom w:val="single" w:sz="12" w:space="0" w:color="FFFFFF"/>
            </w:tcBorders>
            <w:shd w:val="clear" w:color="auto" w:fill="D9D9D9" w:themeFill="background1" w:themeFillShade="D9"/>
            <w:vAlign w:val="center"/>
          </w:tcPr>
          <w:p w14:paraId="0ADB1022" w14:textId="77777777" w:rsidR="003E6715" w:rsidRPr="00BA6461" w:rsidRDefault="003E6715" w:rsidP="00FC26E9">
            <w:pPr>
              <w:bidi/>
              <w:spacing w:after="0" w:line="240" w:lineRule="auto"/>
              <w:jc w:val="center"/>
              <w:rPr>
                <w:rFonts w:ascii="Simplified Arabic" w:hAnsi="Simplified Arabic" w:cs="Simplified Arabic"/>
                <w:sz w:val="20"/>
                <w:szCs w:val="20"/>
                <w:rtl/>
                <w:lang w:eastAsia="fr-FR" w:bidi="ar-MA"/>
              </w:rPr>
            </w:pPr>
            <w:r w:rsidRPr="00BA6461">
              <w:rPr>
                <w:rFonts w:ascii="Simplified Arabic" w:hAnsi="Simplified Arabic" w:cs="Simplified Arabic" w:hint="cs"/>
                <w:sz w:val="20"/>
                <w:szCs w:val="20"/>
                <w:rtl/>
                <w:lang w:eastAsia="fr-FR" w:bidi="ar-MA"/>
              </w:rPr>
              <w:t>سلبية جدا</w:t>
            </w:r>
          </w:p>
        </w:tc>
        <w:tc>
          <w:tcPr>
            <w:tcW w:w="1560" w:type="dxa"/>
            <w:tcBorders>
              <w:bottom w:val="single" w:sz="12" w:space="0" w:color="FFFFFF"/>
            </w:tcBorders>
            <w:shd w:val="clear" w:color="auto" w:fill="F2F2F2" w:themeFill="background1" w:themeFillShade="F2"/>
            <w:vAlign w:val="center"/>
          </w:tcPr>
          <w:p w14:paraId="1106A3FF" w14:textId="77777777" w:rsidR="003E6715" w:rsidRPr="00BA6461" w:rsidRDefault="003E6715" w:rsidP="00FC26E9">
            <w:pPr>
              <w:bidi/>
              <w:spacing w:after="0" w:line="240" w:lineRule="auto"/>
              <w:jc w:val="center"/>
              <w:rPr>
                <w:rFonts w:ascii="Simplified Arabic" w:hAnsi="Simplified Arabic" w:cs="Simplified Arabic"/>
                <w:b/>
                <w:bCs/>
                <w:sz w:val="20"/>
                <w:szCs w:val="20"/>
              </w:rPr>
            </w:pPr>
            <w:r w:rsidRPr="00BA6461">
              <w:rPr>
                <w:rFonts w:ascii="Simplified Arabic" w:hAnsi="Simplified Arabic" w:cs="Simplified Arabic"/>
                <w:b/>
                <w:bCs/>
                <w:sz w:val="20"/>
                <w:szCs w:val="20"/>
              </w:rPr>
              <w:t>3,47</w:t>
            </w:r>
          </w:p>
        </w:tc>
        <w:tc>
          <w:tcPr>
            <w:tcW w:w="1134" w:type="dxa"/>
            <w:tcBorders>
              <w:bottom w:val="single" w:sz="12" w:space="0" w:color="FFFFFF"/>
            </w:tcBorders>
            <w:shd w:val="clear" w:color="auto" w:fill="D9D9D9" w:themeFill="background1" w:themeFillShade="D9"/>
            <w:vAlign w:val="center"/>
          </w:tcPr>
          <w:p w14:paraId="46CE3797" w14:textId="77777777" w:rsidR="003E6715" w:rsidRPr="00BA6461" w:rsidRDefault="003E6715" w:rsidP="00FC26E9">
            <w:pPr>
              <w:bidi/>
              <w:spacing w:after="0" w:line="240" w:lineRule="auto"/>
              <w:jc w:val="center"/>
              <w:rPr>
                <w:rFonts w:ascii="Simplified Arabic" w:hAnsi="Simplified Arabic" w:cs="Simplified Arabic"/>
                <w:sz w:val="20"/>
                <w:szCs w:val="20"/>
                <w:rtl/>
                <w:lang w:eastAsia="fr-FR" w:bidi="ar-MA"/>
              </w:rPr>
            </w:pPr>
            <w:r w:rsidRPr="00BA6461">
              <w:rPr>
                <w:rFonts w:ascii="Simplified Arabic" w:hAnsi="Simplified Arabic" w:cs="Simplified Arabic" w:hint="cs"/>
                <w:sz w:val="20"/>
                <w:szCs w:val="20"/>
                <w:rtl/>
                <w:lang w:eastAsia="fr-FR" w:bidi="ar-MA"/>
              </w:rPr>
              <w:t>إيجابية</w:t>
            </w:r>
          </w:p>
        </w:tc>
      </w:tr>
      <w:tr w:rsidR="00AC6A5A" w:rsidRPr="00371F27" w14:paraId="75905415" w14:textId="77777777" w:rsidTr="00AC6A5A">
        <w:tc>
          <w:tcPr>
            <w:tcW w:w="3260" w:type="dxa"/>
            <w:tcBorders>
              <w:top w:val="single" w:sz="12" w:space="0" w:color="FFFFFF"/>
              <w:bottom w:val="nil"/>
            </w:tcBorders>
            <w:shd w:val="clear" w:color="auto" w:fill="D9D9D9" w:themeFill="background1" w:themeFillShade="D9"/>
            <w:vAlign w:val="center"/>
          </w:tcPr>
          <w:p w14:paraId="1C460CD8" w14:textId="77777777" w:rsidR="003E6715" w:rsidRPr="00BA6461" w:rsidRDefault="003E6715" w:rsidP="00FC26E9">
            <w:pPr>
              <w:bidi/>
              <w:spacing w:after="0" w:line="240" w:lineRule="auto"/>
              <w:jc w:val="center"/>
              <w:rPr>
                <w:rFonts w:ascii="Simplified Arabic" w:hAnsi="Simplified Arabic" w:cs="Simplified Arabic"/>
                <w:b/>
                <w:bCs/>
                <w:sz w:val="20"/>
                <w:szCs w:val="20"/>
                <w:rtl/>
                <w:lang w:eastAsia="fr-FR"/>
              </w:rPr>
            </w:pPr>
            <w:r w:rsidRPr="00BA6461">
              <w:rPr>
                <w:rFonts w:ascii="Simplified Arabic" w:hAnsi="Simplified Arabic" w:cs="Simplified Arabic"/>
                <w:b/>
                <w:bCs/>
                <w:sz w:val="20"/>
                <w:szCs w:val="20"/>
                <w:rtl/>
                <w:lang w:eastAsia="fr-FR"/>
              </w:rPr>
              <w:t>المجموع</w:t>
            </w:r>
          </w:p>
        </w:tc>
        <w:tc>
          <w:tcPr>
            <w:tcW w:w="1559" w:type="dxa"/>
            <w:tcBorders>
              <w:top w:val="single" w:sz="12" w:space="0" w:color="FFFFFF"/>
              <w:bottom w:val="nil"/>
            </w:tcBorders>
            <w:shd w:val="clear" w:color="auto" w:fill="F2F2F2" w:themeFill="background1" w:themeFillShade="F2"/>
            <w:vAlign w:val="center"/>
          </w:tcPr>
          <w:p w14:paraId="46678612" w14:textId="77777777" w:rsidR="003E6715" w:rsidRPr="00BA6461" w:rsidRDefault="003E6715" w:rsidP="00FC26E9">
            <w:pPr>
              <w:bidi/>
              <w:spacing w:after="0" w:line="240" w:lineRule="auto"/>
              <w:jc w:val="center"/>
              <w:rPr>
                <w:rFonts w:ascii="Simplified Arabic" w:hAnsi="Simplified Arabic" w:cs="Simplified Arabic"/>
                <w:b/>
                <w:bCs/>
                <w:sz w:val="20"/>
                <w:szCs w:val="20"/>
                <w:rtl/>
                <w:lang w:eastAsia="fr-FR"/>
              </w:rPr>
            </w:pPr>
            <w:r w:rsidRPr="00BA6461">
              <w:rPr>
                <w:rFonts w:ascii="Simplified Arabic" w:hAnsi="Simplified Arabic" w:cs="Simplified Arabic"/>
                <w:b/>
                <w:bCs/>
                <w:sz w:val="20"/>
                <w:szCs w:val="20"/>
                <w:lang w:eastAsia="fr-FR"/>
              </w:rPr>
              <w:t>2,95</w:t>
            </w:r>
          </w:p>
        </w:tc>
        <w:tc>
          <w:tcPr>
            <w:tcW w:w="1134" w:type="dxa"/>
            <w:tcBorders>
              <w:top w:val="single" w:sz="12" w:space="0" w:color="FFFFFF"/>
              <w:bottom w:val="nil"/>
            </w:tcBorders>
            <w:shd w:val="clear" w:color="auto" w:fill="D9D9D9" w:themeFill="background1" w:themeFillShade="D9"/>
            <w:vAlign w:val="center"/>
          </w:tcPr>
          <w:p w14:paraId="0C8F44F2" w14:textId="77777777" w:rsidR="003E6715" w:rsidRPr="00BA6461" w:rsidRDefault="003E6715" w:rsidP="00FC26E9">
            <w:pPr>
              <w:bidi/>
              <w:spacing w:after="0" w:line="240" w:lineRule="auto"/>
              <w:jc w:val="center"/>
              <w:rPr>
                <w:rFonts w:ascii="Simplified Arabic" w:hAnsi="Simplified Arabic" w:cs="Simplified Arabic"/>
                <w:b/>
                <w:bCs/>
                <w:sz w:val="20"/>
                <w:szCs w:val="20"/>
                <w:rtl/>
                <w:lang w:eastAsia="fr-FR"/>
              </w:rPr>
            </w:pPr>
            <w:r w:rsidRPr="00BA6461">
              <w:rPr>
                <w:rFonts w:ascii="Simplified Arabic" w:hAnsi="Simplified Arabic" w:cs="Simplified Arabic"/>
                <w:b/>
                <w:bCs/>
                <w:sz w:val="20"/>
                <w:szCs w:val="20"/>
                <w:rtl/>
                <w:lang w:eastAsia="fr-FR"/>
              </w:rPr>
              <w:t>متوسطة</w:t>
            </w:r>
          </w:p>
        </w:tc>
        <w:tc>
          <w:tcPr>
            <w:tcW w:w="1560" w:type="dxa"/>
            <w:tcBorders>
              <w:top w:val="single" w:sz="12" w:space="0" w:color="FFFFFF"/>
              <w:left w:val="single" w:sz="8" w:space="0" w:color="FFFFFF"/>
              <w:bottom w:val="nil"/>
              <w:right w:val="single" w:sz="8" w:space="0" w:color="FFFFFF"/>
            </w:tcBorders>
            <w:shd w:val="clear" w:color="auto" w:fill="F2F2F2" w:themeFill="background1" w:themeFillShade="F2"/>
            <w:vAlign w:val="center"/>
          </w:tcPr>
          <w:p w14:paraId="6F54BAAC" w14:textId="77777777" w:rsidR="003E6715" w:rsidRPr="00BA6461" w:rsidRDefault="003E6715" w:rsidP="00FC26E9">
            <w:pPr>
              <w:bidi/>
              <w:spacing w:after="0" w:line="240" w:lineRule="auto"/>
              <w:jc w:val="center"/>
              <w:rPr>
                <w:rFonts w:ascii="Simplified Arabic" w:hAnsi="Simplified Arabic" w:cs="Simplified Arabic"/>
                <w:b/>
                <w:bCs/>
                <w:sz w:val="20"/>
                <w:szCs w:val="20"/>
                <w:lang w:eastAsia="fr-FR"/>
              </w:rPr>
            </w:pPr>
            <w:r w:rsidRPr="00BA6461">
              <w:rPr>
                <w:rFonts w:ascii="Simplified Arabic" w:hAnsi="Simplified Arabic" w:cs="Simplified Arabic"/>
                <w:b/>
                <w:bCs/>
                <w:sz w:val="20"/>
                <w:szCs w:val="20"/>
                <w:lang w:eastAsia="fr-FR"/>
              </w:rPr>
              <w:t>3,21</w:t>
            </w:r>
          </w:p>
        </w:tc>
        <w:tc>
          <w:tcPr>
            <w:tcW w:w="1134" w:type="dxa"/>
            <w:tcBorders>
              <w:top w:val="single" w:sz="12" w:space="0" w:color="FFFFFF"/>
              <w:bottom w:val="nil"/>
            </w:tcBorders>
            <w:shd w:val="clear" w:color="auto" w:fill="D9D9D9" w:themeFill="background1" w:themeFillShade="D9"/>
            <w:vAlign w:val="center"/>
          </w:tcPr>
          <w:p w14:paraId="208A529F" w14:textId="77777777" w:rsidR="003E6715" w:rsidRPr="00BA6461" w:rsidRDefault="003E6715" w:rsidP="00FC26E9">
            <w:pPr>
              <w:bidi/>
              <w:spacing w:after="0" w:line="240" w:lineRule="auto"/>
              <w:jc w:val="center"/>
              <w:rPr>
                <w:rFonts w:ascii="Simplified Arabic" w:hAnsi="Simplified Arabic" w:cs="Simplified Arabic"/>
                <w:b/>
                <w:bCs/>
                <w:sz w:val="20"/>
                <w:szCs w:val="20"/>
                <w:rtl/>
                <w:lang w:eastAsia="fr-FR" w:bidi="ar-MA"/>
              </w:rPr>
            </w:pPr>
            <w:r w:rsidRPr="00BA6461">
              <w:rPr>
                <w:rFonts w:ascii="Simplified Arabic" w:hAnsi="Simplified Arabic" w:cs="Simplified Arabic" w:hint="cs"/>
                <w:b/>
                <w:bCs/>
                <w:sz w:val="20"/>
                <w:szCs w:val="20"/>
                <w:rtl/>
                <w:lang w:bidi="ar-MA"/>
              </w:rPr>
              <w:t>إيجابية</w:t>
            </w:r>
          </w:p>
        </w:tc>
      </w:tr>
    </w:tbl>
    <w:p w14:paraId="3CF69DEB" w14:textId="280D8D97" w:rsidR="00850B7D" w:rsidRPr="00371F27" w:rsidRDefault="00850B7D" w:rsidP="00730845">
      <w:pPr>
        <w:bidi/>
        <w:spacing w:after="120" w:line="240" w:lineRule="auto"/>
        <w:ind w:firstLine="708"/>
        <w:jc w:val="both"/>
        <w:rPr>
          <w:rFonts w:ascii="Simplified Arabic" w:hAnsi="Simplified Arabic" w:cs="Simplified Arabic"/>
          <w:sz w:val="24"/>
          <w:szCs w:val="24"/>
          <w:rtl/>
        </w:rPr>
      </w:pPr>
      <w:r w:rsidRPr="00371F27">
        <w:rPr>
          <w:rFonts w:ascii="Simplified Arabic" w:hAnsi="Simplified Arabic" w:cs="Simplified Arabic"/>
          <w:sz w:val="24"/>
          <w:szCs w:val="24"/>
          <w:rtl/>
        </w:rPr>
        <w:t xml:space="preserve">النظر للتباينات بين الجنسين في المواقف تجاه الموقع السياسي للمرأة، بالتمييز بين بنود الأداة يلغي كل التقارب المسجل في المتوسطات </w:t>
      </w:r>
      <w:r w:rsidR="002F681C" w:rsidRPr="00371F27">
        <w:rPr>
          <w:rFonts w:ascii="Simplified Arabic" w:hAnsi="Simplified Arabic" w:cs="Simplified Arabic" w:hint="cs"/>
          <w:sz w:val="24"/>
          <w:szCs w:val="24"/>
          <w:rtl/>
        </w:rPr>
        <w:t>الإقليمية</w:t>
      </w:r>
      <w:r w:rsidRPr="00371F27">
        <w:rPr>
          <w:rFonts w:ascii="Simplified Arabic" w:hAnsi="Simplified Arabic" w:cs="Simplified Arabic"/>
          <w:sz w:val="24"/>
          <w:szCs w:val="24"/>
          <w:rtl/>
        </w:rPr>
        <w:t xml:space="preserve"> للفئتين. فالبنود المصاغة بشكل إيجابي</w:t>
      </w:r>
      <w:r w:rsidR="00BA6461">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rPr>
        <w:t xml:space="preserve">والتي تطلب من عينة الاختبار إبداء رأيها تجاه ضرورة تشجيع مشاركة المرأة في الحياة السياسية، أي بنود العامل رقم 1، سجلت موافقة </w:t>
      </w:r>
      <w:r w:rsidR="002F681C" w:rsidRPr="00371F27">
        <w:rPr>
          <w:rFonts w:ascii="Simplified Arabic" w:hAnsi="Simplified Arabic" w:cs="Simplified Arabic" w:hint="cs"/>
          <w:sz w:val="24"/>
          <w:szCs w:val="24"/>
          <w:rtl/>
        </w:rPr>
        <w:t>إيجابية</w:t>
      </w:r>
      <w:r w:rsidRPr="00371F27">
        <w:rPr>
          <w:rFonts w:ascii="Simplified Arabic" w:hAnsi="Simplified Arabic" w:cs="Simplified Arabic"/>
          <w:sz w:val="24"/>
          <w:szCs w:val="24"/>
          <w:rtl/>
        </w:rPr>
        <w:t xml:space="preserve"> جدا </w:t>
      </w:r>
      <w:r w:rsidR="00BF013F" w:rsidRPr="00371F27">
        <w:rPr>
          <w:rFonts w:ascii="Simplified Arabic" w:hAnsi="Simplified Arabic" w:cs="Simplified Arabic" w:hint="cs"/>
          <w:sz w:val="24"/>
          <w:szCs w:val="24"/>
          <w:rtl/>
        </w:rPr>
        <w:t xml:space="preserve">وصل معدلها 4.36 (يعادله </w:t>
      </w:r>
      <m:oMath>
        <m:r>
          <w:rPr>
            <w:rFonts w:ascii="Cambria Math" w:hAnsi="Cambria Math" w:cs="Simplified Arabic" w:hint="cs"/>
            <w:sz w:val="24"/>
            <w:szCs w:val="24"/>
            <w:rtl/>
            <w:lang w:bidi="ar-MA"/>
          </w:rPr>
          <m:t>%</m:t>
        </m:r>
      </m:oMath>
      <w:r w:rsidR="00BF013F" w:rsidRPr="00371F27">
        <w:rPr>
          <w:rFonts w:ascii="Simplified Arabic" w:hAnsi="Simplified Arabic" w:cs="Simplified Arabic" w:hint="cs"/>
          <w:sz w:val="24"/>
          <w:szCs w:val="24"/>
          <w:rtl/>
        </w:rPr>
        <w:t xml:space="preserve">87.2 من الموافقة) </w:t>
      </w:r>
      <w:r w:rsidRPr="00371F27">
        <w:rPr>
          <w:rFonts w:ascii="Simplified Arabic" w:hAnsi="Simplified Arabic" w:cs="Simplified Arabic"/>
          <w:sz w:val="24"/>
          <w:szCs w:val="24"/>
          <w:rtl/>
        </w:rPr>
        <w:t xml:space="preserve">لدى الإناث تراوحت بين مستوى </w:t>
      </w:r>
      <w:r w:rsidR="00B92595" w:rsidRPr="00371F27">
        <w:rPr>
          <w:rFonts w:ascii="Simplified Arabic" w:hAnsi="Simplified Arabic" w:cs="Simplified Arabic"/>
          <w:sz w:val="24"/>
          <w:szCs w:val="24"/>
        </w:rPr>
        <w:t>3,95</w:t>
      </w:r>
      <w:r w:rsidR="00B92595" w:rsidRPr="00371F27">
        <w:rPr>
          <w:rFonts w:ascii="Simplified Arabic" w:hAnsi="Simplified Arabic" w:cs="Simplified Arabic" w:hint="cs"/>
          <w:sz w:val="24"/>
          <w:szCs w:val="24"/>
          <w:rtl/>
          <w:lang w:bidi="ar-MA"/>
        </w:rPr>
        <w:t xml:space="preserve"> و</w:t>
      </w:r>
      <w:r w:rsidR="00B92595" w:rsidRPr="00371F27">
        <w:rPr>
          <w:rFonts w:ascii="Simplified Arabic" w:hAnsi="Simplified Arabic" w:cs="Simplified Arabic"/>
          <w:sz w:val="24"/>
          <w:szCs w:val="24"/>
          <w:lang w:bidi="ar-MA"/>
        </w:rPr>
        <w:t>4.6</w:t>
      </w:r>
      <w:r w:rsidR="00BF013F" w:rsidRPr="00371F27">
        <w:rPr>
          <w:rFonts w:ascii="Simplified Arabic" w:hAnsi="Simplified Arabic" w:cs="Simplified Arabic"/>
          <w:sz w:val="24"/>
          <w:szCs w:val="24"/>
          <w:lang w:bidi="ar-MA"/>
        </w:rPr>
        <w:t>1</w:t>
      </w:r>
      <w:r w:rsidR="00BF013F" w:rsidRPr="00371F27">
        <w:rPr>
          <w:rFonts w:ascii="Simplified Arabic" w:hAnsi="Simplified Arabic" w:cs="Simplified Arabic" w:hint="cs"/>
          <w:sz w:val="24"/>
          <w:szCs w:val="24"/>
          <w:rtl/>
          <w:lang w:bidi="ar-MA"/>
        </w:rPr>
        <w:t xml:space="preserve"> </w:t>
      </w:r>
      <w:r w:rsidRPr="00371F27">
        <w:rPr>
          <w:rFonts w:ascii="Simplified Arabic" w:hAnsi="Simplified Arabic" w:cs="Simplified Arabic"/>
          <w:sz w:val="24"/>
          <w:szCs w:val="24"/>
          <w:rtl/>
        </w:rPr>
        <w:t xml:space="preserve">أي بين نسبة </w:t>
      </w:r>
      <m:oMath>
        <m:r>
          <w:rPr>
            <w:rFonts w:ascii="Cambria Math" w:hAnsi="Cambria Math" w:cs="Simplified Arabic" w:hint="cs"/>
            <w:sz w:val="24"/>
            <w:szCs w:val="24"/>
            <w:rtl/>
            <w:lang w:bidi="ar-MA"/>
          </w:rPr>
          <m:t>%</m:t>
        </m:r>
      </m:oMath>
      <w:r w:rsidR="00B92595" w:rsidRPr="00371F27">
        <w:rPr>
          <w:rFonts w:ascii="Simplified Arabic" w:hAnsi="Simplified Arabic" w:cs="Simplified Arabic" w:hint="cs"/>
          <w:sz w:val="24"/>
          <w:szCs w:val="24"/>
          <w:rtl/>
        </w:rPr>
        <w:t>79</w:t>
      </w:r>
      <w:r w:rsidRPr="00371F27">
        <w:rPr>
          <w:rFonts w:ascii="Simplified Arabic" w:hAnsi="Simplified Arabic" w:cs="Simplified Arabic"/>
          <w:sz w:val="24"/>
          <w:szCs w:val="24"/>
          <w:rtl/>
        </w:rPr>
        <w:t xml:space="preserve"> </w:t>
      </w:r>
      <w:r w:rsidR="00B92595" w:rsidRPr="00371F27">
        <w:rPr>
          <w:rFonts w:ascii="Simplified Arabic" w:hAnsi="Simplified Arabic" w:cs="Simplified Arabic" w:hint="cs"/>
          <w:sz w:val="24"/>
          <w:szCs w:val="24"/>
          <w:rtl/>
          <w:lang w:bidi="ar-MA"/>
        </w:rPr>
        <w:t>و</w:t>
      </w:r>
      <m:oMath>
        <m:r>
          <w:rPr>
            <w:rFonts w:ascii="Cambria Math" w:hAnsi="Cambria Math" w:cs="Simplified Arabic" w:hint="cs"/>
            <w:sz w:val="24"/>
            <w:szCs w:val="24"/>
            <w:rtl/>
            <w:lang w:bidi="ar-MA"/>
          </w:rPr>
          <m:t>%</m:t>
        </m:r>
      </m:oMath>
      <w:r w:rsidR="00B92595" w:rsidRPr="00371F27">
        <w:rPr>
          <w:rFonts w:ascii="Simplified Arabic" w:hAnsi="Simplified Arabic" w:cs="Simplified Arabic" w:hint="cs"/>
          <w:sz w:val="24"/>
          <w:szCs w:val="24"/>
          <w:rtl/>
        </w:rPr>
        <w:t>92</w:t>
      </w:r>
      <w:r w:rsidRPr="00371F27">
        <w:rPr>
          <w:rFonts w:ascii="Simplified Arabic" w:hAnsi="Simplified Arabic" w:cs="Simplified Arabic"/>
          <w:sz w:val="24"/>
          <w:szCs w:val="24"/>
          <w:rtl/>
        </w:rPr>
        <w:t xml:space="preserve">، مقابل نسب موافقة </w:t>
      </w:r>
      <w:r w:rsidR="00B92595" w:rsidRPr="00371F27">
        <w:rPr>
          <w:rFonts w:ascii="Simplified Arabic" w:hAnsi="Simplified Arabic" w:cs="Simplified Arabic" w:hint="cs"/>
          <w:sz w:val="24"/>
          <w:szCs w:val="24"/>
          <w:rtl/>
        </w:rPr>
        <w:t>متوسطة</w:t>
      </w:r>
      <w:r w:rsidRPr="00371F27">
        <w:rPr>
          <w:rFonts w:ascii="Simplified Arabic" w:hAnsi="Simplified Arabic" w:cs="Simplified Arabic"/>
          <w:sz w:val="24"/>
          <w:szCs w:val="24"/>
          <w:rtl/>
        </w:rPr>
        <w:t xml:space="preserve"> للذكور تتراوح بين </w:t>
      </w:r>
      <m:oMath>
        <m:r>
          <w:rPr>
            <w:rFonts w:ascii="Cambria Math" w:hAnsi="Cambria Math" w:cs="Simplified Arabic" w:hint="cs"/>
            <w:sz w:val="24"/>
            <w:szCs w:val="24"/>
            <w:rtl/>
            <w:lang w:bidi="ar-MA"/>
          </w:rPr>
          <m:t>%</m:t>
        </m:r>
      </m:oMath>
      <w:r w:rsidR="00B92595" w:rsidRPr="00371F27">
        <w:rPr>
          <w:rFonts w:ascii="Simplified Arabic" w:hAnsi="Simplified Arabic" w:cs="Simplified Arabic" w:hint="cs"/>
          <w:sz w:val="24"/>
          <w:szCs w:val="24"/>
          <w:rtl/>
        </w:rPr>
        <w:t>57</w:t>
      </w:r>
      <w:r w:rsidRPr="00371F27">
        <w:rPr>
          <w:rFonts w:ascii="Simplified Arabic" w:hAnsi="Simplified Arabic" w:cs="Simplified Arabic"/>
          <w:sz w:val="24"/>
          <w:szCs w:val="24"/>
          <w:rtl/>
        </w:rPr>
        <w:t>,</w:t>
      </w:r>
      <w:r w:rsidR="00B92595" w:rsidRPr="00371F27">
        <w:rPr>
          <w:rFonts w:ascii="Simplified Arabic" w:hAnsi="Simplified Arabic" w:cs="Simplified Arabic" w:hint="cs"/>
          <w:sz w:val="24"/>
          <w:szCs w:val="24"/>
          <w:rtl/>
        </w:rPr>
        <w:t>2</w:t>
      </w:r>
      <w:r w:rsidRPr="00371F27">
        <w:rPr>
          <w:rFonts w:ascii="Simplified Arabic" w:hAnsi="Simplified Arabic" w:cs="Simplified Arabic"/>
          <w:sz w:val="24"/>
          <w:szCs w:val="24"/>
          <w:rtl/>
        </w:rPr>
        <w:t xml:space="preserve"> </w:t>
      </w:r>
      <w:r w:rsidR="00B92595" w:rsidRPr="00371F27">
        <w:rPr>
          <w:rFonts w:ascii="Simplified Arabic" w:hAnsi="Simplified Arabic" w:cs="Simplified Arabic" w:hint="cs"/>
          <w:sz w:val="24"/>
          <w:szCs w:val="24"/>
          <w:rtl/>
        </w:rPr>
        <w:t>و78</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rtl/>
        </w:rPr>
        <w:t>.</w:t>
      </w:r>
    </w:p>
    <w:p w14:paraId="5C15169D" w14:textId="65616075" w:rsidR="005C3538" w:rsidRPr="00371F27" w:rsidRDefault="00850B7D" w:rsidP="00B03FB9">
      <w:pPr>
        <w:bidi/>
        <w:spacing w:after="0" w:line="240" w:lineRule="auto"/>
        <w:ind w:firstLine="709"/>
        <w:jc w:val="both"/>
        <w:rPr>
          <w:rFonts w:ascii="Simplified Arabic" w:hAnsi="Simplified Arabic" w:cs="Simplified Arabic"/>
          <w:sz w:val="24"/>
          <w:szCs w:val="24"/>
          <w:rtl/>
        </w:rPr>
      </w:pPr>
      <w:r w:rsidRPr="00371F27">
        <w:rPr>
          <w:rFonts w:ascii="Simplified Arabic" w:hAnsi="Simplified Arabic" w:cs="Simplified Arabic"/>
          <w:sz w:val="24"/>
          <w:szCs w:val="24"/>
          <w:rtl/>
        </w:rPr>
        <w:t xml:space="preserve">أما البنود الثلاثة المصاغة بسلبية المصنفة ضمن فئة العامل رقم 2، </w:t>
      </w:r>
      <w:r w:rsidR="00B92595" w:rsidRPr="00371F27">
        <w:rPr>
          <w:rFonts w:ascii="Simplified Arabic" w:hAnsi="Simplified Arabic" w:cs="Simplified Arabic" w:hint="cs"/>
          <w:sz w:val="24"/>
          <w:szCs w:val="24"/>
          <w:rtl/>
        </w:rPr>
        <w:t>و</w:t>
      </w:r>
      <w:r w:rsidRPr="00371F27">
        <w:rPr>
          <w:rFonts w:ascii="Simplified Arabic" w:hAnsi="Simplified Arabic" w:cs="Simplified Arabic"/>
          <w:sz w:val="24"/>
          <w:szCs w:val="24"/>
          <w:rtl/>
        </w:rPr>
        <w:t xml:space="preserve">التي تستجلي مواقف التلاميذ حول تقويض المشاركة السياسية للمرأة، فقد كانت النتائج </w:t>
      </w:r>
      <w:r w:rsidR="00B92595" w:rsidRPr="00371F27">
        <w:rPr>
          <w:rFonts w:ascii="Simplified Arabic" w:hAnsi="Simplified Arabic" w:cs="Simplified Arabic" w:hint="cs"/>
          <w:sz w:val="24"/>
          <w:szCs w:val="24"/>
          <w:rtl/>
        </w:rPr>
        <w:t>سلبية</w:t>
      </w:r>
      <w:r w:rsidRPr="00371F27">
        <w:rPr>
          <w:rFonts w:ascii="Simplified Arabic" w:hAnsi="Simplified Arabic" w:cs="Simplified Arabic"/>
          <w:sz w:val="24"/>
          <w:szCs w:val="24"/>
          <w:rtl/>
        </w:rPr>
        <w:t xml:space="preserve"> جدا لدى الإناث</w:t>
      </w:r>
      <w:r w:rsidR="004364D3" w:rsidRPr="00371F27">
        <w:rPr>
          <w:rFonts w:ascii="Simplified Arabic" w:hAnsi="Simplified Arabic" w:cs="Simplified Arabic" w:hint="cs"/>
          <w:sz w:val="24"/>
          <w:szCs w:val="24"/>
          <w:rtl/>
        </w:rPr>
        <w:t xml:space="preserve"> </w:t>
      </w:r>
      <w:r w:rsidR="00BF013F" w:rsidRPr="00371F27">
        <w:rPr>
          <w:rFonts w:ascii="Simplified Arabic" w:hAnsi="Simplified Arabic" w:cs="Simplified Arabic" w:hint="cs"/>
          <w:sz w:val="24"/>
          <w:szCs w:val="24"/>
          <w:rtl/>
        </w:rPr>
        <w:t>ب</w:t>
      </w:r>
      <w:r w:rsidR="004364D3" w:rsidRPr="00371F27">
        <w:rPr>
          <w:rFonts w:ascii="Simplified Arabic" w:hAnsi="Simplified Arabic" w:cs="Simplified Arabic" w:hint="cs"/>
          <w:sz w:val="24"/>
          <w:szCs w:val="24"/>
          <w:rtl/>
        </w:rPr>
        <w:t>متوسط</w:t>
      </w:r>
      <w:r w:rsidR="00BF013F" w:rsidRPr="00371F27">
        <w:rPr>
          <w:rFonts w:ascii="Simplified Arabic" w:hAnsi="Simplified Arabic" w:cs="Simplified Arabic" w:hint="cs"/>
          <w:sz w:val="24"/>
          <w:szCs w:val="24"/>
          <w:rtl/>
        </w:rPr>
        <w:t xml:space="preserve"> لم يتعد</w:t>
      </w:r>
      <w:r w:rsidR="004364D3" w:rsidRPr="00371F27">
        <w:rPr>
          <w:rFonts w:ascii="Simplified Arabic" w:hAnsi="Simplified Arabic" w:cs="Simplified Arabic" w:hint="cs"/>
          <w:sz w:val="24"/>
          <w:szCs w:val="24"/>
          <w:rtl/>
        </w:rPr>
        <w:t xml:space="preserve"> </w:t>
      </w:r>
      <w:r w:rsidR="00BF013F" w:rsidRPr="00371F27">
        <w:rPr>
          <w:rFonts w:ascii="Simplified Arabic" w:hAnsi="Simplified Arabic" w:cs="Simplified Arabic" w:hint="cs"/>
          <w:sz w:val="24"/>
          <w:szCs w:val="24"/>
          <w:rtl/>
        </w:rPr>
        <w:t xml:space="preserve">1.57 </w:t>
      </w:r>
      <w:r w:rsidR="007115B7" w:rsidRPr="00371F27">
        <w:rPr>
          <w:rFonts w:ascii="Simplified Arabic" w:hAnsi="Simplified Arabic" w:cs="Simplified Arabic" w:hint="cs"/>
          <w:sz w:val="24"/>
          <w:szCs w:val="24"/>
          <w:rtl/>
        </w:rPr>
        <w:t xml:space="preserve">على سلم ليكرت، </w:t>
      </w:r>
      <w:r w:rsidR="00BF013F" w:rsidRPr="00371F27">
        <w:rPr>
          <w:rFonts w:ascii="Simplified Arabic" w:hAnsi="Simplified Arabic" w:cs="Simplified Arabic" w:hint="cs"/>
          <w:sz w:val="24"/>
          <w:szCs w:val="24"/>
          <w:rtl/>
        </w:rPr>
        <w:t>أي</w:t>
      </w:r>
      <w:r w:rsidR="007115B7" w:rsidRPr="00371F27">
        <w:rPr>
          <w:rFonts w:ascii="Simplified Arabic" w:hAnsi="Simplified Arabic" w:cs="Simplified Arabic" w:hint="cs"/>
          <w:sz w:val="24"/>
          <w:szCs w:val="24"/>
          <w:rtl/>
        </w:rPr>
        <w:t xml:space="preserve"> بموافقة لم تتعد</w:t>
      </w:r>
      <w:r w:rsidRPr="00371F27">
        <w:rPr>
          <w:rFonts w:ascii="Simplified Arabic" w:hAnsi="Simplified Arabic" w:cs="Simplified Arabic"/>
          <w:sz w:val="24"/>
          <w:szCs w:val="24"/>
          <w:rtl/>
        </w:rPr>
        <w:t xml:space="preserve"> </w:t>
      </w:r>
      <w:r w:rsidR="007115B7" w:rsidRPr="00371F27">
        <w:rPr>
          <w:rFonts w:ascii="Simplified Arabic" w:hAnsi="Simplified Arabic" w:cs="Simplified Arabic" w:hint="cs"/>
          <w:sz w:val="24"/>
          <w:szCs w:val="24"/>
          <w:rtl/>
        </w:rPr>
        <w:t>31.4</w:t>
      </w:r>
      <m:oMath>
        <m:r>
          <w:rPr>
            <w:rFonts w:ascii="Cambria Math" w:hAnsi="Cambria Math" w:cs="Simplified Arabic" w:hint="cs"/>
            <w:sz w:val="24"/>
            <w:szCs w:val="24"/>
            <w:rtl/>
            <w:lang w:bidi="ar-MA"/>
          </w:rPr>
          <m:t>%</m:t>
        </m:r>
      </m:oMath>
      <w:r w:rsidR="007115B7" w:rsidRPr="00371F27">
        <w:rPr>
          <w:rFonts w:ascii="Simplified Arabic" w:hAnsi="Simplified Arabic" w:cs="Simplified Arabic" w:hint="cs"/>
          <w:sz w:val="24"/>
          <w:szCs w:val="24"/>
          <w:rtl/>
        </w:rPr>
        <w:t xml:space="preserve">. </w:t>
      </w:r>
      <w:r w:rsidR="004364D3" w:rsidRPr="00371F27">
        <w:rPr>
          <w:rFonts w:ascii="Simplified Arabic" w:hAnsi="Simplified Arabic" w:cs="Simplified Arabic" w:hint="cs"/>
          <w:sz w:val="24"/>
          <w:szCs w:val="24"/>
          <w:rtl/>
        </w:rPr>
        <w:t>بينما كانت إيجابية</w:t>
      </w:r>
      <w:r w:rsidRPr="00371F27">
        <w:rPr>
          <w:rFonts w:ascii="Simplified Arabic" w:hAnsi="Simplified Arabic" w:cs="Simplified Arabic"/>
          <w:sz w:val="24"/>
          <w:szCs w:val="24"/>
          <w:rtl/>
        </w:rPr>
        <w:t xml:space="preserve"> لدى الذكور</w:t>
      </w:r>
      <w:r w:rsidR="007115B7" w:rsidRPr="00371F27">
        <w:rPr>
          <w:rFonts w:ascii="Simplified Arabic" w:hAnsi="Simplified Arabic" w:cs="Simplified Arabic" w:hint="cs"/>
          <w:sz w:val="24"/>
          <w:szCs w:val="24"/>
          <w:rtl/>
        </w:rPr>
        <w:t xml:space="preserve"> بمتوسط في حدود</w:t>
      </w:r>
      <w:r w:rsidR="004364D3" w:rsidRPr="00371F27">
        <w:rPr>
          <w:rFonts w:ascii="Simplified Arabic" w:hAnsi="Simplified Arabic" w:cs="Simplified Arabic" w:hint="cs"/>
          <w:sz w:val="24"/>
          <w:szCs w:val="24"/>
          <w:rtl/>
        </w:rPr>
        <w:t xml:space="preserve"> 3.21</w:t>
      </w:r>
      <w:r w:rsidR="007115B7" w:rsidRPr="00371F27">
        <w:rPr>
          <w:rFonts w:ascii="Simplified Arabic" w:hAnsi="Simplified Arabic" w:cs="Simplified Arabic" w:hint="cs"/>
          <w:sz w:val="24"/>
          <w:szCs w:val="24"/>
          <w:rtl/>
        </w:rPr>
        <w:t>، أي 64.2</w:t>
      </w:r>
      <m:oMath>
        <m:r>
          <w:rPr>
            <w:rFonts w:ascii="Cambria Math" w:hAnsi="Cambria Math" w:cs="Simplified Arabic" w:hint="cs"/>
            <w:sz w:val="24"/>
            <w:szCs w:val="24"/>
            <w:rtl/>
            <w:lang w:bidi="ar-MA"/>
          </w:rPr>
          <m:t>%</m:t>
        </m:r>
      </m:oMath>
      <w:r w:rsidRPr="00371F27">
        <w:rPr>
          <w:rFonts w:ascii="Simplified Arabic" w:hAnsi="Simplified Arabic" w:cs="Simplified Arabic"/>
          <w:sz w:val="24"/>
          <w:szCs w:val="24"/>
          <w:rtl/>
        </w:rPr>
        <w:t>. تراوحت درجتها في سلم ليكرت لدى الإناث بين</w:t>
      </w:r>
      <w:r w:rsidR="004364D3" w:rsidRPr="00371F27">
        <w:rPr>
          <w:rFonts w:ascii="Simplified Arabic" w:hAnsi="Simplified Arabic" w:cs="Simplified Arabic" w:hint="cs"/>
          <w:sz w:val="24"/>
          <w:szCs w:val="24"/>
          <w:rtl/>
        </w:rPr>
        <w:t xml:space="preserve"> </w:t>
      </w:r>
      <w:r w:rsidR="004364D3" w:rsidRPr="00371F27">
        <w:rPr>
          <w:rFonts w:ascii="Simplified Arabic" w:hAnsi="Simplified Arabic" w:cs="Simplified Arabic"/>
          <w:sz w:val="24"/>
          <w:szCs w:val="24"/>
        </w:rPr>
        <w:t>1,12</w:t>
      </w:r>
      <w:r w:rsidR="007115B7" w:rsidRPr="00371F27">
        <w:rPr>
          <w:rFonts w:ascii="Simplified Arabic" w:hAnsi="Simplified Arabic" w:cs="Simplified Arabic" w:hint="cs"/>
          <w:sz w:val="24"/>
          <w:szCs w:val="24"/>
          <w:rtl/>
          <w:lang w:bidi="ar-MA"/>
        </w:rPr>
        <w:t xml:space="preserve"> (22.4</w:t>
      </w:r>
      <m:oMath>
        <m:r>
          <w:rPr>
            <w:rFonts w:ascii="Cambria Math" w:hAnsi="Cambria Math" w:cs="Simplified Arabic" w:hint="cs"/>
            <w:sz w:val="24"/>
            <w:szCs w:val="24"/>
            <w:rtl/>
            <w:lang w:bidi="ar-MA"/>
          </w:rPr>
          <m:t>%</m:t>
        </m:r>
      </m:oMath>
      <w:r w:rsidR="007115B7" w:rsidRPr="00371F27">
        <w:rPr>
          <w:rFonts w:ascii="Simplified Arabic" w:hAnsi="Simplified Arabic" w:cs="Simplified Arabic" w:hint="cs"/>
          <w:sz w:val="24"/>
          <w:szCs w:val="24"/>
          <w:rtl/>
          <w:lang w:bidi="ar-MA"/>
        </w:rPr>
        <w:t xml:space="preserve">) </w:t>
      </w:r>
      <w:r w:rsidR="004364D3" w:rsidRPr="00371F27">
        <w:rPr>
          <w:rFonts w:ascii="Simplified Arabic" w:hAnsi="Simplified Arabic" w:cs="Simplified Arabic" w:hint="cs"/>
          <w:sz w:val="24"/>
          <w:szCs w:val="24"/>
          <w:rtl/>
        </w:rPr>
        <w:t>عند إبداء الموقف حول كون الرجال قادة أفضل من النساء،</w:t>
      </w:r>
      <w:r w:rsidR="00B92595" w:rsidRPr="00371F27">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rPr>
        <w:t>و1.8</w:t>
      </w:r>
      <w:r w:rsidR="004364D3" w:rsidRPr="00371F27">
        <w:rPr>
          <w:rFonts w:ascii="Simplified Arabic" w:hAnsi="Simplified Arabic" w:cs="Simplified Arabic" w:hint="cs"/>
          <w:sz w:val="24"/>
          <w:szCs w:val="24"/>
          <w:rtl/>
        </w:rPr>
        <w:t>2</w:t>
      </w:r>
      <w:r w:rsidRPr="00371F27">
        <w:rPr>
          <w:rFonts w:ascii="Simplified Arabic" w:hAnsi="Simplified Arabic" w:cs="Simplified Arabic"/>
          <w:sz w:val="24"/>
          <w:szCs w:val="24"/>
          <w:rtl/>
        </w:rPr>
        <w:t xml:space="preserve"> </w:t>
      </w:r>
      <w:r w:rsidR="004364D3" w:rsidRPr="00371F27">
        <w:rPr>
          <w:rFonts w:ascii="Simplified Arabic" w:hAnsi="Simplified Arabic" w:cs="Simplified Arabic" w:hint="cs"/>
          <w:sz w:val="24"/>
          <w:szCs w:val="24"/>
          <w:rtl/>
        </w:rPr>
        <w:t xml:space="preserve">عند إبداء الموقف تجاه </w:t>
      </w:r>
      <w:r w:rsidR="004364D3" w:rsidRPr="00371F27">
        <w:rPr>
          <w:rFonts w:ascii="Simplified Arabic" w:hAnsi="Simplified Arabic" w:cs="Simplified Arabic"/>
          <w:sz w:val="24"/>
          <w:szCs w:val="24"/>
          <w:rtl/>
        </w:rPr>
        <w:t xml:space="preserve">حق </w:t>
      </w:r>
      <w:r w:rsidR="004364D3" w:rsidRPr="00371F27">
        <w:rPr>
          <w:rFonts w:ascii="Simplified Arabic" w:hAnsi="Simplified Arabic" w:cs="Simplified Arabic" w:hint="cs"/>
          <w:sz w:val="24"/>
          <w:szCs w:val="24"/>
          <w:rtl/>
        </w:rPr>
        <w:t xml:space="preserve">الرجال </w:t>
      </w:r>
      <w:r w:rsidR="004364D3" w:rsidRPr="00371F27">
        <w:rPr>
          <w:rFonts w:ascii="Simplified Arabic" w:hAnsi="Simplified Arabic" w:cs="Simplified Arabic"/>
          <w:sz w:val="24"/>
          <w:szCs w:val="24"/>
          <w:rtl/>
        </w:rPr>
        <w:t>في الحصول على وظيفة أكثر من النساء</w:t>
      </w:r>
      <w:r w:rsidR="004364D3" w:rsidRPr="00371F27">
        <w:rPr>
          <w:rFonts w:ascii="Simplified Arabic" w:hAnsi="Simplified Arabic" w:cs="Simplified Arabic" w:hint="cs"/>
          <w:sz w:val="24"/>
          <w:szCs w:val="24"/>
          <w:rtl/>
        </w:rPr>
        <w:t>. أما عند الذكور</w:t>
      </w:r>
      <w:r w:rsidR="005C3538" w:rsidRPr="00371F27">
        <w:rPr>
          <w:rFonts w:ascii="Simplified Arabic" w:hAnsi="Simplified Arabic" w:cs="Simplified Arabic" w:hint="cs"/>
          <w:sz w:val="24"/>
          <w:szCs w:val="24"/>
          <w:rtl/>
        </w:rPr>
        <w:t xml:space="preserve"> فتراوحت بين </w:t>
      </w:r>
      <w:r w:rsidR="005C3538" w:rsidRPr="00371F27">
        <w:rPr>
          <w:rFonts w:ascii="Simplified Arabic" w:hAnsi="Simplified Arabic" w:cs="Simplified Arabic"/>
          <w:sz w:val="24"/>
          <w:szCs w:val="24"/>
        </w:rPr>
        <w:t xml:space="preserve">3.12 </w:t>
      </w:r>
      <w:r w:rsidR="007115B7" w:rsidRPr="00371F27">
        <w:rPr>
          <w:rFonts w:ascii="Simplified Arabic" w:hAnsi="Simplified Arabic" w:cs="Simplified Arabic" w:hint="cs"/>
          <w:sz w:val="24"/>
          <w:szCs w:val="24"/>
          <w:rtl/>
        </w:rPr>
        <w:t xml:space="preserve"> (62.4</w:t>
      </w:r>
      <m:oMath>
        <m:r>
          <w:rPr>
            <w:rFonts w:ascii="Cambria Math" w:hAnsi="Cambria Math" w:cs="Simplified Arabic" w:hint="cs"/>
            <w:sz w:val="24"/>
            <w:szCs w:val="24"/>
            <w:rtl/>
            <w:lang w:bidi="ar-MA"/>
          </w:rPr>
          <m:t>%</m:t>
        </m:r>
      </m:oMath>
      <w:r w:rsidR="007115B7" w:rsidRPr="00371F27">
        <w:rPr>
          <w:rFonts w:ascii="Simplified Arabic" w:hAnsi="Simplified Arabic" w:cs="Simplified Arabic" w:hint="cs"/>
          <w:sz w:val="24"/>
          <w:szCs w:val="24"/>
          <w:rtl/>
        </w:rPr>
        <w:t xml:space="preserve">) </w:t>
      </w:r>
      <w:r w:rsidR="005C3538" w:rsidRPr="00371F27">
        <w:rPr>
          <w:rFonts w:ascii="Simplified Arabic" w:hAnsi="Simplified Arabic" w:cs="Simplified Arabic" w:hint="cs"/>
          <w:sz w:val="24"/>
          <w:szCs w:val="24"/>
          <w:rtl/>
        </w:rPr>
        <w:t xml:space="preserve">عند إبداء الموقف حول بقاء المرأة خارج السياسة </w:t>
      </w:r>
      <w:r w:rsidR="005C3538" w:rsidRPr="00371F27">
        <w:rPr>
          <w:rFonts w:ascii="Simplified Arabic" w:hAnsi="Simplified Arabic" w:cs="Simplified Arabic"/>
          <w:sz w:val="24"/>
          <w:szCs w:val="24"/>
          <w:rtl/>
        </w:rPr>
        <w:t>و</w:t>
      </w:r>
      <w:r w:rsidR="005C3538" w:rsidRPr="00371F27">
        <w:rPr>
          <w:rFonts w:ascii="Simplified Arabic" w:hAnsi="Simplified Arabic" w:cs="Simplified Arabic"/>
          <w:sz w:val="24"/>
          <w:szCs w:val="24"/>
        </w:rPr>
        <w:t>3.68</w:t>
      </w:r>
      <w:r w:rsidR="007115B7" w:rsidRPr="00371F27">
        <w:rPr>
          <w:rFonts w:ascii="Simplified Arabic" w:hAnsi="Simplified Arabic" w:cs="Simplified Arabic" w:hint="cs"/>
          <w:sz w:val="24"/>
          <w:szCs w:val="24"/>
          <w:rtl/>
        </w:rPr>
        <w:t>(73.6</w:t>
      </w:r>
      <m:oMath>
        <m:r>
          <w:rPr>
            <w:rFonts w:ascii="Cambria Math" w:hAnsi="Cambria Math" w:cs="Simplified Arabic" w:hint="cs"/>
            <w:sz w:val="24"/>
            <w:szCs w:val="24"/>
            <w:rtl/>
            <w:lang w:bidi="ar-MA"/>
          </w:rPr>
          <m:t>%</m:t>
        </m:r>
      </m:oMath>
      <w:r w:rsidR="007115B7" w:rsidRPr="00371F27">
        <w:rPr>
          <w:rFonts w:ascii="Simplified Arabic" w:hAnsi="Simplified Arabic" w:cs="Simplified Arabic" w:hint="cs"/>
          <w:sz w:val="24"/>
          <w:szCs w:val="24"/>
          <w:rtl/>
        </w:rPr>
        <w:t>)</w:t>
      </w:r>
      <w:r w:rsidR="005C3538" w:rsidRPr="00371F27">
        <w:rPr>
          <w:rFonts w:ascii="Simplified Arabic" w:hAnsi="Simplified Arabic" w:cs="Simplified Arabic"/>
          <w:sz w:val="24"/>
          <w:szCs w:val="24"/>
          <w:rtl/>
        </w:rPr>
        <w:t xml:space="preserve"> </w:t>
      </w:r>
      <w:r w:rsidR="005C3538" w:rsidRPr="00371F27">
        <w:rPr>
          <w:rFonts w:ascii="Simplified Arabic" w:hAnsi="Simplified Arabic" w:cs="Simplified Arabic" w:hint="cs"/>
          <w:sz w:val="24"/>
          <w:szCs w:val="24"/>
          <w:rtl/>
        </w:rPr>
        <w:t>عند إبداء الموقف تجاه كون الرجال قادة أفضل من النساء.</w:t>
      </w:r>
    </w:p>
    <w:p w14:paraId="3011617F" w14:textId="77777777" w:rsidR="00850B7D" w:rsidRPr="00371F27" w:rsidRDefault="003C383D" w:rsidP="00B03FB9">
      <w:pPr>
        <w:bidi/>
        <w:spacing w:after="0" w:line="240" w:lineRule="auto"/>
        <w:ind w:firstLine="709"/>
        <w:jc w:val="both"/>
        <w:rPr>
          <w:rFonts w:ascii="Simplified Arabic" w:hAnsi="Simplified Arabic" w:cs="Simplified Arabic"/>
          <w:sz w:val="24"/>
          <w:szCs w:val="24"/>
          <w:rtl/>
        </w:rPr>
      </w:pPr>
      <w:r w:rsidRPr="00371F27">
        <w:rPr>
          <w:rFonts w:ascii="Simplified Arabic" w:hAnsi="Simplified Arabic" w:cs="Simplified Arabic" w:hint="cs"/>
          <w:sz w:val="24"/>
          <w:szCs w:val="24"/>
          <w:rtl/>
        </w:rPr>
        <w:t xml:space="preserve">تتوافق </w:t>
      </w:r>
      <w:r w:rsidR="005C3538" w:rsidRPr="00371F27">
        <w:rPr>
          <w:rFonts w:ascii="Simplified Arabic" w:hAnsi="Simplified Arabic" w:cs="Simplified Arabic" w:hint="cs"/>
          <w:sz w:val="24"/>
          <w:szCs w:val="24"/>
          <w:rtl/>
        </w:rPr>
        <w:t>هذه النتائج</w:t>
      </w:r>
      <w:r w:rsidR="00850B7D" w:rsidRPr="00371F27">
        <w:rPr>
          <w:rFonts w:ascii="Simplified Arabic" w:hAnsi="Simplified Arabic" w:cs="Simplified Arabic"/>
          <w:sz w:val="24"/>
          <w:szCs w:val="24"/>
          <w:rtl/>
        </w:rPr>
        <w:t xml:space="preserve"> </w:t>
      </w:r>
      <w:r w:rsidR="00B03FB9" w:rsidRPr="00371F27">
        <w:rPr>
          <w:rFonts w:ascii="Simplified Arabic" w:hAnsi="Simplified Arabic" w:cs="Simplified Arabic" w:hint="cs"/>
          <w:sz w:val="24"/>
          <w:szCs w:val="24"/>
          <w:rtl/>
        </w:rPr>
        <w:t xml:space="preserve">نسبيا </w:t>
      </w:r>
      <w:r w:rsidRPr="00371F27">
        <w:rPr>
          <w:rFonts w:ascii="Simplified Arabic" w:hAnsi="Simplified Arabic" w:cs="Simplified Arabic" w:hint="cs"/>
          <w:sz w:val="24"/>
          <w:szCs w:val="24"/>
          <w:rtl/>
        </w:rPr>
        <w:t xml:space="preserve">مع </w:t>
      </w:r>
      <w:r w:rsidR="004730A0" w:rsidRPr="00371F27">
        <w:rPr>
          <w:rFonts w:ascii="Simplified Arabic" w:hAnsi="Simplified Arabic" w:cs="Simplified Arabic" w:hint="cs"/>
          <w:sz w:val="24"/>
          <w:szCs w:val="24"/>
          <w:rtl/>
        </w:rPr>
        <w:t>نظيراتها</w:t>
      </w:r>
      <w:r w:rsidRPr="00371F27">
        <w:rPr>
          <w:rFonts w:ascii="Simplified Arabic" w:hAnsi="Simplified Arabic" w:cs="Simplified Arabic" w:hint="cs"/>
          <w:sz w:val="24"/>
          <w:szCs w:val="24"/>
          <w:rtl/>
        </w:rPr>
        <w:t xml:space="preserve"> المسجلة</w:t>
      </w:r>
      <w:r w:rsidR="00850B7D" w:rsidRPr="00371F27">
        <w:rPr>
          <w:rFonts w:ascii="Simplified Arabic" w:hAnsi="Simplified Arabic" w:cs="Simplified Arabic"/>
          <w:sz w:val="24"/>
          <w:szCs w:val="24"/>
          <w:rtl/>
        </w:rPr>
        <w:t xml:space="preserve"> في البحث الدولي للقيم حول المغرب بخصوص حق الذكور في تولي</w:t>
      </w:r>
      <w:r w:rsidRPr="00371F27">
        <w:rPr>
          <w:rFonts w:ascii="Simplified Arabic" w:hAnsi="Simplified Arabic" w:cs="Simplified Arabic" w:hint="cs"/>
          <w:sz w:val="24"/>
          <w:szCs w:val="24"/>
          <w:rtl/>
        </w:rPr>
        <w:t xml:space="preserve"> </w:t>
      </w:r>
      <w:r w:rsidR="00850B7D" w:rsidRPr="00371F27">
        <w:rPr>
          <w:rFonts w:ascii="Simplified Arabic" w:hAnsi="Simplified Arabic" w:cs="Simplified Arabic"/>
          <w:sz w:val="24"/>
          <w:szCs w:val="24"/>
          <w:rtl/>
        </w:rPr>
        <w:t xml:space="preserve">المناصب عند ندرتها، حيث كانت نسب الموافقة مرتفعة لدى الذكور تجاوزت </w:t>
      </w:r>
      <w:r w:rsidR="004730A0" w:rsidRPr="00371F27">
        <w:rPr>
          <w:rFonts w:ascii="Simplified Arabic" w:hAnsi="Simplified Arabic" w:cs="Simplified Arabic" w:hint="cs"/>
          <w:sz w:val="24"/>
          <w:szCs w:val="24"/>
          <w:rtl/>
        </w:rPr>
        <w:t>72</w:t>
      </w:r>
      <w:r w:rsidR="00850B7D" w:rsidRPr="00371F27">
        <w:rPr>
          <w:rFonts w:ascii="Simplified Arabic" w:hAnsi="Simplified Arabic" w:cs="Simplified Arabic"/>
          <w:sz w:val="24"/>
          <w:szCs w:val="24"/>
          <w:rtl/>
        </w:rPr>
        <w:t>,</w:t>
      </w:r>
      <w:r w:rsidR="004730A0" w:rsidRPr="00371F27">
        <w:rPr>
          <w:rFonts w:ascii="Simplified Arabic" w:hAnsi="Simplified Arabic" w:cs="Simplified Arabic" w:hint="cs"/>
          <w:sz w:val="24"/>
          <w:szCs w:val="24"/>
          <w:rtl/>
        </w:rPr>
        <w:t>2</w:t>
      </w:r>
      <w:r w:rsidR="00850B7D" w:rsidRPr="00371F27">
        <w:rPr>
          <w:rFonts w:ascii="Simplified Arabic" w:hAnsi="Simplified Arabic" w:cs="Simplified Arabic"/>
          <w:sz w:val="24"/>
          <w:szCs w:val="24"/>
          <w:rtl/>
        </w:rPr>
        <w:t xml:space="preserve"> بالمئة، فيما لم تتعد موافقة الإناث </w:t>
      </w:r>
      <w:r w:rsidR="004730A0" w:rsidRPr="00371F27">
        <w:rPr>
          <w:rFonts w:ascii="Simplified Arabic" w:hAnsi="Simplified Arabic" w:cs="Simplified Arabic" w:hint="cs"/>
          <w:sz w:val="24"/>
          <w:szCs w:val="24"/>
          <w:rtl/>
        </w:rPr>
        <w:t>36</w:t>
      </w:r>
      <w:r w:rsidR="00850B7D" w:rsidRPr="00371F27">
        <w:rPr>
          <w:rFonts w:ascii="Simplified Arabic" w:hAnsi="Simplified Arabic" w:cs="Simplified Arabic"/>
          <w:sz w:val="24"/>
          <w:szCs w:val="24"/>
          <w:rtl/>
        </w:rPr>
        <w:t>,</w:t>
      </w:r>
      <w:r w:rsidR="004730A0" w:rsidRPr="00371F27">
        <w:rPr>
          <w:rFonts w:ascii="Simplified Arabic" w:hAnsi="Simplified Arabic" w:cs="Simplified Arabic" w:hint="cs"/>
          <w:sz w:val="24"/>
          <w:szCs w:val="24"/>
          <w:rtl/>
        </w:rPr>
        <w:t>4</w:t>
      </w:r>
      <w:r w:rsidR="00850B7D" w:rsidRPr="00371F27">
        <w:rPr>
          <w:rFonts w:ascii="Simplified Arabic" w:hAnsi="Simplified Arabic" w:cs="Simplified Arabic"/>
          <w:sz w:val="24"/>
          <w:szCs w:val="24"/>
          <w:rtl/>
        </w:rPr>
        <w:t xml:space="preserve"> بالمئة</w:t>
      </w:r>
      <w:r w:rsidR="00850B7D" w:rsidRPr="00371F27">
        <w:rPr>
          <w:rStyle w:val="Appelnotedebasdep"/>
          <w:rFonts w:ascii="Simplified Arabic" w:hAnsi="Simplified Arabic" w:cs="Simplified Arabic"/>
          <w:sz w:val="24"/>
          <w:szCs w:val="24"/>
          <w:rtl/>
        </w:rPr>
        <w:footnoteReference w:id="27"/>
      </w:r>
      <w:r w:rsidR="00850B7D" w:rsidRPr="00371F27">
        <w:rPr>
          <w:rFonts w:ascii="Simplified Arabic" w:hAnsi="Simplified Arabic" w:cs="Simplified Arabic"/>
          <w:sz w:val="24"/>
          <w:szCs w:val="24"/>
          <w:rtl/>
        </w:rPr>
        <w:t>. هذه الاختلافات حسب الجنس أكدها اختبار –ت- للعينتين</w:t>
      </w:r>
      <w:r w:rsidR="00BF013F" w:rsidRPr="00371F27">
        <w:rPr>
          <w:rFonts w:ascii="Simplified Arabic" w:hAnsi="Simplified Arabic" w:cs="Simplified Arabic" w:hint="cs"/>
          <w:sz w:val="24"/>
          <w:szCs w:val="24"/>
          <w:rtl/>
        </w:rPr>
        <w:t xml:space="preserve"> المفصلة في </w:t>
      </w:r>
      <w:r w:rsidR="00850B7D" w:rsidRPr="00371F27">
        <w:rPr>
          <w:rFonts w:ascii="Simplified Arabic" w:hAnsi="Simplified Arabic" w:cs="Simplified Arabic"/>
          <w:sz w:val="24"/>
          <w:szCs w:val="24"/>
          <w:rtl/>
        </w:rPr>
        <w:t>الجدول</w:t>
      </w:r>
      <w:r w:rsidR="00850B7D" w:rsidRPr="00371F27">
        <w:rPr>
          <w:rFonts w:ascii="Simplified Arabic" w:hAnsi="Simplified Arabic" w:cs="Simplified Arabic"/>
          <w:sz w:val="24"/>
          <w:szCs w:val="24"/>
          <w:rtl/>
          <w:lang w:bidi="ar-MA"/>
        </w:rPr>
        <w:t>.</w:t>
      </w:r>
    </w:p>
    <w:p w14:paraId="25D62486" w14:textId="77777777" w:rsidR="00850B7D" w:rsidRPr="00371F27" w:rsidRDefault="00850B7D" w:rsidP="00E81E0D">
      <w:pPr>
        <w:bidi/>
        <w:spacing w:after="0" w:line="240" w:lineRule="auto"/>
        <w:jc w:val="both"/>
        <w:rPr>
          <w:rFonts w:ascii="Simplified Arabic" w:hAnsi="Simplified Arabic" w:cs="Simplified Arabic"/>
          <w:b/>
          <w:bCs/>
          <w:rtl/>
        </w:rPr>
      </w:pPr>
      <w:r w:rsidRPr="00371F27">
        <w:rPr>
          <w:rFonts w:ascii="Simplified Arabic" w:hAnsi="Simplified Arabic" w:cs="Simplified Arabic"/>
          <w:b/>
          <w:bCs/>
          <w:rtl/>
        </w:rPr>
        <w:t xml:space="preserve">جدول رقم </w:t>
      </w:r>
      <w:r w:rsidR="003B6C58" w:rsidRPr="00371F27">
        <w:rPr>
          <w:rFonts w:ascii="Simplified Arabic" w:hAnsi="Simplified Arabic" w:cs="Simplified Arabic" w:hint="cs"/>
          <w:b/>
          <w:bCs/>
          <w:rtl/>
        </w:rPr>
        <w:t>18</w:t>
      </w:r>
      <w:r w:rsidRPr="00371F27">
        <w:rPr>
          <w:rFonts w:ascii="Simplified Arabic" w:hAnsi="Simplified Arabic" w:cs="Simplified Arabic"/>
          <w:rtl/>
        </w:rPr>
        <w:t xml:space="preserve">: </w:t>
      </w:r>
      <w:r w:rsidRPr="00371F27">
        <w:rPr>
          <w:rFonts w:ascii="Simplified Arabic" w:hAnsi="Simplified Arabic" w:cs="Simplified Arabic"/>
          <w:b/>
          <w:bCs/>
          <w:rtl/>
        </w:rPr>
        <w:t xml:space="preserve">اختبار –ت- لمواقف التلاميذ تجاه مشاركة المرأة حسب الجنس (انجاز </w:t>
      </w:r>
      <w:r w:rsidR="00D00D0A" w:rsidRPr="00371F27">
        <w:rPr>
          <w:rFonts w:ascii="Simplified Arabic" w:hAnsi="Simplified Arabic" w:cs="Simplified Arabic" w:hint="cs"/>
          <w:b/>
          <w:bCs/>
          <w:rtl/>
        </w:rPr>
        <w:t>الباحث</w:t>
      </w:r>
      <w:r w:rsidRPr="00371F27">
        <w:rPr>
          <w:rFonts w:ascii="Simplified Arabic" w:hAnsi="Simplified Arabic" w:cs="Simplified Arabic"/>
          <w:b/>
          <w:bCs/>
          <w:rtl/>
        </w:rPr>
        <w:t>)</w:t>
      </w:r>
    </w:p>
    <w:tbl>
      <w:tblPr>
        <w:bidiVisual/>
        <w:tblW w:w="8558" w:type="dxa"/>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895"/>
        <w:gridCol w:w="709"/>
        <w:gridCol w:w="709"/>
        <w:gridCol w:w="850"/>
        <w:gridCol w:w="851"/>
        <w:gridCol w:w="709"/>
        <w:gridCol w:w="992"/>
        <w:gridCol w:w="992"/>
        <w:gridCol w:w="851"/>
      </w:tblGrid>
      <w:tr w:rsidR="00371F27" w:rsidRPr="00371F27" w14:paraId="77AA3CF5" w14:textId="77777777" w:rsidTr="00AC6A5A">
        <w:tc>
          <w:tcPr>
            <w:tcW w:w="1895" w:type="dxa"/>
            <w:tcBorders>
              <w:top w:val="nil"/>
              <w:bottom w:val="nil"/>
            </w:tcBorders>
            <w:shd w:val="clear" w:color="auto" w:fill="BFBFBF"/>
            <w:vAlign w:val="center"/>
          </w:tcPr>
          <w:p w14:paraId="2343E4ED" w14:textId="069533D6"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 xml:space="preserve">أداة اختبار المواقف تجاه </w:t>
            </w:r>
            <w:r w:rsidR="00AE229F">
              <w:rPr>
                <w:rFonts w:ascii="Simplified Arabic" w:hAnsi="Simplified Arabic" w:cs="Simplified Arabic" w:hint="cs"/>
                <w:b/>
                <w:bCs/>
                <w:sz w:val="20"/>
                <w:szCs w:val="20"/>
                <w:rtl/>
                <w:lang w:bidi="ar-MA"/>
              </w:rPr>
              <w:t>مكانة المرأة</w:t>
            </w:r>
          </w:p>
        </w:tc>
        <w:tc>
          <w:tcPr>
            <w:tcW w:w="709" w:type="dxa"/>
            <w:tcBorders>
              <w:top w:val="nil"/>
              <w:bottom w:val="nil"/>
            </w:tcBorders>
            <w:shd w:val="clear" w:color="auto" w:fill="BFBFBF"/>
            <w:vAlign w:val="center"/>
          </w:tcPr>
          <w:p w14:paraId="7EB20D12"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الفئة</w:t>
            </w:r>
          </w:p>
        </w:tc>
        <w:tc>
          <w:tcPr>
            <w:tcW w:w="709" w:type="dxa"/>
            <w:tcBorders>
              <w:top w:val="nil"/>
              <w:bottom w:val="nil"/>
            </w:tcBorders>
            <w:shd w:val="clear" w:color="auto" w:fill="BFBFBF"/>
            <w:vAlign w:val="center"/>
          </w:tcPr>
          <w:p w14:paraId="0FAC557E"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أفراد العينة</w:t>
            </w:r>
          </w:p>
        </w:tc>
        <w:tc>
          <w:tcPr>
            <w:tcW w:w="850" w:type="dxa"/>
            <w:tcBorders>
              <w:top w:val="nil"/>
              <w:bottom w:val="nil"/>
            </w:tcBorders>
            <w:shd w:val="clear" w:color="auto" w:fill="BFBFBF"/>
            <w:vAlign w:val="center"/>
          </w:tcPr>
          <w:p w14:paraId="6158701A"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المتوسط</w:t>
            </w:r>
          </w:p>
        </w:tc>
        <w:tc>
          <w:tcPr>
            <w:tcW w:w="851" w:type="dxa"/>
            <w:tcBorders>
              <w:top w:val="nil"/>
              <w:bottom w:val="nil"/>
              <w:right w:val="single" w:sz="12" w:space="0" w:color="FFFFFF"/>
            </w:tcBorders>
            <w:shd w:val="clear" w:color="auto" w:fill="BFBFBF"/>
            <w:vAlign w:val="center"/>
          </w:tcPr>
          <w:p w14:paraId="18D19187"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الانحراف المعياري</w:t>
            </w:r>
          </w:p>
        </w:tc>
        <w:tc>
          <w:tcPr>
            <w:tcW w:w="709" w:type="dxa"/>
            <w:tcBorders>
              <w:top w:val="nil"/>
              <w:left w:val="single" w:sz="12" w:space="0" w:color="FFFFFF"/>
              <w:bottom w:val="single" w:sz="24" w:space="0" w:color="FFFFFF"/>
              <w:right w:val="single" w:sz="12" w:space="0" w:color="FFFFFF"/>
            </w:tcBorders>
            <w:shd w:val="clear" w:color="auto" w:fill="BFBFBF"/>
            <w:vAlign w:val="center"/>
          </w:tcPr>
          <w:p w14:paraId="3AC8BA17"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درجة الحرية</w:t>
            </w:r>
          </w:p>
        </w:tc>
        <w:tc>
          <w:tcPr>
            <w:tcW w:w="992" w:type="dxa"/>
            <w:tcBorders>
              <w:top w:val="nil"/>
              <w:left w:val="single" w:sz="12" w:space="0" w:color="FFFFFF"/>
              <w:bottom w:val="single" w:sz="24" w:space="0" w:color="FFFFFF"/>
              <w:right w:val="single" w:sz="12" w:space="0" w:color="FFFFFF"/>
            </w:tcBorders>
            <w:shd w:val="clear" w:color="auto" w:fill="BFBFBF"/>
            <w:vAlign w:val="center"/>
          </w:tcPr>
          <w:p w14:paraId="4197DA39"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قيمة</w:t>
            </w:r>
          </w:p>
          <w:p w14:paraId="799B9CB0"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–ت-</w:t>
            </w:r>
          </w:p>
        </w:tc>
        <w:tc>
          <w:tcPr>
            <w:tcW w:w="992" w:type="dxa"/>
            <w:tcBorders>
              <w:top w:val="nil"/>
              <w:left w:val="single" w:sz="12" w:space="0" w:color="FFFFFF"/>
              <w:bottom w:val="single" w:sz="24" w:space="0" w:color="FFFFFF"/>
              <w:right w:val="single" w:sz="12" w:space="0" w:color="FFFFFF"/>
            </w:tcBorders>
            <w:shd w:val="clear" w:color="auto" w:fill="BFBFBF"/>
            <w:vAlign w:val="center"/>
          </w:tcPr>
          <w:p w14:paraId="61D6FFED"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مستوى الدلالة</w:t>
            </w:r>
          </w:p>
        </w:tc>
        <w:tc>
          <w:tcPr>
            <w:tcW w:w="851" w:type="dxa"/>
            <w:tcBorders>
              <w:top w:val="nil"/>
              <w:left w:val="single" w:sz="12" w:space="0" w:color="FFFFFF"/>
              <w:bottom w:val="single" w:sz="24" w:space="0" w:color="FFFFFF"/>
              <w:right w:val="nil"/>
            </w:tcBorders>
            <w:shd w:val="clear" w:color="auto" w:fill="BFBFBF"/>
            <w:vAlign w:val="center"/>
          </w:tcPr>
          <w:p w14:paraId="102507D5"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AE229F">
              <w:rPr>
                <w:rFonts w:ascii="Simplified Arabic" w:hAnsi="Simplified Arabic" w:cs="Simplified Arabic"/>
                <w:b/>
                <w:bCs/>
                <w:sz w:val="28"/>
                <w:szCs w:val="28"/>
                <w:rtl/>
                <w:lang w:bidi="ar-MA"/>
              </w:rPr>
              <w:t>القرار</w:t>
            </w:r>
          </w:p>
        </w:tc>
      </w:tr>
      <w:tr w:rsidR="00371F27" w:rsidRPr="00371F27" w14:paraId="255D8CF0" w14:textId="77777777" w:rsidTr="00AC6A5A">
        <w:tc>
          <w:tcPr>
            <w:tcW w:w="1895" w:type="dxa"/>
            <w:vMerge w:val="restart"/>
            <w:tcBorders>
              <w:top w:val="nil"/>
              <w:right w:val="single" w:sz="24" w:space="0" w:color="FFFFFF"/>
            </w:tcBorders>
            <w:shd w:val="clear" w:color="auto" w:fill="D9D9D9"/>
            <w:vAlign w:val="center"/>
          </w:tcPr>
          <w:p w14:paraId="58F18740"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العامل1:</w:t>
            </w:r>
          </w:p>
          <w:p w14:paraId="44DE9304"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تشجيع مشاركة للمرأة</w:t>
            </w:r>
          </w:p>
        </w:tc>
        <w:tc>
          <w:tcPr>
            <w:tcW w:w="709" w:type="dxa"/>
            <w:tcBorders>
              <w:top w:val="nil"/>
              <w:left w:val="single" w:sz="8" w:space="0" w:color="FFFFFF"/>
              <w:bottom w:val="single" w:sz="8" w:space="0" w:color="FFFFFF"/>
              <w:right w:val="single" w:sz="8" w:space="0" w:color="FFFFFF"/>
            </w:tcBorders>
            <w:shd w:val="clear" w:color="auto" w:fill="D9D9D9"/>
            <w:vAlign w:val="center"/>
          </w:tcPr>
          <w:p w14:paraId="29BAE875"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الإناث</w:t>
            </w:r>
          </w:p>
        </w:tc>
        <w:tc>
          <w:tcPr>
            <w:tcW w:w="709" w:type="dxa"/>
            <w:tcBorders>
              <w:top w:val="nil"/>
              <w:bottom w:val="single" w:sz="8" w:space="0" w:color="FFFFFF"/>
            </w:tcBorders>
            <w:shd w:val="clear" w:color="auto" w:fill="D9D9D9"/>
            <w:vAlign w:val="center"/>
          </w:tcPr>
          <w:p w14:paraId="0274887B" w14:textId="77777777" w:rsidR="00850B7D" w:rsidRPr="00371F27" w:rsidRDefault="000F1D0F" w:rsidP="00E81E0D">
            <w:pPr>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hint="cs"/>
                <w:sz w:val="20"/>
                <w:szCs w:val="20"/>
                <w:rtl/>
                <w:lang w:bidi="ar-MA"/>
              </w:rPr>
              <w:t>431</w:t>
            </w:r>
          </w:p>
        </w:tc>
        <w:tc>
          <w:tcPr>
            <w:tcW w:w="850" w:type="dxa"/>
            <w:tcBorders>
              <w:top w:val="nil"/>
              <w:left w:val="single" w:sz="8" w:space="0" w:color="FFFFFF"/>
              <w:bottom w:val="single" w:sz="8" w:space="0" w:color="FFFFFF"/>
              <w:right w:val="single" w:sz="8" w:space="0" w:color="FFFFFF"/>
            </w:tcBorders>
            <w:shd w:val="clear" w:color="auto" w:fill="D9D9D9"/>
            <w:vAlign w:val="center"/>
          </w:tcPr>
          <w:p w14:paraId="4BA47E18"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4,</w:t>
            </w:r>
            <w:r w:rsidR="00FC26E9" w:rsidRPr="00371F27">
              <w:rPr>
                <w:rFonts w:ascii="Simplified Arabic" w:hAnsi="Simplified Arabic" w:cs="Simplified Arabic" w:hint="cs"/>
                <w:sz w:val="20"/>
                <w:szCs w:val="20"/>
                <w:rtl/>
                <w:lang w:bidi="ar-MA"/>
              </w:rPr>
              <w:t>34</w:t>
            </w:r>
          </w:p>
        </w:tc>
        <w:tc>
          <w:tcPr>
            <w:tcW w:w="851" w:type="dxa"/>
            <w:tcBorders>
              <w:top w:val="nil"/>
              <w:bottom w:val="single" w:sz="8" w:space="0" w:color="FFFFFF"/>
              <w:right w:val="single" w:sz="12" w:space="0" w:color="FFFFFF"/>
            </w:tcBorders>
            <w:shd w:val="clear" w:color="auto" w:fill="D9D9D9"/>
            <w:vAlign w:val="center"/>
          </w:tcPr>
          <w:p w14:paraId="00864D65"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0,95</w:t>
            </w:r>
          </w:p>
        </w:tc>
        <w:tc>
          <w:tcPr>
            <w:tcW w:w="709" w:type="dxa"/>
            <w:vMerge w:val="restart"/>
            <w:tcBorders>
              <w:top w:val="single" w:sz="24" w:space="0" w:color="FFFFFF"/>
              <w:left w:val="single" w:sz="12" w:space="0" w:color="FFFFFF"/>
              <w:bottom w:val="single" w:sz="24" w:space="0" w:color="FFFFFF"/>
              <w:right w:val="single" w:sz="12" w:space="0" w:color="FFFFFF"/>
            </w:tcBorders>
            <w:shd w:val="clear" w:color="auto" w:fill="D9D9D9"/>
            <w:vAlign w:val="center"/>
          </w:tcPr>
          <w:p w14:paraId="3B53CAAC" w14:textId="77777777" w:rsidR="00850B7D" w:rsidRPr="00371F27" w:rsidRDefault="000F1D0F"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hint="cs"/>
                <w:sz w:val="20"/>
                <w:szCs w:val="20"/>
                <w:rtl/>
                <w:lang w:bidi="ar-MA"/>
              </w:rPr>
              <w:t>843</w:t>
            </w:r>
          </w:p>
        </w:tc>
        <w:tc>
          <w:tcPr>
            <w:tcW w:w="992" w:type="dxa"/>
            <w:vMerge w:val="restart"/>
            <w:tcBorders>
              <w:top w:val="single" w:sz="24" w:space="0" w:color="FFFFFF"/>
              <w:left w:val="single" w:sz="12" w:space="0" w:color="FFFFFF"/>
              <w:bottom w:val="single" w:sz="24" w:space="0" w:color="FFFFFF"/>
              <w:right w:val="single" w:sz="12" w:space="0" w:color="FFFFFF"/>
            </w:tcBorders>
            <w:shd w:val="clear" w:color="auto" w:fill="D9D9D9"/>
            <w:vAlign w:val="center"/>
          </w:tcPr>
          <w:p w14:paraId="1892FE0E"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21,4</w:t>
            </w:r>
          </w:p>
        </w:tc>
        <w:tc>
          <w:tcPr>
            <w:tcW w:w="992" w:type="dxa"/>
            <w:vMerge w:val="restart"/>
            <w:tcBorders>
              <w:top w:val="single" w:sz="24" w:space="0" w:color="FFFFFF"/>
              <w:left w:val="single" w:sz="12" w:space="0" w:color="FFFFFF"/>
              <w:bottom w:val="single" w:sz="24" w:space="0" w:color="FFFFFF"/>
              <w:right w:val="single" w:sz="12" w:space="0" w:color="FFFFFF"/>
            </w:tcBorders>
            <w:shd w:val="clear" w:color="auto" w:fill="D9D9D9"/>
            <w:vAlign w:val="center"/>
          </w:tcPr>
          <w:p w14:paraId="5A292EA9"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0,000</w:t>
            </w:r>
          </w:p>
        </w:tc>
        <w:tc>
          <w:tcPr>
            <w:tcW w:w="851" w:type="dxa"/>
            <w:vMerge w:val="restart"/>
            <w:tcBorders>
              <w:top w:val="single" w:sz="24" w:space="0" w:color="FFFFFF"/>
              <w:left w:val="single" w:sz="12" w:space="0" w:color="FFFFFF"/>
              <w:bottom w:val="single" w:sz="24" w:space="0" w:color="FFFFFF"/>
              <w:right w:val="nil"/>
            </w:tcBorders>
            <w:shd w:val="clear" w:color="auto" w:fill="D9D9D9"/>
            <w:vAlign w:val="center"/>
          </w:tcPr>
          <w:p w14:paraId="78EFDF7C"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دال إحصائيا</w:t>
            </w:r>
          </w:p>
        </w:tc>
      </w:tr>
      <w:tr w:rsidR="00371F27" w:rsidRPr="00371F27" w14:paraId="0E41FD2A" w14:textId="77777777" w:rsidTr="00AC6A5A">
        <w:tc>
          <w:tcPr>
            <w:tcW w:w="1895" w:type="dxa"/>
            <w:vMerge/>
            <w:tcBorders>
              <w:bottom w:val="single" w:sz="12" w:space="0" w:color="FFFFFF"/>
              <w:right w:val="single" w:sz="24" w:space="0" w:color="FFFFFF"/>
            </w:tcBorders>
            <w:shd w:val="clear" w:color="auto" w:fill="BFBFBF"/>
            <w:vAlign w:val="center"/>
          </w:tcPr>
          <w:p w14:paraId="10F49474"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p>
        </w:tc>
        <w:tc>
          <w:tcPr>
            <w:tcW w:w="709" w:type="dxa"/>
            <w:tcBorders>
              <w:bottom w:val="single" w:sz="12" w:space="0" w:color="FFFFFF"/>
            </w:tcBorders>
            <w:shd w:val="clear" w:color="auto" w:fill="D9D9D9"/>
            <w:vAlign w:val="center"/>
          </w:tcPr>
          <w:p w14:paraId="11EFE1A3"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الذكور</w:t>
            </w:r>
          </w:p>
        </w:tc>
        <w:tc>
          <w:tcPr>
            <w:tcW w:w="709" w:type="dxa"/>
            <w:tcBorders>
              <w:bottom w:val="single" w:sz="12" w:space="0" w:color="FFFFFF"/>
            </w:tcBorders>
            <w:shd w:val="clear" w:color="auto" w:fill="D9D9D9"/>
            <w:vAlign w:val="center"/>
          </w:tcPr>
          <w:p w14:paraId="3AAFE63C" w14:textId="77777777" w:rsidR="00850B7D" w:rsidRPr="00371F27" w:rsidRDefault="000F1D0F" w:rsidP="00E81E0D">
            <w:pPr>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hint="cs"/>
                <w:sz w:val="20"/>
                <w:szCs w:val="20"/>
                <w:rtl/>
                <w:lang w:bidi="ar-MA"/>
              </w:rPr>
              <w:t>417</w:t>
            </w:r>
          </w:p>
        </w:tc>
        <w:tc>
          <w:tcPr>
            <w:tcW w:w="850" w:type="dxa"/>
            <w:tcBorders>
              <w:bottom w:val="single" w:sz="12" w:space="0" w:color="FFFFFF"/>
            </w:tcBorders>
            <w:shd w:val="clear" w:color="auto" w:fill="D9D9D9"/>
            <w:vAlign w:val="center"/>
          </w:tcPr>
          <w:p w14:paraId="0920523C" w14:textId="77777777" w:rsidR="00850B7D" w:rsidRPr="00371F27" w:rsidRDefault="000F1D0F" w:rsidP="00E81E0D">
            <w:pPr>
              <w:bidi/>
              <w:spacing w:after="0" w:line="240" w:lineRule="auto"/>
              <w:jc w:val="center"/>
              <w:rPr>
                <w:rFonts w:ascii="Simplified Arabic" w:hAnsi="Simplified Arabic" w:cs="Simplified Arabic"/>
                <w:sz w:val="20"/>
                <w:szCs w:val="20"/>
                <w:lang w:bidi="ar-MA"/>
              </w:rPr>
            </w:pPr>
            <w:r w:rsidRPr="00371F27">
              <w:rPr>
                <w:rFonts w:ascii="Simplified Arabic" w:hAnsi="Simplified Arabic" w:cs="Simplified Arabic"/>
                <w:sz w:val="20"/>
                <w:szCs w:val="20"/>
                <w:lang w:bidi="ar-MA"/>
              </w:rPr>
              <w:t>2,</w:t>
            </w:r>
            <w:r w:rsidR="004149B6" w:rsidRPr="00371F27">
              <w:rPr>
                <w:rFonts w:ascii="Simplified Arabic" w:hAnsi="Simplified Arabic" w:cs="Simplified Arabic"/>
                <w:sz w:val="20"/>
                <w:szCs w:val="20"/>
                <w:lang w:bidi="ar-MA"/>
              </w:rPr>
              <w:t>96</w:t>
            </w:r>
          </w:p>
        </w:tc>
        <w:tc>
          <w:tcPr>
            <w:tcW w:w="851" w:type="dxa"/>
            <w:tcBorders>
              <w:bottom w:val="single" w:sz="12" w:space="0" w:color="FFFFFF"/>
              <w:right w:val="single" w:sz="12" w:space="0" w:color="FFFFFF"/>
            </w:tcBorders>
            <w:shd w:val="clear" w:color="auto" w:fill="D9D9D9"/>
            <w:vAlign w:val="center"/>
          </w:tcPr>
          <w:p w14:paraId="37FF7162"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0,69</w:t>
            </w:r>
          </w:p>
        </w:tc>
        <w:tc>
          <w:tcPr>
            <w:tcW w:w="709" w:type="dxa"/>
            <w:vMerge/>
            <w:tcBorders>
              <w:top w:val="single" w:sz="24" w:space="0" w:color="FFFFFF"/>
              <w:left w:val="single" w:sz="12" w:space="0" w:color="FFFFFF"/>
              <w:bottom w:val="single" w:sz="24" w:space="0" w:color="FFFFFF"/>
              <w:right w:val="single" w:sz="12" w:space="0" w:color="FFFFFF"/>
            </w:tcBorders>
            <w:shd w:val="clear" w:color="auto" w:fill="D2EAF1"/>
            <w:vAlign w:val="center"/>
          </w:tcPr>
          <w:p w14:paraId="5DAD8F2C"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p>
        </w:tc>
        <w:tc>
          <w:tcPr>
            <w:tcW w:w="992" w:type="dxa"/>
            <w:vMerge/>
            <w:tcBorders>
              <w:top w:val="single" w:sz="24" w:space="0" w:color="FFFFFF"/>
              <w:left w:val="single" w:sz="12" w:space="0" w:color="FFFFFF"/>
              <w:bottom w:val="single" w:sz="12" w:space="0" w:color="FFFFFF"/>
              <w:right w:val="single" w:sz="12" w:space="0" w:color="FFFFFF"/>
            </w:tcBorders>
            <w:shd w:val="clear" w:color="auto" w:fill="D2EAF1"/>
            <w:vAlign w:val="center"/>
          </w:tcPr>
          <w:p w14:paraId="665A6B44"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p>
        </w:tc>
        <w:tc>
          <w:tcPr>
            <w:tcW w:w="992" w:type="dxa"/>
            <w:vMerge/>
            <w:tcBorders>
              <w:top w:val="single" w:sz="24" w:space="0" w:color="FFFFFF"/>
              <w:left w:val="single" w:sz="12" w:space="0" w:color="FFFFFF"/>
              <w:bottom w:val="single" w:sz="12" w:space="0" w:color="FFFFFF"/>
              <w:right w:val="single" w:sz="12" w:space="0" w:color="FFFFFF"/>
            </w:tcBorders>
            <w:shd w:val="clear" w:color="auto" w:fill="D2EAF1"/>
            <w:vAlign w:val="center"/>
          </w:tcPr>
          <w:p w14:paraId="35D1F934"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p>
        </w:tc>
        <w:tc>
          <w:tcPr>
            <w:tcW w:w="851" w:type="dxa"/>
            <w:vMerge/>
            <w:tcBorders>
              <w:top w:val="single" w:sz="24" w:space="0" w:color="FFFFFF"/>
              <w:left w:val="single" w:sz="12" w:space="0" w:color="FFFFFF"/>
              <w:bottom w:val="single" w:sz="12" w:space="0" w:color="FFFFFF"/>
              <w:right w:val="nil"/>
            </w:tcBorders>
            <w:shd w:val="clear" w:color="auto" w:fill="D2EAF1"/>
            <w:vAlign w:val="center"/>
          </w:tcPr>
          <w:p w14:paraId="53521023"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p>
        </w:tc>
      </w:tr>
      <w:tr w:rsidR="00371F27" w:rsidRPr="00371F27" w14:paraId="239EA134" w14:textId="77777777" w:rsidTr="00AC6A5A">
        <w:tc>
          <w:tcPr>
            <w:tcW w:w="1895" w:type="dxa"/>
            <w:vMerge w:val="restart"/>
            <w:tcBorders>
              <w:top w:val="single" w:sz="12" w:space="0" w:color="FFFFFF"/>
              <w:bottom w:val="single" w:sz="8" w:space="0" w:color="FFFFFF"/>
              <w:right w:val="single" w:sz="24" w:space="0" w:color="FFFFFF"/>
            </w:tcBorders>
            <w:shd w:val="clear" w:color="auto" w:fill="F2F2F2"/>
            <w:vAlign w:val="center"/>
          </w:tcPr>
          <w:p w14:paraId="1499DDB2"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العامل 2:</w:t>
            </w:r>
          </w:p>
          <w:p w14:paraId="6DDABA4C"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r w:rsidRPr="00371F27">
              <w:rPr>
                <w:rFonts w:ascii="Simplified Arabic" w:hAnsi="Simplified Arabic" w:cs="Simplified Arabic"/>
                <w:b/>
                <w:bCs/>
                <w:sz w:val="20"/>
                <w:szCs w:val="20"/>
                <w:rtl/>
                <w:lang w:bidi="ar-MA"/>
              </w:rPr>
              <w:t>تقويض حقوق المرأة</w:t>
            </w:r>
          </w:p>
        </w:tc>
        <w:tc>
          <w:tcPr>
            <w:tcW w:w="709" w:type="dxa"/>
            <w:tcBorders>
              <w:top w:val="single" w:sz="12" w:space="0" w:color="FFFFFF"/>
              <w:left w:val="single" w:sz="8" w:space="0" w:color="FFFFFF"/>
              <w:bottom w:val="nil"/>
              <w:right w:val="single" w:sz="8" w:space="0" w:color="FFFFFF"/>
            </w:tcBorders>
            <w:shd w:val="clear" w:color="auto" w:fill="F2F2F2"/>
            <w:vAlign w:val="center"/>
          </w:tcPr>
          <w:p w14:paraId="7B29DE22"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الإناث</w:t>
            </w:r>
          </w:p>
        </w:tc>
        <w:tc>
          <w:tcPr>
            <w:tcW w:w="709" w:type="dxa"/>
            <w:tcBorders>
              <w:top w:val="single" w:sz="12" w:space="0" w:color="FFFFFF"/>
              <w:bottom w:val="nil"/>
            </w:tcBorders>
            <w:shd w:val="clear" w:color="auto" w:fill="F2F2F2"/>
            <w:vAlign w:val="center"/>
          </w:tcPr>
          <w:p w14:paraId="103BA72E" w14:textId="77777777" w:rsidR="00850B7D" w:rsidRPr="00371F27" w:rsidRDefault="000F1D0F" w:rsidP="00E81E0D">
            <w:pPr>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hint="cs"/>
                <w:sz w:val="20"/>
                <w:szCs w:val="20"/>
                <w:rtl/>
                <w:lang w:bidi="ar-MA"/>
              </w:rPr>
              <w:t>431</w:t>
            </w:r>
          </w:p>
        </w:tc>
        <w:tc>
          <w:tcPr>
            <w:tcW w:w="850" w:type="dxa"/>
            <w:tcBorders>
              <w:top w:val="single" w:sz="12" w:space="0" w:color="FFFFFF"/>
              <w:left w:val="single" w:sz="8" w:space="0" w:color="FFFFFF"/>
              <w:bottom w:val="nil"/>
              <w:right w:val="single" w:sz="8" w:space="0" w:color="FFFFFF"/>
            </w:tcBorders>
            <w:shd w:val="clear" w:color="auto" w:fill="F2F2F2"/>
            <w:vAlign w:val="center"/>
          </w:tcPr>
          <w:p w14:paraId="5B8947AE" w14:textId="77777777" w:rsidR="00850B7D" w:rsidRPr="00371F27" w:rsidRDefault="00850B7D" w:rsidP="00E81E0D">
            <w:pPr>
              <w:bidi/>
              <w:spacing w:after="0" w:line="240" w:lineRule="auto"/>
              <w:jc w:val="center"/>
              <w:rPr>
                <w:rFonts w:ascii="Simplified Arabic" w:hAnsi="Simplified Arabic" w:cs="Simplified Arabic"/>
                <w:sz w:val="20"/>
                <w:szCs w:val="20"/>
                <w:lang w:bidi="ar-MA"/>
              </w:rPr>
            </w:pPr>
            <w:r w:rsidRPr="00371F27">
              <w:rPr>
                <w:rFonts w:ascii="Simplified Arabic" w:hAnsi="Simplified Arabic" w:cs="Simplified Arabic"/>
                <w:sz w:val="20"/>
                <w:szCs w:val="20"/>
                <w:rtl/>
                <w:lang w:bidi="ar-MA"/>
              </w:rPr>
              <w:t>1,</w:t>
            </w:r>
            <w:r w:rsidR="004149B6" w:rsidRPr="00371F27">
              <w:rPr>
                <w:rFonts w:ascii="Simplified Arabic" w:hAnsi="Simplified Arabic" w:cs="Simplified Arabic" w:hint="cs"/>
                <w:sz w:val="20"/>
                <w:szCs w:val="20"/>
                <w:rtl/>
                <w:lang w:bidi="ar-MA"/>
              </w:rPr>
              <w:t>54</w:t>
            </w:r>
          </w:p>
        </w:tc>
        <w:tc>
          <w:tcPr>
            <w:tcW w:w="851" w:type="dxa"/>
            <w:tcBorders>
              <w:top w:val="single" w:sz="12" w:space="0" w:color="FFFFFF"/>
              <w:bottom w:val="nil"/>
              <w:right w:val="single" w:sz="12" w:space="0" w:color="FFFFFF"/>
            </w:tcBorders>
            <w:shd w:val="clear" w:color="auto" w:fill="F2F2F2"/>
            <w:vAlign w:val="center"/>
          </w:tcPr>
          <w:p w14:paraId="3C8FD25A"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0,67</w:t>
            </w:r>
          </w:p>
        </w:tc>
        <w:tc>
          <w:tcPr>
            <w:tcW w:w="709" w:type="dxa"/>
            <w:vMerge w:val="restart"/>
            <w:tcBorders>
              <w:top w:val="single" w:sz="12" w:space="0" w:color="FFFFFF"/>
              <w:left w:val="single" w:sz="12" w:space="0" w:color="FFFFFF"/>
              <w:bottom w:val="single" w:sz="24" w:space="0" w:color="FFFFFF"/>
              <w:right w:val="single" w:sz="12" w:space="0" w:color="FFFFFF"/>
            </w:tcBorders>
            <w:shd w:val="clear" w:color="auto" w:fill="F2F2F2"/>
            <w:vAlign w:val="center"/>
          </w:tcPr>
          <w:p w14:paraId="74858F00" w14:textId="77777777" w:rsidR="00850B7D" w:rsidRPr="00371F27" w:rsidRDefault="000F1D0F"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hint="cs"/>
                <w:sz w:val="20"/>
                <w:szCs w:val="20"/>
                <w:rtl/>
                <w:lang w:bidi="ar-MA"/>
              </w:rPr>
              <w:t>844</w:t>
            </w:r>
          </w:p>
        </w:tc>
        <w:tc>
          <w:tcPr>
            <w:tcW w:w="992" w:type="dxa"/>
            <w:vMerge w:val="restart"/>
            <w:tcBorders>
              <w:top w:val="single" w:sz="12" w:space="0" w:color="FFFFFF"/>
              <w:left w:val="single" w:sz="12" w:space="0" w:color="FFFFFF"/>
              <w:bottom w:val="single" w:sz="24" w:space="0" w:color="FFFFFF"/>
              <w:right w:val="single" w:sz="12" w:space="0" w:color="FFFFFF"/>
            </w:tcBorders>
            <w:shd w:val="clear" w:color="auto" w:fill="F2F2F2"/>
            <w:vAlign w:val="center"/>
          </w:tcPr>
          <w:p w14:paraId="42CBD7B4"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27,8</w:t>
            </w:r>
          </w:p>
        </w:tc>
        <w:tc>
          <w:tcPr>
            <w:tcW w:w="992" w:type="dxa"/>
            <w:vMerge w:val="restart"/>
            <w:tcBorders>
              <w:top w:val="single" w:sz="12" w:space="0" w:color="FFFFFF"/>
              <w:left w:val="single" w:sz="12" w:space="0" w:color="FFFFFF"/>
              <w:bottom w:val="single" w:sz="24" w:space="0" w:color="FFFFFF"/>
              <w:right w:val="single" w:sz="12" w:space="0" w:color="FFFFFF"/>
            </w:tcBorders>
            <w:shd w:val="clear" w:color="auto" w:fill="F2F2F2"/>
            <w:vAlign w:val="center"/>
          </w:tcPr>
          <w:p w14:paraId="211EF307"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0,029</w:t>
            </w:r>
          </w:p>
        </w:tc>
        <w:tc>
          <w:tcPr>
            <w:tcW w:w="851" w:type="dxa"/>
            <w:vMerge w:val="restart"/>
            <w:tcBorders>
              <w:top w:val="single" w:sz="12" w:space="0" w:color="FFFFFF"/>
              <w:left w:val="single" w:sz="12" w:space="0" w:color="FFFFFF"/>
              <w:bottom w:val="single" w:sz="24" w:space="0" w:color="FFFFFF"/>
              <w:right w:val="nil"/>
            </w:tcBorders>
            <w:shd w:val="clear" w:color="auto" w:fill="F2F2F2"/>
            <w:vAlign w:val="center"/>
          </w:tcPr>
          <w:p w14:paraId="3B5E16D4"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b/>
                <w:bCs/>
                <w:sz w:val="20"/>
                <w:szCs w:val="20"/>
                <w:rtl/>
                <w:lang w:bidi="ar-MA"/>
              </w:rPr>
              <w:t>دال إحصائيا</w:t>
            </w:r>
          </w:p>
        </w:tc>
      </w:tr>
      <w:tr w:rsidR="00371F27" w:rsidRPr="00371F27" w14:paraId="1B8BFC39" w14:textId="77777777" w:rsidTr="00AC6A5A">
        <w:trPr>
          <w:trHeight w:val="240"/>
        </w:trPr>
        <w:tc>
          <w:tcPr>
            <w:tcW w:w="1895" w:type="dxa"/>
            <w:vMerge/>
            <w:tcBorders>
              <w:top w:val="nil"/>
              <w:bottom w:val="single" w:sz="8" w:space="0" w:color="FFFFFF"/>
              <w:right w:val="single" w:sz="24" w:space="0" w:color="FFFFFF"/>
            </w:tcBorders>
            <w:shd w:val="clear" w:color="auto" w:fill="BFBFBF"/>
            <w:vAlign w:val="center"/>
          </w:tcPr>
          <w:p w14:paraId="179B07BB" w14:textId="77777777" w:rsidR="00850B7D" w:rsidRPr="00371F27" w:rsidRDefault="00850B7D" w:rsidP="00E81E0D">
            <w:pPr>
              <w:bidi/>
              <w:spacing w:after="0" w:line="240" w:lineRule="auto"/>
              <w:jc w:val="center"/>
              <w:rPr>
                <w:rFonts w:ascii="Simplified Arabic" w:hAnsi="Simplified Arabic" w:cs="Simplified Arabic"/>
                <w:b/>
                <w:bCs/>
                <w:sz w:val="20"/>
                <w:szCs w:val="20"/>
                <w:rtl/>
                <w:lang w:bidi="ar-MA"/>
              </w:rPr>
            </w:pPr>
          </w:p>
        </w:tc>
        <w:tc>
          <w:tcPr>
            <w:tcW w:w="709" w:type="dxa"/>
            <w:tcBorders>
              <w:top w:val="nil"/>
              <w:bottom w:val="nil"/>
            </w:tcBorders>
            <w:shd w:val="clear" w:color="auto" w:fill="F2F2F2"/>
            <w:vAlign w:val="center"/>
          </w:tcPr>
          <w:p w14:paraId="3184617C"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الذكور</w:t>
            </w:r>
          </w:p>
        </w:tc>
        <w:tc>
          <w:tcPr>
            <w:tcW w:w="709" w:type="dxa"/>
            <w:tcBorders>
              <w:top w:val="nil"/>
              <w:bottom w:val="nil"/>
            </w:tcBorders>
            <w:shd w:val="clear" w:color="auto" w:fill="F2F2F2"/>
            <w:vAlign w:val="center"/>
          </w:tcPr>
          <w:p w14:paraId="3E9C8FA3" w14:textId="77777777" w:rsidR="00850B7D" w:rsidRPr="00371F27" w:rsidRDefault="000F1D0F" w:rsidP="00E81E0D">
            <w:pPr>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hint="cs"/>
                <w:sz w:val="20"/>
                <w:szCs w:val="20"/>
                <w:rtl/>
                <w:lang w:bidi="ar-MA"/>
              </w:rPr>
              <w:t>417</w:t>
            </w:r>
          </w:p>
        </w:tc>
        <w:tc>
          <w:tcPr>
            <w:tcW w:w="850" w:type="dxa"/>
            <w:tcBorders>
              <w:top w:val="nil"/>
              <w:bottom w:val="nil"/>
            </w:tcBorders>
            <w:shd w:val="clear" w:color="auto" w:fill="F2F2F2"/>
            <w:vAlign w:val="center"/>
          </w:tcPr>
          <w:p w14:paraId="173F45E5" w14:textId="77777777" w:rsidR="00850B7D" w:rsidRPr="00371F27" w:rsidRDefault="004149B6"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hint="cs"/>
                <w:sz w:val="20"/>
                <w:szCs w:val="20"/>
                <w:rtl/>
                <w:lang w:bidi="ar-MA"/>
              </w:rPr>
              <w:t>3</w:t>
            </w:r>
            <w:r w:rsidR="00850B7D" w:rsidRPr="00371F27">
              <w:rPr>
                <w:rFonts w:ascii="Simplified Arabic" w:hAnsi="Simplified Arabic" w:cs="Simplified Arabic"/>
                <w:sz w:val="20"/>
                <w:szCs w:val="20"/>
                <w:rtl/>
                <w:lang w:bidi="ar-MA"/>
              </w:rPr>
              <w:t>,</w:t>
            </w:r>
            <w:r w:rsidRPr="00371F27">
              <w:rPr>
                <w:rFonts w:ascii="Simplified Arabic" w:hAnsi="Simplified Arabic" w:cs="Simplified Arabic" w:hint="cs"/>
                <w:sz w:val="20"/>
                <w:szCs w:val="20"/>
                <w:rtl/>
                <w:lang w:bidi="ar-MA"/>
              </w:rPr>
              <w:t>47</w:t>
            </w:r>
          </w:p>
        </w:tc>
        <w:tc>
          <w:tcPr>
            <w:tcW w:w="851" w:type="dxa"/>
            <w:tcBorders>
              <w:top w:val="nil"/>
              <w:bottom w:val="nil"/>
              <w:right w:val="single" w:sz="12" w:space="0" w:color="FFFFFF"/>
            </w:tcBorders>
            <w:shd w:val="clear" w:color="auto" w:fill="F2F2F2"/>
            <w:vAlign w:val="center"/>
          </w:tcPr>
          <w:p w14:paraId="71692852"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r w:rsidRPr="00371F27">
              <w:rPr>
                <w:rFonts w:ascii="Simplified Arabic" w:hAnsi="Simplified Arabic" w:cs="Simplified Arabic"/>
                <w:sz w:val="20"/>
                <w:szCs w:val="20"/>
                <w:rtl/>
                <w:lang w:bidi="ar-MA"/>
              </w:rPr>
              <w:t>0,72</w:t>
            </w:r>
          </w:p>
        </w:tc>
        <w:tc>
          <w:tcPr>
            <w:tcW w:w="709" w:type="dxa"/>
            <w:vMerge/>
            <w:tcBorders>
              <w:top w:val="single" w:sz="24" w:space="0" w:color="FFFFFF"/>
              <w:left w:val="single" w:sz="12" w:space="0" w:color="FFFFFF"/>
              <w:bottom w:val="single" w:sz="24" w:space="0" w:color="FFFFFF"/>
              <w:right w:val="single" w:sz="12" w:space="0" w:color="FFFFFF"/>
            </w:tcBorders>
            <w:shd w:val="clear" w:color="auto" w:fill="D2EAF1"/>
            <w:vAlign w:val="center"/>
          </w:tcPr>
          <w:p w14:paraId="6A3CD297"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p>
        </w:tc>
        <w:tc>
          <w:tcPr>
            <w:tcW w:w="992" w:type="dxa"/>
            <w:vMerge/>
            <w:tcBorders>
              <w:top w:val="single" w:sz="24" w:space="0" w:color="FFFFFF"/>
              <w:left w:val="single" w:sz="12" w:space="0" w:color="FFFFFF"/>
              <w:bottom w:val="nil"/>
              <w:right w:val="single" w:sz="12" w:space="0" w:color="FFFFFF"/>
            </w:tcBorders>
            <w:shd w:val="clear" w:color="auto" w:fill="D2EAF1"/>
            <w:vAlign w:val="center"/>
          </w:tcPr>
          <w:p w14:paraId="3A67CDFC"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p>
        </w:tc>
        <w:tc>
          <w:tcPr>
            <w:tcW w:w="992" w:type="dxa"/>
            <w:vMerge/>
            <w:tcBorders>
              <w:top w:val="single" w:sz="24" w:space="0" w:color="FFFFFF"/>
              <w:left w:val="single" w:sz="12" w:space="0" w:color="FFFFFF"/>
              <w:bottom w:val="nil"/>
              <w:right w:val="single" w:sz="12" w:space="0" w:color="FFFFFF"/>
            </w:tcBorders>
            <w:shd w:val="clear" w:color="auto" w:fill="D2EAF1"/>
            <w:vAlign w:val="center"/>
          </w:tcPr>
          <w:p w14:paraId="3B56224D"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p>
        </w:tc>
        <w:tc>
          <w:tcPr>
            <w:tcW w:w="851" w:type="dxa"/>
            <w:vMerge/>
            <w:tcBorders>
              <w:top w:val="single" w:sz="24" w:space="0" w:color="FFFFFF"/>
              <w:left w:val="single" w:sz="12" w:space="0" w:color="FFFFFF"/>
              <w:bottom w:val="nil"/>
              <w:right w:val="nil"/>
            </w:tcBorders>
            <w:shd w:val="clear" w:color="auto" w:fill="D2EAF1"/>
            <w:vAlign w:val="center"/>
          </w:tcPr>
          <w:p w14:paraId="726EB112" w14:textId="77777777" w:rsidR="00850B7D" w:rsidRPr="00371F27" w:rsidRDefault="00850B7D" w:rsidP="00E81E0D">
            <w:pPr>
              <w:bidi/>
              <w:spacing w:after="0" w:line="240" w:lineRule="auto"/>
              <w:jc w:val="center"/>
              <w:rPr>
                <w:rFonts w:ascii="Simplified Arabic" w:hAnsi="Simplified Arabic" w:cs="Simplified Arabic"/>
                <w:sz w:val="20"/>
                <w:szCs w:val="20"/>
                <w:rtl/>
                <w:lang w:bidi="ar-MA"/>
              </w:rPr>
            </w:pPr>
          </w:p>
        </w:tc>
      </w:tr>
    </w:tbl>
    <w:p w14:paraId="6457D3C6" w14:textId="55112FF3" w:rsidR="00850B7D" w:rsidRDefault="00850B7D" w:rsidP="00730845">
      <w:pPr>
        <w:bidi/>
        <w:spacing w:after="120" w:line="240" w:lineRule="auto"/>
        <w:ind w:firstLine="708"/>
        <w:jc w:val="both"/>
        <w:rPr>
          <w:rFonts w:ascii="Simplified Arabic" w:hAnsi="Simplified Arabic" w:cs="Simplified Arabic"/>
          <w:sz w:val="24"/>
          <w:szCs w:val="24"/>
          <w:rtl/>
        </w:rPr>
      </w:pPr>
      <w:r w:rsidRPr="00371F27">
        <w:rPr>
          <w:rFonts w:ascii="Simplified Arabic" w:hAnsi="Simplified Arabic" w:cs="Simplified Arabic"/>
          <w:sz w:val="24"/>
          <w:szCs w:val="24"/>
          <w:rtl/>
        </w:rPr>
        <w:t>نتيجة اختبار-ت- بالنسبة للعامل 1،</w:t>
      </w:r>
      <w:r w:rsidR="004730A0" w:rsidRPr="00371F27">
        <w:rPr>
          <w:rFonts w:ascii="Simplified Arabic" w:hAnsi="Simplified Arabic" w:cs="Simplified Arabic"/>
          <w:sz w:val="24"/>
          <w:szCs w:val="24"/>
          <w:rtl/>
        </w:rPr>
        <w:t xml:space="preserve"> أي البنود الثلاثة الخاصة بتشجيع المشاركة السياسية للمرأة،</w:t>
      </w:r>
      <w:r w:rsidR="004730A0" w:rsidRPr="00371F27">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rPr>
        <w:t>كانت 21,4 بقيمة احتمالية أقل من مستوى الدلالة المقدر 0,05، ما يعني وجود فروقات ذات دلالة إحصائية بين متوسط مواقف الجنسين لفائدة فئة الإناث</w:t>
      </w:r>
      <w:r w:rsidR="00B03FB9" w:rsidRPr="00371F27">
        <w:rPr>
          <w:rFonts w:ascii="Simplified Arabic" w:hAnsi="Simplified Arabic" w:cs="Simplified Arabic" w:hint="cs"/>
          <w:sz w:val="24"/>
          <w:szCs w:val="24"/>
          <w:rtl/>
        </w:rPr>
        <w:t xml:space="preserve"> (3.34)</w:t>
      </w:r>
      <w:r w:rsidRPr="00371F27">
        <w:rPr>
          <w:rFonts w:ascii="Simplified Arabic" w:hAnsi="Simplified Arabic" w:cs="Simplified Arabic"/>
          <w:sz w:val="24"/>
          <w:szCs w:val="24"/>
          <w:rtl/>
        </w:rPr>
        <w:t xml:space="preserve"> الأعلى في المتوسطات</w:t>
      </w:r>
      <w:r w:rsidRPr="00371F27">
        <w:rPr>
          <w:rFonts w:ascii="Simplified Arabic" w:hAnsi="Simplified Arabic" w:cs="Simplified Arabic"/>
          <w:sz w:val="24"/>
          <w:szCs w:val="24"/>
          <w:rtl/>
          <w:lang w:bidi="ar-MA"/>
        </w:rPr>
        <w:t xml:space="preserve">. فيما كانت نتيجة </w:t>
      </w:r>
      <w:r w:rsidR="00C41A7E" w:rsidRPr="00371F27">
        <w:rPr>
          <w:rFonts w:ascii="Simplified Arabic" w:hAnsi="Simplified Arabic" w:cs="Simplified Arabic"/>
          <w:sz w:val="24"/>
          <w:szCs w:val="24"/>
          <w:rtl/>
          <w:lang w:bidi="ar-MA"/>
        </w:rPr>
        <w:t>الاختبار</w:t>
      </w:r>
      <w:r w:rsidRPr="00371F27">
        <w:rPr>
          <w:rFonts w:ascii="Simplified Arabic" w:hAnsi="Simplified Arabic" w:cs="Simplified Arabic"/>
          <w:sz w:val="24"/>
          <w:szCs w:val="24"/>
          <w:rtl/>
          <w:lang w:bidi="ar-MA"/>
        </w:rPr>
        <w:t xml:space="preserve"> ذاته، بالنسبة للعامل 2، أي البنود المتعلقة بتقويض حقوق المرأة، مرتفعا، قيمته 27,86، بقيمة احتمالية 0,0</w:t>
      </w:r>
      <w:r w:rsidR="00D00D0A" w:rsidRPr="00371F27">
        <w:rPr>
          <w:rFonts w:ascii="Simplified Arabic" w:hAnsi="Simplified Arabic" w:cs="Simplified Arabic" w:hint="cs"/>
          <w:sz w:val="24"/>
          <w:szCs w:val="24"/>
          <w:rtl/>
          <w:lang w:bidi="ar-MA"/>
        </w:rPr>
        <w:t>29</w:t>
      </w:r>
      <w:r w:rsidRPr="00371F27">
        <w:rPr>
          <w:rFonts w:ascii="Simplified Arabic" w:hAnsi="Simplified Arabic" w:cs="Simplified Arabic"/>
          <w:sz w:val="24"/>
          <w:szCs w:val="24"/>
          <w:rtl/>
          <w:lang w:bidi="ar-MA"/>
        </w:rPr>
        <w:t xml:space="preserve">، أقل من مستوى الدلالة 0,05. ما </w:t>
      </w:r>
      <w:r w:rsidR="00D00D0A" w:rsidRPr="00371F27">
        <w:rPr>
          <w:rFonts w:ascii="Simplified Arabic" w:hAnsi="Simplified Arabic" w:cs="Simplified Arabic" w:hint="cs"/>
          <w:sz w:val="24"/>
          <w:szCs w:val="24"/>
          <w:rtl/>
          <w:lang w:bidi="ar-MA"/>
        </w:rPr>
        <w:t>يؤكد وجود فروق ذات دلالة عند مستوى 0.05</w:t>
      </w:r>
      <w:r w:rsidR="00AE229F">
        <w:rPr>
          <w:rFonts w:ascii="Simplified Arabic" w:hAnsi="Simplified Arabic" w:cs="Simplified Arabic" w:hint="cs"/>
          <w:sz w:val="24"/>
          <w:szCs w:val="24"/>
          <w:rtl/>
          <w:lang w:bidi="ar-MA"/>
        </w:rPr>
        <w:t xml:space="preserve"> على أساس النوع</w:t>
      </w:r>
      <w:r w:rsidRPr="00371F27">
        <w:rPr>
          <w:rFonts w:ascii="Simplified Arabic" w:hAnsi="Simplified Arabic" w:cs="Simplified Arabic"/>
          <w:sz w:val="24"/>
          <w:szCs w:val="24"/>
          <w:rtl/>
          <w:lang w:bidi="ar-MA"/>
        </w:rPr>
        <w:t>. يوضح الرسم البياني التالي هذه النتائج.</w:t>
      </w:r>
    </w:p>
    <w:p w14:paraId="18642E32" w14:textId="4661988C" w:rsidR="00850B7D" w:rsidRPr="007C3B3B" w:rsidRDefault="00BC09C1" w:rsidP="00730845">
      <w:pPr>
        <w:bidi/>
        <w:spacing w:after="120" w:line="240" w:lineRule="auto"/>
        <w:jc w:val="both"/>
        <w:rPr>
          <w:rFonts w:ascii="Simplified Arabic" w:hAnsi="Simplified Arabic" w:cs="Simplified Arabic"/>
          <w:color w:val="000000" w:themeColor="text1"/>
          <w:sz w:val="28"/>
          <w:szCs w:val="28"/>
          <w:rtl/>
          <w:lang w:bidi="ar-MA"/>
        </w:rPr>
      </w:pPr>
      <w:r w:rsidRPr="007C3B3B">
        <w:rPr>
          <w:rFonts w:ascii="Simplified Arabic" w:hAnsi="Simplified Arabic" w:cs="Simplified Arabic" w:hint="cs"/>
          <w:b/>
          <w:bCs/>
          <w:color w:val="000000" w:themeColor="text1"/>
          <w:sz w:val="24"/>
          <w:szCs w:val="24"/>
          <w:rtl/>
          <w:lang w:bidi="ar-MA"/>
        </w:rPr>
        <w:t xml:space="preserve">          </w:t>
      </w:r>
      <w:r w:rsidR="00850B7D" w:rsidRPr="007C3B3B">
        <w:rPr>
          <w:rFonts w:ascii="Simplified Arabic" w:hAnsi="Simplified Arabic" w:cs="Simplified Arabic"/>
          <w:b/>
          <w:bCs/>
          <w:color w:val="000000" w:themeColor="text1"/>
          <w:sz w:val="24"/>
          <w:szCs w:val="24"/>
          <w:rtl/>
          <w:lang w:bidi="ar-MA"/>
        </w:rPr>
        <w:t xml:space="preserve">رسم تخطيطي رقم </w:t>
      </w:r>
      <w:r w:rsidR="003B6C58" w:rsidRPr="007C3B3B">
        <w:rPr>
          <w:rFonts w:ascii="Simplified Arabic" w:hAnsi="Simplified Arabic" w:cs="Simplified Arabic" w:hint="cs"/>
          <w:b/>
          <w:bCs/>
          <w:color w:val="000000" w:themeColor="text1"/>
          <w:sz w:val="24"/>
          <w:szCs w:val="24"/>
          <w:rtl/>
          <w:lang w:bidi="ar-MA"/>
        </w:rPr>
        <w:t>5</w:t>
      </w:r>
      <w:r w:rsidR="00850B7D" w:rsidRPr="007C3B3B">
        <w:rPr>
          <w:rFonts w:ascii="Simplified Arabic" w:hAnsi="Simplified Arabic" w:cs="Simplified Arabic"/>
          <w:color w:val="000000" w:themeColor="text1"/>
          <w:sz w:val="24"/>
          <w:szCs w:val="24"/>
          <w:rtl/>
          <w:lang w:bidi="ar-MA"/>
        </w:rPr>
        <w:t xml:space="preserve">: توزيع مواقف التلاميذ تجاه المرأة حسب الجنس </w:t>
      </w:r>
      <w:r w:rsidR="00850B7D" w:rsidRPr="007C3B3B">
        <w:rPr>
          <w:rFonts w:ascii="Simplified Arabic" w:hAnsi="Simplified Arabic" w:cs="Simplified Arabic"/>
          <w:color w:val="000000" w:themeColor="text1"/>
          <w:sz w:val="24"/>
          <w:szCs w:val="24"/>
          <w:rtl/>
        </w:rPr>
        <w:t xml:space="preserve">(انجاز </w:t>
      </w:r>
      <w:r w:rsidR="00B94DDB" w:rsidRPr="007C3B3B">
        <w:rPr>
          <w:rFonts w:ascii="Simplified Arabic" w:hAnsi="Simplified Arabic" w:cs="Simplified Arabic" w:hint="cs"/>
          <w:color w:val="000000" w:themeColor="text1"/>
          <w:sz w:val="24"/>
          <w:szCs w:val="24"/>
          <w:rtl/>
        </w:rPr>
        <w:t>الباحث</w:t>
      </w:r>
      <w:r w:rsidR="00850B7D" w:rsidRPr="007C3B3B">
        <w:rPr>
          <w:rFonts w:ascii="Simplified Arabic" w:hAnsi="Simplified Arabic" w:cs="Simplified Arabic"/>
          <w:color w:val="000000" w:themeColor="text1"/>
          <w:sz w:val="24"/>
          <w:szCs w:val="24"/>
          <w:rtl/>
        </w:rPr>
        <w:t>)</w:t>
      </w:r>
    </w:p>
    <w:p w14:paraId="564CF0C8" w14:textId="6FE3AA7F" w:rsidR="00B12F2D" w:rsidRPr="00371F27" w:rsidRDefault="0060607F" w:rsidP="0060607F">
      <w:pPr>
        <w:bidi/>
        <w:spacing w:after="120" w:line="240" w:lineRule="auto"/>
        <w:ind w:left="182"/>
        <w:jc w:val="center"/>
        <w:rPr>
          <w:rFonts w:ascii="Simplified Arabic" w:hAnsi="Simplified Arabic" w:cs="Simplified Arabic"/>
          <w:sz w:val="28"/>
          <w:szCs w:val="28"/>
          <w:rtl/>
          <w:lang w:bidi="ar-MA"/>
        </w:rPr>
      </w:pPr>
      <w:r>
        <w:rPr>
          <w:noProof/>
        </w:rPr>
        <w:drawing>
          <wp:inline distT="0" distB="0" distL="0" distR="0" wp14:anchorId="0C10BA88" wp14:editId="67E93303">
            <wp:extent cx="3743325" cy="1647825"/>
            <wp:effectExtent l="0" t="0" r="9525" b="9525"/>
            <wp:docPr id="34" name="Graphique 34">
              <a:extLst xmlns:a="http://schemas.openxmlformats.org/drawingml/2006/main">
                <a:ext uri="{FF2B5EF4-FFF2-40B4-BE49-F238E27FC236}">
                  <a16:creationId xmlns:a16="http://schemas.microsoft.com/office/drawing/2014/main" id="{4557B612-03EC-BF9B-267E-A47927EB7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BE0078" w14:textId="3DD2DAAC" w:rsidR="0008669C" w:rsidRPr="00AC6A5A" w:rsidRDefault="00850B7D" w:rsidP="00AC6A5A">
      <w:pPr>
        <w:bidi/>
        <w:spacing w:after="120" w:line="240" w:lineRule="auto"/>
        <w:ind w:firstLine="607"/>
        <w:jc w:val="both"/>
        <w:rPr>
          <w:rFonts w:ascii="Simplified Arabic" w:hAnsi="Simplified Arabic" w:cs="Simplified Arabic"/>
          <w:sz w:val="24"/>
          <w:szCs w:val="24"/>
          <w:rtl/>
        </w:rPr>
      </w:pPr>
      <w:r w:rsidRPr="00371F27">
        <w:rPr>
          <w:rFonts w:ascii="Simplified Arabic" w:hAnsi="Simplified Arabic" w:cs="Simplified Arabic"/>
          <w:sz w:val="24"/>
          <w:szCs w:val="24"/>
          <w:rtl/>
        </w:rPr>
        <w:t xml:space="preserve">على أساس المجال، كانت إجابات تلامذة المجال الحضري أكثر إيجابية من نظرائهم في المجال القروي، بلغ متوسط الأول </w:t>
      </w:r>
      <w:r w:rsidR="00C43B52">
        <w:rPr>
          <w:rFonts w:ascii="Simplified Arabic" w:hAnsi="Simplified Arabic" w:cs="Simplified Arabic" w:hint="cs"/>
          <w:sz w:val="24"/>
          <w:szCs w:val="24"/>
          <w:rtl/>
        </w:rPr>
        <w:t>3</w:t>
      </w:r>
      <w:r w:rsidRPr="00371F27">
        <w:rPr>
          <w:rFonts w:ascii="Simplified Arabic" w:hAnsi="Simplified Arabic" w:cs="Simplified Arabic"/>
          <w:sz w:val="24"/>
          <w:szCs w:val="24"/>
          <w:rtl/>
        </w:rPr>
        <w:t>,</w:t>
      </w:r>
      <w:r w:rsidR="00C43B52">
        <w:rPr>
          <w:rFonts w:ascii="Simplified Arabic" w:hAnsi="Simplified Arabic" w:cs="Simplified Arabic" w:hint="cs"/>
          <w:sz w:val="24"/>
          <w:szCs w:val="24"/>
          <w:rtl/>
        </w:rPr>
        <w:t>18</w:t>
      </w:r>
      <w:r w:rsidRPr="00371F27">
        <w:rPr>
          <w:rFonts w:ascii="Simplified Arabic" w:hAnsi="Simplified Arabic" w:cs="Simplified Arabic"/>
          <w:sz w:val="24"/>
          <w:szCs w:val="24"/>
          <w:rtl/>
        </w:rPr>
        <w:t>، وفي الثاني 2,9</w:t>
      </w:r>
      <w:r w:rsidR="00C43B52">
        <w:rPr>
          <w:rFonts w:ascii="Simplified Arabic" w:hAnsi="Simplified Arabic" w:cs="Simplified Arabic" w:hint="cs"/>
          <w:sz w:val="24"/>
          <w:szCs w:val="24"/>
          <w:rtl/>
        </w:rPr>
        <w:t>9</w:t>
      </w:r>
      <w:r w:rsidRPr="00371F27">
        <w:rPr>
          <w:rFonts w:ascii="Simplified Arabic" w:hAnsi="Simplified Arabic" w:cs="Simplified Arabic"/>
          <w:sz w:val="24"/>
          <w:szCs w:val="24"/>
          <w:rtl/>
        </w:rPr>
        <w:t xml:space="preserve"> فقط. عند ربط هذه النتائج بنظيراتها على أساس الجنس المفصلة في النقطة السابقة تظهر أن للإناث في المجال الحضري مواقف إيجابية تجاه الأدوار المفترضة للمرأة في الفضاء العمومي. ويقدم الجدول بعده تفصيلا وتمثيلا لمواقف عينة الاختبار تجاه </w:t>
      </w:r>
      <w:r w:rsidR="00AE229F">
        <w:rPr>
          <w:rFonts w:ascii="Simplified Arabic" w:hAnsi="Simplified Arabic" w:cs="Simplified Arabic" w:hint="cs"/>
          <w:sz w:val="24"/>
          <w:szCs w:val="24"/>
          <w:rtl/>
        </w:rPr>
        <w:t>ا</w:t>
      </w:r>
      <w:r w:rsidRPr="00371F27">
        <w:rPr>
          <w:rFonts w:ascii="Simplified Arabic" w:hAnsi="Simplified Arabic" w:cs="Simplified Arabic"/>
          <w:sz w:val="24"/>
          <w:szCs w:val="24"/>
          <w:rtl/>
        </w:rPr>
        <w:t>لمرأة بالتمييز بين المجالين الحضري والقروي.</w:t>
      </w:r>
    </w:p>
    <w:p w14:paraId="7424F74C" w14:textId="77747A3D" w:rsidR="00850B7D" w:rsidRPr="00371F27" w:rsidRDefault="00850B7D" w:rsidP="0008669C">
      <w:pPr>
        <w:bidi/>
        <w:spacing w:after="0" w:line="240" w:lineRule="auto"/>
        <w:ind w:firstLine="606"/>
        <w:jc w:val="both"/>
        <w:rPr>
          <w:rFonts w:ascii="Simplified Arabic" w:hAnsi="Simplified Arabic" w:cs="Simplified Arabic"/>
          <w:rtl/>
        </w:rPr>
      </w:pPr>
      <w:r w:rsidRPr="00371F27">
        <w:rPr>
          <w:rFonts w:ascii="Simplified Arabic" w:hAnsi="Simplified Arabic" w:cs="Simplified Arabic"/>
          <w:b/>
          <w:bCs/>
          <w:rtl/>
        </w:rPr>
        <w:t xml:space="preserve">جدول </w:t>
      </w:r>
      <w:r w:rsidR="003B6C58" w:rsidRPr="00371F27">
        <w:rPr>
          <w:rFonts w:ascii="Simplified Arabic" w:hAnsi="Simplified Arabic" w:cs="Simplified Arabic" w:hint="cs"/>
          <w:b/>
          <w:bCs/>
          <w:rtl/>
        </w:rPr>
        <w:t>19</w:t>
      </w:r>
      <w:r w:rsidRPr="00371F27">
        <w:rPr>
          <w:rFonts w:ascii="Simplified Arabic" w:hAnsi="Simplified Arabic" w:cs="Simplified Arabic"/>
          <w:b/>
          <w:bCs/>
          <w:rtl/>
        </w:rPr>
        <w:t>:</w:t>
      </w:r>
      <w:r w:rsidRPr="00371F27">
        <w:rPr>
          <w:rFonts w:ascii="Simplified Arabic" w:hAnsi="Simplified Arabic" w:cs="Simplified Arabic"/>
          <w:rtl/>
        </w:rPr>
        <w:t xml:space="preserve"> </w:t>
      </w:r>
      <w:r w:rsidR="002224D8">
        <w:rPr>
          <w:rFonts w:ascii="Simplified Arabic" w:hAnsi="Simplified Arabic" w:cs="Simplified Arabic" w:hint="cs"/>
          <w:rtl/>
        </w:rPr>
        <w:t>مواقف العينة تجاه مكانة المرأة في الفضاء العام</w:t>
      </w:r>
      <w:r w:rsidRPr="00371F27">
        <w:rPr>
          <w:rFonts w:ascii="Simplified Arabic" w:hAnsi="Simplified Arabic" w:cs="Simplified Arabic"/>
          <w:rtl/>
        </w:rPr>
        <w:t xml:space="preserve"> حسب المجال</w:t>
      </w:r>
      <w:r w:rsidR="00B94DDB" w:rsidRPr="00371F27">
        <w:rPr>
          <w:rFonts w:ascii="Simplified Arabic" w:hAnsi="Simplified Arabic" w:cs="Simplified Arabic" w:hint="cs"/>
          <w:rtl/>
        </w:rPr>
        <w:t>(إنجاز الباحث)</w:t>
      </w:r>
    </w:p>
    <w:tbl>
      <w:tblPr>
        <w:bidiVisual/>
        <w:tblW w:w="7229" w:type="dxa"/>
        <w:tblInd w:w="7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E0" w:firstRow="1" w:lastRow="1" w:firstColumn="1" w:lastColumn="0" w:noHBand="0" w:noVBand="1"/>
      </w:tblPr>
      <w:tblGrid>
        <w:gridCol w:w="2409"/>
        <w:gridCol w:w="1276"/>
        <w:gridCol w:w="1276"/>
        <w:gridCol w:w="1134"/>
        <w:gridCol w:w="1134"/>
      </w:tblGrid>
      <w:tr w:rsidR="00AC6A5A" w:rsidRPr="00BC09C1" w14:paraId="182455E7" w14:textId="77777777" w:rsidTr="00AB534B">
        <w:trPr>
          <w:trHeight w:val="433"/>
        </w:trPr>
        <w:tc>
          <w:tcPr>
            <w:tcW w:w="2409" w:type="dxa"/>
            <w:tcBorders>
              <w:top w:val="nil"/>
              <w:bottom w:val="single" w:sz="12" w:space="0" w:color="FFFFFF"/>
            </w:tcBorders>
            <w:shd w:val="clear" w:color="auto" w:fill="D9D9D9" w:themeFill="background1" w:themeFillShade="D9"/>
            <w:vAlign w:val="center"/>
          </w:tcPr>
          <w:p w14:paraId="49301A8A" w14:textId="24B515C9" w:rsidR="00AC6A5A" w:rsidRPr="00CC39E3" w:rsidRDefault="00AC6A5A" w:rsidP="00E81E0D">
            <w:pPr>
              <w:bidi/>
              <w:spacing w:after="0" w:line="240" w:lineRule="auto"/>
              <w:jc w:val="center"/>
              <w:rPr>
                <w:rFonts w:ascii="Simplified Arabic" w:hAnsi="Simplified Arabic" w:cs="Simplified Arabic"/>
                <w:b/>
                <w:bCs/>
                <w:sz w:val="20"/>
                <w:szCs w:val="20"/>
                <w:rtl/>
                <w:lang w:eastAsia="fr-FR"/>
              </w:rPr>
            </w:pPr>
            <w:r w:rsidRPr="00CC39E3">
              <w:rPr>
                <w:rFonts w:ascii="Simplified Arabic" w:hAnsi="Simplified Arabic" w:cs="Simplified Arabic"/>
                <w:b/>
                <w:bCs/>
                <w:sz w:val="20"/>
                <w:szCs w:val="20"/>
                <w:rtl/>
                <w:lang w:eastAsia="fr-FR"/>
              </w:rPr>
              <w:t>الع</w:t>
            </w:r>
            <w:r w:rsidR="002224D8">
              <w:rPr>
                <w:rFonts w:ascii="Simplified Arabic" w:hAnsi="Simplified Arabic" w:cs="Simplified Arabic" w:hint="cs"/>
                <w:b/>
                <w:bCs/>
                <w:sz w:val="20"/>
                <w:szCs w:val="20"/>
                <w:rtl/>
                <w:lang w:eastAsia="fr-FR"/>
              </w:rPr>
              <w:t>ا</w:t>
            </w:r>
            <w:r w:rsidRPr="00CC39E3">
              <w:rPr>
                <w:rFonts w:ascii="Simplified Arabic" w:hAnsi="Simplified Arabic" w:cs="Simplified Arabic"/>
                <w:b/>
                <w:bCs/>
                <w:sz w:val="20"/>
                <w:szCs w:val="20"/>
                <w:rtl/>
                <w:lang w:eastAsia="fr-FR"/>
              </w:rPr>
              <w:t>مل</w:t>
            </w:r>
          </w:p>
        </w:tc>
        <w:tc>
          <w:tcPr>
            <w:tcW w:w="1276" w:type="dxa"/>
            <w:tcBorders>
              <w:top w:val="nil"/>
              <w:bottom w:val="single" w:sz="12" w:space="0" w:color="FFFFFF"/>
            </w:tcBorders>
            <w:shd w:val="clear" w:color="auto" w:fill="D9D9D9" w:themeFill="background1" w:themeFillShade="D9"/>
            <w:vAlign w:val="center"/>
          </w:tcPr>
          <w:p w14:paraId="55770A9B" w14:textId="77777777" w:rsidR="00AC6A5A" w:rsidRPr="00CC39E3" w:rsidRDefault="00AC6A5A" w:rsidP="00E81E0D">
            <w:pPr>
              <w:bidi/>
              <w:spacing w:after="0" w:line="240" w:lineRule="auto"/>
              <w:jc w:val="center"/>
              <w:rPr>
                <w:rFonts w:ascii="Simplified Arabic" w:hAnsi="Simplified Arabic" w:cs="Simplified Arabic"/>
                <w:b/>
                <w:bCs/>
                <w:sz w:val="20"/>
                <w:szCs w:val="20"/>
                <w:rtl/>
                <w:lang w:eastAsia="fr-FR"/>
              </w:rPr>
            </w:pPr>
            <w:r w:rsidRPr="00CC39E3">
              <w:rPr>
                <w:rFonts w:ascii="Simplified Arabic" w:hAnsi="Simplified Arabic" w:cs="Simplified Arabic"/>
                <w:b/>
                <w:bCs/>
                <w:sz w:val="20"/>
                <w:szCs w:val="20"/>
                <w:rtl/>
                <w:lang w:eastAsia="fr-FR"/>
              </w:rPr>
              <w:t>القروي</w:t>
            </w:r>
          </w:p>
        </w:tc>
        <w:tc>
          <w:tcPr>
            <w:tcW w:w="1276" w:type="dxa"/>
            <w:tcBorders>
              <w:top w:val="nil"/>
              <w:bottom w:val="single" w:sz="12" w:space="0" w:color="FFFFFF"/>
            </w:tcBorders>
            <w:shd w:val="clear" w:color="auto" w:fill="D9D9D9" w:themeFill="background1" w:themeFillShade="D9"/>
            <w:vAlign w:val="center"/>
          </w:tcPr>
          <w:p w14:paraId="52DEBA6B" w14:textId="77777777" w:rsidR="00AC6A5A" w:rsidRPr="00CC39E3" w:rsidRDefault="00AC6A5A" w:rsidP="00E81E0D">
            <w:pPr>
              <w:spacing w:after="0" w:line="240" w:lineRule="auto"/>
              <w:jc w:val="center"/>
              <w:rPr>
                <w:rFonts w:ascii="Simplified Arabic" w:hAnsi="Simplified Arabic" w:cs="Simplified Arabic"/>
                <w:b/>
                <w:bCs/>
              </w:rPr>
            </w:pPr>
            <w:r w:rsidRPr="00CC39E3">
              <w:rPr>
                <w:rFonts w:ascii="Simplified Arabic" w:hAnsi="Simplified Arabic" w:cs="Simplified Arabic"/>
                <w:b/>
                <w:bCs/>
                <w:rtl/>
              </w:rPr>
              <w:t>الدلالة</w:t>
            </w:r>
          </w:p>
        </w:tc>
        <w:tc>
          <w:tcPr>
            <w:tcW w:w="1134" w:type="dxa"/>
            <w:tcBorders>
              <w:top w:val="nil"/>
              <w:bottom w:val="single" w:sz="12" w:space="0" w:color="FFFFFF"/>
            </w:tcBorders>
            <w:shd w:val="clear" w:color="auto" w:fill="D9D9D9" w:themeFill="background1" w:themeFillShade="D9"/>
            <w:vAlign w:val="center"/>
          </w:tcPr>
          <w:p w14:paraId="45A27A1B" w14:textId="77777777" w:rsidR="00AC6A5A" w:rsidRPr="00CC39E3" w:rsidRDefault="00AC6A5A" w:rsidP="00E81E0D">
            <w:pPr>
              <w:spacing w:after="0" w:line="240" w:lineRule="auto"/>
              <w:jc w:val="center"/>
              <w:rPr>
                <w:rFonts w:ascii="Simplified Arabic" w:hAnsi="Simplified Arabic" w:cs="Simplified Arabic"/>
                <w:b/>
                <w:bCs/>
              </w:rPr>
            </w:pPr>
            <w:r w:rsidRPr="00CC39E3">
              <w:rPr>
                <w:rFonts w:ascii="Simplified Arabic" w:hAnsi="Simplified Arabic" w:cs="Simplified Arabic"/>
                <w:b/>
                <w:bCs/>
                <w:rtl/>
              </w:rPr>
              <w:t>الحضري</w:t>
            </w:r>
          </w:p>
        </w:tc>
        <w:tc>
          <w:tcPr>
            <w:tcW w:w="1134" w:type="dxa"/>
            <w:tcBorders>
              <w:top w:val="nil"/>
              <w:bottom w:val="single" w:sz="12" w:space="0" w:color="FFFFFF"/>
            </w:tcBorders>
            <w:shd w:val="clear" w:color="auto" w:fill="D9D9D9" w:themeFill="background1" w:themeFillShade="D9"/>
            <w:vAlign w:val="center"/>
          </w:tcPr>
          <w:p w14:paraId="0533327B" w14:textId="77777777" w:rsidR="00AC6A5A" w:rsidRPr="00CC39E3" w:rsidRDefault="00AC6A5A" w:rsidP="00E81E0D">
            <w:pPr>
              <w:spacing w:after="0" w:line="240" w:lineRule="auto"/>
              <w:jc w:val="center"/>
              <w:rPr>
                <w:rFonts w:ascii="Simplified Arabic" w:hAnsi="Simplified Arabic" w:cs="Simplified Arabic"/>
                <w:b/>
                <w:bCs/>
              </w:rPr>
            </w:pPr>
            <w:r w:rsidRPr="00CC39E3">
              <w:rPr>
                <w:rFonts w:ascii="Simplified Arabic" w:hAnsi="Simplified Arabic" w:cs="Simplified Arabic"/>
                <w:b/>
                <w:bCs/>
                <w:rtl/>
              </w:rPr>
              <w:t>الدلالة</w:t>
            </w:r>
          </w:p>
        </w:tc>
      </w:tr>
      <w:tr w:rsidR="00AC6A5A" w:rsidRPr="00BC09C1" w14:paraId="43165C54" w14:textId="77777777" w:rsidTr="00CC39E3">
        <w:tc>
          <w:tcPr>
            <w:tcW w:w="2409" w:type="dxa"/>
            <w:tcBorders>
              <w:bottom w:val="single" w:sz="12" w:space="0" w:color="FFFFFF"/>
              <w:right w:val="single" w:sz="24" w:space="0" w:color="FFFFFF"/>
            </w:tcBorders>
            <w:shd w:val="clear" w:color="auto" w:fill="D9D9D9" w:themeFill="background1" w:themeFillShade="D9"/>
            <w:vAlign w:val="center"/>
          </w:tcPr>
          <w:p w14:paraId="450041C1" w14:textId="77777777" w:rsidR="00AC6A5A" w:rsidRPr="00CC39E3" w:rsidRDefault="00AC6A5A" w:rsidP="00AB534B">
            <w:pPr>
              <w:bidi/>
              <w:spacing w:after="0" w:line="240" w:lineRule="auto"/>
              <w:jc w:val="center"/>
              <w:rPr>
                <w:rFonts w:ascii="Simplified Arabic" w:hAnsi="Simplified Arabic" w:cs="Simplified Arabic"/>
                <w:b/>
                <w:bCs/>
                <w:sz w:val="20"/>
                <w:szCs w:val="20"/>
                <w:rtl/>
              </w:rPr>
            </w:pPr>
            <w:r w:rsidRPr="00CC39E3">
              <w:rPr>
                <w:rFonts w:ascii="Simplified Arabic" w:hAnsi="Simplified Arabic" w:cs="Simplified Arabic"/>
                <w:b/>
                <w:bCs/>
                <w:sz w:val="20"/>
                <w:szCs w:val="20"/>
                <w:rtl/>
              </w:rPr>
              <w:t>العامل1:</w:t>
            </w:r>
            <w:r w:rsidR="00AB534B" w:rsidRPr="00CC39E3">
              <w:rPr>
                <w:rFonts w:ascii="Simplified Arabic" w:hAnsi="Simplified Arabic" w:cs="Simplified Arabic" w:hint="cs"/>
                <w:b/>
                <w:bCs/>
                <w:sz w:val="20"/>
                <w:szCs w:val="20"/>
                <w:rtl/>
              </w:rPr>
              <w:t xml:space="preserve"> </w:t>
            </w:r>
            <w:r w:rsidRPr="00CC39E3">
              <w:rPr>
                <w:rFonts w:ascii="Simplified Arabic" w:hAnsi="Simplified Arabic" w:cs="Simplified Arabic"/>
                <w:sz w:val="20"/>
                <w:szCs w:val="20"/>
                <w:rtl/>
              </w:rPr>
              <w:t>تشجيع مشاركة المرأة</w:t>
            </w:r>
          </w:p>
        </w:tc>
        <w:tc>
          <w:tcPr>
            <w:tcW w:w="1276" w:type="dxa"/>
            <w:tcBorders>
              <w:top w:val="single" w:sz="8" w:space="0" w:color="FFFFFF"/>
              <w:bottom w:val="single" w:sz="12" w:space="0" w:color="FFFFFF"/>
            </w:tcBorders>
            <w:shd w:val="clear" w:color="auto" w:fill="F2F2F2" w:themeFill="background1" w:themeFillShade="F2"/>
            <w:vAlign w:val="center"/>
          </w:tcPr>
          <w:p w14:paraId="35E763DA" w14:textId="77777777" w:rsidR="00AC6A5A" w:rsidRPr="00CC39E3" w:rsidRDefault="00AC6A5A" w:rsidP="000A3AEA">
            <w:pPr>
              <w:spacing w:after="0" w:line="240" w:lineRule="auto"/>
              <w:jc w:val="center"/>
              <w:rPr>
                <w:rFonts w:ascii="Simplified Arabic" w:hAnsi="Simplified Arabic" w:cs="Simplified Arabic"/>
                <w:b/>
                <w:bCs/>
                <w:sz w:val="20"/>
                <w:szCs w:val="20"/>
              </w:rPr>
            </w:pPr>
            <w:r w:rsidRPr="00CC39E3">
              <w:rPr>
                <w:rFonts w:ascii="Simplified Arabic" w:hAnsi="Simplified Arabic" w:cs="Simplified Arabic"/>
                <w:b/>
                <w:bCs/>
                <w:sz w:val="20"/>
                <w:szCs w:val="20"/>
              </w:rPr>
              <w:t>2.86</w:t>
            </w:r>
          </w:p>
        </w:tc>
        <w:tc>
          <w:tcPr>
            <w:tcW w:w="1276" w:type="dxa"/>
            <w:tcBorders>
              <w:top w:val="single" w:sz="8" w:space="0" w:color="FFFFFF"/>
              <w:bottom w:val="single" w:sz="12" w:space="0" w:color="FFFFFF"/>
            </w:tcBorders>
            <w:shd w:val="clear" w:color="auto" w:fill="D9D9D9" w:themeFill="background1" w:themeFillShade="D9"/>
            <w:vAlign w:val="center"/>
          </w:tcPr>
          <w:p w14:paraId="08EE7AC4" w14:textId="77777777" w:rsidR="00AC6A5A" w:rsidRPr="00CC39E3" w:rsidRDefault="00AC6A5A" w:rsidP="000A3AEA">
            <w:pPr>
              <w:spacing w:after="0" w:line="240" w:lineRule="auto"/>
              <w:jc w:val="center"/>
              <w:rPr>
                <w:rFonts w:ascii="Simplified Arabic" w:hAnsi="Simplified Arabic" w:cs="Simplified Arabic"/>
                <w:b/>
                <w:bCs/>
                <w:sz w:val="20"/>
                <w:szCs w:val="20"/>
                <w:rtl/>
                <w:lang w:bidi="ar-MA"/>
              </w:rPr>
            </w:pPr>
            <w:r w:rsidRPr="00CC39E3">
              <w:rPr>
                <w:rFonts w:ascii="Simplified Arabic" w:hAnsi="Simplified Arabic" w:cs="Simplified Arabic" w:hint="cs"/>
                <w:b/>
                <w:bCs/>
                <w:sz w:val="20"/>
                <w:szCs w:val="20"/>
                <w:rtl/>
                <w:lang w:bidi="ar-MA"/>
              </w:rPr>
              <w:t>متوسطة</w:t>
            </w:r>
          </w:p>
        </w:tc>
        <w:tc>
          <w:tcPr>
            <w:tcW w:w="1134" w:type="dxa"/>
            <w:tcBorders>
              <w:top w:val="single" w:sz="8" w:space="0" w:color="FFFFFF"/>
              <w:left w:val="single" w:sz="8" w:space="0" w:color="FFFFFF"/>
              <w:bottom w:val="single" w:sz="12" w:space="0" w:color="FFFFFF"/>
              <w:right w:val="single" w:sz="8" w:space="0" w:color="FFFFFF"/>
            </w:tcBorders>
            <w:shd w:val="clear" w:color="auto" w:fill="F2F2F2" w:themeFill="background1" w:themeFillShade="F2"/>
            <w:vAlign w:val="center"/>
          </w:tcPr>
          <w:p w14:paraId="3FE85924" w14:textId="77777777" w:rsidR="00AC6A5A" w:rsidRPr="00CC39E3" w:rsidRDefault="00AC6A5A" w:rsidP="000A3AEA">
            <w:pPr>
              <w:spacing w:after="0" w:line="240" w:lineRule="auto"/>
              <w:jc w:val="center"/>
              <w:rPr>
                <w:rFonts w:ascii="Simplified Arabic" w:hAnsi="Simplified Arabic" w:cs="Simplified Arabic"/>
                <w:b/>
                <w:bCs/>
                <w:sz w:val="20"/>
                <w:szCs w:val="20"/>
                <w:rtl/>
              </w:rPr>
            </w:pPr>
            <w:r w:rsidRPr="00CC39E3">
              <w:rPr>
                <w:rFonts w:ascii="Simplified Arabic" w:hAnsi="Simplified Arabic" w:cs="Simplified Arabic"/>
                <w:b/>
                <w:bCs/>
                <w:sz w:val="20"/>
                <w:szCs w:val="20"/>
              </w:rPr>
              <w:t>3.41</w:t>
            </w:r>
          </w:p>
        </w:tc>
        <w:tc>
          <w:tcPr>
            <w:tcW w:w="1134" w:type="dxa"/>
            <w:tcBorders>
              <w:top w:val="single" w:sz="8" w:space="0" w:color="FFFFFF"/>
              <w:bottom w:val="single" w:sz="12" w:space="0" w:color="FFFFFF"/>
            </w:tcBorders>
            <w:shd w:val="clear" w:color="auto" w:fill="D9D9D9" w:themeFill="background1" w:themeFillShade="D9"/>
            <w:vAlign w:val="center"/>
          </w:tcPr>
          <w:p w14:paraId="4FB08CCC" w14:textId="77777777" w:rsidR="00AC6A5A" w:rsidRPr="00CC39E3" w:rsidRDefault="00AC6A5A" w:rsidP="001D3269">
            <w:pPr>
              <w:spacing w:after="0" w:line="240" w:lineRule="auto"/>
              <w:jc w:val="center"/>
              <w:rPr>
                <w:rFonts w:ascii="Simplified Arabic" w:hAnsi="Simplified Arabic" w:cs="Simplified Arabic"/>
                <w:b/>
                <w:bCs/>
                <w:sz w:val="20"/>
                <w:szCs w:val="20"/>
                <w:rtl/>
                <w:lang w:bidi="ar-MA"/>
              </w:rPr>
            </w:pPr>
            <w:r w:rsidRPr="00CC39E3">
              <w:rPr>
                <w:rFonts w:ascii="Simplified Arabic" w:hAnsi="Simplified Arabic" w:cs="Simplified Arabic" w:hint="cs"/>
                <w:b/>
                <w:bCs/>
                <w:sz w:val="20"/>
                <w:szCs w:val="20"/>
                <w:rtl/>
                <w:lang w:bidi="ar-MA"/>
              </w:rPr>
              <w:t>إيجابية</w:t>
            </w:r>
          </w:p>
        </w:tc>
      </w:tr>
      <w:tr w:rsidR="00AC6A5A" w:rsidRPr="00BC09C1" w14:paraId="1EC0A8FE" w14:textId="77777777" w:rsidTr="00CC39E3">
        <w:tc>
          <w:tcPr>
            <w:tcW w:w="2409" w:type="dxa"/>
            <w:tcBorders>
              <w:bottom w:val="single" w:sz="12" w:space="0" w:color="FFFFFF"/>
              <w:right w:val="single" w:sz="24" w:space="0" w:color="FFFFFF"/>
            </w:tcBorders>
            <w:shd w:val="clear" w:color="auto" w:fill="D9D9D9" w:themeFill="background1" w:themeFillShade="D9"/>
            <w:vAlign w:val="center"/>
          </w:tcPr>
          <w:p w14:paraId="4BE0E3C6" w14:textId="77777777" w:rsidR="00AC6A5A" w:rsidRPr="00CC39E3" w:rsidRDefault="00AC6A5A" w:rsidP="00AB534B">
            <w:pPr>
              <w:bidi/>
              <w:spacing w:after="0" w:line="240" w:lineRule="auto"/>
              <w:jc w:val="center"/>
              <w:rPr>
                <w:rFonts w:ascii="Simplified Arabic" w:hAnsi="Simplified Arabic" w:cs="Simplified Arabic"/>
                <w:b/>
                <w:bCs/>
                <w:sz w:val="20"/>
                <w:szCs w:val="20"/>
                <w:rtl/>
              </w:rPr>
            </w:pPr>
            <w:r w:rsidRPr="00CC39E3">
              <w:rPr>
                <w:rFonts w:ascii="Simplified Arabic" w:hAnsi="Simplified Arabic" w:cs="Simplified Arabic"/>
                <w:b/>
                <w:bCs/>
                <w:sz w:val="20"/>
                <w:szCs w:val="20"/>
                <w:rtl/>
              </w:rPr>
              <w:t>العامل2:</w:t>
            </w:r>
            <w:r w:rsidR="00AB534B" w:rsidRPr="00CC39E3">
              <w:rPr>
                <w:rFonts w:ascii="Simplified Arabic" w:hAnsi="Simplified Arabic" w:cs="Simplified Arabic" w:hint="cs"/>
                <w:b/>
                <w:bCs/>
                <w:sz w:val="20"/>
                <w:szCs w:val="20"/>
                <w:rtl/>
              </w:rPr>
              <w:t xml:space="preserve"> </w:t>
            </w:r>
            <w:r w:rsidRPr="00CC39E3">
              <w:rPr>
                <w:rFonts w:ascii="Simplified Arabic" w:hAnsi="Simplified Arabic" w:cs="Simplified Arabic"/>
                <w:sz w:val="20"/>
                <w:szCs w:val="20"/>
                <w:rtl/>
              </w:rPr>
              <w:t>تقويض دور المرأة</w:t>
            </w:r>
          </w:p>
        </w:tc>
        <w:tc>
          <w:tcPr>
            <w:tcW w:w="1276" w:type="dxa"/>
            <w:tcBorders>
              <w:bottom w:val="single" w:sz="12" w:space="0" w:color="FFFFFF"/>
            </w:tcBorders>
            <w:shd w:val="clear" w:color="auto" w:fill="F2F2F2" w:themeFill="background1" w:themeFillShade="F2"/>
            <w:vAlign w:val="center"/>
          </w:tcPr>
          <w:p w14:paraId="0D8EF3EE" w14:textId="77777777" w:rsidR="00AC6A5A" w:rsidRPr="00CC39E3" w:rsidRDefault="00AC6A5A" w:rsidP="000A3AEA">
            <w:pPr>
              <w:spacing w:after="0" w:line="240" w:lineRule="auto"/>
              <w:jc w:val="center"/>
              <w:rPr>
                <w:rFonts w:ascii="Simplified Arabic" w:hAnsi="Simplified Arabic" w:cs="Simplified Arabic"/>
                <w:b/>
                <w:bCs/>
                <w:sz w:val="20"/>
                <w:szCs w:val="20"/>
              </w:rPr>
            </w:pPr>
            <w:r w:rsidRPr="00CC39E3">
              <w:rPr>
                <w:rFonts w:ascii="Simplified Arabic" w:hAnsi="Simplified Arabic" w:cs="Simplified Arabic"/>
                <w:b/>
                <w:bCs/>
                <w:sz w:val="20"/>
                <w:szCs w:val="20"/>
              </w:rPr>
              <w:t>3.11</w:t>
            </w:r>
          </w:p>
        </w:tc>
        <w:tc>
          <w:tcPr>
            <w:tcW w:w="1276" w:type="dxa"/>
            <w:tcBorders>
              <w:bottom w:val="single" w:sz="12" w:space="0" w:color="FFFFFF"/>
            </w:tcBorders>
            <w:shd w:val="clear" w:color="auto" w:fill="D9D9D9" w:themeFill="background1" w:themeFillShade="D9"/>
            <w:vAlign w:val="center"/>
          </w:tcPr>
          <w:p w14:paraId="4030B280" w14:textId="77777777" w:rsidR="00AC6A5A" w:rsidRPr="00CC39E3" w:rsidRDefault="00AC6A5A" w:rsidP="000A3AEA">
            <w:pPr>
              <w:spacing w:after="0" w:line="240" w:lineRule="auto"/>
              <w:jc w:val="center"/>
              <w:rPr>
                <w:rFonts w:ascii="Simplified Arabic" w:hAnsi="Simplified Arabic" w:cs="Simplified Arabic"/>
                <w:b/>
                <w:bCs/>
                <w:sz w:val="20"/>
                <w:szCs w:val="20"/>
                <w:rtl/>
              </w:rPr>
            </w:pPr>
            <w:r w:rsidRPr="00CC39E3">
              <w:rPr>
                <w:rFonts w:ascii="Simplified Arabic" w:hAnsi="Simplified Arabic" w:cs="Simplified Arabic" w:hint="cs"/>
                <w:b/>
                <w:bCs/>
                <w:sz w:val="20"/>
                <w:szCs w:val="20"/>
                <w:rtl/>
              </w:rPr>
              <w:t>متوسطة</w:t>
            </w:r>
          </w:p>
        </w:tc>
        <w:tc>
          <w:tcPr>
            <w:tcW w:w="1134" w:type="dxa"/>
            <w:tcBorders>
              <w:bottom w:val="single" w:sz="12" w:space="0" w:color="FFFFFF"/>
            </w:tcBorders>
            <w:shd w:val="clear" w:color="auto" w:fill="F2F2F2" w:themeFill="background1" w:themeFillShade="F2"/>
            <w:vAlign w:val="center"/>
          </w:tcPr>
          <w:p w14:paraId="273CA574" w14:textId="77777777" w:rsidR="00AC6A5A" w:rsidRPr="00CC39E3" w:rsidRDefault="00AC6A5A" w:rsidP="000A3AEA">
            <w:pPr>
              <w:spacing w:after="0" w:line="240" w:lineRule="auto"/>
              <w:jc w:val="center"/>
              <w:rPr>
                <w:rFonts w:ascii="Simplified Arabic" w:hAnsi="Simplified Arabic" w:cs="Simplified Arabic"/>
                <w:b/>
                <w:bCs/>
                <w:sz w:val="20"/>
                <w:szCs w:val="20"/>
                <w:rtl/>
              </w:rPr>
            </w:pPr>
            <w:r w:rsidRPr="00CC39E3">
              <w:rPr>
                <w:rFonts w:ascii="Simplified Arabic" w:hAnsi="Simplified Arabic" w:cs="Simplified Arabic"/>
                <w:b/>
                <w:bCs/>
                <w:sz w:val="20"/>
                <w:szCs w:val="20"/>
              </w:rPr>
              <w:t>2.94</w:t>
            </w:r>
          </w:p>
        </w:tc>
        <w:tc>
          <w:tcPr>
            <w:tcW w:w="1134" w:type="dxa"/>
            <w:tcBorders>
              <w:bottom w:val="single" w:sz="12" w:space="0" w:color="FFFFFF"/>
            </w:tcBorders>
            <w:shd w:val="clear" w:color="auto" w:fill="D9D9D9" w:themeFill="background1" w:themeFillShade="D9"/>
            <w:vAlign w:val="center"/>
          </w:tcPr>
          <w:p w14:paraId="5CA41B85" w14:textId="77777777" w:rsidR="00AC6A5A" w:rsidRPr="00CC39E3" w:rsidRDefault="00AC6A5A" w:rsidP="000A3AEA">
            <w:pPr>
              <w:spacing w:after="0" w:line="240" w:lineRule="auto"/>
              <w:jc w:val="center"/>
              <w:rPr>
                <w:rFonts w:ascii="Simplified Arabic" w:hAnsi="Simplified Arabic" w:cs="Simplified Arabic"/>
                <w:b/>
                <w:bCs/>
                <w:sz w:val="20"/>
                <w:szCs w:val="20"/>
                <w:rtl/>
              </w:rPr>
            </w:pPr>
            <w:r w:rsidRPr="00CC39E3">
              <w:rPr>
                <w:rFonts w:ascii="Simplified Arabic" w:hAnsi="Simplified Arabic" w:cs="Simplified Arabic" w:hint="cs"/>
                <w:b/>
                <w:bCs/>
                <w:sz w:val="20"/>
                <w:szCs w:val="20"/>
                <w:rtl/>
              </w:rPr>
              <w:t>متوسطة</w:t>
            </w:r>
          </w:p>
        </w:tc>
      </w:tr>
      <w:tr w:rsidR="00AC6A5A" w:rsidRPr="00BC09C1" w14:paraId="7C87CFC8" w14:textId="77777777" w:rsidTr="00CC39E3">
        <w:tc>
          <w:tcPr>
            <w:tcW w:w="2409" w:type="dxa"/>
            <w:tcBorders>
              <w:top w:val="single" w:sz="12" w:space="0" w:color="FFFFFF"/>
              <w:bottom w:val="nil"/>
            </w:tcBorders>
            <w:shd w:val="clear" w:color="auto" w:fill="D9D9D9" w:themeFill="background1" w:themeFillShade="D9"/>
            <w:vAlign w:val="center"/>
          </w:tcPr>
          <w:p w14:paraId="601FCC6C" w14:textId="77777777" w:rsidR="00AC6A5A" w:rsidRPr="00CC39E3" w:rsidRDefault="00AC6A5A" w:rsidP="000A3AEA">
            <w:pPr>
              <w:bidi/>
              <w:spacing w:after="0" w:line="240" w:lineRule="auto"/>
              <w:jc w:val="center"/>
              <w:rPr>
                <w:rFonts w:ascii="Simplified Arabic" w:hAnsi="Simplified Arabic" w:cs="Simplified Arabic"/>
                <w:b/>
                <w:bCs/>
                <w:sz w:val="20"/>
                <w:szCs w:val="20"/>
                <w:rtl/>
                <w:lang w:eastAsia="fr-FR"/>
              </w:rPr>
            </w:pPr>
            <w:r w:rsidRPr="00CC39E3">
              <w:rPr>
                <w:rFonts w:ascii="Simplified Arabic" w:hAnsi="Simplified Arabic" w:cs="Simplified Arabic"/>
                <w:b/>
                <w:bCs/>
                <w:sz w:val="20"/>
                <w:szCs w:val="20"/>
                <w:rtl/>
                <w:lang w:eastAsia="fr-FR"/>
              </w:rPr>
              <w:t>المجموع</w:t>
            </w:r>
          </w:p>
        </w:tc>
        <w:tc>
          <w:tcPr>
            <w:tcW w:w="1276" w:type="dxa"/>
            <w:tcBorders>
              <w:top w:val="single" w:sz="12" w:space="0" w:color="FFFFFF"/>
              <w:bottom w:val="nil"/>
            </w:tcBorders>
            <w:shd w:val="clear" w:color="auto" w:fill="F2F2F2" w:themeFill="background1" w:themeFillShade="F2"/>
            <w:vAlign w:val="center"/>
          </w:tcPr>
          <w:p w14:paraId="3EF23542" w14:textId="77777777" w:rsidR="00AC6A5A" w:rsidRPr="00CC39E3" w:rsidRDefault="00AC6A5A" w:rsidP="000A3AEA">
            <w:pPr>
              <w:bidi/>
              <w:spacing w:after="0" w:line="240" w:lineRule="auto"/>
              <w:jc w:val="center"/>
              <w:rPr>
                <w:rFonts w:ascii="Simplified Arabic" w:hAnsi="Simplified Arabic" w:cs="Simplified Arabic"/>
                <w:b/>
                <w:bCs/>
                <w:sz w:val="20"/>
                <w:szCs w:val="20"/>
                <w:rtl/>
                <w:lang w:eastAsia="fr-FR" w:bidi="ar-MA"/>
              </w:rPr>
            </w:pPr>
            <w:r w:rsidRPr="00CC39E3">
              <w:rPr>
                <w:rFonts w:ascii="Simplified Arabic" w:hAnsi="Simplified Arabic" w:cs="Simplified Arabic"/>
                <w:b/>
                <w:bCs/>
                <w:sz w:val="20"/>
                <w:szCs w:val="20"/>
                <w:rtl/>
                <w:lang w:eastAsia="fr-FR"/>
              </w:rPr>
              <w:t>2.</w:t>
            </w:r>
            <w:r w:rsidRPr="00CC39E3">
              <w:rPr>
                <w:rFonts w:ascii="Simplified Arabic" w:hAnsi="Simplified Arabic" w:cs="Simplified Arabic" w:hint="cs"/>
                <w:b/>
                <w:bCs/>
                <w:sz w:val="20"/>
                <w:szCs w:val="20"/>
                <w:rtl/>
                <w:lang w:eastAsia="fr-FR"/>
              </w:rPr>
              <w:t>99</w:t>
            </w:r>
          </w:p>
        </w:tc>
        <w:tc>
          <w:tcPr>
            <w:tcW w:w="1276" w:type="dxa"/>
            <w:tcBorders>
              <w:top w:val="single" w:sz="12" w:space="0" w:color="FFFFFF"/>
              <w:bottom w:val="nil"/>
            </w:tcBorders>
            <w:shd w:val="clear" w:color="auto" w:fill="D9D9D9" w:themeFill="background1" w:themeFillShade="D9"/>
            <w:vAlign w:val="center"/>
          </w:tcPr>
          <w:p w14:paraId="6CF1FFA3" w14:textId="77777777" w:rsidR="00AC6A5A" w:rsidRPr="00CC39E3" w:rsidRDefault="00AC6A5A" w:rsidP="000A3AEA">
            <w:pPr>
              <w:bidi/>
              <w:spacing w:after="0" w:line="240" w:lineRule="auto"/>
              <w:jc w:val="center"/>
              <w:rPr>
                <w:rFonts w:ascii="Simplified Arabic" w:hAnsi="Simplified Arabic" w:cs="Simplified Arabic"/>
                <w:b/>
                <w:bCs/>
                <w:sz w:val="20"/>
                <w:szCs w:val="20"/>
                <w:rtl/>
                <w:lang w:eastAsia="fr-FR"/>
              </w:rPr>
            </w:pPr>
            <w:r w:rsidRPr="00CC39E3">
              <w:rPr>
                <w:rFonts w:ascii="Simplified Arabic" w:hAnsi="Simplified Arabic" w:cs="Simplified Arabic"/>
                <w:sz w:val="20"/>
                <w:szCs w:val="20"/>
                <w:rtl/>
              </w:rPr>
              <w:t>متوسطة</w:t>
            </w:r>
          </w:p>
        </w:tc>
        <w:tc>
          <w:tcPr>
            <w:tcW w:w="1134" w:type="dxa"/>
            <w:tcBorders>
              <w:top w:val="single" w:sz="12" w:space="0" w:color="FFFFFF"/>
              <w:left w:val="single" w:sz="8" w:space="0" w:color="FFFFFF"/>
              <w:bottom w:val="nil"/>
              <w:right w:val="single" w:sz="8" w:space="0" w:color="FFFFFF"/>
            </w:tcBorders>
            <w:shd w:val="clear" w:color="auto" w:fill="F2F2F2" w:themeFill="background1" w:themeFillShade="F2"/>
            <w:vAlign w:val="center"/>
          </w:tcPr>
          <w:p w14:paraId="1AE9082D" w14:textId="77777777" w:rsidR="00AC6A5A" w:rsidRPr="00CC39E3" w:rsidRDefault="00AC6A5A" w:rsidP="000A3AEA">
            <w:pPr>
              <w:bidi/>
              <w:spacing w:after="0" w:line="240" w:lineRule="auto"/>
              <w:jc w:val="center"/>
              <w:rPr>
                <w:rFonts w:ascii="Simplified Arabic" w:eastAsia="Times New Roman" w:hAnsi="Simplified Arabic" w:cs="Simplified Arabic"/>
                <w:b/>
                <w:bCs/>
                <w:sz w:val="20"/>
                <w:szCs w:val="20"/>
              </w:rPr>
            </w:pPr>
            <w:r w:rsidRPr="00CC39E3">
              <w:rPr>
                <w:rFonts w:ascii="Simplified Arabic" w:hAnsi="Simplified Arabic" w:cs="Simplified Arabic" w:hint="cs"/>
                <w:b/>
                <w:bCs/>
                <w:sz w:val="20"/>
                <w:szCs w:val="20"/>
                <w:rtl/>
              </w:rPr>
              <w:t>3,18</w:t>
            </w:r>
          </w:p>
        </w:tc>
        <w:tc>
          <w:tcPr>
            <w:tcW w:w="1134" w:type="dxa"/>
            <w:tcBorders>
              <w:top w:val="single" w:sz="12" w:space="0" w:color="FFFFFF"/>
              <w:bottom w:val="nil"/>
            </w:tcBorders>
            <w:shd w:val="clear" w:color="auto" w:fill="D9D9D9" w:themeFill="background1" w:themeFillShade="D9"/>
            <w:vAlign w:val="center"/>
          </w:tcPr>
          <w:p w14:paraId="78EB78D7" w14:textId="77777777" w:rsidR="00AC6A5A" w:rsidRPr="00CC39E3" w:rsidRDefault="00AC6A5A" w:rsidP="000A3AEA">
            <w:pPr>
              <w:spacing w:after="0" w:line="240" w:lineRule="auto"/>
              <w:jc w:val="center"/>
              <w:rPr>
                <w:rFonts w:ascii="Simplified Arabic" w:hAnsi="Simplified Arabic" w:cs="Simplified Arabic"/>
                <w:sz w:val="20"/>
                <w:szCs w:val="20"/>
                <w:rtl/>
                <w:lang w:bidi="ar-MA"/>
              </w:rPr>
            </w:pPr>
            <w:r w:rsidRPr="00CC39E3">
              <w:rPr>
                <w:rFonts w:ascii="Simplified Arabic" w:hAnsi="Simplified Arabic" w:cs="Simplified Arabic" w:hint="cs"/>
                <w:sz w:val="20"/>
                <w:szCs w:val="20"/>
                <w:rtl/>
                <w:lang w:bidi="ar-MA"/>
              </w:rPr>
              <w:t>متوسطة</w:t>
            </w:r>
          </w:p>
        </w:tc>
      </w:tr>
    </w:tbl>
    <w:p w14:paraId="534588BE" w14:textId="607F2A49" w:rsidR="008E7D3A" w:rsidRPr="00371F27" w:rsidRDefault="00850B7D" w:rsidP="007C3B3B">
      <w:pPr>
        <w:autoSpaceDE w:val="0"/>
        <w:bidi/>
        <w:spacing w:after="0" w:line="240" w:lineRule="auto"/>
        <w:ind w:firstLine="708"/>
        <w:jc w:val="both"/>
        <w:rPr>
          <w:rFonts w:ascii="Simplified Arabic" w:hAnsi="Simplified Arabic" w:cs="Simplified Arabic"/>
          <w:sz w:val="24"/>
          <w:szCs w:val="24"/>
          <w:rtl/>
          <w:lang w:eastAsia="fr-FR"/>
        </w:rPr>
      </w:pPr>
      <w:r w:rsidRPr="00371F27">
        <w:rPr>
          <w:rFonts w:ascii="Simplified Arabic" w:hAnsi="Simplified Arabic" w:cs="Simplified Arabic"/>
          <w:sz w:val="24"/>
          <w:szCs w:val="24"/>
          <w:rtl/>
          <w:lang w:eastAsia="fr-FR"/>
        </w:rPr>
        <w:t xml:space="preserve">بالتمييز بين بنود </w:t>
      </w:r>
      <w:r w:rsidR="002C661D" w:rsidRPr="00371F27">
        <w:rPr>
          <w:rFonts w:ascii="Simplified Arabic" w:hAnsi="Simplified Arabic" w:cs="Simplified Arabic" w:hint="cs"/>
          <w:sz w:val="24"/>
          <w:szCs w:val="24"/>
          <w:rtl/>
          <w:lang w:eastAsia="fr-FR"/>
        </w:rPr>
        <w:t>العامل</w:t>
      </w:r>
      <w:r w:rsidR="002224D8">
        <w:rPr>
          <w:rFonts w:ascii="Simplified Arabic" w:hAnsi="Simplified Arabic" w:cs="Simplified Arabic" w:hint="cs"/>
          <w:sz w:val="24"/>
          <w:szCs w:val="24"/>
          <w:rtl/>
          <w:lang w:eastAsia="fr-FR"/>
        </w:rPr>
        <w:t xml:space="preserve">ين 1 و2، </w:t>
      </w:r>
      <w:r w:rsidRPr="00371F27">
        <w:rPr>
          <w:rFonts w:ascii="Simplified Arabic" w:hAnsi="Simplified Arabic" w:cs="Simplified Arabic"/>
          <w:sz w:val="24"/>
          <w:szCs w:val="24"/>
          <w:rtl/>
          <w:lang w:eastAsia="fr-FR"/>
        </w:rPr>
        <w:t xml:space="preserve">يظهر الجدول بعض التفاوت في مواقف التلاميذ </w:t>
      </w:r>
      <w:r w:rsidRPr="00371F27">
        <w:rPr>
          <w:rFonts w:ascii="Simplified Arabic" w:hAnsi="Simplified Arabic" w:cs="Simplified Arabic"/>
          <w:sz w:val="24"/>
          <w:szCs w:val="24"/>
          <w:rtl/>
          <w:lang w:eastAsia="fr-FR" w:bidi="ar-MA"/>
        </w:rPr>
        <w:t>بالتمييز بين المجالين القروي والحضري</w:t>
      </w:r>
      <w:r w:rsidRPr="00371F27">
        <w:rPr>
          <w:rFonts w:ascii="Simplified Arabic" w:hAnsi="Simplified Arabic" w:cs="Simplified Arabic"/>
          <w:sz w:val="24"/>
          <w:szCs w:val="24"/>
          <w:rtl/>
          <w:lang w:eastAsia="fr-FR"/>
        </w:rPr>
        <w:t>.</w:t>
      </w:r>
      <w:r w:rsidR="002224D8">
        <w:rPr>
          <w:rFonts w:ascii="Simplified Arabic" w:hAnsi="Simplified Arabic" w:cs="Simplified Arabic" w:hint="cs"/>
          <w:sz w:val="24"/>
          <w:szCs w:val="24"/>
          <w:rtl/>
          <w:lang w:eastAsia="fr-FR"/>
        </w:rPr>
        <w:t xml:space="preserve"> ف</w:t>
      </w:r>
      <w:r w:rsidR="008E7D3A" w:rsidRPr="00371F27">
        <w:rPr>
          <w:rFonts w:ascii="Simplified Arabic" w:hAnsi="Simplified Arabic" w:cs="Simplified Arabic" w:hint="cs"/>
          <w:sz w:val="24"/>
          <w:szCs w:val="24"/>
          <w:rtl/>
          <w:lang w:eastAsia="fr-FR"/>
        </w:rPr>
        <w:t>في العالم القروي يميل أفراد العينة إلى الحياد؛ فقد كانت مواقفهم تجاه تشجيع مشاركة المرأة في حدود 2.8</w:t>
      </w:r>
      <w:r w:rsidR="00346E0C">
        <w:rPr>
          <w:rFonts w:ascii="Simplified Arabic" w:hAnsi="Simplified Arabic" w:cs="Simplified Arabic" w:hint="cs"/>
          <w:sz w:val="24"/>
          <w:szCs w:val="24"/>
          <w:rtl/>
          <w:lang w:eastAsia="fr-FR"/>
        </w:rPr>
        <w:t>6</w:t>
      </w:r>
      <w:r w:rsidR="008E7D3A" w:rsidRPr="00371F27">
        <w:rPr>
          <w:rFonts w:ascii="Simplified Arabic" w:hAnsi="Simplified Arabic" w:cs="Simplified Arabic" w:hint="cs"/>
          <w:sz w:val="24"/>
          <w:szCs w:val="24"/>
          <w:rtl/>
          <w:lang w:eastAsia="fr-FR"/>
        </w:rPr>
        <w:t xml:space="preserve"> بنسبة موافقة تصل </w:t>
      </w:r>
      <m:oMath>
        <m:r>
          <w:rPr>
            <w:rFonts w:ascii="Cambria Math" w:hAnsi="Cambria Math" w:cs="Simplified Arabic" w:hint="cs"/>
            <w:sz w:val="24"/>
            <w:szCs w:val="24"/>
            <w:rtl/>
            <w:lang w:bidi="ar-MA"/>
          </w:rPr>
          <m:t>%</m:t>
        </m:r>
      </m:oMath>
      <w:r w:rsidR="008E7D3A" w:rsidRPr="00371F27">
        <w:rPr>
          <w:rFonts w:ascii="Simplified Arabic" w:hAnsi="Simplified Arabic" w:cs="Simplified Arabic" w:hint="cs"/>
          <w:sz w:val="24"/>
          <w:szCs w:val="24"/>
          <w:rtl/>
          <w:lang w:eastAsia="fr-FR"/>
        </w:rPr>
        <w:t xml:space="preserve">57.2، بينما كانت تجاه عناصر العامل الثاني التي تقوض دورها في الحياة السياسية في مستوى </w:t>
      </w:r>
      <w:r w:rsidR="002F77AF" w:rsidRPr="00371F27">
        <w:rPr>
          <w:rFonts w:ascii="Simplified Arabic" w:hAnsi="Simplified Arabic" w:cs="Simplified Arabic" w:hint="cs"/>
          <w:sz w:val="24"/>
          <w:szCs w:val="24"/>
          <w:rtl/>
          <w:lang w:eastAsia="fr-FR"/>
        </w:rPr>
        <w:t>3.11</w:t>
      </w:r>
      <w:r w:rsidR="008E7D3A" w:rsidRPr="00371F27">
        <w:rPr>
          <w:rFonts w:ascii="Simplified Arabic" w:hAnsi="Simplified Arabic" w:cs="Simplified Arabic" w:hint="cs"/>
          <w:sz w:val="24"/>
          <w:szCs w:val="24"/>
          <w:rtl/>
          <w:lang w:eastAsia="fr-FR"/>
        </w:rPr>
        <w:t xml:space="preserve"> بنسبة مئوية تصل </w:t>
      </w:r>
      <w:r w:rsidR="002F77AF" w:rsidRPr="00371F27">
        <w:rPr>
          <w:rFonts w:ascii="Simplified Arabic" w:hAnsi="Simplified Arabic" w:cs="Simplified Arabic" w:hint="cs"/>
          <w:sz w:val="24"/>
          <w:szCs w:val="24"/>
          <w:rtl/>
          <w:lang w:eastAsia="fr-FR"/>
        </w:rPr>
        <w:t>62</w:t>
      </w:r>
      <w:r w:rsidR="008E7D3A" w:rsidRPr="00371F27">
        <w:rPr>
          <w:rFonts w:ascii="Simplified Arabic" w:hAnsi="Simplified Arabic" w:cs="Simplified Arabic" w:hint="cs"/>
          <w:sz w:val="24"/>
          <w:szCs w:val="24"/>
          <w:rtl/>
          <w:lang w:eastAsia="fr-FR"/>
        </w:rPr>
        <w:t>.</w:t>
      </w:r>
      <w:r w:rsidR="002F77AF" w:rsidRPr="00371F27">
        <w:rPr>
          <w:rFonts w:ascii="Simplified Arabic" w:hAnsi="Simplified Arabic" w:cs="Simplified Arabic" w:hint="cs"/>
          <w:sz w:val="24"/>
          <w:szCs w:val="24"/>
          <w:rtl/>
          <w:lang w:eastAsia="fr-FR"/>
        </w:rPr>
        <w:t>2</w:t>
      </w:r>
      <m:oMath>
        <m:r>
          <w:rPr>
            <w:rFonts w:ascii="Cambria Math" w:hAnsi="Cambria Math" w:cs="Simplified Arabic" w:hint="cs"/>
            <w:sz w:val="24"/>
            <w:szCs w:val="24"/>
            <w:rtl/>
            <w:lang w:bidi="ar-MA"/>
          </w:rPr>
          <m:t>%</m:t>
        </m:r>
      </m:oMath>
      <w:r w:rsidR="008E7D3A" w:rsidRPr="00371F27">
        <w:rPr>
          <w:rFonts w:ascii="Simplified Arabic" w:hAnsi="Simplified Arabic" w:cs="Simplified Arabic" w:hint="cs"/>
          <w:sz w:val="24"/>
          <w:szCs w:val="24"/>
          <w:rtl/>
          <w:lang w:eastAsia="fr-FR"/>
        </w:rPr>
        <w:t xml:space="preserve">. </w:t>
      </w:r>
    </w:p>
    <w:p w14:paraId="2D9BB399" w14:textId="77777777" w:rsidR="00850B7D" w:rsidRPr="00371F27" w:rsidRDefault="008E7D3A" w:rsidP="007C3B3B">
      <w:pPr>
        <w:autoSpaceDE w:val="0"/>
        <w:bidi/>
        <w:spacing w:after="0" w:line="240" w:lineRule="auto"/>
        <w:ind w:firstLine="708"/>
        <w:jc w:val="both"/>
        <w:rPr>
          <w:rFonts w:ascii="Simplified Arabic" w:hAnsi="Simplified Arabic" w:cs="Simplified Arabic"/>
          <w:sz w:val="24"/>
          <w:szCs w:val="24"/>
          <w:rtl/>
          <w:lang w:eastAsia="fr-FR"/>
        </w:rPr>
      </w:pPr>
      <w:r w:rsidRPr="00371F27">
        <w:rPr>
          <w:rFonts w:ascii="Simplified Arabic" w:hAnsi="Simplified Arabic" w:cs="Simplified Arabic" w:hint="cs"/>
          <w:sz w:val="24"/>
          <w:szCs w:val="24"/>
          <w:rtl/>
          <w:lang w:eastAsia="fr-FR"/>
        </w:rPr>
        <w:t xml:space="preserve">على العكس من ذلك، تكشف نتائج عينة الاختبار في المجال الحضري </w:t>
      </w:r>
      <w:r w:rsidR="00850B7D" w:rsidRPr="00371F27">
        <w:rPr>
          <w:rFonts w:ascii="Simplified Arabic" w:hAnsi="Simplified Arabic" w:cs="Simplified Arabic"/>
          <w:sz w:val="24"/>
          <w:szCs w:val="24"/>
          <w:rtl/>
          <w:lang w:eastAsia="fr-FR"/>
        </w:rPr>
        <w:t>عن مواقف إيجابية في علاقتها ببنود العامل رقم</w:t>
      </w:r>
      <w:r w:rsidRPr="00371F27">
        <w:rPr>
          <w:rFonts w:ascii="Simplified Arabic" w:hAnsi="Simplified Arabic" w:cs="Simplified Arabic" w:hint="cs"/>
          <w:sz w:val="24"/>
          <w:szCs w:val="24"/>
          <w:rtl/>
          <w:lang w:eastAsia="fr-FR"/>
        </w:rPr>
        <w:t xml:space="preserve"> 1 (3.41 أي 68.2</w:t>
      </w:r>
      <m:oMath>
        <m:r>
          <w:rPr>
            <w:rFonts w:ascii="Cambria Math" w:hAnsi="Cambria Math" w:cs="Simplified Arabic" w:hint="cs"/>
            <w:sz w:val="24"/>
            <w:szCs w:val="24"/>
            <w:rtl/>
            <w:lang w:bidi="ar-MA"/>
          </w:rPr>
          <m:t>%</m:t>
        </m:r>
      </m:oMath>
      <w:r w:rsidRPr="00371F27">
        <w:rPr>
          <w:rFonts w:ascii="Simplified Arabic" w:hAnsi="Simplified Arabic" w:cs="Simplified Arabic" w:hint="cs"/>
          <w:sz w:val="24"/>
          <w:szCs w:val="24"/>
          <w:rtl/>
          <w:lang w:eastAsia="fr-FR"/>
        </w:rPr>
        <w:t>)</w:t>
      </w:r>
      <w:r w:rsidR="00850B7D" w:rsidRPr="00371F27">
        <w:rPr>
          <w:rFonts w:ascii="Simplified Arabic" w:hAnsi="Simplified Arabic" w:cs="Simplified Arabic"/>
          <w:sz w:val="24"/>
          <w:szCs w:val="24"/>
          <w:rtl/>
          <w:lang w:eastAsia="fr-FR"/>
        </w:rPr>
        <w:t xml:space="preserve">، </w:t>
      </w:r>
      <w:r w:rsidRPr="00371F27">
        <w:rPr>
          <w:rFonts w:ascii="Simplified Arabic" w:hAnsi="Simplified Arabic" w:cs="Simplified Arabic" w:hint="cs"/>
          <w:sz w:val="24"/>
          <w:szCs w:val="24"/>
          <w:rtl/>
          <w:lang w:eastAsia="fr-FR"/>
        </w:rPr>
        <w:t>ومتوسطة</w:t>
      </w:r>
      <w:r w:rsidR="00850B7D" w:rsidRPr="00371F27">
        <w:rPr>
          <w:rFonts w:ascii="Simplified Arabic" w:hAnsi="Simplified Arabic" w:cs="Simplified Arabic"/>
          <w:sz w:val="24"/>
          <w:szCs w:val="24"/>
          <w:rtl/>
          <w:lang w:eastAsia="fr-FR"/>
        </w:rPr>
        <w:t xml:space="preserve"> تجاه بنود العامل رقم</w:t>
      </w:r>
      <w:r w:rsidRPr="00371F27">
        <w:rPr>
          <w:rFonts w:ascii="Simplified Arabic" w:hAnsi="Simplified Arabic" w:cs="Simplified Arabic" w:hint="cs"/>
          <w:sz w:val="24"/>
          <w:szCs w:val="24"/>
          <w:rtl/>
          <w:lang w:eastAsia="fr-FR"/>
        </w:rPr>
        <w:t xml:space="preserve"> 2 (</w:t>
      </w:r>
      <w:r w:rsidR="002F77AF" w:rsidRPr="00371F27">
        <w:rPr>
          <w:rFonts w:ascii="Simplified Arabic" w:hAnsi="Simplified Arabic" w:cs="Simplified Arabic" w:hint="cs"/>
          <w:sz w:val="24"/>
          <w:szCs w:val="24"/>
          <w:rtl/>
          <w:lang w:eastAsia="fr-FR"/>
        </w:rPr>
        <w:t>2</w:t>
      </w:r>
      <w:r w:rsidRPr="00371F27">
        <w:rPr>
          <w:rFonts w:ascii="Simplified Arabic" w:hAnsi="Simplified Arabic" w:cs="Simplified Arabic" w:hint="cs"/>
          <w:sz w:val="24"/>
          <w:szCs w:val="24"/>
          <w:rtl/>
          <w:lang w:eastAsia="fr-FR"/>
        </w:rPr>
        <w:t>.</w:t>
      </w:r>
      <w:r w:rsidR="002F77AF" w:rsidRPr="00371F27">
        <w:rPr>
          <w:rFonts w:ascii="Simplified Arabic" w:hAnsi="Simplified Arabic" w:cs="Simplified Arabic" w:hint="cs"/>
          <w:sz w:val="24"/>
          <w:szCs w:val="24"/>
          <w:rtl/>
          <w:lang w:eastAsia="fr-FR"/>
        </w:rPr>
        <w:t>94</w:t>
      </w:r>
      <w:r w:rsidRPr="00371F27">
        <w:rPr>
          <w:rFonts w:ascii="Simplified Arabic" w:hAnsi="Simplified Arabic" w:cs="Simplified Arabic" w:hint="cs"/>
          <w:sz w:val="24"/>
          <w:szCs w:val="24"/>
          <w:rtl/>
          <w:lang w:eastAsia="fr-FR"/>
        </w:rPr>
        <w:t xml:space="preserve"> أي بنسبة مئوية 58.8</w:t>
      </w:r>
      <m:oMath>
        <m:r>
          <w:rPr>
            <w:rFonts w:ascii="Cambria Math" w:hAnsi="Cambria Math" w:cs="Simplified Arabic" w:hint="cs"/>
            <w:sz w:val="24"/>
            <w:szCs w:val="24"/>
            <w:rtl/>
            <w:lang w:bidi="ar-MA"/>
          </w:rPr>
          <m:t>%</m:t>
        </m:r>
      </m:oMath>
      <w:r w:rsidRPr="00371F27">
        <w:rPr>
          <w:rFonts w:ascii="Simplified Arabic" w:hAnsi="Simplified Arabic" w:cs="Simplified Arabic" w:hint="cs"/>
          <w:sz w:val="24"/>
          <w:szCs w:val="24"/>
          <w:rtl/>
          <w:lang w:eastAsia="fr-FR"/>
        </w:rPr>
        <w:t>).</w:t>
      </w:r>
    </w:p>
    <w:p w14:paraId="4945B9F7" w14:textId="77777777" w:rsidR="00850B7D" w:rsidRDefault="00850B7D" w:rsidP="007C3B3B">
      <w:pPr>
        <w:autoSpaceDE w:val="0"/>
        <w:bidi/>
        <w:spacing w:after="0" w:line="240" w:lineRule="auto"/>
        <w:ind w:firstLine="709"/>
        <w:jc w:val="both"/>
        <w:rPr>
          <w:rFonts w:ascii="Simplified Arabic" w:hAnsi="Simplified Arabic" w:cs="Simplified Arabic"/>
          <w:sz w:val="24"/>
          <w:szCs w:val="24"/>
          <w:rtl/>
          <w:lang w:eastAsia="fr-FR"/>
        </w:rPr>
      </w:pPr>
      <w:r w:rsidRPr="00371F27">
        <w:rPr>
          <w:rFonts w:ascii="Simplified Arabic" w:hAnsi="Simplified Arabic" w:cs="Simplified Arabic"/>
          <w:sz w:val="24"/>
          <w:szCs w:val="24"/>
          <w:rtl/>
          <w:lang w:eastAsia="fr-FR"/>
        </w:rPr>
        <w:t xml:space="preserve">للتأكد من كون الاختلافات بين المجالين ذات دلالة إحصائية، اعتمد على اختبار –ت-. حيث كان مستوى الدلالة أقل من 0,05، ما يعني وجود دلالات إحصائية بين نتائج المجالين القروي والحضري. والجدول بعده يلخص أهم خلاصات </w:t>
      </w:r>
      <w:r w:rsidR="00346E0C">
        <w:rPr>
          <w:rFonts w:ascii="Simplified Arabic" w:hAnsi="Simplified Arabic" w:cs="Simplified Arabic" w:hint="cs"/>
          <w:sz w:val="24"/>
          <w:szCs w:val="24"/>
          <w:rtl/>
          <w:lang w:eastAsia="fr-FR"/>
        </w:rPr>
        <w:t>ال</w:t>
      </w:r>
      <w:r w:rsidRPr="00371F27">
        <w:rPr>
          <w:rFonts w:ascii="Simplified Arabic" w:hAnsi="Simplified Arabic" w:cs="Simplified Arabic"/>
          <w:sz w:val="24"/>
          <w:szCs w:val="24"/>
          <w:rtl/>
          <w:lang w:eastAsia="fr-FR"/>
        </w:rPr>
        <w:t>اختبار</w:t>
      </w:r>
      <w:r w:rsidR="00346E0C">
        <w:rPr>
          <w:rFonts w:ascii="Simplified Arabic" w:hAnsi="Simplified Arabic" w:cs="Simplified Arabic" w:hint="cs"/>
          <w:sz w:val="24"/>
          <w:szCs w:val="24"/>
          <w:rtl/>
          <w:lang w:eastAsia="fr-FR"/>
        </w:rPr>
        <w:t>.</w:t>
      </w:r>
    </w:p>
    <w:p w14:paraId="12FC1A37" w14:textId="77777777" w:rsidR="00850B7D" w:rsidRPr="00371F27" w:rsidRDefault="00850B7D" w:rsidP="00E81E0D">
      <w:pPr>
        <w:bidi/>
        <w:spacing w:after="0" w:line="240" w:lineRule="auto"/>
        <w:jc w:val="both"/>
        <w:rPr>
          <w:rFonts w:ascii="Simplified Arabic" w:hAnsi="Simplified Arabic" w:cs="Simplified Arabic"/>
          <w:rtl/>
        </w:rPr>
      </w:pPr>
      <w:r w:rsidRPr="00371F27">
        <w:rPr>
          <w:rFonts w:ascii="Simplified Arabic" w:hAnsi="Simplified Arabic" w:cs="Simplified Arabic"/>
          <w:b/>
          <w:bCs/>
          <w:rtl/>
        </w:rPr>
        <w:t xml:space="preserve">جدول رقم </w:t>
      </w:r>
      <w:r w:rsidR="003B6C58" w:rsidRPr="00371F27">
        <w:rPr>
          <w:rFonts w:ascii="Simplified Arabic" w:hAnsi="Simplified Arabic" w:cs="Simplified Arabic" w:hint="cs"/>
          <w:b/>
          <w:bCs/>
          <w:rtl/>
        </w:rPr>
        <w:t>20</w:t>
      </w:r>
      <w:r w:rsidRPr="00371F27">
        <w:rPr>
          <w:rFonts w:ascii="Simplified Arabic" w:hAnsi="Simplified Arabic" w:cs="Simplified Arabic"/>
          <w:rtl/>
        </w:rPr>
        <w:t>: اختبار –ت- لمواقف التلاميذ تجاه مشاركة المرأة حسب المجال</w:t>
      </w:r>
      <w:r w:rsidR="00B94DDB" w:rsidRPr="00371F27">
        <w:rPr>
          <w:rFonts w:ascii="Simplified Arabic" w:hAnsi="Simplified Arabic" w:cs="Simplified Arabic" w:hint="cs"/>
          <w:rtl/>
        </w:rPr>
        <w:t>(إنجاز الباحث)</w:t>
      </w:r>
    </w:p>
    <w:tbl>
      <w:tblPr>
        <w:bidiVisual/>
        <w:tblW w:w="8513" w:type="dxa"/>
        <w:tblInd w:w="153"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701"/>
        <w:gridCol w:w="716"/>
        <w:gridCol w:w="709"/>
        <w:gridCol w:w="851"/>
        <w:gridCol w:w="850"/>
        <w:gridCol w:w="709"/>
        <w:gridCol w:w="709"/>
        <w:gridCol w:w="850"/>
        <w:gridCol w:w="1418"/>
      </w:tblGrid>
      <w:tr w:rsidR="00371F27" w:rsidRPr="00BC09C1" w14:paraId="2B59B189" w14:textId="77777777" w:rsidTr="00BC09C1">
        <w:tc>
          <w:tcPr>
            <w:tcW w:w="1701" w:type="dxa"/>
            <w:tcBorders>
              <w:top w:val="nil"/>
              <w:bottom w:val="single" w:sz="12" w:space="0" w:color="FFFFFF"/>
            </w:tcBorders>
            <w:shd w:val="clear" w:color="auto" w:fill="BFBFBF"/>
            <w:vAlign w:val="center"/>
          </w:tcPr>
          <w:p w14:paraId="6C866F84"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أداة اختبار المواقف تجاه المرأة</w:t>
            </w:r>
          </w:p>
        </w:tc>
        <w:tc>
          <w:tcPr>
            <w:tcW w:w="716" w:type="dxa"/>
            <w:tcBorders>
              <w:top w:val="nil"/>
              <w:bottom w:val="single" w:sz="12" w:space="0" w:color="FFFFFF"/>
            </w:tcBorders>
            <w:shd w:val="clear" w:color="auto" w:fill="BFBFBF"/>
            <w:vAlign w:val="center"/>
          </w:tcPr>
          <w:p w14:paraId="7C711C5A"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المجال</w:t>
            </w:r>
          </w:p>
        </w:tc>
        <w:tc>
          <w:tcPr>
            <w:tcW w:w="709" w:type="dxa"/>
            <w:tcBorders>
              <w:top w:val="nil"/>
              <w:bottom w:val="single" w:sz="12" w:space="0" w:color="FFFFFF"/>
            </w:tcBorders>
            <w:shd w:val="clear" w:color="auto" w:fill="BFBFBF"/>
            <w:vAlign w:val="center"/>
          </w:tcPr>
          <w:p w14:paraId="1A599D36"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أفراد العينة</w:t>
            </w:r>
          </w:p>
        </w:tc>
        <w:tc>
          <w:tcPr>
            <w:tcW w:w="851" w:type="dxa"/>
            <w:tcBorders>
              <w:top w:val="nil"/>
              <w:bottom w:val="single" w:sz="12" w:space="0" w:color="FFFFFF"/>
            </w:tcBorders>
            <w:shd w:val="clear" w:color="auto" w:fill="BFBFBF"/>
            <w:vAlign w:val="center"/>
          </w:tcPr>
          <w:p w14:paraId="7AF0E579"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المتوسط</w:t>
            </w:r>
          </w:p>
        </w:tc>
        <w:tc>
          <w:tcPr>
            <w:tcW w:w="850" w:type="dxa"/>
            <w:tcBorders>
              <w:top w:val="nil"/>
              <w:bottom w:val="single" w:sz="12" w:space="0" w:color="FFFFFF"/>
            </w:tcBorders>
            <w:shd w:val="clear" w:color="auto" w:fill="BFBFBF"/>
            <w:vAlign w:val="center"/>
          </w:tcPr>
          <w:p w14:paraId="06A05064"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الانحراف المعياري</w:t>
            </w:r>
          </w:p>
        </w:tc>
        <w:tc>
          <w:tcPr>
            <w:tcW w:w="709" w:type="dxa"/>
            <w:tcBorders>
              <w:top w:val="nil"/>
              <w:bottom w:val="single" w:sz="12" w:space="0" w:color="FFFFFF"/>
            </w:tcBorders>
            <w:shd w:val="clear" w:color="auto" w:fill="BFBFBF"/>
            <w:vAlign w:val="center"/>
          </w:tcPr>
          <w:p w14:paraId="4F38C25A"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درجة الحرية</w:t>
            </w:r>
          </w:p>
        </w:tc>
        <w:tc>
          <w:tcPr>
            <w:tcW w:w="709" w:type="dxa"/>
            <w:tcBorders>
              <w:top w:val="nil"/>
              <w:bottom w:val="single" w:sz="12" w:space="0" w:color="FFFFFF"/>
            </w:tcBorders>
            <w:shd w:val="clear" w:color="auto" w:fill="BFBFBF"/>
            <w:vAlign w:val="center"/>
          </w:tcPr>
          <w:p w14:paraId="4F84CF1C"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قيمة</w:t>
            </w:r>
          </w:p>
          <w:p w14:paraId="350A4BE6"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–ت-</w:t>
            </w:r>
          </w:p>
        </w:tc>
        <w:tc>
          <w:tcPr>
            <w:tcW w:w="850" w:type="dxa"/>
            <w:tcBorders>
              <w:top w:val="nil"/>
              <w:bottom w:val="single" w:sz="12" w:space="0" w:color="FFFFFF"/>
            </w:tcBorders>
            <w:shd w:val="clear" w:color="auto" w:fill="BFBFBF"/>
            <w:vAlign w:val="center"/>
          </w:tcPr>
          <w:p w14:paraId="670E9184"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مستوى الدلالة</w:t>
            </w:r>
          </w:p>
        </w:tc>
        <w:tc>
          <w:tcPr>
            <w:tcW w:w="1418" w:type="dxa"/>
            <w:tcBorders>
              <w:top w:val="nil"/>
              <w:bottom w:val="single" w:sz="12" w:space="0" w:color="FFFFFF"/>
            </w:tcBorders>
            <w:shd w:val="clear" w:color="auto" w:fill="BFBFBF"/>
            <w:vAlign w:val="center"/>
          </w:tcPr>
          <w:p w14:paraId="34F1626D" w14:textId="77777777" w:rsidR="00850B7D" w:rsidRPr="002224D8" w:rsidRDefault="00850B7D" w:rsidP="00E81E0D">
            <w:pPr>
              <w:bidi/>
              <w:spacing w:after="0" w:line="240" w:lineRule="auto"/>
              <w:jc w:val="center"/>
              <w:rPr>
                <w:rFonts w:ascii="Simplified Arabic" w:hAnsi="Simplified Arabic" w:cs="Simplified Arabic"/>
                <w:b/>
                <w:bCs/>
                <w:sz w:val="28"/>
                <w:szCs w:val="28"/>
                <w:rtl/>
                <w:lang w:bidi="ar-MA"/>
              </w:rPr>
            </w:pPr>
            <w:r w:rsidRPr="002224D8">
              <w:rPr>
                <w:rFonts w:ascii="Simplified Arabic" w:hAnsi="Simplified Arabic" w:cs="Simplified Arabic"/>
                <w:b/>
                <w:bCs/>
                <w:sz w:val="28"/>
                <w:szCs w:val="28"/>
                <w:rtl/>
                <w:lang w:bidi="ar-MA"/>
              </w:rPr>
              <w:t>القرار</w:t>
            </w:r>
          </w:p>
        </w:tc>
      </w:tr>
      <w:tr w:rsidR="00371F27" w:rsidRPr="00BC09C1" w14:paraId="48992C54" w14:textId="77777777" w:rsidTr="00BC09C1">
        <w:tc>
          <w:tcPr>
            <w:tcW w:w="1701" w:type="dxa"/>
            <w:vMerge w:val="restart"/>
            <w:tcBorders>
              <w:top w:val="single" w:sz="12" w:space="0" w:color="FFFFFF"/>
              <w:right w:val="single" w:sz="24" w:space="0" w:color="FFFFFF"/>
            </w:tcBorders>
            <w:shd w:val="clear" w:color="auto" w:fill="D9D9D9"/>
            <w:vAlign w:val="center"/>
          </w:tcPr>
          <w:p w14:paraId="2AFCA89E"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العامل1:</w:t>
            </w:r>
          </w:p>
          <w:p w14:paraId="39DD72B1" w14:textId="77777777" w:rsidR="00850B7D" w:rsidRPr="002224D8" w:rsidRDefault="00850B7D" w:rsidP="00E81E0D">
            <w:pPr>
              <w:bidi/>
              <w:spacing w:after="0" w:line="240" w:lineRule="auto"/>
              <w:jc w:val="center"/>
              <w:rPr>
                <w:rFonts w:ascii="Simplified Arabic" w:hAnsi="Simplified Arabic" w:cs="Simplified Arabic"/>
                <w:sz w:val="20"/>
                <w:szCs w:val="20"/>
                <w:rtl/>
                <w:lang w:bidi="ar-MA"/>
              </w:rPr>
            </w:pPr>
            <w:r w:rsidRPr="002224D8">
              <w:rPr>
                <w:rFonts w:ascii="Simplified Arabic" w:hAnsi="Simplified Arabic" w:cs="Simplified Arabic"/>
                <w:sz w:val="20"/>
                <w:szCs w:val="20"/>
                <w:rtl/>
                <w:lang w:bidi="ar-MA"/>
              </w:rPr>
              <w:t>تشجيع مشاركة المرأة</w:t>
            </w:r>
          </w:p>
        </w:tc>
        <w:tc>
          <w:tcPr>
            <w:tcW w:w="716" w:type="dxa"/>
            <w:tcBorders>
              <w:top w:val="single" w:sz="12" w:space="0" w:color="FFFFFF"/>
              <w:left w:val="single" w:sz="8" w:space="0" w:color="FFFFFF"/>
              <w:bottom w:val="single" w:sz="8" w:space="0" w:color="FFFFFF"/>
              <w:right w:val="single" w:sz="8" w:space="0" w:color="FFFFFF"/>
            </w:tcBorders>
            <w:shd w:val="clear" w:color="auto" w:fill="D9D9D9"/>
            <w:vAlign w:val="center"/>
          </w:tcPr>
          <w:p w14:paraId="7F85BA1A"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قروي</w:t>
            </w:r>
          </w:p>
        </w:tc>
        <w:tc>
          <w:tcPr>
            <w:tcW w:w="709" w:type="dxa"/>
            <w:tcBorders>
              <w:top w:val="single" w:sz="12" w:space="0" w:color="FFFFFF"/>
              <w:bottom w:val="single" w:sz="8" w:space="0" w:color="FFFFFF"/>
            </w:tcBorders>
            <w:shd w:val="clear" w:color="auto" w:fill="D9D9D9"/>
            <w:vAlign w:val="center"/>
          </w:tcPr>
          <w:p w14:paraId="4841746D" w14:textId="77777777" w:rsidR="00850B7D" w:rsidRPr="00BC09C1" w:rsidRDefault="000A3AEA"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hint="cs"/>
                <w:sz w:val="20"/>
                <w:szCs w:val="20"/>
                <w:rtl/>
                <w:lang w:bidi="ar-MA"/>
              </w:rPr>
              <w:t>273</w:t>
            </w:r>
          </w:p>
        </w:tc>
        <w:tc>
          <w:tcPr>
            <w:tcW w:w="851" w:type="dxa"/>
            <w:tcBorders>
              <w:top w:val="single" w:sz="12" w:space="0" w:color="FFFFFF"/>
              <w:left w:val="single" w:sz="8" w:space="0" w:color="FFFFFF"/>
              <w:bottom w:val="single" w:sz="8" w:space="0" w:color="FFFFFF"/>
              <w:right w:val="single" w:sz="8" w:space="0" w:color="FFFFFF"/>
            </w:tcBorders>
            <w:shd w:val="clear" w:color="auto" w:fill="D9D9D9"/>
            <w:vAlign w:val="center"/>
          </w:tcPr>
          <w:p w14:paraId="121C528A" w14:textId="77777777" w:rsidR="00850B7D" w:rsidRPr="00BC09C1" w:rsidRDefault="000A3AEA"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hint="cs"/>
                <w:sz w:val="20"/>
                <w:szCs w:val="20"/>
                <w:rtl/>
                <w:lang w:bidi="ar-MA"/>
              </w:rPr>
              <w:t>2</w:t>
            </w:r>
            <w:r w:rsidR="00850B7D" w:rsidRPr="00BC09C1">
              <w:rPr>
                <w:rFonts w:ascii="Simplified Arabic" w:hAnsi="Simplified Arabic" w:cs="Simplified Arabic"/>
                <w:sz w:val="20"/>
                <w:szCs w:val="20"/>
                <w:rtl/>
                <w:lang w:bidi="ar-MA"/>
              </w:rPr>
              <w:t>,</w:t>
            </w:r>
            <w:r w:rsidRPr="00BC09C1">
              <w:rPr>
                <w:rFonts w:ascii="Simplified Arabic" w:hAnsi="Simplified Arabic" w:cs="Simplified Arabic" w:hint="cs"/>
                <w:sz w:val="20"/>
                <w:szCs w:val="20"/>
                <w:rtl/>
                <w:lang w:bidi="ar-MA"/>
              </w:rPr>
              <w:t>86</w:t>
            </w:r>
          </w:p>
        </w:tc>
        <w:tc>
          <w:tcPr>
            <w:tcW w:w="850" w:type="dxa"/>
            <w:tcBorders>
              <w:top w:val="single" w:sz="12" w:space="0" w:color="FFFFFF"/>
              <w:bottom w:val="single" w:sz="8" w:space="0" w:color="FFFFFF"/>
            </w:tcBorders>
            <w:shd w:val="clear" w:color="auto" w:fill="D9D9D9"/>
            <w:vAlign w:val="center"/>
          </w:tcPr>
          <w:p w14:paraId="639742E9"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0,82</w:t>
            </w:r>
          </w:p>
        </w:tc>
        <w:tc>
          <w:tcPr>
            <w:tcW w:w="709" w:type="dxa"/>
            <w:vMerge w:val="restart"/>
            <w:tcBorders>
              <w:top w:val="single" w:sz="12" w:space="0" w:color="FFFFFF"/>
              <w:left w:val="single" w:sz="8" w:space="0" w:color="FFFFFF"/>
              <w:bottom w:val="single" w:sz="8" w:space="0" w:color="FFFFFF"/>
              <w:right w:val="single" w:sz="8" w:space="0" w:color="FFFFFF"/>
            </w:tcBorders>
            <w:shd w:val="clear" w:color="auto" w:fill="D9D9D9"/>
            <w:vAlign w:val="center"/>
          </w:tcPr>
          <w:p w14:paraId="3CEEC920" w14:textId="77777777" w:rsidR="00850B7D" w:rsidRPr="00BC09C1" w:rsidRDefault="000A3AEA"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hint="cs"/>
                <w:sz w:val="20"/>
                <w:szCs w:val="20"/>
                <w:rtl/>
                <w:lang w:bidi="ar-MA"/>
              </w:rPr>
              <w:t>841</w:t>
            </w:r>
          </w:p>
        </w:tc>
        <w:tc>
          <w:tcPr>
            <w:tcW w:w="709" w:type="dxa"/>
            <w:vMerge w:val="restart"/>
            <w:tcBorders>
              <w:top w:val="single" w:sz="12" w:space="0" w:color="FFFFFF"/>
              <w:bottom w:val="single" w:sz="8" w:space="0" w:color="FFFFFF"/>
            </w:tcBorders>
            <w:shd w:val="clear" w:color="auto" w:fill="D9D9D9"/>
            <w:vAlign w:val="center"/>
          </w:tcPr>
          <w:p w14:paraId="2FA69A5B"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3,89</w:t>
            </w:r>
          </w:p>
        </w:tc>
        <w:tc>
          <w:tcPr>
            <w:tcW w:w="850" w:type="dxa"/>
            <w:vMerge w:val="restart"/>
            <w:tcBorders>
              <w:top w:val="single" w:sz="12" w:space="0" w:color="FFFFFF"/>
              <w:left w:val="single" w:sz="8" w:space="0" w:color="FFFFFF"/>
              <w:bottom w:val="single" w:sz="8" w:space="0" w:color="FFFFFF"/>
              <w:right w:val="single" w:sz="8" w:space="0" w:color="FFFFFF"/>
            </w:tcBorders>
            <w:shd w:val="clear" w:color="auto" w:fill="D9D9D9"/>
            <w:vAlign w:val="center"/>
          </w:tcPr>
          <w:p w14:paraId="257C64B6"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0,000</w:t>
            </w:r>
          </w:p>
        </w:tc>
        <w:tc>
          <w:tcPr>
            <w:tcW w:w="1418" w:type="dxa"/>
            <w:vMerge w:val="restart"/>
            <w:tcBorders>
              <w:top w:val="single" w:sz="12" w:space="0" w:color="FFFFFF"/>
              <w:bottom w:val="single" w:sz="8" w:space="0" w:color="FFFFFF"/>
            </w:tcBorders>
            <w:shd w:val="clear" w:color="auto" w:fill="D9D9D9"/>
            <w:vAlign w:val="center"/>
          </w:tcPr>
          <w:p w14:paraId="303050D1"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دال إحصائيا</w:t>
            </w:r>
          </w:p>
        </w:tc>
      </w:tr>
      <w:tr w:rsidR="00371F27" w:rsidRPr="00BC09C1" w14:paraId="24491AD6" w14:textId="77777777" w:rsidTr="00BC09C1">
        <w:tc>
          <w:tcPr>
            <w:tcW w:w="1701" w:type="dxa"/>
            <w:vMerge/>
            <w:tcBorders>
              <w:bottom w:val="single" w:sz="8" w:space="0" w:color="FFFFFF"/>
              <w:right w:val="single" w:sz="24" w:space="0" w:color="FFFFFF"/>
            </w:tcBorders>
            <w:shd w:val="clear" w:color="auto" w:fill="4BACC6"/>
            <w:vAlign w:val="center"/>
          </w:tcPr>
          <w:p w14:paraId="37467A84"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p>
        </w:tc>
        <w:tc>
          <w:tcPr>
            <w:tcW w:w="716" w:type="dxa"/>
            <w:tcBorders>
              <w:bottom w:val="single" w:sz="8" w:space="0" w:color="FFFFFF"/>
            </w:tcBorders>
            <w:shd w:val="clear" w:color="auto" w:fill="D9D9D9"/>
            <w:vAlign w:val="center"/>
          </w:tcPr>
          <w:p w14:paraId="25D6F84A"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حضري</w:t>
            </w:r>
          </w:p>
        </w:tc>
        <w:tc>
          <w:tcPr>
            <w:tcW w:w="709" w:type="dxa"/>
            <w:tcBorders>
              <w:bottom w:val="single" w:sz="8" w:space="0" w:color="FFFFFF"/>
            </w:tcBorders>
            <w:shd w:val="clear" w:color="auto" w:fill="D9D9D9"/>
            <w:vAlign w:val="center"/>
          </w:tcPr>
          <w:p w14:paraId="42FFFCA9" w14:textId="77777777" w:rsidR="00850B7D" w:rsidRPr="00BC09C1" w:rsidRDefault="000A3AEA"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hint="cs"/>
                <w:sz w:val="20"/>
                <w:szCs w:val="20"/>
                <w:rtl/>
                <w:lang w:bidi="ar-MA"/>
              </w:rPr>
              <w:t>575</w:t>
            </w:r>
          </w:p>
        </w:tc>
        <w:tc>
          <w:tcPr>
            <w:tcW w:w="851" w:type="dxa"/>
            <w:tcBorders>
              <w:bottom w:val="single" w:sz="8" w:space="0" w:color="FFFFFF"/>
            </w:tcBorders>
            <w:shd w:val="clear" w:color="auto" w:fill="D9D9D9"/>
            <w:vAlign w:val="center"/>
          </w:tcPr>
          <w:p w14:paraId="718CA7B3"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3,</w:t>
            </w:r>
            <w:r w:rsidR="000A3AEA" w:rsidRPr="00BC09C1">
              <w:rPr>
                <w:rFonts w:ascii="Simplified Arabic" w:hAnsi="Simplified Arabic" w:cs="Simplified Arabic" w:hint="cs"/>
                <w:sz w:val="20"/>
                <w:szCs w:val="20"/>
                <w:rtl/>
                <w:lang w:bidi="ar-MA"/>
              </w:rPr>
              <w:t>41</w:t>
            </w:r>
          </w:p>
        </w:tc>
        <w:tc>
          <w:tcPr>
            <w:tcW w:w="850" w:type="dxa"/>
            <w:tcBorders>
              <w:bottom w:val="single" w:sz="8" w:space="0" w:color="FFFFFF"/>
            </w:tcBorders>
            <w:shd w:val="clear" w:color="auto" w:fill="D9D9D9"/>
            <w:vAlign w:val="center"/>
          </w:tcPr>
          <w:p w14:paraId="3C0A62BB"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0,99</w:t>
            </w:r>
          </w:p>
        </w:tc>
        <w:tc>
          <w:tcPr>
            <w:tcW w:w="709" w:type="dxa"/>
            <w:vMerge/>
            <w:tcBorders>
              <w:bottom w:val="single" w:sz="8" w:space="0" w:color="FFFFFF"/>
            </w:tcBorders>
            <w:shd w:val="clear" w:color="auto" w:fill="D2EAF1"/>
            <w:vAlign w:val="center"/>
          </w:tcPr>
          <w:p w14:paraId="757A7E91"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p>
        </w:tc>
        <w:tc>
          <w:tcPr>
            <w:tcW w:w="709" w:type="dxa"/>
            <w:vMerge/>
            <w:tcBorders>
              <w:bottom w:val="single" w:sz="8" w:space="0" w:color="FFFFFF"/>
            </w:tcBorders>
            <w:shd w:val="clear" w:color="auto" w:fill="D2EAF1"/>
            <w:vAlign w:val="center"/>
          </w:tcPr>
          <w:p w14:paraId="77566A52"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p>
        </w:tc>
        <w:tc>
          <w:tcPr>
            <w:tcW w:w="850" w:type="dxa"/>
            <w:vMerge/>
            <w:tcBorders>
              <w:bottom w:val="single" w:sz="8" w:space="0" w:color="FFFFFF"/>
            </w:tcBorders>
            <w:shd w:val="clear" w:color="auto" w:fill="D2EAF1"/>
            <w:vAlign w:val="center"/>
          </w:tcPr>
          <w:p w14:paraId="4939D056"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p>
        </w:tc>
        <w:tc>
          <w:tcPr>
            <w:tcW w:w="1418" w:type="dxa"/>
            <w:vMerge/>
            <w:tcBorders>
              <w:bottom w:val="single" w:sz="8" w:space="0" w:color="FFFFFF"/>
            </w:tcBorders>
            <w:shd w:val="clear" w:color="auto" w:fill="D2EAF1"/>
            <w:vAlign w:val="center"/>
          </w:tcPr>
          <w:p w14:paraId="49FA5985"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p>
        </w:tc>
      </w:tr>
      <w:tr w:rsidR="00371F27" w:rsidRPr="00BC09C1" w14:paraId="5B6E9638" w14:textId="77777777" w:rsidTr="00BC09C1">
        <w:tc>
          <w:tcPr>
            <w:tcW w:w="1701" w:type="dxa"/>
            <w:vMerge w:val="restart"/>
            <w:tcBorders>
              <w:top w:val="single" w:sz="8" w:space="0" w:color="FFFFFF"/>
              <w:bottom w:val="single" w:sz="8" w:space="0" w:color="FFFFFF"/>
              <w:right w:val="single" w:sz="24" w:space="0" w:color="FFFFFF"/>
            </w:tcBorders>
            <w:shd w:val="clear" w:color="auto" w:fill="F2F2F2"/>
            <w:vAlign w:val="center"/>
          </w:tcPr>
          <w:p w14:paraId="23973D37"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r w:rsidRPr="00BC09C1">
              <w:rPr>
                <w:rFonts w:ascii="Simplified Arabic" w:hAnsi="Simplified Arabic" w:cs="Simplified Arabic"/>
                <w:b/>
                <w:bCs/>
                <w:sz w:val="20"/>
                <w:szCs w:val="20"/>
                <w:rtl/>
                <w:lang w:bidi="ar-MA"/>
              </w:rPr>
              <w:t>العامل 2:</w:t>
            </w:r>
          </w:p>
          <w:p w14:paraId="7C1426AB" w14:textId="77777777" w:rsidR="00850B7D" w:rsidRPr="002224D8" w:rsidRDefault="00850B7D" w:rsidP="00E81E0D">
            <w:pPr>
              <w:bidi/>
              <w:spacing w:after="0" w:line="240" w:lineRule="auto"/>
              <w:jc w:val="center"/>
              <w:rPr>
                <w:rFonts w:ascii="Simplified Arabic" w:hAnsi="Simplified Arabic" w:cs="Simplified Arabic"/>
                <w:sz w:val="20"/>
                <w:szCs w:val="20"/>
                <w:rtl/>
                <w:lang w:bidi="ar-MA"/>
              </w:rPr>
            </w:pPr>
            <w:r w:rsidRPr="002224D8">
              <w:rPr>
                <w:rFonts w:ascii="Simplified Arabic" w:hAnsi="Simplified Arabic" w:cs="Simplified Arabic"/>
                <w:sz w:val="20"/>
                <w:szCs w:val="20"/>
                <w:rtl/>
                <w:lang w:bidi="ar-MA"/>
              </w:rPr>
              <w:t>تقويض مشاركة المرأة</w:t>
            </w:r>
          </w:p>
        </w:tc>
        <w:tc>
          <w:tcPr>
            <w:tcW w:w="716" w:type="dxa"/>
            <w:tcBorders>
              <w:top w:val="single" w:sz="8" w:space="0" w:color="FFFFFF"/>
              <w:left w:val="single" w:sz="8" w:space="0" w:color="FFFFFF"/>
              <w:bottom w:val="nil"/>
              <w:right w:val="single" w:sz="8" w:space="0" w:color="FFFFFF"/>
            </w:tcBorders>
            <w:shd w:val="clear" w:color="auto" w:fill="F2F2F2"/>
            <w:vAlign w:val="center"/>
          </w:tcPr>
          <w:p w14:paraId="2C1C5719"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قروي</w:t>
            </w:r>
          </w:p>
        </w:tc>
        <w:tc>
          <w:tcPr>
            <w:tcW w:w="709" w:type="dxa"/>
            <w:tcBorders>
              <w:top w:val="single" w:sz="8" w:space="0" w:color="FFFFFF"/>
              <w:bottom w:val="nil"/>
            </w:tcBorders>
            <w:shd w:val="clear" w:color="auto" w:fill="F2F2F2"/>
            <w:vAlign w:val="center"/>
          </w:tcPr>
          <w:p w14:paraId="56461FFD" w14:textId="77777777" w:rsidR="00850B7D" w:rsidRPr="00BC09C1" w:rsidRDefault="000A3AEA"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hint="cs"/>
                <w:sz w:val="20"/>
                <w:szCs w:val="20"/>
                <w:rtl/>
                <w:lang w:bidi="ar-MA"/>
              </w:rPr>
              <w:t>273</w:t>
            </w:r>
          </w:p>
        </w:tc>
        <w:tc>
          <w:tcPr>
            <w:tcW w:w="851" w:type="dxa"/>
            <w:tcBorders>
              <w:top w:val="single" w:sz="8" w:space="0" w:color="FFFFFF"/>
              <w:left w:val="single" w:sz="8" w:space="0" w:color="FFFFFF"/>
              <w:bottom w:val="nil"/>
              <w:right w:val="single" w:sz="8" w:space="0" w:color="FFFFFF"/>
            </w:tcBorders>
            <w:shd w:val="clear" w:color="auto" w:fill="F2F2F2"/>
            <w:vAlign w:val="center"/>
          </w:tcPr>
          <w:p w14:paraId="5B4618CE" w14:textId="77777777" w:rsidR="00850B7D" w:rsidRPr="00BC09C1" w:rsidRDefault="003D74D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hint="cs"/>
                <w:sz w:val="20"/>
                <w:szCs w:val="20"/>
                <w:rtl/>
                <w:lang w:bidi="ar-MA"/>
              </w:rPr>
              <w:t>3</w:t>
            </w:r>
            <w:r w:rsidR="00850B7D" w:rsidRPr="00BC09C1">
              <w:rPr>
                <w:rFonts w:ascii="Simplified Arabic" w:hAnsi="Simplified Arabic" w:cs="Simplified Arabic"/>
                <w:sz w:val="20"/>
                <w:szCs w:val="20"/>
                <w:rtl/>
                <w:lang w:bidi="ar-MA"/>
              </w:rPr>
              <w:t>,</w:t>
            </w:r>
            <w:r w:rsidRPr="00BC09C1">
              <w:rPr>
                <w:rFonts w:ascii="Simplified Arabic" w:hAnsi="Simplified Arabic" w:cs="Simplified Arabic" w:hint="cs"/>
                <w:sz w:val="20"/>
                <w:szCs w:val="20"/>
                <w:rtl/>
                <w:lang w:bidi="ar-MA"/>
              </w:rPr>
              <w:t>11</w:t>
            </w:r>
          </w:p>
        </w:tc>
        <w:tc>
          <w:tcPr>
            <w:tcW w:w="850" w:type="dxa"/>
            <w:tcBorders>
              <w:top w:val="single" w:sz="8" w:space="0" w:color="FFFFFF"/>
              <w:bottom w:val="nil"/>
            </w:tcBorders>
            <w:shd w:val="clear" w:color="auto" w:fill="F2F2F2"/>
            <w:vAlign w:val="center"/>
          </w:tcPr>
          <w:p w14:paraId="2B328642"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0,73</w:t>
            </w:r>
          </w:p>
        </w:tc>
        <w:tc>
          <w:tcPr>
            <w:tcW w:w="709" w:type="dxa"/>
            <w:vMerge w:val="restart"/>
            <w:tcBorders>
              <w:top w:val="single" w:sz="8" w:space="0" w:color="FFFFFF"/>
              <w:left w:val="single" w:sz="8" w:space="0" w:color="FFFFFF"/>
              <w:bottom w:val="single" w:sz="8" w:space="0" w:color="FFFFFF"/>
              <w:right w:val="single" w:sz="8" w:space="0" w:color="FFFFFF"/>
            </w:tcBorders>
            <w:shd w:val="clear" w:color="auto" w:fill="F2F2F2"/>
            <w:vAlign w:val="center"/>
          </w:tcPr>
          <w:p w14:paraId="4C554946" w14:textId="77777777" w:rsidR="00850B7D" w:rsidRPr="00BC09C1" w:rsidRDefault="003D74D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hint="cs"/>
                <w:sz w:val="20"/>
                <w:szCs w:val="20"/>
                <w:rtl/>
                <w:lang w:bidi="ar-MA"/>
              </w:rPr>
              <w:t>837</w:t>
            </w:r>
          </w:p>
        </w:tc>
        <w:tc>
          <w:tcPr>
            <w:tcW w:w="709" w:type="dxa"/>
            <w:vMerge w:val="restart"/>
            <w:tcBorders>
              <w:top w:val="single" w:sz="8" w:space="0" w:color="FFFFFF"/>
              <w:bottom w:val="single" w:sz="8" w:space="0" w:color="FFFFFF"/>
            </w:tcBorders>
            <w:shd w:val="clear" w:color="auto" w:fill="F2F2F2"/>
            <w:vAlign w:val="center"/>
          </w:tcPr>
          <w:p w14:paraId="7EE8DE37"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2,04</w:t>
            </w:r>
          </w:p>
        </w:tc>
        <w:tc>
          <w:tcPr>
            <w:tcW w:w="850" w:type="dxa"/>
            <w:vMerge w:val="restart"/>
            <w:tcBorders>
              <w:top w:val="single" w:sz="8" w:space="0" w:color="FFFFFF"/>
              <w:left w:val="single" w:sz="8" w:space="0" w:color="FFFFFF"/>
              <w:bottom w:val="single" w:sz="8" w:space="0" w:color="FFFFFF"/>
              <w:right w:val="single" w:sz="8" w:space="0" w:color="FFFFFF"/>
            </w:tcBorders>
            <w:shd w:val="clear" w:color="auto" w:fill="F2F2F2"/>
            <w:vAlign w:val="center"/>
          </w:tcPr>
          <w:p w14:paraId="46A1D160"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0,042</w:t>
            </w:r>
          </w:p>
        </w:tc>
        <w:tc>
          <w:tcPr>
            <w:tcW w:w="1418" w:type="dxa"/>
            <w:vMerge w:val="restart"/>
            <w:tcBorders>
              <w:top w:val="single" w:sz="8" w:space="0" w:color="FFFFFF"/>
              <w:bottom w:val="single" w:sz="8" w:space="0" w:color="FFFFFF"/>
            </w:tcBorders>
            <w:shd w:val="clear" w:color="auto" w:fill="F2F2F2"/>
            <w:vAlign w:val="center"/>
          </w:tcPr>
          <w:p w14:paraId="48EA3135"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b/>
                <w:bCs/>
                <w:sz w:val="20"/>
                <w:szCs w:val="20"/>
                <w:rtl/>
                <w:lang w:bidi="ar-MA"/>
              </w:rPr>
              <w:t>دال إحصائيا</w:t>
            </w:r>
          </w:p>
        </w:tc>
      </w:tr>
      <w:tr w:rsidR="00371F27" w:rsidRPr="00BC09C1" w14:paraId="7821FBFA" w14:textId="77777777" w:rsidTr="00BC09C1">
        <w:tc>
          <w:tcPr>
            <w:tcW w:w="1701" w:type="dxa"/>
            <w:vMerge/>
            <w:tcBorders>
              <w:top w:val="nil"/>
              <w:bottom w:val="single" w:sz="8" w:space="0" w:color="FFFFFF"/>
              <w:right w:val="single" w:sz="24" w:space="0" w:color="FFFFFF"/>
            </w:tcBorders>
            <w:shd w:val="clear" w:color="auto" w:fill="4BACC6"/>
            <w:vAlign w:val="center"/>
          </w:tcPr>
          <w:p w14:paraId="3C85C5A0" w14:textId="77777777" w:rsidR="00850B7D" w:rsidRPr="00BC09C1" w:rsidRDefault="00850B7D" w:rsidP="00E81E0D">
            <w:pPr>
              <w:bidi/>
              <w:spacing w:after="0" w:line="240" w:lineRule="auto"/>
              <w:jc w:val="center"/>
              <w:rPr>
                <w:rFonts w:ascii="Simplified Arabic" w:hAnsi="Simplified Arabic" w:cs="Simplified Arabic"/>
                <w:b/>
                <w:bCs/>
                <w:sz w:val="20"/>
                <w:szCs w:val="20"/>
                <w:rtl/>
                <w:lang w:bidi="ar-MA"/>
              </w:rPr>
            </w:pPr>
          </w:p>
        </w:tc>
        <w:tc>
          <w:tcPr>
            <w:tcW w:w="716" w:type="dxa"/>
            <w:tcBorders>
              <w:top w:val="nil"/>
              <w:bottom w:val="single" w:sz="8" w:space="0" w:color="FFFFFF"/>
            </w:tcBorders>
            <w:shd w:val="clear" w:color="auto" w:fill="F2F2F2"/>
            <w:vAlign w:val="center"/>
          </w:tcPr>
          <w:p w14:paraId="72FB5873"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حضري</w:t>
            </w:r>
          </w:p>
        </w:tc>
        <w:tc>
          <w:tcPr>
            <w:tcW w:w="709" w:type="dxa"/>
            <w:tcBorders>
              <w:top w:val="nil"/>
              <w:bottom w:val="single" w:sz="8" w:space="0" w:color="FFFFFF"/>
            </w:tcBorders>
            <w:shd w:val="clear" w:color="auto" w:fill="F2F2F2"/>
            <w:vAlign w:val="center"/>
          </w:tcPr>
          <w:p w14:paraId="2F7D1F00" w14:textId="77777777" w:rsidR="00850B7D" w:rsidRPr="00BC09C1" w:rsidRDefault="000A3AEA"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hint="cs"/>
                <w:sz w:val="20"/>
                <w:szCs w:val="20"/>
                <w:rtl/>
                <w:lang w:bidi="ar-MA"/>
              </w:rPr>
              <w:t>575</w:t>
            </w:r>
          </w:p>
        </w:tc>
        <w:tc>
          <w:tcPr>
            <w:tcW w:w="851" w:type="dxa"/>
            <w:tcBorders>
              <w:top w:val="nil"/>
              <w:bottom w:val="single" w:sz="8" w:space="0" w:color="FFFFFF"/>
            </w:tcBorders>
            <w:shd w:val="clear" w:color="auto" w:fill="F2F2F2"/>
            <w:vAlign w:val="center"/>
          </w:tcPr>
          <w:p w14:paraId="6E1B1A24"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2,</w:t>
            </w:r>
            <w:r w:rsidR="003D74DD" w:rsidRPr="00BC09C1">
              <w:rPr>
                <w:rFonts w:ascii="Simplified Arabic" w:hAnsi="Simplified Arabic" w:cs="Simplified Arabic" w:hint="cs"/>
                <w:sz w:val="20"/>
                <w:szCs w:val="20"/>
                <w:rtl/>
                <w:lang w:bidi="ar-MA"/>
              </w:rPr>
              <w:t>94</w:t>
            </w:r>
          </w:p>
        </w:tc>
        <w:tc>
          <w:tcPr>
            <w:tcW w:w="850" w:type="dxa"/>
            <w:tcBorders>
              <w:top w:val="nil"/>
              <w:bottom w:val="single" w:sz="8" w:space="0" w:color="FFFFFF"/>
            </w:tcBorders>
            <w:shd w:val="clear" w:color="auto" w:fill="F2F2F2"/>
            <w:vAlign w:val="center"/>
          </w:tcPr>
          <w:p w14:paraId="20C6BA6F"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r w:rsidRPr="00BC09C1">
              <w:rPr>
                <w:rFonts w:ascii="Simplified Arabic" w:hAnsi="Simplified Arabic" w:cs="Simplified Arabic"/>
                <w:sz w:val="20"/>
                <w:szCs w:val="20"/>
                <w:rtl/>
                <w:lang w:bidi="ar-MA"/>
              </w:rPr>
              <w:t>0,90</w:t>
            </w:r>
          </w:p>
        </w:tc>
        <w:tc>
          <w:tcPr>
            <w:tcW w:w="709" w:type="dxa"/>
            <w:vMerge/>
            <w:tcBorders>
              <w:top w:val="single" w:sz="8" w:space="0" w:color="FFFFFF"/>
              <w:bottom w:val="single" w:sz="8" w:space="0" w:color="FFFFFF"/>
            </w:tcBorders>
            <w:shd w:val="clear" w:color="auto" w:fill="D2EAF1"/>
            <w:vAlign w:val="center"/>
          </w:tcPr>
          <w:p w14:paraId="02EB089F"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p>
        </w:tc>
        <w:tc>
          <w:tcPr>
            <w:tcW w:w="709" w:type="dxa"/>
            <w:vMerge/>
            <w:tcBorders>
              <w:top w:val="single" w:sz="8" w:space="0" w:color="FFFFFF"/>
              <w:bottom w:val="single" w:sz="8" w:space="0" w:color="FFFFFF"/>
            </w:tcBorders>
            <w:shd w:val="clear" w:color="auto" w:fill="D2EAF1"/>
            <w:vAlign w:val="center"/>
          </w:tcPr>
          <w:p w14:paraId="0DB67C81"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p>
        </w:tc>
        <w:tc>
          <w:tcPr>
            <w:tcW w:w="850" w:type="dxa"/>
            <w:vMerge/>
            <w:tcBorders>
              <w:top w:val="single" w:sz="8" w:space="0" w:color="FFFFFF"/>
              <w:bottom w:val="single" w:sz="8" w:space="0" w:color="FFFFFF"/>
            </w:tcBorders>
            <w:shd w:val="clear" w:color="auto" w:fill="D2EAF1"/>
            <w:vAlign w:val="center"/>
          </w:tcPr>
          <w:p w14:paraId="2CD311F2"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p>
        </w:tc>
        <w:tc>
          <w:tcPr>
            <w:tcW w:w="1418" w:type="dxa"/>
            <w:vMerge/>
            <w:tcBorders>
              <w:top w:val="single" w:sz="8" w:space="0" w:color="FFFFFF"/>
              <w:bottom w:val="single" w:sz="8" w:space="0" w:color="FFFFFF"/>
            </w:tcBorders>
            <w:shd w:val="clear" w:color="auto" w:fill="D2EAF1"/>
            <w:vAlign w:val="center"/>
          </w:tcPr>
          <w:p w14:paraId="38643A6B" w14:textId="77777777" w:rsidR="00850B7D" w:rsidRPr="00BC09C1" w:rsidRDefault="00850B7D" w:rsidP="00E81E0D">
            <w:pPr>
              <w:bidi/>
              <w:spacing w:after="0" w:line="240" w:lineRule="auto"/>
              <w:jc w:val="center"/>
              <w:rPr>
                <w:rFonts w:ascii="Simplified Arabic" w:hAnsi="Simplified Arabic" w:cs="Simplified Arabic"/>
                <w:sz w:val="20"/>
                <w:szCs w:val="20"/>
                <w:rtl/>
                <w:lang w:bidi="ar-MA"/>
              </w:rPr>
            </w:pPr>
          </w:p>
        </w:tc>
      </w:tr>
    </w:tbl>
    <w:p w14:paraId="4ACC8F3E" w14:textId="5669127C" w:rsidR="00850B7D" w:rsidRPr="00371F27" w:rsidRDefault="00850B7D" w:rsidP="007C3B3B">
      <w:pPr>
        <w:autoSpaceDE w:val="0"/>
        <w:bidi/>
        <w:spacing w:after="0" w:line="240" w:lineRule="auto"/>
        <w:ind w:firstLine="709"/>
        <w:jc w:val="both"/>
        <w:rPr>
          <w:rFonts w:ascii="Simplified Arabic" w:hAnsi="Simplified Arabic" w:cs="Simplified Arabic"/>
          <w:sz w:val="24"/>
          <w:szCs w:val="24"/>
          <w:rtl/>
          <w:lang w:eastAsia="fr-FR"/>
        </w:rPr>
      </w:pPr>
      <w:r w:rsidRPr="00371F27">
        <w:rPr>
          <w:rFonts w:ascii="Simplified Arabic" w:hAnsi="Simplified Arabic" w:cs="Simplified Arabic"/>
          <w:sz w:val="24"/>
          <w:szCs w:val="24"/>
          <w:rtl/>
          <w:lang w:eastAsia="fr-FR"/>
        </w:rPr>
        <w:t xml:space="preserve">نتيجة اختبار-ت- الخاصة بالعامل الأول كانت صغيرة في حدود 3,89، بقيمة احتمالية أقل من مستوى الدلالة المحدد في 0,05، ما يعني وجود علاقة ارتباط دالة إحصائيا بين متغير المجال، ومستويات تشجيع المرأة على المشاركة السياسية، تميل لصالح المجال </w:t>
      </w:r>
      <w:r w:rsidR="002224D8">
        <w:rPr>
          <w:rFonts w:ascii="Simplified Arabic" w:hAnsi="Simplified Arabic" w:cs="Simplified Arabic" w:hint="cs"/>
          <w:sz w:val="24"/>
          <w:szCs w:val="24"/>
          <w:rtl/>
          <w:lang w:eastAsia="fr-FR"/>
        </w:rPr>
        <w:t>الحضري</w:t>
      </w:r>
      <w:r w:rsidRPr="00371F27">
        <w:rPr>
          <w:rFonts w:ascii="Simplified Arabic" w:hAnsi="Simplified Arabic" w:cs="Simplified Arabic"/>
          <w:sz w:val="24"/>
          <w:szCs w:val="24"/>
          <w:rtl/>
          <w:lang w:eastAsia="fr-FR"/>
        </w:rPr>
        <w:t xml:space="preserve"> حيث سجلت المتوسطات العليا. </w:t>
      </w:r>
    </w:p>
    <w:p w14:paraId="24A02D3E" w14:textId="6D077987" w:rsidR="0008669C" w:rsidRPr="00CC39E3" w:rsidRDefault="00850B7D" w:rsidP="007C3B3B">
      <w:pPr>
        <w:autoSpaceDE w:val="0"/>
        <w:bidi/>
        <w:spacing w:after="0" w:line="240" w:lineRule="auto"/>
        <w:ind w:firstLine="709"/>
        <w:jc w:val="both"/>
        <w:rPr>
          <w:rFonts w:ascii="Simplified Arabic" w:hAnsi="Simplified Arabic" w:cs="Simplified Arabic"/>
          <w:sz w:val="24"/>
          <w:szCs w:val="24"/>
          <w:rtl/>
          <w:lang w:eastAsia="fr-FR"/>
        </w:rPr>
      </w:pPr>
      <w:r w:rsidRPr="00371F27">
        <w:rPr>
          <w:rFonts w:ascii="Simplified Arabic" w:hAnsi="Simplified Arabic" w:cs="Simplified Arabic"/>
          <w:sz w:val="24"/>
          <w:szCs w:val="24"/>
          <w:rtl/>
          <w:lang w:eastAsia="fr-FR"/>
        </w:rPr>
        <w:t xml:space="preserve">أما نتيجة الاختبار نفسه، الخاص بالعامل الثاني، فكانت ضعيفة في حدود 2,04، بقيمة احتمالية 0,042، أقل من مستوى الدلالة 0,05، ما يعني وجود ارتباط دال بين المجالين في شأن تقويض مشاركة المرأة لفائدة المجال </w:t>
      </w:r>
      <w:r w:rsidR="002224D8">
        <w:rPr>
          <w:rFonts w:ascii="Simplified Arabic" w:hAnsi="Simplified Arabic" w:cs="Simplified Arabic" w:hint="cs"/>
          <w:sz w:val="24"/>
          <w:szCs w:val="24"/>
          <w:rtl/>
          <w:lang w:eastAsia="fr-FR"/>
        </w:rPr>
        <w:t>القروي</w:t>
      </w:r>
      <w:r w:rsidRPr="00371F27">
        <w:rPr>
          <w:rFonts w:ascii="Simplified Arabic" w:hAnsi="Simplified Arabic" w:cs="Simplified Arabic"/>
          <w:sz w:val="24"/>
          <w:szCs w:val="24"/>
          <w:rtl/>
          <w:lang w:eastAsia="fr-FR"/>
        </w:rPr>
        <w:t>. ويقدم الرسم التخطيطي بعده توزيعا بيانيا لهذه النتائج.</w:t>
      </w:r>
    </w:p>
    <w:p w14:paraId="2FF476B2" w14:textId="77777777" w:rsidR="00B94DDB" w:rsidRPr="00371F27" w:rsidRDefault="00850B7D" w:rsidP="0008669C">
      <w:pPr>
        <w:autoSpaceDE w:val="0"/>
        <w:bidi/>
        <w:spacing w:after="120" w:line="240" w:lineRule="auto"/>
        <w:ind w:left="1033"/>
        <w:rPr>
          <w:rFonts w:ascii="Simplified Arabic" w:hAnsi="Simplified Arabic" w:cs="Simplified Arabic"/>
          <w:sz w:val="24"/>
          <w:szCs w:val="24"/>
          <w:rtl/>
        </w:rPr>
      </w:pPr>
      <w:r w:rsidRPr="00371F27">
        <w:rPr>
          <w:rFonts w:ascii="Simplified Arabic" w:hAnsi="Simplified Arabic" w:cs="Simplified Arabic"/>
          <w:b/>
          <w:bCs/>
          <w:sz w:val="24"/>
          <w:szCs w:val="24"/>
          <w:rtl/>
          <w:lang w:eastAsia="fr-FR"/>
        </w:rPr>
        <w:t xml:space="preserve">رسم تخطيطي رقم </w:t>
      </w:r>
      <w:r w:rsidR="00E55B73" w:rsidRPr="00371F27">
        <w:rPr>
          <w:rFonts w:ascii="Simplified Arabic" w:hAnsi="Simplified Arabic" w:cs="Simplified Arabic" w:hint="cs"/>
          <w:b/>
          <w:bCs/>
          <w:sz w:val="24"/>
          <w:szCs w:val="24"/>
          <w:rtl/>
          <w:lang w:eastAsia="fr-FR"/>
        </w:rPr>
        <w:t>6</w:t>
      </w:r>
      <w:r w:rsidRPr="00371F27">
        <w:rPr>
          <w:rFonts w:ascii="Simplified Arabic" w:hAnsi="Simplified Arabic" w:cs="Simplified Arabic"/>
          <w:b/>
          <w:bCs/>
          <w:sz w:val="24"/>
          <w:szCs w:val="24"/>
          <w:rtl/>
          <w:lang w:eastAsia="fr-FR"/>
        </w:rPr>
        <w:t>:</w:t>
      </w:r>
      <w:r w:rsidRPr="00371F27">
        <w:rPr>
          <w:rFonts w:ascii="Simplified Arabic" w:hAnsi="Simplified Arabic" w:cs="Simplified Arabic"/>
          <w:sz w:val="24"/>
          <w:szCs w:val="24"/>
          <w:rtl/>
          <w:lang w:eastAsia="fr-FR"/>
        </w:rPr>
        <w:t xml:space="preserve"> </w:t>
      </w:r>
      <w:r w:rsidRPr="00371F27">
        <w:rPr>
          <w:rFonts w:ascii="Simplified Arabic" w:hAnsi="Simplified Arabic" w:cs="Simplified Arabic"/>
          <w:sz w:val="24"/>
          <w:szCs w:val="24"/>
          <w:rtl/>
        </w:rPr>
        <w:t>دعم الحقوق السياسية للمرأة حسب المجا</w:t>
      </w:r>
      <w:r w:rsidR="00B94DDB" w:rsidRPr="00371F27">
        <w:rPr>
          <w:rFonts w:ascii="Simplified Arabic" w:hAnsi="Simplified Arabic" w:cs="Simplified Arabic" w:hint="cs"/>
          <w:sz w:val="24"/>
          <w:szCs w:val="24"/>
          <w:rtl/>
        </w:rPr>
        <w:t>ل(انجاز الباحث)</w:t>
      </w:r>
    </w:p>
    <w:p w14:paraId="507A55F7" w14:textId="77777777" w:rsidR="00850B7D" w:rsidRPr="00371F27" w:rsidRDefault="00E848C0" w:rsidP="002224D8">
      <w:pPr>
        <w:autoSpaceDE w:val="0"/>
        <w:bidi/>
        <w:spacing w:after="120" w:line="240" w:lineRule="auto"/>
        <w:ind w:left="1175"/>
        <w:rPr>
          <w:rFonts w:ascii="Simplified Arabic" w:hAnsi="Simplified Arabic" w:cs="Simplified Arabic"/>
          <w:sz w:val="28"/>
          <w:szCs w:val="28"/>
          <w:rtl/>
          <w:lang w:eastAsia="fr-FR"/>
        </w:rPr>
      </w:pPr>
      <w:r w:rsidRPr="00371F27">
        <w:rPr>
          <w:noProof/>
        </w:rPr>
        <w:drawing>
          <wp:inline distT="0" distB="0" distL="0" distR="0" wp14:anchorId="32A474EF" wp14:editId="095EAE06">
            <wp:extent cx="3562350" cy="1352550"/>
            <wp:effectExtent l="0" t="0" r="0" b="0"/>
            <wp:docPr id="8" name="Graphique 8">
              <a:extLst xmlns:a="http://schemas.openxmlformats.org/drawingml/2006/main">
                <a:ext uri="{FF2B5EF4-FFF2-40B4-BE49-F238E27FC236}">
                  <a16:creationId xmlns:a16="http://schemas.microsoft.com/office/drawing/2014/main" id="{7BBD15B7-364B-8AC9-C64C-F68E08787F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40D3A1" w14:textId="3FCFD0C1" w:rsidR="00850B7D" w:rsidRPr="00371F27" w:rsidRDefault="00850B7D" w:rsidP="007C3B3B">
      <w:pPr>
        <w:bidi/>
        <w:spacing w:after="0" w:line="240" w:lineRule="auto"/>
        <w:ind w:firstLine="607"/>
        <w:jc w:val="both"/>
        <w:rPr>
          <w:rFonts w:ascii="Simplified Arabic" w:hAnsi="Simplified Arabic" w:cs="Simplified Arabic"/>
          <w:sz w:val="24"/>
          <w:szCs w:val="24"/>
          <w:rtl/>
        </w:rPr>
      </w:pPr>
      <w:r w:rsidRPr="00371F27">
        <w:rPr>
          <w:rFonts w:ascii="Simplified Arabic" w:hAnsi="Simplified Arabic" w:cs="Simplified Arabic"/>
          <w:sz w:val="24"/>
          <w:szCs w:val="24"/>
          <w:rtl/>
        </w:rPr>
        <w:t>بالمجمل، للتلاميذ إناثا وذكورا، وفي المجالين القروي والحضري مواقف إيجابية تجاه المشاركة السياسية للمرأة. فقد كانت موافقتهم مرتفعة في البنود المشجعة لمشاركة المرأة في الحياة السياسية، وضعيفة تجاه بنود العامل رقم 2 الخاص بوضعيات تقويض موقع المرأة في الفضاء العمومي. غير أنه، وإن كان منتظرا، بل وطبيعيا أن تكون مواقف الإناث مرتفعة جدا في الإجابة على بنود العامل 1، المشجعة لمشاركتهن، ومنخفضة جدا عند الإجابة على بنود العامل 2 المقوض لحقوقهن، فإن ما يثير الاهتمام، ويتطلب أخذه بعين الاعتبار هو نتائج الذكور تجاه موقع المرأة</w:t>
      </w:r>
      <w:r w:rsidR="00346E0C">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rPr>
        <w:t>فمواقفهم تجاه العامل الأول تقل بكثير عن مواقف الإناث، وتزيد عنها في الإجابات المقدمة حول تقويض حقوق المرأة، ما يعني أن المشاركة السياسية للمرأة لا تزال تواجهه تحديات كبرى على مستوى البنيات الثقافية للذكور.</w:t>
      </w:r>
    </w:p>
    <w:p w14:paraId="5203745F" w14:textId="77777777" w:rsidR="00C41A7E" w:rsidRPr="00371F27" w:rsidRDefault="00C41A7E" w:rsidP="007C3B3B">
      <w:pPr>
        <w:pStyle w:val="Titre1"/>
        <w:bidi/>
        <w:spacing w:before="0" w:after="0" w:line="240" w:lineRule="auto"/>
        <w:rPr>
          <w:rFonts w:ascii="Simplified Arabic" w:hAnsi="Simplified Arabic" w:cs="Simplified Arabic"/>
          <w:b w:val="0"/>
          <w:bCs w:val="0"/>
          <w:sz w:val="24"/>
          <w:szCs w:val="24"/>
          <w:rtl/>
        </w:rPr>
      </w:pPr>
      <w:bookmarkStart w:id="92" w:name="_Toc129956218"/>
      <w:bookmarkStart w:id="93" w:name="_Toc130515554"/>
      <w:r w:rsidRPr="00371F27">
        <w:rPr>
          <w:rFonts w:ascii="Simplified Arabic" w:hAnsi="Simplified Arabic" w:cs="Simplified Arabic"/>
          <w:sz w:val="24"/>
          <w:szCs w:val="24"/>
          <w:rtl/>
        </w:rPr>
        <w:t xml:space="preserve">ثالثا: </w:t>
      </w:r>
      <w:r w:rsidR="00763D7C" w:rsidRPr="00371F27">
        <w:rPr>
          <w:rFonts w:ascii="Simplified Arabic" w:hAnsi="Simplified Arabic" w:cs="Simplified Arabic"/>
          <w:sz w:val="24"/>
          <w:szCs w:val="24"/>
          <w:rtl/>
        </w:rPr>
        <w:t>تأثير</w:t>
      </w:r>
      <w:r w:rsidRPr="00371F27">
        <w:rPr>
          <w:rFonts w:ascii="Simplified Arabic" w:hAnsi="Simplified Arabic" w:cs="Simplified Arabic"/>
          <w:sz w:val="24"/>
          <w:szCs w:val="24"/>
          <w:rtl/>
        </w:rPr>
        <w:t xml:space="preserve"> المعرفة الديموقراطية </w:t>
      </w:r>
      <w:r w:rsidR="00763D7C" w:rsidRPr="00371F27">
        <w:rPr>
          <w:rFonts w:ascii="Simplified Arabic" w:hAnsi="Simplified Arabic" w:cs="Simplified Arabic"/>
          <w:sz w:val="24"/>
          <w:szCs w:val="24"/>
          <w:rtl/>
        </w:rPr>
        <w:t xml:space="preserve">في المواقف تجاه </w:t>
      </w:r>
      <w:r w:rsidR="002F77AF" w:rsidRPr="00371F27">
        <w:rPr>
          <w:rFonts w:ascii="Simplified Arabic" w:hAnsi="Simplified Arabic" w:cs="Simplified Arabic" w:hint="cs"/>
          <w:sz w:val="24"/>
          <w:szCs w:val="24"/>
          <w:rtl/>
        </w:rPr>
        <w:t>المشاركة السياسية للمرأة</w:t>
      </w:r>
      <w:bookmarkEnd w:id="92"/>
      <w:bookmarkEnd w:id="93"/>
    </w:p>
    <w:p w14:paraId="699432C8" w14:textId="77777777" w:rsidR="00D32A34" w:rsidRPr="00371F27" w:rsidRDefault="00D32A34" w:rsidP="007C3B3B">
      <w:pPr>
        <w:bidi/>
        <w:spacing w:after="0" w:line="240" w:lineRule="auto"/>
        <w:ind w:firstLine="708"/>
        <w:jc w:val="both"/>
        <w:rPr>
          <w:rFonts w:ascii="Simplified Arabic" w:hAnsi="Simplified Arabic" w:cs="Simplified Arabic"/>
          <w:sz w:val="24"/>
          <w:szCs w:val="24"/>
          <w:rtl/>
        </w:rPr>
      </w:pPr>
      <w:r w:rsidRPr="00371F27">
        <w:rPr>
          <w:rFonts w:ascii="Simplified Arabic" w:hAnsi="Simplified Arabic" w:cs="Simplified Arabic"/>
          <w:sz w:val="24"/>
          <w:szCs w:val="24"/>
          <w:rtl/>
        </w:rPr>
        <w:t xml:space="preserve">بعد مسح مواقف التلاميذ تجاه المرأة، وتفسيرها بناء على متغيري المجال الجغرافي للتعليم (القروي والحضري)، وجنس عينة الاختبار (ذكور وإناث) </w:t>
      </w:r>
      <w:r w:rsidR="00371F27">
        <w:rPr>
          <w:rFonts w:ascii="Simplified Arabic" w:hAnsi="Simplified Arabic" w:cs="Simplified Arabic" w:hint="cs"/>
          <w:sz w:val="24"/>
          <w:szCs w:val="24"/>
          <w:rtl/>
        </w:rPr>
        <w:t xml:space="preserve">توصل البحث </w:t>
      </w:r>
      <w:r w:rsidRPr="00371F27">
        <w:rPr>
          <w:rFonts w:ascii="Simplified Arabic" w:hAnsi="Simplified Arabic" w:cs="Simplified Arabic"/>
          <w:sz w:val="24"/>
          <w:szCs w:val="24"/>
          <w:rtl/>
        </w:rPr>
        <w:t xml:space="preserve">إلى تحديد علاقات ارتباطها بنتائج المعرفة الديمقراطية المُقَدَّمَة في </w:t>
      </w:r>
      <w:bookmarkStart w:id="94" w:name="_Toc23779834"/>
      <w:r w:rsidR="00763D7C" w:rsidRPr="00371F27">
        <w:rPr>
          <w:rFonts w:ascii="Simplified Arabic" w:hAnsi="Simplified Arabic" w:cs="Simplified Arabic"/>
          <w:sz w:val="24"/>
          <w:szCs w:val="24"/>
          <w:rtl/>
        </w:rPr>
        <w:t>النقطة الأولى من الدراسة</w:t>
      </w:r>
      <w:r w:rsidRPr="00371F27">
        <w:rPr>
          <w:rFonts w:ascii="Simplified Arabic" w:hAnsi="Simplified Arabic" w:cs="Simplified Arabic"/>
          <w:sz w:val="24"/>
          <w:szCs w:val="24"/>
          <w:rtl/>
        </w:rPr>
        <w:t xml:space="preserve">، أي الوقوف على مدى تأثير المعارف الديمقراطية للتلميذ في تطوير مواقف محددة تجاه </w:t>
      </w:r>
      <w:r w:rsidR="00E81C1E">
        <w:rPr>
          <w:rFonts w:ascii="Simplified Arabic" w:hAnsi="Simplified Arabic" w:cs="Simplified Arabic" w:hint="cs"/>
          <w:sz w:val="24"/>
          <w:szCs w:val="24"/>
          <w:rtl/>
        </w:rPr>
        <w:t>مكانة المرأة في الفضاء العام</w:t>
      </w:r>
      <w:r w:rsidR="00763D7C" w:rsidRPr="00371F27">
        <w:rPr>
          <w:rFonts w:ascii="Simplified Arabic" w:hAnsi="Simplified Arabic" w:cs="Simplified Arabic"/>
          <w:sz w:val="24"/>
          <w:szCs w:val="24"/>
          <w:rtl/>
        </w:rPr>
        <w:t>.</w:t>
      </w:r>
      <w:r w:rsidRPr="00371F27">
        <w:rPr>
          <w:rFonts w:ascii="Simplified Arabic" w:hAnsi="Simplified Arabic" w:cs="Simplified Arabic"/>
          <w:sz w:val="24"/>
          <w:szCs w:val="24"/>
          <w:rtl/>
        </w:rPr>
        <w:t xml:space="preserve"> وهو ما يسمح بالإجابة </w:t>
      </w:r>
      <w:r w:rsidR="002F77AF" w:rsidRPr="00371F27">
        <w:rPr>
          <w:rFonts w:ascii="Simplified Arabic" w:hAnsi="Simplified Arabic" w:cs="Simplified Arabic" w:hint="cs"/>
          <w:sz w:val="24"/>
          <w:szCs w:val="24"/>
          <w:rtl/>
        </w:rPr>
        <w:t>على</w:t>
      </w:r>
      <w:r w:rsidRPr="00371F27">
        <w:rPr>
          <w:rFonts w:ascii="Simplified Arabic" w:hAnsi="Simplified Arabic" w:cs="Simplified Arabic"/>
          <w:sz w:val="24"/>
          <w:szCs w:val="24"/>
          <w:rtl/>
        </w:rPr>
        <w:t xml:space="preserve"> التساؤل </w:t>
      </w:r>
      <w:r w:rsidR="00763D7C" w:rsidRPr="00371F27">
        <w:rPr>
          <w:rFonts w:ascii="Simplified Arabic" w:hAnsi="Simplified Arabic" w:cs="Simplified Arabic"/>
          <w:sz w:val="24"/>
          <w:szCs w:val="24"/>
          <w:rtl/>
        </w:rPr>
        <w:t>الرئيسي لهذه الدراسة</w:t>
      </w:r>
      <w:r w:rsidRPr="00371F27">
        <w:rPr>
          <w:rFonts w:ascii="Simplified Arabic" w:hAnsi="Simplified Arabic" w:cs="Simplified Arabic"/>
          <w:sz w:val="24"/>
          <w:szCs w:val="24"/>
          <w:rtl/>
        </w:rPr>
        <w:t xml:space="preserve">، وتأكيد أو نفي الفرضية </w:t>
      </w:r>
      <w:r w:rsidR="00763D7C" w:rsidRPr="00371F27">
        <w:rPr>
          <w:rFonts w:ascii="Simplified Arabic" w:hAnsi="Simplified Arabic" w:cs="Simplified Arabic"/>
          <w:sz w:val="24"/>
          <w:szCs w:val="24"/>
          <w:rtl/>
        </w:rPr>
        <w:t>الرئيسية</w:t>
      </w:r>
      <w:r w:rsidRPr="00371F27">
        <w:rPr>
          <w:rFonts w:ascii="Simplified Arabic" w:hAnsi="Simplified Arabic" w:cs="Simplified Arabic"/>
          <w:sz w:val="24"/>
          <w:szCs w:val="24"/>
          <w:rtl/>
        </w:rPr>
        <w:t>.</w:t>
      </w:r>
    </w:p>
    <w:p w14:paraId="756D1BD0" w14:textId="0E176735" w:rsidR="00D32A34" w:rsidRPr="00371F27" w:rsidRDefault="00D32A34" w:rsidP="007C3B3B">
      <w:pPr>
        <w:tabs>
          <w:tab w:val="left" w:pos="281"/>
        </w:tabs>
        <w:bidi/>
        <w:spacing w:after="0" w:line="240" w:lineRule="auto"/>
        <w:ind w:firstLine="565"/>
        <w:jc w:val="both"/>
        <w:rPr>
          <w:rFonts w:ascii="Simplified Arabic" w:hAnsi="Simplified Arabic" w:cs="Simplified Arabic"/>
          <w:sz w:val="24"/>
          <w:szCs w:val="24"/>
          <w:lang w:bidi="ar-MA"/>
        </w:rPr>
      </w:pPr>
      <w:bookmarkStart w:id="95" w:name="_Hlk61667039"/>
      <w:bookmarkEnd w:id="94"/>
      <w:r w:rsidRPr="00371F27">
        <w:rPr>
          <w:rFonts w:ascii="Simplified Arabic" w:hAnsi="Simplified Arabic" w:cs="Simplified Arabic"/>
          <w:sz w:val="24"/>
          <w:szCs w:val="24"/>
          <w:rtl/>
          <w:lang w:bidi="ar-MA"/>
        </w:rPr>
        <w:t>طرح الموضوع في مقدمته</w:t>
      </w:r>
      <w:r w:rsidRPr="00371F27">
        <w:rPr>
          <w:rFonts w:ascii="Simplified Arabic" w:hAnsi="Simplified Arabic" w:cs="Simplified Arabic"/>
          <w:sz w:val="24"/>
          <w:szCs w:val="24"/>
          <w:lang w:bidi="ar-MA"/>
        </w:rPr>
        <w:t xml:space="preserve"> </w:t>
      </w:r>
      <w:r w:rsidRPr="00371F27">
        <w:rPr>
          <w:rFonts w:ascii="Simplified Arabic" w:hAnsi="Simplified Arabic" w:cs="Simplified Arabic"/>
          <w:sz w:val="24"/>
          <w:szCs w:val="24"/>
          <w:rtl/>
          <w:lang w:bidi="ar-MA"/>
        </w:rPr>
        <w:t xml:space="preserve">سؤالا حول علاقة المعرفة الديمقراطية بمواقف عينة الاختبار تجاه فكرة </w:t>
      </w:r>
      <w:r w:rsidR="001453E5">
        <w:rPr>
          <w:rFonts w:ascii="Simplified Arabic" w:hAnsi="Simplified Arabic" w:cs="Simplified Arabic" w:hint="cs"/>
          <w:sz w:val="24"/>
          <w:szCs w:val="24"/>
          <w:rtl/>
          <w:lang w:bidi="ar-MA"/>
        </w:rPr>
        <w:t>مكانة المرأة في الفضاء العام</w:t>
      </w:r>
      <w:r w:rsidRPr="00371F27">
        <w:rPr>
          <w:rFonts w:ascii="Simplified Arabic" w:hAnsi="Simplified Arabic" w:cs="Simplified Arabic"/>
          <w:sz w:val="24"/>
          <w:szCs w:val="24"/>
          <w:rtl/>
          <w:lang w:bidi="ar-MA"/>
        </w:rPr>
        <w:t xml:space="preserve">. </w:t>
      </w:r>
      <w:r w:rsidR="001453E5">
        <w:rPr>
          <w:rFonts w:ascii="Simplified Arabic" w:hAnsi="Simplified Arabic" w:cs="Simplified Arabic" w:hint="cs"/>
          <w:sz w:val="24"/>
          <w:szCs w:val="24"/>
          <w:rtl/>
          <w:lang w:bidi="ar-MA"/>
        </w:rPr>
        <w:t xml:space="preserve">تأسست </w:t>
      </w:r>
      <w:r w:rsidRPr="00371F27">
        <w:rPr>
          <w:rFonts w:ascii="Simplified Arabic" w:hAnsi="Simplified Arabic" w:cs="Simplified Arabic"/>
          <w:sz w:val="24"/>
          <w:szCs w:val="24"/>
          <w:rtl/>
          <w:lang w:bidi="ar-MA"/>
        </w:rPr>
        <w:t xml:space="preserve">الأجوبة على حساب معدلي الارتباط بيرسون ومعدل الانحدار الخطي البسيط بين المعرفة الديمقراطية كمتغير مستقل ومواقف التلاميذ كمتغير تابع، </w:t>
      </w:r>
      <w:r w:rsidRPr="00371F27">
        <w:rPr>
          <w:rFonts w:ascii="Simplified Arabic" w:hAnsi="Simplified Arabic" w:cs="Simplified Arabic"/>
          <w:sz w:val="24"/>
          <w:szCs w:val="24"/>
          <w:rtl/>
        </w:rPr>
        <w:t xml:space="preserve">اعتمادا على الحقيبة الإحصائية </w:t>
      </w:r>
      <w:r w:rsidR="001453E5">
        <w:rPr>
          <w:rFonts w:ascii="Simplified Arabic" w:hAnsi="Simplified Arabic" w:cs="Simplified Arabic" w:hint="cs"/>
          <w:sz w:val="24"/>
          <w:szCs w:val="24"/>
          <w:rtl/>
        </w:rPr>
        <w:t>ل</w:t>
      </w:r>
      <w:r w:rsidRPr="00371F27">
        <w:rPr>
          <w:rFonts w:ascii="Simplified Arabic" w:hAnsi="Simplified Arabic" w:cs="Simplified Arabic"/>
          <w:sz w:val="24"/>
          <w:szCs w:val="24"/>
          <w:rtl/>
        </w:rPr>
        <w:t xml:space="preserve">برنامج تحليل المعطيات </w:t>
      </w:r>
      <w:r w:rsidRPr="00371F27">
        <w:rPr>
          <w:rFonts w:ascii="Simplified Arabic" w:hAnsi="Simplified Arabic" w:cs="Simplified Arabic"/>
          <w:sz w:val="24"/>
          <w:szCs w:val="24"/>
        </w:rPr>
        <w:t>Spss</w:t>
      </w:r>
      <w:r w:rsidRPr="00371F27">
        <w:rPr>
          <w:rFonts w:ascii="Simplified Arabic" w:hAnsi="Simplified Arabic" w:cs="Simplified Arabic"/>
          <w:sz w:val="24"/>
          <w:szCs w:val="24"/>
          <w:rtl/>
          <w:lang w:bidi="ar-MA"/>
        </w:rPr>
        <w:t xml:space="preserve">. يظهر الجدول </w:t>
      </w:r>
      <w:r w:rsidR="00E55B73" w:rsidRPr="00371F27">
        <w:rPr>
          <w:rFonts w:ascii="Simplified Arabic" w:hAnsi="Simplified Arabic" w:cs="Simplified Arabic" w:hint="cs"/>
          <w:sz w:val="24"/>
          <w:szCs w:val="24"/>
          <w:rtl/>
          <w:lang w:bidi="ar-MA"/>
        </w:rPr>
        <w:t>أسفله</w:t>
      </w:r>
      <w:r w:rsidRPr="00371F27">
        <w:rPr>
          <w:rFonts w:ascii="Simplified Arabic" w:hAnsi="Simplified Arabic" w:cs="Simplified Arabic"/>
          <w:sz w:val="24"/>
          <w:szCs w:val="24"/>
          <w:rtl/>
          <w:lang w:bidi="ar-MA"/>
        </w:rPr>
        <w:t xml:space="preserve"> مختلف العلاقات القائمة بين فقرات أداة اختبار المواقف معدل المعرفة الديموقراطية.</w:t>
      </w:r>
    </w:p>
    <w:p w14:paraId="75D0EFBF" w14:textId="77777777" w:rsidR="00D32A34" w:rsidRPr="00BC09C1" w:rsidRDefault="00CC39E3" w:rsidP="00E81E0D">
      <w:pPr>
        <w:autoSpaceDE w:val="0"/>
        <w:autoSpaceDN w:val="0"/>
        <w:bidi/>
        <w:adjustRightInd w:val="0"/>
        <w:spacing w:after="0" w:line="240" w:lineRule="auto"/>
        <w:rPr>
          <w:rFonts w:ascii="Simplified Arabic" w:hAnsi="Simplified Arabic" w:cs="Simplified Arabic"/>
          <w:lang w:eastAsia="fr-FR"/>
        </w:rPr>
      </w:pPr>
      <w:r>
        <w:rPr>
          <w:rFonts w:ascii="Simplified Arabic" w:hAnsi="Simplified Arabic" w:cs="Simplified Arabic" w:hint="cs"/>
          <w:b/>
          <w:bCs/>
          <w:rtl/>
          <w:lang w:eastAsia="fr-FR"/>
        </w:rPr>
        <w:t xml:space="preserve">            </w:t>
      </w:r>
      <w:r w:rsidR="00D32A34" w:rsidRPr="00BC09C1">
        <w:rPr>
          <w:rFonts w:ascii="Simplified Arabic" w:hAnsi="Simplified Arabic" w:cs="Simplified Arabic"/>
          <w:b/>
          <w:bCs/>
          <w:rtl/>
          <w:lang w:eastAsia="fr-FR"/>
        </w:rPr>
        <w:t xml:space="preserve">جدول رقم </w:t>
      </w:r>
      <w:r w:rsidR="00E55B73" w:rsidRPr="00BC09C1">
        <w:rPr>
          <w:rFonts w:ascii="Simplified Arabic" w:hAnsi="Simplified Arabic" w:cs="Simplified Arabic" w:hint="cs"/>
          <w:b/>
          <w:bCs/>
          <w:rtl/>
          <w:lang w:eastAsia="fr-FR"/>
        </w:rPr>
        <w:t>21</w:t>
      </w:r>
      <w:r w:rsidR="00D32A34" w:rsidRPr="00BC09C1">
        <w:rPr>
          <w:rFonts w:ascii="Simplified Arabic" w:hAnsi="Simplified Arabic" w:cs="Simplified Arabic"/>
          <w:b/>
          <w:bCs/>
          <w:rtl/>
          <w:lang w:eastAsia="fr-FR"/>
        </w:rPr>
        <w:t>:</w:t>
      </w:r>
      <w:r w:rsidR="00D32A34" w:rsidRPr="00BC09C1">
        <w:rPr>
          <w:rFonts w:ascii="Simplified Arabic" w:hAnsi="Simplified Arabic" w:cs="Simplified Arabic"/>
          <w:rtl/>
          <w:lang w:eastAsia="fr-FR"/>
        </w:rPr>
        <w:t xml:space="preserve"> علاقة المعرفة الديمقراطية بمواقف التلاميذ</w:t>
      </w:r>
    </w:p>
    <w:tbl>
      <w:tblPr>
        <w:bidiVisual/>
        <w:tblW w:w="7227" w:type="dxa"/>
        <w:tblInd w:w="58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549"/>
        <w:gridCol w:w="2268"/>
        <w:gridCol w:w="2410"/>
      </w:tblGrid>
      <w:tr w:rsidR="00371F27" w:rsidRPr="00371F27" w14:paraId="61E81391" w14:textId="77777777" w:rsidTr="00CC39E3">
        <w:tc>
          <w:tcPr>
            <w:tcW w:w="4817" w:type="dxa"/>
            <w:gridSpan w:val="2"/>
            <w:tcBorders>
              <w:top w:val="single" w:sz="8" w:space="0" w:color="FFFFFF"/>
              <w:left w:val="single" w:sz="8" w:space="0" w:color="FFFFFF"/>
              <w:bottom w:val="single" w:sz="24" w:space="0" w:color="FFFFFF"/>
              <w:right w:val="single" w:sz="8" w:space="0" w:color="FFFFFF"/>
            </w:tcBorders>
            <w:shd w:val="clear" w:color="auto" w:fill="BFBFBF"/>
            <w:vAlign w:val="center"/>
          </w:tcPr>
          <w:p w14:paraId="6B8A75E2" w14:textId="77777777" w:rsidR="00D32A34" w:rsidRPr="00371F27" w:rsidRDefault="00D32A34" w:rsidP="00E81E0D">
            <w:pPr>
              <w:bidi/>
              <w:spacing w:after="0" w:line="240" w:lineRule="auto"/>
              <w:jc w:val="center"/>
              <w:rPr>
                <w:rFonts w:ascii="Simplified Arabic" w:hAnsi="Simplified Arabic" w:cs="Simplified Arabic"/>
                <w:b/>
                <w:bCs/>
                <w:sz w:val="20"/>
                <w:szCs w:val="20"/>
                <w:rtl/>
                <w:lang w:eastAsia="fr-FR"/>
              </w:rPr>
            </w:pPr>
            <w:r w:rsidRPr="00371F27">
              <w:rPr>
                <w:rFonts w:ascii="Simplified Arabic" w:hAnsi="Simplified Arabic" w:cs="Simplified Arabic"/>
                <w:b/>
                <w:bCs/>
                <w:sz w:val="20"/>
                <w:szCs w:val="20"/>
                <w:rtl/>
                <w:lang w:eastAsia="fr-FR"/>
              </w:rPr>
              <w:t>مكونات أداة اختبار المواقف</w:t>
            </w:r>
          </w:p>
        </w:tc>
        <w:tc>
          <w:tcPr>
            <w:tcW w:w="2410" w:type="dxa"/>
            <w:tcBorders>
              <w:top w:val="single" w:sz="8" w:space="0" w:color="FFFFFF"/>
              <w:left w:val="single" w:sz="8" w:space="0" w:color="FFFFFF"/>
              <w:bottom w:val="single" w:sz="24" w:space="0" w:color="FFFFFF"/>
              <w:right w:val="single" w:sz="8" w:space="0" w:color="FFFFFF"/>
            </w:tcBorders>
            <w:shd w:val="clear" w:color="auto" w:fill="BFBFBF"/>
            <w:vAlign w:val="center"/>
          </w:tcPr>
          <w:p w14:paraId="39D956EA" w14:textId="77777777" w:rsidR="00D32A34" w:rsidRPr="00CC39E3" w:rsidRDefault="00D32A34" w:rsidP="00E81E0D">
            <w:pPr>
              <w:bidi/>
              <w:spacing w:after="0" w:line="240" w:lineRule="auto"/>
              <w:jc w:val="center"/>
              <w:rPr>
                <w:rFonts w:ascii="Simplified Arabic" w:hAnsi="Simplified Arabic" w:cs="Simplified Arabic"/>
                <w:b/>
                <w:bCs/>
                <w:sz w:val="20"/>
                <w:szCs w:val="20"/>
                <w:rtl/>
                <w:lang w:eastAsia="fr-FR"/>
              </w:rPr>
            </w:pPr>
            <w:r w:rsidRPr="00CC39E3">
              <w:rPr>
                <w:rFonts w:ascii="Simplified Arabic" w:hAnsi="Simplified Arabic" w:cs="Simplified Arabic"/>
                <w:b/>
                <w:bCs/>
                <w:sz w:val="20"/>
                <w:szCs w:val="20"/>
                <w:rtl/>
                <w:lang w:eastAsia="fr-FR"/>
              </w:rPr>
              <w:t>المواقف</w:t>
            </w:r>
            <w:r w:rsidRPr="00CC39E3">
              <w:rPr>
                <w:rFonts w:ascii="Simplified Arabic" w:hAnsi="Simplified Arabic" w:cs="Simplified Arabic"/>
                <w:b/>
                <w:bCs/>
                <w:sz w:val="20"/>
                <w:szCs w:val="20"/>
                <w:lang w:eastAsia="fr-FR"/>
              </w:rPr>
              <w:t xml:space="preserve"> </w:t>
            </w:r>
            <w:r w:rsidRPr="00CC39E3">
              <w:rPr>
                <w:rFonts w:ascii="Simplified Arabic" w:hAnsi="Simplified Arabic" w:cs="Simplified Arabic"/>
                <w:b/>
                <w:bCs/>
                <w:sz w:val="20"/>
                <w:szCs w:val="20"/>
                <w:rtl/>
                <w:lang w:eastAsia="fr-FR"/>
              </w:rPr>
              <w:t>تجاه</w:t>
            </w:r>
            <w:r w:rsidRPr="00CC39E3">
              <w:rPr>
                <w:rFonts w:ascii="Simplified Arabic" w:hAnsi="Simplified Arabic" w:cs="Simplified Arabic"/>
                <w:b/>
                <w:bCs/>
                <w:sz w:val="20"/>
                <w:szCs w:val="20"/>
                <w:lang w:eastAsia="fr-FR"/>
              </w:rPr>
              <w:t xml:space="preserve"> </w:t>
            </w:r>
            <w:r w:rsidRPr="00CC39E3">
              <w:rPr>
                <w:rFonts w:ascii="Simplified Arabic" w:hAnsi="Simplified Arabic" w:cs="Simplified Arabic"/>
                <w:b/>
                <w:bCs/>
                <w:sz w:val="20"/>
                <w:szCs w:val="20"/>
                <w:rtl/>
                <w:lang w:eastAsia="fr-FR"/>
              </w:rPr>
              <w:t>مشاركة</w:t>
            </w:r>
            <w:r w:rsidRPr="00CC39E3">
              <w:rPr>
                <w:rFonts w:ascii="Simplified Arabic" w:hAnsi="Simplified Arabic" w:cs="Simplified Arabic"/>
                <w:b/>
                <w:bCs/>
                <w:sz w:val="20"/>
                <w:szCs w:val="20"/>
                <w:lang w:eastAsia="fr-FR"/>
              </w:rPr>
              <w:t xml:space="preserve"> </w:t>
            </w:r>
            <w:r w:rsidRPr="00CC39E3">
              <w:rPr>
                <w:rFonts w:ascii="Simplified Arabic" w:hAnsi="Simplified Arabic" w:cs="Simplified Arabic"/>
                <w:b/>
                <w:bCs/>
                <w:sz w:val="20"/>
                <w:szCs w:val="20"/>
                <w:rtl/>
                <w:lang w:eastAsia="fr-FR"/>
              </w:rPr>
              <w:t>المرأة</w:t>
            </w:r>
          </w:p>
        </w:tc>
      </w:tr>
      <w:tr w:rsidR="00371F27" w:rsidRPr="00371F27" w14:paraId="7C7E0A0F" w14:textId="77777777" w:rsidTr="00CC39E3">
        <w:tc>
          <w:tcPr>
            <w:tcW w:w="2549" w:type="dxa"/>
            <w:vMerge w:val="restart"/>
            <w:tcBorders>
              <w:top w:val="single" w:sz="8" w:space="0" w:color="FFFFFF"/>
              <w:left w:val="single" w:sz="8" w:space="0" w:color="FFFFFF"/>
              <w:right w:val="single" w:sz="24" w:space="0" w:color="FFFFFF"/>
            </w:tcBorders>
            <w:shd w:val="clear" w:color="auto" w:fill="D9D9D9"/>
            <w:vAlign w:val="center"/>
          </w:tcPr>
          <w:p w14:paraId="1F43833C" w14:textId="77777777" w:rsidR="00D32A34" w:rsidRPr="00371F27" w:rsidRDefault="00D32A34" w:rsidP="00E81E0D">
            <w:pPr>
              <w:autoSpaceDE w:val="0"/>
              <w:autoSpaceDN w:val="0"/>
              <w:bidi/>
              <w:adjustRightInd w:val="0"/>
              <w:spacing w:after="0" w:line="240" w:lineRule="auto"/>
              <w:jc w:val="center"/>
              <w:rPr>
                <w:rFonts w:ascii="Simplified Arabic" w:hAnsi="Simplified Arabic" w:cs="Simplified Arabic"/>
                <w:b/>
                <w:bCs/>
                <w:sz w:val="20"/>
                <w:szCs w:val="20"/>
                <w:rtl/>
              </w:rPr>
            </w:pPr>
            <w:r w:rsidRPr="00371F27">
              <w:rPr>
                <w:rFonts w:ascii="Simplified Arabic" w:hAnsi="Simplified Arabic" w:cs="Simplified Arabic"/>
                <w:b/>
                <w:bCs/>
                <w:sz w:val="20"/>
                <w:szCs w:val="20"/>
                <w:rtl/>
              </w:rPr>
              <w:t>المعرفة الديموقراطية</w:t>
            </w:r>
          </w:p>
        </w:tc>
        <w:tc>
          <w:tcPr>
            <w:tcW w:w="2268" w:type="dxa"/>
            <w:tcBorders>
              <w:top w:val="single" w:sz="8" w:space="0" w:color="FFFFFF"/>
              <w:left w:val="single" w:sz="8" w:space="0" w:color="FFFFFF"/>
              <w:bottom w:val="nil"/>
              <w:right w:val="single" w:sz="24" w:space="0" w:color="FFFFFF"/>
            </w:tcBorders>
            <w:shd w:val="clear" w:color="auto" w:fill="D9D9D9"/>
            <w:vAlign w:val="center"/>
          </w:tcPr>
          <w:p w14:paraId="7C0E5B4D" w14:textId="77777777" w:rsidR="00D32A34" w:rsidRPr="00371F27" w:rsidRDefault="00D32A34" w:rsidP="00E81E0D">
            <w:pPr>
              <w:autoSpaceDE w:val="0"/>
              <w:autoSpaceDN w:val="0"/>
              <w:bidi/>
              <w:adjustRightInd w:val="0"/>
              <w:spacing w:after="0" w:line="240" w:lineRule="auto"/>
              <w:jc w:val="center"/>
              <w:rPr>
                <w:rFonts w:ascii="Simplified Arabic" w:hAnsi="Simplified Arabic" w:cs="Simplified Arabic"/>
                <w:sz w:val="20"/>
                <w:szCs w:val="20"/>
              </w:rPr>
            </w:pPr>
            <w:r w:rsidRPr="00CC39E3">
              <w:rPr>
                <w:rFonts w:ascii="Simplified Arabic" w:hAnsi="Simplified Arabic" w:cs="Simplified Arabic"/>
                <w:sz w:val="20"/>
                <w:szCs w:val="20"/>
                <w:rtl/>
              </w:rPr>
              <w:t>معامل بيرسون</w:t>
            </w:r>
          </w:p>
        </w:tc>
        <w:tc>
          <w:tcPr>
            <w:tcW w:w="2410"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4DD19641" w14:textId="77777777" w:rsidR="00D32A34" w:rsidRPr="00371F27" w:rsidRDefault="00D32A34" w:rsidP="00E81E0D">
            <w:pPr>
              <w:autoSpaceDE w:val="0"/>
              <w:autoSpaceDN w:val="0"/>
              <w:bidi/>
              <w:adjustRightInd w:val="0"/>
              <w:spacing w:after="0" w:line="240" w:lineRule="auto"/>
              <w:jc w:val="center"/>
              <w:rPr>
                <w:rFonts w:ascii="Simplified Arabic" w:hAnsi="Simplified Arabic" w:cs="Simplified Arabic"/>
                <w:b/>
                <w:bCs/>
                <w:sz w:val="20"/>
                <w:szCs w:val="20"/>
              </w:rPr>
            </w:pPr>
            <w:r w:rsidRPr="00371F27">
              <w:rPr>
                <w:rFonts w:ascii="Simplified Arabic" w:hAnsi="Simplified Arabic" w:cs="Simplified Arabic"/>
                <w:b/>
                <w:bCs/>
                <w:sz w:val="20"/>
                <w:szCs w:val="20"/>
              </w:rPr>
              <w:t>**</w:t>
            </w:r>
            <w:r w:rsidRPr="00371F27">
              <w:rPr>
                <w:rFonts w:ascii="Simplified Arabic" w:hAnsi="Simplified Arabic" w:cs="Simplified Arabic"/>
                <w:b/>
                <w:bCs/>
                <w:sz w:val="20"/>
                <w:szCs w:val="20"/>
                <w:rtl/>
              </w:rPr>
              <w:t>0,497+</w:t>
            </w:r>
          </w:p>
        </w:tc>
      </w:tr>
      <w:tr w:rsidR="00371F27" w:rsidRPr="00371F27" w14:paraId="56E59E50" w14:textId="77777777" w:rsidTr="00CC39E3">
        <w:tc>
          <w:tcPr>
            <w:tcW w:w="2549" w:type="dxa"/>
            <w:vMerge/>
            <w:tcBorders>
              <w:left w:val="single" w:sz="8" w:space="0" w:color="FFFFFF"/>
              <w:right w:val="single" w:sz="24" w:space="0" w:color="FFFFFF"/>
            </w:tcBorders>
            <w:shd w:val="clear" w:color="auto" w:fill="D9D9D9"/>
            <w:vAlign w:val="center"/>
          </w:tcPr>
          <w:p w14:paraId="0A54E879" w14:textId="77777777" w:rsidR="00D32A34" w:rsidRPr="00371F27" w:rsidRDefault="00D32A34" w:rsidP="00E81E0D">
            <w:pPr>
              <w:autoSpaceDE w:val="0"/>
              <w:autoSpaceDN w:val="0"/>
              <w:bidi/>
              <w:adjustRightInd w:val="0"/>
              <w:spacing w:after="0" w:line="240" w:lineRule="auto"/>
              <w:jc w:val="center"/>
              <w:rPr>
                <w:rFonts w:ascii="Simplified Arabic" w:hAnsi="Simplified Arabic" w:cs="Simplified Arabic"/>
                <w:b/>
                <w:bCs/>
                <w:sz w:val="20"/>
                <w:szCs w:val="20"/>
                <w:rtl/>
              </w:rPr>
            </w:pPr>
          </w:p>
        </w:tc>
        <w:tc>
          <w:tcPr>
            <w:tcW w:w="2268" w:type="dxa"/>
            <w:tcBorders>
              <w:left w:val="single" w:sz="8" w:space="0" w:color="FFFFFF"/>
              <w:right w:val="single" w:sz="24" w:space="0" w:color="FFFFFF"/>
            </w:tcBorders>
            <w:shd w:val="clear" w:color="auto" w:fill="D9D9D9"/>
            <w:vAlign w:val="center"/>
          </w:tcPr>
          <w:p w14:paraId="76672991" w14:textId="77777777" w:rsidR="00D32A34" w:rsidRPr="00371F27" w:rsidRDefault="00D32A34" w:rsidP="00E81E0D">
            <w:pPr>
              <w:autoSpaceDE w:val="0"/>
              <w:autoSpaceDN w:val="0"/>
              <w:bidi/>
              <w:adjustRightInd w:val="0"/>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tl/>
              </w:rPr>
              <w:t>الدلالة</w:t>
            </w:r>
          </w:p>
        </w:tc>
        <w:tc>
          <w:tcPr>
            <w:tcW w:w="2410" w:type="dxa"/>
            <w:shd w:val="clear" w:color="auto" w:fill="D9D9D9"/>
            <w:vAlign w:val="center"/>
          </w:tcPr>
          <w:p w14:paraId="6EB2A80B" w14:textId="26618381" w:rsidR="00D32A34" w:rsidRPr="00371F27" w:rsidRDefault="00D32A34" w:rsidP="00E81E0D">
            <w:pPr>
              <w:autoSpaceDE w:val="0"/>
              <w:autoSpaceDN w:val="0"/>
              <w:bidi/>
              <w:adjustRightInd w:val="0"/>
              <w:spacing w:after="0" w:line="240" w:lineRule="auto"/>
              <w:jc w:val="center"/>
              <w:rPr>
                <w:rFonts w:ascii="Simplified Arabic" w:hAnsi="Simplified Arabic" w:cs="Simplified Arabic"/>
                <w:sz w:val="20"/>
                <w:szCs w:val="20"/>
              </w:rPr>
            </w:pPr>
            <w:r w:rsidRPr="00371F27">
              <w:rPr>
                <w:rFonts w:ascii="Simplified Arabic" w:hAnsi="Simplified Arabic" w:cs="Simplified Arabic"/>
                <w:sz w:val="20"/>
                <w:szCs w:val="20"/>
                <w:rtl/>
              </w:rPr>
              <w:t>0,</w:t>
            </w:r>
            <w:r w:rsidR="00AD3B2B">
              <w:rPr>
                <w:rFonts w:ascii="Simplified Arabic" w:hAnsi="Simplified Arabic" w:cs="Simplified Arabic" w:hint="cs"/>
                <w:sz w:val="20"/>
                <w:szCs w:val="20"/>
                <w:rtl/>
              </w:rPr>
              <w:t>045</w:t>
            </w:r>
          </w:p>
        </w:tc>
      </w:tr>
    </w:tbl>
    <w:bookmarkEnd w:id="95"/>
    <w:p w14:paraId="41F747B1" w14:textId="77777777" w:rsidR="00D32A34" w:rsidRPr="00371F27" w:rsidRDefault="00143E1A" w:rsidP="00E81C1E">
      <w:pPr>
        <w:tabs>
          <w:tab w:val="right" w:pos="281"/>
          <w:tab w:val="right" w:pos="423"/>
          <w:tab w:val="right" w:pos="565"/>
          <w:tab w:val="right" w:pos="848"/>
        </w:tabs>
        <w:bidi/>
        <w:spacing w:after="120" w:line="240" w:lineRule="auto"/>
        <w:ind w:firstLine="466"/>
        <w:jc w:val="both"/>
        <w:rPr>
          <w:rFonts w:ascii="Simplified Arabic" w:hAnsi="Simplified Arabic" w:cs="Simplified Arabic"/>
          <w:sz w:val="24"/>
          <w:szCs w:val="24"/>
        </w:rPr>
      </w:pPr>
      <w:r w:rsidRPr="00371F27">
        <w:rPr>
          <w:rFonts w:ascii="Simplified Arabic" w:hAnsi="Simplified Arabic" w:cs="Simplified Arabic"/>
          <w:sz w:val="24"/>
          <w:szCs w:val="24"/>
          <w:rtl/>
          <w:lang w:bidi="ar-MA"/>
        </w:rPr>
        <w:tab/>
      </w:r>
      <w:r w:rsidR="00D32A34" w:rsidRPr="00371F27">
        <w:rPr>
          <w:rFonts w:ascii="Simplified Arabic" w:hAnsi="Simplified Arabic" w:cs="Simplified Arabic"/>
          <w:sz w:val="24"/>
          <w:szCs w:val="24"/>
          <w:rtl/>
          <w:lang w:bidi="ar-MA"/>
        </w:rPr>
        <w:t xml:space="preserve">كان الارتباط إيجابيا ومهما </w:t>
      </w:r>
      <w:r w:rsidR="00E81C1E">
        <w:rPr>
          <w:rFonts w:ascii="Simplified Arabic" w:hAnsi="Simplified Arabic" w:cs="Simplified Arabic" w:hint="cs"/>
          <w:sz w:val="24"/>
          <w:szCs w:val="24"/>
          <w:rtl/>
          <w:lang w:bidi="ar-MA"/>
        </w:rPr>
        <w:t xml:space="preserve">بين المعرفة الديموقراطية ومواقف العينة تجاه مكانة المرأة في الفضاء العام. </w:t>
      </w:r>
      <w:r w:rsidR="00D32A34" w:rsidRPr="00371F27">
        <w:rPr>
          <w:rFonts w:ascii="Simplified Arabic" w:hAnsi="Simplified Arabic" w:cs="Simplified Arabic"/>
          <w:sz w:val="24"/>
          <w:szCs w:val="24"/>
          <w:rtl/>
          <w:lang w:bidi="ar-MA"/>
        </w:rPr>
        <w:t>وصلت قيمته 0,497+ بثقة احتمالية تصل 0,000، أقل من مستوى الدلالة 0,05. ما يعني أن صورة المرأة ومكانتها في</w:t>
      </w:r>
      <w:r w:rsidR="00780F64" w:rsidRPr="00371F27">
        <w:rPr>
          <w:rFonts w:ascii="Simplified Arabic" w:hAnsi="Simplified Arabic" w:cs="Simplified Arabic"/>
          <w:sz w:val="24"/>
          <w:szCs w:val="24"/>
          <w:rtl/>
          <w:lang w:bidi="ar-MA"/>
        </w:rPr>
        <w:t xml:space="preserve"> الفضاء العام </w:t>
      </w:r>
      <w:r w:rsidR="00D32A34" w:rsidRPr="00371F27">
        <w:rPr>
          <w:rFonts w:ascii="Simplified Arabic" w:hAnsi="Simplified Arabic" w:cs="Simplified Arabic"/>
          <w:sz w:val="24"/>
          <w:szCs w:val="24"/>
          <w:rtl/>
          <w:lang w:bidi="ar-MA"/>
        </w:rPr>
        <w:t>تتأثر بشكل كبير بمستويات المعرفة الديمقراطية لدى التلاميذ، فالأقل معرفة منهم كانت مواقفهم سلبية أو تقليدية تجاهها.</w:t>
      </w:r>
    </w:p>
    <w:p w14:paraId="468628F8" w14:textId="77777777" w:rsidR="00D32A34" w:rsidRPr="00371F27" w:rsidRDefault="00D32A34" w:rsidP="00E81C1E">
      <w:pPr>
        <w:tabs>
          <w:tab w:val="right" w:pos="281"/>
          <w:tab w:val="right" w:pos="423"/>
          <w:tab w:val="right" w:pos="565"/>
          <w:tab w:val="right" w:pos="848"/>
        </w:tabs>
        <w:bidi/>
        <w:spacing w:after="120" w:line="240" w:lineRule="auto"/>
        <w:ind w:firstLine="466"/>
        <w:jc w:val="both"/>
        <w:rPr>
          <w:rFonts w:ascii="Simplified Arabic" w:hAnsi="Simplified Arabic" w:cs="Simplified Arabic"/>
          <w:sz w:val="24"/>
          <w:szCs w:val="24"/>
          <w:rtl/>
        </w:rPr>
      </w:pPr>
      <w:bookmarkStart w:id="96" w:name="_Hlk61667097"/>
      <w:r w:rsidRPr="00371F27">
        <w:rPr>
          <w:rFonts w:ascii="Simplified Arabic" w:hAnsi="Simplified Arabic" w:cs="Simplified Arabic"/>
          <w:sz w:val="24"/>
          <w:szCs w:val="24"/>
          <w:rtl/>
          <w:lang w:bidi="ar-MA"/>
        </w:rPr>
        <w:t xml:space="preserve">هذه الارتباطات وإن كانت معطياتها ذات أهمية في تبيان </w:t>
      </w:r>
      <w:r w:rsidR="00E81C1E">
        <w:rPr>
          <w:rFonts w:ascii="Simplified Arabic" w:hAnsi="Simplified Arabic" w:cs="Simplified Arabic" w:hint="cs"/>
          <w:sz w:val="24"/>
          <w:szCs w:val="24"/>
          <w:rtl/>
          <w:lang w:bidi="ar-MA"/>
        </w:rPr>
        <w:t>وجود علاقة بين المتغيرين</w:t>
      </w:r>
      <w:r w:rsidRPr="00371F27">
        <w:rPr>
          <w:rFonts w:ascii="Simplified Arabic" w:hAnsi="Simplified Arabic" w:cs="Simplified Arabic"/>
          <w:sz w:val="24"/>
          <w:szCs w:val="24"/>
          <w:rtl/>
          <w:lang w:bidi="ar-MA"/>
        </w:rPr>
        <w:t>، فإنها لا تكشف مستويات التأثير الذي تمارسه عليها، وهو ما كشف عنه استخدام معدل الانحدار الخطي البسيط.</w:t>
      </w:r>
    </w:p>
    <w:p w14:paraId="23DE7981" w14:textId="77777777" w:rsidR="00D32A34" w:rsidRPr="00371F27" w:rsidRDefault="00D32A34" w:rsidP="00E81E0D">
      <w:pPr>
        <w:autoSpaceDE w:val="0"/>
        <w:autoSpaceDN w:val="0"/>
        <w:bidi/>
        <w:adjustRightInd w:val="0"/>
        <w:spacing w:after="0" w:line="240" w:lineRule="auto"/>
        <w:rPr>
          <w:rFonts w:ascii="Simplified Arabic" w:hAnsi="Simplified Arabic" w:cs="Simplified Arabic"/>
          <w:lang w:eastAsia="fr-FR"/>
        </w:rPr>
      </w:pPr>
      <w:r w:rsidRPr="00371F27">
        <w:rPr>
          <w:rFonts w:ascii="Simplified Arabic" w:hAnsi="Simplified Arabic" w:cs="Simplified Arabic"/>
          <w:b/>
          <w:bCs/>
          <w:sz w:val="20"/>
          <w:szCs w:val="20"/>
          <w:rtl/>
          <w:lang w:eastAsia="fr-FR"/>
        </w:rPr>
        <w:t xml:space="preserve">جدول رقم </w:t>
      </w:r>
      <w:r w:rsidR="00E55B73" w:rsidRPr="00371F27">
        <w:rPr>
          <w:rFonts w:ascii="Simplified Arabic" w:hAnsi="Simplified Arabic" w:cs="Simplified Arabic" w:hint="cs"/>
          <w:b/>
          <w:bCs/>
          <w:sz w:val="20"/>
          <w:szCs w:val="20"/>
          <w:rtl/>
          <w:lang w:eastAsia="fr-FR"/>
        </w:rPr>
        <w:t>22</w:t>
      </w:r>
      <w:r w:rsidRPr="00371F27">
        <w:rPr>
          <w:rFonts w:ascii="Simplified Arabic" w:hAnsi="Simplified Arabic" w:cs="Simplified Arabic"/>
          <w:b/>
          <w:bCs/>
          <w:sz w:val="20"/>
          <w:szCs w:val="20"/>
          <w:rtl/>
          <w:lang w:eastAsia="fr-FR"/>
        </w:rPr>
        <w:t xml:space="preserve">: </w:t>
      </w:r>
      <w:r w:rsidRPr="00371F27">
        <w:rPr>
          <w:rFonts w:ascii="Simplified Arabic" w:hAnsi="Simplified Arabic" w:cs="Simplified Arabic"/>
          <w:rtl/>
          <w:lang w:eastAsia="fr-FR"/>
        </w:rPr>
        <w:t>نتائج الانحدار الخطي البسيط للمعرفة الديموقراطية</w:t>
      </w:r>
    </w:p>
    <w:tbl>
      <w:tblPr>
        <w:tblW w:w="8635"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874"/>
        <w:gridCol w:w="993"/>
        <w:gridCol w:w="850"/>
        <w:gridCol w:w="1324"/>
        <w:gridCol w:w="1369"/>
        <w:gridCol w:w="1808"/>
        <w:gridCol w:w="1417"/>
      </w:tblGrid>
      <w:tr w:rsidR="00371F27" w:rsidRPr="00CC39E3" w14:paraId="15D03DEE" w14:textId="77777777" w:rsidTr="00CC39E3">
        <w:trPr>
          <w:jc w:val="center"/>
        </w:trPr>
        <w:tc>
          <w:tcPr>
            <w:tcW w:w="874" w:type="dxa"/>
            <w:vMerge w:val="restart"/>
            <w:tcBorders>
              <w:bottom w:val="single" w:sz="24" w:space="0" w:color="FFFFFF"/>
            </w:tcBorders>
            <w:shd w:val="clear" w:color="auto" w:fill="BFBFBF"/>
            <w:vAlign w:val="center"/>
          </w:tcPr>
          <w:p w14:paraId="28E80150"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lang w:eastAsia="fr-FR"/>
              </w:rPr>
            </w:pPr>
            <w:r w:rsidRPr="00CC39E3">
              <w:rPr>
                <w:rFonts w:ascii="Simplified Arabic" w:hAnsi="Simplified Arabic" w:cs="Simplified Arabic"/>
                <w:b/>
                <w:bCs/>
                <w:sz w:val="18"/>
                <w:szCs w:val="18"/>
                <w:rtl/>
                <w:lang w:eastAsia="fr-FR"/>
              </w:rPr>
              <w:t>الدلالة</w:t>
            </w:r>
          </w:p>
        </w:tc>
        <w:tc>
          <w:tcPr>
            <w:tcW w:w="993" w:type="dxa"/>
            <w:vMerge w:val="restart"/>
            <w:tcBorders>
              <w:bottom w:val="single" w:sz="24" w:space="0" w:color="FFFFFF"/>
            </w:tcBorders>
            <w:shd w:val="clear" w:color="auto" w:fill="BFBFBF"/>
            <w:vAlign w:val="center"/>
          </w:tcPr>
          <w:p w14:paraId="67871D6C"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rtl/>
                <w:lang w:eastAsia="fr-FR" w:bidi="ar-MA"/>
              </w:rPr>
            </w:pPr>
            <w:r w:rsidRPr="00CC39E3">
              <w:rPr>
                <w:rFonts w:ascii="Simplified Arabic" w:hAnsi="Simplified Arabic" w:cs="Simplified Arabic"/>
                <w:b/>
                <w:bCs/>
                <w:sz w:val="18"/>
                <w:szCs w:val="18"/>
                <w:rtl/>
                <w:lang w:eastAsia="fr-FR"/>
              </w:rPr>
              <w:t>القيمة</w:t>
            </w:r>
            <w:r w:rsidR="00B31F18" w:rsidRPr="00CC39E3">
              <w:rPr>
                <w:rFonts w:ascii="Simplified Arabic" w:hAnsi="Simplified Arabic" w:cs="Simplified Arabic" w:hint="cs"/>
                <w:b/>
                <w:bCs/>
                <w:sz w:val="18"/>
                <w:szCs w:val="18"/>
                <w:rtl/>
                <w:lang w:eastAsia="fr-FR"/>
              </w:rPr>
              <w:t xml:space="preserve"> </w:t>
            </w:r>
            <w:r w:rsidR="00B31F18" w:rsidRPr="00CC39E3">
              <w:rPr>
                <w:rFonts w:ascii="Simplified Arabic" w:hAnsi="Simplified Arabic" w:cs="Simplified Arabic"/>
                <w:b/>
                <w:bCs/>
                <w:sz w:val="18"/>
                <w:szCs w:val="18"/>
                <w:lang w:eastAsia="fr-FR" w:bidi="ar-MA"/>
              </w:rPr>
              <w:t>F</w:t>
            </w:r>
          </w:p>
        </w:tc>
        <w:tc>
          <w:tcPr>
            <w:tcW w:w="2174" w:type="dxa"/>
            <w:gridSpan w:val="2"/>
            <w:tcBorders>
              <w:bottom w:val="single" w:sz="24" w:space="0" w:color="FFFFFF"/>
            </w:tcBorders>
            <w:shd w:val="clear" w:color="auto" w:fill="BFBFBF"/>
            <w:vAlign w:val="center"/>
          </w:tcPr>
          <w:p w14:paraId="45809D63"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lang w:eastAsia="fr-FR"/>
              </w:rPr>
            </w:pPr>
            <w:r w:rsidRPr="00CC39E3">
              <w:rPr>
                <w:rFonts w:ascii="Simplified Arabic" w:hAnsi="Simplified Arabic" w:cs="Simplified Arabic"/>
                <w:b/>
                <w:bCs/>
                <w:sz w:val="18"/>
                <w:szCs w:val="18"/>
                <w:rtl/>
                <w:lang w:eastAsia="fr-FR"/>
              </w:rPr>
              <w:t>المعامل غير المعياري</w:t>
            </w:r>
          </w:p>
        </w:tc>
        <w:tc>
          <w:tcPr>
            <w:tcW w:w="1369" w:type="dxa"/>
            <w:tcBorders>
              <w:bottom w:val="single" w:sz="24" w:space="0" w:color="FFFFFF"/>
            </w:tcBorders>
            <w:shd w:val="clear" w:color="auto" w:fill="BFBFBF"/>
            <w:vAlign w:val="center"/>
          </w:tcPr>
          <w:p w14:paraId="7222C10B" w14:textId="77777777" w:rsidR="00D32A34" w:rsidRPr="00CC39E3" w:rsidRDefault="00D32A34" w:rsidP="00E81E0D">
            <w:pPr>
              <w:autoSpaceDE w:val="0"/>
              <w:autoSpaceDN w:val="0"/>
              <w:bidi/>
              <w:adjustRightInd w:val="0"/>
              <w:spacing w:after="0" w:line="240" w:lineRule="auto"/>
              <w:ind w:left="33" w:right="60"/>
              <w:jc w:val="center"/>
              <w:rPr>
                <w:rFonts w:ascii="Simplified Arabic" w:hAnsi="Simplified Arabic" w:cs="Simplified Arabic"/>
                <w:b/>
                <w:bCs/>
                <w:sz w:val="18"/>
                <w:szCs w:val="18"/>
                <w:lang w:eastAsia="fr-FR"/>
              </w:rPr>
            </w:pPr>
            <w:r w:rsidRPr="00CC39E3">
              <w:rPr>
                <w:rFonts w:ascii="Simplified Arabic" w:hAnsi="Simplified Arabic" w:cs="Simplified Arabic"/>
                <w:b/>
                <w:bCs/>
                <w:sz w:val="18"/>
                <w:szCs w:val="18"/>
                <w:rtl/>
                <w:lang w:eastAsia="fr-FR"/>
              </w:rPr>
              <w:t>المعامل المعياري</w:t>
            </w:r>
          </w:p>
        </w:tc>
        <w:tc>
          <w:tcPr>
            <w:tcW w:w="1808" w:type="dxa"/>
            <w:vMerge w:val="restart"/>
            <w:tcBorders>
              <w:bottom w:val="single" w:sz="24" w:space="0" w:color="FFFFFF"/>
            </w:tcBorders>
            <w:shd w:val="clear" w:color="auto" w:fill="BFBFBF"/>
            <w:vAlign w:val="center"/>
          </w:tcPr>
          <w:p w14:paraId="3A54BA48"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lang w:eastAsia="fr-FR"/>
              </w:rPr>
            </w:pPr>
            <w:r w:rsidRPr="00CC39E3">
              <w:rPr>
                <w:rFonts w:ascii="Simplified Arabic" w:hAnsi="Simplified Arabic" w:cs="Simplified Arabic"/>
                <w:b/>
                <w:bCs/>
                <w:sz w:val="18"/>
                <w:szCs w:val="18"/>
                <w:rtl/>
                <w:lang w:eastAsia="fr-FR"/>
              </w:rPr>
              <w:t>النموذج</w:t>
            </w:r>
          </w:p>
        </w:tc>
        <w:tc>
          <w:tcPr>
            <w:tcW w:w="1417" w:type="dxa"/>
            <w:vMerge w:val="restart"/>
            <w:tcBorders>
              <w:bottom w:val="single" w:sz="24" w:space="0" w:color="FFFFFF"/>
            </w:tcBorders>
            <w:shd w:val="clear" w:color="auto" w:fill="BFBFBF"/>
            <w:vAlign w:val="center"/>
          </w:tcPr>
          <w:p w14:paraId="5F7B3C96"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rtl/>
                <w:lang w:eastAsia="fr-FR"/>
              </w:rPr>
            </w:pPr>
            <w:r w:rsidRPr="00CC39E3">
              <w:rPr>
                <w:rFonts w:ascii="Simplified Arabic" w:hAnsi="Simplified Arabic" w:cs="Simplified Arabic"/>
                <w:b/>
                <w:bCs/>
                <w:sz w:val="18"/>
                <w:szCs w:val="18"/>
                <w:rtl/>
                <w:lang w:eastAsia="fr-FR"/>
              </w:rPr>
              <w:t>المتغير التابع</w:t>
            </w:r>
          </w:p>
        </w:tc>
      </w:tr>
      <w:tr w:rsidR="00371F27" w:rsidRPr="00CC39E3" w14:paraId="611A6406" w14:textId="77777777" w:rsidTr="00CC39E3">
        <w:trPr>
          <w:jc w:val="center"/>
        </w:trPr>
        <w:tc>
          <w:tcPr>
            <w:tcW w:w="874" w:type="dxa"/>
            <w:vMerge/>
            <w:tcBorders>
              <w:top w:val="single" w:sz="8" w:space="0" w:color="FFFFFF"/>
              <w:right w:val="single" w:sz="24" w:space="0" w:color="FFFFFF"/>
            </w:tcBorders>
            <w:shd w:val="clear" w:color="auto" w:fill="4BACC6"/>
            <w:vAlign w:val="center"/>
          </w:tcPr>
          <w:p w14:paraId="70E49B77"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lang w:eastAsia="fr-FR"/>
              </w:rPr>
            </w:pPr>
          </w:p>
        </w:tc>
        <w:tc>
          <w:tcPr>
            <w:tcW w:w="993" w:type="dxa"/>
            <w:vMerge/>
            <w:tcBorders>
              <w:top w:val="single" w:sz="8" w:space="0" w:color="FFFFFF"/>
              <w:left w:val="single" w:sz="8" w:space="0" w:color="FFFFFF"/>
              <w:bottom w:val="single" w:sz="8" w:space="0" w:color="FFFFFF"/>
              <w:right w:val="single" w:sz="8" w:space="0" w:color="FFFFFF"/>
            </w:tcBorders>
            <w:shd w:val="clear" w:color="auto" w:fill="A5D5E2"/>
            <w:vAlign w:val="center"/>
          </w:tcPr>
          <w:p w14:paraId="0D2D136D"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lang w:eastAsia="fr-FR"/>
              </w:rPr>
            </w:pPr>
          </w:p>
        </w:tc>
        <w:tc>
          <w:tcPr>
            <w:tcW w:w="850" w:type="dxa"/>
            <w:tcBorders>
              <w:top w:val="single" w:sz="8" w:space="0" w:color="FFFFFF"/>
              <w:bottom w:val="single" w:sz="8" w:space="0" w:color="FFFFFF"/>
            </w:tcBorders>
            <w:shd w:val="clear" w:color="auto" w:fill="BFBFBF"/>
            <w:vAlign w:val="center"/>
          </w:tcPr>
          <w:p w14:paraId="154F055B"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lang w:eastAsia="fr-FR"/>
              </w:rPr>
            </w:pPr>
            <w:r w:rsidRPr="00CC39E3">
              <w:rPr>
                <w:rFonts w:ascii="Simplified Arabic" w:hAnsi="Simplified Arabic" w:cs="Simplified Arabic"/>
                <w:sz w:val="18"/>
                <w:szCs w:val="18"/>
                <w:rtl/>
                <w:lang w:eastAsia="fr-FR"/>
              </w:rPr>
              <w:t xml:space="preserve">قيمة </w:t>
            </w:r>
            <w:r w:rsidRPr="00CC39E3">
              <w:rPr>
                <w:rFonts w:ascii="Simplified Arabic" w:hAnsi="Simplified Arabic" w:cs="Simplified Arabic"/>
                <w:b/>
                <w:bCs/>
                <w:sz w:val="18"/>
                <w:szCs w:val="18"/>
                <w:lang w:eastAsia="fr-FR"/>
              </w:rPr>
              <w:t>A</w:t>
            </w:r>
          </w:p>
        </w:tc>
        <w:tc>
          <w:tcPr>
            <w:tcW w:w="1324" w:type="dxa"/>
            <w:tcBorders>
              <w:top w:val="single" w:sz="8" w:space="0" w:color="FFFFFF"/>
              <w:left w:val="single" w:sz="8" w:space="0" w:color="FFFFFF"/>
              <w:bottom w:val="single" w:sz="8" w:space="0" w:color="FFFFFF"/>
              <w:right w:val="single" w:sz="8" w:space="0" w:color="FFFFFF"/>
            </w:tcBorders>
            <w:shd w:val="clear" w:color="auto" w:fill="BFBFBF"/>
            <w:vAlign w:val="center"/>
          </w:tcPr>
          <w:p w14:paraId="138D35D9"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tl/>
                <w:lang w:eastAsia="fr-FR" w:bidi="ar-MA"/>
              </w:rPr>
            </w:pPr>
            <w:r w:rsidRPr="00CC39E3">
              <w:rPr>
                <w:rFonts w:ascii="Simplified Arabic" w:hAnsi="Simplified Arabic" w:cs="Simplified Arabic"/>
                <w:sz w:val="18"/>
                <w:szCs w:val="18"/>
                <w:rtl/>
                <w:lang w:eastAsia="fr-FR" w:bidi="ar-MA"/>
              </w:rPr>
              <w:t>الخطأ المعياري</w:t>
            </w:r>
          </w:p>
        </w:tc>
        <w:tc>
          <w:tcPr>
            <w:tcW w:w="1369" w:type="dxa"/>
            <w:tcBorders>
              <w:top w:val="single" w:sz="8" w:space="0" w:color="FFFFFF"/>
              <w:bottom w:val="single" w:sz="8" w:space="0" w:color="FFFFFF"/>
            </w:tcBorders>
            <w:shd w:val="clear" w:color="auto" w:fill="BFBFBF"/>
            <w:vAlign w:val="center"/>
          </w:tcPr>
          <w:p w14:paraId="2B578BBE"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lang w:eastAsia="fr-FR"/>
              </w:rPr>
            </w:pPr>
            <w:r w:rsidRPr="00CC39E3">
              <w:rPr>
                <w:rFonts w:ascii="Simplified Arabic" w:hAnsi="Simplified Arabic" w:cs="Simplified Arabic"/>
                <w:sz w:val="18"/>
                <w:szCs w:val="18"/>
                <w:rtl/>
                <w:lang w:eastAsia="fr-FR"/>
              </w:rPr>
              <w:t xml:space="preserve">قيمة </w:t>
            </w:r>
            <w:r w:rsidRPr="00CC39E3">
              <w:rPr>
                <w:rFonts w:ascii="Simplified Arabic" w:hAnsi="Simplified Arabic" w:cs="Simplified Arabic"/>
                <w:sz w:val="18"/>
                <w:szCs w:val="18"/>
                <w:lang w:eastAsia="fr-FR"/>
              </w:rPr>
              <w:t>Bêta</w:t>
            </w:r>
          </w:p>
        </w:tc>
        <w:tc>
          <w:tcPr>
            <w:tcW w:w="1808" w:type="dxa"/>
            <w:vMerge/>
            <w:tcBorders>
              <w:top w:val="single" w:sz="8" w:space="0" w:color="FFFFFF"/>
              <w:left w:val="single" w:sz="8" w:space="0" w:color="FFFFFF"/>
              <w:bottom w:val="single" w:sz="8" w:space="0" w:color="FFFFFF"/>
              <w:right w:val="single" w:sz="8" w:space="0" w:color="FFFFFF"/>
            </w:tcBorders>
            <w:shd w:val="clear" w:color="auto" w:fill="A5D5E2"/>
            <w:vAlign w:val="center"/>
          </w:tcPr>
          <w:p w14:paraId="5898BD8E" w14:textId="77777777" w:rsidR="00D32A34" w:rsidRPr="00CC39E3" w:rsidRDefault="00D32A34" w:rsidP="00E81E0D">
            <w:pPr>
              <w:autoSpaceDE w:val="0"/>
              <w:autoSpaceDN w:val="0"/>
              <w:bidi/>
              <w:adjustRightInd w:val="0"/>
              <w:spacing w:after="0" w:line="240" w:lineRule="auto"/>
              <w:jc w:val="center"/>
              <w:rPr>
                <w:rFonts w:ascii="Simplified Arabic" w:hAnsi="Simplified Arabic" w:cs="Simplified Arabic"/>
                <w:sz w:val="18"/>
                <w:szCs w:val="18"/>
                <w:lang w:eastAsia="fr-FR"/>
              </w:rPr>
            </w:pPr>
          </w:p>
        </w:tc>
        <w:tc>
          <w:tcPr>
            <w:tcW w:w="1417" w:type="dxa"/>
            <w:vMerge/>
            <w:tcBorders>
              <w:top w:val="single" w:sz="8" w:space="0" w:color="FFFFFF"/>
              <w:bottom w:val="single" w:sz="8" w:space="0" w:color="FFFFFF"/>
            </w:tcBorders>
            <w:shd w:val="clear" w:color="auto" w:fill="A5D5E2"/>
            <w:vAlign w:val="center"/>
          </w:tcPr>
          <w:p w14:paraId="76ACE000" w14:textId="77777777" w:rsidR="00D32A34" w:rsidRPr="00CC39E3" w:rsidRDefault="00D32A34" w:rsidP="00E81E0D">
            <w:pPr>
              <w:autoSpaceDE w:val="0"/>
              <w:autoSpaceDN w:val="0"/>
              <w:bidi/>
              <w:adjustRightInd w:val="0"/>
              <w:spacing w:after="0" w:line="240" w:lineRule="auto"/>
              <w:jc w:val="center"/>
              <w:rPr>
                <w:rFonts w:ascii="Simplified Arabic" w:hAnsi="Simplified Arabic" w:cs="Simplified Arabic"/>
                <w:sz w:val="18"/>
                <w:szCs w:val="18"/>
                <w:lang w:eastAsia="fr-FR"/>
              </w:rPr>
            </w:pPr>
          </w:p>
        </w:tc>
      </w:tr>
      <w:tr w:rsidR="00371F27" w:rsidRPr="00CC39E3" w14:paraId="5962ECD1" w14:textId="77777777" w:rsidTr="00CC39E3">
        <w:trPr>
          <w:trHeight w:val="106"/>
          <w:jc w:val="center"/>
        </w:trPr>
        <w:tc>
          <w:tcPr>
            <w:tcW w:w="874" w:type="dxa"/>
            <w:tcBorders>
              <w:right w:val="single" w:sz="24" w:space="0" w:color="FFFFFF"/>
            </w:tcBorders>
            <w:shd w:val="clear" w:color="auto" w:fill="D9D9D9"/>
            <w:vAlign w:val="center"/>
          </w:tcPr>
          <w:p w14:paraId="4C7C15F7"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lang w:eastAsia="fr-FR"/>
              </w:rPr>
            </w:pPr>
            <w:r w:rsidRPr="00CC39E3">
              <w:rPr>
                <w:rFonts w:ascii="Simplified Arabic" w:hAnsi="Simplified Arabic" w:cs="Simplified Arabic"/>
                <w:b/>
                <w:bCs/>
                <w:sz w:val="18"/>
                <w:szCs w:val="18"/>
                <w:rtl/>
                <w:lang w:eastAsia="fr-FR"/>
              </w:rPr>
              <w:t>0,000</w:t>
            </w:r>
          </w:p>
        </w:tc>
        <w:tc>
          <w:tcPr>
            <w:tcW w:w="993" w:type="dxa"/>
            <w:shd w:val="clear" w:color="auto" w:fill="D9D9D9"/>
            <w:vAlign w:val="center"/>
          </w:tcPr>
          <w:p w14:paraId="4F639220"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Pr>
            </w:pPr>
            <w:r w:rsidRPr="00CC39E3">
              <w:rPr>
                <w:rFonts w:ascii="Simplified Arabic" w:hAnsi="Simplified Arabic" w:cs="Simplified Arabic"/>
                <w:sz w:val="18"/>
                <w:szCs w:val="18"/>
                <w:rtl/>
              </w:rPr>
              <w:t>50,84</w:t>
            </w:r>
          </w:p>
        </w:tc>
        <w:tc>
          <w:tcPr>
            <w:tcW w:w="850" w:type="dxa"/>
            <w:shd w:val="clear" w:color="auto" w:fill="D9D9D9"/>
            <w:vAlign w:val="center"/>
          </w:tcPr>
          <w:p w14:paraId="39E9B6F5"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Pr>
            </w:pPr>
            <w:r w:rsidRPr="00CC39E3">
              <w:rPr>
                <w:rFonts w:ascii="Simplified Arabic" w:hAnsi="Simplified Arabic" w:cs="Simplified Arabic"/>
                <w:sz w:val="18"/>
                <w:szCs w:val="18"/>
                <w:rtl/>
              </w:rPr>
              <w:t>2,14+</w:t>
            </w:r>
          </w:p>
        </w:tc>
        <w:tc>
          <w:tcPr>
            <w:tcW w:w="1324" w:type="dxa"/>
            <w:shd w:val="clear" w:color="auto" w:fill="D9D9D9"/>
            <w:vAlign w:val="center"/>
          </w:tcPr>
          <w:p w14:paraId="561CACF8"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Pr>
            </w:pPr>
            <w:r w:rsidRPr="00CC39E3">
              <w:rPr>
                <w:rFonts w:ascii="Simplified Arabic" w:hAnsi="Simplified Arabic" w:cs="Simplified Arabic"/>
                <w:sz w:val="18"/>
                <w:szCs w:val="18"/>
                <w:rtl/>
              </w:rPr>
              <w:t>0,042</w:t>
            </w:r>
          </w:p>
        </w:tc>
        <w:tc>
          <w:tcPr>
            <w:tcW w:w="1369" w:type="dxa"/>
            <w:shd w:val="clear" w:color="auto" w:fill="D9D9D9"/>
            <w:vAlign w:val="center"/>
          </w:tcPr>
          <w:p w14:paraId="25248960"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Pr>
            </w:pPr>
            <w:r w:rsidRPr="00CC39E3">
              <w:rPr>
                <w:rFonts w:ascii="Simplified Arabic" w:hAnsi="Simplified Arabic" w:cs="Simplified Arabic"/>
                <w:sz w:val="18"/>
                <w:szCs w:val="18"/>
                <w:rtl/>
              </w:rPr>
              <w:t>---</w:t>
            </w:r>
          </w:p>
        </w:tc>
        <w:tc>
          <w:tcPr>
            <w:tcW w:w="1808" w:type="dxa"/>
            <w:shd w:val="clear" w:color="auto" w:fill="D9D9D9"/>
            <w:vAlign w:val="center"/>
          </w:tcPr>
          <w:p w14:paraId="05B6F534"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lang w:eastAsia="fr-FR"/>
              </w:rPr>
            </w:pPr>
            <w:r w:rsidRPr="00CC39E3">
              <w:rPr>
                <w:rFonts w:ascii="Simplified Arabic" w:hAnsi="Simplified Arabic" w:cs="Simplified Arabic"/>
                <w:sz w:val="18"/>
                <w:szCs w:val="18"/>
                <w:rtl/>
                <w:lang w:eastAsia="fr-FR"/>
              </w:rPr>
              <w:t>الثابت</w:t>
            </w:r>
            <w:r w:rsidRPr="00CC39E3">
              <w:rPr>
                <w:rFonts w:ascii="Simplified Arabic" w:hAnsi="Simplified Arabic" w:cs="Simplified Arabic"/>
                <w:sz w:val="18"/>
                <w:szCs w:val="18"/>
                <w:lang w:eastAsia="fr-FR"/>
              </w:rPr>
              <w:t>Constante</w:t>
            </w:r>
          </w:p>
        </w:tc>
        <w:tc>
          <w:tcPr>
            <w:tcW w:w="1417" w:type="dxa"/>
            <w:vMerge w:val="restart"/>
            <w:shd w:val="clear" w:color="auto" w:fill="D9D9D9"/>
            <w:vAlign w:val="center"/>
          </w:tcPr>
          <w:p w14:paraId="56E990C0"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rtl/>
                <w:lang w:eastAsia="fr-FR"/>
              </w:rPr>
            </w:pPr>
            <w:r w:rsidRPr="00CC39E3">
              <w:rPr>
                <w:rFonts w:ascii="Simplified Arabic" w:hAnsi="Simplified Arabic" w:cs="Simplified Arabic"/>
                <w:b/>
                <w:bCs/>
                <w:sz w:val="18"/>
                <w:szCs w:val="18"/>
                <w:rtl/>
                <w:lang w:eastAsia="fr-FR"/>
              </w:rPr>
              <w:t>المواقف تجاه المرأة</w:t>
            </w:r>
          </w:p>
        </w:tc>
      </w:tr>
      <w:tr w:rsidR="00371F27" w:rsidRPr="00CC39E3" w14:paraId="2E7CA3DF" w14:textId="77777777" w:rsidTr="00CC39E3">
        <w:trPr>
          <w:trHeight w:val="106"/>
          <w:jc w:val="center"/>
        </w:trPr>
        <w:tc>
          <w:tcPr>
            <w:tcW w:w="874" w:type="dxa"/>
            <w:tcBorders>
              <w:top w:val="single" w:sz="8" w:space="0" w:color="FFFFFF"/>
              <w:right w:val="single" w:sz="24" w:space="0" w:color="FFFFFF"/>
            </w:tcBorders>
            <w:shd w:val="clear" w:color="auto" w:fill="D9D9D9"/>
            <w:vAlign w:val="center"/>
          </w:tcPr>
          <w:p w14:paraId="4323EA50"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b/>
                <w:bCs/>
                <w:sz w:val="18"/>
                <w:szCs w:val="18"/>
                <w:lang w:eastAsia="fr-FR"/>
              </w:rPr>
            </w:pPr>
            <w:r w:rsidRPr="00CC39E3">
              <w:rPr>
                <w:rFonts w:ascii="Simplified Arabic" w:hAnsi="Simplified Arabic" w:cs="Simplified Arabic"/>
                <w:b/>
                <w:bCs/>
                <w:sz w:val="18"/>
                <w:szCs w:val="18"/>
                <w:rtl/>
                <w:lang w:eastAsia="fr-FR"/>
              </w:rPr>
              <w:t>0,000</w:t>
            </w:r>
          </w:p>
        </w:tc>
        <w:tc>
          <w:tcPr>
            <w:tcW w:w="993"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53E0D77A"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Pr>
            </w:pPr>
            <w:r w:rsidRPr="00CC39E3">
              <w:rPr>
                <w:rFonts w:ascii="Simplified Arabic" w:hAnsi="Simplified Arabic" w:cs="Simplified Arabic"/>
                <w:sz w:val="18"/>
                <w:szCs w:val="18"/>
                <w:rtl/>
              </w:rPr>
              <w:t>22,186</w:t>
            </w:r>
          </w:p>
        </w:tc>
        <w:tc>
          <w:tcPr>
            <w:tcW w:w="850" w:type="dxa"/>
            <w:tcBorders>
              <w:top w:val="single" w:sz="8" w:space="0" w:color="FFFFFF"/>
              <w:bottom w:val="single" w:sz="8" w:space="0" w:color="FFFFFF"/>
            </w:tcBorders>
            <w:shd w:val="clear" w:color="auto" w:fill="D9D9D9"/>
            <w:vAlign w:val="center"/>
          </w:tcPr>
          <w:p w14:paraId="73B74A0B"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Pr>
            </w:pPr>
            <w:r w:rsidRPr="00CC39E3">
              <w:rPr>
                <w:rFonts w:ascii="Simplified Arabic" w:hAnsi="Simplified Arabic" w:cs="Simplified Arabic"/>
                <w:sz w:val="18"/>
                <w:szCs w:val="18"/>
                <w:rtl/>
              </w:rPr>
              <w:t>0,016</w:t>
            </w:r>
          </w:p>
        </w:tc>
        <w:tc>
          <w:tcPr>
            <w:tcW w:w="1324"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59A08952"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Pr>
            </w:pPr>
            <w:r w:rsidRPr="00CC39E3">
              <w:rPr>
                <w:rFonts w:ascii="Simplified Arabic" w:hAnsi="Simplified Arabic" w:cs="Simplified Arabic"/>
                <w:sz w:val="18"/>
                <w:szCs w:val="18"/>
                <w:rtl/>
              </w:rPr>
              <w:t>0,001</w:t>
            </w:r>
          </w:p>
        </w:tc>
        <w:tc>
          <w:tcPr>
            <w:tcW w:w="1369" w:type="dxa"/>
            <w:tcBorders>
              <w:top w:val="single" w:sz="8" w:space="0" w:color="FFFFFF"/>
              <w:bottom w:val="single" w:sz="8" w:space="0" w:color="FFFFFF"/>
            </w:tcBorders>
            <w:shd w:val="clear" w:color="auto" w:fill="D9D9D9"/>
            <w:vAlign w:val="center"/>
          </w:tcPr>
          <w:p w14:paraId="7EC0FC41" w14:textId="0605564D"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Pr>
            </w:pPr>
            <w:r w:rsidRPr="00CC39E3">
              <w:rPr>
                <w:rFonts w:ascii="Simplified Arabic" w:hAnsi="Simplified Arabic" w:cs="Simplified Arabic"/>
                <w:sz w:val="18"/>
                <w:szCs w:val="18"/>
                <w:rtl/>
              </w:rPr>
              <w:t>0,</w:t>
            </w:r>
            <w:r w:rsidR="00AD3B2B">
              <w:rPr>
                <w:rFonts w:ascii="Simplified Arabic" w:hAnsi="Simplified Arabic" w:cs="Simplified Arabic" w:hint="cs"/>
                <w:sz w:val="18"/>
                <w:szCs w:val="18"/>
                <w:rtl/>
              </w:rPr>
              <w:t>31</w:t>
            </w:r>
            <w:r w:rsidRPr="00CC39E3">
              <w:rPr>
                <w:rFonts w:ascii="Simplified Arabic" w:hAnsi="Simplified Arabic" w:cs="Simplified Arabic"/>
                <w:sz w:val="18"/>
                <w:szCs w:val="18"/>
                <w:rtl/>
              </w:rPr>
              <w:t>7+</w:t>
            </w:r>
          </w:p>
        </w:tc>
        <w:tc>
          <w:tcPr>
            <w:tcW w:w="1808"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4C9A5847"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lang w:eastAsia="fr-FR"/>
              </w:rPr>
            </w:pPr>
            <w:r w:rsidRPr="00CC39E3">
              <w:rPr>
                <w:rFonts w:ascii="Simplified Arabic" w:hAnsi="Simplified Arabic" w:cs="Simplified Arabic"/>
                <w:sz w:val="18"/>
                <w:szCs w:val="18"/>
                <w:rtl/>
                <w:lang w:eastAsia="fr-FR"/>
              </w:rPr>
              <w:t>المعرفة الديموقراطية</w:t>
            </w:r>
          </w:p>
        </w:tc>
        <w:tc>
          <w:tcPr>
            <w:tcW w:w="1417" w:type="dxa"/>
            <w:vMerge/>
            <w:tcBorders>
              <w:top w:val="single" w:sz="8" w:space="0" w:color="FFFFFF"/>
              <w:bottom w:val="single" w:sz="8" w:space="0" w:color="FFFFFF"/>
            </w:tcBorders>
            <w:shd w:val="clear" w:color="auto" w:fill="D9D9D9"/>
            <w:vAlign w:val="center"/>
          </w:tcPr>
          <w:p w14:paraId="58396FA3" w14:textId="77777777" w:rsidR="00D32A34" w:rsidRPr="00CC39E3" w:rsidRDefault="00D32A34" w:rsidP="00E81E0D">
            <w:pPr>
              <w:autoSpaceDE w:val="0"/>
              <w:autoSpaceDN w:val="0"/>
              <w:bidi/>
              <w:adjustRightInd w:val="0"/>
              <w:spacing w:after="0" w:line="240" w:lineRule="auto"/>
              <w:ind w:left="60" w:right="60"/>
              <w:jc w:val="center"/>
              <w:rPr>
                <w:rFonts w:ascii="Simplified Arabic" w:hAnsi="Simplified Arabic" w:cs="Simplified Arabic"/>
                <w:sz w:val="18"/>
                <w:szCs w:val="18"/>
                <w:rtl/>
                <w:lang w:eastAsia="fr-FR"/>
              </w:rPr>
            </w:pPr>
          </w:p>
        </w:tc>
      </w:tr>
    </w:tbl>
    <w:p w14:paraId="7EA76BD0" w14:textId="0139D0DD" w:rsidR="0092572A" w:rsidRPr="00371F27" w:rsidRDefault="00F10E04" w:rsidP="0092572A">
      <w:pPr>
        <w:tabs>
          <w:tab w:val="right" w:pos="281"/>
          <w:tab w:val="right" w:pos="423"/>
          <w:tab w:val="right" w:pos="565"/>
          <w:tab w:val="right" w:pos="848"/>
        </w:tabs>
        <w:bidi/>
        <w:spacing w:after="120" w:line="240" w:lineRule="auto"/>
        <w:ind w:firstLine="708"/>
        <w:jc w:val="both"/>
        <w:rPr>
          <w:rFonts w:ascii="Simplified Arabic" w:hAnsi="Simplified Arabic" w:cs="Simplified Arabic"/>
          <w:sz w:val="24"/>
          <w:szCs w:val="24"/>
          <w:rtl/>
          <w:lang w:bidi="ar-MA"/>
        </w:rPr>
      </w:pPr>
      <w:r w:rsidRPr="00371F27">
        <w:rPr>
          <w:rFonts w:ascii="Simplified Arabic" w:hAnsi="Simplified Arabic" w:cs="Simplified Arabic" w:hint="cs"/>
          <w:sz w:val="24"/>
          <w:szCs w:val="24"/>
          <w:rtl/>
        </w:rPr>
        <w:t>ل</w:t>
      </w:r>
      <w:r w:rsidR="00A4223D" w:rsidRPr="00371F27">
        <w:rPr>
          <w:rFonts w:ascii="Simplified Arabic" w:hAnsi="Simplified Arabic" w:cs="Simplified Arabic" w:hint="cs"/>
          <w:sz w:val="24"/>
          <w:szCs w:val="24"/>
          <w:rtl/>
        </w:rPr>
        <w:t xml:space="preserve">معرفة العلاقة بين المعرفة الديموقراطية والمواقف تجاه </w:t>
      </w:r>
      <w:r w:rsidR="00E81C1E">
        <w:rPr>
          <w:rFonts w:ascii="Simplified Arabic" w:hAnsi="Simplified Arabic" w:cs="Simplified Arabic" w:hint="cs"/>
          <w:sz w:val="24"/>
          <w:szCs w:val="24"/>
          <w:rtl/>
        </w:rPr>
        <w:t>مكا</w:t>
      </w:r>
      <w:r w:rsidR="00D13B90">
        <w:rPr>
          <w:rFonts w:ascii="Simplified Arabic" w:hAnsi="Simplified Arabic" w:cs="Simplified Arabic" w:hint="cs"/>
          <w:sz w:val="24"/>
          <w:szCs w:val="24"/>
          <w:rtl/>
        </w:rPr>
        <w:t>ن</w:t>
      </w:r>
      <w:r w:rsidR="00E81C1E">
        <w:rPr>
          <w:rFonts w:ascii="Simplified Arabic" w:hAnsi="Simplified Arabic" w:cs="Simplified Arabic" w:hint="cs"/>
          <w:sz w:val="24"/>
          <w:szCs w:val="24"/>
          <w:rtl/>
        </w:rPr>
        <w:t>ة</w:t>
      </w:r>
      <w:r w:rsidR="00A4223D" w:rsidRPr="00371F27">
        <w:rPr>
          <w:rFonts w:ascii="Simplified Arabic" w:hAnsi="Simplified Arabic" w:cs="Simplified Arabic" w:hint="cs"/>
          <w:sz w:val="24"/>
          <w:szCs w:val="24"/>
          <w:rtl/>
        </w:rPr>
        <w:t xml:space="preserve"> المرأة في الفضاء العام تم استخدام نموذج الانحدار الخطي البسيط</w:t>
      </w:r>
      <w:r w:rsidR="0092572A" w:rsidRPr="00371F27">
        <w:rPr>
          <w:rFonts w:ascii="Simplified Arabic" w:hAnsi="Simplified Arabic" w:cs="Simplified Arabic" w:hint="cs"/>
          <w:sz w:val="24"/>
          <w:szCs w:val="24"/>
          <w:rtl/>
        </w:rPr>
        <w:t xml:space="preserve">، حيث تشكل المعرفة متغيرا مستقلا والمواقف متغيرا تابعا. </w:t>
      </w:r>
      <w:r w:rsidR="00B31F18" w:rsidRPr="00371F27">
        <w:rPr>
          <w:rFonts w:ascii="Simplified Arabic" w:hAnsi="Simplified Arabic" w:cs="Simplified Arabic" w:hint="cs"/>
          <w:sz w:val="24"/>
          <w:szCs w:val="24"/>
          <w:rtl/>
        </w:rPr>
        <w:t xml:space="preserve">أظهرت النتائج أن نموذج الانحدار معنوي وذلك من خلال قيمة </w:t>
      </w:r>
      <w:r w:rsidR="00B31F18" w:rsidRPr="00371F27">
        <w:rPr>
          <w:rFonts w:ascii="Simplified Arabic" w:hAnsi="Simplified Arabic" w:cs="Simplified Arabic"/>
          <w:sz w:val="24"/>
          <w:szCs w:val="24"/>
        </w:rPr>
        <w:t>F</w:t>
      </w:r>
      <w:r w:rsidR="00B31F18" w:rsidRPr="00371F27">
        <w:rPr>
          <w:rFonts w:ascii="Simplified Arabic" w:hAnsi="Simplified Arabic" w:cs="Simplified Arabic" w:hint="cs"/>
          <w:sz w:val="24"/>
          <w:szCs w:val="24"/>
          <w:rtl/>
          <w:lang w:bidi="ar-MA"/>
        </w:rPr>
        <w:t xml:space="preserve"> البالغة 22.186 بدلالة 0.000 أصغر من مستوى الدلالة المعنوية 0.01. وتفسر النتائج أن </w:t>
      </w:r>
      <w:r w:rsidR="001050D1" w:rsidRPr="00371F27">
        <w:rPr>
          <w:rFonts w:ascii="Simplified Arabic" w:hAnsi="Simplified Arabic" w:cs="Simplified Arabic" w:hint="cs"/>
          <w:sz w:val="24"/>
          <w:szCs w:val="24"/>
          <w:rtl/>
          <w:lang w:bidi="ar-MA"/>
        </w:rPr>
        <w:t>المعرفة الديموقراطية</w:t>
      </w:r>
      <w:r w:rsidR="00B31F18" w:rsidRPr="00371F27">
        <w:rPr>
          <w:rFonts w:ascii="Simplified Arabic" w:hAnsi="Simplified Arabic" w:cs="Simplified Arabic" w:hint="cs"/>
          <w:sz w:val="24"/>
          <w:szCs w:val="24"/>
          <w:rtl/>
          <w:lang w:bidi="ar-MA"/>
        </w:rPr>
        <w:t xml:space="preserve"> </w:t>
      </w:r>
      <w:r w:rsidR="001050D1" w:rsidRPr="00371F27">
        <w:rPr>
          <w:rFonts w:ascii="Simplified Arabic" w:hAnsi="Simplified Arabic" w:cs="Simplified Arabic" w:hint="cs"/>
          <w:sz w:val="24"/>
          <w:szCs w:val="24"/>
          <w:rtl/>
          <w:lang w:bidi="ar-MA"/>
        </w:rPr>
        <w:t>ت</w:t>
      </w:r>
      <w:r w:rsidR="00B31F18" w:rsidRPr="00371F27">
        <w:rPr>
          <w:rFonts w:ascii="Simplified Arabic" w:hAnsi="Simplified Arabic" w:cs="Simplified Arabic" w:hint="cs"/>
          <w:sz w:val="24"/>
          <w:szCs w:val="24"/>
          <w:rtl/>
          <w:lang w:bidi="ar-MA"/>
        </w:rPr>
        <w:t xml:space="preserve">فسر </w:t>
      </w:r>
      <w:r w:rsidR="00AD3B2B">
        <w:rPr>
          <w:rFonts w:ascii="Simplified Arabic" w:hAnsi="Simplified Arabic" w:cs="Simplified Arabic" w:hint="cs"/>
          <w:sz w:val="24"/>
          <w:szCs w:val="24"/>
          <w:rtl/>
          <w:lang w:bidi="ar-MA"/>
        </w:rPr>
        <w:t>31</w:t>
      </w:r>
      <w:r w:rsidR="001050D1" w:rsidRPr="00371F27">
        <w:rPr>
          <w:rFonts w:ascii="Simplified Arabic" w:hAnsi="Simplified Arabic" w:cs="Simplified Arabic" w:hint="cs"/>
          <w:sz w:val="24"/>
          <w:szCs w:val="24"/>
          <w:rtl/>
          <w:lang w:bidi="ar-MA"/>
        </w:rPr>
        <w:t>.7</w:t>
      </w:r>
      <w:r w:rsidR="001050D1" w:rsidRPr="00371F27">
        <w:rPr>
          <w:rFonts w:ascii="Simplified Arabic" w:hAnsi="Simplified Arabic" w:cs="Simplified Arabic"/>
          <w:sz w:val="24"/>
          <w:szCs w:val="24"/>
          <w:lang w:bidi="ar-MA"/>
        </w:rPr>
        <w:t>%</w:t>
      </w:r>
      <w:r w:rsidR="001050D1" w:rsidRPr="00371F27">
        <w:rPr>
          <w:rFonts w:ascii="Simplified Arabic" w:hAnsi="Simplified Arabic" w:cs="Simplified Arabic" w:hint="cs"/>
          <w:sz w:val="24"/>
          <w:szCs w:val="24"/>
          <w:rtl/>
          <w:lang w:bidi="ar-MA"/>
        </w:rPr>
        <w:t xml:space="preserve"> من المواقف تجاه </w:t>
      </w:r>
      <w:r w:rsidR="00D13B90">
        <w:rPr>
          <w:rFonts w:ascii="Simplified Arabic" w:hAnsi="Simplified Arabic" w:cs="Simplified Arabic" w:hint="cs"/>
          <w:sz w:val="24"/>
          <w:szCs w:val="24"/>
          <w:rtl/>
          <w:lang w:bidi="ar-MA"/>
        </w:rPr>
        <w:t>مكانة</w:t>
      </w:r>
      <w:r w:rsidR="001050D1" w:rsidRPr="00371F27">
        <w:rPr>
          <w:rFonts w:ascii="Simplified Arabic" w:hAnsi="Simplified Arabic" w:cs="Simplified Arabic" w:hint="cs"/>
          <w:sz w:val="24"/>
          <w:szCs w:val="24"/>
          <w:rtl/>
          <w:lang w:bidi="ar-MA"/>
        </w:rPr>
        <w:t xml:space="preserve"> المرأة في الفضاء العام.</w:t>
      </w:r>
    </w:p>
    <w:p w14:paraId="688E386F" w14:textId="388BD2C9" w:rsidR="00D32A34" w:rsidRPr="00371F27" w:rsidRDefault="00D32A34" w:rsidP="007D7F38">
      <w:pPr>
        <w:tabs>
          <w:tab w:val="right" w:pos="281"/>
          <w:tab w:val="right" w:pos="423"/>
          <w:tab w:val="right" w:pos="565"/>
          <w:tab w:val="right" w:pos="848"/>
        </w:tabs>
        <w:bidi/>
        <w:spacing w:after="120" w:line="240" w:lineRule="auto"/>
        <w:ind w:firstLine="708"/>
        <w:jc w:val="both"/>
        <w:rPr>
          <w:rFonts w:ascii="Simplified Arabic" w:hAnsi="Simplified Arabic" w:cs="Simplified Arabic"/>
          <w:sz w:val="24"/>
          <w:szCs w:val="24"/>
        </w:rPr>
      </w:pPr>
      <w:r w:rsidRPr="00371F27">
        <w:rPr>
          <w:rFonts w:ascii="Simplified Arabic" w:hAnsi="Simplified Arabic" w:cs="Simplified Arabic"/>
          <w:sz w:val="24"/>
          <w:szCs w:val="24"/>
          <w:rtl/>
        </w:rPr>
        <w:t xml:space="preserve">يؤكد مستوى الدلالة تأثير المعرفة الديمقراطية في المتغيرات التابعة، بقيمة احتمالية 0,000 </w:t>
      </w:r>
      <w:r w:rsidR="008A2BE3" w:rsidRPr="00371F27">
        <w:rPr>
          <w:rFonts w:ascii="Simplified Arabic" w:hAnsi="Simplified Arabic" w:cs="Simplified Arabic" w:hint="cs"/>
          <w:sz w:val="24"/>
          <w:szCs w:val="24"/>
          <w:rtl/>
        </w:rPr>
        <w:t>أقل من مستوى 0.05</w:t>
      </w:r>
      <w:r w:rsidRPr="00371F27">
        <w:rPr>
          <w:rFonts w:ascii="Simplified Arabic" w:hAnsi="Simplified Arabic" w:cs="Simplified Arabic"/>
          <w:sz w:val="24"/>
          <w:szCs w:val="24"/>
          <w:rtl/>
        </w:rPr>
        <w:t>. غير أن تأثيره ليس بمستوى الارتباطات القوية المسجلة في قيمة معامل الارتباط بيرسون، حيث كان الجزء الثابت في معادلة الانحدار قويا مقارنة بالجزء المتغير.</w:t>
      </w:r>
    </w:p>
    <w:p w14:paraId="3317EB8B" w14:textId="38D0000B" w:rsidR="00AA0AEB" w:rsidRPr="00371F27" w:rsidRDefault="00D32A34" w:rsidP="00730845">
      <w:pPr>
        <w:tabs>
          <w:tab w:val="right" w:pos="281"/>
          <w:tab w:val="right" w:pos="423"/>
          <w:tab w:val="right" w:pos="565"/>
          <w:tab w:val="right" w:pos="848"/>
        </w:tabs>
        <w:bidi/>
        <w:spacing w:after="120" w:line="240" w:lineRule="auto"/>
        <w:ind w:firstLine="708"/>
        <w:jc w:val="both"/>
        <w:rPr>
          <w:rFonts w:ascii="Simplified Arabic" w:hAnsi="Simplified Arabic" w:cs="Simplified Arabic"/>
          <w:sz w:val="24"/>
          <w:szCs w:val="24"/>
          <w:rtl/>
          <w:lang w:bidi="ar-MA"/>
        </w:rPr>
      </w:pPr>
      <w:r w:rsidRPr="00371F27">
        <w:rPr>
          <w:rFonts w:ascii="Simplified Arabic" w:hAnsi="Simplified Arabic" w:cs="Simplified Arabic"/>
          <w:sz w:val="24"/>
          <w:szCs w:val="24"/>
          <w:rtl/>
          <w:lang w:bidi="ar-MA"/>
        </w:rPr>
        <w:tab/>
        <w:t xml:space="preserve">يعني هذا أن ارتفاع المعرفة الديمقراطية يؤدي إلى تحسن مواقف التلاميذ تجاه </w:t>
      </w:r>
      <w:r w:rsidR="00F10E04" w:rsidRPr="00371F27">
        <w:rPr>
          <w:rFonts w:ascii="Simplified Arabic" w:hAnsi="Simplified Arabic" w:cs="Simplified Arabic" w:hint="cs"/>
          <w:sz w:val="24"/>
          <w:szCs w:val="24"/>
          <w:rtl/>
          <w:lang w:bidi="ar-MA"/>
        </w:rPr>
        <w:t xml:space="preserve">مكانة المرأة في الفضاء العام </w:t>
      </w:r>
      <w:r w:rsidRPr="00371F27">
        <w:rPr>
          <w:rFonts w:ascii="Simplified Arabic" w:hAnsi="Simplified Arabic" w:cs="Simplified Arabic"/>
          <w:sz w:val="24"/>
          <w:szCs w:val="24"/>
          <w:rtl/>
          <w:lang w:bidi="ar-MA"/>
        </w:rPr>
        <w:t>المرأة بمقدار 1,6 بالمئة</w:t>
      </w:r>
      <w:r w:rsidR="00510F12" w:rsidRPr="00371F27">
        <w:rPr>
          <w:rFonts w:ascii="Simplified Arabic" w:hAnsi="Simplified Arabic" w:cs="Simplified Arabic" w:hint="cs"/>
          <w:sz w:val="24"/>
          <w:szCs w:val="24"/>
          <w:rtl/>
          <w:lang w:bidi="ar-MA"/>
        </w:rPr>
        <w:t xml:space="preserve">. </w:t>
      </w:r>
      <w:r w:rsidR="00F10E04" w:rsidRPr="00371F27">
        <w:rPr>
          <w:rFonts w:ascii="Simplified Arabic" w:hAnsi="Simplified Arabic" w:cs="Simplified Arabic" w:hint="cs"/>
          <w:sz w:val="24"/>
          <w:szCs w:val="24"/>
          <w:rtl/>
          <w:lang w:bidi="ar-MA"/>
        </w:rPr>
        <w:t xml:space="preserve">ما يؤكد </w:t>
      </w:r>
      <w:r w:rsidR="00F10E04" w:rsidRPr="00371F27">
        <w:rPr>
          <w:rFonts w:ascii="Simplified Arabic" w:hAnsi="Simplified Arabic" w:cs="Simplified Arabic" w:hint="cs"/>
          <w:b/>
          <w:bCs/>
          <w:sz w:val="24"/>
          <w:szCs w:val="24"/>
          <w:rtl/>
          <w:lang w:bidi="ar-MA"/>
        </w:rPr>
        <w:t>الفرضية الفرعية الرابعة</w:t>
      </w:r>
      <w:r w:rsidR="00F10E04" w:rsidRPr="00371F27">
        <w:rPr>
          <w:rFonts w:ascii="Simplified Arabic" w:hAnsi="Simplified Arabic" w:cs="Simplified Arabic" w:hint="cs"/>
          <w:sz w:val="24"/>
          <w:szCs w:val="24"/>
          <w:rtl/>
          <w:lang w:bidi="ar-MA"/>
        </w:rPr>
        <w:t xml:space="preserve"> القائلة بوجود علاقة دالة بين المعرفة الديموقراطية والمواقف تجاه مكانة المرأة</w:t>
      </w:r>
      <w:r w:rsidR="00D13B90">
        <w:rPr>
          <w:rFonts w:ascii="Simplified Arabic" w:hAnsi="Simplified Arabic" w:cs="Simplified Arabic" w:hint="cs"/>
          <w:sz w:val="24"/>
          <w:szCs w:val="24"/>
          <w:rtl/>
          <w:lang w:bidi="ar-MA"/>
        </w:rPr>
        <w:t xml:space="preserve"> في الفضاء العام</w:t>
      </w:r>
      <w:r w:rsidR="00F10E04" w:rsidRPr="00371F27">
        <w:rPr>
          <w:rFonts w:ascii="Simplified Arabic" w:hAnsi="Simplified Arabic" w:cs="Simplified Arabic" w:hint="cs"/>
          <w:sz w:val="24"/>
          <w:szCs w:val="24"/>
          <w:rtl/>
          <w:lang w:bidi="ar-MA"/>
        </w:rPr>
        <w:t xml:space="preserve">. </w:t>
      </w:r>
      <w:r w:rsidRPr="00371F27">
        <w:rPr>
          <w:rFonts w:ascii="Simplified Arabic" w:hAnsi="Simplified Arabic" w:cs="Simplified Arabic"/>
          <w:sz w:val="24"/>
          <w:szCs w:val="24"/>
          <w:rtl/>
          <w:lang w:bidi="ar-MA"/>
        </w:rPr>
        <w:t xml:space="preserve">الرسم التخطيطي بعده </w:t>
      </w:r>
      <w:r w:rsidR="00E81C1E">
        <w:rPr>
          <w:rFonts w:ascii="Simplified Arabic" w:hAnsi="Simplified Arabic" w:cs="Simplified Arabic" w:hint="cs"/>
          <w:sz w:val="24"/>
          <w:szCs w:val="24"/>
          <w:rtl/>
          <w:lang w:bidi="ar-MA"/>
        </w:rPr>
        <w:t>ي</w:t>
      </w:r>
      <w:r w:rsidRPr="00371F27">
        <w:rPr>
          <w:rFonts w:ascii="Simplified Arabic" w:hAnsi="Simplified Arabic" w:cs="Simplified Arabic"/>
          <w:sz w:val="24"/>
          <w:szCs w:val="24"/>
          <w:rtl/>
          <w:lang w:bidi="ar-MA"/>
        </w:rPr>
        <w:t>ظهر بجلاء تأثير المعرفة الديمقراطية في طبيعة مواقف التلاميذ، و</w:t>
      </w:r>
      <w:r w:rsidR="002F77AF" w:rsidRPr="00371F27">
        <w:rPr>
          <w:rFonts w:ascii="Simplified Arabic" w:hAnsi="Simplified Arabic" w:cs="Simplified Arabic" w:hint="cs"/>
          <w:sz w:val="24"/>
          <w:szCs w:val="24"/>
          <w:rtl/>
          <w:lang w:bidi="ar-MA"/>
        </w:rPr>
        <w:t>ي</w:t>
      </w:r>
      <w:r w:rsidRPr="00371F27">
        <w:rPr>
          <w:rFonts w:ascii="Simplified Arabic" w:hAnsi="Simplified Arabic" w:cs="Simplified Arabic"/>
          <w:sz w:val="24"/>
          <w:szCs w:val="24"/>
          <w:rtl/>
          <w:lang w:bidi="ar-MA"/>
        </w:rPr>
        <w:t xml:space="preserve">ظهر الخط البياني الممثل لمواقف </w:t>
      </w:r>
      <w:r w:rsidR="00595AB5" w:rsidRPr="00371F27">
        <w:rPr>
          <w:rFonts w:ascii="Simplified Arabic" w:hAnsi="Simplified Arabic" w:cs="Simplified Arabic" w:hint="cs"/>
          <w:sz w:val="24"/>
          <w:szCs w:val="24"/>
          <w:rtl/>
          <w:lang w:bidi="ar-MA"/>
        </w:rPr>
        <w:t xml:space="preserve">عينة الاختبار تجاه </w:t>
      </w:r>
      <w:r w:rsidR="002F77AF" w:rsidRPr="00371F27">
        <w:rPr>
          <w:rFonts w:ascii="Simplified Arabic" w:hAnsi="Simplified Arabic" w:cs="Simplified Arabic" w:hint="cs"/>
          <w:sz w:val="24"/>
          <w:szCs w:val="24"/>
          <w:rtl/>
          <w:lang w:bidi="ar-MA"/>
        </w:rPr>
        <w:t>المشاركة السياسية للمرأة</w:t>
      </w:r>
      <w:r w:rsidRPr="00371F27">
        <w:rPr>
          <w:rFonts w:ascii="Simplified Arabic" w:hAnsi="Simplified Arabic" w:cs="Simplified Arabic"/>
          <w:sz w:val="24"/>
          <w:szCs w:val="24"/>
          <w:rtl/>
          <w:lang w:bidi="ar-MA"/>
        </w:rPr>
        <w:t xml:space="preserve"> تطورا </w:t>
      </w:r>
      <w:r w:rsidR="00595AB5" w:rsidRPr="00371F27">
        <w:rPr>
          <w:rFonts w:ascii="Simplified Arabic" w:hAnsi="Simplified Arabic" w:cs="Simplified Arabic" w:hint="cs"/>
          <w:sz w:val="24"/>
          <w:szCs w:val="24"/>
          <w:rtl/>
          <w:lang w:bidi="ar-MA"/>
        </w:rPr>
        <w:t>موازيا لخط المعرفة</w:t>
      </w:r>
      <w:r w:rsidRPr="00371F27">
        <w:rPr>
          <w:rFonts w:ascii="Simplified Arabic" w:hAnsi="Simplified Arabic" w:cs="Simplified Arabic"/>
          <w:sz w:val="24"/>
          <w:szCs w:val="24"/>
          <w:rtl/>
          <w:lang w:bidi="ar-MA"/>
        </w:rPr>
        <w:t xml:space="preserve"> للمعرفة الديمقراطية.</w:t>
      </w:r>
      <w:bookmarkEnd w:id="96"/>
    </w:p>
    <w:p w14:paraId="37B3F895" w14:textId="77777777" w:rsidR="00E55B73" w:rsidRPr="00371F27" w:rsidRDefault="00E55B73" w:rsidP="00E55B73">
      <w:pPr>
        <w:tabs>
          <w:tab w:val="right" w:pos="281"/>
          <w:tab w:val="right" w:pos="423"/>
          <w:tab w:val="right" w:pos="565"/>
          <w:tab w:val="right" w:pos="848"/>
        </w:tabs>
        <w:bidi/>
        <w:spacing w:after="120" w:line="240" w:lineRule="auto"/>
        <w:ind w:firstLine="708"/>
        <w:jc w:val="both"/>
        <w:rPr>
          <w:rFonts w:ascii="Simplified Arabic" w:hAnsi="Simplified Arabic" w:cs="Simplified Arabic"/>
          <w:sz w:val="24"/>
          <w:szCs w:val="24"/>
          <w:rtl/>
          <w:lang w:bidi="ar-MA"/>
        </w:rPr>
      </w:pPr>
      <w:r w:rsidRPr="00D80EFB">
        <w:rPr>
          <w:rFonts w:ascii="Simplified Arabic" w:hAnsi="Simplified Arabic" w:cs="Simplified Arabic" w:hint="cs"/>
          <w:b/>
          <w:bCs/>
          <w:sz w:val="24"/>
          <w:szCs w:val="24"/>
          <w:rtl/>
          <w:lang w:bidi="ar-MA"/>
        </w:rPr>
        <w:t>رسم تخطيطي 7</w:t>
      </w:r>
      <w:r w:rsidRPr="00371F27">
        <w:rPr>
          <w:rFonts w:ascii="Simplified Arabic" w:hAnsi="Simplified Arabic" w:cs="Simplified Arabic" w:hint="cs"/>
          <w:sz w:val="24"/>
          <w:szCs w:val="24"/>
          <w:rtl/>
          <w:lang w:bidi="ar-MA"/>
        </w:rPr>
        <w:t>: علاقة المعرفة الديموقراطية بالمواقف تجاه مكانة المرأة في الفضاء العام</w:t>
      </w:r>
    </w:p>
    <w:p w14:paraId="0E5431BE" w14:textId="77777777" w:rsidR="00704414" w:rsidRPr="00371F27" w:rsidRDefault="00704414" w:rsidP="00704414">
      <w:pPr>
        <w:tabs>
          <w:tab w:val="right" w:pos="281"/>
          <w:tab w:val="right" w:pos="423"/>
          <w:tab w:val="right" w:pos="565"/>
          <w:tab w:val="right" w:pos="848"/>
        </w:tabs>
        <w:bidi/>
        <w:spacing w:after="120" w:line="240" w:lineRule="auto"/>
        <w:ind w:firstLine="41"/>
        <w:jc w:val="both"/>
        <w:rPr>
          <w:rFonts w:ascii="Simplified Arabic" w:hAnsi="Simplified Arabic" w:cs="Simplified Arabic"/>
          <w:sz w:val="28"/>
          <w:szCs w:val="28"/>
          <w:rtl/>
          <w:lang w:bidi="ar-MA"/>
        </w:rPr>
      </w:pPr>
      <w:r w:rsidRPr="00371F27">
        <w:rPr>
          <w:noProof/>
        </w:rPr>
        <w:drawing>
          <wp:inline distT="0" distB="0" distL="0" distR="0" wp14:anchorId="6E7F99AB" wp14:editId="303723CB">
            <wp:extent cx="5207635" cy="2314575"/>
            <wp:effectExtent l="0" t="0" r="0" b="0"/>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635" cy="2314575"/>
                    </a:xfrm>
                    <a:prstGeom prst="rect">
                      <a:avLst/>
                    </a:prstGeom>
                    <a:noFill/>
                    <a:ln>
                      <a:noFill/>
                    </a:ln>
                  </pic:spPr>
                </pic:pic>
              </a:graphicData>
            </a:graphic>
          </wp:inline>
        </w:drawing>
      </w:r>
    </w:p>
    <w:p w14:paraId="3F4AE10E" w14:textId="77777777" w:rsidR="00D13B90" w:rsidRDefault="00D13B90" w:rsidP="004805A7">
      <w:pPr>
        <w:pStyle w:val="Notedebasdepage"/>
        <w:bidi/>
        <w:spacing w:after="0" w:line="240" w:lineRule="auto"/>
        <w:jc w:val="both"/>
        <w:outlineLvl w:val="0"/>
        <w:rPr>
          <w:rFonts w:ascii="Simplified Arabic" w:hAnsi="Simplified Arabic" w:cs="Simplified Arabic"/>
          <w:b/>
          <w:bCs/>
          <w:sz w:val="24"/>
          <w:szCs w:val="24"/>
          <w:rtl/>
        </w:rPr>
      </w:pPr>
      <w:bookmarkStart w:id="97" w:name="_Toc130515555"/>
    </w:p>
    <w:p w14:paraId="4F04EFAF" w14:textId="1E9E7067" w:rsidR="00F10E04" w:rsidRPr="00371F27" w:rsidRDefault="00F10E04" w:rsidP="00D13B90">
      <w:pPr>
        <w:pStyle w:val="Notedebasdepage"/>
        <w:bidi/>
        <w:spacing w:after="0" w:line="240" w:lineRule="auto"/>
        <w:jc w:val="both"/>
        <w:outlineLvl w:val="0"/>
        <w:rPr>
          <w:rFonts w:ascii="Simplified Arabic" w:hAnsi="Simplified Arabic" w:cs="Simplified Arabic"/>
          <w:b/>
          <w:bCs/>
          <w:sz w:val="24"/>
          <w:szCs w:val="24"/>
        </w:rPr>
      </w:pPr>
      <w:r w:rsidRPr="00371F27">
        <w:rPr>
          <w:rFonts w:ascii="Simplified Arabic" w:hAnsi="Simplified Arabic" w:cs="Simplified Arabic"/>
          <w:b/>
          <w:bCs/>
          <w:sz w:val="24"/>
          <w:szCs w:val="24"/>
          <w:rtl/>
        </w:rPr>
        <w:t>خاتمة</w:t>
      </w:r>
      <w:bookmarkEnd w:id="97"/>
    </w:p>
    <w:p w14:paraId="2DAB3A23" w14:textId="77777777" w:rsidR="008656D4" w:rsidRDefault="00F10E04" w:rsidP="008656D4">
      <w:pPr>
        <w:pStyle w:val="Notedebasdepage"/>
        <w:bidi/>
        <w:spacing w:after="0" w:line="240" w:lineRule="auto"/>
        <w:ind w:firstLine="708"/>
        <w:jc w:val="both"/>
        <w:rPr>
          <w:rFonts w:ascii="Simplified Arabic" w:hAnsi="Simplified Arabic" w:cs="Simplified Arabic"/>
          <w:sz w:val="24"/>
          <w:szCs w:val="24"/>
          <w:rtl/>
        </w:rPr>
      </w:pPr>
      <w:r w:rsidRPr="00371F27">
        <w:rPr>
          <w:rFonts w:ascii="Simplified Arabic" w:hAnsi="Simplified Arabic" w:cs="Simplified Arabic"/>
          <w:sz w:val="24"/>
          <w:szCs w:val="24"/>
          <w:rtl/>
        </w:rPr>
        <w:t>من ا</w:t>
      </w:r>
      <w:r w:rsidR="00F6606A">
        <w:rPr>
          <w:rFonts w:ascii="Simplified Arabic" w:hAnsi="Simplified Arabic" w:cs="Simplified Arabic" w:hint="cs"/>
          <w:sz w:val="24"/>
          <w:szCs w:val="24"/>
          <w:rtl/>
        </w:rPr>
        <w:t>لنافل ال</w:t>
      </w:r>
      <w:r w:rsidR="00142735">
        <w:rPr>
          <w:rFonts w:ascii="Simplified Arabic" w:hAnsi="Simplified Arabic" w:cs="Simplified Arabic" w:hint="cs"/>
          <w:sz w:val="24"/>
          <w:szCs w:val="24"/>
          <w:rtl/>
        </w:rPr>
        <w:t xml:space="preserve">قول إن </w:t>
      </w:r>
      <w:r w:rsidRPr="00371F27">
        <w:rPr>
          <w:rFonts w:ascii="Simplified Arabic" w:hAnsi="Simplified Arabic" w:cs="Simplified Arabic"/>
          <w:sz w:val="24"/>
          <w:szCs w:val="24"/>
          <w:rtl/>
        </w:rPr>
        <w:t>المرأة قد انتزعت بمرور الزمن</w:t>
      </w:r>
      <w:r w:rsidR="003456C0" w:rsidRPr="00371F27">
        <w:rPr>
          <w:rFonts w:ascii="Simplified Arabic" w:hAnsi="Simplified Arabic" w:cs="Simplified Arabic"/>
          <w:sz w:val="24"/>
          <w:szCs w:val="24"/>
          <w:rtl/>
        </w:rPr>
        <w:t xml:space="preserve"> وبشكل متدرج</w:t>
      </w:r>
      <w:r w:rsidRPr="00371F27">
        <w:rPr>
          <w:rFonts w:ascii="Simplified Arabic" w:hAnsi="Simplified Arabic" w:cs="Simplified Arabic"/>
          <w:sz w:val="24"/>
          <w:szCs w:val="24"/>
          <w:rtl/>
        </w:rPr>
        <w:t xml:space="preserve"> الكثير </w:t>
      </w:r>
      <w:r w:rsidR="000A7098">
        <w:rPr>
          <w:rFonts w:ascii="Simplified Arabic" w:hAnsi="Simplified Arabic" w:cs="Simplified Arabic" w:hint="cs"/>
          <w:sz w:val="24"/>
          <w:szCs w:val="24"/>
          <w:rtl/>
        </w:rPr>
        <w:t xml:space="preserve">من </w:t>
      </w:r>
      <w:r w:rsidR="008D5B1F" w:rsidRPr="00371F27">
        <w:rPr>
          <w:rFonts w:ascii="Simplified Arabic" w:hAnsi="Simplified Arabic" w:cs="Simplified Arabic"/>
          <w:sz w:val="24"/>
          <w:szCs w:val="24"/>
          <w:rtl/>
        </w:rPr>
        <w:t xml:space="preserve">المساحات في الفضاء العام. </w:t>
      </w:r>
      <w:r w:rsidR="000A7098">
        <w:rPr>
          <w:rFonts w:ascii="Simplified Arabic" w:hAnsi="Simplified Arabic" w:cs="Simplified Arabic" w:hint="cs"/>
          <w:sz w:val="24"/>
          <w:szCs w:val="24"/>
          <w:rtl/>
        </w:rPr>
        <w:t>ف</w:t>
      </w:r>
      <w:r w:rsidR="0024519B" w:rsidRPr="00371F27">
        <w:rPr>
          <w:rFonts w:ascii="Simplified Arabic" w:hAnsi="Simplified Arabic" w:cs="Simplified Arabic"/>
          <w:sz w:val="24"/>
          <w:szCs w:val="24"/>
          <w:rtl/>
        </w:rPr>
        <w:t>صار</w:t>
      </w:r>
      <w:r w:rsidR="000A7098">
        <w:rPr>
          <w:rFonts w:ascii="Simplified Arabic" w:hAnsi="Simplified Arabic" w:cs="Simplified Arabic" w:hint="cs"/>
          <w:sz w:val="24"/>
          <w:szCs w:val="24"/>
          <w:rtl/>
        </w:rPr>
        <w:t xml:space="preserve"> الحرمان </w:t>
      </w:r>
      <w:r w:rsidR="0057129A">
        <w:rPr>
          <w:rFonts w:ascii="Simplified Arabic" w:hAnsi="Simplified Arabic" w:cs="Simplified Arabic" w:hint="cs"/>
          <w:sz w:val="24"/>
          <w:szCs w:val="24"/>
          <w:rtl/>
        </w:rPr>
        <w:t>من حق</w:t>
      </w:r>
      <w:r w:rsidR="003F0EAB">
        <w:rPr>
          <w:rFonts w:ascii="Simplified Arabic" w:hAnsi="Simplified Arabic" w:cs="Simplified Arabic" w:hint="cs"/>
          <w:sz w:val="24"/>
          <w:szCs w:val="24"/>
          <w:rtl/>
        </w:rPr>
        <w:t>وق</w:t>
      </w:r>
      <w:r w:rsidR="0057129A">
        <w:rPr>
          <w:rFonts w:ascii="Simplified Arabic" w:hAnsi="Simplified Arabic" w:cs="Simplified Arabic" w:hint="cs"/>
          <w:sz w:val="24"/>
          <w:szCs w:val="24"/>
          <w:rtl/>
        </w:rPr>
        <w:t xml:space="preserve"> </w:t>
      </w:r>
      <w:r w:rsidR="003F0EAB">
        <w:rPr>
          <w:rFonts w:ascii="Simplified Arabic" w:hAnsi="Simplified Arabic" w:cs="Simplified Arabic" w:hint="cs"/>
          <w:sz w:val="24"/>
          <w:szCs w:val="24"/>
          <w:rtl/>
        </w:rPr>
        <w:t>أساسية</w:t>
      </w:r>
      <w:r w:rsidRPr="00371F27">
        <w:rPr>
          <w:rFonts w:ascii="Simplified Arabic" w:hAnsi="Simplified Arabic" w:cs="Simplified Arabic"/>
          <w:sz w:val="24"/>
          <w:szCs w:val="24"/>
          <w:rtl/>
        </w:rPr>
        <w:t xml:space="preserve"> </w:t>
      </w:r>
      <w:r w:rsidR="003F0EAB">
        <w:rPr>
          <w:rFonts w:ascii="Simplified Arabic" w:hAnsi="Simplified Arabic" w:cs="Simplified Arabic" w:hint="cs"/>
          <w:sz w:val="24"/>
          <w:szCs w:val="24"/>
          <w:rtl/>
        </w:rPr>
        <w:t>كالم</w:t>
      </w:r>
      <w:r w:rsidR="0024519B" w:rsidRPr="00371F27">
        <w:rPr>
          <w:rFonts w:ascii="Simplified Arabic" w:hAnsi="Simplified Arabic" w:cs="Simplified Arabic"/>
          <w:sz w:val="24"/>
          <w:szCs w:val="24"/>
          <w:rtl/>
        </w:rPr>
        <w:t xml:space="preserve">شاركة في </w:t>
      </w:r>
      <w:r w:rsidRPr="00371F27">
        <w:rPr>
          <w:rFonts w:ascii="Simplified Arabic" w:hAnsi="Simplified Arabic" w:cs="Simplified Arabic"/>
          <w:sz w:val="24"/>
          <w:szCs w:val="24"/>
          <w:rtl/>
        </w:rPr>
        <w:t>الانتخاب</w:t>
      </w:r>
      <w:r w:rsidR="0024519B" w:rsidRPr="00371F27">
        <w:rPr>
          <w:rFonts w:ascii="Simplified Arabic" w:hAnsi="Simplified Arabic" w:cs="Simplified Arabic"/>
          <w:sz w:val="24"/>
          <w:szCs w:val="24"/>
          <w:rtl/>
        </w:rPr>
        <w:t>ات</w:t>
      </w:r>
      <w:r w:rsidRPr="00371F27">
        <w:rPr>
          <w:rFonts w:ascii="Simplified Arabic" w:hAnsi="Simplified Arabic" w:cs="Simplified Arabic"/>
          <w:sz w:val="24"/>
          <w:szCs w:val="24"/>
          <w:rtl/>
        </w:rPr>
        <w:t xml:space="preserve"> والعمل </w:t>
      </w:r>
      <w:r w:rsidR="0024519B" w:rsidRPr="00371F27">
        <w:rPr>
          <w:rFonts w:ascii="Simplified Arabic" w:hAnsi="Simplified Arabic" w:cs="Simplified Arabic"/>
          <w:sz w:val="24"/>
          <w:szCs w:val="24"/>
          <w:rtl/>
        </w:rPr>
        <w:t>جزءا من الماضي التعيس للمرأة</w:t>
      </w:r>
      <w:r w:rsidRPr="00371F27">
        <w:rPr>
          <w:rFonts w:ascii="Simplified Arabic" w:hAnsi="Simplified Arabic" w:cs="Simplified Arabic"/>
          <w:sz w:val="24"/>
          <w:szCs w:val="24"/>
          <w:rtl/>
        </w:rPr>
        <w:t xml:space="preserve">. ومع ذلك، </w:t>
      </w:r>
      <w:r w:rsidR="00204127">
        <w:rPr>
          <w:rFonts w:ascii="Simplified Arabic" w:hAnsi="Simplified Arabic" w:cs="Simplified Arabic" w:hint="cs"/>
          <w:sz w:val="24"/>
          <w:szCs w:val="24"/>
          <w:rtl/>
        </w:rPr>
        <w:t>لا زال</w:t>
      </w:r>
      <w:r w:rsidRPr="00371F27">
        <w:rPr>
          <w:rFonts w:ascii="Simplified Arabic" w:hAnsi="Simplified Arabic" w:cs="Simplified Arabic"/>
          <w:sz w:val="24"/>
          <w:szCs w:val="24"/>
          <w:rtl/>
        </w:rPr>
        <w:t xml:space="preserve"> العديد من النساء يواجهن صعوبات </w:t>
      </w:r>
      <w:r w:rsidR="0024519B" w:rsidRPr="00371F27">
        <w:rPr>
          <w:rFonts w:ascii="Simplified Arabic" w:hAnsi="Simplified Arabic" w:cs="Simplified Arabic"/>
          <w:sz w:val="24"/>
          <w:szCs w:val="24"/>
          <w:rtl/>
        </w:rPr>
        <w:t>في الفضاء العام</w:t>
      </w:r>
      <w:r w:rsidRPr="00371F27">
        <w:rPr>
          <w:rFonts w:ascii="Simplified Arabic" w:hAnsi="Simplified Arabic" w:cs="Simplified Arabic"/>
          <w:sz w:val="24"/>
          <w:szCs w:val="24"/>
          <w:rtl/>
        </w:rPr>
        <w:t>.</w:t>
      </w:r>
      <w:r w:rsidR="0024519B" w:rsidRPr="00371F27">
        <w:rPr>
          <w:rFonts w:ascii="Simplified Arabic" w:hAnsi="Simplified Arabic" w:cs="Simplified Arabic"/>
          <w:sz w:val="24"/>
          <w:szCs w:val="24"/>
          <w:rtl/>
        </w:rPr>
        <w:t xml:space="preserve"> </w:t>
      </w:r>
      <w:r w:rsidR="00204127">
        <w:rPr>
          <w:rFonts w:ascii="Simplified Arabic" w:hAnsi="Simplified Arabic" w:cs="Simplified Arabic" w:hint="cs"/>
          <w:sz w:val="24"/>
          <w:szCs w:val="24"/>
          <w:rtl/>
        </w:rPr>
        <w:t>وهو ما يجعل</w:t>
      </w:r>
      <w:r w:rsidR="0024519B" w:rsidRPr="00371F27">
        <w:rPr>
          <w:rFonts w:ascii="Simplified Arabic" w:hAnsi="Simplified Arabic" w:cs="Simplified Arabic"/>
          <w:sz w:val="24"/>
          <w:szCs w:val="24"/>
          <w:rtl/>
        </w:rPr>
        <w:t xml:space="preserve"> الأمم الديموقراطية</w:t>
      </w:r>
      <w:r w:rsidR="00E83B3F">
        <w:rPr>
          <w:rFonts w:ascii="Simplified Arabic" w:hAnsi="Simplified Arabic" w:cs="Simplified Arabic" w:hint="cs"/>
          <w:sz w:val="24"/>
          <w:szCs w:val="24"/>
          <w:rtl/>
        </w:rPr>
        <w:t xml:space="preserve"> بحاجة</w:t>
      </w:r>
      <w:r w:rsidR="0024519B" w:rsidRPr="00371F27">
        <w:rPr>
          <w:rFonts w:ascii="Simplified Arabic" w:hAnsi="Simplified Arabic" w:cs="Simplified Arabic"/>
          <w:sz w:val="24"/>
          <w:szCs w:val="24"/>
          <w:rtl/>
        </w:rPr>
        <w:t xml:space="preserve"> إلى بذل مزيد من الجهد لتعزيز الوعي بحقوق المرأة وتحفيزها على المشاركة الفعالة في الفضاء العام في المجال</w:t>
      </w:r>
      <w:r w:rsidR="00E81C1E">
        <w:rPr>
          <w:rFonts w:ascii="Simplified Arabic" w:hAnsi="Simplified Arabic" w:cs="Simplified Arabic" w:hint="cs"/>
          <w:sz w:val="24"/>
          <w:szCs w:val="24"/>
          <w:rtl/>
        </w:rPr>
        <w:t>ات</w:t>
      </w:r>
      <w:r w:rsidR="0024519B" w:rsidRPr="00371F27">
        <w:rPr>
          <w:rFonts w:ascii="Simplified Arabic" w:hAnsi="Simplified Arabic" w:cs="Simplified Arabic"/>
          <w:sz w:val="24"/>
          <w:szCs w:val="24"/>
          <w:rtl/>
        </w:rPr>
        <w:t xml:space="preserve"> السياسية أو الثقافية أو الاجتماعية.</w:t>
      </w:r>
    </w:p>
    <w:p w14:paraId="3648E4D8" w14:textId="77777777" w:rsidR="008656D4" w:rsidRDefault="009F7240" w:rsidP="008656D4">
      <w:pPr>
        <w:pStyle w:val="Notedebasdepage"/>
        <w:bidi/>
        <w:spacing w:after="0" w:line="240" w:lineRule="auto"/>
        <w:ind w:firstLine="708"/>
        <w:jc w:val="both"/>
        <w:rPr>
          <w:rFonts w:ascii="Simplified Arabic" w:hAnsi="Simplified Arabic" w:cs="Simplified Arabic"/>
          <w:sz w:val="24"/>
          <w:szCs w:val="24"/>
          <w:rtl/>
          <w:lang w:eastAsia="fr-FR"/>
        </w:rPr>
      </w:pPr>
      <w:r>
        <w:rPr>
          <w:rFonts w:ascii="Simplified Arabic" w:hAnsi="Simplified Arabic" w:cs="Simplified Arabic" w:hint="cs"/>
          <w:sz w:val="24"/>
          <w:szCs w:val="24"/>
          <w:rtl/>
        </w:rPr>
        <w:t xml:space="preserve">اعتمادا على </w:t>
      </w:r>
      <w:r w:rsidR="00E22692" w:rsidRPr="00371F27">
        <w:rPr>
          <w:rFonts w:ascii="Simplified Arabic" w:hAnsi="Simplified Arabic" w:cs="Simplified Arabic"/>
          <w:sz w:val="24"/>
          <w:szCs w:val="24"/>
          <w:rtl/>
        </w:rPr>
        <w:t>نتائج هذه الدراسة</w:t>
      </w:r>
      <w:r w:rsidR="00DA68FE">
        <w:rPr>
          <w:rFonts w:ascii="Simplified Arabic" w:hAnsi="Simplified Arabic" w:cs="Simplified Arabic" w:hint="cs"/>
          <w:sz w:val="24"/>
          <w:szCs w:val="24"/>
          <w:rtl/>
        </w:rPr>
        <w:t xml:space="preserve"> </w:t>
      </w:r>
      <w:r w:rsidR="00697311">
        <w:rPr>
          <w:rFonts w:ascii="Simplified Arabic" w:hAnsi="Simplified Arabic" w:cs="Simplified Arabic" w:hint="cs"/>
          <w:sz w:val="24"/>
          <w:szCs w:val="24"/>
          <w:rtl/>
        </w:rPr>
        <w:t xml:space="preserve">وعلى ضوء </w:t>
      </w:r>
      <w:proofErr w:type="spellStart"/>
      <w:r w:rsidR="00697311">
        <w:rPr>
          <w:rFonts w:ascii="Simplified Arabic" w:hAnsi="Simplified Arabic" w:cs="Simplified Arabic" w:hint="cs"/>
          <w:sz w:val="24"/>
          <w:szCs w:val="24"/>
          <w:rtl/>
        </w:rPr>
        <w:t>الاقتضاءات</w:t>
      </w:r>
      <w:proofErr w:type="spellEnd"/>
      <w:r w:rsidR="00697311">
        <w:rPr>
          <w:rFonts w:ascii="Simplified Arabic" w:hAnsi="Simplified Arabic" w:cs="Simplified Arabic" w:hint="cs"/>
          <w:sz w:val="24"/>
          <w:szCs w:val="24"/>
          <w:rtl/>
        </w:rPr>
        <w:t xml:space="preserve"> </w:t>
      </w:r>
      <w:r w:rsidR="005C72E4">
        <w:rPr>
          <w:rFonts w:ascii="Simplified Arabic" w:hAnsi="Simplified Arabic" w:cs="Simplified Arabic" w:hint="cs"/>
          <w:sz w:val="24"/>
          <w:szCs w:val="24"/>
          <w:rtl/>
        </w:rPr>
        <w:t>التي أفضى إليها تحليل العلاقة الجدلية ب</w:t>
      </w:r>
      <w:r w:rsidR="006844CE">
        <w:rPr>
          <w:rFonts w:ascii="Simplified Arabic" w:hAnsi="Simplified Arabic" w:cs="Simplified Arabic" w:hint="cs"/>
          <w:sz w:val="24"/>
          <w:szCs w:val="24"/>
          <w:rtl/>
        </w:rPr>
        <w:t>ي</w:t>
      </w:r>
      <w:r w:rsidR="005C72E4">
        <w:rPr>
          <w:rFonts w:ascii="Simplified Arabic" w:hAnsi="Simplified Arabic" w:cs="Simplified Arabic" w:hint="cs"/>
          <w:sz w:val="24"/>
          <w:szCs w:val="24"/>
          <w:rtl/>
        </w:rPr>
        <w:t>ن متغيريها</w:t>
      </w:r>
      <w:r w:rsidR="006844CE">
        <w:rPr>
          <w:rFonts w:ascii="Simplified Arabic" w:hAnsi="Simplified Arabic" w:cs="Simplified Arabic" w:hint="cs"/>
          <w:sz w:val="24"/>
          <w:szCs w:val="24"/>
          <w:rtl/>
        </w:rPr>
        <w:t xml:space="preserve">، </w:t>
      </w:r>
      <w:r w:rsidR="00E22692" w:rsidRPr="00371F27">
        <w:rPr>
          <w:rFonts w:ascii="Simplified Arabic" w:hAnsi="Simplified Arabic" w:cs="Simplified Arabic"/>
          <w:sz w:val="24"/>
          <w:szCs w:val="24"/>
          <w:rtl/>
          <w:lang w:eastAsia="fr-FR"/>
        </w:rPr>
        <w:t xml:space="preserve">يمكن </w:t>
      </w:r>
      <w:r w:rsidR="006844CE">
        <w:rPr>
          <w:rFonts w:ascii="Simplified Arabic" w:hAnsi="Simplified Arabic" w:cs="Simplified Arabic" w:hint="cs"/>
          <w:sz w:val="24"/>
          <w:szCs w:val="24"/>
          <w:rtl/>
          <w:lang w:eastAsia="fr-FR"/>
        </w:rPr>
        <w:t xml:space="preserve">سن </w:t>
      </w:r>
      <w:r w:rsidR="008633DD">
        <w:rPr>
          <w:rFonts w:ascii="Simplified Arabic" w:hAnsi="Simplified Arabic" w:cs="Simplified Arabic" w:hint="cs"/>
          <w:sz w:val="24"/>
          <w:szCs w:val="24"/>
          <w:rtl/>
          <w:lang w:eastAsia="fr-FR"/>
        </w:rPr>
        <w:t xml:space="preserve">وانتهاج </w:t>
      </w:r>
      <w:r w:rsidR="00E22692" w:rsidRPr="00371F27">
        <w:rPr>
          <w:rFonts w:ascii="Simplified Arabic" w:hAnsi="Simplified Arabic" w:cs="Simplified Arabic"/>
          <w:sz w:val="24"/>
          <w:szCs w:val="24"/>
          <w:rtl/>
          <w:lang w:eastAsia="fr-FR"/>
        </w:rPr>
        <w:t xml:space="preserve">سياسة </w:t>
      </w:r>
      <w:r w:rsidR="008B1179">
        <w:rPr>
          <w:rFonts w:ascii="Simplified Arabic" w:hAnsi="Simplified Arabic" w:cs="Simplified Arabic" w:hint="cs"/>
          <w:sz w:val="24"/>
          <w:szCs w:val="24"/>
          <w:rtl/>
          <w:lang w:eastAsia="fr-FR"/>
        </w:rPr>
        <w:t>ت</w:t>
      </w:r>
      <w:r w:rsidR="00E22692" w:rsidRPr="00371F27">
        <w:rPr>
          <w:rFonts w:ascii="Simplified Arabic" w:hAnsi="Simplified Arabic" w:cs="Simplified Arabic"/>
          <w:sz w:val="24"/>
          <w:szCs w:val="24"/>
          <w:rtl/>
          <w:lang w:eastAsia="fr-FR"/>
        </w:rPr>
        <w:t xml:space="preserve">عليمية </w:t>
      </w:r>
      <w:r w:rsidR="00F3651B">
        <w:rPr>
          <w:rFonts w:ascii="Simplified Arabic" w:hAnsi="Simplified Arabic" w:cs="Simplified Arabic" w:hint="cs"/>
          <w:sz w:val="24"/>
          <w:szCs w:val="24"/>
          <w:rtl/>
          <w:lang w:eastAsia="fr-FR"/>
        </w:rPr>
        <w:t xml:space="preserve">تشتغل </w:t>
      </w:r>
      <w:r w:rsidR="001900ED">
        <w:rPr>
          <w:rFonts w:ascii="Simplified Arabic" w:hAnsi="Simplified Arabic" w:cs="Simplified Arabic" w:hint="cs"/>
          <w:sz w:val="24"/>
          <w:szCs w:val="24"/>
          <w:rtl/>
          <w:lang w:eastAsia="fr-FR"/>
        </w:rPr>
        <w:t xml:space="preserve">في إطار </w:t>
      </w:r>
      <w:r w:rsidR="00E22692" w:rsidRPr="00371F27">
        <w:rPr>
          <w:rFonts w:ascii="Simplified Arabic" w:hAnsi="Simplified Arabic" w:cs="Simplified Arabic"/>
          <w:sz w:val="24"/>
          <w:szCs w:val="24"/>
          <w:rtl/>
          <w:lang w:eastAsia="fr-FR"/>
        </w:rPr>
        <w:t>مقاربة شمولية تراعي:</w:t>
      </w:r>
    </w:p>
    <w:p w14:paraId="60FF7747" w14:textId="77777777" w:rsidR="008656D4" w:rsidRDefault="00E22692" w:rsidP="008656D4">
      <w:pPr>
        <w:pStyle w:val="Notedebasdepage"/>
        <w:bidi/>
        <w:spacing w:after="0" w:line="240" w:lineRule="auto"/>
        <w:ind w:firstLine="708"/>
        <w:jc w:val="both"/>
        <w:rPr>
          <w:rFonts w:ascii="Simplified Arabic" w:hAnsi="Simplified Arabic" w:cs="Simplified Arabic"/>
          <w:sz w:val="24"/>
          <w:szCs w:val="24"/>
          <w:rtl/>
        </w:rPr>
      </w:pPr>
      <w:r w:rsidRPr="00371F27">
        <w:rPr>
          <w:rFonts w:ascii="Simplified Arabic" w:hAnsi="Simplified Arabic" w:cs="Simplified Arabic"/>
          <w:b/>
          <w:bCs/>
          <w:sz w:val="24"/>
          <w:szCs w:val="24"/>
          <w:rtl/>
        </w:rPr>
        <w:t>أولا</w:t>
      </w:r>
      <w:r w:rsidRPr="00371F27">
        <w:rPr>
          <w:rFonts w:ascii="Simplified Arabic" w:hAnsi="Simplified Arabic" w:cs="Simplified Arabic"/>
          <w:sz w:val="24"/>
          <w:szCs w:val="24"/>
          <w:rtl/>
        </w:rPr>
        <w:t>: إعادة النظر في الم</w:t>
      </w:r>
      <w:r w:rsidR="00141129">
        <w:rPr>
          <w:rFonts w:ascii="Simplified Arabic" w:hAnsi="Simplified Arabic" w:cs="Simplified Arabic" w:hint="cs"/>
          <w:sz w:val="24"/>
          <w:szCs w:val="24"/>
          <w:rtl/>
        </w:rPr>
        <w:t xml:space="preserve">ضمون </w:t>
      </w:r>
      <w:r w:rsidRPr="00371F27">
        <w:rPr>
          <w:rFonts w:ascii="Simplified Arabic" w:hAnsi="Simplified Arabic" w:cs="Simplified Arabic"/>
          <w:sz w:val="24"/>
          <w:szCs w:val="24"/>
          <w:rtl/>
        </w:rPr>
        <w:t>المعرفي ل</w:t>
      </w:r>
      <w:r w:rsidR="008B0148">
        <w:rPr>
          <w:rFonts w:ascii="Simplified Arabic" w:hAnsi="Simplified Arabic" w:cs="Simplified Arabic" w:hint="cs"/>
          <w:sz w:val="24"/>
          <w:szCs w:val="24"/>
          <w:rtl/>
        </w:rPr>
        <w:t xml:space="preserve">مفهوم </w:t>
      </w:r>
      <w:r w:rsidR="00517324">
        <w:rPr>
          <w:rFonts w:ascii="Simplified Arabic" w:hAnsi="Simplified Arabic" w:cs="Simplified Arabic" w:hint="cs"/>
          <w:sz w:val="24"/>
          <w:szCs w:val="24"/>
          <w:rtl/>
        </w:rPr>
        <w:t>الد</w:t>
      </w:r>
      <w:r w:rsidR="00745840">
        <w:rPr>
          <w:rFonts w:ascii="Simplified Arabic" w:hAnsi="Simplified Arabic" w:cs="Simplified Arabic" w:hint="cs"/>
          <w:sz w:val="24"/>
          <w:szCs w:val="24"/>
          <w:rtl/>
        </w:rPr>
        <w:t xml:space="preserve">يموقراطية </w:t>
      </w:r>
      <w:r w:rsidR="00517324">
        <w:rPr>
          <w:rFonts w:ascii="Simplified Arabic" w:hAnsi="Simplified Arabic" w:cs="Simplified Arabic" w:hint="cs"/>
          <w:sz w:val="24"/>
          <w:szCs w:val="24"/>
          <w:rtl/>
        </w:rPr>
        <w:t>وامتدادات</w:t>
      </w:r>
      <w:r w:rsidR="00745840">
        <w:rPr>
          <w:rFonts w:ascii="Simplified Arabic" w:hAnsi="Simplified Arabic" w:cs="Simplified Arabic" w:hint="cs"/>
          <w:sz w:val="24"/>
          <w:szCs w:val="24"/>
          <w:rtl/>
        </w:rPr>
        <w:t>ه</w:t>
      </w:r>
      <w:r w:rsidRPr="00371F27">
        <w:rPr>
          <w:rFonts w:ascii="Simplified Arabic" w:hAnsi="Simplified Arabic" w:cs="Simplified Arabic"/>
          <w:sz w:val="24"/>
          <w:szCs w:val="24"/>
          <w:rtl/>
        </w:rPr>
        <w:t xml:space="preserve"> داخل المدرسة </w:t>
      </w:r>
      <w:r w:rsidR="00745840">
        <w:rPr>
          <w:rFonts w:ascii="Simplified Arabic" w:hAnsi="Simplified Arabic" w:cs="Simplified Arabic" w:hint="cs"/>
          <w:sz w:val="24"/>
          <w:szCs w:val="24"/>
          <w:rtl/>
        </w:rPr>
        <w:t>وخارجها</w:t>
      </w:r>
      <w:r w:rsidR="004F5BCC">
        <w:rPr>
          <w:rFonts w:ascii="Simplified Arabic" w:hAnsi="Simplified Arabic" w:cs="Simplified Arabic" w:hint="cs"/>
          <w:sz w:val="24"/>
          <w:szCs w:val="24"/>
          <w:rtl/>
        </w:rPr>
        <w:t>،</w:t>
      </w:r>
      <w:r w:rsidR="00745840">
        <w:rPr>
          <w:rFonts w:ascii="Simplified Arabic" w:hAnsi="Simplified Arabic" w:cs="Simplified Arabic" w:hint="cs"/>
          <w:sz w:val="24"/>
          <w:szCs w:val="24"/>
          <w:rtl/>
        </w:rPr>
        <w:t xml:space="preserve"> </w:t>
      </w:r>
      <w:r w:rsidRPr="00371F27">
        <w:rPr>
          <w:rFonts w:ascii="Simplified Arabic" w:hAnsi="Simplified Arabic" w:cs="Simplified Arabic"/>
          <w:sz w:val="24"/>
          <w:szCs w:val="24"/>
          <w:rtl/>
        </w:rPr>
        <w:t>بما يسمح ب</w:t>
      </w:r>
      <w:r w:rsidR="002630D0">
        <w:rPr>
          <w:rFonts w:ascii="Simplified Arabic" w:hAnsi="Simplified Arabic" w:cs="Simplified Arabic" w:hint="cs"/>
          <w:sz w:val="24"/>
          <w:szCs w:val="24"/>
          <w:rtl/>
        </w:rPr>
        <w:t xml:space="preserve">تغطية </w:t>
      </w:r>
      <w:r w:rsidRPr="00371F27">
        <w:rPr>
          <w:rFonts w:ascii="Simplified Arabic" w:hAnsi="Simplified Arabic" w:cs="Simplified Arabic"/>
          <w:sz w:val="24"/>
          <w:szCs w:val="24"/>
          <w:rtl/>
        </w:rPr>
        <w:t>القصور المسجل في معارف التلاميذ حول موضوع الديموقراطية، خصوصا ما تعلق بمعارف النوع الثاني، أي قدرات تفسير الممارسة والسلوك السياسي، مع اختلافات تميل لصالح الذكور وللمجال الحضري.</w:t>
      </w:r>
    </w:p>
    <w:p w14:paraId="2F784ADC" w14:textId="3CAA0145" w:rsidR="004C391D" w:rsidRDefault="00E22692" w:rsidP="008656D4">
      <w:pPr>
        <w:pStyle w:val="Notedebasdepage"/>
        <w:bidi/>
        <w:spacing w:after="0" w:line="240" w:lineRule="auto"/>
        <w:ind w:firstLine="708"/>
        <w:jc w:val="both"/>
        <w:rPr>
          <w:rFonts w:ascii="Simplified Arabic" w:hAnsi="Simplified Arabic" w:cs="Simplified Arabic"/>
          <w:sz w:val="24"/>
          <w:szCs w:val="24"/>
          <w:rtl/>
        </w:rPr>
      </w:pPr>
      <w:r w:rsidRPr="00371F27">
        <w:rPr>
          <w:rFonts w:ascii="Simplified Arabic" w:hAnsi="Simplified Arabic" w:cs="Simplified Arabic"/>
          <w:b/>
          <w:bCs/>
          <w:sz w:val="24"/>
          <w:szCs w:val="24"/>
          <w:rtl/>
          <w:lang w:bidi="ar-MA"/>
        </w:rPr>
        <w:t>ثانيا</w:t>
      </w:r>
      <w:r w:rsidRPr="00371F27">
        <w:rPr>
          <w:rFonts w:ascii="Simplified Arabic" w:hAnsi="Simplified Arabic" w:cs="Simplified Arabic"/>
          <w:sz w:val="24"/>
          <w:szCs w:val="24"/>
          <w:rtl/>
          <w:lang w:bidi="ar-MA"/>
        </w:rPr>
        <w:t xml:space="preserve">: </w:t>
      </w:r>
      <w:r w:rsidRPr="00371F27">
        <w:rPr>
          <w:rFonts w:ascii="Simplified Arabic" w:hAnsi="Simplified Arabic" w:cs="Simplified Arabic"/>
          <w:sz w:val="24"/>
          <w:szCs w:val="24"/>
          <w:rtl/>
        </w:rPr>
        <w:t xml:space="preserve">مراجعة </w:t>
      </w:r>
      <w:r w:rsidR="00D676B7">
        <w:rPr>
          <w:rFonts w:ascii="Simplified Arabic" w:hAnsi="Simplified Arabic" w:cs="Simplified Arabic" w:hint="cs"/>
          <w:sz w:val="24"/>
          <w:szCs w:val="24"/>
          <w:rtl/>
        </w:rPr>
        <w:t>و</w:t>
      </w:r>
      <w:r w:rsidR="001E2133">
        <w:rPr>
          <w:rFonts w:ascii="Simplified Arabic" w:hAnsi="Simplified Arabic" w:cs="Simplified Arabic" w:hint="cs"/>
          <w:sz w:val="24"/>
          <w:szCs w:val="24"/>
          <w:rtl/>
        </w:rPr>
        <w:t>اقع</w:t>
      </w:r>
      <w:r w:rsidR="00D676B7">
        <w:rPr>
          <w:rFonts w:ascii="Simplified Arabic" w:hAnsi="Simplified Arabic" w:cs="Simplified Arabic" w:hint="cs"/>
          <w:sz w:val="24"/>
          <w:szCs w:val="24"/>
          <w:rtl/>
        </w:rPr>
        <w:t xml:space="preserve"> ومكانة</w:t>
      </w:r>
      <w:r w:rsidRPr="00371F27">
        <w:rPr>
          <w:rFonts w:ascii="Simplified Arabic" w:hAnsi="Simplified Arabic" w:cs="Simplified Arabic"/>
          <w:sz w:val="24"/>
          <w:szCs w:val="24"/>
          <w:rtl/>
        </w:rPr>
        <w:t xml:space="preserve"> التربية الأخلاقية </w:t>
      </w:r>
      <w:r w:rsidR="00935CCF">
        <w:rPr>
          <w:rFonts w:ascii="Simplified Arabic" w:hAnsi="Simplified Arabic" w:cs="Simplified Arabic" w:hint="cs"/>
          <w:sz w:val="24"/>
          <w:szCs w:val="24"/>
          <w:rtl/>
        </w:rPr>
        <w:t xml:space="preserve">في المنهاج الدراسي قصد </w:t>
      </w:r>
      <w:r w:rsidRPr="00371F27">
        <w:rPr>
          <w:rFonts w:ascii="Simplified Arabic" w:hAnsi="Simplified Arabic" w:cs="Simplified Arabic"/>
          <w:sz w:val="24"/>
          <w:szCs w:val="24"/>
          <w:rtl/>
        </w:rPr>
        <w:t xml:space="preserve">تطوير المواقف الإيجابية </w:t>
      </w:r>
      <w:r w:rsidR="00CC353B">
        <w:rPr>
          <w:rFonts w:ascii="Simplified Arabic" w:hAnsi="Simplified Arabic" w:cs="Simplified Arabic" w:hint="cs"/>
          <w:sz w:val="24"/>
          <w:szCs w:val="24"/>
          <w:rtl/>
        </w:rPr>
        <w:t xml:space="preserve">الحرية </w:t>
      </w:r>
      <w:r w:rsidR="00D13B90">
        <w:rPr>
          <w:rFonts w:ascii="Simplified Arabic" w:hAnsi="Simplified Arabic" w:cs="Simplified Arabic" w:hint="cs"/>
          <w:sz w:val="24"/>
          <w:szCs w:val="24"/>
          <w:rtl/>
        </w:rPr>
        <w:t>بتبويء</w:t>
      </w:r>
      <w:r w:rsidR="00CE409B">
        <w:rPr>
          <w:rFonts w:ascii="Simplified Arabic" w:hAnsi="Simplified Arabic" w:cs="Simplified Arabic" w:hint="cs"/>
          <w:sz w:val="24"/>
          <w:szCs w:val="24"/>
          <w:rtl/>
        </w:rPr>
        <w:t xml:space="preserve"> المرأة</w:t>
      </w:r>
      <w:r w:rsidR="00A43C3F" w:rsidRPr="00371F27">
        <w:rPr>
          <w:rFonts w:ascii="Simplified Arabic" w:hAnsi="Simplified Arabic" w:cs="Simplified Arabic"/>
          <w:sz w:val="24"/>
          <w:szCs w:val="24"/>
          <w:rtl/>
        </w:rPr>
        <w:t xml:space="preserve"> </w:t>
      </w:r>
      <w:r w:rsidR="007210BE">
        <w:rPr>
          <w:rFonts w:ascii="Simplified Arabic" w:hAnsi="Simplified Arabic" w:cs="Simplified Arabic" w:hint="cs"/>
          <w:sz w:val="24"/>
          <w:szCs w:val="24"/>
          <w:rtl/>
        </w:rPr>
        <w:t>مكانتها</w:t>
      </w:r>
      <w:r w:rsidR="00A43C3F" w:rsidRPr="00371F27">
        <w:rPr>
          <w:rFonts w:ascii="Simplified Arabic" w:hAnsi="Simplified Arabic" w:cs="Simplified Arabic"/>
          <w:sz w:val="24"/>
          <w:szCs w:val="24"/>
          <w:rtl/>
        </w:rPr>
        <w:t xml:space="preserve"> الطبيعية في الفضاء العام.</w:t>
      </w:r>
    </w:p>
    <w:p w14:paraId="5A97DE2F" w14:textId="77777777" w:rsidR="007C3B3B" w:rsidRDefault="007C3B3B" w:rsidP="007C3B3B">
      <w:pPr>
        <w:bidi/>
        <w:spacing w:before="120" w:after="120" w:line="240" w:lineRule="auto"/>
        <w:ind w:left="466"/>
        <w:jc w:val="both"/>
        <w:rPr>
          <w:rFonts w:ascii="Simplified Arabic" w:hAnsi="Simplified Arabic" w:cs="Simplified Arabic"/>
          <w:sz w:val="24"/>
          <w:szCs w:val="24"/>
          <w:rtl/>
          <w:lang w:bidi="ar-MA"/>
        </w:rPr>
      </w:pPr>
    </w:p>
    <w:p w14:paraId="54C408B7" w14:textId="77777777" w:rsidR="007C3B3B" w:rsidRDefault="007C3B3B" w:rsidP="007C3B3B">
      <w:pPr>
        <w:bidi/>
        <w:spacing w:before="120" w:after="120" w:line="240" w:lineRule="auto"/>
        <w:ind w:left="466"/>
        <w:jc w:val="both"/>
        <w:rPr>
          <w:rFonts w:ascii="Simplified Arabic" w:hAnsi="Simplified Arabic" w:cs="Simplified Arabic"/>
          <w:sz w:val="24"/>
          <w:szCs w:val="24"/>
          <w:rtl/>
          <w:lang w:bidi="ar-MA"/>
        </w:rPr>
      </w:pPr>
    </w:p>
    <w:p w14:paraId="3297B579" w14:textId="77777777" w:rsidR="007C3B3B" w:rsidRDefault="007C3B3B" w:rsidP="007C3B3B">
      <w:pPr>
        <w:bidi/>
        <w:spacing w:before="120" w:after="120" w:line="240" w:lineRule="auto"/>
        <w:ind w:left="466"/>
        <w:jc w:val="both"/>
        <w:rPr>
          <w:rFonts w:ascii="Simplified Arabic" w:hAnsi="Simplified Arabic" w:cs="Simplified Arabic"/>
          <w:sz w:val="24"/>
          <w:szCs w:val="24"/>
          <w:rtl/>
          <w:lang w:bidi="ar-MA"/>
        </w:rPr>
      </w:pPr>
    </w:p>
    <w:p w14:paraId="2812A79B" w14:textId="77777777" w:rsidR="007D7F38" w:rsidRDefault="007D7F38" w:rsidP="007D7F38">
      <w:pPr>
        <w:bidi/>
        <w:spacing w:before="120" w:after="120" w:line="240" w:lineRule="auto"/>
        <w:ind w:left="466"/>
        <w:jc w:val="both"/>
        <w:rPr>
          <w:rFonts w:ascii="Simplified Arabic" w:hAnsi="Simplified Arabic" w:cs="Simplified Arabic"/>
          <w:sz w:val="24"/>
          <w:szCs w:val="24"/>
          <w:rtl/>
          <w:lang w:bidi="ar-MA"/>
        </w:rPr>
      </w:pPr>
    </w:p>
    <w:p w14:paraId="232AB39D" w14:textId="77777777" w:rsidR="007D7F38" w:rsidRDefault="007D7F38" w:rsidP="007D7F38">
      <w:pPr>
        <w:bidi/>
        <w:spacing w:before="120" w:after="120" w:line="240" w:lineRule="auto"/>
        <w:ind w:left="466"/>
        <w:jc w:val="both"/>
        <w:rPr>
          <w:rFonts w:ascii="Simplified Arabic" w:hAnsi="Simplified Arabic" w:cs="Simplified Arabic"/>
          <w:sz w:val="24"/>
          <w:szCs w:val="24"/>
          <w:rtl/>
          <w:lang w:bidi="ar-MA"/>
        </w:rPr>
      </w:pPr>
    </w:p>
    <w:p w14:paraId="11E91184" w14:textId="77777777" w:rsidR="00CB1B91" w:rsidRDefault="00CB1B91" w:rsidP="00D13B90">
      <w:pPr>
        <w:bidi/>
        <w:spacing w:before="120" w:after="120" w:line="240" w:lineRule="auto"/>
        <w:jc w:val="both"/>
        <w:rPr>
          <w:rFonts w:ascii="Simplified Arabic" w:hAnsi="Simplified Arabic" w:cs="Simplified Arabic"/>
          <w:sz w:val="24"/>
          <w:szCs w:val="24"/>
          <w:rtl/>
          <w:lang w:bidi="ar-MA"/>
        </w:rPr>
      </w:pPr>
    </w:p>
    <w:p w14:paraId="3551A7FB" w14:textId="77777777" w:rsidR="00CB1B91" w:rsidRPr="008656D4" w:rsidRDefault="00CB1B91" w:rsidP="00CB1B91">
      <w:pPr>
        <w:pStyle w:val="Notedebasdepage"/>
        <w:bidi/>
        <w:spacing w:after="0" w:line="240" w:lineRule="auto"/>
        <w:jc w:val="center"/>
        <w:outlineLvl w:val="0"/>
        <w:rPr>
          <w:rFonts w:ascii="Traditional Arabic" w:hAnsi="Traditional Arabic" w:cs="Traditional Arabic"/>
          <w:b/>
          <w:bCs/>
          <w:sz w:val="32"/>
          <w:szCs w:val="32"/>
          <w:rtl/>
          <w:lang w:bidi="ar-MA"/>
        </w:rPr>
      </w:pPr>
      <w:bookmarkStart w:id="98" w:name="_Toc130515556"/>
      <w:bookmarkStart w:id="99" w:name="_Toc130588168"/>
      <w:bookmarkStart w:id="100" w:name="_Toc130588447"/>
      <w:r w:rsidRPr="008656D4">
        <w:rPr>
          <w:rFonts w:ascii="Traditional Arabic" w:hAnsi="Traditional Arabic" w:cs="Traditional Arabic"/>
          <w:b/>
          <w:bCs/>
          <w:sz w:val="32"/>
          <w:szCs w:val="32"/>
          <w:rtl/>
        </w:rPr>
        <w:t>المراجع</w:t>
      </w:r>
      <w:bookmarkEnd w:id="98"/>
      <w:bookmarkEnd w:id="99"/>
      <w:bookmarkEnd w:id="100"/>
    </w:p>
    <w:p w14:paraId="36B685E6" w14:textId="77777777" w:rsidR="00CB1B91" w:rsidRPr="008656D4" w:rsidRDefault="00CB1B91" w:rsidP="008656D4">
      <w:pPr>
        <w:pStyle w:val="Paragraphedeliste"/>
        <w:numPr>
          <w:ilvl w:val="0"/>
          <w:numId w:val="12"/>
        </w:numPr>
        <w:tabs>
          <w:tab w:val="left" w:pos="142"/>
        </w:tabs>
        <w:autoSpaceDE w:val="0"/>
        <w:autoSpaceDN w:val="0"/>
        <w:adjustRightInd w:val="0"/>
        <w:spacing w:after="120" w:line="240" w:lineRule="auto"/>
        <w:ind w:left="0" w:firstLine="0"/>
        <w:jc w:val="both"/>
        <w:rPr>
          <w:rFonts w:ascii="Times New Roman" w:hAnsi="Times New Roman" w:cs="Times New Roman"/>
          <w:rtl/>
        </w:rPr>
      </w:pPr>
      <w:r w:rsidRPr="008656D4">
        <w:rPr>
          <w:rFonts w:ascii="Times New Roman" w:hAnsi="Times New Roman" w:cs="Times New Roman"/>
          <w:b/>
          <w:bCs/>
        </w:rPr>
        <w:t>Alfredo Joignant</w:t>
      </w:r>
      <w:r w:rsidRPr="008656D4">
        <w:rPr>
          <w:rFonts w:ascii="Times New Roman" w:hAnsi="Times New Roman" w:cs="Times New Roman"/>
        </w:rPr>
        <w:t xml:space="preserve">, « Pour une sociologie cognitive de la compétence politique », </w:t>
      </w:r>
      <w:r w:rsidRPr="008656D4">
        <w:rPr>
          <w:rFonts w:ascii="Times New Roman" w:hAnsi="Times New Roman" w:cs="Times New Roman"/>
          <w:i/>
          <w:iCs/>
        </w:rPr>
        <w:t>Politix,</w:t>
      </w:r>
      <w:r w:rsidRPr="008656D4">
        <w:rPr>
          <w:rFonts w:ascii="Times New Roman" w:hAnsi="Times New Roman" w:cs="Times New Roman"/>
        </w:rPr>
        <w:t xml:space="preserve"> vol. 17, n°65, Trajectoires de la notabilité, Pratiques et stratégies, premier trimestre 2004, pp. 149-173.</w:t>
      </w:r>
    </w:p>
    <w:p w14:paraId="133B9489" w14:textId="77777777" w:rsidR="00CB1B91" w:rsidRPr="008656D4" w:rsidRDefault="00CB1B91" w:rsidP="008656D4">
      <w:pPr>
        <w:pStyle w:val="Paragraphedeliste"/>
        <w:numPr>
          <w:ilvl w:val="0"/>
          <w:numId w:val="12"/>
        </w:numPr>
        <w:tabs>
          <w:tab w:val="left" w:pos="142"/>
        </w:tabs>
        <w:autoSpaceDE w:val="0"/>
        <w:autoSpaceDN w:val="0"/>
        <w:adjustRightInd w:val="0"/>
        <w:spacing w:after="120" w:line="240" w:lineRule="auto"/>
        <w:ind w:left="0" w:firstLine="0"/>
        <w:jc w:val="both"/>
        <w:rPr>
          <w:rFonts w:ascii="Times New Roman" w:hAnsi="Times New Roman" w:cs="Times New Roman"/>
          <w:lang w:val="en-US"/>
        </w:rPr>
      </w:pPr>
      <w:r w:rsidRPr="008656D4">
        <w:rPr>
          <w:rFonts w:ascii="Times New Roman" w:hAnsi="Times New Roman" w:cs="Times New Roman"/>
          <w:b/>
          <w:bCs/>
          <w:lang w:val="en-US"/>
        </w:rPr>
        <w:t>Bennett S.E</w:t>
      </w:r>
      <w:r w:rsidRPr="008656D4">
        <w:rPr>
          <w:rFonts w:ascii="Times New Roman" w:hAnsi="Times New Roman" w:cs="Times New Roman"/>
          <w:lang w:val="en-US"/>
        </w:rPr>
        <w:t xml:space="preserve">., </w:t>
      </w:r>
      <w:r w:rsidRPr="008656D4">
        <w:rPr>
          <w:rFonts w:ascii="Times New Roman" w:hAnsi="Times New Roman" w:cs="Times New Roman"/>
          <w:b/>
          <w:bCs/>
          <w:lang w:val="en-US"/>
        </w:rPr>
        <w:t xml:space="preserve">Flickinger R.S. </w:t>
      </w:r>
      <w:r w:rsidRPr="008656D4">
        <w:rPr>
          <w:rFonts w:ascii="Times New Roman" w:hAnsi="Times New Roman" w:cs="Times New Roman"/>
          <w:lang w:val="en-US"/>
        </w:rPr>
        <w:t>and</w:t>
      </w:r>
      <w:r w:rsidRPr="008656D4">
        <w:rPr>
          <w:rFonts w:ascii="Times New Roman" w:hAnsi="Times New Roman" w:cs="Times New Roman"/>
          <w:b/>
          <w:bCs/>
          <w:lang w:val="en-US"/>
        </w:rPr>
        <w:t xml:space="preserve"> Rhine S.L</w:t>
      </w:r>
      <w:r w:rsidRPr="008656D4">
        <w:rPr>
          <w:rFonts w:ascii="Times New Roman" w:hAnsi="Times New Roman" w:cs="Times New Roman"/>
          <w:lang w:val="en-US"/>
        </w:rPr>
        <w:t xml:space="preserve">., «Political talk over here, over there, over time», </w:t>
      </w:r>
      <w:r w:rsidRPr="008656D4">
        <w:rPr>
          <w:rFonts w:ascii="Times New Roman" w:hAnsi="Times New Roman" w:cs="Times New Roman"/>
          <w:i/>
          <w:iCs/>
          <w:lang w:val="en-US"/>
        </w:rPr>
        <w:t>British Journal of Political Science</w:t>
      </w:r>
      <w:r w:rsidRPr="008656D4">
        <w:rPr>
          <w:rFonts w:ascii="Times New Roman" w:hAnsi="Times New Roman" w:cs="Times New Roman"/>
          <w:lang w:val="en-US"/>
        </w:rPr>
        <w:t>, Vol. 30(1), 2000, pp. 99-119.</w:t>
      </w:r>
    </w:p>
    <w:p w14:paraId="6FBE0649" w14:textId="77777777" w:rsidR="00CB1B91" w:rsidRPr="008656D4" w:rsidRDefault="00CB1B91" w:rsidP="008656D4">
      <w:pPr>
        <w:pStyle w:val="Notedebasdepage"/>
        <w:numPr>
          <w:ilvl w:val="0"/>
          <w:numId w:val="12"/>
        </w:numPr>
        <w:tabs>
          <w:tab w:val="left" w:pos="0"/>
          <w:tab w:val="left" w:pos="142"/>
        </w:tabs>
        <w:spacing w:after="120" w:line="240" w:lineRule="auto"/>
        <w:ind w:left="0" w:firstLine="0"/>
        <w:jc w:val="both"/>
        <w:rPr>
          <w:rFonts w:ascii="Times New Roman" w:hAnsi="Times New Roman" w:cs="Times New Roman"/>
          <w:sz w:val="22"/>
          <w:szCs w:val="22"/>
          <w:lang w:bidi="ar-MA"/>
        </w:rPr>
      </w:pPr>
      <w:r w:rsidRPr="008656D4">
        <w:rPr>
          <w:rFonts w:ascii="Times New Roman" w:hAnsi="Times New Roman" w:cs="Times New Roman"/>
          <w:b/>
          <w:bCs/>
          <w:sz w:val="24"/>
          <w:szCs w:val="24"/>
        </w:rPr>
        <w:t>De Moura Mireille,</w:t>
      </w:r>
      <w:r w:rsidRPr="008656D4">
        <w:rPr>
          <w:rFonts w:ascii="Times New Roman" w:hAnsi="Times New Roman" w:cs="Times New Roman"/>
          <w:sz w:val="24"/>
          <w:szCs w:val="24"/>
        </w:rPr>
        <w:t xml:space="preserve"> </w:t>
      </w:r>
      <w:r w:rsidRPr="008656D4">
        <w:rPr>
          <w:rFonts w:ascii="Times New Roman" w:hAnsi="Times New Roman" w:cs="Times New Roman"/>
          <w:i/>
          <w:iCs/>
          <w:sz w:val="24"/>
          <w:szCs w:val="24"/>
        </w:rPr>
        <w:t>Psychologie sociale</w:t>
      </w:r>
      <w:r w:rsidRPr="008656D4">
        <w:rPr>
          <w:rFonts w:ascii="Times New Roman" w:hAnsi="Times New Roman" w:cs="Times New Roman"/>
          <w:sz w:val="24"/>
          <w:szCs w:val="24"/>
        </w:rPr>
        <w:t>, Eyrolles université, Paris, France, 1990.</w:t>
      </w:r>
    </w:p>
    <w:p w14:paraId="68041966" w14:textId="77777777" w:rsidR="00CB1B91" w:rsidRPr="008656D4" w:rsidRDefault="00CB1B91" w:rsidP="008656D4">
      <w:pPr>
        <w:pStyle w:val="Paragraphedeliste"/>
        <w:numPr>
          <w:ilvl w:val="0"/>
          <w:numId w:val="12"/>
        </w:numPr>
        <w:tabs>
          <w:tab w:val="left" w:pos="142"/>
        </w:tabs>
        <w:autoSpaceDE w:val="0"/>
        <w:autoSpaceDN w:val="0"/>
        <w:adjustRightInd w:val="0"/>
        <w:spacing w:after="120" w:line="240" w:lineRule="auto"/>
        <w:ind w:left="0" w:firstLine="0"/>
        <w:jc w:val="both"/>
        <w:rPr>
          <w:rFonts w:ascii="Times New Roman" w:hAnsi="Times New Roman" w:cs="Times New Roman"/>
          <w:i/>
          <w:iCs/>
          <w:lang w:val="en-029"/>
        </w:rPr>
      </w:pPr>
      <w:r w:rsidRPr="008656D4">
        <w:rPr>
          <w:rFonts w:ascii="Times New Roman" w:hAnsi="Times New Roman" w:cs="Times New Roman"/>
          <w:b/>
          <w:bCs/>
          <w:lang w:val="en-US"/>
        </w:rPr>
        <w:t xml:space="preserve">Furnham A. </w:t>
      </w:r>
      <w:r w:rsidRPr="008656D4">
        <w:rPr>
          <w:rFonts w:ascii="Times New Roman" w:hAnsi="Times New Roman" w:cs="Times New Roman"/>
          <w:lang w:val="en-US"/>
        </w:rPr>
        <w:t>and</w:t>
      </w:r>
      <w:r w:rsidRPr="008656D4">
        <w:rPr>
          <w:rFonts w:ascii="Times New Roman" w:hAnsi="Times New Roman" w:cs="Times New Roman"/>
          <w:b/>
          <w:bCs/>
          <w:lang w:val="en-US"/>
        </w:rPr>
        <w:t xml:space="preserve"> Gunter B.,</w:t>
      </w:r>
      <w:r w:rsidRPr="008656D4">
        <w:rPr>
          <w:rFonts w:ascii="Times New Roman" w:hAnsi="Times New Roman" w:cs="Times New Roman"/>
          <w:lang w:val="en-US"/>
        </w:rPr>
        <w:t xml:space="preserve"> </w:t>
      </w:r>
      <w:r w:rsidRPr="008656D4">
        <w:rPr>
          <w:rFonts w:ascii="Times New Roman" w:hAnsi="Times New Roman" w:cs="Times New Roman"/>
          <w:i/>
          <w:iCs/>
          <w:lang w:val="en-US"/>
        </w:rPr>
        <w:t>The anatomy of adolescence: young people’s</w:t>
      </w:r>
      <w:r w:rsidRPr="008656D4">
        <w:rPr>
          <w:rFonts w:ascii="Times New Roman" w:hAnsi="Times New Roman" w:cs="Times New Roman"/>
          <w:i/>
          <w:iCs/>
          <w:rtl/>
          <w:lang w:bidi="ar-MA"/>
        </w:rPr>
        <w:t xml:space="preserve"> </w:t>
      </w:r>
      <w:r w:rsidRPr="008656D4">
        <w:rPr>
          <w:rFonts w:ascii="Times New Roman" w:hAnsi="Times New Roman" w:cs="Times New Roman"/>
          <w:i/>
          <w:iCs/>
          <w:lang w:val="en-US"/>
        </w:rPr>
        <w:t>social attitudes in Britain</w:t>
      </w:r>
      <w:r w:rsidRPr="008656D4">
        <w:rPr>
          <w:rFonts w:ascii="Times New Roman" w:hAnsi="Times New Roman" w:cs="Times New Roman"/>
          <w:lang w:val="en-US"/>
        </w:rPr>
        <w:t>, Routledge, New York, 1989.</w:t>
      </w:r>
    </w:p>
    <w:p w14:paraId="004F5A11" w14:textId="77777777" w:rsidR="00CB1B91" w:rsidRPr="008656D4" w:rsidRDefault="00CB1B91" w:rsidP="008656D4">
      <w:pPr>
        <w:pStyle w:val="Paragraphedeliste"/>
        <w:numPr>
          <w:ilvl w:val="0"/>
          <w:numId w:val="12"/>
        </w:numPr>
        <w:tabs>
          <w:tab w:val="left" w:pos="142"/>
        </w:tabs>
        <w:spacing w:after="120" w:line="240" w:lineRule="auto"/>
        <w:ind w:left="0" w:firstLine="0"/>
        <w:jc w:val="both"/>
        <w:rPr>
          <w:rtl/>
          <w:lang w:eastAsia="fr-FR"/>
        </w:rPr>
      </w:pPr>
      <w:r w:rsidRPr="008656D4">
        <w:rPr>
          <w:rFonts w:ascii="Times New Roman" w:hAnsi="Times New Roman" w:cs="Times New Roman"/>
          <w:b/>
          <w:bCs/>
          <w:lang w:val="en-US" w:eastAsia="fr-FR"/>
        </w:rPr>
        <w:t>Gillespie D. and Spohn C</w:t>
      </w:r>
      <w:r w:rsidRPr="008656D4">
        <w:rPr>
          <w:rFonts w:ascii="Times New Roman" w:hAnsi="Times New Roman" w:cs="Times New Roman"/>
          <w:lang w:val="en-US" w:eastAsia="fr-FR"/>
        </w:rPr>
        <w:t xml:space="preserve">., « Adolescents’ attitudes toward women in politics: The effect of gender and race », </w:t>
      </w:r>
      <w:r w:rsidRPr="008656D4">
        <w:rPr>
          <w:rFonts w:ascii="Times New Roman" w:hAnsi="Times New Roman" w:cs="Times New Roman"/>
          <w:i/>
          <w:iCs/>
          <w:lang w:val="en-US" w:eastAsia="fr-FR"/>
        </w:rPr>
        <w:t>Gender and Society</w:t>
      </w:r>
      <w:r w:rsidRPr="008656D4">
        <w:rPr>
          <w:rFonts w:ascii="Times New Roman" w:hAnsi="Times New Roman" w:cs="Times New Roman"/>
          <w:lang w:val="en-US" w:eastAsia="fr-FR"/>
        </w:rPr>
        <w:t>, Vol. 1, N° 2, United States, Jun 1987, pp. 208–218.</w:t>
      </w:r>
    </w:p>
    <w:p w14:paraId="7F3EE2E3" w14:textId="77777777" w:rsidR="00CB1B91" w:rsidRPr="008656D4" w:rsidRDefault="00CB1B91" w:rsidP="008656D4">
      <w:pPr>
        <w:pStyle w:val="Paragraphedeliste"/>
        <w:numPr>
          <w:ilvl w:val="0"/>
          <w:numId w:val="12"/>
        </w:numPr>
        <w:tabs>
          <w:tab w:val="left" w:pos="142"/>
        </w:tabs>
        <w:spacing w:after="120" w:line="240" w:lineRule="auto"/>
        <w:ind w:left="0" w:firstLine="0"/>
        <w:jc w:val="both"/>
        <w:rPr>
          <w:rFonts w:ascii="Times New Roman" w:hAnsi="Times New Roman" w:cs="Times New Roman"/>
          <w:i/>
          <w:iCs/>
          <w:lang w:val="en-US" w:eastAsia="fr-FR"/>
        </w:rPr>
      </w:pPr>
      <w:r w:rsidRPr="008656D4">
        <w:rPr>
          <w:rFonts w:ascii="Times New Roman" w:hAnsi="Times New Roman" w:cs="Times New Roman"/>
          <w:b/>
          <w:bCs/>
          <w:lang w:val="en-US" w:eastAsia="fr-FR"/>
        </w:rPr>
        <w:t>Hahn Carole,</w:t>
      </w:r>
      <w:r w:rsidRPr="008656D4">
        <w:rPr>
          <w:rFonts w:ascii="Times New Roman" w:hAnsi="Times New Roman" w:cs="Times New Roman"/>
          <w:lang w:val="en-US" w:eastAsia="fr-FR"/>
        </w:rPr>
        <w:t xml:space="preserve"> </w:t>
      </w:r>
      <w:r w:rsidRPr="008656D4">
        <w:rPr>
          <w:rFonts w:ascii="Times New Roman" w:hAnsi="Times New Roman" w:cs="Times New Roman"/>
          <w:i/>
          <w:iCs/>
          <w:lang w:val="en-US" w:eastAsia="fr-FR"/>
        </w:rPr>
        <w:t>Becoming political: comparative perspectives on citizenship education</w:t>
      </w:r>
      <w:r w:rsidRPr="008656D4">
        <w:rPr>
          <w:rFonts w:ascii="Times New Roman" w:hAnsi="Times New Roman" w:cs="Times New Roman"/>
          <w:lang w:val="en-US" w:eastAsia="fr-FR"/>
        </w:rPr>
        <w:t>, Albany, State University of New York Press, New York, 1989.</w:t>
      </w:r>
    </w:p>
    <w:p w14:paraId="2A931ED2" w14:textId="77777777" w:rsidR="00CB1B91" w:rsidRPr="008656D4" w:rsidRDefault="00CB1B91" w:rsidP="008656D4">
      <w:pPr>
        <w:pStyle w:val="Notedebasdepage"/>
        <w:numPr>
          <w:ilvl w:val="0"/>
          <w:numId w:val="12"/>
        </w:numPr>
        <w:tabs>
          <w:tab w:val="left" w:pos="142"/>
        </w:tabs>
        <w:spacing w:after="120" w:line="240" w:lineRule="auto"/>
        <w:ind w:left="0" w:firstLine="0"/>
        <w:jc w:val="both"/>
        <w:rPr>
          <w:sz w:val="22"/>
          <w:szCs w:val="22"/>
          <w:lang w:val="en-US"/>
        </w:rPr>
      </w:pPr>
      <w:r w:rsidRPr="008656D4">
        <w:rPr>
          <w:rFonts w:ascii="Times New Roman" w:hAnsi="Times New Roman" w:cs="Times New Roman"/>
          <w:b/>
          <w:bCs/>
          <w:sz w:val="22"/>
          <w:szCs w:val="22"/>
          <w:lang w:val="en-US"/>
        </w:rPr>
        <w:t xml:space="preserve">Jain S. </w:t>
      </w:r>
      <w:r w:rsidRPr="008656D4">
        <w:rPr>
          <w:rFonts w:ascii="Times New Roman" w:hAnsi="Times New Roman" w:cs="Times New Roman"/>
          <w:sz w:val="22"/>
          <w:szCs w:val="22"/>
          <w:lang w:val="en-US"/>
        </w:rPr>
        <w:t>and</w:t>
      </w:r>
      <w:r w:rsidRPr="008656D4">
        <w:rPr>
          <w:rFonts w:ascii="Times New Roman" w:hAnsi="Times New Roman" w:cs="Times New Roman"/>
          <w:b/>
          <w:bCs/>
          <w:sz w:val="22"/>
          <w:szCs w:val="22"/>
          <w:lang w:val="en-US"/>
        </w:rPr>
        <w:t xml:space="preserve"> Angural V.,</w:t>
      </w:r>
      <w:r w:rsidRPr="008656D4">
        <w:rPr>
          <w:rFonts w:ascii="Times New Roman" w:hAnsi="Times New Roman" w:cs="Times New Roman"/>
          <w:sz w:val="22"/>
          <w:szCs w:val="22"/>
          <w:lang w:val="en-US"/>
        </w:rPr>
        <w:t xml:space="preserve"> «use of CRONBACH'S ALPHA in dental research», </w:t>
      </w:r>
      <w:r w:rsidRPr="008656D4">
        <w:rPr>
          <w:rFonts w:ascii="Times New Roman" w:hAnsi="Times New Roman" w:cs="Times New Roman"/>
          <w:i/>
          <w:iCs/>
          <w:sz w:val="22"/>
          <w:szCs w:val="22"/>
          <w:lang w:val="en-US"/>
        </w:rPr>
        <w:t>Medico research Chronicles</w:t>
      </w:r>
      <w:r w:rsidRPr="008656D4">
        <w:rPr>
          <w:rFonts w:ascii="Times New Roman" w:hAnsi="Times New Roman" w:cs="Times New Roman"/>
          <w:sz w:val="22"/>
          <w:szCs w:val="22"/>
          <w:lang w:val="en-US"/>
        </w:rPr>
        <w:t>, Vol. 4, Issue 3, 2017, pp. 285-291.</w:t>
      </w:r>
    </w:p>
    <w:p w14:paraId="691225D8" w14:textId="77777777" w:rsidR="00CB1B91" w:rsidRPr="008656D4" w:rsidRDefault="00CB1B91" w:rsidP="008656D4">
      <w:pPr>
        <w:pStyle w:val="Notedebasdepage"/>
        <w:numPr>
          <w:ilvl w:val="0"/>
          <w:numId w:val="12"/>
        </w:numPr>
        <w:tabs>
          <w:tab w:val="left" w:pos="142"/>
        </w:tabs>
        <w:spacing w:after="120" w:line="240" w:lineRule="auto"/>
        <w:ind w:left="0" w:firstLine="0"/>
        <w:jc w:val="both"/>
        <w:rPr>
          <w:rFonts w:ascii="Times New Roman" w:hAnsi="Times New Roman" w:cs="Times New Roman"/>
          <w:sz w:val="22"/>
          <w:szCs w:val="22"/>
          <w:rtl/>
          <w:lang w:bidi="ar-MA"/>
        </w:rPr>
      </w:pPr>
      <w:r w:rsidRPr="008656D4">
        <w:rPr>
          <w:rFonts w:ascii="Times New Roman" w:hAnsi="Times New Roman" w:cs="Times New Roman"/>
          <w:b/>
          <w:bCs/>
          <w:sz w:val="22"/>
          <w:szCs w:val="22"/>
          <w:lang w:val="en-US"/>
        </w:rPr>
        <w:t>Lovie A.D.,</w:t>
      </w:r>
      <w:r w:rsidRPr="008656D4">
        <w:rPr>
          <w:rFonts w:ascii="Times New Roman" w:hAnsi="Times New Roman" w:cs="Times New Roman"/>
          <w:sz w:val="22"/>
          <w:szCs w:val="22"/>
          <w:lang w:val="en-US"/>
        </w:rPr>
        <w:t xml:space="preserve"> </w:t>
      </w:r>
      <w:r w:rsidRPr="008656D4">
        <w:rPr>
          <w:rFonts w:ascii="Times New Roman" w:hAnsi="Times New Roman" w:cs="Times New Roman"/>
          <w:sz w:val="22"/>
          <w:szCs w:val="22"/>
          <w:lang w:val="en-US" w:bidi="ar-MA"/>
        </w:rPr>
        <w:t>«</w:t>
      </w:r>
      <w:r w:rsidRPr="008656D4">
        <w:rPr>
          <w:rFonts w:ascii="Times New Roman" w:hAnsi="Times New Roman" w:cs="Times New Roman"/>
          <w:sz w:val="22"/>
          <w:szCs w:val="22"/>
          <w:lang w:val="en-US"/>
        </w:rPr>
        <w:t xml:space="preserve">who discovered Spearman’s rank </w:t>
      </w:r>
      <w:proofErr w:type="gramStart"/>
      <w:r w:rsidRPr="008656D4">
        <w:rPr>
          <w:rFonts w:ascii="Times New Roman" w:hAnsi="Times New Roman" w:cs="Times New Roman"/>
          <w:sz w:val="22"/>
          <w:szCs w:val="22"/>
          <w:lang w:val="en-US"/>
        </w:rPr>
        <w:t>correlation?»</w:t>
      </w:r>
      <w:proofErr w:type="gramEnd"/>
      <w:r w:rsidRPr="008656D4">
        <w:rPr>
          <w:rFonts w:ascii="Times New Roman" w:hAnsi="Times New Roman" w:cs="Times New Roman"/>
          <w:sz w:val="22"/>
          <w:szCs w:val="22"/>
          <w:lang w:val="en-US"/>
        </w:rPr>
        <w:t xml:space="preserve">, </w:t>
      </w:r>
      <w:r w:rsidRPr="008656D4">
        <w:rPr>
          <w:rFonts w:ascii="Times New Roman" w:hAnsi="Times New Roman" w:cs="Times New Roman"/>
          <w:i/>
          <w:iCs/>
          <w:sz w:val="22"/>
          <w:szCs w:val="22"/>
          <w:lang w:val="en-US"/>
        </w:rPr>
        <w:t>British Journal of Mathematical and Statistical Psychology</w:t>
      </w:r>
      <w:r w:rsidRPr="008656D4">
        <w:rPr>
          <w:rFonts w:ascii="Times New Roman" w:hAnsi="Times New Roman" w:cs="Times New Roman"/>
          <w:sz w:val="22"/>
          <w:szCs w:val="22"/>
          <w:lang w:val="en-US"/>
        </w:rPr>
        <w:t>, Vol. 48, Issue 2, 1995, pp. 255–269.</w:t>
      </w:r>
    </w:p>
    <w:p w14:paraId="7842BB36" w14:textId="77777777" w:rsidR="00CB1B91" w:rsidRPr="008656D4" w:rsidRDefault="00CB1B91" w:rsidP="008656D4">
      <w:pPr>
        <w:pStyle w:val="Paragraphedeliste"/>
        <w:numPr>
          <w:ilvl w:val="0"/>
          <w:numId w:val="12"/>
        </w:numPr>
        <w:tabs>
          <w:tab w:val="left" w:pos="142"/>
        </w:tabs>
        <w:spacing w:after="120" w:line="240" w:lineRule="auto"/>
        <w:ind w:left="0" w:firstLine="0"/>
        <w:jc w:val="both"/>
        <w:rPr>
          <w:i/>
          <w:iCs/>
          <w:lang w:val="en-029" w:eastAsia="fr-FR"/>
        </w:rPr>
      </w:pPr>
      <w:r w:rsidRPr="008656D4">
        <w:rPr>
          <w:rFonts w:ascii="Times New Roman" w:hAnsi="Times New Roman" w:cs="Times New Roman"/>
          <w:b/>
          <w:bCs/>
          <w:lang w:val="en-US" w:eastAsia="fr-FR"/>
        </w:rPr>
        <w:t>Miller W. L.,</w:t>
      </w:r>
      <w:r w:rsidRPr="008656D4">
        <w:rPr>
          <w:rFonts w:ascii="Times New Roman" w:hAnsi="Times New Roman" w:cs="Times New Roman"/>
          <w:lang w:val="en-US" w:eastAsia="fr-FR"/>
        </w:rPr>
        <w:t xml:space="preserve"> </w:t>
      </w:r>
      <w:r w:rsidRPr="008656D4">
        <w:rPr>
          <w:rFonts w:ascii="Times New Roman" w:hAnsi="Times New Roman" w:cs="Times New Roman"/>
          <w:b/>
          <w:bCs/>
          <w:lang w:val="en-US" w:eastAsia="fr-FR"/>
        </w:rPr>
        <w:t xml:space="preserve">Timpson A. M. </w:t>
      </w:r>
      <w:r w:rsidRPr="008656D4">
        <w:rPr>
          <w:rFonts w:ascii="Times New Roman" w:hAnsi="Times New Roman" w:cs="Times New Roman"/>
          <w:lang w:val="en-US" w:eastAsia="fr-FR"/>
        </w:rPr>
        <w:t>and</w:t>
      </w:r>
      <w:r w:rsidRPr="008656D4">
        <w:rPr>
          <w:rFonts w:ascii="Times New Roman" w:hAnsi="Times New Roman" w:cs="Times New Roman"/>
          <w:b/>
          <w:bCs/>
          <w:lang w:val="en-US" w:eastAsia="fr-FR"/>
        </w:rPr>
        <w:t xml:space="preserve"> </w:t>
      </w:r>
      <w:proofErr w:type="spellStart"/>
      <w:r w:rsidRPr="008656D4">
        <w:rPr>
          <w:rFonts w:ascii="Times New Roman" w:hAnsi="Times New Roman" w:cs="Times New Roman"/>
          <w:b/>
          <w:bCs/>
          <w:lang w:val="en-US" w:eastAsia="fr-FR"/>
        </w:rPr>
        <w:t>Lessnoff</w:t>
      </w:r>
      <w:proofErr w:type="spellEnd"/>
      <w:r w:rsidRPr="008656D4">
        <w:rPr>
          <w:rFonts w:ascii="Times New Roman" w:hAnsi="Times New Roman" w:cs="Times New Roman"/>
          <w:b/>
          <w:bCs/>
          <w:lang w:val="en-US" w:eastAsia="fr-FR"/>
        </w:rPr>
        <w:t xml:space="preserve"> M</w:t>
      </w:r>
      <w:r w:rsidRPr="008656D4">
        <w:rPr>
          <w:rFonts w:ascii="Times New Roman" w:hAnsi="Times New Roman" w:cs="Times New Roman"/>
          <w:lang w:val="en-US" w:eastAsia="fr-FR"/>
        </w:rPr>
        <w:t xml:space="preserve">., </w:t>
      </w:r>
      <w:r w:rsidRPr="008656D4">
        <w:rPr>
          <w:rFonts w:ascii="Times New Roman" w:hAnsi="Times New Roman" w:cs="Times New Roman"/>
          <w:i/>
          <w:iCs/>
          <w:lang w:val="en-US" w:eastAsia="fr-FR"/>
        </w:rPr>
        <w:t>political culture in contemporary Britain: People and politicians, principles and practice</w:t>
      </w:r>
      <w:r w:rsidRPr="008656D4">
        <w:rPr>
          <w:rFonts w:ascii="Times New Roman" w:hAnsi="Times New Roman" w:cs="Times New Roman"/>
          <w:lang w:val="en-US" w:eastAsia="fr-FR"/>
        </w:rPr>
        <w:t>, Clarendon Press, Oxford, 1996.</w:t>
      </w:r>
    </w:p>
    <w:p w14:paraId="33150E77" w14:textId="77777777" w:rsidR="00CB1B91" w:rsidRPr="008656D4" w:rsidRDefault="00CB1B91" w:rsidP="008656D4">
      <w:pPr>
        <w:pStyle w:val="Notedebasdepage"/>
        <w:numPr>
          <w:ilvl w:val="0"/>
          <w:numId w:val="12"/>
        </w:numPr>
        <w:tabs>
          <w:tab w:val="left" w:pos="142"/>
        </w:tabs>
        <w:spacing w:after="120" w:line="240" w:lineRule="auto"/>
        <w:ind w:left="0" w:firstLine="0"/>
        <w:rPr>
          <w:rFonts w:ascii="Times New Roman" w:hAnsi="Times New Roman" w:cs="Times New Roman"/>
          <w:sz w:val="22"/>
          <w:szCs w:val="22"/>
          <w:lang w:bidi="ar-MA"/>
        </w:rPr>
      </w:pPr>
      <w:r w:rsidRPr="008656D4">
        <w:rPr>
          <w:rFonts w:ascii="Times New Roman" w:hAnsi="Times New Roman" w:cs="Times New Roman"/>
          <w:b/>
          <w:bCs/>
          <w:sz w:val="22"/>
          <w:szCs w:val="22"/>
        </w:rPr>
        <w:t>Mireille De Moura,</w:t>
      </w:r>
      <w:r w:rsidRPr="008656D4">
        <w:rPr>
          <w:rFonts w:ascii="Times New Roman" w:hAnsi="Times New Roman" w:cs="Times New Roman"/>
          <w:sz w:val="22"/>
          <w:szCs w:val="22"/>
        </w:rPr>
        <w:t xml:space="preserve"> </w:t>
      </w:r>
      <w:r w:rsidRPr="008656D4">
        <w:rPr>
          <w:rFonts w:ascii="Times New Roman" w:hAnsi="Times New Roman" w:cs="Times New Roman"/>
          <w:i/>
          <w:iCs/>
          <w:sz w:val="22"/>
          <w:szCs w:val="22"/>
        </w:rPr>
        <w:t>Psychologie sociale</w:t>
      </w:r>
      <w:r w:rsidRPr="008656D4">
        <w:rPr>
          <w:rFonts w:ascii="Times New Roman" w:hAnsi="Times New Roman" w:cs="Times New Roman"/>
          <w:sz w:val="22"/>
          <w:szCs w:val="22"/>
        </w:rPr>
        <w:t>, Eyrolles université, Paris, France, 1990.</w:t>
      </w:r>
    </w:p>
    <w:p w14:paraId="49D8AAD8" w14:textId="77777777" w:rsidR="00CB1B91" w:rsidRPr="008656D4" w:rsidRDefault="00CB1B91" w:rsidP="008656D4">
      <w:pPr>
        <w:pStyle w:val="Notedebasdepage"/>
        <w:numPr>
          <w:ilvl w:val="0"/>
          <w:numId w:val="12"/>
        </w:numPr>
        <w:tabs>
          <w:tab w:val="left" w:pos="0"/>
          <w:tab w:val="left" w:pos="142"/>
        </w:tabs>
        <w:spacing w:after="120" w:line="240" w:lineRule="auto"/>
        <w:ind w:left="0" w:firstLine="0"/>
        <w:jc w:val="both"/>
        <w:rPr>
          <w:rFonts w:ascii="Times New Roman" w:hAnsi="Times New Roman" w:cs="Times New Roman"/>
          <w:sz w:val="22"/>
          <w:szCs w:val="22"/>
          <w:rtl/>
          <w:lang w:val="en-029" w:bidi="ar-MA"/>
        </w:rPr>
      </w:pPr>
      <w:r w:rsidRPr="008656D4">
        <w:rPr>
          <w:rFonts w:ascii="Times New Roman" w:hAnsi="Times New Roman" w:cs="Times New Roman"/>
          <w:b/>
          <w:bCs/>
          <w:sz w:val="24"/>
          <w:szCs w:val="24"/>
          <w:lang w:val="en-US" w:eastAsia="fr-FR"/>
        </w:rPr>
        <w:t>Niemi Richard and Junn Jane</w:t>
      </w:r>
      <w:r w:rsidRPr="008656D4">
        <w:rPr>
          <w:rFonts w:ascii="Times New Roman" w:hAnsi="Times New Roman" w:cs="Times New Roman"/>
          <w:sz w:val="24"/>
          <w:szCs w:val="24"/>
          <w:lang w:val="en-US" w:eastAsia="fr-FR"/>
        </w:rPr>
        <w:t xml:space="preserve">, </w:t>
      </w:r>
      <w:r w:rsidRPr="008656D4">
        <w:rPr>
          <w:rFonts w:ascii="Times New Roman" w:hAnsi="Times New Roman" w:cs="Times New Roman"/>
          <w:i/>
          <w:iCs/>
          <w:sz w:val="24"/>
          <w:szCs w:val="24"/>
          <w:lang w:val="en-US" w:eastAsia="fr-FR"/>
        </w:rPr>
        <w:t xml:space="preserve">Civic education: what makes students </w:t>
      </w:r>
      <w:proofErr w:type="gramStart"/>
      <w:r w:rsidRPr="008656D4">
        <w:rPr>
          <w:rFonts w:ascii="Times New Roman" w:hAnsi="Times New Roman" w:cs="Times New Roman"/>
          <w:i/>
          <w:iCs/>
          <w:sz w:val="24"/>
          <w:szCs w:val="24"/>
          <w:lang w:val="en-US" w:eastAsia="fr-FR"/>
        </w:rPr>
        <w:t>learn?,</w:t>
      </w:r>
      <w:proofErr w:type="gramEnd"/>
      <w:r w:rsidRPr="008656D4">
        <w:rPr>
          <w:rFonts w:ascii="Times New Roman" w:hAnsi="Times New Roman" w:cs="Times New Roman"/>
          <w:i/>
          <w:iCs/>
          <w:sz w:val="24"/>
          <w:szCs w:val="24"/>
          <w:lang w:val="en-US" w:eastAsia="fr-FR"/>
        </w:rPr>
        <w:t xml:space="preserve"> </w:t>
      </w:r>
      <w:r w:rsidRPr="008656D4">
        <w:rPr>
          <w:rFonts w:ascii="Times New Roman" w:hAnsi="Times New Roman" w:cs="Times New Roman"/>
          <w:sz w:val="24"/>
          <w:szCs w:val="24"/>
          <w:lang w:val="en-US" w:eastAsia="fr-FR"/>
        </w:rPr>
        <w:t>New</w:t>
      </w:r>
      <w:r w:rsidRPr="008656D4">
        <w:rPr>
          <w:rFonts w:ascii="Times New Roman" w:hAnsi="Times New Roman" w:cs="Times New Roman"/>
          <w:sz w:val="24"/>
          <w:szCs w:val="24"/>
          <w:rtl/>
          <w:lang w:eastAsia="fr-FR" w:bidi="ar-MA"/>
        </w:rPr>
        <w:t xml:space="preserve"> </w:t>
      </w:r>
      <w:r w:rsidRPr="008656D4">
        <w:rPr>
          <w:rFonts w:ascii="Times New Roman" w:hAnsi="Times New Roman" w:cs="Times New Roman"/>
          <w:sz w:val="24"/>
          <w:szCs w:val="24"/>
          <w:lang w:val="en-US" w:eastAsia="fr-FR"/>
        </w:rPr>
        <w:t>Haven: Yale University Press, 1998.</w:t>
      </w:r>
    </w:p>
    <w:p w14:paraId="181F027A" w14:textId="77777777" w:rsidR="00CB1B91" w:rsidRPr="008656D4" w:rsidRDefault="00CB1B91" w:rsidP="008656D4">
      <w:pPr>
        <w:pStyle w:val="Notedebasdepage"/>
        <w:numPr>
          <w:ilvl w:val="0"/>
          <w:numId w:val="12"/>
        </w:numPr>
        <w:tabs>
          <w:tab w:val="left" w:pos="0"/>
          <w:tab w:val="left" w:pos="142"/>
        </w:tabs>
        <w:spacing w:after="120" w:line="240" w:lineRule="auto"/>
        <w:ind w:left="0" w:firstLine="0"/>
        <w:jc w:val="both"/>
        <w:rPr>
          <w:rFonts w:ascii="Times New Roman" w:hAnsi="Times New Roman" w:cs="Times New Roman"/>
          <w:sz w:val="22"/>
          <w:szCs w:val="22"/>
          <w:lang w:bidi="ar-MA"/>
        </w:rPr>
      </w:pPr>
      <w:r w:rsidRPr="008656D4">
        <w:rPr>
          <w:rFonts w:ascii="Times New Roman" w:hAnsi="Times New Roman" w:cs="Times New Roman"/>
          <w:b/>
          <w:bCs/>
          <w:sz w:val="24"/>
          <w:szCs w:val="24"/>
        </w:rPr>
        <w:t>Olivier L. et Poirier Y</w:t>
      </w:r>
      <w:r w:rsidRPr="008656D4">
        <w:rPr>
          <w:rFonts w:ascii="Times New Roman" w:hAnsi="Times New Roman" w:cs="Times New Roman"/>
          <w:sz w:val="24"/>
          <w:szCs w:val="24"/>
        </w:rPr>
        <w:t xml:space="preserve">., « Égalité et humanité : le système moral de la démocratie », </w:t>
      </w:r>
      <w:r w:rsidRPr="008656D4">
        <w:rPr>
          <w:rFonts w:ascii="Times New Roman" w:hAnsi="Times New Roman" w:cs="Times New Roman"/>
          <w:i/>
          <w:iCs/>
          <w:sz w:val="24"/>
          <w:szCs w:val="24"/>
        </w:rPr>
        <w:t>Politique et Sociétés</w:t>
      </w:r>
      <w:r w:rsidRPr="008656D4">
        <w:rPr>
          <w:rFonts w:ascii="Times New Roman" w:hAnsi="Times New Roman" w:cs="Times New Roman"/>
          <w:sz w:val="24"/>
          <w:szCs w:val="24"/>
        </w:rPr>
        <w:t>, Vol. 16, N° 3, Société québécoise de science politique, Canada, 1997, pp. 29-48.</w:t>
      </w:r>
    </w:p>
    <w:p w14:paraId="78AECC45" w14:textId="77777777" w:rsidR="00CB1B91" w:rsidRPr="008656D4" w:rsidRDefault="00CB1B91" w:rsidP="008656D4">
      <w:pPr>
        <w:pStyle w:val="Notedebasdepage"/>
        <w:numPr>
          <w:ilvl w:val="0"/>
          <w:numId w:val="12"/>
        </w:numPr>
        <w:tabs>
          <w:tab w:val="left" w:pos="142"/>
        </w:tabs>
        <w:spacing w:after="120" w:line="240" w:lineRule="auto"/>
        <w:ind w:left="0" w:firstLine="0"/>
        <w:jc w:val="both"/>
        <w:rPr>
          <w:rFonts w:ascii="Times New Roman" w:hAnsi="Times New Roman" w:cs="Times New Roman"/>
          <w:sz w:val="22"/>
          <w:szCs w:val="22"/>
          <w:rtl/>
          <w:lang w:bidi="ar-MA"/>
        </w:rPr>
      </w:pPr>
      <w:r w:rsidRPr="008656D4">
        <w:rPr>
          <w:rFonts w:ascii="Times New Roman" w:hAnsi="Times New Roman" w:cs="Times New Roman"/>
          <w:b/>
          <w:bCs/>
          <w:sz w:val="22"/>
          <w:szCs w:val="22"/>
        </w:rPr>
        <w:t>Ricco Rakotomalala</w:t>
      </w:r>
      <w:r w:rsidRPr="008656D4">
        <w:rPr>
          <w:rFonts w:ascii="Times New Roman" w:hAnsi="Times New Roman" w:cs="Times New Roman"/>
          <w:sz w:val="22"/>
          <w:szCs w:val="22"/>
        </w:rPr>
        <w:t xml:space="preserve">, </w:t>
      </w:r>
      <w:r w:rsidRPr="008656D4">
        <w:rPr>
          <w:rFonts w:ascii="Times New Roman" w:hAnsi="Times New Roman" w:cs="Times New Roman"/>
          <w:i/>
          <w:iCs/>
          <w:sz w:val="22"/>
          <w:szCs w:val="22"/>
        </w:rPr>
        <w:t>Analyse de corrélation Étude des dépendances-variables quantitatives</w:t>
      </w:r>
      <w:r w:rsidRPr="008656D4">
        <w:rPr>
          <w:rFonts w:ascii="Times New Roman" w:hAnsi="Times New Roman" w:cs="Times New Roman"/>
          <w:sz w:val="22"/>
          <w:szCs w:val="22"/>
        </w:rPr>
        <w:t>, Université Lumière Lyon 2, Lyon, France, 2012, pp. 10-11.</w:t>
      </w:r>
    </w:p>
    <w:p w14:paraId="64DF7DFB" w14:textId="5EABD4C6" w:rsidR="00CB1B91" w:rsidRPr="008656D4" w:rsidRDefault="00CB1B91" w:rsidP="008656D4">
      <w:pPr>
        <w:pStyle w:val="Notedebasdepage"/>
        <w:numPr>
          <w:ilvl w:val="0"/>
          <w:numId w:val="12"/>
        </w:numPr>
        <w:tabs>
          <w:tab w:val="left" w:pos="142"/>
        </w:tabs>
        <w:spacing w:after="120" w:line="240" w:lineRule="auto"/>
        <w:ind w:left="0" w:firstLine="0"/>
        <w:jc w:val="both"/>
        <w:rPr>
          <w:rFonts w:ascii="Times New Roman" w:hAnsi="Times New Roman" w:cs="Times New Roman"/>
          <w:sz w:val="22"/>
          <w:szCs w:val="22"/>
          <w:rtl/>
          <w:lang w:val="en-029" w:bidi="ar-MA"/>
        </w:rPr>
      </w:pPr>
      <w:r w:rsidRPr="008656D4">
        <w:rPr>
          <w:rFonts w:ascii="Times New Roman" w:hAnsi="Times New Roman" w:cs="Times New Roman"/>
          <w:b/>
          <w:bCs/>
          <w:sz w:val="22"/>
          <w:szCs w:val="22"/>
          <w:lang w:val="en-029"/>
        </w:rPr>
        <w:t xml:space="preserve">Schulz Wilhelm, Johannes David, Carstens James R., Losito Bruno </w:t>
      </w:r>
      <w:r w:rsidRPr="008656D4">
        <w:rPr>
          <w:rFonts w:ascii="Times New Roman" w:hAnsi="Times New Roman" w:cs="Times New Roman"/>
          <w:sz w:val="22"/>
          <w:szCs w:val="22"/>
          <w:lang w:val="en-029"/>
        </w:rPr>
        <w:t>and</w:t>
      </w:r>
      <w:r w:rsidRPr="008656D4">
        <w:rPr>
          <w:rFonts w:ascii="Times New Roman" w:hAnsi="Times New Roman" w:cs="Times New Roman"/>
          <w:b/>
          <w:bCs/>
          <w:sz w:val="22"/>
          <w:szCs w:val="22"/>
          <w:lang w:val="en-029"/>
        </w:rPr>
        <w:t xml:space="preserve"> Fraillon Julien,</w:t>
      </w:r>
      <w:r w:rsidRPr="008656D4">
        <w:rPr>
          <w:rFonts w:ascii="Times New Roman" w:hAnsi="Times New Roman" w:cs="Times New Roman"/>
          <w:sz w:val="22"/>
          <w:szCs w:val="22"/>
          <w:lang w:val="en-029"/>
        </w:rPr>
        <w:t xml:space="preserve"> </w:t>
      </w:r>
      <w:r w:rsidRPr="008656D4">
        <w:rPr>
          <w:rFonts w:ascii="Times New Roman" w:hAnsi="Times New Roman" w:cs="Times New Roman"/>
          <w:i/>
          <w:iCs/>
          <w:sz w:val="22"/>
          <w:szCs w:val="22"/>
          <w:lang w:val="en-029"/>
        </w:rPr>
        <w:t xml:space="preserve">ICCS 2016 Technical </w:t>
      </w:r>
      <w:r w:rsidR="00D13B90" w:rsidRPr="008656D4">
        <w:rPr>
          <w:rFonts w:ascii="Times New Roman" w:hAnsi="Times New Roman" w:cs="Times New Roman"/>
          <w:i/>
          <w:iCs/>
          <w:sz w:val="22"/>
          <w:szCs w:val="22"/>
          <w:lang w:val="en-029"/>
        </w:rPr>
        <w:t>Report:</w:t>
      </w:r>
      <w:r w:rsidRPr="008656D4">
        <w:rPr>
          <w:rFonts w:ascii="Times New Roman" w:hAnsi="Times New Roman" w:cs="Times New Roman"/>
          <w:i/>
          <w:iCs/>
          <w:sz w:val="22"/>
          <w:szCs w:val="22"/>
          <w:lang w:val="en-029"/>
        </w:rPr>
        <w:t xml:space="preserve"> International Civic and Citizenship Education Study</w:t>
      </w:r>
      <w:r w:rsidRPr="008656D4">
        <w:rPr>
          <w:rFonts w:ascii="Times New Roman" w:hAnsi="Times New Roman" w:cs="Times New Roman"/>
          <w:sz w:val="22"/>
          <w:szCs w:val="22"/>
          <w:lang w:val="en-029"/>
        </w:rPr>
        <w:t>, International Association for the Evaluation of Educational Achievement (IEA), Amsterdam, The Netherlands, 2018.</w:t>
      </w:r>
    </w:p>
    <w:p w14:paraId="6CF0FD3E" w14:textId="77777777" w:rsidR="00CB1B91" w:rsidRPr="008656D4" w:rsidRDefault="00CB1B91" w:rsidP="008656D4">
      <w:pPr>
        <w:pStyle w:val="Notedebasdepage"/>
        <w:numPr>
          <w:ilvl w:val="0"/>
          <w:numId w:val="12"/>
        </w:numPr>
        <w:tabs>
          <w:tab w:val="left" w:pos="0"/>
          <w:tab w:val="left" w:pos="142"/>
        </w:tabs>
        <w:spacing w:after="120" w:line="240" w:lineRule="auto"/>
        <w:ind w:left="0" w:firstLine="0"/>
        <w:jc w:val="both"/>
        <w:rPr>
          <w:rFonts w:ascii="Times New Roman" w:hAnsi="Times New Roman" w:cs="Times New Roman"/>
          <w:sz w:val="22"/>
          <w:szCs w:val="22"/>
          <w:lang w:val="en-US" w:bidi="ar-MA"/>
        </w:rPr>
      </w:pPr>
      <w:r w:rsidRPr="008656D4">
        <w:rPr>
          <w:rFonts w:ascii="Times New Roman" w:hAnsi="Times New Roman" w:cs="Times New Roman"/>
          <w:b/>
          <w:bCs/>
          <w:sz w:val="24"/>
          <w:szCs w:val="24"/>
          <w:lang w:val="en-US" w:eastAsia="fr-FR"/>
        </w:rPr>
        <w:t>Torney J. V. and al.,</w:t>
      </w:r>
      <w:r w:rsidRPr="008656D4">
        <w:rPr>
          <w:rFonts w:ascii="Times New Roman" w:hAnsi="Times New Roman" w:cs="Times New Roman"/>
          <w:sz w:val="24"/>
          <w:szCs w:val="24"/>
          <w:lang w:val="en-US" w:eastAsia="fr-FR"/>
        </w:rPr>
        <w:t xml:space="preserve"> </w:t>
      </w:r>
      <w:r w:rsidRPr="008656D4">
        <w:rPr>
          <w:rFonts w:ascii="Times New Roman" w:hAnsi="Times New Roman" w:cs="Times New Roman"/>
          <w:i/>
          <w:iCs/>
          <w:sz w:val="24"/>
          <w:szCs w:val="24"/>
          <w:lang w:val="en-US" w:eastAsia="fr-FR"/>
        </w:rPr>
        <w:t>Civic education in ten countries: an empirical study,</w:t>
      </w:r>
      <w:r w:rsidRPr="008656D4">
        <w:rPr>
          <w:rFonts w:ascii="Times New Roman" w:hAnsi="Times New Roman" w:cs="Times New Roman"/>
          <w:sz w:val="24"/>
          <w:szCs w:val="24"/>
          <w:lang w:val="en-US" w:eastAsia="fr-FR"/>
        </w:rPr>
        <w:t xml:space="preserve"> John Wiley and Sons</w:t>
      </w:r>
      <w:r w:rsidRPr="008656D4">
        <w:rPr>
          <w:rFonts w:ascii="Times New Roman" w:hAnsi="Times New Roman" w:cs="Times New Roman"/>
          <w:w w:val="79"/>
          <w:sz w:val="24"/>
          <w:szCs w:val="24"/>
          <w:lang w:val="en-US"/>
        </w:rPr>
        <w:t>,</w:t>
      </w:r>
      <w:r w:rsidRPr="008656D4">
        <w:rPr>
          <w:rFonts w:ascii="Times New Roman" w:hAnsi="Times New Roman" w:cs="Times New Roman"/>
          <w:spacing w:val="31"/>
          <w:w w:val="79"/>
          <w:sz w:val="24"/>
          <w:szCs w:val="24"/>
          <w:lang w:val="en-US"/>
        </w:rPr>
        <w:t xml:space="preserve"> </w:t>
      </w:r>
      <w:r w:rsidRPr="008656D4">
        <w:rPr>
          <w:rFonts w:ascii="Times New Roman" w:hAnsi="Times New Roman" w:cs="Times New Roman"/>
          <w:sz w:val="24"/>
          <w:szCs w:val="24"/>
          <w:lang w:val="en-US" w:eastAsia="fr-FR"/>
        </w:rPr>
        <w:t>New York,</w:t>
      </w:r>
      <w:r w:rsidRPr="008656D4">
        <w:rPr>
          <w:rFonts w:ascii="Times New Roman" w:hAnsi="Times New Roman" w:cs="Times New Roman"/>
          <w:sz w:val="24"/>
          <w:szCs w:val="24"/>
          <w:lang w:val="en-US"/>
        </w:rPr>
        <w:t xml:space="preserve"> 1975.</w:t>
      </w:r>
    </w:p>
    <w:p w14:paraId="74302569" w14:textId="77777777" w:rsidR="00CB1B91" w:rsidRPr="008656D4" w:rsidRDefault="00CB1B91" w:rsidP="008656D4">
      <w:pPr>
        <w:pStyle w:val="Notedebasdepage"/>
        <w:numPr>
          <w:ilvl w:val="0"/>
          <w:numId w:val="12"/>
        </w:numPr>
        <w:tabs>
          <w:tab w:val="left" w:pos="0"/>
          <w:tab w:val="left" w:pos="142"/>
        </w:tabs>
        <w:spacing w:after="120" w:line="240" w:lineRule="auto"/>
        <w:ind w:left="0" w:firstLine="0"/>
        <w:jc w:val="both"/>
        <w:rPr>
          <w:rFonts w:ascii="Times New Roman" w:hAnsi="Times New Roman" w:cs="Times New Roman"/>
          <w:sz w:val="22"/>
          <w:szCs w:val="22"/>
          <w:lang w:val="en-US" w:bidi="ar-MA"/>
        </w:rPr>
      </w:pPr>
      <w:r w:rsidRPr="008656D4">
        <w:rPr>
          <w:rFonts w:ascii="Times New Roman" w:eastAsia="Arial" w:hAnsi="Times New Roman" w:cs="Times New Roman"/>
          <w:b/>
          <w:bCs/>
          <w:sz w:val="22"/>
          <w:szCs w:val="22"/>
          <w:lang w:val="en-US"/>
        </w:rPr>
        <w:t xml:space="preserve">Torney-Purta, Judith </w:t>
      </w:r>
      <w:r w:rsidRPr="008656D4">
        <w:rPr>
          <w:rFonts w:ascii="Times New Roman" w:eastAsia="Arial" w:hAnsi="Times New Roman" w:cs="Times New Roman"/>
          <w:sz w:val="22"/>
          <w:szCs w:val="22"/>
          <w:lang w:val="en-US"/>
        </w:rPr>
        <w:t>and</w:t>
      </w:r>
      <w:r w:rsidRPr="008656D4">
        <w:rPr>
          <w:rFonts w:ascii="Times New Roman" w:eastAsia="Arial" w:hAnsi="Times New Roman" w:cs="Times New Roman"/>
          <w:b/>
          <w:bCs/>
          <w:sz w:val="22"/>
          <w:szCs w:val="22"/>
          <w:lang w:val="en-US"/>
        </w:rPr>
        <w:t xml:space="preserve"> al.,</w:t>
      </w:r>
      <w:r w:rsidRPr="008656D4">
        <w:rPr>
          <w:rFonts w:ascii="Times New Roman" w:eastAsia="Arial" w:hAnsi="Times New Roman" w:cs="Times New Roman"/>
          <w:sz w:val="22"/>
          <w:szCs w:val="22"/>
          <w:lang w:val="en-US"/>
        </w:rPr>
        <w:t xml:space="preserve"> </w:t>
      </w:r>
      <w:proofErr w:type="gramStart"/>
      <w:r w:rsidRPr="008656D4">
        <w:rPr>
          <w:rFonts w:ascii="Times New Roman" w:hAnsi="Times New Roman" w:cs="Times New Roman"/>
          <w:i/>
          <w:iCs/>
          <w:sz w:val="22"/>
          <w:szCs w:val="22"/>
          <w:lang w:val="en-US" w:eastAsia="fr-FR"/>
        </w:rPr>
        <w:t>Citizenship</w:t>
      </w:r>
      <w:proofErr w:type="gramEnd"/>
      <w:r w:rsidRPr="008656D4">
        <w:rPr>
          <w:rFonts w:ascii="Times New Roman" w:hAnsi="Times New Roman" w:cs="Times New Roman"/>
          <w:i/>
          <w:iCs/>
          <w:sz w:val="22"/>
          <w:szCs w:val="22"/>
          <w:lang w:val="en-US" w:eastAsia="fr-FR"/>
        </w:rPr>
        <w:t xml:space="preserve"> and education in twenty-eight countries civic knowledge and engagement at age fourteen</w:t>
      </w:r>
      <w:r w:rsidRPr="008656D4">
        <w:rPr>
          <w:rFonts w:ascii="Times New Roman" w:hAnsi="Times New Roman" w:cs="Times New Roman"/>
          <w:sz w:val="22"/>
          <w:szCs w:val="22"/>
          <w:lang w:val="en-US" w:eastAsia="fr-FR"/>
        </w:rPr>
        <w:t>, The International Association for the Evaluation of Educational Achievement, Amsterdam, The Netherlands, 2001.</w:t>
      </w:r>
    </w:p>
    <w:p w14:paraId="191A7AE0" w14:textId="53A3A5BE" w:rsidR="00CB1B91" w:rsidRPr="008656D4" w:rsidRDefault="00CB1B91" w:rsidP="008656D4">
      <w:pPr>
        <w:pStyle w:val="Notedebasdepage"/>
        <w:numPr>
          <w:ilvl w:val="0"/>
          <w:numId w:val="12"/>
        </w:numPr>
        <w:tabs>
          <w:tab w:val="left" w:pos="142"/>
        </w:tabs>
        <w:spacing w:after="120" w:line="240" w:lineRule="auto"/>
        <w:ind w:left="0" w:firstLine="0"/>
        <w:jc w:val="both"/>
        <w:rPr>
          <w:sz w:val="22"/>
          <w:szCs w:val="22"/>
          <w:rtl/>
          <w:lang w:bidi="ar-MA"/>
        </w:rPr>
      </w:pPr>
      <w:r w:rsidRPr="008656D4">
        <w:rPr>
          <w:rFonts w:ascii="Times New Roman" w:eastAsia="ArialUnicodeMS" w:hAnsi="Times New Roman" w:cs="Times New Roman"/>
          <w:sz w:val="22"/>
          <w:szCs w:val="22"/>
          <w:lang w:val="en-US" w:eastAsia="fr-FR"/>
        </w:rPr>
        <w:t xml:space="preserve">World Values Survey (2010-2014) - Morocco 2011, </w:t>
      </w:r>
      <w:r w:rsidRPr="008656D4">
        <w:rPr>
          <w:rFonts w:ascii="Times New Roman" w:hAnsi="Times New Roman" w:cs="Times New Roman"/>
          <w:sz w:val="22"/>
          <w:szCs w:val="22"/>
          <w:lang w:val="en-US" w:eastAsia="fr-FR"/>
        </w:rPr>
        <w:t>Technical record</w:t>
      </w:r>
      <w:r w:rsidRPr="008656D4">
        <w:rPr>
          <w:rFonts w:ascii="Times New Roman" w:eastAsia="ArialUnicodeMS" w:hAnsi="Times New Roman" w:cs="Times New Roman"/>
          <w:sz w:val="22"/>
          <w:szCs w:val="22"/>
          <w:lang w:val="en-US" w:eastAsia="fr-FR"/>
        </w:rPr>
        <w:t xml:space="preserve">, p. 4. </w:t>
      </w:r>
      <w:r w:rsidRPr="008656D4">
        <w:rPr>
          <w:rFonts w:ascii="Times New Roman" w:eastAsia="ArialUnicodeMS" w:hAnsi="Times New Roman" w:cs="Times New Roman"/>
          <w:sz w:val="22"/>
          <w:szCs w:val="22"/>
          <w:lang w:eastAsia="fr-FR"/>
        </w:rPr>
        <w:t>03 Février, 2014, &lt;</w:t>
      </w:r>
      <w:hyperlink r:id="rId15" w:history="1">
        <w:r w:rsidRPr="008656D4">
          <w:rPr>
            <w:rStyle w:val="Lienhypertexte"/>
            <w:rFonts w:ascii="Times New Roman" w:eastAsia="ArialUnicodeMS" w:hAnsi="Times New Roman" w:cs="Times New Roman"/>
            <w:color w:val="auto"/>
            <w:sz w:val="22"/>
            <w:szCs w:val="22"/>
            <w:lang w:eastAsia="fr-FR"/>
          </w:rPr>
          <w:t>http://www.worldvaluessurvey.org/WVSDocumentationWV6.jsp?COUNTRY=372</w:t>
        </w:r>
      </w:hyperlink>
      <w:r w:rsidRPr="008656D4">
        <w:rPr>
          <w:rFonts w:ascii="Times New Roman" w:eastAsia="ArialUnicodeMS" w:hAnsi="Times New Roman" w:cs="Times New Roman"/>
          <w:sz w:val="22"/>
          <w:szCs w:val="22"/>
          <w:lang w:eastAsia="fr-FR"/>
        </w:rPr>
        <w:t xml:space="preserve">&gt; </w:t>
      </w:r>
      <w:r w:rsidRPr="008656D4">
        <w:rPr>
          <w:rFonts w:ascii="Times New Roman" w:eastAsia="ArialUnicodeMS" w:hAnsi="Times New Roman" w:cs="Times New Roman" w:hint="cs"/>
          <w:sz w:val="22"/>
          <w:szCs w:val="22"/>
          <w:rtl/>
          <w:lang w:val="en-US" w:eastAsia="fr-FR"/>
        </w:rPr>
        <w:t xml:space="preserve"> </w:t>
      </w:r>
      <w:r w:rsidRPr="008656D4">
        <w:rPr>
          <w:rFonts w:ascii="Times New Roman" w:eastAsia="ArialUnicodeMS" w:hAnsi="Times New Roman" w:cs="Times New Roman"/>
          <w:sz w:val="22"/>
          <w:szCs w:val="22"/>
          <w:lang w:eastAsia="fr-FR"/>
        </w:rPr>
        <w:t>(11 Novembre, 2019)</w:t>
      </w:r>
      <w:r w:rsidR="008656D4">
        <w:rPr>
          <w:sz w:val="22"/>
          <w:szCs w:val="22"/>
          <w:lang w:bidi="ar-MA"/>
        </w:rPr>
        <w:t>.</w:t>
      </w:r>
    </w:p>
    <w:sectPr w:rsidR="00CB1B91" w:rsidRPr="008656D4" w:rsidSect="0008669C">
      <w:pgSz w:w="11906" w:h="16838"/>
      <w:pgMar w:top="1276" w:right="1800" w:bottom="127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395FA" w14:textId="77777777" w:rsidR="00B8430C" w:rsidRDefault="00B8430C" w:rsidP="00850B7D">
      <w:pPr>
        <w:spacing w:after="0" w:line="240" w:lineRule="auto"/>
      </w:pPr>
      <w:r>
        <w:separator/>
      </w:r>
    </w:p>
  </w:endnote>
  <w:endnote w:type="continuationSeparator" w:id="0">
    <w:p w14:paraId="251240C2" w14:textId="77777777" w:rsidR="00B8430C" w:rsidRDefault="00B8430C" w:rsidP="00850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Garamond Pro">
    <w:charset w:val="00"/>
    <w:family w:val="roman"/>
    <w:pitch w:val="default"/>
  </w:font>
  <w:font w:name="Meta Plus Normal">
    <w:charset w:val="00"/>
    <w:family w:val="roman"/>
    <w:pitch w:val="default"/>
  </w:font>
  <w:font w:name="Palatino">
    <w:altName w:val="Book Antiqua"/>
    <w:charset w:val="00"/>
    <w:family w:val="roman"/>
    <w:pitch w:val="variable"/>
    <w:sig w:usb0="00000007" w:usb1="00000000" w:usb2="00000000" w:usb3="00000000" w:csb0="00000093" w:csb1="00000000"/>
  </w:font>
  <w:font w:name="Albertus Medium">
    <w:altName w:val="Eras Medium ITC"/>
    <w:charset w:val="00"/>
    <w:family w:val="swiss"/>
    <w:pitch w:val="variable"/>
  </w:font>
  <w:font w:name="Arabic Transparent">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UnicodeMS">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73D66" w14:textId="77777777" w:rsidR="00B8430C" w:rsidRDefault="00B8430C" w:rsidP="00850B7D">
      <w:pPr>
        <w:spacing w:after="0" w:line="240" w:lineRule="auto"/>
      </w:pPr>
      <w:r>
        <w:separator/>
      </w:r>
    </w:p>
  </w:footnote>
  <w:footnote w:type="continuationSeparator" w:id="0">
    <w:p w14:paraId="3179853B" w14:textId="77777777" w:rsidR="00B8430C" w:rsidRDefault="00B8430C" w:rsidP="00850B7D">
      <w:pPr>
        <w:spacing w:after="0" w:line="240" w:lineRule="auto"/>
      </w:pPr>
      <w:r>
        <w:continuationSeparator/>
      </w:r>
    </w:p>
  </w:footnote>
  <w:footnote w:id="1">
    <w:p w14:paraId="73059889" w14:textId="77777777" w:rsidR="00895DA7" w:rsidRPr="00473DB7" w:rsidRDefault="00895DA7" w:rsidP="00B8045E">
      <w:pPr>
        <w:pStyle w:val="Notedebasdepage"/>
        <w:tabs>
          <w:tab w:val="left" w:pos="0"/>
        </w:tabs>
        <w:spacing w:after="0" w:line="240" w:lineRule="auto"/>
        <w:jc w:val="both"/>
        <w:rPr>
          <w:rFonts w:ascii="Times New Roman" w:hAnsi="Times New Roman" w:cs="Times New Roman"/>
          <w:rtl/>
          <w:lang w:val="en-US" w:bidi="ar-MA"/>
        </w:rPr>
      </w:pPr>
      <w:r w:rsidRPr="00473DB7">
        <w:rPr>
          <w:rStyle w:val="Appelnotedebasdep"/>
          <w:rFonts w:ascii="Times New Roman" w:hAnsi="Times New Roman"/>
        </w:rPr>
        <w:footnoteRef/>
      </w:r>
      <w:r w:rsidRPr="00473DB7">
        <w:rPr>
          <w:rFonts w:ascii="Times New Roman" w:hAnsi="Times New Roman" w:cs="Times New Roman"/>
          <w:lang w:val="en-US"/>
        </w:rPr>
        <w:t xml:space="preserve"> </w:t>
      </w:r>
      <w:r w:rsidR="008D0383" w:rsidRPr="00473DB7">
        <w:rPr>
          <w:rFonts w:ascii="Times New Roman" w:eastAsia="Arial" w:hAnsi="Times New Roman" w:cs="Times New Roman"/>
          <w:lang w:val="en-US"/>
        </w:rPr>
        <w:t xml:space="preserve">Torney-Purta, Judith and al., </w:t>
      </w:r>
      <w:proofErr w:type="gramStart"/>
      <w:r w:rsidR="008D0383" w:rsidRPr="00473DB7">
        <w:rPr>
          <w:rFonts w:ascii="Times New Roman" w:hAnsi="Times New Roman" w:cs="Times New Roman"/>
          <w:i/>
          <w:iCs/>
          <w:lang w:val="en-US" w:eastAsia="fr-FR"/>
        </w:rPr>
        <w:t>Citizenship</w:t>
      </w:r>
      <w:proofErr w:type="gramEnd"/>
      <w:r w:rsidR="008D0383" w:rsidRPr="00473DB7">
        <w:rPr>
          <w:rFonts w:ascii="Times New Roman" w:hAnsi="Times New Roman" w:cs="Times New Roman"/>
          <w:i/>
          <w:iCs/>
          <w:lang w:val="en-US" w:eastAsia="fr-FR"/>
        </w:rPr>
        <w:t xml:space="preserve"> and education in twenty-eight countries civic knowledge and engagement at age fourteen</w:t>
      </w:r>
      <w:r w:rsidR="008D0383" w:rsidRPr="00473DB7">
        <w:rPr>
          <w:rFonts w:ascii="Times New Roman" w:hAnsi="Times New Roman" w:cs="Times New Roman"/>
          <w:lang w:val="en-US" w:eastAsia="fr-FR"/>
        </w:rPr>
        <w:t>, The International Association for the Evaluation of Educational Achievement, Amsterdam, The Netherlands, 2001,</w:t>
      </w:r>
      <w:r w:rsidR="00E55B73">
        <w:rPr>
          <w:rFonts w:ascii="Times New Roman" w:hAnsi="Times New Roman" w:cs="Times New Roman"/>
          <w:lang w:val="en-US"/>
        </w:rPr>
        <w:t xml:space="preserve"> pp.</w:t>
      </w:r>
      <w:r w:rsidRPr="00473DB7">
        <w:rPr>
          <w:rFonts w:ascii="Times New Roman" w:hAnsi="Times New Roman" w:cs="Times New Roman"/>
          <w:lang w:val="en-US"/>
        </w:rPr>
        <w:t xml:space="preserve"> 21</w:t>
      </w:r>
      <w:r w:rsidR="00E55B73">
        <w:rPr>
          <w:rFonts w:ascii="Times New Roman" w:hAnsi="Times New Roman" w:cs="Times New Roman"/>
          <w:lang w:val="en-US"/>
        </w:rPr>
        <w:t>-</w:t>
      </w:r>
      <w:r w:rsidR="000F7E9B" w:rsidRPr="00473DB7">
        <w:rPr>
          <w:rFonts w:ascii="Times New Roman" w:hAnsi="Times New Roman" w:cs="Times New Roman"/>
          <w:lang w:val="en-US"/>
        </w:rPr>
        <w:t>69.</w:t>
      </w:r>
    </w:p>
  </w:footnote>
  <w:footnote w:id="2">
    <w:p w14:paraId="38B9A659" w14:textId="77777777" w:rsidR="00895DA7" w:rsidRPr="00473DB7" w:rsidRDefault="00895DA7" w:rsidP="00B8045E">
      <w:pPr>
        <w:pStyle w:val="Notedebasdepage"/>
        <w:spacing w:after="0" w:line="240" w:lineRule="auto"/>
        <w:jc w:val="both"/>
        <w:rPr>
          <w:rFonts w:ascii="Times New Roman" w:hAnsi="Times New Roman" w:cs="Times New Roman"/>
          <w:lang w:val="en-029" w:bidi="ar-MA"/>
        </w:rPr>
      </w:pPr>
      <w:r w:rsidRPr="00473DB7">
        <w:rPr>
          <w:rStyle w:val="Appelnotedebasdep"/>
          <w:rFonts w:ascii="Times New Roman" w:hAnsi="Times New Roman" w:cs="Times New Roman"/>
        </w:rPr>
        <w:footnoteRef/>
      </w:r>
      <w:r w:rsidRPr="00473DB7">
        <w:rPr>
          <w:rFonts w:ascii="Times New Roman" w:hAnsi="Times New Roman" w:cs="Times New Roman"/>
          <w:lang w:val="en-029"/>
        </w:rPr>
        <w:t xml:space="preserve"> Wilhelm Schulz, Janet Ainley, Julien Fraillon, Deborah </w:t>
      </w:r>
      <w:proofErr w:type="gramStart"/>
      <w:r w:rsidRPr="00473DB7">
        <w:rPr>
          <w:rFonts w:ascii="Times New Roman" w:hAnsi="Times New Roman" w:cs="Times New Roman"/>
          <w:lang w:val="en-029"/>
        </w:rPr>
        <w:t>Kerr</w:t>
      </w:r>
      <w:proofErr w:type="gramEnd"/>
      <w:r w:rsidRPr="00473DB7">
        <w:rPr>
          <w:rFonts w:ascii="Times New Roman" w:hAnsi="Times New Roman" w:cs="Times New Roman"/>
          <w:lang w:val="en-029"/>
        </w:rPr>
        <w:t xml:space="preserve"> and Bruno Losito, </w:t>
      </w:r>
      <w:r w:rsidRPr="00473DB7">
        <w:rPr>
          <w:rFonts w:ascii="Times New Roman" w:hAnsi="Times New Roman" w:cs="Times New Roman"/>
          <w:i/>
          <w:iCs/>
          <w:lang w:val="en-029"/>
        </w:rPr>
        <w:t>ICCS 2009 International Report: Civic knowledge, attitudes, and engagement among lowersecondary school students in 38 countries</w:t>
      </w:r>
      <w:r w:rsidRPr="00473DB7">
        <w:rPr>
          <w:rFonts w:ascii="Times New Roman" w:hAnsi="Times New Roman" w:cs="Times New Roman"/>
          <w:lang w:val="en-029" w:bidi="ar-MA"/>
        </w:rPr>
        <w:t xml:space="preserve">, </w:t>
      </w:r>
      <w:r w:rsidRPr="00473DB7">
        <w:rPr>
          <w:rFonts w:ascii="Times New Roman" w:hAnsi="Times New Roman" w:cs="Times New Roman"/>
          <w:lang w:val="en-029"/>
        </w:rPr>
        <w:t>International Association for the Evaluation of Educational Achievement (IEA), Amsterdam, The Netherlands, 2010</w:t>
      </w:r>
      <w:r w:rsidRPr="00473DB7">
        <w:rPr>
          <w:rFonts w:ascii="Times New Roman" w:hAnsi="Times New Roman" w:cs="Times New Roman"/>
          <w:lang w:val="en-029" w:bidi="ar-MA"/>
        </w:rPr>
        <w:t>.</w:t>
      </w:r>
    </w:p>
  </w:footnote>
  <w:footnote w:id="3">
    <w:p w14:paraId="452F716F" w14:textId="77777777" w:rsidR="00895DA7" w:rsidRPr="00473DB7" w:rsidRDefault="00895DA7" w:rsidP="00B8045E">
      <w:pPr>
        <w:pStyle w:val="Notedebasdepage"/>
        <w:spacing w:after="0" w:line="240" w:lineRule="auto"/>
        <w:jc w:val="both"/>
        <w:rPr>
          <w:rFonts w:ascii="Times New Roman" w:hAnsi="Times New Roman" w:cs="Times New Roman"/>
          <w:lang w:val="en-029" w:bidi="ar-MA"/>
        </w:rPr>
      </w:pPr>
      <w:r w:rsidRPr="00473DB7">
        <w:rPr>
          <w:rStyle w:val="Appelnotedebasdep"/>
          <w:rFonts w:ascii="Times New Roman" w:hAnsi="Times New Roman" w:cs="Times New Roman"/>
        </w:rPr>
        <w:footnoteRef/>
      </w:r>
      <w:r w:rsidRPr="00473DB7">
        <w:rPr>
          <w:rFonts w:ascii="Times New Roman" w:hAnsi="Times New Roman" w:cs="Times New Roman"/>
          <w:lang w:val="en-029"/>
        </w:rPr>
        <w:t xml:space="preserve"> Johannes David Wilhelm Schulz, James R. Carstens, Bruno Losito and Julien Fraillon, </w:t>
      </w:r>
      <w:r w:rsidRPr="00473DB7">
        <w:rPr>
          <w:rFonts w:ascii="Times New Roman" w:hAnsi="Times New Roman" w:cs="Times New Roman"/>
          <w:i/>
          <w:iCs/>
          <w:lang w:val="en-029"/>
        </w:rPr>
        <w:t xml:space="preserve">ICCS 2016 Technical </w:t>
      </w:r>
      <w:proofErr w:type="gramStart"/>
      <w:r w:rsidRPr="00473DB7">
        <w:rPr>
          <w:rFonts w:ascii="Times New Roman" w:hAnsi="Times New Roman" w:cs="Times New Roman"/>
          <w:i/>
          <w:iCs/>
          <w:lang w:val="en-029"/>
        </w:rPr>
        <w:t>Report :</w:t>
      </w:r>
      <w:proofErr w:type="gramEnd"/>
      <w:r w:rsidRPr="00473DB7">
        <w:rPr>
          <w:rFonts w:ascii="Times New Roman" w:hAnsi="Times New Roman" w:cs="Times New Roman"/>
          <w:i/>
          <w:iCs/>
          <w:lang w:val="en-029"/>
        </w:rPr>
        <w:t xml:space="preserve"> International Civic and Citizenship Education Study</w:t>
      </w:r>
      <w:r w:rsidRPr="00473DB7">
        <w:rPr>
          <w:rFonts w:ascii="Times New Roman" w:hAnsi="Times New Roman" w:cs="Times New Roman"/>
          <w:lang w:val="en-029"/>
        </w:rPr>
        <w:t>, International Association for the Evaluation of Educational Achievement (IEA), Amsterdam, The Netherlands, 2018.</w:t>
      </w:r>
    </w:p>
  </w:footnote>
  <w:footnote w:id="4">
    <w:p w14:paraId="481F85A4" w14:textId="77777777" w:rsidR="000F7E9B" w:rsidRPr="00473DB7" w:rsidRDefault="000F7E9B" w:rsidP="000F7E9B">
      <w:pPr>
        <w:autoSpaceDE w:val="0"/>
        <w:autoSpaceDN w:val="0"/>
        <w:adjustRightInd w:val="0"/>
        <w:spacing w:after="0" w:line="240" w:lineRule="auto"/>
        <w:jc w:val="both"/>
        <w:rPr>
          <w:rFonts w:ascii="Times New Roman" w:hAnsi="Times New Roman" w:cs="Times New Roman"/>
          <w:sz w:val="20"/>
          <w:szCs w:val="20"/>
          <w:rtl/>
        </w:rPr>
      </w:pPr>
      <w:r w:rsidRPr="00473DB7">
        <w:rPr>
          <w:rStyle w:val="Appelnotedebasdep"/>
          <w:rFonts w:ascii="Times New Roman" w:hAnsi="Times New Roman" w:cs="Times New Roman"/>
          <w:sz w:val="20"/>
          <w:szCs w:val="20"/>
        </w:rPr>
        <w:footnoteRef/>
      </w:r>
      <w:r w:rsidRPr="00473DB7">
        <w:rPr>
          <w:rFonts w:ascii="Times New Roman" w:hAnsi="Times New Roman" w:cs="Times New Roman"/>
          <w:sz w:val="20"/>
          <w:szCs w:val="20"/>
        </w:rPr>
        <w:t xml:space="preserve"> Cité par Alfredo Joignant, « Pour une sociologie cognitive de la compétence politique », </w:t>
      </w:r>
      <w:r w:rsidRPr="00473DB7">
        <w:rPr>
          <w:rFonts w:ascii="Times New Roman" w:hAnsi="Times New Roman" w:cs="Times New Roman"/>
          <w:i/>
          <w:iCs/>
          <w:sz w:val="20"/>
          <w:szCs w:val="20"/>
        </w:rPr>
        <w:t>Politix,</w:t>
      </w:r>
      <w:r w:rsidRPr="00473DB7">
        <w:rPr>
          <w:rFonts w:ascii="Times New Roman" w:hAnsi="Times New Roman" w:cs="Times New Roman"/>
          <w:sz w:val="20"/>
          <w:szCs w:val="20"/>
        </w:rPr>
        <w:t xml:space="preserve"> vol. 17, n°65, Trajectoires de la notabilité, Pratiques et stratégies, premier trimestre 2004, pp. 149-173.</w:t>
      </w:r>
    </w:p>
  </w:footnote>
  <w:footnote w:id="5">
    <w:p w14:paraId="7C56C801" w14:textId="77777777" w:rsidR="00285A0E" w:rsidRPr="00473DB7" w:rsidRDefault="00285A0E" w:rsidP="00B8045E">
      <w:pPr>
        <w:autoSpaceDE w:val="0"/>
        <w:autoSpaceDN w:val="0"/>
        <w:adjustRightInd w:val="0"/>
        <w:spacing w:after="0" w:line="240" w:lineRule="auto"/>
        <w:jc w:val="both"/>
        <w:rPr>
          <w:rFonts w:ascii="Times New Roman" w:hAnsi="Times New Roman" w:cs="Times New Roman"/>
          <w:sz w:val="20"/>
          <w:szCs w:val="20"/>
          <w:lang w:val="en-US"/>
        </w:rPr>
      </w:pPr>
      <w:r w:rsidRPr="00473DB7">
        <w:rPr>
          <w:rStyle w:val="Appelnotedebasdep"/>
          <w:rFonts w:ascii="Times New Roman" w:hAnsi="Times New Roman" w:cs="Times New Roman"/>
          <w:sz w:val="20"/>
          <w:szCs w:val="20"/>
        </w:rPr>
        <w:footnoteRef/>
      </w:r>
      <w:r w:rsidRPr="00473DB7">
        <w:rPr>
          <w:rFonts w:ascii="Times New Roman" w:hAnsi="Times New Roman" w:cs="Times New Roman"/>
          <w:sz w:val="20"/>
          <w:szCs w:val="20"/>
          <w:lang w:val="en-US"/>
        </w:rPr>
        <w:t xml:space="preserve"> S.E. Bennett, R.S. Flickinger et S.L. Rhine, «Political talk over here, over there, over time», </w:t>
      </w:r>
      <w:r w:rsidRPr="00473DB7">
        <w:rPr>
          <w:rFonts w:ascii="Times New Roman" w:hAnsi="Times New Roman" w:cs="Times New Roman"/>
          <w:i/>
          <w:iCs/>
          <w:sz w:val="20"/>
          <w:szCs w:val="20"/>
          <w:lang w:val="en-US"/>
        </w:rPr>
        <w:t>British Journal of Political Science</w:t>
      </w:r>
      <w:r w:rsidRPr="00473DB7">
        <w:rPr>
          <w:rFonts w:ascii="Times New Roman" w:hAnsi="Times New Roman" w:cs="Times New Roman"/>
          <w:sz w:val="20"/>
          <w:szCs w:val="20"/>
          <w:lang w:val="en-US"/>
        </w:rPr>
        <w:t>, n° 30, 2000, p. 107</w:t>
      </w:r>
      <w:r w:rsidRPr="00473DB7">
        <w:rPr>
          <w:rFonts w:ascii="Times New Roman" w:hAnsi="Times New Roman" w:cs="Times New Roman"/>
          <w:b/>
          <w:bCs/>
          <w:sz w:val="20"/>
          <w:szCs w:val="20"/>
          <w:lang w:val="en-US"/>
        </w:rPr>
        <w:t>.</w:t>
      </w:r>
    </w:p>
  </w:footnote>
  <w:footnote w:id="6">
    <w:p w14:paraId="2843CFFE" w14:textId="77777777" w:rsidR="000B2B12" w:rsidRPr="00914B0A" w:rsidRDefault="000B2B12" w:rsidP="00B8045E">
      <w:pPr>
        <w:spacing w:after="0" w:line="240" w:lineRule="auto"/>
        <w:jc w:val="both"/>
        <w:rPr>
          <w:rFonts w:ascii="Times New Roman" w:hAnsi="Times New Roman" w:cs="Times New Roman"/>
          <w:i/>
          <w:iCs/>
          <w:sz w:val="20"/>
          <w:szCs w:val="20"/>
          <w:lang w:val="en-029" w:eastAsia="fr-FR"/>
        </w:rPr>
      </w:pPr>
      <w:r w:rsidRPr="00473DB7">
        <w:rPr>
          <w:rStyle w:val="Appelnotedebasdep"/>
          <w:rFonts w:ascii="Times New Roman" w:hAnsi="Times New Roman"/>
          <w:sz w:val="20"/>
          <w:szCs w:val="20"/>
        </w:rPr>
        <w:footnoteRef/>
      </w:r>
      <w:r w:rsidRPr="00473DB7">
        <w:rPr>
          <w:rFonts w:ascii="Times New Roman" w:hAnsi="Times New Roman" w:cs="Times New Roman"/>
          <w:sz w:val="20"/>
          <w:szCs w:val="20"/>
          <w:lang w:val="en-US"/>
        </w:rPr>
        <w:t xml:space="preserve"> </w:t>
      </w:r>
      <w:r w:rsidRPr="00473DB7">
        <w:rPr>
          <w:rFonts w:ascii="Times New Roman" w:hAnsi="Times New Roman" w:cs="Times New Roman"/>
          <w:sz w:val="20"/>
          <w:szCs w:val="20"/>
          <w:lang w:val="en-US" w:eastAsia="fr-FR"/>
        </w:rPr>
        <w:t xml:space="preserve">Richard Niemi and Jane Junn, </w:t>
      </w:r>
      <w:r w:rsidRPr="00473DB7">
        <w:rPr>
          <w:rFonts w:ascii="Times New Roman" w:hAnsi="Times New Roman" w:cs="Times New Roman"/>
          <w:i/>
          <w:iCs/>
          <w:sz w:val="20"/>
          <w:szCs w:val="20"/>
          <w:lang w:val="en-US" w:eastAsia="fr-FR"/>
        </w:rPr>
        <w:t xml:space="preserve">Civic education: what makes students </w:t>
      </w:r>
      <w:proofErr w:type="gramStart"/>
      <w:r w:rsidRPr="00473DB7">
        <w:rPr>
          <w:rFonts w:ascii="Times New Roman" w:hAnsi="Times New Roman" w:cs="Times New Roman"/>
          <w:i/>
          <w:iCs/>
          <w:sz w:val="20"/>
          <w:szCs w:val="20"/>
          <w:lang w:val="en-US" w:eastAsia="fr-FR"/>
        </w:rPr>
        <w:t>learn?,</w:t>
      </w:r>
      <w:proofErr w:type="gramEnd"/>
      <w:r w:rsidRPr="00473DB7">
        <w:rPr>
          <w:rFonts w:ascii="Times New Roman" w:hAnsi="Times New Roman" w:cs="Times New Roman"/>
          <w:i/>
          <w:iCs/>
          <w:sz w:val="20"/>
          <w:szCs w:val="20"/>
          <w:lang w:val="en-US" w:eastAsia="fr-FR"/>
        </w:rPr>
        <w:t xml:space="preserve"> </w:t>
      </w:r>
      <w:r w:rsidRPr="00473DB7">
        <w:rPr>
          <w:rFonts w:ascii="Times New Roman" w:hAnsi="Times New Roman" w:cs="Times New Roman"/>
          <w:sz w:val="20"/>
          <w:szCs w:val="20"/>
          <w:lang w:val="en-US" w:eastAsia="fr-FR"/>
        </w:rPr>
        <w:t>New</w:t>
      </w:r>
      <w:r w:rsidRPr="00473DB7">
        <w:rPr>
          <w:rFonts w:ascii="Times New Roman" w:hAnsi="Times New Roman" w:cs="Times New Roman"/>
          <w:sz w:val="20"/>
          <w:szCs w:val="20"/>
          <w:rtl/>
          <w:lang w:eastAsia="fr-FR" w:bidi="ar-MA"/>
        </w:rPr>
        <w:t xml:space="preserve"> </w:t>
      </w:r>
      <w:r w:rsidRPr="00473DB7">
        <w:rPr>
          <w:rFonts w:ascii="Times New Roman" w:hAnsi="Times New Roman" w:cs="Times New Roman"/>
          <w:sz w:val="20"/>
          <w:szCs w:val="20"/>
          <w:lang w:val="en-US" w:eastAsia="fr-FR"/>
        </w:rPr>
        <w:t>Haven: Yale University Press, 1998.</w:t>
      </w:r>
    </w:p>
  </w:footnote>
  <w:footnote w:id="7">
    <w:p w14:paraId="4C8EFFE4" w14:textId="77777777" w:rsidR="00832B1E" w:rsidRPr="00473DB7" w:rsidRDefault="00832B1E" w:rsidP="00B8045E">
      <w:pPr>
        <w:autoSpaceDE w:val="0"/>
        <w:autoSpaceDN w:val="0"/>
        <w:adjustRightInd w:val="0"/>
        <w:spacing w:after="0" w:line="240" w:lineRule="auto"/>
        <w:jc w:val="both"/>
        <w:rPr>
          <w:rFonts w:ascii="Times New Roman" w:hAnsi="Times New Roman" w:cs="Times New Roman"/>
          <w:i/>
          <w:iCs/>
          <w:sz w:val="20"/>
          <w:szCs w:val="20"/>
          <w:lang w:val="en-029"/>
        </w:rPr>
      </w:pPr>
      <w:r w:rsidRPr="00473DB7">
        <w:rPr>
          <w:rStyle w:val="Appelnotedebasdep"/>
          <w:rFonts w:ascii="Times New Roman" w:hAnsi="Times New Roman"/>
          <w:sz w:val="20"/>
          <w:szCs w:val="20"/>
        </w:rPr>
        <w:footnoteRef/>
      </w:r>
      <w:r w:rsidRPr="00473DB7">
        <w:rPr>
          <w:rFonts w:ascii="Times New Roman" w:hAnsi="Times New Roman" w:cs="Times New Roman"/>
          <w:sz w:val="20"/>
          <w:szCs w:val="20"/>
          <w:lang w:val="en-US"/>
        </w:rPr>
        <w:t xml:space="preserve"> A. Furnham and B. Gunter, </w:t>
      </w:r>
      <w:r w:rsidRPr="00473DB7">
        <w:rPr>
          <w:rFonts w:ascii="Times New Roman" w:hAnsi="Times New Roman" w:cs="Times New Roman"/>
          <w:i/>
          <w:iCs/>
          <w:sz w:val="20"/>
          <w:szCs w:val="20"/>
          <w:lang w:val="en-US"/>
        </w:rPr>
        <w:t>The anatomy of adolescence: young people’s</w:t>
      </w:r>
      <w:r w:rsidRPr="00473DB7">
        <w:rPr>
          <w:rFonts w:ascii="Times New Roman" w:hAnsi="Times New Roman" w:cs="Times New Roman"/>
          <w:i/>
          <w:iCs/>
          <w:sz w:val="20"/>
          <w:szCs w:val="20"/>
          <w:rtl/>
          <w:lang w:bidi="ar-MA"/>
        </w:rPr>
        <w:t xml:space="preserve"> </w:t>
      </w:r>
      <w:r w:rsidRPr="00473DB7">
        <w:rPr>
          <w:rFonts w:ascii="Times New Roman" w:hAnsi="Times New Roman" w:cs="Times New Roman"/>
          <w:i/>
          <w:iCs/>
          <w:sz w:val="20"/>
          <w:szCs w:val="20"/>
          <w:lang w:val="en-US"/>
        </w:rPr>
        <w:t>social attitudes in Britain</w:t>
      </w:r>
      <w:r w:rsidRPr="00473DB7">
        <w:rPr>
          <w:rFonts w:ascii="Times New Roman" w:hAnsi="Times New Roman" w:cs="Times New Roman"/>
          <w:sz w:val="20"/>
          <w:szCs w:val="20"/>
          <w:lang w:val="en-US"/>
        </w:rPr>
        <w:t xml:space="preserve">, Routledge, New York, 1989. In Judith Torney-Purta </w:t>
      </w:r>
      <w:r w:rsidRPr="00473DB7">
        <w:rPr>
          <w:rFonts w:ascii="Times New Roman" w:eastAsia="Arial" w:hAnsi="Times New Roman" w:cs="Times New Roman"/>
          <w:sz w:val="20"/>
          <w:szCs w:val="20"/>
          <w:lang w:val="en-US"/>
        </w:rPr>
        <w:t>and al., op.</w:t>
      </w:r>
      <w:r w:rsidRPr="00473DB7">
        <w:rPr>
          <w:rFonts w:ascii="Times New Roman" w:eastAsia="Arial" w:hAnsi="Times New Roman" w:cs="Times New Roman"/>
          <w:w w:val="108"/>
          <w:sz w:val="20"/>
          <w:szCs w:val="20"/>
          <w:lang w:val="en-US"/>
        </w:rPr>
        <w:t xml:space="preserve"> cit., </w:t>
      </w:r>
      <w:r w:rsidRPr="00473DB7">
        <w:rPr>
          <w:rFonts w:ascii="Times New Roman" w:hAnsi="Times New Roman" w:cs="Times New Roman"/>
          <w:sz w:val="20"/>
          <w:szCs w:val="20"/>
          <w:lang w:val="en-US"/>
        </w:rPr>
        <w:t>p. 108.</w:t>
      </w:r>
    </w:p>
  </w:footnote>
  <w:footnote w:id="8">
    <w:p w14:paraId="24FBA5A5" w14:textId="77777777" w:rsidR="00832B1E" w:rsidRPr="00473DB7" w:rsidRDefault="00832B1E" w:rsidP="00B8045E">
      <w:pPr>
        <w:spacing w:after="0" w:line="240" w:lineRule="auto"/>
        <w:jc w:val="both"/>
        <w:rPr>
          <w:rFonts w:ascii="Times New Roman" w:hAnsi="Times New Roman" w:cs="Times New Roman"/>
          <w:i/>
          <w:iCs/>
          <w:sz w:val="20"/>
          <w:szCs w:val="20"/>
          <w:lang w:val="en-US" w:eastAsia="fr-FR"/>
        </w:rPr>
      </w:pPr>
      <w:r w:rsidRPr="00473DB7">
        <w:rPr>
          <w:rStyle w:val="Appelnotedebasdep"/>
          <w:rFonts w:ascii="Times New Roman" w:hAnsi="Times New Roman"/>
          <w:sz w:val="20"/>
          <w:szCs w:val="20"/>
        </w:rPr>
        <w:footnoteRef/>
      </w:r>
      <w:r w:rsidRPr="00473DB7">
        <w:rPr>
          <w:rFonts w:ascii="Times New Roman" w:hAnsi="Times New Roman" w:cs="Times New Roman"/>
          <w:sz w:val="20"/>
          <w:szCs w:val="20"/>
          <w:lang w:val="en-US"/>
        </w:rPr>
        <w:t xml:space="preserve"> </w:t>
      </w:r>
      <w:r w:rsidRPr="00473DB7">
        <w:rPr>
          <w:rFonts w:ascii="Times New Roman" w:hAnsi="Times New Roman" w:cs="Times New Roman"/>
          <w:sz w:val="20"/>
          <w:szCs w:val="20"/>
          <w:lang w:val="en-US" w:eastAsia="fr-FR"/>
        </w:rPr>
        <w:t xml:space="preserve">Carole Hahn, </w:t>
      </w:r>
      <w:r w:rsidRPr="00473DB7">
        <w:rPr>
          <w:rFonts w:ascii="Times New Roman" w:hAnsi="Times New Roman" w:cs="Times New Roman"/>
          <w:i/>
          <w:iCs/>
          <w:sz w:val="20"/>
          <w:szCs w:val="20"/>
          <w:lang w:val="en-US" w:eastAsia="fr-FR"/>
        </w:rPr>
        <w:t>Becoming political: comparative perspectives on citizenship education</w:t>
      </w:r>
      <w:r w:rsidRPr="00473DB7">
        <w:rPr>
          <w:rFonts w:ascii="Times New Roman" w:hAnsi="Times New Roman" w:cs="Times New Roman"/>
          <w:sz w:val="20"/>
          <w:szCs w:val="20"/>
          <w:lang w:val="en-US" w:eastAsia="fr-FR"/>
        </w:rPr>
        <w:t>, Albany, State University of New York Press, New York, 1989.</w:t>
      </w:r>
    </w:p>
  </w:footnote>
  <w:footnote w:id="9">
    <w:p w14:paraId="650E8048" w14:textId="77777777" w:rsidR="00832B1E" w:rsidRPr="00473DB7" w:rsidRDefault="00832B1E" w:rsidP="00B8045E">
      <w:pPr>
        <w:spacing w:after="0" w:line="240" w:lineRule="auto"/>
        <w:jc w:val="both"/>
        <w:rPr>
          <w:sz w:val="20"/>
          <w:szCs w:val="20"/>
          <w:rtl/>
          <w:lang w:eastAsia="fr-FR"/>
        </w:rPr>
      </w:pPr>
      <w:r w:rsidRPr="00473DB7">
        <w:rPr>
          <w:rStyle w:val="Appelnotedebasdep"/>
          <w:rFonts w:ascii="Times New Roman" w:hAnsi="Times New Roman"/>
          <w:sz w:val="20"/>
          <w:szCs w:val="20"/>
        </w:rPr>
        <w:footnoteRef/>
      </w:r>
      <w:r w:rsidRPr="00473DB7">
        <w:rPr>
          <w:rFonts w:ascii="Times New Roman" w:hAnsi="Times New Roman" w:cs="Times New Roman"/>
          <w:sz w:val="20"/>
          <w:szCs w:val="20"/>
          <w:lang w:val="en-US"/>
        </w:rPr>
        <w:t xml:space="preserve"> </w:t>
      </w:r>
      <w:r w:rsidRPr="00473DB7">
        <w:rPr>
          <w:rFonts w:ascii="Times New Roman" w:hAnsi="Times New Roman" w:cs="Times New Roman"/>
          <w:sz w:val="20"/>
          <w:szCs w:val="20"/>
          <w:lang w:val="en-US" w:eastAsia="fr-FR"/>
        </w:rPr>
        <w:t xml:space="preserve">D. Gillespie and C. Spohn, « Adolescents’ attitudes toward women in politics: The effect of gender and race », </w:t>
      </w:r>
      <w:r w:rsidRPr="00473DB7">
        <w:rPr>
          <w:rFonts w:ascii="Times New Roman" w:hAnsi="Times New Roman" w:cs="Times New Roman"/>
          <w:i/>
          <w:iCs/>
          <w:sz w:val="20"/>
          <w:szCs w:val="20"/>
          <w:lang w:val="en-US" w:eastAsia="fr-FR"/>
        </w:rPr>
        <w:t>Gender and Society</w:t>
      </w:r>
      <w:r w:rsidRPr="00473DB7">
        <w:rPr>
          <w:rFonts w:ascii="Times New Roman" w:hAnsi="Times New Roman" w:cs="Times New Roman"/>
          <w:sz w:val="20"/>
          <w:szCs w:val="20"/>
          <w:lang w:val="en-US" w:eastAsia="fr-FR"/>
        </w:rPr>
        <w:t>, Vol. 1, N° 2, United States, Jun 1987, pp. 208–218.</w:t>
      </w:r>
    </w:p>
  </w:footnote>
  <w:footnote w:id="10">
    <w:p w14:paraId="785C4616" w14:textId="77777777" w:rsidR="00832B1E" w:rsidRPr="00473DB7" w:rsidRDefault="00832B1E" w:rsidP="00B8045E">
      <w:pPr>
        <w:spacing w:after="0" w:line="240" w:lineRule="auto"/>
        <w:jc w:val="both"/>
        <w:rPr>
          <w:i/>
          <w:iCs/>
          <w:sz w:val="20"/>
          <w:szCs w:val="20"/>
          <w:lang w:eastAsia="fr-FR"/>
        </w:rPr>
      </w:pPr>
      <w:r w:rsidRPr="00473DB7">
        <w:rPr>
          <w:rStyle w:val="Appelnotedebasdep"/>
          <w:rFonts w:ascii="Times New Roman" w:hAnsi="Times New Roman" w:cs="Times New Roman"/>
          <w:sz w:val="20"/>
          <w:szCs w:val="20"/>
        </w:rPr>
        <w:footnoteRef/>
      </w:r>
      <w:r w:rsidRPr="00473DB7">
        <w:rPr>
          <w:rFonts w:ascii="Times New Roman" w:hAnsi="Times New Roman" w:cs="Times New Roman"/>
          <w:sz w:val="20"/>
          <w:szCs w:val="20"/>
          <w:lang w:val="en-US"/>
        </w:rPr>
        <w:t xml:space="preserve"> </w:t>
      </w:r>
      <w:r w:rsidRPr="00473DB7">
        <w:rPr>
          <w:rFonts w:ascii="Times New Roman" w:hAnsi="Times New Roman" w:cs="Times New Roman"/>
          <w:sz w:val="20"/>
          <w:szCs w:val="20"/>
          <w:lang w:val="en-US" w:eastAsia="fr-FR"/>
        </w:rPr>
        <w:t xml:space="preserve">W. L. Miller, A. M. </w:t>
      </w:r>
      <w:proofErr w:type="gramStart"/>
      <w:r w:rsidRPr="00473DB7">
        <w:rPr>
          <w:rFonts w:ascii="Times New Roman" w:hAnsi="Times New Roman" w:cs="Times New Roman"/>
          <w:sz w:val="20"/>
          <w:szCs w:val="20"/>
          <w:lang w:val="en-US" w:eastAsia="fr-FR"/>
        </w:rPr>
        <w:t>Timpson</w:t>
      </w:r>
      <w:proofErr w:type="gramEnd"/>
      <w:r w:rsidRPr="00473DB7">
        <w:rPr>
          <w:rFonts w:ascii="Times New Roman" w:hAnsi="Times New Roman" w:cs="Times New Roman"/>
          <w:sz w:val="20"/>
          <w:szCs w:val="20"/>
          <w:lang w:val="en-US" w:eastAsia="fr-FR"/>
        </w:rPr>
        <w:t xml:space="preserve"> and M. Lessnoff, </w:t>
      </w:r>
      <w:r w:rsidRPr="00473DB7">
        <w:rPr>
          <w:rFonts w:ascii="Times New Roman" w:hAnsi="Times New Roman" w:cs="Times New Roman"/>
          <w:i/>
          <w:iCs/>
          <w:sz w:val="20"/>
          <w:szCs w:val="20"/>
          <w:lang w:val="en-US" w:eastAsia="fr-FR"/>
        </w:rPr>
        <w:t>political culture in contemporary Britain: People and politicians, principles and practice</w:t>
      </w:r>
      <w:r w:rsidRPr="00473DB7">
        <w:rPr>
          <w:rFonts w:ascii="Times New Roman" w:hAnsi="Times New Roman" w:cs="Times New Roman"/>
          <w:sz w:val="20"/>
          <w:szCs w:val="20"/>
          <w:lang w:val="en-US" w:eastAsia="fr-FR"/>
        </w:rPr>
        <w:t xml:space="preserve">, Clarendon Press, Oxford, 1996. </w:t>
      </w:r>
      <w:r w:rsidRPr="00473DB7">
        <w:rPr>
          <w:rFonts w:ascii="Times New Roman" w:hAnsi="Times New Roman" w:cs="Times New Roman"/>
          <w:sz w:val="20"/>
          <w:szCs w:val="20"/>
          <w:lang w:eastAsia="fr-FR"/>
        </w:rPr>
        <w:t xml:space="preserve">In Judith Torney-Purta </w:t>
      </w:r>
      <w:r w:rsidRPr="00473DB7">
        <w:rPr>
          <w:rFonts w:ascii="Times New Roman" w:eastAsia="Arial" w:hAnsi="Times New Roman" w:cs="Times New Roman"/>
          <w:sz w:val="20"/>
          <w:szCs w:val="20"/>
        </w:rPr>
        <w:t>and al., op.</w:t>
      </w:r>
      <w:r w:rsidRPr="00473DB7">
        <w:rPr>
          <w:rFonts w:ascii="Times New Roman" w:eastAsia="Arial" w:hAnsi="Times New Roman" w:cs="Times New Roman"/>
          <w:w w:val="108"/>
          <w:sz w:val="20"/>
          <w:szCs w:val="20"/>
        </w:rPr>
        <w:t xml:space="preserve"> cit., </w:t>
      </w:r>
      <w:r w:rsidRPr="00473DB7">
        <w:rPr>
          <w:rFonts w:ascii="Times New Roman" w:hAnsi="Times New Roman" w:cs="Times New Roman"/>
          <w:sz w:val="20"/>
          <w:szCs w:val="20"/>
          <w:lang w:eastAsia="fr-FR"/>
        </w:rPr>
        <w:t>p. 108.</w:t>
      </w:r>
    </w:p>
  </w:footnote>
  <w:footnote w:id="11">
    <w:p w14:paraId="06F9A478" w14:textId="77777777" w:rsidR="00874398" w:rsidRPr="00473DB7" w:rsidRDefault="00874398" w:rsidP="00B8045E">
      <w:pPr>
        <w:pStyle w:val="Notedebasdepage"/>
        <w:spacing w:after="0" w:line="240" w:lineRule="auto"/>
        <w:jc w:val="both"/>
        <w:rPr>
          <w:rFonts w:ascii="Times New Roman" w:hAnsi="Times New Roman" w:cs="Times New Roman"/>
          <w:rtl/>
          <w:lang w:bidi="ar-MA"/>
        </w:rPr>
      </w:pPr>
      <w:r w:rsidRPr="00473DB7">
        <w:rPr>
          <w:rStyle w:val="Appelnotedebasdep"/>
          <w:rFonts w:ascii="Times New Roman" w:hAnsi="Times New Roman" w:cs="Times New Roman"/>
        </w:rPr>
        <w:footnoteRef/>
      </w:r>
      <w:r w:rsidRPr="00473DB7">
        <w:rPr>
          <w:rFonts w:ascii="Times New Roman" w:hAnsi="Times New Roman" w:cs="Times New Roman"/>
        </w:rPr>
        <w:t xml:space="preserve"> Ricco Rakotomalala, </w:t>
      </w:r>
      <w:r w:rsidRPr="00473DB7">
        <w:rPr>
          <w:rFonts w:ascii="Times New Roman" w:hAnsi="Times New Roman" w:cs="Times New Roman"/>
          <w:i/>
          <w:iCs/>
        </w:rPr>
        <w:t>Analyse de corrélation Étude des dépendances-variables quantitatives</w:t>
      </w:r>
      <w:r w:rsidRPr="00473DB7">
        <w:rPr>
          <w:rFonts w:ascii="Times New Roman" w:hAnsi="Times New Roman" w:cs="Times New Roman"/>
        </w:rPr>
        <w:t>, Université Lumière Lyon 2, Lyon, France, 2012, pp. 10-11.</w:t>
      </w:r>
    </w:p>
  </w:footnote>
  <w:footnote w:id="12">
    <w:p w14:paraId="3227476B" w14:textId="77777777" w:rsidR="00874398" w:rsidRPr="00473DB7" w:rsidRDefault="00874398" w:rsidP="00B8045E">
      <w:pPr>
        <w:pStyle w:val="Paragraphedeliste"/>
        <w:bidi/>
        <w:spacing w:after="0" w:line="240" w:lineRule="auto"/>
        <w:ind w:left="0"/>
        <w:jc w:val="both"/>
        <w:rPr>
          <w:rFonts w:ascii="Simplified Arabic" w:hAnsi="Simplified Arabic" w:cs="Simplified Arabic"/>
          <w:sz w:val="20"/>
          <w:szCs w:val="20"/>
          <w:rtl/>
          <w:lang w:bidi="ar-MA"/>
        </w:rPr>
      </w:pPr>
      <w:r w:rsidRPr="00473DB7">
        <w:rPr>
          <w:rStyle w:val="Appelnotedebasdep"/>
          <w:rFonts w:ascii="Simplified Arabic" w:hAnsi="Simplified Arabic" w:cs="Simplified Arabic"/>
          <w:sz w:val="20"/>
          <w:szCs w:val="20"/>
        </w:rPr>
        <w:footnoteRef/>
      </w:r>
      <w:r w:rsidRPr="00473DB7">
        <w:rPr>
          <w:rFonts w:ascii="Simplified Arabic" w:hAnsi="Simplified Arabic" w:cs="Simplified Arabic"/>
          <w:sz w:val="20"/>
          <w:szCs w:val="20"/>
          <w:rtl/>
          <w:lang w:bidi="ar-MA"/>
        </w:rPr>
        <w:t xml:space="preserve">  </w:t>
      </w:r>
      <w:r w:rsidRPr="00473DB7">
        <w:rPr>
          <w:rFonts w:ascii="Simplified Arabic" w:hAnsi="Simplified Arabic" w:cs="Simplified Arabic"/>
          <w:sz w:val="20"/>
          <w:szCs w:val="20"/>
          <w:lang w:bidi="ar-MA"/>
        </w:rPr>
        <w:t>*</w:t>
      </w:r>
      <w:r w:rsidRPr="00473DB7">
        <w:rPr>
          <w:rFonts w:ascii="Simplified Arabic" w:hAnsi="Simplified Arabic" w:cs="Simplified Arabic"/>
          <w:sz w:val="20"/>
          <w:szCs w:val="20"/>
          <w:rtl/>
          <w:lang w:bidi="ar-MA"/>
        </w:rPr>
        <w:t xml:space="preserve"> توجد دلالة إحصائية عند مستوى 0,95.</w:t>
      </w:r>
    </w:p>
  </w:footnote>
  <w:footnote w:id="13">
    <w:p w14:paraId="27EB93B6" w14:textId="77777777" w:rsidR="00874398" w:rsidRPr="00473DB7" w:rsidRDefault="00874398" w:rsidP="00B8045E">
      <w:pPr>
        <w:pStyle w:val="Notedebasdepage"/>
        <w:bidi/>
        <w:spacing w:after="0" w:line="240" w:lineRule="auto"/>
        <w:jc w:val="both"/>
        <w:rPr>
          <w:rFonts w:ascii="Simplified Arabic" w:hAnsi="Simplified Arabic" w:cs="Simplified Arabic"/>
          <w:rtl/>
        </w:rPr>
      </w:pPr>
      <w:r w:rsidRPr="00473DB7">
        <w:rPr>
          <w:rStyle w:val="Appelnotedebasdep"/>
        </w:rPr>
        <w:footnoteRef/>
      </w:r>
      <w:r w:rsidRPr="00473DB7">
        <w:rPr>
          <w:rFonts w:hint="cs"/>
          <w:rtl/>
        </w:rPr>
        <w:t xml:space="preserve"> </w:t>
      </w:r>
      <w:r w:rsidRPr="00473DB7">
        <w:rPr>
          <w:rFonts w:ascii="Simplified Arabic" w:hAnsi="Simplified Arabic" w:cs="Simplified Arabic"/>
          <w:rtl/>
        </w:rPr>
        <w:t xml:space="preserve">حسان حامي، </w:t>
      </w:r>
      <w:r w:rsidRPr="00473DB7">
        <w:rPr>
          <w:rFonts w:ascii="Simplified Arabic" w:hAnsi="Simplified Arabic" w:cs="Simplified Arabic"/>
          <w:i/>
          <w:iCs/>
          <w:rtl/>
        </w:rPr>
        <w:t>اختبارات إحصائية،</w:t>
      </w:r>
      <w:r w:rsidRPr="00473DB7">
        <w:rPr>
          <w:rFonts w:ascii="Simplified Arabic" w:hAnsi="Simplified Arabic" w:cs="Simplified Arabic"/>
          <w:rtl/>
        </w:rPr>
        <w:t xml:space="preserve"> جامعة سطيف 2، كلية العلوم الاجتماعية والانسانية، الجزائر، 2017، ص. 27.</w:t>
      </w:r>
    </w:p>
  </w:footnote>
  <w:footnote w:id="14">
    <w:p w14:paraId="138E7DAB" w14:textId="77777777" w:rsidR="00874398" w:rsidRPr="00473DB7" w:rsidRDefault="00874398" w:rsidP="00B8045E">
      <w:pPr>
        <w:pStyle w:val="Notedebasdepage"/>
        <w:spacing w:after="0" w:line="240" w:lineRule="auto"/>
        <w:jc w:val="both"/>
        <w:rPr>
          <w:rFonts w:ascii="Times New Roman" w:hAnsi="Times New Roman" w:cs="Times New Roman"/>
          <w:rtl/>
          <w:lang w:bidi="ar-MA"/>
        </w:rPr>
      </w:pPr>
      <w:r w:rsidRPr="00473DB7">
        <w:rPr>
          <w:rStyle w:val="Appelnotedebasdep"/>
          <w:rFonts w:ascii="Times New Roman" w:hAnsi="Times New Roman" w:cs="Times New Roman"/>
        </w:rPr>
        <w:footnoteRef/>
      </w:r>
      <w:r w:rsidRPr="00473DB7">
        <w:rPr>
          <w:rFonts w:ascii="Times New Roman" w:hAnsi="Times New Roman" w:cs="Times New Roman"/>
          <w:lang w:val="en-US"/>
        </w:rPr>
        <w:t xml:space="preserve"> A.D. Lovie, </w:t>
      </w:r>
      <w:r w:rsidRPr="00473DB7">
        <w:rPr>
          <w:rFonts w:ascii="Times New Roman" w:hAnsi="Times New Roman" w:cs="Times New Roman"/>
          <w:lang w:val="en-US" w:bidi="ar-MA"/>
        </w:rPr>
        <w:t>«</w:t>
      </w:r>
      <w:r w:rsidRPr="00473DB7">
        <w:rPr>
          <w:rFonts w:ascii="Times New Roman" w:hAnsi="Times New Roman" w:cs="Times New Roman"/>
          <w:lang w:val="en-US"/>
        </w:rPr>
        <w:t xml:space="preserve">who discovered Spearman’s rank </w:t>
      </w:r>
      <w:proofErr w:type="gramStart"/>
      <w:r w:rsidRPr="00473DB7">
        <w:rPr>
          <w:rFonts w:ascii="Times New Roman" w:hAnsi="Times New Roman" w:cs="Times New Roman"/>
          <w:lang w:val="en-US"/>
        </w:rPr>
        <w:t>correlation?»</w:t>
      </w:r>
      <w:proofErr w:type="gramEnd"/>
      <w:r w:rsidRPr="00473DB7">
        <w:rPr>
          <w:rFonts w:ascii="Times New Roman" w:hAnsi="Times New Roman" w:cs="Times New Roman"/>
          <w:lang w:val="en-US"/>
        </w:rPr>
        <w:t xml:space="preserve">, </w:t>
      </w:r>
      <w:r w:rsidRPr="00473DB7">
        <w:rPr>
          <w:rFonts w:ascii="Times New Roman" w:hAnsi="Times New Roman" w:cs="Times New Roman"/>
          <w:i/>
          <w:iCs/>
          <w:lang w:val="en-US"/>
        </w:rPr>
        <w:t>British Journal of Mathematical and Statistical Psychology</w:t>
      </w:r>
      <w:r w:rsidRPr="00473DB7">
        <w:rPr>
          <w:rFonts w:ascii="Times New Roman" w:hAnsi="Times New Roman" w:cs="Times New Roman"/>
          <w:lang w:val="en-US"/>
        </w:rPr>
        <w:t>, Vol. 48, Issue 2, 1995, pp. 255–269.</w:t>
      </w:r>
    </w:p>
  </w:footnote>
  <w:footnote w:id="15">
    <w:p w14:paraId="5C77C6B6" w14:textId="77777777" w:rsidR="00874398" w:rsidRPr="00473DB7" w:rsidRDefault="00874398" w:rsidP="00B8045E">
      <w:pPr>
        <w:pStyle w:val="Notedebasdepage"/>
        <w:spacing w:after="0" w:line="240" w:lineRule="auto"/>
        <w:jc w:val="both"/>
        <w:rPr>
          <w:lang w:val="en-US"/>
        </w:rPr>
      </w:pPr>
      <w:r w:rsidRPr="00473DB7">
        <w:rPr>
          <w:rStyle w:val="Appelnotedebasdep"/>
          <w:rFonts w:ascii="Times New Roman" w:hAnsi="Times New Roman" w:cs="Times New Roman"/>
        </w:rPr>
        <w:footnoteRef/>
      </w:r>
      <w:r w:rsidRPr="00473DB7">
        <w:rPr>
          <w:rFonts w:ascii="Times New Roman" w:hAnsi="Times New Roman" w:cs="Times New Roman"/>
          <w:lang w:val="en-US"/>
        </w:rPr>
        <w:t xml:space="preserve"> S. Jain and V. Angural, «use of CRONBACH'S ALPHA in dental research», </w:t>
      </w:r>
      <w:r w:rsidRPr="00473DB7">
        <w:rPr>
          <w:rFonts w:ascii="Times New Roman" w:hAnsi="Times New Roman" w:cs="Times New Roman"/>
          <w:i/>
          <w:iCs/>
          <w:lang w:val="en-US"/>
        </w:rPr>
        <w:t>Medico research Chronicles</w:t>
      </w:r>
      <w:r w:rsidRPr="00473DB7">
        <w:rPr>
          <w:rFonts w:ascii="Times New Roman" w:hAnsi="Times New Roman" w:cs="Times New Roman"/>
          <w:lang w:val="en-US"/>
        </w:rPr>
        <w:t>, Vol. 4, Issue 3, 2017, pp. 285-291.</w:t>
      </w:r>
    </w:p>
  </w:footnote>
  <w:footnote w:id="16">
    <w:p w14:paraId="7A0F19CB" w14:textId="77777777" w:rsidR="008F6920" w:rsidRPr="00473DB7" w:rsidRDefault="008F6920" w:rsidP="00B8045E">
      <w:pPr>
        <w:pStyle w:val="Notedebasdepage"/>
        <w:spacing w:after="0" w:line="240" w:lineRule="auto"/>
        <w:jc w:val="both"/>
        <w:rPr>
          <w:lang w:bidi="ar-MA"/>
        </w:rPr>
      </w:pPr>
      <w:r w:rsidRPr="00473DB7">
        <w:rPr>
          <w:rStyle w:val="Appelnotedebasdep"/>
          <w:rFonts w:ascii="Times New Roman" w:hAnsi="Times New Roman" w:cs="Times New Roman"/>
        </w:rPr>
        <w:footnoteRef/>
      </w:r>
      <w:r w:rsidRPr="00473DB7">
        <w:rPr>
          <w:rFonts w:ascii="Times New Roman" w:hAnsi="Times New Roman" w:cs="Times New Roman"/>
          <w:lang w:val="en-US"/>
        </w:rPr>
        <w:t xml:space="preserve"> </w:t>
      </w:r>
      <w:r w:rsidRPr="00473DB7">
        <w:rPr>
          <w:rFonts w:ascii="Times New Roman" w:eastAsia="ArialUnicodeMS" w:hAnsi="Times New Roman" w:cs="Times New Roman"/>
          <w:lang w:val="en-US" w:eastAsia="fr-FR"/>
        </w:rPr>
        <w:t xml:space="preserve">World Values Survey (2010-2014) - Morocco 2011, </w:t>
      </w:r>
      <w:r w:rsidRPr="00473DB7">
        <w:rPr>
          <w:rFonts w:ascii="Times New Roman" w:hAnsi="Times New Roman" w:cs="Times New Roman"/>
          <w:lang w:val="en-US" w:eastAsia="fr-FR"/>
        </w:rPr>
        <w:t>Technical record</w:t>
      </w:r>
      <w:r w:rsidRPr="00473DB7">
        <w:rPr>
          <w:rFonts w:ascii="Times New Roman" w:eastAsia="ArialUnicodeMS" w:hAnsi="Times New Roman" w:cs="Times New Roman"/>
          <w:lang w:val="en-US" w:eastAsia="fr-FR"/>
        </w:rPr>
        <w:t xml:space="preserve">, p. 4. </w:t>
      </w:r>
      <w:r w:rsidR="00491669" w:rsidRPr="00473DB7">
        <w:rPr>
          <w:rFonts w:ascii="Times New Roman" w:eastAsia="ArialUnicodeMS" w:hAnsi="Times New Roman" w:cs="Times New Roman"/>
          <w:lang w:eastAsia="fr-FR"/>
        </w:rPr>
        <w:t>(</w:t>
      </w:r>
      <w:r w:rsidRPr="00473DB7">
        <w:rPr>
          <w:rFonts w:ascii="Times New Roman" w:eastAsia="ArialUnicodeMS" w:hAnsi="Times New Roman" w:cs="Times New Roman"/>
          <w:lang w:eastAsia="fr-FR"/>
        </w:rPr>
        <w:t>03 Février, 2014</w:t>
      </w:r>
      <w:r w:rsidR="00491669" w:rsidRPr="00473DB7">
        <w:rPr>
          <w:rFonts w:ascii="Times New Roman" w:eastAsia="ArialUnicodeMS" w:hAnsi="Times New Roman" w:cs="Times New Roman"/>
          <w:lang w:eastAsia="fr-FR"/>
        </w:rPr>
        <w:t>),</w:t>
      </w:r>
      <w:r w:rsidRPr="00473DB7">
        <w:rPr>
          <w:rFonts w:ascii="Times New Roman" w:eastAsia="ArialUnicodeMS" w:hAnsi="Times New Roman" w:cs="Times New Roman"/>
          <w:lang w:eastAsia="fr-FR"/>
        </w:rPr>
        <w:t xml:space="preserve"> &lt;</w:t>
      </w:r>
      <w:hyperlink r:id="rId1" w:history="1">
        <w:r w:rsidRPr="00473DB7">
          <w:rPr>
            <w:rStyle w:val="Lienhypertexte"/>
            <w:rFonts w:ascii="Times New Roman" w:eastAsia="ArialUnicodeMS" w:hAnsi="Times New Roman" w:cs="Times New Roman"/>
            <w:color w:val="auto"/>
            <w:lang w:eastAsia="fr-FR"/>
          </w:rPr>
          <w:t>http://www.worldvaluessurvey.org/WVSDocumentationWV6.jsp?COUNTRY=372</w:t>
        </w:r>
      </w:hyperlink>
      <w:r w:rsidRPr="00473DB7">
        <w:rPr>
          <w:rFonts w:ascii="Times New Roman" w:eastAsia="ArialUnicodeMS" w:hAnsi="Times New Roman" w:cs="Times New Roman"/>
          <w:lang w:eastAsia="fr-FR"/>
        </w:rPr>
        <w:t>&gt;</w:t>
      </w:r>
      <w:r w:rsidRPr="009D1F77">
        <w:rPr>
          <w:rFonts w:ascii="Times New Roman" w:eastAsia="ArialUnicodeMS" w:hAnsi="Times New Roman" w:cs="Times New Roman" w:hint="cs"/>
          <w:sz w:val="18"/>
          <w:szCs w:val="18"/>
          <w:rtl/>
          <w:lang w:val="en-US" w:eastAsia="fr-FR"/>
        </w:rPr>
        <w:t xml:space="preserve"> </w:t>
      </w:r>
      <w:r w:rsidRPr="009D1F77">
        <w:rPr>
          <w:rFonts w:ascii="Times New Roman" w:eastAsia="ArialUnicodeMS" w:hAnsi="Times New Roman" w:cs="Times New Roman"/>
          <w:sz w:val="18"/>
          <w:szCs w:val="18"/>
          <w:lang w:eastAsia="fr-FR"/>
        </w:rPr>
        <w:t>(11 Novembre, 2019)</w:t>
      </w:r>
    </w:p>
  </w:footnote>
  <w:footnote w:id="17">
    <w:p w14:paraId="305D6D3E" w14:textId="77777777" w:rsidR="008F6920" w:rsidRPr="00473DB7" w:rsidRDefault="008F6920" w:rsidP="00B8045E">
      <w:pPr>
        <w:pStyle w:val="Notedebasdepage"/>
        <w:spacing w:after="0" w:line="240" w:lineRule="auto"/>
        <w:rPr>
          <w:rFonts w:ascii="Times New Roman" w:hAnsi="Times New Roman" w:cs="Times New Roman"/>
          <w:rtl/>
          <w:lang w:bidi="ar-MA"/>
        </w:rPr>
      </w:pPr>
      <w:r w:rsidRPr="00473DB7">
        <w:rPr>
          <w:rStyle w:val="Appelnotedebasdep"/>
          <w:rFonts w:ascii="Times New Roman" w:hAnsi="Times New Roman" w:cs="Times New Roman"/>
        </w:rPr>
        <w:footnoteRef/>
      </w:r>
      <w:r w:rsidRPr="00473DB7">
        <w:rPr>
          <w:rFonts w:ascii="Times New Roman" w:hAnsi="Times New Roman" w:cs="Times New Roman"/>
        </w:rPr>
        <w:t xml:space="preserve"> Mireille De Moura, </w:t>
      </w:r>
      <w:r w:rsidRPr="00473DB7">
        <w:rPr>
          <w:rFonts w:ascii="Times New Roman" w:hAnsi="Times New Roman" w:cs="Times New Roman"/>
          <w:i/>
          <w:iCs/>
        </w:rPr>
        <w:t>Psychologie sociale</w:t>
      </w:r>
      <w:r w:rsidRPr="00473DB7">
        <w:rPr>
          <w:rFonts w:ascii="Times New Roman" w:hAnsi="Times New Roman" w:cs="Times New Roman"/>
        </w:rPr>
        <w:t>, Eyrolles université, Paris, France, 1990, p. 61.</w:t>
      </w:r>
    </w:p>
  </w:footnote>
  <w:footnote w:id="18">
    <w:p w14:paraId="0B34BDF7" w14:textId="77777777" w:rsidR="00874398" w:rsidRPr="00473DB7" w:rsidRDefault="00874398" w:rsidP="00B8045E">
      <w:pPr>
        <w:pStyle w:val="Notedebasdepage"/>
        <w:spacing w:after="0" w:line="240" w:lineRule="auto"/>
        <w:jc w:val="both"/>
        <w:rPr>
          <w:rFonts w:ascii="Times New Roman" w:hAnsi="Times New Roman" w:cs="Times New Roman"/>
          <w:lang w:val="en-US" w:bidi="ar-MA"/>
        </w:rPr>
      </w:pPr>
      <w:r w:rsidRPr="00473DB7">
        <w:rPr>
          <w:rStyle w:val="Appelnotedebasdep"/>
          <w:rFonts w:ascii="Times New Roman" w:hAnsi="Times New Roman" w:cs="Times New Roman"/>
        </w:rPr>
        <w:footnoteRef/>
      </w:r>
      <w:r w:rsidRPr="00473DB7">
        <w:rPr>
          <w:rFonts w:ascii="Times New Roman" w:eastAsia="Arial" w:hAnsi="Times New Roman" w:cs="Times New Roman"/>
          <w:lang w:val="en-US"/>
        </w:rPr>
        <w:t xml:space="preserve"> Judith Torney-Purta and al., op. cit.</w:t>
      </w:r>
      <w:r w:rsidRPr="00473DB7">
        <w:rPr>
          <w:rFonts w:ascii="Times New Roman" w:hAnsi="Times New Roman" w:cs="Times New Roman"/>
          <w:lang w:val="en-US"/>
        </w:rPr>
        <w:t>, p. 46.</w:t>
      </w:r>
    </w:p>
  </w:footnote>
  <w:footnote w:id="19">
    <w:p w14:paraId="0168696D" w14:textId="77777777" w:rsidR="000C71AF" w:rsidRPr="00473DB7" w:rsidRDefault="000C71AF" w:rsidP="000C71AF">
      <w:pPr>
        <w:autoSpaceDE w:val="0"/>
        <w:autoSpaceDN w:val="0"/>
        <w:adjustRightInd w:val="0"/>
        <w:spacing w:after="0" w:line="240" w:lineRule="auto"/>
        <w:jc w:val="both"/>
        <w:rPr>
          <w:rFonts w:ascii="Times New Roman" w:hAnsi="Times New Roman" w:cs="Times New Roman"/>
          <w:i/>
          <w:iCs/>
          <w:sz w:val="20"/>
          <w:szCs w:val="20"/>
          <w:rtl/>
          <w:lang w:eastAsia="fr-FR"/>
        </w:rPr>
      </w:pPr>
      <w:r w:rsidRPr="00473DB7">
        <w:rPr>
          <w:rStyle w:val="Appelnotedebasdep"/>
          <w:rFonts w:ascii="Times New Roman" w:hAnsi="Times New Roman" w:cs="Times New Roman"/>
          <w:sz w:val="20"/>
          <w:szCs w:val="20"/>
        </w:rPr>
        <w:footnoteRef/>
      </w:r>
      <w:r w:rsidRPr="00473DB7">
        <w:rPr>
          <w:rFonts w:ascii="Times New Roman" w:hAnsi="Times New Roman" w:cs="Times New Roman"/>
          <w:sz w:val="20"/>
          <w:szCs w:val="20"/>
          <w:lang w:val="en-US"/>
        </w:rPr>
        <w:t xml:space="preserve"> </w:t>
      </w:r>
      <w:r w:rsidRPr="00473DB7">
        <w:rPr>
          <w:rFonts w:ascii="Times New Roman" w:hAnsi="Times New Roman" w:cs="Times New Roman"/>
          <w:sz w:val="20"/>
          <w:szCs w:val="20"/>
          <w:lang w:val="en-US" w:eastAsia="fr-FR"/>
        </w:rPr>
        <w:t xml:space="preserve">J. V. Torney and al., </w:t>
      </w:r>
      <w:r w:rsidRPr="00473DB7">
        <w:rPr>
          <w:rFonts w:ascii="Times New Roman" w:hAnsi="Times New Roman" w:cs="Times New Roman"/>
          <w:i/>
          <w:iCs/>
          <w:sz w:val="20"/>
          <w:szCs w:val="20"/>
          <w:lang w:val="en-US" w:eastAsia="fr-FR"/>
        </w:rPr>
        <w:t>Civic education in ten countries: an empirical study,</w:t>
      </w:r>
      <w:r w:rsidRPr="00473DB7">
        <w:rPr>
          <w:rFonts w:ascii="Times New Roman" w:hAnsi="Times New Roman" w:cs="Times New Roman"/>
          <w:sz w:val="20"/>
          <w:szCs w:val="20"/>
          <w:lang w:val="en-US" w:eastAsia="fr-FR"/>
        </w:rPr>
        <w:t xml:space="preserve"> John Wiley and Sons</w:t>
      </w:r>
      <w:r w:rsidRPr="00473DB7">
        <w:rPr>
          <w:rFonts w:ascii="Times New Roman" w:hAnsi="Times New Roman" w:cs="Times New Roman"/>
          <w:w w:val="79"/>
          <w:sz w:val="20"/>
          <w:szCs w:val="20"/>
          <w:lang w:val="en-US"/>
        </w:rPr>
        <w:t>,</w:t>
      </w:r>
      <w:r w:rsidRPr="00473DB7">
        <w:rPr>
          <w:rFonts w:ascii="Times New Roman" w:hAnsi="Times New Roman" w:cs="Times New Roman"/>
          <w:spacing w:val="31"/>
          <w:w w:val="79"/>
          <w:sz w:val="20"/>
          <w:szCs w:val="20"/>
          <w:lang w:val="en-US"/>
        </w:rPr>
        <w:t xml:space="preserve"> </w:t>
      </w:r>
      <w:r w:rsidRPr="00473DB7">
        <w:rPr>
          <w:rFonts w:ascii="Times New Roman" w:hAnsi="Times New Roman" w:cs="Times New Roman"/>
          <w:sz w:val="20"/>
          <w:szCs w:val="20"/>
          <w:lang w:val="en-US" w:eastAsia="fr-FR"/>
        </w:rPr>
        <w:t>New York,</w:t>
      </w:r>
      <w:r w:rsidRPr="00473DB7">
        <w:rPr>
          <w:rFonts w:ascii="Times New Roman" w:hAnsi="Times New Roman" w:cs="Times New Roman"/>
          <w:sz w:val="20"/>
          <w:szCs w:val="20"/>
          <w:lang w:val="en-US"/>
        </w:rPr>
        <w:t xml:space="preserve"> 1975,</w:t>
      </w:r>
      <w:r w:rsidRPr="00473DB7">
        <w:rPr>
          <w:rFonts w:ascii="Times New Roman" w:hAnsi="Times New Roman" w:cs="Times New Roman"/>
          <w:spacing w:val="13"/>
          <w:sz w:val="20"/>
          <w:szCs w:val="20"/>
          <w:lang w:val="en-US"/>
        </w:rPr>
        <w:t xml:space="preserve"> </w:t>
      </w:r>
      <w:r w:rsidRPr="00473DB7">
        <w:rPr>
          <w:rFonts w:ascii="Times New Roman" w:hAnsi="Times New Roman" w:cs="Times New Roman"/>
          <w:spacing w:val="-16"/>
          <w:sz w:val="20"/>
          <w:szCs w:val="20"/>
          <w:lang w:val="en-US"/>
        </w:rPr>
        <w:t>p</w:t>
      </w:r>
      <w:r w:rsidRPr="00473DB7">
        <w:rPr>
          <w:rFonts w:ascii="Times New Roman" w:hAnsi="Times New Roman" w:cs="Times New Roman"/>
          <w:sz w:val="20"/>
          <w:szCs w:val="20"/>
          <w:lang w:val="en-US"/>
        </w:rPr>
        <w:t>. 148.</w:t>
      </w:r>
    </w:p>
  </w:footnote>
  <w:footnote w:id="20">
    <w:p w14:paraId="1DA13305" w14:textId="77777777" w:rsidR="00BF6645" w:rsidRPr="00473DB7" w:rsidRDefault="00BF6645" w:rsidP="00BF6645">
      <w:pPr>
        <w:pStyle w:val="Notedebasdepage"/>
        <w:spacing w:after="0" w:line="240" w:lineRule="auto"/>
        <w:jc w:val="both"/>
        <w:rPr>
          <w:lang w:val="en-US" w:bidi="ar-MA"/>
        </w:rPr>
      </w:pPr>
      <w:r w:rsidRPr="00473DB7">
        <w:rPr>
          <w:rStyle w:val="Appelnotedebasdep"/>
          <w:rFonts w:ascii="Times New Roman" w:hAnsi="Times New Roman" w:cs="Times New Roman"/>
        </w:rPr>
        <w:footnoteRef/>
      </w:r>
      <w:r w:rsidRPr="00473DB7">
        <w:rPr>
          <w:rFonts w:ascii="Times New Roman" w:hAnsi="Times New Roman" w:cs="Times New Roman"/>
          <w:lang w:val="en-US"/>
        </w:rPr>
        <w:t xml:space="preserve"> Judith Torney-Purta </w:t>
      </w:r>
      <w:r w:rsidRPr="00473DB7">
        <w:rPr>
          <w:rFonts w:ascii="Times New Roman" w:eastAsia="Arial" w:hAnsi="Times New Roman" w:cs="Times New Roman"/>
          <w:lang w:val="en-US"/>
        </w:rPr>
        <w:t>and</w:t>
      </w:r>
      <w:r w:rsidRPr="00473DB7">
        <w:rPr>
          <w:rFonts w:ascii="Times New Roman" w:eastAsia="Arial" w:hAnsi="Times New Roman" w:cs="Times New Roman"/>
          <w:rtl/>
        </w:rPr>
        <w:t xml:space="preserve"> </w:t>
      </w:r>
      <w:r w:rsidRPr="00473DB7">
        <w:rPr>
          <w:rFonts w:ascii="Times New Roman" w:eastAsia="Arial" w:hAnsi="Times New Roman" w:cs="Times New Roman"/>
          <w:lang w:val="en-US"/>
        </w:rPr>
        <w:t>al., op. cit.</w:t>
      </w:r>
      <w:r w:rsidRPr="00473DB7">
        <w:rPr>
          <w:rFonts w:ascii="Times New Roman" w:hAnsi="Times New Roman" w:cs="Times New Roman"/>
          <w:lang w:val="en-US"/>
        </w:rPr>
        <w:t xml:space="preserve">, </w:t>
      </w:r>
      <w:r w:rsidRPr="00473DB7">
        <w:rPr>
          <w:rFonts w:ascii="Times New Roman" w:hAnsi="Times New Roman" w:cs="Times New Roman"/>
          <w:lang w:val="en-US" w:bidi="ar-MA"/>
        </w:rPr>
        <w:t>p. 62.</w:t>
      </w:r>
    </w:p>
  </w:footnote>
  <w:footnote w:id="21">
    <w:p w14:paraId="4C2F180A" w14:textId="77777777" w:rsidR="000C71AF" w:rsidRPr="00473DB7" w:rsidRDefault="000C71AF" w:rsidP="000C71AF">
      <w:pPr>
        <w:pStyle w:val="Notedebasdepage"/>
        <w:bidi/>
        <w:spacing w:after="0" w:line="240" w:lineRule="auto"/>
        <w:rPr>
          <w:rtl/>
          <w:lang w:bidi="ar-MA"/>
        </w:rPr>
      </w:pPr>
      <w:r w:rsidRPr="00473DB7">
        <w:rPr>
          <w:rStyle w:val="Appelnotedebasdep"/>
        </w:rPr>
        <w:footnoteRef/>
      </w:r>
      <w:r w:rsidRPr="00473DB7">
        <w:t xml:space="preserve"> </w:t>
      </w:r>
      <w:r w:rsidRPr="00473DB7">
        <w:rPr>
          <w:rFonts w:ascii="Simplified Arabic" w:hAnsi="Simplified Arabic" w:cs="Simplified Arabic"/>
          <w:rtl/>
          <w:lang w:bidi="ar-MA"/>
        </w:rPr>
        <w:t xml:space="preserve">انجاز الطالب اعتمادا على برنامج </w:t>
      </w:r>
      <w:r w:rsidRPr="00473DB7">
        <w:rPr>
          <w:rFonts w:ascii="Simplified Arabic" w:hAnsi="Simplified Arabic" w:cs="Simplified Arabic"/>
          <w:lang w:bidi="ar-MA"/>
        </w:rPr>
        <w:t>Spss</w:t>
      </w:r>
      <w:r w:rsidRPr="00473DB7">
        <w:rPr>
          <w:rFonts w:ascii="Simplified Arabic" w:hAnsi="Simplified Arabic" w:cs="Simplified Arabic"/>
          <w:rtl/>
          <w:lang w:bidi="ar-MA"/>
        </w:rPr>
        <w:t xml:space="preserve"> المستقاة من رائز البحث </w:t>
      </w:r>
      <w:r w:rsidRPr="00473DB7">
        <w:rPr>
          <w:rFonts w:ascii="Simplified Arabic" w:hAnsi="Simplified Arabic" w:cs="Simplified Arabic" w:hint="cs"/>
          <w:rtl/>
          <w:lang w:bidi="ar-MA"/>
        </w:rPr>
        <w:t>الخاص ب</w:t>
      </w:r>
      <w:r w:rsidRPr="00473DB7">
        <w:rPr>
          <w:rFonts w:ascii="Simplified Arabic" w:hAnsi="Simplified Arabic" w:cs="Simplified Arabic"/>
          <w:rtl/>
          <w:lang w:bidi="ar-MA"/>
        </w:rPr>
        <w:t>المعرف</w:t>
      </w:r>
      <w:r w:rsidRPr="00473DB7">
        <w:rPr>
          <w:rFonts w:ascii="Simplified Arabic" w:hAnsi="Simplified Arabic" w:cs="Simplified Arabic" w:hint="cs"/>
          <w:rtl/>
          <w:lang w:bidi="ar-MA"/>
        </w:rPr>
        <w:t>ة الديموقراطية.</w:t>
      </w:r>
    </w:p>
  </w:footnote>
  <w:footnote w:id="22">
    <w:p w14:paraId="45BA1914" w14:textId="77777777" w:rsidR="000C71AF" w:rsidRPr="00473DB7" w:rsidRDefault="000C71AF" w:rsidP="000C71AF">
      <w:pPr>
        <w:pStyle w:val="Notedebasdepage"/>
        <w:spacing w:after="0" w:line="240" w:lineRule="auto"/>
        <w:jc w:val="both"/>
        <w:rPr>
          <w:rFonts w:ascii="Times New Roman" w:hAnsi="Times New Roman" w:cs="Times New Roman"/>
          <w:rtl/>
          <w:lang w:bidi="ar-MA"/>
        </w:rPr>
      </w:pPr>
      <w:r w:rsidRPr="00473DB7">
        <w:rPr>
          <w:rStyle w:val="Appelnotedebasdep"/>
          <w:rFonts w:ascii="Times New Roman" w:hAnsi="Times New Roman" w:cs="Times New Roman"/>
        </w:rPr>
        <w:footnoteRef/>
      </w:r>
      <w:r w:rsidRPr="00473DB7">
        <w:rPr>
          <w:rFonts w:ascii="Times New Roman" w:hAnsi="Times New Roman" w:cs="Times New Roman"/>
          <w:lang w:val="en-US"/>
        </w:rPr>
        <w:t xml:space="preserve"> </w:t>
      </w:r>
      <w:r w:rsidRPr="00473DB7">
        <w:rPr>
          <w:rFonts w:ascii="Times New Roman" w:eastAsia="Arial" w:hAnsi="Times New Roman" w:cs="Times New Roman"/>
          <w:lang w:val="en-US"/>
        </w:rPr>
        <w:t>Ibid.</w:t>
      </w:r>
      <w:r w:rsidRPr="00473DB7">
        <w:rPr>
          <w:rFonts w:ascii="Times New Roman" w:hAnsi="Times New Roman" w:cs="Times New Roman"/>
          <w:lang w:val="en-US" w:bidi="ar-MA"/>
        </w:rPr>
        <w:t>, pp. 62-65.</w:t>
      </w:r>
    </w:p>
  </w:footnote>
  <w:footnote w:id="23">
    <w:p w14:paraId="0F60E38B" w14:textId="77777777" w:rsidR="000C71AF" w:rsidRPr="00473DB7" w:rsidRDefault="000C71AF" w:rsidP="000C71AF">
      <w:pPr>
        <w:pStyle w:val="Notedebasdepage"/>
        <w:spacing w:after="0" w:line="240" w:lineRule="auto"/>
        <w:jc w:val="both"/>
        <w:rPr>
          <w:rtl/>
          <w:lang w:bidi="ar-MA"/>
        </w:rPr>
      </w:pPr>
      <w:r w:rsidRPr="00473DB7">
        <w:rPr>
          <w:rStyle w:val="Appelnotedebasdep"/>
          <w:rFonts w:ascii="Times New Roman" w:hAnsi="Times New Roman" w:cs="Times New Roman"/>
        </w:rPr>
        <w:footnoteRef/>
      </w:r>
      <w:r w:rsidRPr="00473DB7">
        <w:rPr>
          <w:rFonts w:ascii="Times New Roman" w:hAnsi="Times New Roman" w:cs="Times New Roman"/>
          <w:lang w:val="en-US"/>
        </w:rPr>
        <w:t xml:space="preserve"> Ibid</w:t>
      </w:r>
      <w:r w:rsidR="00E55B73">
        <w:rPr>
          <w:rFonts w:ascii="Times New Roman" w:hAnsi="Times New Roman" w:cs="Times New Roman"/>
          <w:lang w:val="en-US"/>
        </w:rPr>
        <w:t>em</w:t>
      </w:r>
    </w:p>
  </w:footnote>
  <w:footnote w:id="24">
    <w:p w14:paraId="130605B8" w14:textId="77777777" w:rsidR="000C71AF" w:rsidRPr="00473DB7" w:rsidRDefault="000C71AF" w:rsidP="000C71AF">
      <w:pPr>
        <w:pStyle w:val="Notedebasdepage"/>
        <w:bidi/>
        <w:spacing w:after="0" w:line="240" w:lineRule="auto"/>
        <w:rPr>
          <w:rtl/>
          <w:lang w:val="en-029" w:bidi="ar-MA"/>
        </w:rPr>
      </w:pPr>
      <w:r w:rsidRPr="00473DB7">
        <w:rPr>
          <w:rStyle w:val="Appelnotedebasdep"/>
        </w:rPr>
        <w:footnoteRef/>
      </w:r>
      <w:r w:rsidRPr="00473DB7">
        <w:rPr>
          <w:lang w:val="en-029"/>
        </w:rPr>
        <w:t xml:space="preserve"> </w:t>
      </w:r>
      <w:r w:rsidRPr="00473DB7">
        <w:rPr>
          <w:rFonts w:ascii="Simplified Arabic" w:hAnsi="Simplified Arabic" w:cs="Simplified Arabic"/>
          <w:rtl/>
          <w:lang w:bidi="ar-MA"/>
        </w:rPr>
        <w:t xml:space="preserve">انجاز الطالب اعتمادا على برنامج </w:t>
      </w:r>
      <w:r w:rsidRPr="00473DB7">
        <w:rPr>
          <w:rFonts w:ascii="Simplified Arabic" w:hAnsi="Simplified Arabic" w:cs="Simplified Arabic"/>
          <w:lang w:bidi="ar-MA"/>
        </w:rPr>
        <w:t>Excel</w:t>
      </w:r>
      <w:r w:rsidRPr="00473DB7">
        <w:rPr>
          <w:rFonts w:ascii="Simplified Arabic" w:hAnsi="Simplified Arabic" w:cs="Simplified Arabic"/>
          <w:rtl/>
          <w:lang w:bidi="ar-MA"/>
        </w:rPr>
        <w:t xml:space="preserve"> المستقاة من رائز البحث </w:t>
      </w:r>
      <w:r w:rsidRPr="00473DB7">
        <w:rPr>
          <w:rFonts w:ascii="Simplified Arabic" w:hAnsi="Simplified Arabic" w:cs="Simplified Arabic" w:hint="cs"/>
          <w:rtl/>
          <w:lang w:bidi="ar-MA"/>
        </w:rPr>
        <w:t>الخاص ب</w:t>
      </w:r>
      <w:r w:rsidRPr="00473DB7">
        <w:rPr>
          <w:rFonts w:ascii="Simplified Arabic" w:hAnsi="Simplified Arabic" w:cs="Simplified Arabic"/>
          <w:rtl/>
          <w:lang w:bidi="ar-MA"/>
        </w:rPr>
        <w:t>المعرف</w:t>
      </w:r>
      <w:r w:rsidRPr="00473DB7">
        <w:rPr>
          <w:rFonts w:ascii="Simplified Arabic" w:hAnsi="Simplified Arabic" w:cs="Simplified Arabic" w:hint="cs"/>
          <w:rtl/>
          <w:lang w:bidi="ar-MA"/>
        </w:rPr>
        <w:t>ة الديموقراطية.</w:t>
      </w:r>
    </w:p>
  </w:footnote>
  <w:footnote w:id="25">
    <w:p w14:paraId="69161C7D" w14:textId="77777777" w:rsidR="000C71AF" w:rsidRPr="00473DB7" w:rsidRDefault="000C71AF" w:rsidP="000C71AF">
      <w:pPr>
        <w:pStyle w:val="Notedebasdepage"/>
        <w:bidi/>
        <w:spacing w:after="0" w:line="240" w:lineRule="auto"/>
        <w:rPr>
          <w:rtl/>
          <w:lang w:val="en-029" w:bidi="ar-MA"/>
        </w:rPr>
      </w:pPr>
      <w:r w:rsidRPr="00473DB7">
        <w:rPr>
          <w:rStyle w:val="Appelnotedebasdep"/>
        </w:rPr>
        <w:footnoteRef/>
      </w:r>
      <w:r w:rsidRPr="00473DB7">
        <w:rPr>
          <w:lang w:val="en-029"/>
        </w:rPr>
        <w:t xml:space="preserve"> </w:t>
      </w:r>
      <w:r w:rsidRPr="00473DB7">
        <w:rPr>
          <w:rFonts w:ascii="Simplified Arabic" w:hAnsi="Simplified Arabic" w:cs="Simplified Arabic"/>
          <w:rtl/>
          <w:lang w:bidi="ar-MA"/>
        </w:rPr>
        <w:t xml:space="preserve">انجاز الطالب اعتمادا على برنامج </w:t>
      </w:r>
      <w:r w:rsidRPr="00473DB7">
        <w:rPr>
          <w:rFonts w:ascii="Simplified Arabic" w:hAnsi="Simplified Arabic" w:cs="Simplified Arabic"/>
          <w:lang w:bidi="ar-MA"/>
        </w:rPr>
        <w:t>Spss</w:t>
      </w:r>
      <w:r w:rsidRPr="00473DB7">
        <w:rPr>
          <w:rFonts w:ascii="Simplified Arabic" w:hAnsi="Simplified Arabic" w:cs="Simplified Arabic"/>
          <w:rtl/>
          <w:lang w:bidi="ar-MA"/>
        </w:rPr>
        <w:t xml:space="preserve"> المستقاة من رائز البحث </w:t>
      </w:r>
      <w:r w:rsidRPr="00473DB7">
        <w:rPr>
          <w:rFonts w:ascii="Simplified Arabic" w:hAnsi="Simplified Arabic" w:cs="Simplified Arabic" w:hint="cs"/>
          <w:rtl/>
          <w:lang w:bidi="ar-MA"/>
        </w:rPr>
        <w:t>الخاص ب</w:t>
      </w:r>
      <w:r w:rsidRPr="00473DB7">
        <w:rPr>
          <w:rFonts w:ascii="Simplified Arabic" w:hAnsi="Simplified Arabic" w:cs="Simplified Arabic"/>
          <w:rtl/>
          <w:lang w:bidi="ar-MA"/>
        </w:rPr>
        <w:t>المعرف</w:t>
      </w:r>
      <w:r w:rsidRPr="00473DB7">
        <w:rPr>
          <w:rFonts w:ascii="Simplified Arabic" w:hAnsi="Simplified Arabic" w:cs="Simplified Arabic" w:hint="cs"/>
          <w:rtl/>
          <w:lang w:bidi="ar-MA"/>
        </w:rPr>
        <w:t>ة الديموقراطية.</w:t>
      </w:r>
    </w:p>
  </w:footnote>
  <w:footnote w:id="26">
    <w:p w14:paraId="104FCD8A" w14:textId="77777777" w:rsidR="0038581E" w:rsidRPr="00473DB7" w:rsidRDefault="0038581E" w:rsidP="0038581E">
      <w:pPr>
        <w:pStyle w:val="Notedebasdepage"/>
        <w:spacing w:after="0" w:line="240" w:lineRule="auto"/>
        <w:jc w:val="both"/>
        <w:rPr>
          <w:rFonts w:ascii="Times New Roman" w:hAnsi="Times New Roman" w:cs="Times New Roman"/>
        </w:rPr>
      </w:pPr>
      <w:r w:rsidRPr="00473DB7">
        <w:rPr>
          <w:rStyle w:val="Appelnotedebasdep"/>
          <w:rFonts w:ascii="Times New Roman" w:hAnsi="Times New Roman" w:cs="Times New Roman"/>
        </w:rPr>
        <w:footnoteRef/>
      </w:r>
      <w:r w:rsidRPr="00473DB7">
        <w:rPr>
          <w:rFonts w:ascii="Times New Roman" w:hAnsi="Times New Roman" w:cs="Times New Roman"/>
        </w:rPr>
        <w:t xml:space="preserve"> L. Olivier et Y. Poirier, « Égalité et humanité : le système moral de la démocratie », </w:t>
      </w:r>
      <w:r w:rsidRPr="00473DB7">
        <w:rPr>
          <w:rFonts w:ascii="Times New Roman" w:hAnsi="Times New Roman" w:cs="Times New Roman"/>
          <w:i/>
          <w:iCs/>
        </w:rPr>
        <w:t>Politique et Sociétés</w:t>
      </w:r>
      <w:r w:rsidRPr="00473DB7">
        <w:rPr>
          <w:rFonts w:ascii="Times New Roman" w:hAnsi="Times New Roman" w:cs="Times New Roman"/>
        </w:rPr>
        <w:t>, Vol. 16, N° 3, Société québécoise de science politique, Canada, 1997, p. 33.</w:t>
      </w:r>
    </w:p>
  </w:footnote>
  <w:footnote w:id="27">
    <w:p w14:paraId="608CF0B6" w14:textId="77777777" w:rsidR="00850B7D" w:rsidRPr="009C05A2" w:rsidRDefault="00850B7D" w:rsidP="00B8045E">
      <w:pPr>
        <w:pStyle w:val="Notedebasdepage"/>
        <w:spacing w:after="0" w:line="240" w:lineRule="auto"/>
        <w:jc w:val="both"/>
        <w:rPr>
          <w:rFonts w:ascii="Times New Roman" w:hAnsi="Times New Roman" w:cs="Times New Roman"/>
          <w:lang w:val="en-029" w:bidi="ar-MA"/>
        </w:rPr>
      </w:pPr>
      <w:r w:rsidRPr="00473DB7">
        <w:rPr>
          <w:rStyle w:val="Appelnotedebasdep"/>
          <w:rFonts w:ascii="Times New Roman" w:hAnsi="Times New Roman" w:cs="Times New Roman"/>
        </w:rPr>
        <w:footnoteRef/>
      </w:r>
      <w:r w:rsidRPr="00473DB7">
        <w:rPr>
          <w:rFonts w:ascii="Times New Roman" w:hAnsi="Times New Roman" w:cs="Times New Roman"/>
          <w:lang w:val="en-US"/>
        </w:rPr>
        <w:t xml:space="preserve"> </w:t>
      </w:r>
      <w:r w:rsidRPr="00473DB7">
        <w:rPr>
          <w:rFonts w:ascii="Times New Roman" w:eastAsia="ArialUnicodeMS" w:hAnsi="Times New Roman" w:cs="Times New Roman"/>
          <w:lang w:val="en-US" w:eastAsia="fr-FR"/>
        </w:rPr>
        <w:t>World Values Survey (2010-2014) - Morocco 2011, op. cit., p.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E7"/>
    <w:multiLevelType w:val="hybridMultilevel"/>
    <w:tmpl w:val="DBDC39F0"/>
    <w:lvl w:ilvl="0" w:tplc="5FACAB4A">
      <w:start w:val="3"/>
      <w:numFmt w:val="bullet"/>
      <w:lvlText w:val="-"/>
      <w:lvlJc w:val="left"/>
      <w:pPr>
        <w:ind w:left="720" w:hanging="360"/>
      </w:pPr>
      <w:rPr>
        <w:rFonts w:ascii="Traditional Arabic" w:eastAsia="Calibri" w:hAnsi="Traditional Arabic" w:cs="Traditional Arabic"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6416B"/>
    <w:multiLevelType w:val="multilevel"/>
    <w:tmpl w:val="BB80C4BC"/>
    <w:styleLink w:val="LFO6"/>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635546"/>
    <w:multiLevelType w:val="hybridMultilevel"/>
    <w:tmpl w:val="56488734"/>
    <w:lvl w:ilvl="0" w:tplc="2954E51E">
      <w:start w:val="2"/>
      <w:numFmt w:val="bullet"/>
      <w:lvlText w:val="-"/>
      <w:lvlJc w:val="left"/>
      <w:pPr>
        <w:ind w:left="720" w:hanging="360"/>
      </w:pPr>
      <w:rPr>
        <w:rFonts w:ascii="Arabic Typesetting" w:eastAsia="Times New Roman"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D2673E"/>
    <w:multiLevelType w:val="hybridMultilevel"/>
    <w:tmpl w:val="CEE4A806"/>
    <w:lvl w:ilvl="0" w:tplc="3B80F196">
      <w:start w:val="2"/>
      <w:numFmt w:val="bullet"/>
      <w:lvlText w:val="-"/>
      <w:lvlJc w:val="left"/>
      <w:pPr>
        <w:ind w:left="1068" w:hanging="360"/>
      </w:pPr>
      <w:rPr>
        <w:rFonts w:ascii="Simplified Arabic" w:eastAsia="Calibri" w:hAnsi="Simplified Arabic" w:cs="Simplified Arabic"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CB303AF"/>
    <w:multiLevelType w:val="hybridMultilevel"/>
    <w:tmpl w:val="BA5CEC80"/>
    <w:lvl w:ilvl="0" w:tplc="4DBC895A">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5724A9"/>
    <w:multiLevelType w:val="hybridMultilevel"/>
    <w:tmpl w:val="88F002B2"/>
    <w:lvl w:ilvl="0" w:tplc="92E26830">
      <w:start w:val="1"/>
      <w:numFmt w:val="bullet"/>
      <w:lvlText w:val="-"/>
      <w:lvlJc w:val="left"/>
      <w:pPr>
        <w:ind w:left="1068" w:hanging="360"/>
      </w:pPr>
      <w:rPr>
        <w:rFonts w:ascii="Simplified Arabic" w:eastAsia="Meiryo" w:hAnsi="Simplified Arabic" w:cs="Simplified Arabic"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424767E"/>
    <w:multiLevelType w:val="hybridMultilevel"/>
    <w:tmpl w:val="F1DAE6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596C0C"/>
    <w:multiLevelType w:val="multilevel"/>
    <w:tmpl w:val="ACD8646A"/>
    <w:styleLink w:val="LFO12"/>
    <w:lvl w:ilvl="0">
      <w:start w:val="1"/>
      <w:numFmt w:val="decimal"/>
      <w:lvlText w:val="%1."/>
      <w:lvlJc w:val="left"/>
      <w:pPr>
        <w:ind w:left="435" w:hanging="435"/>
      </w:pPr>
      <w:rPr>
        <w:color w:val="0000FF"/>
        <w:u w:val="single"/>
      </w:rPr>
    </w:lvl>
    <w:lvl w:ilvl="1">
      <w:start w:val="1"/>
      <w:numFmt w:val="decimal"/>
      <w:lvlText w:val="%1.%2."/>
      <w:lvlJc w:val="left"/>
      <w:pPr>
        <w:ind w:left="1520" w:hanging="720"/>
      </w:pPr>
      <w:rPr>
        <w:color w:val="0000FF"/>
        <w:u w:val="single"/>
      </w:rPr>
    </w:lvl>
    <w:lvl w:ilvl="2">
      <w:start w:val="1"/>
      <w:numFmt w:val="decimal"/>
      <w:lvlText w:val="%1.%2.%3."/>
      <w:lvlJc w:val="left"/>
      <w:pPr>
        <w:ind w:left="2680" w:hanging="1080"/>
      </w:pPr>
      <w:rPr>
        <w:color w:val="0000FF"/>
        <w:u w:val="single"/>
      </w:rPr>
    </w:lvl>
    <w:lvl w:ilvl="3">
      <w:start w:val="1"/>
      <w:numFmt w:val="decimal"/>
      <w:lvlText w:val="%1.%2.%3.%4."/>
      <w:lvlJc w:val="left"/>
      <w:pPr>
        <w:ind w:left="3480" w:hanging="1080"/>
      </w:pPr>
      <w:rPr>
        <w:color w:val="0000FF"/>
        <w:u w:val="single"/>
      </w:rPr>
    </w:lvl>
    <w:lvl w:ilvl="4">
      <w:start w:val="1"/>
      <w:numFmt w:val="decimal"/>
      <w:lvlText w:val="%1.%2.%3.%4.%5."/>
      <w:lvlJc w:val="left"/>
      <w:pPr>
        <w:ind w:left="4640" w:hanging="1440"/>
      </w:pPr>
      <w:rPr>
        <w:color w:val="0000FF"/>
        <w:u w:val="single"/>
      </w:rPr>
    </w:lvl>
    <w:lvl w:ilvl="5">
      <w:start w:val="1"/>
      <w:numFmt w:val="decimal"/>
      <w:lvlText w:val="%1.%2.%3.%4.%5.%6."/>
      <w:lvlJc w:val="left"/>
      <w:pPr>
        <w:ind w:left="5800" w:hanging="1800"/>
      </w:pPr>
      <w:rPr>
        <w:color w:val="0000FF"/>
        <w:u w:val="single"/>
      </w:rPr>
    </w:lvl>
    <w:lvl w:ilvl="6">
      <w:start w:val="1"/>
      <w:numFmt w:val="decimal"/>
      <w:lvlText w:val="%1.%2.%3.%4.%5.%6.%7."/>
      <w:lvlJc w:val="left"/>
      <w:pPr>
        <w:ind w:left="6960" w:hanging="2160"/>
      </w:pPr>
      <w:rPr>
        <w:color w:val="0000FF"/>
        <w:u w:val="single"/>
      </w:rPr>
    </w:lvl>
    <w:lvl w:ilvl="7">
      <w:start w:val="1"/>
      <w:numFmt w:val="decimal"/>
      <w:lvlText w:val="%1.%2.%3.%4.%5.%6.%7.%8."/>
      <w:lvlJc w:val="left"/>
      <w:pPr>
        <w:ind w:left="7760" w:hanging="2160"/>
      </w:pPr>
      <w:rPr>
        <w:color w:val="0000FF"/>
        <w:u w:val="single"/>
      </w:rPr>
    </w:lvl>
    <w:lvl w:ilvl="8">
      <w:start w:val="1"/>
      <w:numFmt w:val="decimal"/>
      <w:lvlText w:val="%1.%2.%3.%4.%5.%6.%7.%8.%9."/>
      <w:lvlJc w:val="left"/>
      <w:pPr>
        <w:ind w:left="8920" w:hanging="2520"/>
      </w:pPr>
      <w:rPr>
        <w:color w:val="0000FF"/>
        <w:u w:val="single"/>
      </w:rPr>
    </w:lvl>
  </w:abstractNum>
  <w:abstractNum w:abstractNumId="8" w15:restartNumberingAfterBreak="0">
    <w:nsid w:val="3E0E68A5"/>
    <w:multiLevelType w:val="hybridMultilevel"/>
    <w:tmpl w:val="A9ACC620"/>
    <w:lvl w:ilvl="0" w:tplc="1F58C866">
      <w:start w:val="1"/>
      <w:numFmt w:val="decimal"/>
      <w:lvlText w:val="%1."/>
      <w:lvlJc w:val="left"/>
      <w:pPr>
        <w:ind w:left="359" w:hanging="360"/>
      </w:pPr>
      <w:rPr>
        <w:rFonts w:hint="default"/>
      </w:rPr>
    </w:lvl>
    <w:lvl w:ilvl="1" w:tplc="040C0019" w:tentative="1">
      <w:start w:val="1"/>
      <w:numFmt w:val="lowerLetter"/>
      <w:lvlText w:val="%2."/>
      <w:lvlJc w:val="left"/>
      <w:pPr>
        <w:ind w:left="1079" w:hanging="360"/>
      </w:p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abstractNum w:abstractNumId="9" w15:restartNumberingAfterBreak="0">
    <w:nsid w:val="4356092D"/>
    <w:multiLevelType w:val="hybridMultilevel"/>
    <w:tmpl w:val="8BBE913E"/>
    <w:lvl w:ilvl="0" w:tplc="21C6E9B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1972FE"/>
    <w:multiLevelType w:val="hybridMultilevel"/>
    <w:tmpl w:val="85965458"/>
    <w:lvl w:ilvl="0" w:tplc="97C8486A">
      <w:start w:val="2"/>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211EFC"/>
    <w:multiLevelType w:val="hybridMultilevel"/>
    <w:tmpl w:val="7BA85EA6"/>
    <w:lvl w:ilvl="0" w:tplc="727EE19C">
      <w:start w:val="1"/>
      <w:numFmt w:val="decimal"/>
      <w:lvlText w:val="%1."/>
      <w:lvlJc w:val="left"/>
      <w:pPr>
        <w:ind w:left="720" w:hanging="360"/>
      </w:pPr>
      <w:rPr>
        <w:rFonts w:hint="default"/>
        <w:i/>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111702"/>
    <w:multiLevelType w:val="multilevel"/>
    <w:tmpl w:val="87D095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CD7545F"/>
    <w:multiLevelType w:val="multilevel"/>
    <w:tmpl w:val="3670B7DA"/>
    <w:lvl w:ilvl="0">
      <w:start w:val="1"/>
      <w:numFmt w:val="decimal"/>
      <w:lvlText w:val="%1."/>
      <w:lvlJc w:val="left"/>
      <w:pPr>
        <w:ind w:left="570" w:hanging="360"/>
      </w:pPr>
      <w:rPr>
        <w:rFonts w:hint="default"/>
      </w:rPr>
    </w:lvl>
    <w:lvl w:ilvl="1">
      <w:start w:val="1"/>
      <w:numFmt w:val="decimal"/>
      <w:isLgl/>
      <w:lvlText w:val="%1.%2"/>
      <w:lvlJc w:val="left"/>
      <w:pPr>
        <w:ind w:left="1155" w:hanging="720"/>
      </w:pPr>
      <w:rPr>
        <w:rFonts w:hint="default"/>
        <w:b/>
        <w:bCs/>
      </w:rPr>
    </w:lvl>
    <w:lvl w:ilvl="2">
      <w:start w:val="1"/>
      <w:numFmt w:val="decimal"/>
      <w:isLgl/>
      <w:lvlText w:val="%1.%2.%3"/>
      <w:lvlJc w:val="left"/>
      <w:pPr>
        <w:ind w:left="1380" w:hanging="720"/>
      </w:pPr>
      <w:rPr>
        <w:rFonts w:hint="default"/>
      </w:rPr>
    </w:lvl>
    <w:lvl w:ilvl="3">
      <w:start w:val="1"/>
      <w:numFmt w:val="decimal"/>
      <w:isLgl/>
      <w:lvlText w:val="%1.%2.%3.%4"/>
      <w:lvlJc w:val="left"/>
      <w:pPr>
        <w:ind w:left="1965" w:hanging="1080"/>
      </w:pPr>
      <w:rPr>
        <w:rFonts w:hint="default"/>
      </w:rPr>
    </w:lvl>
    <w:lvl w:ilvl="4">
      <w:start w:val="1"/>
      <w:numFmt w:val="decimal"/>
      <w:isLgl/>
      <w:lvlText w:val="%1.%2.%3.%4.%5"/>
      <w:lvlJc w:val="left"/>
      <w:pPr>
        <w:ind w:left="2550" w:hanging="1440"/>
      </w:pPr>
      <w:rPr>
        <w:rFonts w:hint="default"/>
      </w:rPr>
    </w:lvl>
    <w:lvl w:ilvl="5">
      <w:start w:val="1"/>
      <w:numFmt w:val="decimal"/>
      <w:isLgl/>
      <w:lvlText w:val="%1.%2.%3.%4.%5.%6"/>
      <w:lvlJc w:val="left"/>
      <w:pPr>
        <w:ind w:left="3135" w:hanging="180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945" w:hanging="2160"/>
      </w:pPr>
      <w:rPr>
        <w:rFonts w:hint="default"/>
      </w:rPr>
    </w:lvl>
    <w:lvl w:ilvl="8">
      <w:start w:val="1"/>
      <w:numFmt w:val="decimal"/>
      <w:isLgl/>
      <w:lvlText w:val="%1.%2.%3.%4.%5.%6.%7.%8.%9"/>
      <w:lvlJc w:val="left"/>
      <w:pPr>
        <w:ind w:left="4530" w:hanging="2520"/>
      </w:pPr>
      <w:rPr>
        <w:rFonts w:hint="default"/>
      </w:rPr>
    </w:lvl>
  </w:abstractNum>
  <w:abstractNum w:abstractNumId="14" w15:restartNumberingAfterBreak="0">
    <w:nsid w:val="749B35E2"/>
    <w:multiLevelType w:val="hybridMultilevel"/>
    <w:tmpl w:val="58D8B746"/>
    <w:lvl w:ilvl="0" w:tplc="2CE23CE4">
      <w:start w:val="1"/>
      <w:numFmt w:val="arabicAlpha"/>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6570695">
    <w:abstractNumId w:val="7"/>
  </w:num>
  <w:num w:numId="2" w16cid:durableId="77673053">
    <w:abstractNumId w:val="1"/>
  </w:num>
  <w:num w:numId="3" w16cid:durableId="291640418">
    <w:abstractNumId w:val="2"/>
  </w:num>
  <w:num w:numId="4" w16cid:durableId="1601329659">
    <w:abstractNumId w:val="0"/>
  </w:num>
  <w:num w:numId="5" w16cid:durableId="1055399049">
    <w:abstractNumId w:val="13"/>
  </w:num>
  <w:num w:numId="6" w16cid:durableId="898243662">
    <w:abstractNumId w:val="5"/>
  </w:num>
  <w:num w:numId="7" w16cid:durableId="1675453628">
    <w:abstractNumId w:val="12"/>
  </w:num>
  <w:num w:numId="8" w16cid:durableId="119153782">
    <w:abstractNumId w:val="6"/>
  </w:num>
  <w:num w:numId="9" w16cid:durableId="814613942">
    <w:abstractNumId w:val="10"/>
  </w:num>
  <w:num w:numId="10" w16cid:durableId="589044624">
    <w:abstractNumId w:val="14"/>
  </w:num>
  <w:num w:numId="11" w16cid:durableId="1649283003">
    <w:abstractNumId w:val="4"/>
  </w:num>
  <w:num w:numId="12" w16cid:durableId="1890455767">
    <w:abstractNumId w:val="9"/>
  </w:num>
  <w:num w:numId="13" w16cid:durableId="474614901">
    <w:abstractNumId w:val="8"/>
  </w:num>
  <w:num w:numId="14" w16cid:durableId="1972207151">
    <w:abstractNumId w:val="3"/>
  </w:num>
  <w:num w:numId="15" w16cid:durableId="55463249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7D"/>
    <w:rsid w:val="00001053"/>
    <w:rsid w:val="00007694"/>
    <w:rsid w:val="00010C0B"/>
    <w:rsid w:val="00011237"/>
    <w:rsid w:val="00012B33"/>
    <w:rsid w:val="00012B78"/>
    <w:rsid w:val="00013AFA"/>
    <w:rsid w:val="00022A30"/>
    <w:rsid w:val="000333B7"/>
    <w:rsid w:val="00036FDB"/>
    <w:rsid w:val="000429F1"/>
    <w:rsid w:val="0004503C"/>
    <w:rsid w:val="00064439"/>
    <w:rsid w:val="000644D3"/>
    <w:rsid w:val="00066BED"/>
    <w:rsid w:val="0007112B"/>
    <w:rsid w:val="000727F1"/>
    <w:rsid w:val="0007319B"/>
    <w:rsid w:val="0008669C"/>
    <w:rsid w:val="00092FFF"/>
    <w:rsid w:val="00097FEF"/>
    <w:rsid w:val="000A213B"/>
    <w:rsid w:val="000A3AEA"/>
    <w:rsid w:val="000A5938"/>
    <w:rsid w:val="000A7092"/>
    <w:rsid w:val="000A7098"/>
    <w:rsid w:val="000A726F"/>
    <w:rsid w:val="000A7B4B"/>
    <w:rsid w:val="000B131B"/>
    <w:rsid w:val="000B229C"/>
    <w:rsid w:val="000B25AA"/>
    <w:rsid w:val="000B2B12"/>
    <w:rsid w:val="000B7AAE"/>
    <w:rsid w:val="000B7C5A"/>
    <w:rsid w:val="000C71AF"/>
    <w:rsid w:val="000D26E3"/>
    <w:rsid w:val="000E575A"/>
    <w:rsid w:val="000F1D0F"/>
    <w:rsid w:val="000F1F83"/>
    <w:rsid w:val="000F238A"/>
    <w:rsid w:val="000F5FC3"/>
    <w:rsid w:val="000F7E9B"/>
    <w:rsid w:val="001050D1"/>
    <w:rsid w:val="00111195"/>
    <w:rsid w:val="001112A7"/>
    <w:rsid w:val="00113662"/>
    <w:rsid w:val="00125732"/>
    <w:rsid w:val="00127EEE"/>
    <w:rsid w:val="001361A6"/>
    <w:rsid w:val="0014073D"/>
    <w:rsid w:val="00141129"/>
    <w:rsid w:val="00142735"/>
    <w:rsid w:val="00143E1A"/>
    <w:rsid w:val="001445E4"/>
    <w:rsid w:val="001453E5"/>
    <w:rsid w:val="0015090F"/>
    <w:rsid w:val="001531DC"/>
    <w:rsid w:val="00154910"/>
    <w:rsid w:val="001712BB"/>
    <w:rsid w:val="001724E6"/>
    <w:rsid w:val="00173417"/>
    <w:rsid w:val="001807A8"/>
    <w:rsid w:val="00181A01"/>
    <w:rsid w:val="00184FFD"/>
    <w:rsid w:val="0018794D"/>
    <w:rsid w:val="001900ED"/>
    <w:rsid w:val="00194FE1"/>
    <w:rsid w:val="001A34E8"/>
    <w:rsid w:val="001B68E1"/>
    <w:rsid w:val="001C751D"/>
    <w:rsid w:val="001D1300"/>
    <w:rsid w:val="001D3269"/>
    <w:rsid w:val="001D3ADB"/>
    <w:rsid w:val="001E2133"/>
    <w:rsid w:val="001E42C6"/>
    <w:rsid w:val="001E4B23"/>
    <w:rsid w:val="001E614A"/>
    <w:rsid w:val="001E7085"/>
    <w:rsid w:val="001F1896"/>
    <w:rsid w:val="001F5B7D"/>
    <w:rsid w:val="001F6947"/>
    <w:rsid w:val="002009C2"/>
    <w:rsid w:val="00200DC3"/>
    <w:rsid w:val="00201301"/>
    <w:rsid w:val="002035B1"/>
    <w:rsid w:val="00203737"/>
    <w:rsid w:val="00204127"/>
    <w:rsid w:val="00204C78"/>
    <w:rsid w:val="0021621A"/>
    <w:rsid w:val="00221E02"/>
    <w:rsid w:val="002224D8"/>
    <w:rsid w:val="00225B72"/>
    <w:rsid w:val="0022659A"/>
    <w:rsid w:val="002274C2"/>
    <w:rsid w:val="00232246"/>
    <w:rsid w:val="002409FA"/>
    <w:rsid w:val="00242460"/>
    <w:rsid w:val="00243FA8"/>
    <w:rsid w:val="00244B3B"/>
    <w:rsid w:val="0024519B"/>
    <w:rsid w:val="00250640"/>
    <w:rsid w:val="00253A23"/>
    <w:rsid w:val="00257475"/>
    <w:rsid w:val="002576D7"/>
    <w:rsid w:val="00263075"/>
    <w:rsid w:val="002630D0"/>
    <w:rsid w:val="00263D76"/>
    <w:rsid w:val="00267DA3"/>
    <w:rsid w:val="00270C76"/>
    <w:rsid w:val="0027113E"/>
    <w:rsid w:val="00271C20"/>
    <w:rsid w:val="00276331"/>
    <w:rsid w:val="00276343"/>
    <w:rsid w:val="00276C8C"/>
    <w:rsid w:val="00282C1D"/>
    <w:rsid w:val="00285A0E"/>
    <w:rsid w:val="00295A6A"/>
    <w:rsid w:val="00296016"/>
    <w:rsid w:val="002A1DCC"/>
    <w:rsid w:val="002C07CC"/>
    <w:rsid w:val="002C3A45"/>
    <w:rsid w:val="002C526D"/>
    <w:rsid w:val="002C661D"/>
    <w:rsid w:val="002D2120"/>
    <w:rsid w:val="002D3D06"/>
    <w:rsid w:val="002D59FE"/>
    <w:rsid w:val="002D771A"/>
    <w:rsid w:val="002E1A95"/>
    <w:rsid w:val="002E492D"/>
    <w:rsid w:val="002F3954"/>
    <w:rsid w:val="002F463F"/>
    <w:rsid w:val="002F574E"/>
    <w:rsid w:val="002F681C"/>
    <w:rsid w:val="002F77AF"/>
    <w:rsid w:val="002F7F58"/>
    <w:rsid w:val="00305D9E"/>
    <w:rsid w:val="00306C52"/>
    <w:rsid w:val="003073DF"/>
    <w:rsid w:val="00310555"/>
    <w:rsid w:val="0031577D"/>
    <w:rsid w:val="00317773"/>
    <w:rsid w:val="003209C3"/>
    <w:rsid w:val="00330BD0"/>
    <w:rsid w:val="00331E32"/>
    <w:rsid w:val="00334AA3"/>
    <w:rsid w:val="0033530F"/>
    <w:rsid w:val="003456C0"/>
    <w:rsid w:val="00346E0C"/>
    <w:rsid w:val="003511B9"/>
    <w:rsid w:val="0035142D"/>
    <w:rsid w:val="003548BE"/>
    <w:rsid w:val="00360DFE"/>
    <w:rsid w:val="00361FB9"/>
    <w:rsid w:val="00371F27"/>
    <w:rsid w:val="00381A8E"/>
    <w:rsid w:val="0038485C"/>
    <w:rsid w:val="0038581E"/>
    <w:rsid w:val="0038683D"/>
    <w:rsid w:val="0039008B"/>
    <w:rsid w:val="00390104"/>
    <w:rsid w:val="003A5D6C"/>
    <w:rsid w:val="003B6C58"/>
    <w:rsid w:val="003C0416"/>
    <w:rsid w:val="003C28E9"/>
    <w:rsid w:val="003C30AD"/>
    <w:rsid w:val="003C3657"/>
    <w:rsid w:val="003C383D"/>
    <w:rsid w:val="003C4CC5"/>
    <w:rsid w:val="003D34BA"/>
    <w:rsid w:val="003D6279"/>
    <w:rsid w:val="003D7203"/>
    <w:rsid w:val="003D73A5"/>
    <w:rsid w:val="003D74DD"/>
    <w:rsid w:val="003E2243"/>
    <w:rsid w:val="003E6715"/>
    <w:rsid w:val="003F0EAB"/>
    <w:rsid w:val="003F58D0"/>
    <w:rsid w:val="003F7D31"/>
    <w:rsid w:val="004032E8"/>
    <w:rsid w:val="00403942"/>
    <w:rsid w:val="0041052E"/>
    <w:rsid w:val="00412246"/>
    <w:rsid w:val="004127AB"/>
    <w:rsid w:val="00414280"/>
    <w:rsid w:val="004149B6"/>
    <w:rsid w:val="00414AA1"/>
    <w:rsid w:val="00414D8D"/>
    <w:rsid w:val="00417A16"/>
    <w:rsid w:val="0042406E"/>
    <w:rsid w:val="004364D3"/>
    <w:rsid w:val="00445ABE"/>
    <w:rsid w:val="00457802"/>
    <w:rsid w:val="004622D8"/>
    <w:rsid w:val="004647DF"/>
    <w:rsid w:val="00467969"/>
    <w:rsid w:val="00472B6B"/>
    <w:rsid w:val="004730A0"/>
    <w:rsid w:val="00473DB7"/>
    <w:rsid w:val="0047672D"/>
    <w:rsid w:val="004804C8"/>
    <w:rsid w:val="004805A7"/>
    <w:rsid w:val="00490D37"/>
    <w:rsid w:val="00491669"/>
    <w:rsid w:val="00492360"/>
    <w:rsid w:val="00497986"/>
    <w:rsid w:val="00497E1B"/>
    <w:rsid w:val="004A657C"/>
    <w:rsid w:val="004A67C2"/>
    <w:rsid w:val="004B09C0"/>
    <w:rsid w:val="004B0B7B"/>
    <w:rsid w:val="004B2181"/>
    <w:rsid w:val="004B6C47"/>
    <w:rsid w:val="004B7823"/>
    <w:rsid w:val="004C38BA"/>
    <w:rsid w:val="004C391D"/>
    <w:rsid w:val="004D3CCB"/>
    <w:rsid w:val="004D5920"/>
    <w:rsid w:val="004E4E53"/>
    <w:rsid w:val="004E7E9F"/>
    <w:rsid w:val="004F08B4"/>
    <w:rsid w:val="004F4279"/>
    <w:rsid w:val="004F5BCC"/>
    <w:rsid w:val="00502531"/>
    <w:rsid w:val="00510F12"/>
    <w:rsid w:val="00511B9D"/>
    <w:rsid w:val="00517324"/>
    <w:rsid w:val="00522964"/>
    <w:rsid w:val="00525B5E"/>
    <w:rsid w:val="00530969"/>
    <w:rsid w:val="00534C47"/>
    <w:rsid w:val="00535EB8"/>
    <w:rsid w:val="0054043D"/>
    <w:rsid w:val="0054332E"/>
    <w:rsid w:val="0054492E"/>
    <w:rsid w:val="00551F58"/>
    <w:rsid w:val="0055380C"/>
    <w:rsid w:val="00556DFA"/>
    <w:rsid w:val="005665DE"/>
    <w:rsid w:val="0057129A"/>
    <w:rsid w:val="00580AD7"/>
    <w:rsid w:val="00583592"/>
    <w:rsid w:val="00595AB5"/>
    <w:rsid w:val="005A005D"/>
    <w:rsid w:val="005A6529"/>
    <w:rsid w:val="005B1747"/>
    <w:rsid w:val="005B30D3"/>
    <w:rsid w:val="005B5390"/>
    <w:rsid w:val="005B680E"/>
    <w:rsid w:val="005C3538"/>
    <w:rsid w:val="005C72E4"/>
    <w:rsid w:val="005D0416"/>
    <w:rsid w:val="005D532A"/>
    <w:rsid w:val="005D6077"/>
    <w:rsid w:val="005E51EF"/>
    <w:rsid w:val="0060607F"/>
    <w:rsid w:val="00606D64"/>
    <w:rsid w:val="00607619"/>
    <w:rsid w:val="00613855"/>
    <w:rsid w:val="00620685"/>
    <w:rsid w:val="0063570E"/>
    <w:rsid w:val="00637A57"/>
    <w:rsid w:val="006506FD"/>
    <w:rsid w:val="00652D6D"/>
    <w:rsid w:val="006534E9"/>
    <w:rsid w:val="00654634"/>
    <w:rsid w:val="0066690E"/>
    <w:rsid w:val="0066718F"/>
    <w:rsid w:val="0066792D"/>
    <w:rsid w:val="006844CE"/>
    <w:rsid w:val="00697311"/>
    <w:rsid w:val="006A0578"/>
    <w:rsid w:val="006A1CB3"/>
    <w:rsid w:val="006A2BAA"/>
    <w:rsid w:val="006A3B43"/>
    <w:rsid w:val="006B77ED"/>
    <w:rsid w:val="006C401B"/>
    <w:rsid w:val="006C6580"/>
    <w:rsid w:val="006C6949"/>
    <w:rsid w:val="006D0DFB"/>
    <w:rsid w:val="006D4949"/>
    <w:rsid w:val="006D7AA1"/>
    <w:rsid w:val="006F3EF8"/>
    <w:rsid w:val="006F42F5"/>
    <w:rsid w:val="006F60BD"/>
    <w:rsid w:val="00704414"/>
    <w:rsid w:val="007115B7"/>
    <w:rsid w:val="007210BE"/>
    <w:rsid w:val="00730845"/>
    <w:rsid w:val="007348C9"/>
    <w:rsid w:val="00744298"/>
    <w:rsid w:val="00745840"/>
    <w:rsid w:val="00750B47"/>
    <w:rsid w:val="00750EBF"/>
    <w:rsid w:val="0075156E"/>
    <w:rsid w:val="00760DB7"/>
    <w:rsid w:val="00763548"/>
    <w:rsid w:val="00763D7C"/>
    <w:rsid w:val="00764F8E"/>
    <w:rsid w:val="00773D7A"/>
    <w:rsid w:val="00780F64"/>
    <w:rsid w:val="00782FDC"/>
    <w:rsid w:val="007901CB"/>
    <w:rsid w:val="00794B87"/>
    <w:rsid w:val="007A7129"/>
    <w:rsid w:val="007C3B3B"/>
    <w:rsid w:val="007C4D21"/>
    <w:rsid w:val="007D364A"/>
    <w:rsid w:val="007D4876"/>
    <w:rsid w:val="007D682B"/>
    <w:rsid w:val="007D7F38"/>
    <w:rsid w:val="007E1660"/>
    <w:rsid w:val="007E4E3D"/>
    <w:rsid w:val="007F1364"/>
    <w:rsid w:val="007F68C8"/>
    <w:rsid w:val="0080078B"/>
    <w:rsid w:val="0080241F"/>
    <w:rsid w:val="00810691"/>
    <w:rsid w:val="00813770"/>
    <w:rsid w:val="00824AD2"/>
    <w:rsid w:val="00832B1E"/>
    <w:rsid w:val="00843CC2"/>
    <w:rsid w:val="00850B7D"/>
    <w:rsid w:val="008633DD"/>
    <w:rsid w:val="008656D4"/>
    <w:rsid w:val="00867897"/>
    <w:rsid w:val="00874398"/>
    <w:rsid w:val="00877069"/>
    <w:rsid w:val="008931A0"/>
    <w:rsid w:val="00895DA7"/>
    <w:rsid w:val="00896439"/>
    <w:rsid w:val="008A2BE3"/>
    <w:rsid w:val="008B0148"/>
    <w:rsid w:val="008B1179"/>
    <w:rsid w:val="008B29C2"/>
    <w:rsid w:val="008B31EA"/>
    <w:rsid w:val="008B40B7"/>
    <w:rsid w:val="008B54A3"/>
    <w:rsid w:val="008C3422"/>
    <w:rsid w:val="008D0383"/>
    <w:rsid w:val="008D38D5"/>
    <w:rsid w:val="008D5B1F"/>
    <w:rsid w:val="008E24DB"/>
    <w:rsid w:val="008E5BB6"/>
    <w:rsid w:val="008E7D3A"/>
    <w:rsid w:val="008F6920"/>
    <w:rsid w:val="00900FE9"/>
    <w:rsid w:val="00902B1E"/>
    <w:rsid w:val="00903B26"/>
    <w:rsid w:val="009070C4"/>
    <w:rsid w:val="009116EF"/>
    <w:rsid w:val="00912236"/>
    <w:rsid w:val="00912F3D"/>
    <w:rsid w:val="00914B0A"/>
    <w:rsid w:val="00916CB8"/>
    <w:rsid w:val="0092572A"/>
    <w:rsid w:val="00925992"/>
    <w:rsid w:val="00935CCF"/>
    <w:rsid w:val="00937058"/>
    <w:rsid w:val="00940CF1"/>
    <w:rsid w:val="00942E90"/>
    <w:rsid w:val="00943330"/>
    <w:rsid w:val="00945B0A"/>
    <w:rsid w:val="00947F9C"/>
    <w:rsid w:val="00957BCC"/>
    <w:rsid w:val="00957D5F"/>
    <w:rsid w:val="0096327C"/>
    <w:rsid w:val="00974261"/>
    <w:rsid w:val="00977FB9"/>
    <w:rsid w:val="0098125C"/>
    <w:rsid w:val="009876CE"/>
    <w:rsid w:val="009904A7"/>
    <w:rsid w:val="00991561"/>
    <w:rsid w:val="0099258F"/>
    <w:rsid w:val="009941E5"/>
    <w:rsid w:val="009A186F"/>
    <w:rsid w:val="009A5EFA"/>
    <w:rsid w:val="009A6F87"/>
    <w:rsid w:val="009B0623"/>
    <w:rsid w:val="009B3615"/>
    <w:rsid w:val="009C05A2"/>
    <w:rsid w:val="009D032E"/>
    <w:rsid w:val="009D1F77"/>
    <w:rsid w:val="009D2833"/>
    <w:rsid w:val="009D3161"/>
    <w:rsid w:val="009D4E67"/>
    <w:rsid w:val="009E29B4"/>
    <w:rsid w:val="009E2D93"/>
    <w:rsid w:val="009E5022"/>
    <w:rsid w:val="009F7240"/>
    <w:rsid w:val="009F7F58"/>
    <w:rsid w:val="00A000E5"/>
    <w:rsid w:val="00A03357"/>
    <w:rsid w:val="00A064FF"/>
    <w:rsid w:val="00A22AD7"/>
    <w:rsid w:val="00A3476A"/>
    <w:rsid w:val="00A371DB"/>
    <w:rsid w:val="00A37575"/>
    <w:rsid w:val="00A4223D"/>
    <w:rsid w:val="00A43C3F"/>
    <w:rsid w:val="00A51B6D"/>
    <w:rsid w:val="00A5428A"/>
    <w:rsid w:val="00A6273A"/>
    <w:rsid w:val="00A654FD"/>
    <w:rsid w:val="00A769A6"/>
    <w:rsid w:val="00A8182A"/>
    <w:rsid w:val="00A8378D"/>
    <w:rsid w:val="00A84C06"/>
    <w:rsid w:val="00A91C67"/>
    <w:rsid w:val="00A941B7"/>
    <w:rsid w:val="00A95691"/>
    <w:rsid w:val="00AA05BE"/>
    <w:rsid w:val="00AA0AEB"/>
    <w:rsid w:val="00AA1DD4"/>
    <w:rsid w:val="00AA3231"/>
    <w:rsid w:val="00AA745A"/>
    <w:rsid w:val="00AB534B"/>
    <w:rsid w:val="00AC409D"/>
    <w:rsid w:val="00AC6A5A"/>
    <w:rsid w:val="00AC7B8F"/>
    <w:rsid w:val="00AD3B2B"/>
    <w:rsid w:val="00AD4C95"/>
    <w:rsid w:val="00AE229F"/>
    <w:rsid w:val="00AF1F61"/>
    <w:rsid w:val="00AF24A0"/>
    <w:rsid w:val="00AF25EE"/>
    <w:rsid w:val="00AF3C02"/>
    <w:rsid w:val="00AF405F"/>
    <w:rsid w:val="00AF6277"/>
    <w:rsid w:val="00B02C45"/>
    <w:rsid w:val="00B036EE"/>
    <w:rsid w:val="00B03FB9"/>
    <w:rsid w:val="00B04EC6"/>
    <w:rsid w:val="00B067DC"/>
    <w:rsid w:val="00B07FB3"/>
    <w:rsid w:val="00B108FE"/>
    <w:rsid w:val="00B12F2D"/>
    <w:rsid w:val="00B131B9"/>
    <w:rsid w:val="00B20975"/>
    <w:rsid w:val="00B20F24"/>
    <w:rsid w:val="00B225A6"/>
    <w:rsid w:val="00B31F18"/>
    <w:rsid w:val="00B33117"/>
    <w:rsid w:val="00B40BC0"/>
    <w:rsid w:val="00B4402C"/>
    <w:rsid w:val="00B442A9"/>
    <w:rsid w:val="00B5621F"/>
    <w:rsid w:val="00B7418F"/>
    <w:rsid w:val="00B8045E"/>
    <w:rsid w:val="00B80D93"/>
    <w:rsid w:val="00B822D1"/>
    <w:rsid w:val="00B8430C"/>
    <w:rsid w:val="00B8772D"/>
    <w:rsid w:val="00B917B0"/>
    <w:rsid w:val="00B91808"/>
    <w:rsid w:val="00B92303"/>
    <w:rsid w:val="00B92595"/>
    <w:rsid w:val="00B94DDB"/>
    <w:rsid w:val="00B9509C"/>
    <w:rsid w:val="00B965D1"/>
    <w:rsid w:val="00BA1BB9"/>
    <w:rsid w:val="00BA47C9"/>
    <w:rsid w:val="00BA6461"/>
    <w:rsid w:val="00BB46E9"/>
    <w:rsid w:val="00BB6698"/>
    <w:rsid w:val="00BC09C1"/>
    <w:rsid w:val="00BC50AC"/>
    <w:rsid w:val="00BC6AFC"/>
    <w:rsid w:val="00BE39C3"/>
    <w:rsid w:val="00BE6388"/>
    <w:rsid w:val="00BF013F"/>
    <w:rsid w:val="00BF27F6"/>
    <w:rsid w:val="00BF6645"/>
    <w:rsid w:val="00C01888"/>
    <w:rsid w:val="00C01DA7"/>
    <w:rsid w:val="00C02847"/>
    <w:rsid w:val="00C071CD"/>
    <w:rsid w:val="00C171EA"/>
    <w:rsid w:val="00C20FD6"/>
    <w:rsid w:val="00C25A66"/>
    <w:rsid w:val="00C27C1F"/>
    <w:rsid w:val="00C37613"/>
    <w:rsid w:val="00C41081"/>
    <w:rsid w:val="00C41A7E"/>
    <w:rsid w:val="00C43B52"/>
    <w:rsid w:val="00C44C1F"/>
    <w:rsid w:val="00C46617"/>
    <w:rsid w:val="00C52884"/>
    <w:rsid w:val="00C61105"/>
    <w:rsid w:val="00C70AE4"/>
    <w:rsid w:val="00C747EA"/>
    <w:rsid w:val="00C74D89"/>
    <w:rsid w:val="00C77925"/>
    <w:rsid w:val="00C8025D"/>
    <w:rsid w:val="00C815FF"/>
    <w:rsid w:val="00C82272"/>
    <w:rsid w:val="00C8231F"/>
    <w:rsid w:val="00C861F9"/>
    <w:rsid w:val="00C91B08"/>
    <w:rsid w:val="00C92423"/>
    <w:rsid w:val="00C96A22"/>
    <w:rsid w:val="00CA73F9"/>
    <w:rsid w:val="00CB0F73"/>
    <w:rsid w:val="00CB1B91"/>
    <w:rsid w:val="00CB1E59"/>
    <w:rsid w:val="00CB209E"/>
    <w:rsid w:val="00CB3F45"/>
    <w:rsid w:val="00CB50DF"/>
    <w:rsid w:val="00CC2E7F"/>
    <w:rsid w:val="00CC353B"/>
    <w:rsid w:val="00CC39E3"/>
    <w:rsid w:val="00CC515C"/>
    <w:rsid w:val="00CC6735"/>
    <w:rsid w:val="00CE409B"/>
    <w:rsid w:val="00D00D0A"/>
    <w:rsid w:val="00D03D1D"/>
    <w:rsid w:val="00D0718A"/>
    <w:rsid w:val="00D10E58"/>
    <w:rsid w:val="00D13B90"/>
    <w:rsid w:val="00D146C5"/>
    <w:rsid w:val="00D166D9"/>
    <w:rsid w:val="00D24F92"/>
    <w:rsid w:val="00D30177"/>
    <w:rsid w:val="00D30595"/>
    <w:rsid w:val="00D32A34"/>
    <w:rsid w:val="00D4649D"/>
    <w:rsid w:val="00D50D05"/>
    <w:rsid w:val="00D61D69"/>
    <w:rsid w:val="00D64B06"/>
    <w:rsid w:val="00D65664"/>
    <w:rsid w:val="00D676B7"/>
    <w:rsid w:val="00D72CB6"/>
    <w:rsid w:val="00D73C98"/>
    <w:rsid w:val="00D74A8C"/>
    <w:rsid w:val="00D80EFB"/>
    <w:rsid w:val="00D932B3"/>
    <w:rsid w:val="00DA2815"/>
    <w:rsid w:val="00DA539C"/>
    <w:rsid w:val="00DA68FE"/>
    <w:rsid w:val="00DA73E5"/>
    <w:rsid w:val="00DB3194"/>
    <w:rsid w:val="00DB4073"/>
    <w:rsid w:val="00DC1135"/>
    <w:rsid w:val="00DE1554"/>
    <w:rsid w:val="00DF5503"/>
    <w:rsid w:val="00DF7B1B"/>
    <w:rsid w:val="00E03A49"/>
    <w:rsid w:val="00E03B9C"/>
    <w:rsid w:val="00E12D93"/>
    <w:rsid w:val="00E16053"/>
    <w:rsid w:val="00E21002"/>
    <w:rsid w:val="00E22692"/>
    <w:rsid w:val="00E311CE"/>
    <w:rsid w:val="00E319AC"/>
    <w:rsid w:val="00E3212E"/>
    <w:rsid w:val="00E37DC2"/>
    <w:rsid w:val="00E41A4E"/>
    <w:rsid w:val="00E45D2F"/>
    <w:rsid w:val="00E55B73"/>
    <w:rsid w:val="00E64C84"/>
    <w:rsid w:val="00E70A95"/>
    <w:rsid w:val="00E72160"/>
    <w:rsid w:val="00E73A53"/>
    <w:rsid w:val="00E742CE"/>
    <w:rsid w:val="00E75595"/>
    <w:rsid w:val="00E76C64"/>
    <w:rsid w:val="00E81C1E"/>
    <w:rsid w:val="00E81E0D"/>
    <w:rsid w:val="00E83B3F"/>
    <w:rsid w:val="00E848C0"/>
    <w:rsid w:val="00E90765"/>
    <w:rsid w:val="00E91933"/>
    <w:rsid w:val="00E933D2"/>
    <w:rsid w:val="00E93BF6"/>
    <w:rsid w:val="00EA14FF"/>
    <w:rsid w:val="00EC5C69"/>
    <w:rsid w:val="00EC7CB5"/>
    <w:rsid w:val="00ED1875"/>
    <w:rsid w:val="00EE2E08"/>
    <w:rsid w:val="00EE6294"/>
    <w:rsid w:val="00EF2F75"/>
    <w:rsid w:val="00EF3B1A"/>
    <w:rsid w:val="00EF503E"/>
    <w:rsid w:val="00EF5FB6"/>
    <w:rsid w:val="00F003C1"/>
    <w:rsid w:val="00F058D0"/>
    <w:rsid w:val="00F10E04"/>
    <w:rsid w:val="00F23F9D"/>
    <w:rsid w:val="00F24B5D"/>
    <w:rsid w:val="00F25D2F"/>
    <w:rsid w:val="00F25F6C"/>
    <w:rsid w:val="00F30956"/>
    <w:rsid w:val="00F34B41"/>
    <w:rsid w:val="00F36058"/>
    <w:rsid w:val="00F3651B"/>
    <w:rsid w:val="00F44FA7"/>
    <w:rsid w:val="00F524A2"/>
    <w:rsid w:val="00F553C2"/>
    <w:rsid w:val="00F563AF"/>
    <w:rsid w:val="00F62521"/>
    <w:rsid w:val="00F64059"/>
    <w:rsid w:val="00F6606A"/>
    <w:rsid w:val="00F70CE6"/>
    <w:rsid w:val="00F72D8A"/>
    <w:rsid w:val="00F775F0"/>
    <w:rsid w:val="00F77AEB"/>
    <w:rsid w:val="00F80A63"/>
    <w:rsid w:val="00F819AF"/>
    <w:rsid w:val="00F8214D"/>
    <w:rsid w:val="00F84E42"/>
    <w:rsid w:val="00F86064"/>
    <w:rsid w:val="00F902BF"/>
    <w:rsid w:val="00F91FFA"/>
    <w:rsid w:val="00F9232C"/>
    <w:rsid w:val="00FA4454"/>
    <w:rsid w:val="00FB7130"/>
    <w:rsid w:val="00FC26E9"/>
    <w:rsid w:val="00FC49F3"/>
    <w:rsid w:val="00FC5B48"/>
    <w:rsid w:val="00FC6A1E"/>
    <w:rsid w:val="00FD5259"/>
    <w:rsid w:val="00FF0DE2"/>
    <w:rsid w:val="00FF31C9"/>
    <w:rsid w:val="00FF5A6E"/>
    <w:rsid w:val="00FF5F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A979"/>
  <w15:docId w15:val="{6C7D690B-D625-4CB3-954E-647EA887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B7D"/>
    <w:pPr>
      <w:spacing w:after="200" w:line="276" w:lineRule="auto"/>
    </w:pPr>
    <w:rPr>
      <w:rFonts w:ascii="Calibri" w:eastAsia="Calibri" w:hAnsi="Calibri" w:cs="Arial"/>
    </w:rPr>
  </w:style>
  <w:style w:type="paragraph" w:styleId="Titre1">
    <w:name w:val="heading 1"/>
    <w:basedOn w:val="Normal"/>
    <w:next w:val="Normal"/>
    <w:link w:val="Titre1Car"/>
    <w:uiPriority w:val="9"/>
    <w:qFormat/>
    <w:rsid w:val="00850B7D"/>
    <w:pPr>
      <w:keepNext/>
      <w:spacing w:before="240" w:after="60"/>
      <w:outlineLvl w:val="0"/>
    </w:pPr>
    <w:rPr>
      <w:rFonts w:ascii="Cambria" w:eastAsia="Times New Roman" w:hAnsi="Cambria" w:cs="Times New Roman"/>
      <w:b/>
      <w:bCs/>
      <w:kern w:val="32"/>
      <w:sz w:val="32"/>
      <w:szCs w:val="32"/>
    </w:rPr>
  </w:style>
  <w:style w:type="paragraph" w:styleId="Titre2">
    <w:name w:val="heading 2"/>
    <w:basedOn w:val="Normal"/>
    <w:next w:val="Normal"/>
    <w:link w:val="Titre2Car"/>
    <w:uiPriority w:val="9"/>
    <w:unhideWhenUsed/>
    <w:qFormat/>
    <w:rsid w:val="00850B7D"/>
    <w:pPr>
      <w:keepNext/>
      <w:spacing w:before="240" w:after="60"/>
      <w:outlineLvl w:val="1"/>
    </w:pPr>
    <w:rPr>
      <w:rFonts w:ascii="Cambria" w:eastAsia="Times New Roman" w:hAnsi="Cambria" w:cs="Times New Roman"/>
      <w:b/>
      <w:bCs/>
      <w:i/>
      <w:iCs/>
      <w:sz w:val="28"/>
      <w:szCs w:val="28"/>
    </w:rPr>
  </w:style>
  <w:style w:type="paragraph" w:styleId="Titre3">
    <w:name w:val="heading 3"/>
    <w:basedOn w:val="Normal"/>
    <w:next w:val="Normal"/>
    <w:link w:val="Titre3Car"/>
    <w:uiPriority w:val="9"/>
    <w:unhideWhenUsed/>
    <w:qFormat/>
    <w:rsid w:val="00850B7D"/>
    <w:pPr>
      <w:keepNext/>
      <w:spacing w:before="240" w:after="60"/>
      <w:outlineLvl w:val="2"/>
    </w:pPr>
    <w:rPr>
      <w:rFonts w:ascii="Cambria" w:eastAsia="Times New Roman" w:hAnsi="Cambria" w:cs="Times New Roman"/>
      <w:b/>
      <w:bCs/>
      <w:sz w:val="26"/>
      <w:szCs w:val="26"/>
    </w:rPr>
  </w:style>
  <w:style w:type="paragraph" w:styleId="Titre4">
    <w:name w:val="heading 4"/>
    <w:basedOn w:val="Normal"/>
    <w:next w:val="Normal"/>
    <w:link w:val="Titre4Car"/>
    <w:uiPriority w:val="9"/>
    <w:unhideWhenUsed/>
    <w:qFormat/>
    <w:rsid w:val="00850B7D"/>
    <w:pPr>
      <w:keepNext/>
      <w:spacing w:before="240" w:after="60"/>
      <w:outlineLvl w:val="3"/>
    </w:pPr>
    <w:rPr>
      <w:rFonts w:eastAsia="Times New Roman"/>
      <w:b/>
      <w:bCs/>
      <w:sz w:val="28"/>
      <w:szCs w:val="28"/>
    </w:rPr>
  </w:style>
  <w:style w:type="paragraph" w:styleId="Titre5">
    <w:name w:val="heading 5"/>
    <w:basedOn w:val="Normal"/>
    <w:next w:val="Normal"/>
    <w:link w:val="Titre5Car"/>
    <w:uiPriority w:val="9"/>
    <w:unhideWhenUsed/>
    <w:qFormat/>
    <w:rsid w:val="00850B7D"/>
    <w:pPr>
      <w:spacing w:before="240" w:after="60"/>
      <w:outlineLvl w:val="4"/>
    </w:pPr>
    <w:rPr>
      <w:rFonts w:eastAsia="Times New Roman"/>
      <w:b/>
      <w:bCs/>
      <w:i/>
      <w:iCs/>
      <w:sz w:val="26"/>
      <w:szCs w:val="26"/>
    </w:rPr>
  </w:style>
  <w:style w:type="paragraph" w:styleId="Titre6">
    <w:name w:val="heading 6"/>
    <w:basedOn w:val="Normal"/>
    <w:next w:val="Normal"/>
    <w:link w:val="Titre6Car"/>
    <w:uiPriority w:val="9"/>
    <w:unhideWhenUsed/>
    <w:qFormat/>
    <w:rsid w:val="00850B7D"/>
    <w:pPr>
      <w:spacing w:before="240" w:after="60" w:line="259" w:lineRule="auto"/>
      <w:outlineLvl w:val="5"/>
    </w:pPr>
    <w:rPr>
      <w:rFonts w:eastAsia="Times New Roman"/>
      <w:b/>
      <w:bCs/>
    </w:rPr>
  </w:style>
  <w:style w:type="paragraph" w:styleId="Titre7">
    <w:name w:val="heading 7"/>
    <w:basedOn w:val="Normal"/>
    <w:next w:val="Normal"/>
    <w:link w:val="Titre7Car"/>
    <w:uiPriority w:val="9"/>
    <w:unhideWhenUsed/>
    <w:qFormat/>
    <w:rsid w:val="00850B7D"/>
    <w:pPr>
      <w:spacing w:before="240" w:after="60"/>
      <w:outlineLvl w:val="6"/>
    </w:pPr>
    <w:rPr>
      <w:rFonts w:eastAsia="Times New Roman"/>
      <w:sz w:val="24"/>
      <w:szCs w:val="24"/>
    </w:rPr>
  </w:style>
  <w:style w:type="paragraph" w:styleId="Titre8">
    <w:name w:val="heading 8"/>
    <w:basedOn w:val="Normal"/>
    <w:next w:val="Normal"/>
    <w:link w:val="Titre8Car"/>
    <w:uiPriority w:val="9"/>
    <w:semiHidden/>
    <w:unhideWhenUsed/>
    <w:qFormat/>
    <w:rsid w:val="00850B7D"/>
    <w:pPr>
      <w:spacing w:before="240" w:after="60" w:line="256" w:lineRule="auto"/>
      <w:outlineLvl w:val="7"/>
    </w:pPr>
    <w:rPr>
      <w:rFonts w:eastAsia="Times New Roman"/>
      <w:i/>
      <w:iCs/>
      <w:sz w:val="24"/>
      <w:szCs w:val="24"/>
    </w:rPr>
  </w:style>
  <w:style w:type="paragraph" w:styleId="Titre9">
    <w:name w:val="heading 9"/>
    <w:basedOn w:val="Normal"/>
    <w:next w:val="Normal"/>
    <w:link w:val="Titre9Car"/>
    <w:uiPriority w:val="9"/>
    <w:semiHidden/>
    <w:unhideWhenUsed/>
    <w:qFormat/>
    <w:rsid w:val="00850B7D"/>
    <w:pPr>
      <w:spacing w:before="240" w:after="60" w:line="240" w:lineRule="auto"/>
      <w:outlineLvl w:val="8"/>
    </w:pPr>
    <w:rPr>
      <w:rFonts w:ascii="Cambria" w:eastAsia="Times New Roman" w:hAnsi="Cambria"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0B7D"/>
    <w:rPr>
      <w:rFonts w:ascii="Cambria" w:eastAsia="Times New Roman" w:hAnsi="Cambria" w:cs="Times New Roman"/>
      <w:b/>
      <w:bCs/>
      <w:kern w:val="32"/>
      <w:sz w:val="32"/>
      <w:szCs w:val="32"/>
    </w:rPr>
  </w:style>
  <w:style w:type="character" w:customStyle="1" w:styleId="Titre2Car">
    <w:name w:val="Titre 2 Car"/>
    <w:basedOn w:val="Policepardfaut"/>
    <w:link w:val="Titre2"/>
    <w:uiPriority w:val="9"/>
    <w:rsid w:val="00850B7D"/>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850B7D"/>
    <w:rPr>
      <w:rFonts w:ascii="Cambria" w:eastAsia="Times New Roman" w:hAnsi="Cambria" w:cs="Times New Roman"/>
      <w:b/>
      <w:bCs/>
      <w:sz w:val="26"/>
      <w:szCs w:val="26"/>
    </w:rPr>
  </w:style>
  <w:style w:type="character" w:customStyle="1" w:styleId="Titre4Car">
    <w:name w:val="Titre 4 Car"/>
    <w:basedOn w:val="Policepardfaut"/>
    <w:link w:val="Titre4"/>
    <w:uiPriority w:val="9"/>
    <w:rsid w:val="00850B7D"/>
    <w:rPr>
      <w:rFonts w:ascii="Calibri" w:eastAsia="Times New Roman" w:hAnsi="Calibri" w:cs="Arial"/>
      <w:b/>
      <w:bCs/>
      <w:sz w:val="28"/>
      <w:szCs w:val="28"/>
    </w:rPr>
  </w:style>
  <w:style w:type="character" w:customStyle="1" w:styleId="Titre5Car">
    <w:name w:val="Titre 5 Car"/>
    <w:basedOn w:val="Policepardfaut"/>
    <w:link w:val="Titre5"/>
    <w:uiPriority w:val="9"/>
    <w:rsid w:val="00850B7D"/>
    <w:rPr>
      <w:rFonts w:ascii="Calibri" w:eastAsia="Times New Roman" w:hAnsi="Calibri" w:cs="Arial"/>
      <w:b/>
      <w:bCs/>
      <w:i/>
      <w:iCs/>
      <w:sz w:val="26"/>
      <w:szCs w:val="26"/>
    </w:rPr>
  </w:style>
  <w:style w:type="character" w:customStyle="1" w:styleId="Titre6Car">
    <w:name w:val="Titre 6 Car"/>
    <w:basedOn w:val="Policepardfaut"/>
    <w:link w:val="Titre6"/>
    <w:uiPriority w:val="9"/>
    <w:rsid w:val="00850B7D"/>
    <w:rPr>
      <w:rFonts w:ascii="Calibri" w:eastAsia="Times New Roman" w:hAnsi="Calibri" w:cs="Arial"/>
      <w:b/>
      <w:bCs/>
    </w:rPr>
  </w:style>
  <w:style w:type="character" w:customStyle="1" w:styleId="Titre7Car">
    <w:name w:val="Titre 7 Car"/>
    <w:basedOn w:val="Policepardfaut"/>
    <w:link w:val="Titre7"/>
    <w:uiPriority w:val="9"/>
    <w:rsid w:val="00850B7D"/>
    <w:rPr>
      <w:rFonts w:ascii="Calibri" w:eastAsia="Times New Roman" w:hAnsi="Calibri" w:cs="Arial"/>
      <w:sz w:val="24"/>
      <w:szCs w:val="24"/>
    </w:rPr>
  </w:style>
  <w:style w:type="character" w:customStyle="1" w:styleId="Titre8Car">
    <w:name w:val="Titre 8 Car"/>
    <w:basedOn w:val="Policepardfaut"/>
    <w:link w:val="Titre8"/>
    <w:uiPriority w:val="9"/>
    <w:semiHidden/>
    <w:rsid w:val="00850B7D"/>
    <w:rPr>
      <w:rFonts w:ascii="Calibri" w:eastAsia="Times New Roman" w:hAnsi="Calibri" w:cs="Arial"/>
      <w:i/>
      <w:iCs/>
      <w:sz w:val="24"/>
      <w:szCs w:val="24"/>
    </w:rPr>
  </w:style>
  <w:style w:type="character" w:customStyle="1" w:styleId="Titre9Car">
    <w:name w:val="Titre 9 Car"/>
    <w:basedOn w:val="Policepardfaut"/>
    <w:link w:val="Titre9"/>
    <w:uiPriority w:val="9"/>
    <w:semiHidden/>
    <w:rsid w:val="00850B7D"/>
    <w:rPr>
      <w:rFonts w:ascii="Cambria" w:eastAsia="Times New Roman" w:hAnsi="Cambria" w:cs="Times New Roman"/>
      <w:lang w:val="en-US"/>
    </w:rPr>
  </w:style>
  <w:style w:type="paragraph" w:styleId="Paragraphedeliste">
    <w:name w:val="List Paragraph"/>
    <w:basedOn w:val="Normal"/>
    <w:uiPriority w:val="34"/>
    <w:qFormat/>
    <w:rsid w:val="00850B7D"/>
    <w:pPr>
      <w:ind w:left="720"/>
      <w:contextualSpacing/>
    </w:pPr>
  </w:style>
  <w:style w:type="paragraph" w:styleId="Notedebasdepage">
    <w:name w:val="footnote text"/>
    <w:basedOn w:val="Normal"/>
    <w:link w:val="NotedebasdepageCar"/>
    <w:uiPriority w:val="99"/>
    <w:unhideWhenUsed/>
    <w:rsid w:val="00850B7D"/>
    <w:rPr>
      <w:sz w:val="20"/>
      <w:szCs w:val="20"/>
    </w:rPr>
  </w:style>
  <w:style w:type="character" w:customStyle="1" w:styleId="NotedebasdepageCar">
    <w:name w:val="Note de bas de page Car"/>
    <w:basedOn w:val="Policepardfaut"/>
    <w:link w:val="Notedebasdepage"/>
    <w:uiPriority w:val="99"/>
    <w:rsid w:val="00850B7D"/>
    <w:rPr>
      <w:rFonts w:ascii="Calibri" w:eastAsia="Calibri" w:hAnsi="Calibri" w:cs="Arial"/>
      <w:sz w:val="20"/>
      <w:szCs w:val="20"/>
    </w:rPr>
  </w:style>
  <w:style w:type="character" w:styleId="Appelnotedebasdep">
    <w:name w:val="footnote reference"/>
    <w:uiPriority w:val="99"/>
    <w:unhideWhenUsed/>
    <w:rsid w:val="00850B7D"/>
    <w:rPr>
      <w:vertAlign w:val="superscript"/>
    </w:rPr>
  </w:style>
  <w:style w:type="character" w:customStyle="1" w:styleId="apple-converted-space">
    <w:name w:val="apple-converted-space"/>
    <w:rsid w:val="00850B7D"/>
  </w:style>
  <w:style w:type="character" w:customStyle="1" w:styleId="articlecontent">
    <w:name w:val="articlecontent"/>
    <w:rsid w:val="00850B7D"/>
  </w:style>
  <w:style w:type="character" w:styleId="lev">
    <w:name w:val="Strong"/>
    <w:uiPriority w:val="22"/>
    <w:qFormat/>
    <w:rsid w:val="00850B7D"/>
    <w:rPr>
      <w:b/>
      <w:bCs/>
    </w:rPr>
  </w:style>
  <w:style w:type="paragraph" w:styleId="NormalWeb">
    <w:name w:val="Normal (Web)"/>
    <w:basedOn w:val="Normal"/>
    <w:uiPriority w:val="99"/>
    <w:unhideWhenUsed/>
    <w:rsid w:val="00850B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3">
    <w:name w:val="A3"/>
    <w:uiPriority w:val="99"/>
    <w:rsid w:val="00850B7D"/>
    <w:rPr>
      <w:rFonts w:cs="Adobe Garamond Pro"/>
      <w:color w:val="000000"/>
      <w:sz w:val="18"/>
      <w:szCs w:val="18"/>
    </w:rPr>
  </w:style>
  <w:style w:type="character" w:customStyle="1" w:styleId="A2">
    <w:name w:val="A2"/>
    <w:uiPriority w:val="99"/>
    <w:rsid w:val="00850B7D"/>
    <w:rPr>
      <w:rFonts w:cs="Meta Plus Normal"/>
      <w:color w:val="000000"/>
    </w:rPr>
  </w:style>
  <w:style w:type="paragraph" w:styleId="TM1">
    <w:name w:val="toc 1"/>
    <w:basedOn w:val="Normal"/>
    <w:next w:val="Normal"/>
    <w:autoRedefine/>
    <w:uiPriority w:val="39"/>
    <w:unhideWhenUsed/>
    <w:rsid w:val="00B94DDB"/>
    <w:pPr>
      <w:tabs>
        <w:tab w:val="right" w:leader="dot" w:pos="9062"/>
      </w:tabs>
      <w:bidi/>
      <w:spacing w:after="0"/>
    </w:pPr>
    <w:rPr>
      <w:rFonts w:cs="Times New Roman"/>
      <w:b/>
      <w:bCs/>
      <w:caps/>
      <w:noProof/>
      <w:sz w:val="20"/>
      <w:szCs w:val="24"/>
    </w:rPr>
  </w:style>
  <w:style w:type="paragraph" w:styleId="TM2">
    <w:name w:val="toc 2"/>
    <w:basedOn w:val="Normal"/>
    <w:next w:val="Normal"/>
    <w:autoRedefine/>
    <w:uiPriority w:val="39"/>
    <w:unhideWhenUsed/>
    <w:rsid w:val="00B07FB3"/>
    <w:pPr>
      <w:tabs>
        <w:tab w:val="right" w:pos="1033"/>
        <w:tab w:val="left" w:pos="6154"/>
        <w:tab w:val="right" w:leader="dot" w:pos="9062"/>
      </w:tabs>
      <w:bidi/>
      <w:spacing w:after="0"/>
      <w:ind w:left="425" w:firstLine="608"/>
      <w:jc w:val="both"/>
    </w:pPr>
    <w:rPr>
      <w:rFonts w:ascii="Simplified Arabic" w:hAnsi="Simplified Arabic" w:cs="Simplified Arabic"/>
      <w:b/>
      <w:bCs/>
      <w:smallCaps/>
      <w:noProof/>
      <w:sz w:val="24"/>
      <w:szCs w:val="24"/>
      <w:lang w:bidi="ar-MA"/>
    </w:rPr>
  </w:style>
  <w:style w:type="paragraph" w:styleId="TM3">
    <w:name w:val="toc 3"/>
    <w:basedOn w:val="Normal"/>
    <w:next w:val="Normal"/>
    <w:autoRedefine/>
    <w:uiPriority w:val="39"/>
    <w:unhideWhenUsed/>
    <w:rsid w:val="002576D7"/>
    <w:pPr>
      <w:tabs>
        <w:tab w:val="right" w:pos="1132"/>
        <w:tab w:val="right" w:pos="1458"/>
        <w:tab w:val="right" w:pos="1600"/>
        <w:tab w:val="right" w:pos="1742"/>
        <w:tab w:val="left" w:pos="2480"/>
        <w:tab w:val="left" w:pos="3539"/>
        <w:tab w:val="left" w:pos="3911"/>
        <w:tab w:val="right" w:leader="dot" w:pos="9062"/>
      </w:tabs>
      <w:bidi/>
      <w:spacing w:after="0"/>
      <w:ind w:left="708" w:right="-284" w:firstLine="608"/>
      <w:jc w:val="both"/>
    </w:pPr>
    <w:rPr>
      <w:rFonts w:ascii="Simplified Arabic" w:hAnsi="Simplified Arabic" w:cs="Simplified Arabic"/>
      <w:b/>
      <w:bCs/>
      <w:i/>
      <w:iCs/>
      <w:noProof/>
      <w:sz w:val="20"/>
      <w:szCs w:val="24"/>
    </w:rPr>
  </w:style>
  <w:style w:type="character" w:styleId="Lienhypertexte">
    <w:name w:val="Hyperlink"/>
    <w:uiPriority w:val="99"/>
    <w:unhideWhenUsed/>
    <w:rsid w:val="00850B7D"/>
    <w:rPr>
      <w:color w:val="0000FF"/>
      <w:u w:val="single"/>
    </w:rPr>
  </w:style>
  <w:style w:type="paragraph" w:customStyle="1" w:styleId="Default">
    <w:name w:val="Default"/>
    <w:rsid w:val="00850B7D"/>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paragraph" w:styleId="En-tte">
    <w:name w:val="header"/>
    <w:basedOn w:val="Normal"/>
    <w:link w:val="En-tteCar"/>
    <w:uiPriority w:val="99"/>
    <w:unhideWhenUsed/>
    <w:rsid w:val="00850B7D"/>
    <w:pPr>
      <w:tabs>
        <w:tab w:val="center" w:pos="4536"/>
        <w:tab w:val="right" w:pos="9072"/>
      </w:tabs>
    </w:pPr>
  </w:style>
  <w:style w:type="character" w:customStyle="1" w:styleId="En-tteCar">
    <w:name w:val="En-tête Car"/>
    <w:basedOn w:val="Policepardfaut"/>
    <w:link w:val="En-tte"/>
    <w:uiPriority w:val="99"/>
    <w:rsid w:val="00850B7D"/>
    <w:rPr>
      <w:rFonts w:ascii="Calibri" w:eastAsia="Calibri" w:hAnsi="Calibri" w:cs="Arial"/>
    </w:rPr>
  </w:style>
  <w:style w:type="paragraph" w:styleId="Pieddepage">
    <w:name w:val="footer"/>
    <w:basedOn w:val="Normal"/>
    <w:link w:val="PieddepageCar"/>
    <w:uiPriority w:val="99"/>
    <w:unhideWhenUsed/>
    <w:rsid w:val="00850B7D"/>
    <w:pPr>
      <w:tabs>
        <w:tab w:val="center" w:pos="4536"/>
        <w:tab w:val="right" w:pos="9072"/>
      </w:tabs>
    </w:pPr>
  </w:style>
  <w:style w:type="character" w:customStyle="1" w:styleId="PieddepageCar">
    <w:name w:val="Pied de page Car"/>
    <w:basedOn w:val="Policepardfaut"/>
    <w:link w:val="Pieddepage"/>
    <w:uiPriority w:val="99"/>
    <w:rsid w:val="00850B7D"/>
    <w:rPr>
      <w:rFonts w:ascii="Calibri" w:eastAsia="Calibri" w:hAnsi="Calibri" w:cs="Arial"/>
    </w:rPr>
  </w:style>
  <w:style w:type="character" w:styleId="Accentuation">
    <w:name w:val="Emphasis"/>
    <w:uiPriority w:val="20"/>
    <w:qFormat/>
    <w:rsid w:val="00850B7D"/>
    <w:rPr>
      <w:i/>
      <w:iCs/>
    </w:rPr>
  </w:style>
  <w:style w:type="paragraph" w:styleId="TM4">
    <w:name w:val="toc 4"/>
    <w:basedOn w:val="Normal"/>
    <w:next w:val="Normal"/>
    <w:autoRedefine/>
    <w:uiPriority w:val="39"/>
    <w:unhideWhenUsed/>
    <w:rsid w:val="00850B7D"/>
    <w:pPr>
      <w:tabs>
        <w:tab w:val="right" w:pos="848"/>
        <w:tab w:val="right" w:pos="1557"/>
        <w:tab w:val="left" w:pos="3020"/>
        <w:tab w:val="left" w:pos="4010"/>
        <w:tab w:val="left" w:pos="5033"/>
        <w:tab w:val="left" w:pos="5946"/>
        <w:tab w:val="right" w:leader="dot" w:pos="9062"/>
      </w:tabs>
      <w:bidi/>
      <w:spacing w:after="120" w:line="240" w:lineRule="auto"/>
      <w:ind w:left="1132" w:hanging="142"/>
      <w:jc w:val="both"/>
    </w:pPr>
    <w:rPr>
      <w:rFonts w:ascii="Simplified Arabic" w:hAnsi="Simplified Arabic" w:cs="Simplified Arabic"/>
      <w:b/>
      <w:bCs/>
      <w:noProof/>
      <w:lang w:bidi="ar-MA"/>
    </w:rPr>
  </w:style>
  <w:style w:type="paragraph" w:styleId="TM5">
    <w:name w:val="toc 5"/>
    <w:basedOn w:val="Normal"/>
    <w:next w:val="Normal"/>
    <w:autoRedefine/>
    <w:uiPriority w:val="39"/>
    <w:unhideWhenUsed/>
    <w:rsid w:val="00850B7D"/>
    <w:pPr>
      <w:tabs>
        <w:tab w:val="left" w:pos="1132"/>
        <w:tab w:val="right" w:leader="dot" w:pos="4392"/>
      </w:tabs>
      <w:bidi/>
      <w:spacing w:after="0"/>
      <w:ind w:left="1132" w:right="-284"/>
    </w:pPr>
    <w:rPr>
      <w:rFonts w:ascii="Simplified Arabic" w:hAnsi="Simplified Arabic" w:cs="Simplified Arabic"/>
      <w:b/>
      <w:bCs/>
      <w:noProof/>
      <w:sz w:val="24"/>
      <w:szCs w:val="24"/>
      <w:lang w:bidi="ar-MA"/>
    </w:rPr>
  </w:style>
  <w:style w:type="paragraph" w:styleId="TM6">
    <w:name w:val="toc 6"/>
    <w:basedOn w:val="Normal"/>
    <w:next w:val="Normal"/>
    <w:autoRedefine/>
    <w:uiPriority w:val="39"/>
    <w:unhideWhenUsed/>
    <w:rsid w:val="00850B7D"/>
    <w:pPr>
      <w:tabs>
        <w:tab w:val="right" w:leader="dot" w:pos="9062"/>
      </w:tabs>
      <w:bidi/>
      <w:spacing w:after="0"/>
      <w:ind w:left="1417"/>
    </w:pPr>
    <w:rPr>
      <w:rFonts w:cs="Times New Roman"/>
      <w:sz w:val="18"/>
      <w:szCs w:val="21"/>
    </w:rPr>
  </w:style>
  <w:style w:type="paragraph" w:styleId="TM7">
    <w:name w:val="toc 7"/>
    <w:basedOn w:val="Normal"/>
    <w:next w:val="Normal"/>
    <w:autoRedefine/>
    <w:uiPriority w:val="39"/>
    <w:unhideWhenUsed/>
    <w:rsid w:val="00850B7D"/>
    <w:pPr>
      <w:tabs>
        <w:tab w:val="right" w:leader="dot" w:pos="9062"/>
      </w:tabs>
      <w:bidi/>
      <w:spacing w:after="0"/>
      <w:ind w:left="1417"/>
    </w:pPr>
    <w:rPr>
      <w:rFonts w:cs="Times New Roman"/>
      <w:sz w:val="18"/>
      <w:szCs w:val="21"/>
    </w:rPr>
  </w:style>
  <w:style w:type="paragraph" w:styleId="TM8">
    <w:name w:val="toc 8"/>
    <w:basedOn w:val="Normal"/>
    <w:next w:val="Normal"/>
    <w:autoRedefine/>
    <w:uiPriority w:val="39"/>
    <w:unhideWhenUsed/>
    <w:rsid w:val="00850B7D"/>
    <w:pPr>
      <w:spacing w:after="0"/>
      <w:ind w:left="1540"/>
    </w:pPr>
    <w:rPr>
      <w:rFonts w:cs="Times New Roman"/>
      <w:sz w:val="18"/>
      <w:szCs w:val="21"/>
    </w:rPr>
  </w:style>
  <w:style w:type="paragraph" w:styleId="TM9">
    <w:name w:val="toc 9"/>
    <w:basedOn w:val="Normal"/>
    <w:next w:val="Normal"/>
    <w:autoRedefine/>
    <w:uiPriority w:val="39"/>
    <w:unhideWhenUsed/>
    <w:rsid w:val="00850B7D"/>
    <w:pPr>
      <w:spacing w:after="0"/>
      <w:ind w:left="1760"/>
    </w:pPr>
    <w:rPr>
      <w:rFonts w:cs="Times New Roman"/>
      <w:sz w:val="18"/>
      <w:szCs w:val="21"/>
    </w:rPr>
  </w:style>
  <w:style w:type="paragraph" w:styleId="Sous-titre">
    <w:name w:val="Subtitle"/>
    <w:basedOn w:val="Normal"/>
    <w:next w:val="Normal"/>
    <w:link w:val="Sous-titreCar"/>
    <w:qFormat/>
    <w:rsid w:val="00850B7D"/>
    <w:pPr>
      <w:spacing w:after="60" w:line="259" w:lineRule="auto"/>
      <w:jc w:val="center"/>
      <w:outlineLvl w:val="1"/>
    </w:pPr>
    <w:rPr>
      <w:rFonts w:ascii="Cambria" w:eastAsia="Times New Roman" w:hAnsi="Cambria" w:cs="Times New Roman"/>
      <w:sz w:val="24"/>
      <w:szCs w:val="24"/>
    </w:rPr>
  </w:style>
  <w:style w:type="character" w:customStyle="1" w:styleId="Sous-titreCar">
    <w:name w:val="Sous-titre Car"/>
    <w:basedOn w:val="Policepardfaut"/>
    <w:link w:val="Sous-titre"/>
    <w:rsid w:val="00850B7D"/>
    <w:rPr>
      <w:rFonts w:ascii="Cambria" w:eastAsia="Times New Roman" w:hAnsi="Cambria" w:cs="Times New Roman"/>
      <w:sz w:val="24"/>
      <w:szCs w:val="24"/>
    </w:rPr>
  </w:style>
  <w:style w:type="character" w:customStyle="1" w:styleId="uppercase">
    <w:name w:val="uppercase"/>
    <w:rsid w:val="00850B7D"/>
  </w:style>
  <w:style w:type="paragraph" w:customStyle="1" w:styleId="Paragraphedeliste1">
    <w:name w:val="Paragraphe de liste1"/>
    <w:basedOn w:val="Normal"/>
    <w:rsid w:val="00850B7D"/>
    <w:pPr>
      <w:bidi/>
      <w:ind w:left="720"/>
    </w:pPr>
    <w:rPr>
      <w:rFonts w:eastAsia="Times New Roman"/>
      <w:lang w:val="en-US"/>
    </w:rPr>
  </w:style>
  <w:style w:type="character" w:customStyle="1" w:styleId="rappel-titre">
    <w:name w:val="rappel-titre"/>
    <w:rsid w:val="00850B7D"/>
  </w:style>
  <w:style w:type="character" w:customStyle="1" w:styleId="rappel-auteur">
    <w:name w:val="rappel-auteur"/>
    <w:rsid w:val="00850B7D"/>
  </w:style>
  <w:style w:type="character" w:customStyle="1" w:styleId="author">
    <w:name w:val="author"/>
    <w:rsid w:val="00850B7D"/>
  </w:style>
  <w:style w:type="character" w:customStyle="1" w:styleId="a-size-large">
    <w:name w:val="a-size-large"/>
    <w:rsid w:val="00850B7D"/>
  </w:style>
  <w:style w:type="character" w:customStyle="1" w:styleId="nomauteur">
    <w:name w:val="nom_auteur"/>
    <w:rsid w:val="00850B7D"/>
  </w:style>
  <w:style w:type="character" w:customStyle="1" w:styleId="intervenant">
    <w:name w:val="intervenant"/>
    <w:rsid w:val="00850B7D"/>
  </w:style>
  <w:style w:type="character" w:customStyle="1" w:styleId="separator">
    <w:name w:val="separator"/>
    <w:rsid w:val="00850B7D"/>
  </w:style>
  <w:style w:type="paragraph" w:customStyle="1" w:styleId="a">
    <w:name w:val="سرد الفقرات"/>
    <w:basedOn w:val="Normal"/>
    <w:rsid w:val="00850B7D"/>
    <w:pPr>
      <w:autoSpaceDN w:val="0"/>
      <w:ind w:left="720"/>
    </w:pPr>
  </w:style>
  <w:style w:type="paragraph" w:styleId="Notedefin">
    <w:name w:val="endnote text"/>
    <w:basedOn w:val="Normal"/>
    <w:link w:val="NotedefinCar"/>
    <w:uiPriority w:val="99"/>
    <w:semiHidden/>
    <w:unhideWhenUsed/>
    <w:rsid w:val="00850B7D"/>
    <w:pPr>
      <w:spacing w:after="160" w:line="256" w:lineRule="auto"/>
    </w:pPr>
    <w:rPr>
      <w:sz w:val="20"/>
      <w:szCs w:val="20"/>
    </w:rPr>
  </w:style>
  <w:style w:type="character" w:customStyle="1" w:styleId="NotedefinCar">
    <w:name w:val="Note de fin Car"/>
    <w:basedOn w:val="Policepardfaut"/>
    <w:link w:val="Notedefin"/>
    <w:uiPriority w:val="99"/>
    <w:semiHidden/>
    <w:rsid w:val="00850B7D"/>
    <w:rPr>
      <w:rFonts w:ascii="Calibri" w:eastAsia="Calibri" w:hAnsi="Calibri" w:cs="Arial"/>
      <w:sz w:val="20"/>
      <w:szCs w:val="20"/>
    </w:rPr>
  </w:style>
  <w:style w:type="character" w:styleId="Appeldenotedefin">
    <w:name w:val="endnote reference"/>
    <w:uiPriority w:val="99"/>
    <w:semiHidden/>
    <w:unhideWhenUsed/>
    <w:rsid w:val="00850B7D"/>
    <w:rPr>
      <w:vertAlign w:val="superscript"/>
    </w:rPr>
  </w:style>
  <w:style w:type="paragraph" w:styleId="Corpsdetexte">
    <w:name w:val="Body Text"/>
    <w:basedOn w:val="Normal"/>
    <w:link w:val="CorpsdetexteCar"/>
    <w:semiHidden/>
    <w:rsid w:val="00850B7D"/>
    <w:pPr>
      <w:bidi/>
      <w:spacing w:after="0" w:line="360" w:lineRule="atLeast"/>
      <w:jc w:val="lowKashida"/>
    </w:pPr>
    <w:rPr>
      <w:rFonts w:ascii="Palatino" w:eastAsia="Times New Roman" w:hAnsi="Palatino" w:cs="Times New Roman"/>
      <w:sz w:val="28"/>
      <w:szCs w:val="28"/>
      <w:lang w:eastAsia="ar-SA" w:bidi="ar-MA"/>
    </w:rPr>
  </w:style>
  <w:style w:type="character" w:customStyle="1" w:styleId="CorpsdetexteCar">
    <w:name w:val="Corps de texte Car"/>
    <w:basedOn w:val="Policepardfaut"/>
    <w:link w:val="Corpsdetexte"/>
    <w:semiHidden/>
    <w:rsid w:val="00850B7D"/>
    <w:rPr>
      <w:rFonts w:ascii="Palatino" w:eastAsia="Times New Roman" w:hAnsi="Palatino" w:cs="Times New Roman"/>
      <w:sz w:val="28"/>
      <w:szCs w:val="28"/>
      <w:lang w:eastAsia="ar-SA" w:bidi="ar-MA"/>
    </w:rPr>
  </w:style>
  <w:style w:type="paragraph" w:styleId="Titre">
    <w:name w:val="Title"/>
    <w:basedOn w:val="Normal"/>
    <w:link w:val="TitreCar"/>
    <w:qFormat/>
    <w:rsid w:val="00850B7D"/>
    <w:pPr>
      <w:bidi/>
      <w:spacing w:after="0" w:line="240" w:lineRule="auto"/>
      <w:jc w:val="center"/>
    </w:pPr>
    <w:rPr>
      <w:rFonts w:ascii="Albertus Medium" w:eastAsia="Times New Roman" w:hAnsi="Albertus Medium" w:cs="Arabic Transparent"/>
      <w:b/>
      <w:bCs/>
      <w:sz w:val="40"/>
      <w:szCs w:val="40"/>
      <w:lang w:eastAsia="fr-FR"/>
    </w:rPr>
  </w:style>
  <w:style w:type="character" w:customStyle="1" w:styleId="TitreCar">
    <w:name w:val="Titre Car"/>
    <w:basedOn w:val="Policepardfaut"/>
    <w:link w:val="Titre"/>
    <w:rsid w:val="00850B7D"/>
    <w:rPr>
      <w:rFonts w:ascii="Albertus Medium" w:eastAsia="Times New Roman" w:hAnsi="Albertus Medium" w:cs="Arabic Transparent"/>
      <w:b/>
      <w:bCs/>
      <w:sz w:val="40"/>
      <w:szCs w:val="40"/>
      <w:lang w:eastAsia="fr-FR"/>
    </w:rPr>
  </w:style>
  <w:style w:type="paragraph" w:styleId="Retraitcorpsdetexte">
    <w:name w:val="Body Text Indent"/>
    <w:basedOn w:val="Normal"/>
    <w:link w:val="RetraitcorpsdetexteCar"/>
    <w:uiPriority w:val="99"/>
    <w:unhideWhenUsed/>
    <w:rsid w:val="00850B7D"/>
    <w:pPr>
      <w:bidi/>
      <w:spacing w:after="120" w:line="240" w:lineRule="auto"/>
      <w:ind w:left="283"/>
    </w:pPr>
    <w:rPr>
      <w:rFonts w:ascii="Palatino" w:eastAsia="Times New Roman" w:hAnsi="Palatino" w:cs="Times New Roman"/>
      <w:sz w:val="28"/>
      <w:szCs w:val="28"/>
      <w:lang w:eastAsia="ar-SA"/>
    </w:rPr>
  </w:style>
  <w:style w:type="character" w:customStyle="1" w:styleId="RetraitcorpsdetexteCar">
    <w:name w:val="Retrait corps de texte Car"/>
    <w:basedOn w:val="Policepardfaut"/>
    <w:link w:val="Retraitcorpsdetexte"/>
    <w:uiPriority w:val="99"/>
    <w:rsid w:val="00850B7D"/>
    <w:rPr>
      <w:rFonts w:ascii="Palatino" w:eastAsia="Times New Roman" w:hAnsi="Palatino" w:cs="Times New Roman"/>
      <w:sz w:val="28"/>
      <w:szCs w:val="28"/>
      <w:lang w:eastAsia="ar-SA"/>
    </w:rPr>
  </w:style>
  <w:style w:type="character" w:customStyle="1" w:styleId="rouge">
    <w:name w:val="rouge"/>
    <w:rsid w:val="00850B7D"/>
  </w:style>
  <w:style w:type="character" w:styleId="Lienhypertextesuivivisit">
    <w:name w:val="FollowedHyperlink"/>
    <w:uiPriority w:val="99"/>
    <w:semiHidden/>
    <w:unhideWhenUsed/>
    <w:rsid w:val="00850B7D"/>
    <w:rPr>
      <w:color w:val="800080"/>
      <w:u w:val="single"/>
    </w:rPr>
  </w:style>
  <w:style w:type="character" w:customStyle="1" w:styleId="familyname">
    <w:name w:val="familyname"/>
    <w:rsid w:val="00850B7D"/>
  </w:style>
  <w:style w:type="character" w:customStyle="1" w:styleId="ms-rtefontface-1">
    <w:name w:val="ms-rtefontface-1"/>
    <w:rsid w:val="00850B7D"/>
  </w:style>
  <w:style w:type="paragraph" w:customStyle="1" w:styleId="a0">
    <w:name w:val="الباب"/>
    <w:basedOn w:val="Titre4"/>
    <w:autoRedefine/>
    <w:qFormat/>
    <w:rsid w:val="00850B7D"/>
    <w:pPr>
      <w:autoSpaceDE w:val="0"/>
      <w:autoSpaceDN w:val="0"/>
      <w:bidi/>
      <w:adjustRightInd w:val="0"/>
      <w:spacing w:before="0" w:after="0" w:line="360" w:lineRule="auto"/>
      <w:contextualSpacing/>
      <w:jc w:val="center"/>
    </w:pPr>
    <w:rPr>
      <w:rFonts w:ascii="Simplified Arabic" w:hAnsi="Simplified Arabic" w:cs="Simplified Arabic"/>
      <w:bCs w:val="0"/>
      <w:sz w:val="24"/>
      <w:szCs w:val="24"/>
      <w:lang w:val="en-US"/>
    </w:rPr>
  </w:style>
  <w:style w:type="paragraph" w:styleId="Textedebulles">
    <w:name w:val="Balloon Text"/>
    <w:basedOn w:val="Normal"/>
    <w:link w:val="TextedebullesCar"/>
    <w:uiPriority w:val="99"/>
    <w:unhideWhenUsed/>
    <w:rsid w:val="00850B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sid w:val="00850B7D"/>
    <w:rPr>
      <w:rFonts w:ascii="Tahoma" w:eastAsia="Calibri" w:hAnsi="Tahoma" w:cs="Tahoma"/>
      <w:sz w:val="16"/>
      <w:szCs w:val="16"/>
    </w:rPr>
  </w:style>
  <w:style w:type="character" w:styleId="Numrodeligne">
    <w:name w:val="line number"/>
    <w:uiPriority w:val="99"/>
    <w:semiHidden/>
    <w:unhideWhenUsed/>
    <w:rsid w:val="00850B7D"/>
  </w:style>
  <w:style w:type="table" w:styleId="Grilledutableau">
    <w:name w:val="Table Grid"/>
    <w:basedOn w:val="TableauNormal"/>
    <w:uiPriority w:val="59"/>
    <w:rsid w:val="00850B7D"/>
    <w:pPr>
      <w:spacing w:after="0" w:line="240" w:lineRule="auto"/>
    </w:pPr>
    <w:rPr>
      <w:rFonts w:ascii="Calibri" w:eastAsia="Calibri" w:hAnsi="Calibri" w:cs="Arial"/>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rsid w:val="00850B7D"/>
    <w:pPr>
      <w:suppressAutoHyphens/>
      <w:autoSpaceDN w:val="0"/>
      <w:spacing w:after="0" w:line="240" w:lineRule="auto"/>
      <w:textAlignment w:val="baseline"/>
    </w:pPr>
    <w:rPr>
      <w:rFonts w:ascii="Times New Roman" w:eastAsia="Times New Roman" w:hAnsi="Times New Roman" w:cs="Times New Roman"/>
      <w:sz w:val="20"/>
      <w:szCs w:val="20"/>
      <w:lang w:val="en-US"/>
    </w:rPr>
  </w:style>
  <w:style w:type="table" w:styleId="Grillemoyenne2-Accent5">
    <w:name w:val="Medium Grid 2 Accent 5"/>
    <w:basedOn w:val="TableauNormal"/>
    <w:uiPriority w:val="68"/>
    <w:rsid w:val="00850B7D"/>
    <w:pPr>
      <w:spacing w:after="0" w:line="240" w:lineRule="auto"/>
    </w:pPr>
    <w:rPr>
      <w:rFonts w:ascii="Cambria" w:eastAsia="Times New Roman" w:hAnsi="Cambria" w:cs="Times New Roman"/>
      <w:color w:val="000000"/>
      <w:sz w:val="20"/>
      <w:szCs w:val="20"/>
      <w:lang w:eastAsia="fr-F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ramemoyenne1-Accent5">
    <w:name w:val="Medium Shading 1 Accent 5"/>
    <w:basedOn w:val="TableauNormal"/>
    <w:uiPriority w:val="63"/>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emoyenne2-Accent5">
    <w:name w:val="Medium List 2 Accent 5"/>
    <w:basedOn w:val="TableauNormal"/>
    <w:uiPriority w:val="66"/>
    <w:rsid w:val="00850B7D"/>
    <w:pPr>
      <w:spacing w:after="0" w:line="240" w:lineRule="auto"/>
    </w:pPr>
    <w:rPr>
      <w:rFonts w:ascii="Cambria" w:eastAsia="Times New Roman" w:hAnsi="Cambria" w:cs="Times New Roman"/>
      <w:color w:val="000000"/>
      <w:sz w:val="20"/>
      <w:szCs w:val="20"/>
      <w:lang w:eastAsia="fr-F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1-Accent5">
    <w:name w:val="Medium List 1 Accent 5"/>
    <w:basedOn w:val="TableauNormal"/>
    <w:uiPriority w:val="65"/>
    <w:rsid w:val="00850B7D"/>
    <w:pPr>
      <w:spacing w:after="0" w:line="240" w:lineRule="auto"/>
    </w:pPr>
    <w:rPr>
      <w:rFonts w:ascii="Calibri" w:eastAsia="Calibri" w:hAnsi="Calibri" w:cs="Arial"/>
      <w:color w:val="000000"/>
      <w:sz w:val="20"/>
      <w:szCs w:val="20"/>
      <w:lang w:eastAsia="fr-FR"/>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llemoyenne3-Accent5">
    <w:name w:val="Medium Grid 3 Accent 5"/>
    <w:basedOn w:val="TableauNormal"/>
    <w:uiPriority w:val="69"/>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couleur-Accent5">
    <w:name w:val="Colorful Grid Accent 5"/>
    <w:basedOn w:val="TableauNormal"/>
    <w:uiPriority w:val="73"/>
    <w:rsid w:val="00850B7D"/>
    <w:pPr>
      <w:spacing w:after="0" w:line="240" w:lineRule="auto"/>
    </w:pPr>
    <w:rPr>
      <w:rFonts w:ascii="Calibri" w:eastAsia="Calibri" w:hAnsi="Calibri" w:cs="Arial"/>
      <w:color w:val="000000"/>
      <w:sz w:val="20"/>
      <w:szCs w:val="20"/>
      <w:lang w:eastAsia="fr-FR"/>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laire-Accent5">
    <w:name w:val="Light Grid Accent 5"/>
    <w:basedOn w:val="TableauNormal"/>
    <w:uiPriority w:val="62"/>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ramemoyenne2-Accent6">
    <w:name w:val="Medium Shading 2 Accent 6"/>
    <w:basedOn w:val="TableauNormal"/>
    <w:uiPriority w:val="64"/>
    <w:rsid w:val="00850B7D"/>
    <w:pPr>
      <w:spacing w:after="0" w:line="240" w:lineRule="auto"/>
    </w:pPr>
    <w:rPr>
      <w:rFonts w:ascii="Calibri" w:eastAsia="Calibri" w:hAnsi="Calibri" w:cs="Arial"/>
      <w:sz w:val="20"/>
      <w:szCs w:val="20"/>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
    <w:name w:val="Medium Shading 2"/>
    <w:basedOn w:val="TableauNormal"/>
    <w:uiPriority w:val="64"/>
    <w:rsid w:val="00850B7D"/>
    <w:pPr>
      <w:spacing w:after="0" w:line="240" w:lineRule="auto"/>
    </w:pPr>
    <w:rPr>
      <w:rFonts w:ascii="Calibri" w:eastAsia="Calibri" w:hAnsi="Calibri" w:cs="Arial"/>
      <w:sz w:val="20"/>
      <w:szCs w:val="20"/>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Ombrageclair">
    <w:name w:val="Light Shading"/>
    <w:basedOn w:val="TableauNormal"/>
    <w:uiPriority w:val="60"/>
    <w:rsid w:val="00850B7D"/>
    <w:pPr>
      <w:spacing w:after="0" w:line="240" w:lineRule="auto"/>
    </w:pPr>
    <w:rPr>
      <w:rFonts w:ascii="Calibri" w:eastAsia="Calibri" w:hAnsi="Calibri" w:cs="Arial"/>
      <w:color w:val="000000"/>
      <w:sz w:val="20"/>
      <w:szCs w:val="20"/>
      <w:lang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stemoyenne2">
    <w:name w:val="Medium List 2"/>
    <w:basedOn w:val="TableauNormal"/>
    <w:uiPriority w:val="66"/>
    <w:rsid w:val="00850B7D"/>
    <w:pPr>
      <w:spacing w:after="0" w:line="240" w:lineRule="auto"/>
    </w:pPr>
    <w:rPr>
      <w:rFonts w:ascii="Cambria" w:eastAsia="Times New Roman" w:hAnsi="Cambria" w:cs="Times New Roman"/>
      <w:color w:val="000000"/>
      <w:sz w:val="20"/>
      <w:szCs w:val="20"/>
      <w:lang w:eastAsia="fr-F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couleur">
    <w:name w:val="Colorful List"/>
    <w:basedOn w:val="TableauNormal"/>
    <w:uiPriority w:val="72"/>
    <w:rsid w:val="00850B7D"/>
    <w:pPr>
      <w:spacing w:after="0" w:line="240" w:lineRule="auto"/>
    </w:pPr>
    <w:rPr>
      <w:rFonts w:ascii="Calibri" w:eastAsia="Calibri" w:hAnsi="Calibri" w:cs="Arial"/>
      <w:color w:val="000000"/>
      <w:sz w:val="20"/>
      <w:szCs w:val="20"/>
      <w:lang w:eastAsia="fr-FR"/>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laire">
    <w:name w:val="Light List"/>
    <w:basedOn w:val="TableauNormal"/>
    <w:uiPriority w:val="61"/>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moyenne1">
    <w:name w:val="Medium List 1"/>
    <w:basedOn w:val="TableauNormal"/>
    <w:uiPriority w:val="65"/>
    <w:rsid w:val="00850B7D"/>
    <w:pPr>
      <w:spacing w:after="0" w:line="240" w:lineRule="auto"/>
    </w:pPr>
    <w:rPr>
      <w:rFonts w:ascii="Calibri" w:eastAsia="Calibri" w:hAnsi="Calibri" w:cs="Arial"/>
      <w:color w:val="000000"/>
      <w:sz w:val="20"/>
      <w:szCs w:val="20"/>
      <w:lang w:eastAsia="fr-FR"/>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850B7D"/>
    <w:pPr>
      <w:spacing w:after="0" w:line="240" w:lineRule="auto"/>
    </w:pPr>
    <w:rPr>
      <w:rFonts w:ascii="Calibri" w:eastAsia="Calibri" w:hAnsi="Calibri" w:cs="Arial"/>
      <w:color w:val="000000"/>
      <w:sz w:val="20"/>
      <w:szCs w:val="20"/>
      <w:lang w:eastAsia="fr-FR"/>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Trameclaire-Accent1">
    <w:name w:val="Light Shading Accent 1"/>
    <w:basedOn w:val="TableauNormal"/>
    <w:uiPriority w:val="60"/>
    <w:rsid w:val="00850B7D"/>
    <w:pPr>
      <w:spacing w:after="0" w:line="240" w:lineRule="auto"/>
    </w:pPr>
    <w:rPr>
      <w:rFonts w:ascii="Calibri" w:eastAsia="Calibri" w:hAnsi="Calibri" w:cs="Arial"/>
      <w:color w:val="365F91"/>
      <w:sz w:val="20"/>
      <w:szCs w:val="20"/>
      <w:lang w:eastAsia="fr-FR"/>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850B7D"/>
    <w:pPr>
      <w:spacing w:after="0" w:line="240" w:lineRule="auto"/>
    </w:pPr>
    <w:rPr>
      <w:rFonts w:ascii="Calibri" w:eastAsia="Calibri" w:hAnsi="Calibri" w:cs="Arial"/>
      <w:color w:val="31849B"/>
      <w:sz w:val="20"/>
      <w:szCs w:val="20"/>
      <w:lang w:eastAsia="fr-FR"/>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moyenne1-Accent1">
    <w:name w:val="Medium Shading 1 Accent 1"/>
    <w:basedOn w:val="TableauNormal"/>
    <w:uiPriority w:val="63"/>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steclaire-Accent1">
    <w:name w:val="Light List Accent 1"/>
    <w:basedOn w:val="TableauNormal"/>
    <w:uiPriority w:val="61"/>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pub-state">
    <w:name w:val="epub-state"/>
    <w:rsid w:val="00850B7D"/>
  </w:style>
  <w:style w:type="character" w:customStyle="1" w:styleId="epub-date">
    <w:name w:val="epub-date"/>
    <w:rsid w:val="00850B7D"/>
  </w:style>
  <w:style w:type="character" w:customStyle="1" w:styleId="field-label">
    <w:name w:val="field-label"/>
    <w:rsid w:val="00850B7D"/>
  </w:style>
  <w:style w:type="paragraph" w:customStyle="1" w:styleId="2">
    <w:name w:val="سرد الفقرات2"/>
    <w:basedOn w:val="Normal"/>
    <w:rsid w:val="00850B7D"/>
    <w:pPr>
      <w:suppressAutoHyphens/>
      <w:autoSpaceDN w:val="0"/>
      <w:spacing w:after="0" w:line="240" w:lineRule="auto"/>
      <w:ind w:left="720"/>
      <w:textAlignment w:val="baseline"/>
    </w:pPr>
    <w:rPr>
      <w:rFonts w:ascii="Times New Roman" w:eastAsia="Times New Roman" w:hAnsi="Times New Roman" w:cs="Times New Roman"/>
      <w:sz w:val="20"/>
      <w:szCs w:val="20"/>
      <w:lang w:val="en-US"/>
    </w:rPr>
  </w:style>
  <w:style w:type="paragraph" w:customStyle="1" w:styleId="1">
    <w:name w:val="سرد الفقرات1"/>
    <w:basedOn w:val="Normal"/>
    <w:rsid w:val="00850B7D"/>
    <w:pPr>
      <w:suppressAutoHyphens/>
      <w:autoSpaceDN w:val="0"/>
      <w:spacing w:after="0" w:line="240" w:lineRule="auto"/>
      <w:ind w:left="720"/>
      <w:textAlignment w:val="baseline"/>
    </w:pPr>
    <w:rPr>
      <w:rFonts w:ascii="Times New Roman" w:eastAsia="Times New Roman" w:hAnsi="Times New Roman" w:cs="Times New Roman"/>
      <w:sz w:val="20"/>
      <w:szCs w:val="20"/>
      <w:lang w:val="en-US"/>
    </w:rPr>
  </w:style>
  <w:style w:type="paragraph" w:customStyle="1" w:styleId="3">
    <w:name w:val="سرد الفقرات3"/>
    <w:basedOn w:val="Normal"/>
    <w:rsid w:val="00850B7D"/>
    <w:pPr>
      <w:suppressAutoHyphens/>
      <w:autoSpaceDN w:val="0"/>
      <w:spacing w:after="0" w:line="240" w:lineRule="auto"/>
      <w:ind w:left="720"/>
      <w:textAlignment w:val="baseline"/>
    </w:pPr>
    <w:rPr>
      <w:rFonts w:ascii="Times New Roman" w:eastAsia="Times New Roman" w:hAnsi="Times New Roman" w:cs="Times New Roman"/>
      <w:sz w:val="20"/>
      <w:szCs w:val="20"/>
      <w:lang w:val="en-US"/>
    </w:rPr>
  </w:style>
  <w:style w:type="character" w:styleId="Marquedecommentaire">
    <w:name w:val="annotation reference"/>
    <w:uiPriority w:val="99"/>
    <w:semiHidden/>
    <w:unhideWhenUsed/>
    <w:rsid w:val="00850B7D"/>
    <w:rPr>
      <w:sz w:val="16"/>
      <w:szCs w:val="16"/>
    </w:rPr>
  </w:style>
  <w:style w:type="paragraph" w:styleId="Commentaire">
    <w:name w:val="annotation text"/>
    <w:basedOn w:val="Normal"/>
    <w:link w:val="CommentaireCar"/>
    <w:uiPriority w:val="99"/>
    <w:semiHidden/>
    <w:unhideWhenUsed/>
    <w:rsid w:val="00850B7D"/>
    <w:pPr>
      <w:suppressAutoHyphens/>
      <w:autoSpaceDN w:val="0"/>
      <w:spacing w:after="0" w:line="240" w:lineRule="auto"/>
      <w:textAlignment w:val="baseline"/>
    </w:pPr>
    <w:rPr>
      <w:rFonts w:ascii="Times New Roman" w:eastAsia="Times New Roman" w:hAnsi="Times New Roman" w:cs="Times New Roman"/>
      <w:sz w:val="20"/>
      <w:szCs w:val="20"/>
      <w:lang w:val="en-US"/>
    </w:rPr>
  </w:style>
  <w:style w:type="character" w:customStyle="1" w:styleId="CommentaireCar">
    <w:name w:val="Commentaire Car"/>
    <w:basedOn w:val="Policepardfaut"/>
    <w:link w:val="Commentaire"/>
    <w:uiPriority w:val="99"/>
    <w:semiHidden/>
    <w:rsid w:val="00850B7D"/>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850B7D"/>
    <w:rPr>
      <w:b/>
      <w:bCs/>
    </w:rPr>
  </w:style>
  <w:style w:type="character" w:customStyle="1" w:styleId="ObjetducommentaireCar">
    <w:name w:val="Objet du commentaire Car"/>
    <w:basedOn w:val="CommentaireCar"/>
    <w:link w:val="Objetducommentaire"/>
    <w:uiPriority w:val="99"/>
    <w:semiHidden/>
    <w:rsid w:val="00850B7D"/>
    <w:rPr>
      <w:rFonts w:ascii="Times New Roman" w:eastAsia="Times New Roman" w:hAnsi="Times New Roman" w:cs="Times New Roman"/>
      <w:b/>
      <w:bCs/>
      <w:sz w:val="20"/>
      <w:szCs w:val="20"/>
      <w:lang w:val="en-US"/>
    </w:rPr>
  </w:style>
  <w:style w:type="numbering" w:customStyle="1" w:styleId="LFO6">
    <w:name w:val="LFO6"/>
    <w:basedOn w:val="Aucuneliste"/>
    <w:rsid w:val="00850B7D"/>
    <w:pPr>
      <w:numPr>
        <w:numId w:val="2"/>
      </w:numPr>
    </w:pPr>
  </w:style>
  <w:style w:type="numbering" w:customStyle="1" w:styleId="LFO12">
    <w:name w:val="LFO12"/>
    <w:basedOn w:val="Aucuneliste"/>
    <w:rsid w:val="00850B7D"/>
    <w:pPr>
      <w:numPr>
        <w:numId w:val="1"/>
      </w:numPr>
    </w:pPr>
  </w:style>
  <w:style w:type="character" w:styleId="CitationHTML">
    <w:name w:val="HTML Cite"/>
    <w:uiPriority w:val="99"/>
    <w:semiHidden/>
    <w:unhideWhenUsed/>
    <w:rsid w:val="00850B7D"/>
    <w:rPr>
      <w:i/>
      <w:iCs/>
    </w:rPr>
  </w:style>
  <w:style w:type="character" w:customStyle="1" w:styleId="text">
    <w:name w:val="text"/>
    <w:rsid w:val="00850B7D"/>
  </w:style>
  <w:style w:type="table" w:styleId="Tramemoyenne2-Accent1">
    <w:name w:val="Medium Shading 2 Accent 1"/>
    <w:basedOn w:val="TableauNormal"/>
    <w:uiPriority w:val="64"/>
    <w:rsid w:val="00850B7D"/>
    <w:pPr>
      <w:spacing w:after="0" w:line="240" w:lineRule="auto"/>
    </w:pPr>
    <w:rPr>
      <w:rFonts w:ascii="Calibri" w:eastAsia="Calibri" w:hAnsi="Calibri" w:cs="Arial"/>
      <w:sz w:val="20"/>
      <w:szCs w:val="20"/>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nnesdetableau1">
    <w:name w:val="Table Columns 1"/>
    <w:basedOn w:val="TableauNormal"/>
    <w:uiPriority w:val="99"/>
    <w:semiHidden/>
    <w:unhideWhenUsed/>
    <w:rsid w:val="00850B7D"/>
    <w:pPr>
      <w:spacing w:after="0" w:line="240" w:lineRule="auto"/>
    </w:pPr>
    <w:rPr>
      <w:rFonts w:ascii="Calibri" w:eastAsia="Calibri" w:hAnsi="Calibri" w:cs="Arial"/>
      <w:b/>
      <w:bCs/>
      <w:sz w:val="20"/>
      <w:szCs w:val="20"/>
      <w:lang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emoyenne2-Accent1">
    <w:name w:val="Medium List 2 Accent 1"/>
    <w:basedOn w:val="TableauNormal"/>
    <w:uiPriority w:val="66"/>
    <w:rsid w:val="00850B7D"/>
    <w:pPr>
      <w:spacing w:after="0" w:line="240" w:lineRule="auto"/>
    </w:pPr>
    <w:rPr>
      <w:rFonts w:ascii="Cambria" w:eastAsia="Times New Roman" w:hAnsi="Cambria" w:cs="Times New Roman"/>
      <w:color w:val="000000"/>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ramemoyenne1-Accent6">
    <w:name w:val="Medium Shading 1 Accent 6"/>
    <w:basedOn w:val="TableauNormal"/>
    <w:uiPriority w:val="63"/>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850B7D"/>
    <w:pPr>
      <w:spacing w:after="0" w:line="240" w:lineRule="auto"/>
    </w:pPr>
    <w:rPr>
      <w:rFonts w:ascii="Calibri" w:eastAsia="Calibri" w:hAnsi="Calibri" w:cs="Arial"/>
      <w:sz w:val="20"/>
      <w:szCs w:val="20"/>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illemoyenne3-Accent1">
    <w:name w:val="Medium Grid 3 Accent 1"/>
    <w:basedOn w:val="TableauNormal"/>
    <w:uiPriority w:val="69"/>
    <w:rsid w:val="00850B7D"/>
    <w:pPr>
      <w:spacing w:after="0" w:line="240" w:lineRule="auto"/>
    </w:pPr>
    <w:rPr>
      <w:rFonts w:ascii="Calibri" w:eastAsia="Calibri" w:hAnsi="Calibri" w:cs="Arial"/>
      <w:sz w:val="20"/>
      <w:szCs w:val="20"/>
      <w:lang w:eastAsia="fr-F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ecouleur-Accent6">
    <w:name w:val="Colorful List Accent 6"/>
    <w:basedOn w:val="TableauNormal"/>
    <w:uiPriority w:val="72"/>
    <w:rsid w:val="00850B7D"/>
    <w:pPr>
      <w:spacing w:after="0" w:line="240" w:lineRule="auto"/>
    </w:pPr>
    <w:rPr>
      <w:rFonts w:ascii="Calibri" w:eastAsia="Calibri" w:hAnsi="Calibri" w:cs="Arial"/>
      <w:color w:val="000000"/>
      <w:sz w:val="20"/>
      <w:szCs w:val="20"/>
      <w:lang w:eastAsia="fr-FR"/>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customStyle="1" w:styleId="a1">
    <w:name w:val="عادي"/>
    <w:rsid w:val="00850B7D"/>
    <w:pPr>
      <w:suppressAutoHyphens/>
      <w:autoSpaceDN w:val="0"/>
      <w:spacing w:after="200" w:line="276" w:lineRule="auto"/>
      <w:textAlignment w:val="baseline"/>
    </w:pPr>
    <w:rPr>
      <w:rFonts w:ascii="Calibri" w:eastAsia="Calibri" w:hAnsi="Calibri" w:cs="Arial"/>
    </w:rPr>
  </w:style>
  <w:style w:type="character" w:customStyle="1" w:styleId="a4">
    <w:name w:val="خط الفقرة الافتراضي"/>
    <w:rsid w:val="00850B7D"/>
  </w:style>
  <w:style w:type="character" w:styleId="Mentionnonrsolue">
    <w:name w:val="Unresolved Mention"/>
    <w:uiPriority w:val="99"/>
    <w:semiHidden/>
    <w:unhideWhenUsed/>
    <w:rsid w:val="00850B7D"/>
    <w:rPr>
      <w:color w:val="605E5C"/>
      <w:shd w:val="clear" w:color="auto" w:fill="E1DFDD"/>
    </w:rPr>
  </w:style>
  <w:style w:type="table" w:styleId="Tableausimple4">
    <w:name w:val="Plain Table 4"/>
    <w:basedOn w:val="TableauNormal"/>
    <w:uiPriority w:val="44"/>
    <w:rsid w:val="00F70C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F70C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deliste2">
    <w:name w:val="Paragraphe de liste2"/>
    <w:basedOn w:val="Normal"/>
    <w:rsid w:val="00874398"/>
    <w:pPr>
      <w:bidi/>
      <w:ind w:left="720"/>
    </w:pPr>
    <w:rPr>
      <w:rFonts w:eastAsia="Times New Roman"/>
      <w:lang w:val="en-US"/>
    </w:rPr>
  </w:style>
  <w:style w:type="paragraph" w:styleId="En-ttedetabledesmatires">
    <w:name w:val="TOC Heading"/>
    <w:basedOn w:val="Titre1"/>
    <w:next w:val="Normal"/>
    <w:uiPriority w:val="39"/>
    <w:unhideWhenUsed/>
    <w:qFormat/>
    <w:rsid w:val="00B07FB3"/>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fr-FR"/>
    </w:rPr>
  </w:style>
  <w:style w:type="paragraph" w:customStyle="1" w:styleId="Paragraphedeliste3">
    <w:name w:val="Paragraphe de liste3"/>
    <w:basedOn w:val="Normal"/>
    <w:rsid w:val="000C71AF"/>
    <w:pPr>
      <w:bidi/>
      <w:ind w:left="720"/>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40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worldvaluessurvey.org/WVSDocumentationWV6.jsp?COUNTRY=372" TargetMode="Externa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worldvaluessurvey.org/WVSDocumentationWV6.jsp?COUNTRY=37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Feuil1!$D$4</c:f>
              <c:strCache>
                <c:ptCount val="1"/>
                <c:pt idx="0">
                  <c:v>المحتوى الديموقراطي</c:v>
                </c:pt>
              </c:strCache>
            </c:strRef>
          </c:tx>
          <c:spPr>
            <a:ln w="38100" cap="rnd">
              <a:solidFill>
                <a:srgbClr val="00B050"/>
              </a:solidFill>
              <a:round/>
            </a:ln>
            <a:effectLst/>
          </c:spPr>
          <c:marker>
            <c:symbol val="none"/>
          </c:marker>
          <c:cat>
            <c:strRef>
              <c:f>Feuil1!$C$5:$C$9</c:f>
              <c:strCache>
                <c:ptCount val="5"/>
                <c:pt idx="0">
                  <c:v>بولمان</c:v>
                </c:pt>
                <c:pt idx="1">
                  <c:v>فاس</c:v>
                </c:pt>
                <c:pt idx="2">
                  <c:v>صفرو</c:v>
                </c:pt>
                <c:pt idx="3">
                  <c:v>تازة</c:v>
                </c:pt>
                <c:pt idx="4">
                  <c:v>مولاي يعقوب</c:v>
                </c:pt>
              </c:strCache>
            </c:strRef>
          </c:cat>
          <c:val>
            <c:numRef>
              <c:f>Feuil1!$D$5:$D$9</c:f>
              <c:numCache>
                <c:formatCode>General</c:formatCode>
                <c:ptCount val="5"/>
                <c:pt idx="0">
                  <c:v>46.02</c:v>
                </c:pt>
                <c:pt idx="1">
                  <c:v>56.74</c:v>
                </c:pt>
                <c:pt idx="2">
                  <c:v>52.11</c:v>
                </c:pt>
                <c:pt idx="3">
                  <c:v>46.45</c:v>
                </c:pt>
                <c:pt idx="4">
                  <c:v>45.78</c:v>
                </c:pt>
              </c:numCache>
            </c:numRef>
          </c:val>
          <c:smooth val="0"/>
          <c:extLst>
            <c:ext xmlns:c16="http://schemas.microsoft.com/office/drawing/2014/chart" uri="{C3380CC4-5D6E-409C-BE32-E72D297353CC}">
              <c16:uniqueId val="{00000000-FD19-407A-B094-3B602F06C966}"/>
            </c:ext>
          </c:extLst>
        </c:ser>
        <c:ser>
          <c:idx val="1"/>
          <c:order val="1"/>
          <c:tx>
            <c:strRef>
              <c:f>Feuil1!$E$4</c:f>
              <c:strCache>
                <c:ptCount val="1"/>
                <c:pt idx="0">
                  <c:v>القدرة على التفسير</c:v>
                </c:pt>
              </c:strCache>
            </c:strRef>
          </c:tx>
          <c:spPr>
            <a:ln w="38100" cap="rnd">
              <a:solidFill>
                <a:srgbClr val="FF0000"/>
              </a:solidFill>
              <a:round/>
            </a:ln>
            <a:effectLst/>
          </c:spPr>
          <c:marker>
            <c:symbol val="none"/>
          </c:marker>
          <c:cat>
            <c:strRef>
              <c:f>Feuil1!$C$5:$C$9</c:f>
              <c:strCache>
                <c:ptCount val="5"/>
                <c:pt idx="0">
                  <c:v>بولمان</c:v>
                </c:pt>
                <c:pt idx="1">
                  <c:v>فاس</c:v>
                </c:pt>
                <c:pt idx="2">
                  <c:v>صفرو</c:v>
                </c:pt>
                <c:pt idx="3">
                  <c:v>تازة</c:v>
                </c:pt>
                <c:pt idx="4">
                  <c:v>مولاي يعقوب</c:v>
                </c:pt>
              </c:strCache>
            </c:strRef>
          </c:cat>
          <c:val>
            <c:numRef>
              <c:f>Feuil1!$E$5:$E$9</c:f>
              <c:numCache>
                <c:formatCode>General</c:formatCode>
                <c:ptCount val="5"/>
                <c:pt idx="0">
                  <c:v>50</c:v>
                </c:pt>
                <c:pt idx="1">
                  <c:v>53.18</c:v>
                </c:pt>
                <c:pt idx="2">
                  <c:v>47.33</c:v>
                </c:pt>
                <c:pt idx="3">
                  <c:v>42.72</c:v>
                </c:pt>
                <c:pt idx="4">
                  <c:v>46.67</c:v>
                </c:pt>
              </c:numCache>
            </c:numRef>
          </c:val>
          <c:smooth val="0"/>
          <c:extLst>
            <c:ext xmlns:c16="http://schemas.microsoft.com/office/drawing/2014/chart" uri="{C3380CC4-5D6E-409C-BE32-E72D297353CC}">
              <c16:uniqueId val="{00000001-FD19-407A-B094-3B602F06C966}"/>
            </c:ext>
          </c:extLst>
        </c:ser>
        <c:ser>
          <c:idx val="2"/>
          <c:order val="2"/>
          <c:tx>
            <c:strRef>
              <c:f>Feuil1!$F$4</c:f>
              <c:strCache>
                <c:ptCount val="1"/>
                <c:pt idx="0">
                  <c:v>المعدل الإقليمي </c:v>
                </c:pt>
              </c:strCache>
            </c:strRef>
          </c:tx>
          <c:spPr>
            <a:ln w="38100" cap="rnd">
              <a:solidFill>
                <a:schemeClr val="accent1"/>
              </a:solidFill>
              <a:round/>
            </a:ln>
            <a:effectLst/>
          </c:spPr>
          <c:marker>
            <c:symbol val="none"/>
          </c:marker>
          <c:cat>
            <c:strRef>
              <c:f>Feuil1!$C$5:$C$9</c:f>
              <c:strCache>
                <c:ptCount val="5"/>
                <c:pt idx="0">
                  <c:v>بولمان</c:v>
                </c:pt>
                <c:pt idx="1">
                  <c:v>فاس</c:v>
                </c:pt>
                <c:pt idx="2">
                  <c:v>صفرو</c:v>
                </c:pt>
                <c:pt idx="3">
                  <c:v>تازة</c:v>
                </c:pt>
                <c:pt idx="4">
                  <c:v>مولاي يعقوب</c:v>
                </c:pt>
              </c:strCache>
            </c:strRef>
          </c:cat>
          <c:val>
            <c:numRef>
              <c:f>Feuil1!$F$5:$F$9</c:f>
              <c:numCache>
                <c:formatCode>General</c:formatCode>
                <c:ptCount val="5"/>
                <c:pt idx="0">
                  <c:v>51.54</c:v>
                </c:pt>
                <c:pt idx="1">
                  <c:v>51.54</c:v>
                </c:pt>
                <c:pt idx="2">
                  <c:v>51.54</c:v>
                </c:pt>
                <c:pt idx="3">
                  <c:v>51.54</c:v>
                </c:pt>
                <c:pt idx="4">
                  <c:v>51.54</c:v>
                </c:pt>
              </c:numCache>
            </c:numRef>
          </c:val>
          <c:smooth val="0"/>
          <c:extLst>
            <c:ext xmlns:c16="http://schemas.microsoft.com/office/drawing/2014/chart" uri="{C3380CC4-5D6E-409C-BE32-E72D297353CC}">
              <c16:uniqueId val="{00000002-FD19-407A-B094-3B602F06C966}"/>
            </c:ext>
          </c:extLst>
        </c:ser>
        <c:dLbls>
          <c:showLegendKey val="0"/>
          <c:showVal val="0"/>
          <c:showCatName val="0"/>
          <c:showSerName val="0"/>
          <c:showPercent val="0"/>
          <c:showBubbleSize val="0"/>
        </c:dLbls>
        <c:smooth val="0"/>
        <c:axId val="440894760"/>
        <c:axId val="440894400"/>
      </c:lineChart>
      <c:catAx>
        <c:axId val="440894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cap="none" spc="0" normalizeH="0" baseline="0">
                <a:solidFill>
                  <a:schemeClr val="tx1">
                    <a:lumMod val="65000"/>
                    <a:lumOff val="35000"/>
                  </a:schemeClr>
                </a:solidFill>
                <a:latin typeface="Traditional Arabic" panose="02020603050405020304" pitchFamily="18" charset="-78"/>
                <a:ea typeface="+mn-ea"/>
                <a:cs typeface="Traditional Arabic" panose="02020603050405020304" pitchFamily="18" charset="-78"/>
              </a:defRPr>
            </a:pPr>
            <a:endParaRPr lang="fr-FR"/>
          </a:p>
        </c:txPr>
        <c:crossAx val="440894400"/>
        <c:crosses val="autoZero"/>
        <c:auto val="1"/>
        <c:lblAlgn val="ctr"/>
        <c:lblOffset val="100"/>
        <c:noMultiLvlLbl val="0"/>
      </c:catAx>
      <c:valAx>
        <c:axId val="440894400"/>
        <c:scaling>
          <c:orientation val="minMax"/>
          <c:min val="4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raditional Arabic" panose="02020603050405020304" pitchFamily="18" charset="-78"/>
                <a:ea typeface="+mn-ea"/>
                <a:cs typeface="Traditional Arabic" panose="02020603050405020304" pitchFamily="18" charset="-78"/>
              </a:defRPr>
            </a:pPr>
            <a:endParaRPr lang="fr-FR"/>
          </a:p>
        </c:txPr>
        <c:crossAx val="440894760"/>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raditional Arabic" panose="02020603050405020304" pitchFamily="18" charset="-78"/>
              <a:ea typeface="+mn-ea"/>
              <a:cs typeface="Traditional Arabic" panose="02020603050405020304" pitchFamily="18" charset="-78"/>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raditional Arabic" panose="02020603050405020304" pitchFamily="18" charset="-78"/>
          <a:cs typeface="Traditional Arabic" panose="02020603050405020304" pitchFamily="18" charset="-78"/>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Feuil1!$C$3</c:f>
              <c:strCache>
                <c:ptCount val="1"/>
                <c:pt idx="0">
                  <c:v>المعرفة الديمقراطية الإناث%</c:v>
                </c:pt>
              </c:strCache>
            </c:strRef>
          </c:tx>
          <c:spPr>
            <a:ln w="22225" cap="rnd">
              <a:solidFill>
                <a:srgbClr val="FF0000"/>
              </a:solidFill>
              <a:round/>
            </a:ln>
            <a:effectLst/>
          </c:spPr>
          <c:marker>
            <c:symbol val="diamond"/>
            <c:size val="6"/>
            <c:spPr>
              <a:solidFill>
                <a:schemeClr val="accent1"/>
              </a:solidFill>
              <a:ln w="9525">
                <a:solidFill>
                  <a:schemeClr val="accent1"/>
                </a:solidFill>
                <a:round/>
              </a:ln>
              <a:effectLst/>
            </c:spPr>
          </c:marker>
          <c:cat>
            <c:strRef>
              <c:f>Feuil1!$B$4:$B$8</c:f>
              <c:strCache>
                <c:ptCount val="5"/>
                <c:pt idx="0">
                  <c:v>بولمان</c:v>
                </c:pt>
                <c:pt idx="1">
                  <c:v>فاس</c:v>
                </c:pt>
                <c:pt idx="2">
                  <c:v>صفرو</c:v>
                </c:pt>
                <c:pt idx="3">
                  <c:v>تازة</c:v>
                </c:pt>
                <c:pt idx="4">
                  <c:v>مولاي يعقوب</c:v>
                </c:pt>
              </c:strCache>
            </c:strRef>
          </c:cat>
          <c:val>
            <c:numRef>
              <c:f>Feuil1!$C$4:$C$8</c:f>
              <c:numCache>
                <c:formatCode>General</c:formatCode>
                <c:ptCount val="5"/>
                <c:pt idx="0">
                  <c:v>42.2</c:v>
                </c:pt>
                <c:pt idx="1">
                  <c:v>49.93</c:v>
                </c:pt>
                <c:pt idx="2">
                  <c:v>41.92</c:v>
                </c:pt>
                <c:pt idx="3">
                  <c:v>39.229999999999997</c:v>
                </c:pt>
                <c:pt idx="4">
                  <c:v>42.93</c:v>
                </c:pt>
              </c:numCache>
            </c:numRef>
          </c:val>
          <c:smooth val="0"/>
          <c:extLst>
            <c:ext xmlns:c16="http://schemas.microsoft.com/office/drawing/2014/chart" uri="{C3380CC4-5D6E-409C-BE32-E72D297353CC}">
              <c16:uniqueId val="{00000000-F180-4A40-9075-D6826FCED126}"/>
            </c:ext>
          </c:extLst>
        </c:ser>
        <c:ser>
          <c:idx val="1"/>
          <c:order val="1"/>
          <c:tx>
            <c:strRef>
              <c:f>Feuil1!$D$3</c:f>
              <c:strCache>
                <c:ptCount val="1"/>
                <c:pt idx="0">
                  <c:v>المعرفة الديمقراطية الذكور%</c:v>
                </c:pt>
              </c:strCache>
            </c:strRef>
          </c:tx>
          <c:spPr>
            <a:ln w="22225" cap="rnd">
              <a:solidFill>
                <a:srgbClr val="00B050"/>
              </a:solidFill>
              <a:round/>
            </a:ln>
            <a:effectLst/>
          </c:spPr>
          <c:marker>
            <c:symbol val="square"/>
            <c:size val="6"/>
            <c:spPr>
              <a:solidFill>
                <a:schemeClr val="accent2"/>
              </a:solidFill>
              <a:ln w="9525">
                <a:solidFill>
                  <a:schemeClr val="accent2"/>
                </a:solidFill>
                <a:round/>
              </a:ln>
              <a:effectLst/>
            </c:spPr>
          </c:marker>
          <c:cat>
            <c:strRef>
              <c:f>Feuil1!$B$4:$B$8</c:f>
              <c:strCache>
                <c:ptCount val="5"/>
                <c:pt idx="0">
                  <c:v>بولمان</c:v>
                </c:pt>
                <c:pt idx="1">
                  <c:v>فاس</c:v>
                </c:pt>
                <c:pt idx="2">
                  <c:v>صفرو</c:v>
                </c:pt>
                <c:pt idx="3">
                  <c:v>تازة</c:v>
                </c:pt>
                <c:pt idx="4">
                  <c:v>مولاي يعقوب</c:v>
                </c:pt>
              </c:strCache>
            </c:strRef>
          </c:cat>
          <c:val>
            <c:numRef>
              <c:f>Feuil1!$D$4:$D$8</c:f>
              <c:numCache>
                <c:formatCode>General</c:formatCode>
                <c:ptCount val="5"/>
                <c:pt idx="0">
                  <c:v>53.05</c:v>
                </c:pt>
                <c:pt idx="1">
                  <c:v>61.15</c:v>
                </c:pt>
                <c:pt idx="2">
                  <c:v>54.08</c:v>
                </c:pt>
                <c:pt idx="3">
                  <c:v>58.18</c:v>
                </c:pt>
                <c:pt idx="4">
                  <c:v>52.61</c:v>
                </c:pt>
              </c:numCache>
            </c:numRef>
          </c:val>
          <c:smooth val="0"/>
          <c:extLst>
            <c:ext xmlns:c16="http://schemas.microsoft.com/office/drawing/2014/chart" uri="{C3380CC4-5D6E-409C-BE32-E72D297353CC}">
              <c16:uniqueId val="{00000001-F180-4A40-9075-D6826FCED126}"/>
            </c:ext>
          </c:extLst>
        </c:ser>
        <c:ser>
          <c:idx val="2"/>
          <c:order val="2"/>
          <c:tx>
            <c:strRef>
              <c:f>Feuil1!$E$3</c:f>
              <c:strCache>
                <c:ptCount val="1"/>
                <c:pt idx="0">
                  <c:v>المعدل الجهوي للمعرفة الديمقراطية%</c:v>
                </c:pt>
              </c:strCache>
            </c:strRef>
          </c:tx>
          <c:spPr>
            <a:ln w="22225" cap="rnd">
              <a:solidFill>
                <a:srgbClr val="00B0F0"/>
              </a:solidFill>
              <a:round/>
            </a:ln>
            <a:effectLst/>
          </c:spPr>
          <c:marker>
            <c:symbol val="triangle"/>
            <c:size val="6"/>
            <c:spPr>
              <a:solidFill>
                <a:schemeClr val="accent3"/>
              </a:solidFill>
              <a:ln w="9525">
                <a:solidFill>
                  <a:schemeClr val="accent3"/>
                </a:solidFill>
                <a:round/>
              </a:ln>
              <a:effectLst/>
            </c:spPr>
          </c:marker>
          <c:cat>
            <c:strRef>
              <c:f>Feuil1!$B$4:$B$8</c:f>
              <c:strCache>
                <c:ptCount val="5"/>
                <c:pt idx="0">
                  <c:v>بولمان</c:v>
                </c:pt>
                <c:pt idx="1">
                  <c:v>فاس</c:v>
                </c:pt>
                <c:pt idx="2">
                  <c:v>صفرو</c:v>
                </c:pt>
                <c:pt idx="3">
                  <c:v>تازة</c:v>
                </c:pt>
                <c:pt idx="4">
                  <c:v>مولاي يعقوب</c:v>
                </c:pt>
              </c:strCache>
            </c:strRef>
          </c:cat>
          <c:val>
            <c:numRef>
              <c:f>Feuil1!$E$4:$E$8</c:f>
              <c:numCache>
                <c:formatCode>General</c:formatCode>
                <c:ptCount val="5"/>
                <c:pt idx="0">
                  <c:v>51.54</c:v>
                </c:pt>
                <c:pt idx="1">
                  <c:v>51.54</c:v>
                </c:pt>
                <c:pt idx="2">
                  <c:v>51.54</c:v>
                </c:pt>
                <c:pt idx="3">
                  <c:v>51.54</c:v>
                </c:pt>
                <c:pt idx="4">
                  <c:v>51.54</c:v>
                </c:pt>
              </c:numCache>
            </c:numRef>
          </c:val>
          <c:smooth val="0"/>
          <c:extLst>
            <c:ext xmlns:c16="http://schemas.microsoft.com/office/drawing/2014/chart" uri="{C3380CC4-5D6E-409C-BE32-E72D297353CC}">
              <c16:uniqueId val="{00000002-F180-4A40-9075-D6826FCED126}"/>
            </c:ext>
          </c:extLst>
        </c:ser>
        <c:dLbls>
          <c:showLegendKey val="0"/>
          <c:showVal val="0"/>
          <c:showCatName val="0"/>
          <c:showSerName val="0"/>
          <c:showPercent val="0"/>
          <c:showBubbleSize val="0"/>
        </c:dLbls>
        <c:marker val="1"/>
        <c:smooth val="0"/>
        <c:axId val="343646496"/>
        <c:axId val="341048472"/>
      </c:lineChart>
      <c:catAx>
        <c:axId val="343646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cap="all" spc="120" normalizeH="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crossAx val="341048472"/>
        <c:crosses val="autoZero"/>
        <c:auto val="1"/>
        <c:lblAlgn val="ctr"/>
        <c:lblOffset val="100"/>
        <c:noMultiLvlLbl val="0"/>
      </c:catAx>
      <c:valAx>
        <c:axId val="341048472"/>
        <c:scaling>
          <c:orientation val="minMax"/>
          <c:min val="35"/>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crossAx val="3436464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latin typeface="Arabic Typesetting" panose="03020402040406030203" pitchFamily="66" charset="-78"/>
          <a:cs typeface="Arabic Typesetting" panose="03020402040406030203" pitchFamily="66" charset="-78"/>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4546715985007701E-2"/>
          <c:y val="5.7516339869281043E-2"/>
          <c:w val="0.95090656802998463"/>
          <c:h val="0.68634532448149865"/>
        </c:manualLayout>
      </c:layout>
      <c:lineChart>
        <c:grouping val="standard"/>
        <c:varyColors val="0"/>
        <c:ser>
          <c:idx val="0"/>
          <c:order val="0"/>
          <c:tx>
            <c:strRef>
              <c:f>Feuil2!$C$4</c:f>
              <c:strCache>
                <c:ptCount val="1"/>
                <c:pt idx="0">
                  <c:v>المعرفة الديمقراطية -المجال الحضري-</c:v>
                </c:pt>
              </c:strCache>
            </c:strRef>
          </c:tx>
          <c:spPr>
            <a:ln w="31750" cap="rnd">
              <a:solidFill>
                <a:srgbClr val="00B050"/>
              </a:solidFill>
              <a:round/>
            </a:ln>
            <a:effectLst/>
          </c:spPr>
          <c:marker>
            <c:symbol val="circle"/>
            <c:size val="17"/>
            <c:spPr>
              <a:solidFill>
                <a:schemeClr val="accent1"/>
              </a:solidFill>
              <a:ln>
                <a:noFill/>
              </a:ln>
              <a:effectLst/>
            </c:spPr>
          </c:marker>
          <c:dLbls>
            <c:dLbl>
              <c:idx val="0"/>
              <c:layout>
                <c:manualLayout>
                  <c:x val="-5.32925581062541E-2"/>
                  <c:y val="-6.94444444444444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03E-42F5-9000-BE3EF258911B}"/>
                </c:ext>
              </c:extLst>
            </c:dLbl>
            <c:dLbl>
              <c:idx val="1"/>
              <c:layout>
                <c:manualLayout>
                  <c:x val="-5.5926563110863609E-2"/>
                  <c:y val="-6.94444444444444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FB-40A4-9262-878E482DFEFC}"/>
                </c:ext>
              </c:extLst>
            </c:dLbl>
            <c:dLbl>
              <c:idx val="2"/>
              <c:layout>
                <c:manualLayout>
                  <c:x val="-6.0271841760593831E-2"/>
                  <c:y val="-8.70915354330708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03E-42F5-9000-BE3EF258911B}"/>
                </c:ext>
              </c:extLst>
            </c:dLbl>
            <c:dLbl>
              <c:idx val="3"/>
              <c:layout>
                <c:manualLayout>
                  <c:x val="-9.8070643184615849E-2"/>
                  <c:y val="-4.16666666666666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FB-40A4-9262-878E482DFEFC}"/>
                </c:ext>
              </c:extLst>
            </c:dLbl>
            <c:dLbl>
              <c:idx val="4"/>
              <c:layout>
                <c:manualLayout>
                  <c:x val="-4.539054309242567E-2"/>
                  <c:y val="-6.94444444444444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3FB-40A4-9262-878E482DFEFC}"/>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abic Typesetting" panose="03020402040406030203" pitchFamily="66" charset="-78"/>
                    <a:ea typeface="+mn-ea"/>
                    <a:cs typeface="Arabic Typesetting" panose="03020402040406030203" pitchFamily="66" charset="-78"/>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Feuil2!$B$5:$B$9</c:f>
              <c:strCache>
                <c:ptCount val="5"/>
                <c:pt idx="0">
                  <c:v>بولمان</c:v>
                </c:pt>
                <c:pt idx="1">
                  <c:v>فاس</c:v>
                </c:pt>
                <c:pt idx="2">
                  <c:v>صفرو</c:v>
                </c:pt>
                <c:pt idx="3">
                  <c:v>تازة</c:v>
                </c:pt>
                <c:pt idx="4">
                  <c:v>مولاي يعقوب</c:v>
                </c:pt>
              </c:strCache>
            </c:strRef>
          </c:cat>
          <c:val>
            <c:numRef>
              <c:f>Feuil2!$C$5:$C$9</c:f>
              <c:numCache>
                <c:formatCode>General</c:formatCode>
                <c:ptCount val="5"/>
                <c:pt idx="0">
                  <c:v>53.17</c:v>
                </c:pt>
                <c:pt idx="1">
                  <c:v>55.99</c:v>
                </c:pt>
                <c:pt idx="2">
                  <c:v>52.12</c:v>
                </c:pt>
                <c:pt idx="3">
                  <c:v>58.65</c:v>
                </c:pt>
                <c:pt idx="4">
                  <c:v>57.76</c:v>
                </c:pt>
              </c:numCache>
            </c:numRef>
          </c:val>
          <c:smooth val="0"/>
          <c:extLst>
            <c:ext xmlns:c16="http://schemas.microsoft.com/office/drawing/2014/chart" uri="{C3380CC4-5D6E-409C-BE32-E72D297353CC}">
              <c16:uniqueId val="{00000001-F03E-42F5-9000-BE3EF258911B}"/>
            </c:ext>
          </c:extLst>
        </c:ser>
        <c:ser>
          <c:idx val="1"/>
          <c:order val="1"/>
          <c:tx>
            <c:strRef>
              <c:f>Feuil2!$D$4</c:f>
              <c:strCache>
                <c:ptCount val="1"/>
                <c:pt idx="0">
                  <c:v>المعرفة الديمقراطية -المجال القروي-</c:v>
                </c:pt>
              </c:strCache>
            </c:strRef>
          </c:tx>
          <c:spPr>
            <a:ln w="31750" cap="rnd">
              <a:solidFill>
                <a:srgbClr val="C00000"/>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Arabic Typesetting" panose="03020402040406030203" pitchFamily="66" charset="-78"/>
                    <a:ea typeface="+mn-ea"/>
                    <a:cs typeface="Arabic Typesetting" panose="03020402040406030203" pitchFamily="66" charset="-78"/>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Feuil2!$B$5:$B$9</c:f>
              <c:strCache>
                <c:ptCount val="5"/>
                <c:pt idx="0">
                  <c:v>بولمان</c:v>
                </c:pt>
                <c:pt idx="1">
                  <c:v>فاس</c:v>
                </c:pt>
                <c:pt idx="2">
                  <c:v>صفرو</c:v>
                </c:pt>
                <c:pt idx="3">
                  <c:v>تازة</c:v>
                </c:pt>
                <c:pt idx="4">
                  <c:v>مولاي يعقوب</c:v>
                </c:pt>
              </c:strCache>
            </c:strRef>
          </c:cat>
          <c:val>
            <c:numRef>
              <c:f>Feuil2!$D$5:$D$9</c:f>
              <c:numCache>
                <c:formatCode>General</c:formatCode>
                <c:ptCount val="5"/>
                <c:pt idx="0">
                  <c:v>41.02</c:v>
                </c:pt>
                <c:pt idx="1">
                  <c:v>46.6</c:v>
                </c:pt>
                <c:pt idx="2">
                  <c:v>38.86</c:v>
                </c:pt>
                <c:pt idx="3">
                  <c:v>42.89</c:v>
                </c:pt>
                <c:pt idx="4">
                  <c:v>46.72</c:v>
                </c:pt>
              </c:numCache>
            </c:numRef>
          </c:val>
          <c:smooth val="0"/>
          <c:extLst>
            <c:ext xmlns:c16="http://schemas.microsoft.com/office/drawing/2014/chart" uri="{C3380CC4-5D6E-409C-BE32-E72D297353CC}">
              <c16:uniqueId val="{00000002-F03E-42F5-9000-BE3EF258911B}"/>
            </c:ext>
          </c:extLst>
        </c:ser>
        <c:ser>
          <c:idx val="2"/>
          <c:order val="2"/>
          <c:tx>
            <c:strRef>
              <c:f>Feuil2!$E$4</c:f>
              <c:strCache>
                <c:ptCount val="1"/>
                <c:pt idx="0">
                  <c:v>المعدل الجهوي</c:v>
                </c:pt>
              </c:strCache>
            </c:strRef>
          </c:tx>
          <c:spPr>
            <a:ln w="31750" cap="rnd">
              <a:solidFill>
                <a:srgbClr val="00B0F0"/>
              </a:solidFill>
              <a:round/>
            </a:ln>
            <a:effectLst/>
          </c:spPr>
          <c:marker>
            <c:symbol val="circle"/>
            <c:size val="17"/>
            <c:spPr>
              <a:solidFill>
                <a:schemeClr val="accent3"/>
              </a:solidFill>
              <a:ln>
                <a:noFill/>
              </a:ln>
              <a:effectLst/>
            </c:spPr>
          </c:marker>
          <c:dLbls>
            <c:dLbl>
              <c:idx val="0"/>
              <c:layout>
                <c:manualLayout>
                  <c:x val="-5.7637836755984335E-2"/>
                  <c:y val="1.74021216097987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03E-42F5-9000-BE3EF258911B}"/>
                </c:ext>
              </c:extLst>
            </c:dLbl>
            <c:dLbl>
              <c:idx val="1"/>
              <c:layout>
                <c:manualLayout>
                  <c:x val="-6.0271841760593879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03E-42F5-9000-BE3EF258911B}"/>
                </c:ext>
              </c:extLst>
            </c:dLbl>
            <c:dLbl>
              <c:idx val="2"/>
              <c:layout>
                <c:manualLayout>
                  <c:x val="-5.5003831751374813E-2"/>
                  <c:y val="1.04576771653543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03E-42F5-9000-BE3EF258911B}"/>
                </c:ext>
              </c:extLst>
            </c:dLbl>
            <c:dLbl>
              <c:idx val="3"/>
              <c:layout>
                <c:manualLayout>
                  <c:x val="-5.5406191570976586E-2"/>
                  <c:y val="-8.6603237095363075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03E-42F5-9000-BE3EF258911B}"/>
                </c:ext>
              </c:extLst>
            </c:dLbl>
            <c:dLbl>
              <c:idx val="4"/>
              <c:layout>
                <c:manualLayout>
                  <c:x val="-5.5406191570976683E-2"/>
                  <c:y val="-3.431211723534558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03E-42F5-9000-BE3EF258911B}"/>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abic Typesetting" panose="03020402040406030203" pitchFamily="66" charset="-78"/>
                    <a:ea typeface="+mn-ea"/>
                    <a:cs typeface="Arabic Typesetting" panose="03020402040406030203" pitchFamily="66" charset="-78"/>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Feuil2!$B$5:$B$9</c:f>
              <c:strCache>
                <c:ptCount val="5"/>
                <c:pt idx="0">
                  <c:v>بولمان</c:v>
                </c:pt>
                <c:pt idx="1">
                  <c:v>فاس</c:v>
                </c:pt>
                <c:pt idx="2">
                  <c:v>صفرو</c:v>
                </c:pt>
                <c:pt idx="3">
                  <c:v>تازة</c:v>
                </c:pt>
                <c:pt idx="4">
                  <c:v>مولاي يعقوب</c:v>
                </c:pt>
              </c:strCache>
            </c:strRef>
          </c:cat>
          <c:val>
            <c:numRef>
              <c:f>Feuil2!$E$5:$E$9</c:f>
              <c:numCache>
                <c:formatCode>General</c:formatCode>
                <c:ptCount val="5"/>
                <c:pt idx="0">
                  <c:v>51.54</c:v>
                </c:pt>
                <c:pt idx="1">
                  <c:v>51.54</c:v>
                </c:pt>
                <c:pt idx="2">
                  <c:v>51.54</c:v>
                </c:pt>
                <c:pt idx="3">
                  <c:v>51.54</c:v>
                </c:pt>
                <c:pt idx="4">
                  <c:v>51.54</c:v>
                </c:pt>
              </c:numCache>
            </c:numRef>
          </c:val>
          <c:smooth val="0"/>
          <c:extLst>
            <c:ext xmlns:c16="http://schemas.microsoft.com/office/drawing/2014/chart" uri="{C3380CC4-5D6E-409C-BE32-E72D297353CC}">
              <c16:uniqueId val="{00000008-F03E-42F5-9000-BE3EF258911B}"/>
            </c:ext>
          </c:extLst>
        </c:ser>
        <c:dLbls>
          <c:dLblPos val="ctr"/>
          <c:showLegendKey val="0"/>
          <c:showVal val="1"/>
          <c:showCatName val="0"/>
          <c:showSerName val="0"/>
          <c:showPercent val="0"/>
          <c:showBubbleSize val="0"/>
        </c:dLbls>
        <c:marker val="1"/>
        <c:smooth val="0"/>
        <c:axId val="340915888"/>
        <c:axId val="341047752"/>
      </c:lineChart>
      <c:catAx>
        <c:axId val="34091588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50" b="0" i="0" u="none" strike="noStrike" kern="1200" cap="all" baseline="0">
                <a:solidFill>
                  <a:schemeClr val="dk1">
                    <a:lumMod val="75000"/>
                    <a:lumOff val="25000"/>
                  </a:schemeClr>
                </a:solidFill>
                <a:latin typeface="Arabic Typesetting" panose="03020402040406030203" pitchFamily="66" charset="-78"/>
                <a:ea typeface="+mn-ea"/>
                <a:cs typeface="Arabic Typesetting" panose="03020402040406030203" pitchFamily="66" charset="-78"/>
              </a:defRPr>
            </a:pPr>
            <a:endParaRPr lang="fr-FR"/>
          </a:p>
        </c:txPr>
        <c:crossAx val="341047752"/>
        <c:crosses val="autoZero"/>
        <c:auto val="1"/>
        <c:lblAlgn val="ctr"/>
        <c:lblOffset val="100"/>
        <c:noMultiLvlLbl val="0"/>
      </c:catAx>
      <c:valAx>
        <c:axId val="341047752"/>
        <c:scaling>
          <c:orientation val="minMax"/>
          <c:max val="60"/>
          <c:min val="35"/>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40915888"/>
        <c:crosses val="autoZero"/>
        <c:crossBetween val="between"/>
      </c:valAx>
      <c:spPr>
        <a:noFill/>
        <a:ln>
          <a:noFill/>
        </a:ln>
        <a:effectLst/>
      </c:spPr>
    </c:plotArea>
    <c:legend>
      <c:legendPos val="b"/>
      <c:layout>
        <c:manualLayout>
          <c:xMode val="edge"/>
          <c:yMode val="edge"/>
          <c:x val="5.9391420402753893E-2"/>
          <c:y val="0.86428368328958882"/>
          <c:w val="0.88121715919449228"/>
          <c:h val="0.1357163167104112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Arabic Typesetting" panose="03020402040406030203" pitchFamily="66" charset="-78"/>
              <a:ea typeface="+mn-ea"/>
              <a:cs typeface="Arabic Typesetting" panose="03020402040406030203" pitchFamily="66" charset="-78"/>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Arabic Typesetting" panose="03020402040406030203" pitchFamily="66" charset="-78"/>
          <a:cs typeface="Arabic Typesetting" panose="03020402040406030203" pitchFamily="66" charset="-78"/>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Feuil2!$C$5</c:f>
              <c:strCache>
                <c:ptCount val="1"/>
                <c:pt idx="0">
                  <c:v>مواقف العينة</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Feuil2!$D$4:$H$4</c:f>
              <c:strCache>
                <c:ptCount val="5"/>
                <c:pt idx="0">
                  <c:v>بولمان</c:v>
                </c:pt>
                <c:pt idx="1">
                  <c:v>فاس</c:v>
                </c:pt>
                <c:pt idx="2">
                  <c:v>صفرو</c:v>
                </c:pt>
                <c:pt idx="3">
                  <c:v>تازة</c:v>
                </c:pt>
                <c:pt idx="4">
                  <c:v>م. يعقوب</c:v>
                </c:pt>
              </c:strCache>
            </c:strRef>
          </c:cat>
          <c:val>
            <c:numRef>
              <c:f>Feuil2!$D$5:$H$5</c:f>
              <c:numCache>
                <c:formatCode>General</c:formatCode>
                <c:ptCount val="5"/>
                <c:pt idx="0">
                  <c:v>2.82</c:v>
                </c:pt>
                <c:pt idx="1">
                  <c:v>3.45</c:v>
                </c:pt>
                <c:pt idx="2">
                  <c:v>3.01</c:v>
                </c:pt>
                <c:pt idx="3">
                  <c:v>2.66</c:v>
                </c:pt>
                <c:pt idx="4">
                  <c:v>2.5099999999999998</c:v>
                </c:pt>
              </c:numCache>
            </c:numRef>
          </c:val>
          <c:smooth val="0"/>
          <c:extLst>
            <c:ext xmlns:c16="http://schemas.microsoft.com/office/drawing/2014/chart" uri="{C3380CC4-5D6E-409C-BE32-E72D297353CC}">
              <c16:uniqueId val="{00000000-B0EC-47B4-BEDF-CB77406E274D}"/>
            </c:ext>
          </c:extLst>
        </c:ser>
        <c:ser>
          <c:idx val="1"/>
          <c:order val="1"/>
          <c:tx>
            <c:strRef>
              <c:f>Feuil2!$C$6</c:f>
              <c:strCache>
                <c:ptCount val="1"/>
                <c:pt idx="0">
                  <c:v>مواقف إيجابية</c:v>
                </c:pt>
              </c:strCache>
            </c:strRef>
          </c:tx>
          <c:spPr>
            <a:ln w="22225" cap="rnd">
              <a:solidFill>
                <a:srgbClr val="00B050"/>
              </a:solidFill>
              <a:round/>
            </a:ln>
            <a:effectLst/>
          </c:spPr>
          <c:marker>
            <c:symbol val="square"/>
            <c:size val="6"/>
            <c:spPr>
              <a:solidFill>
                <a:schemeClr val="accent2"/>
              </a:solidFill>
              <a:ln w="9525">
                <a:solidFill>
                  <a:schemeClr val="accent2"/>
                </a:solidFill>
                <a:round/>
              </a:ln>
              <a:effectLst/>
            </c:spPr>
          </c:marker>
          <c:cat>
            <c:strRef>
              <c:f>Feuil2!$D$4:$H$4</c:f>
              <c:strCache>
                <c:ptCount val="5"/>
                <c:pt idx="0">
                  <c:v>بولمان</c:v>
                </c:pt>
                <c:pt idx="1">
                  <c:v>فاس</c:v>
                </c:pt>
                <c:pt idx="2">
                  <c:v>صفرو</c:v>
                </c:pt>
                <c:pt idx="3">
                  <c:v>تازة</c:v>
                </c:pt>
                <c:pt idx="4">
                  <c:v>م. يعقوب</c:v>
                </c:pt>
              </c:strCache>
            </c:strRef>
          </c:cat>
          <c:val>
            <c:numRef>
              <c:f>Feuil2!$D$6:$H$6</c:f>
              <c:numCache>
                <c:formatCode>General</c:formatCode>
                <c:ptCount val="5"/>
                <c:pt idx="0">
                  <c:v>4.2</c:v>
                </c:pt>
                <c:pt idx="1">
                  <c:v>4.2</c:v>
                </c:pt>
                <c:pt idx="2">
                  <c:v>4.2</c:v>
                </c:pt>
                <c:pt idx="3">
                  <c:v>4.2</c:v>
                </c:pt>
                <c:pt idx="4">
                  <c:v>4.2</c:v>
                </c:pt>
              </c:numCache>
            </c:numRef>
          </c:val>
          <c:smooth val="0"/>
          <c:extLst>
            <c:ext xmlns:c16="http://schemas.microsoft.com/office/drawing/2014/chart" uri="{C3380CC4-5D6E-409C-BE32-E72D297353CC}">
              <c16:uniqueId val="{00000001-B0EC-47B4-BEDF-CB77406E274D}"/>
            </c:ext>
          </c:extLst>
        </c:ser>
        <c:ser>
          <c:idx val="2"/>
          <c:order val="2"/>
          <c:tx>
            <c:strRef>
              <c:f>Feuil2!$C$7</c:f>
              <c:strCache>
                <c:ptCount val="1"/>
                <c:pt idx="0">
                  <c:v>مواقف متوسطة</c:v>
                </c:pt>
              </c:strCache>
            </c:strRef>
          </c:tx>
          <c:spPr>
            <a:ln w="22225" cap="rnd">
              <a:solidFill>
                <a:schemeClr val="accent4">
                  <a:lumMod val="75000"/>
                </a:schemeClr>
              </a:solidFill>
              <a:round/>
            </a:ln>
            <a:effectLst/>
          </c:spPr>
          <c:marker>
            <c:symbol val="triangle"/>
            <c:size val="6"/>
            <c:spPr>
              <a:solidFill>
                <a:schemeClr val="accent3"/>
              </a:solidFill>
              <a:ln w="9525">
                <a:solidFill>
                  <a:schemeClr val="accent3"/>
                </a:solidFill>
                <a:round/>
              </a:ln>
              <a:effectLst/>
            </c:spPr>
          </c:marker>
          <c:cat>
            <c:strRef>
              <c:f>Feuil2!$D$4:$H$4</c:f>
              <c:strCache>
                <c:ptCount val="5"/>
                <c:pt idx="0">
                  <c:v>بولمان</c:v>
                </c:pt>
                <c:pt idx="1">
                  <c:v>فاس</c:v>
                </c:pt>
                <c:pt idx="2">
                  <c:v>صفرو</c:v>
                </c:pt>
                <c:pt idx="3">
                  <c:v>تازة</c:v>
                </c:pt>
                <c:pt idx="4">
                  <c:v>م. يعقوب</c:v>
                </c:pt>
              </c:strCache>
            </c:strRef>
          </c:cat>
          <c:val>
            <c:numRef>
              <c:f>Feuil2!$D$7:$H$7</c:f>
              <c:numCache>
                <c:formatCode>General</c:formatCode>
                <c:ptCount val="5"/>
                <c:pt idx="0">
                  <c:v>2.4</c:v>
                </c:pt>
                <c:pt idx="1">
                  <c:v>2.4</c:v>
                </c:pt>
                <c:pt idx="2">
                  <c:v>2.4</c:v>
                </c:pt>
                <c:pt idx="3">
                  <c:v>2.4</c:v>
                </c:pt>
                <c:pt idx="4">
                  <c:v>2.4</c:v>
                </c:pt>
              </c:numCache>
            </c:numRef>
          </c:val>
          <c:smooth val="0"/>
          <c:extLst>
            <c:ext xmlns:c16="http://schemas.microsoft.com/office/drawing/2014/chart" uri="{C3380CC4-5D6E-409C-BE32-E72D297353CC}">
              <c16:uniqueId val="{00000002-B0EC-47B4-BEDF-CB77406E274D}"/>
            </c:ext>
          </c:extLst>
        </c:ser>
        <c:ser>
          <c:idx val="3"/>
          <c:order val="3"/>
          <c:tx>
            <c:strRef>
              <c:f>Feuil2!$C$8</c:f>
              <c:strCache>
                <c:ptCount val="1"/>
                <c:pt idx="0">
                  <c:v>مواقف سلبية</c:v>
                </c:pt>
              </c:strCache>
            </c:strRef>
          </c:tx>
          <c:spPr>
            <a:ln w="22225" cap="rnd">
              <a:solidFill>
                <a:srgbClr val="C00000"/>
              </a:solidFill>
              <a:round/>
            </a:ln>
            <a:effectLst/>
          </c:spPr>
          <c:marker>
            <c:symbol val="x"/>
            <c:size val="6"/>
            <c:spPr>
              <a:noFill/>
              <a:ln w="9525">
                <a:solidFill>
                  <a:schemeClr val="accent4"/>
                </a:solidFill>
                <a:round/>
              </a:ln>
              <a:effectLst/>
            </c:spPr>
          </c:marker>
          <c:cat>
            <c:strRef>
              <c:f>Feuil2!$D$4:$H$4</c:f>
              <c:strCache>
                <c:ptCount val="5"/>
                <c:pt idx="0">
                  <c:v>بولمان</c:v>
                </c:pt>
                <c:pt idx="1">
                  <c:v>فاس</c:v>
                </c:pt>
                <c:pt idx="2">
                  <c:v>صفرو</c:v>
                </c:pt>
                <c:pt idx="3">
                  <c:v>تازة</c:v>
                </c:pt>
                <c:pt idx="4">
                  <c:v>م. يعقوب</c:v>
                </c:pt>
              </c:strCache>
            </c:strRef>
          </c:cat>
          <c:val>
            <c:numRef>
              <c:f>Feuil2!$D$8:$H$8</c:f>
              <c:numCache>
                <c:formatCode>General</c:formatCode>
                <c:ptCount val="5"/>
                <c:pt idx="0">
                  <c:v>1.8</c:v>
                </c:pt>
                <c:pt idx="1">
                  <c:v>1.8</c:v>
                </c:pt>
                <c:pt idx="2">
                  <c:v>1.8</c:v>
                </c:pt>
                <c:pt idx="3">
                  <c:v>1.8</c:v>
                </c:pt>
                <c:pt idx="4">
                  <c:v>1.8</c:v>
                </c:pt>
              </c:numCache>
            </c:numRef>
          </c:val>
          <c:smooth val="0"/>
          <c:extLst>
            <c:ext xmlns:c16="http://schemas.microsoft.com/office/drawing/2014/chart" uri="{C3380CC4-5D6E-409C-BE32-E72D297353CC}">
              <c16:uniqueId val="{00000003-B0EC-47B4-BEDF-CB77406E274D}"/>
            </c:ext>
          </c:extLst>
        </c:ser>
        <c:dLbls>
          <c:showLegendKey val="0"/>
          <c:showVal val="0"/>
          <c:showCatName val="0"/>
          <c:showSerName val="0"/>
          <c:showPercent val="0"/>
          <c:showBubbleSize val="0"/>
        </c:dLbls>
        <c:marker val="1"/>
        <c:smooth val="0"/>
        <c:axId val="530368728"/>
        <c:axId val="530367288"/>
      </c:lineChart>
      <c:catAx>
        <c:axId val="530368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crossAx val="530367288"/>
        <c:crosses val="autoZero"/>
        <c:auto val="1"/>
        <c:lblAlgn val="ctr"/>
        <c:lblOffset val="100"/>
        <c:noMultiLvlLbl val="0"/>
      </c:catAx>
      <c:valAx>
        <c:axId val="530367288"/>
        <c:scaling>
          <c:orientation val="minMax"/>
          <c:min val="1.5"/>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crossAx val="5303687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latin typeface="Arabic Typesetting" panose="03020402040406030203" pitchFamily="66" charset="-78"/>
          <a:cs typeface="Arabic Typesetting" panose="03020402040406030203" pitchFamily="66" charset="-78"/>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723100452138138E-2"/>
          <c:y val="0.1429144478327492"/>
          <c:w val="0.90595713703725966"/>
          <c:h val="0.70864624580886926"/>
        </c:manualLayout>
      </c:layout>
      <c:barChart>
        <c:barDir val="col"/>
        <c:grouping val="clustered"/>
        <c:varyColors val="0"/>
        <c:ser>
          <c:idx val="0"/>
          <c:order val="0"/>
          <c:tx>
            <c:strRef>
              <c:f>Feuil1!$C$10</c:f>
              <c:strCache>
                <c:ptCount val="1"/>
                <c:pt idx="0">
                  <c:v>العامل1:  تشجيع مشاركة المرأة</c:v>
                </c:pt>
              </c:strCache>
            </c:strRef>
          </c:tx>
          <c:spPr>
            <a:solidFill>
              <a:schemeClr val="accent1"/>
            </a:solidFill>
            <a:ln>
              <a:noFill/>
            </a:ln>
            <a:effectLst/>
          </c:spPr>
          <c:invertIfNegative val="0"/>
          <c:cat>
            <c:strRef>
              <c:f>Feuil1!$D$9:$E$9</c:f>
              <c:strCache>
                <c:ptCount val="2"/>
                <c:pt idx="0">
                  <c:v>الإناث</c:v>
                </c:pt>
                <c:pt idx="1">
                  <c:v>الذكور</c:v>
                </c:pt>
              </c:strCache>
            </c:strRef>
          </c:cat>
          <c:val>
            <c:numRef>
              <c:f>Feuil1!$D$10:$E$10</c:f>
              <c:numCache>
                <c:formatCode>General</c:formatCode>
                <c:ptCount val="2"/>
                <c:pt idx="0">
                  <c:v>4.34</c:v>
                </c:pt>
                <c:pt idx="1">
                  <c:v>2.96</c:v>
                </c:pt>
              </c:numCache>
            </c:numRef>
          </c:val>
          <c:extLst>
            <c:ext xmlns:c16="http://schemas.microsoft.com/office/drawing/2014/chart" uri="{C3380CC4-5D6E-409C-BE32-E72D297353CC}">
              <c16:uniqueId val="{00000000-72C9-4098-83F0-BB7BADE4152B}"/>
            </c:ext>
          </c:extLst>
        </c:ser>
        <c:ser>
          <c:idx val="1"/>
          <c:order val="1"/>
          <c:tx>
            <c:strRef>
              <c:f>Feuil1!$C$11</c:f>
              <c:strCache>
                <c:ptCount val="1"/>
                <c:pt idx="0">
                  <c:v>العامل2: تقويض مشاركة المرأة</c:v>
                </c:pt>
              </c:strCache>
            </c:strRef>
          </c:tx>
          <c:spPr>
            <a:solidFill>
              <a:schemeClr val="accent2"/>
            </a:solidFill>
            <a:ln>
              <a:noFill/>
            </a:ln>
            <a:effectLst/>
          </c:spPr>
          <c:invertIfNegative val="0"/>
          <c:cat>
            <c:strRef>
              <c:f>Feuil1!$D$9:$E$9</c:f>
              <c:strCache>
                <c:ptCount val="2"/>
                <c:pt idx="0">
                  <c:v>الإناث</c:v>
                </c:pt>
                <c:pt idx="1">
                  <c:v>الذكور</c:v>
                </c:pt>
              </c:strCache>
            </c:strRef>
          </c:cat>
          <c:val>
            <c:numRef>
              <c:f>Feuil1!$D$11:$E$11</c:f>
              <c:numCache>
                <c:formatCode>General</c:formatCode>
                <c:ptCount val="2"/>
                <c:pt idx="0">
                  <c:v>1.54</c:v>
                </c:pt>
                <c:pt idx="1">
                  <c:v>3.47</c:v>
                </c:pt>
              </c:numCache>
            </c:numRef>
          </c:val>
          <c:extLst>
            <c:ext xmlns:c16="http://schemas.microsoft.com/office/drawing/2014/chart" uri="{C3380CC4-5D6E-409C-BE32-E72D297353CC}">
              <c16:uniqueId val="{00000001-72C9-4098-83F0-BB7BADE4152B}"/>
            </c:ext>
          </c:extLst>
        </c:ser>
        <c:dLbls>
          <c:showLegendKey val="0"/>
          <c:showVal val="0"/>
          <c:showCatName val="0"/>
          <c:showSerName val="0"/>
          <c:showPercent val="0"/>
          <c:showBubbleSize val="0"/>
        </c:dLbls>
        <c:gapWidth val="199"/>
        <c:axId val="515553944"/>
        <c:axId val="515552504"/>
      </c:barChart>
      <c:catAx>
        <c:axId val="515553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crossAx val="515552504"/>
        <c:crosses val="autoZero"/>
        <c:auto val="1"/>
        <c:lblAlgn val="ctr"/>
        <c:lblOffset val="100"/>
        <c:noMultiLvlLbl val="0"/>
      </c:catAx>
      <c:valAx>
        <c:axId val="5155525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crossAx val="515553944"/>
        <c:crosses val="autoZero"/>
        <c:crossBetween val="between"/>
      </c:valAx>
      <c:spPr>
        <a:noFill/>
        <a:ln>
          <a:noFill/>
        </a:ln>
        <a:effectLst/>
      </c:spPr>
    </c:plotArea>
    <c:legend>
      <c:legendPos val="t"/>
      <c:layout>
        <c:manualLayout>
          <c:xMode val="edge"/>
          <c:yMode val="edge"/>
          <c:x val="0.13349842720041674"/>
          <c:y val="4.6242774566473986E-2"/>
          <c:w val="0.73300314559916646"/>
          <c:h val="8.896454417186293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abic Typesetting" panose="03020402040406030203" pitchFamily="66" charset="-78"/>
              <a:ea typeface="+mn-ea"/>
              <a:cs typeface="Arabic Typesetting" panose="03020402040406030203" pitchFamily="66" charset="-78"/>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abic Typesetting" panose="03020402040406030203" pitchFamily="66" charset="-78"/>
          <a:cs typeface="Arabic Typesetting" panose="03020402040406030203" pitchFamily="66" charset="-78"/>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874989971231758E-2"/>
          <c:y val="0.12953532216923588"/>
          <c:w val="0.88510172036355717"/>
          <c:h val="0.66922775498133158"/>
        </c:manualLayout>
      </c:layout>
      <c:barChart>
        <c:barDir val="col"/>
        <c:grouping val="clustered"/>
        <c:varyColors val="0"/>
        <c:ser>
          <c:idx val="0"/>
          <c:order val="0"/>
          <c:tx>
            <c:strRef>
              <c:f>Feuil2!$B$4</c:f>
              <c:strCache>
                <c:ptCount val="1"/>
                <c:pt idx="0">
                  <c:v>العامل 1: تشجيع مشاركة للمرأة</c:v>
                </c:pt>
              </c:strCache>
            </c:strRef>
          </c:tx>
          <c:spPr>
            <a:solidFill>
              <a:schemeClr val="accent1"/>
            </a:solidFill>
            <a:ln>
              <a:noFill/>
            </a:ln>
            <a:effectLst/>
          </c:spPr>
          <c:invertIfNegative val="0"/>
          <c:cat>
            <c:strRef>
              <c:f>Feuil2!$C$3:$D$3</c:f>
              <c:strCache>
                <c:ptCount val="2"/>
                <c:pt idx="0">
                  <c:v>قروي</c:v>
                </c:pt>
                <c:pt idx="1">
                  <c:v>حضري</c:v>
                </c:pt>
              </c:strCache>
            </c:strRef>
          </c:cat>
          <c:val>
            <c:numRef>
              <c:f>Feuil2!$C$4:$D$4</c:f>
              <c:numCache>
                <c:formatCode>General</c:formatCode>
                <c:ptCount val="2"/>
                <c:pt idx="0">
                  <c:v>2.86</c:v>
                </c:pt>
                <c:pt idx="1">
                  <c:v>3.41</c:v>
                </c:pt>
              </c:numCache>
            </c:numRef>
          </c:val>
          <c:extLst>
            <c:ext xmlns:c16="http://schemas.microsoft.com/office/drawing/2014/chart" uri="{C3380CC4-5D6E-409C-BE32-E72D297353CC}">
              <c16:uniqueId val="{00000000-230E-4059-8EFB-1AEE24148609}"/>
            </c:ext>
          </c:extLst>
        </c:ser>
        <c:ser>
          <c:idx val="1"/>
          <c:order val="1"/>
          <c:tx>
            <c:strRef>
              <c:f>Feuil2!$B$5</c:f>
              <c:strCache>
                <c:ptCount val="1"/>
                <c:pt idx="0">
                  <c:v>العامل 2: تقويض مشاركة للمرأة</c:v>
                </c:pt>
              </c:strCache>
            </c:strRef>
          </c:tx>
          <c:spPr>
            <a:solidFill>
              <a:schemeClr val="accent2"/>
            </a:solidFill>
            <a:ln>
              <a:noFill/>
            </a:ln>
            <a:effectLst/>
          </c:spPr>
          <c:invertIfNegative val="0"/>
          <c:cat>
            <c:strRef>
              <c:f>Feuil2!$C$3:$D$3</c:f>
              <c:strCache>
                <c:ptCount val="2"/>
                <c:pt idx="0">
                  <c:v>قروي</c:v>
                </c:pt>
                <c:pt idx="1">
                  <c:v>حضري</c:v>
                </c:pt>
              </c:strCache>
            </c:strRef>
          </c:cat>
          <c:val>
            <c:numRef>
              <c:f>Feuil2!$C$5:$D$5</c:f>
              <c:numCache>
                <c:formatCode>General</c:formatCode>
                <c:ptCount val="2"/>
                <c:pt idx="0">
                  <c:v>3.11</c:v>
                </c:pt>
                <c:pt idx="1">
                  <c:v>2.94</c:v>
                </c:pt>
              </c:numCache>
            </c:numRef>
          </c:val>
          <c:extLst>
            <c:ext xmlns:c16="http://schemas.microsoft.com/office/drawing/2014/chart" uri="{C3380CC4-5D6E-409C-BE32-E72D297353CC}">
              <c16:uniqueId val="{00000001-230E-4059-8EFB-1AEE24148609}"/>
            </c:ext>
          </c:extLst>
        </c:ser>
        <c:dLbls>
          <c:showLegendKey val="0"/>
          <c:showVal val="0"/>
          <c:showCatName val="0"/>
          <c:showSerName val="0"/>
          <c:showPercent val="0"/>
          <c:showBubbleSize val="0"/>
        </c:dLbls>
        <c:gapWidth val="199"/>
        <c:axId val="446827864"/>
        <c:axId val="446830024"/>
      </c:barChart>
      <c:catAx>
        <c:axId val="446827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spc="0" normalizeH="0" baseline="0">
                <a:solidFill>
                  <a:schemeClr val="tx1">
                    <a:lumMod val="65000"/>
                    <a:lumOff val="35000"/>
                  </a:schemeClr>
                </a:solidFill>
                <a:latin typeface="Traditional Arabic" panose="02020603050405020304" pitchFamily="18" charset="-78"/>
                <a:ea typeface="+mn-ea"/>
                <a:cs typeface="Traditional Arabic" panose="02020603050405020304" pitchFamily="18" charset="-78"/>
              </a:defRPr>
            </a:pPr>
            <a:endParaRPr lang="fr-FR"/>
          </a:p>
        </c:txPr>
        <c:crossAx val="446830024"/>
        <c:crosses val="autoZero"/>
        <c:auto val="1"/>
        <c:lblAlgn val="ctr"/>
        <c:lblOffset val="100"/>
        <c:noMultiLvlLbl val="0"/>
      </c:catAx>
      <c:valAx>
        <c:axId val="446830024"/>
        <c:scaling>
          <c:orientation val="minMax"/>
          <c:max val="5"/>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raditional Arabic" panose="02020603050405020304" pitchFamily="18" charset="-78"/>
                <a:ea typeface="+mn-ea"/>
                <a:cs typeface="Traditional Arabic" panose="02020603050405020304" pitchFamily="18" charset="-78"/>
              </a:defRPr>
            </a:pPr>
            <a:endParaRPr lang="fr-FR"/>
          </a:p>
        </c:txPr>
        <c:crossAx val="446827864"/>
        <c:crosses val="autoZero"/>
        <c:crossBetween val="between"/>
        <c:majorUnit val="2"/>
      </c:valAx>
      <c:spPr>
        <a:noFill/>
        <a:ln>
          <a:noFill/>
        </a:ln>
        <a:effectLst/>
      </c:spPr>
    </c:plotArea>
    <c:legend>
      <c:legendPos val="t"/>
      <c:layout>
        <c:manualLayout>
          <c:xMode val="edge"/>
          <c:yMode val="edge"/>
          <c:x val="6.6334021081589395E-2"/>
          <c:y val="2.5396473328157952E-3"/>
          <c:w val="0.83477491527151337"/>
          <c:h val="0.11227399015427394"/>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Traditional Arabic" panose="02020603050405020304" pitchFamily="18" charset="-78"/>
              <a:ea typeface="+mn-ea"/>
              <a:cs typeface="Traditional Arabic" panose="02020603050405020304" pitchFamily="18" charset="-78"/>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abic Typesetting" panose="03020402040406030203" pitchFamily="66" charset="-78"/>
          <a:cs typeface="Arabic Typesetting" panose="03020402040406030203" pitchFamily="66" charset="-78"/>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B5C2F-8CC2-41FA-A7CF-3B5895DC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Pages>
  <Words>6756</Words>
  <Characters>37160</Characters>
  <Application>Microsoft Office Word</Application>
  <DocSecurity>0</DocSecurity>
  <Lines>309</Lines>
  <Paragraphs>87</Paragraphs>
  <ScaleCrop>false</ScaleCrop>
  <HeadingPairs>
    <vt:vector size="4" baseType="variant">
      <vt:variant>
        <vt:lpstr>Titre</vt:lpstr>
      </vt:variant>
      <vt:variant>
        <vt:i4>1</vt:i4>
      </vt:variant>
      <vt:variant>
        <vt:lpstr>Titres</vt:lpstr>
      </vt:variant>
      <vt:variant>
        <vt:i4>21</vt:i4>
      </vt:variant>
    </vt:vector>
  </HeadingPairs>
  <TitlesOfParts>
    <vt:vector size="22" baseType="lpstr">
      <vt:lpstr/>
      <vt:lpstr>مقدمة </vt:lpstr>
      <vt:lpstr>    فرضيات الدراسة</vt:lpstr>
      <vt:lpstr>    أهداف الدراسة</vt:lpstr>
      <vt:lpstr>    مجتمع البحث وعينة الاختبار</vt:lpstr>
      <vt:lpstr>    متغيرات الدراسة</vt:lpstr>
      <vt:lpstr>    حدود الدراسة</vt:lpstr>
      <vt:lpstr>    الدراسات السابقة </vt:lpstr>
      <vt:lpstr>أولا: تطوير أدوات البحث ومراقبة صلاحيتها</vt:lpstr>
      <vt:lpstr>    تطوير أداة اختبار المعرفة الديموقراطية</vt:lpstr>
      <vt:lpstr>        صدق أداة اختبار البعد المعرفي </vt:lpstr>
      <vt:lpstr>        ثبات أداة قياس البعد المعرفي</vt:lpstr>
      <vt:lpstr>    تطوير أداة استكشاف مواقف عينة الاختبار تجاه مكانة المرأة في الفضاء العام</vt:lpstr>
      <vt:lpstr>ثالثا: تقديم نتائج البحث</vt:lpstr>
      <vt:lpstr>    نتائج البحث الخاصة بالمعرفة الديموقراطية والجواب عن التساؤل الفرعي الأول</vt:lpstr>
      <vt:lpstr>        تفسير نتائج المعرفة الديمقراطية على أساس الفروقات بين الجنسين</vt:lpstr>
      <vt:lpstr>        علاقة المعرفة الديمقراطية بالمجال الجغرافي</vt:lpstr>
      <vt:lpstr>    نتائج اختبار المواقف تجاه مكانة المرأة في الفضاء العمومي</vt:lpstr>
      <vt:lpstr>ثالثا: تأثير المعرفة الديموقراطية في المواقف تجاه المشاركة السياسية للمرأة</vt:lpstr>
      <vt:lpstr/>
      <vt:lpstr>خاتمة</vt:lpstr>
      <vt:lpstr>المراجع</vt:lpstr>
    </vt:vector>
  </TitlesOfParts>
  <Company/>
  <LinksUpToDate>false</LinksUpToDate>
  <CharactersWithSpaces>43829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GHAROUI EL HOUSSAINE</dc:creator>
  <cp:keywords/>
  <dc:description/>
  <cp:lastModifiedBy>GHAROUI EL HOUSSAINE</cp:lastModifiedBy>
  <cp:revision>19</cp:revision>
  <cp:lastPrinted>2023-03-24T23:46:00Z</cp:lastPrinted>
  <dcterms:created xsi:type="dcterms:W3CDTF">2023-03-27T07:20:00Z</dcterms:created>
  <dcterms:modified xsi:type="dcterms:W3CDTF">2023-04-22T15:08:00Z</dcterms:modified>
</cp:coreProperties>
</file>