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922" w:rsidRDefault="00CF0922" w:rsidP="00822183">
      <w:pPr>
        <w:bidi/>
        <w:spacing w:line="360" w:lineRule="auto"/>
        <w:jc w:val="both"/>
        <w:rPr>
          <w:rFonts w:ascii="Sakkal Majalla" w:eastAsiaTheme="minorEastAsia" w:hAnsi="Sakkal Majalla" w:cs="Sakkal Majalla"/>
          <w:b/>
          <w:bCs/>
          <w:sz w:val="40"/>
          <w:szCs w:val="40"/>
          <w:rtl/>
          <w:lang w:eastAsia="fr-FR" w:bidi="ar-MA"/>
        </w:rPr>
      </w:pPr>
      <w:bookmarkStart w:id="0" w:name="_GoBack"/>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p>
    <w:p w:rsidR="00CF0922" w:rsidRDefault="00961463" w:rsidP="00CF0922">
      <w:pPr>
        <w:bidi/>
        <w:spacing w:line="360" w:lineRule="auto"/>
        <w:jc w:val="both"/>
        <w:rPr>
          <w:rFonts w:ascii="Sakkal Majalla" w:eastAsiaTheme="minorEastAsia" w:hAnsi="Sakkal Majalla" w:cs="Sakkal Majalla"/>
          <w:b/>
          <w:bCs/>
          <w:sz w:val="40"/>
          <w:szCs w:val="40"/>
          <w:rtl/>
          <w:lang w:eastAsia="fr-FR" w:bidi="ar-MA"/>
        </w:rPr>
      </w:pPr>
      <w:r>
        <w:rPr>
          <w:rFonts w:ascii="Sakkal Majalla" w:eastAsiaTheme="minorEastAsia" w:hAnsi="Sakkal Majalla" w:cs="Sakkal Majalla"/>
          <w:b/>
          <w:bCs/>
          <w:noProof/>
          <w:sz w:val="40"/>
          <w:szCs w:val="40"/>
          <w:rtl/>
          <w:lang w:eastAsia="fr-FR"/>
        </w:rPr>
        <w:drawing>
          <wp:inline distT="0" distB="0" distL="0" distR="0">
            <wp:extent cx="1258824" cy="1618488"/>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8824" cy="1618488"/>
                    </a:xfrm>
                    <a:prstGeom prst="rect">
                      <a:avLst/>
                    </a:prstGeom>
                  </pic:spPr>
                </pic:pic>
              </a:graphicData>
            </a:graphic>
          </wp:inline>
        </w:drawing>
      </w:r>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r>
        <w:rPr>
          <w:rFonts w:ascii="Sakkal Majalla" w:eastAsiaTheme="minorEastAsia" w:hAnsi="Sakkal Majalla" w:cs="Sakkal Majalla" w:hint="cs"/>
          <w:b/>
          <w:bCs/>
          <w:sz w:val="40"/>
          <w:szCs w:val="40"/>
          <w:rtl/>
          <w:lang w:eastAsia="fr-FR" w:bidi="ar-MA"/>
        </w:rPr>
        <w:t>الاستاذ : خالد أيت أزروال</w:t>
      </w:r>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r>
        <w:rPr>
          <w:rFonts w:ascii="Sakkal Majalla" w:eastAsiaTheme="minorEastAsia" w:hAnsi="Sakkal Majalla" w:cs="Sakkal Majalla" w:hint="cs"/>
          <w:b/>
          <w:bCs/>
          <w:sz w:val="40"/>
          <w:szCs w:val="40"/>
          <w:rtl/>
          <w:lang w:eastAsia="fr-FR" w:bidi="ar-MA"/>
        </w:rPr>
        <w:t>باحث في الحوار الديني والحضاري.</w:t>
      </w:r>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r>
        <w:rPr>
          <w:rFonts w:ascii="Sakkal Majalla" w:eastAsiaTheme="minorEastAsia" w:hAnsi="Sakkal Majalla" w:cs="Sakkal Majalla" w:hint="cs"/>
          <w:b/>
          <w:bCs/>
          <w:sz w:val="40"/>
          <w:szCs w:val="40"/>
          <w:rtl/>
          <w:lang w:eastAsia="fr-FR" w:bidi="ar-MA"/>
        </w:rPr>
        <w:t>المغرب، بني ملال.</w:t>
      </w:r>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p>
    <w:p w:rsidR="00CF0922" w:rsidRDefault="00CF0922" w:rsidP="00CF0922">
      <w:pPr>
        <w:bidi/>
        <w:spacing w:line="360" w:lineRule="auto"/>
        <w:jc w:val="both"/>
        <w:rPr>
          <w:rFonts w:ascii="Sakkal Majalla" w:eastAsiaTheme="minorEastAsia" w:hAnsi="Sakkal Majalla" w:cs="Sakkal Majalla"/>
          <w:b/>
          <w:bCs/>
          <w:sz w:val="40"/>
          <w:szCs w:val="40"/>
          <w:rtl/>
          <w:lang w:eastAsia="fr-FR" w:bidi="ar-MA"/>
        </w:rPr>
      </w:pPr>
    </w:p>
    <w:p w:rsidR="00822183" w:rsidRPr="00E74AC0" w:rsidRDefault="00D15850" w:rsidP="00CF0922">
      <w:pPr>
        <w:bidi/>
        <w:spacing w:line="360" w:lineRule="auto"/>
        <w:jc w:val="center"/>
        <w:rPr>
          <w:rFonts w:ascii="Sakkal Majalla" w:eastAsiaTheme="minorEastAsia" w:hAnsi="Sakkal Majalla" w:cs="Sakkal Majalla"/>
          <w:b/>
          <w:bCs/>
          <w:sz w:val="40"/>
          <w:szCs w:val="40"/>
          <w:rtl/>
          <w:lang w:eastAsia="fr-FR" w:bidi="ar-MA"/>
        </w:rPr>
      </w:pPr>
      <w:r>
        <w:rPr>
          <w:rFonts w:ascii="Sakkal Majalla" w:eastAsiaTheme="minorEastAsia" w:hAnsi="Sakkal Majalla" w:cs="Sakkal Majalla" w:hint="cs"/>
          <w:b/>
          <w:bCs/>
          <w:sz w:val="40"/>
          <w:szCs w:val="40"/>
          <w:rtl/>
          <w:lang w:eastAsia="fr-FR" w:bidi="ar-MA"/>
        </w:rPr>
        <w:lastRenderedPageBreak/>
        <w:t xml:space="preserve">الموضوع: </w:t>
      </w:r>
      <w:r w:rsidR="00582CCA">
        <w:rPr>
          <w:rFonts w:ascii="Sakkal Majalla" w:eastAsiaTheme="minorEastAsia" w:hAnsi="Sakkal Majalla" w:cs="Sakkal Majalla"/>
          <w:b/>
          <w:bCs/>
          <w:sz w:val="40"/>
          <w:szCs w:val="40"/>
          <w:rtl/>
          <w:lang w:eastAsia="fr-FR" w:bidi="ar-MA"/>
        </w:rPr>
        <w:t>القيم</w:t>
      </w:r>
      <w:r w:rsidR="00B82300">
        <w:rPr>
          <w:rFonts w:ascii="Sakkal Majalla" w:eastAsiaTheme="minorEastAsia" w:hAnsi="Sakkal Majalla" w:cs="Sakkal Majalla" w:hint="cs"/>
          <w:b/>
          <w:bCs/>
          <w:sz w:val="40"/>
          <w:szCs w:val="40"/>
          <w:rtl/>
          <w:lang w:eastAsia="fr-FR" w:bidi="ar-MA"/>
        </w:rPr>
        <w:t xml:space="preserve"> وأثرها </w:t>
      </w:r>
      <w:r w:rsidR="00327965">
        <w:rPr>
          <w:rFonts w:ascii="Sakkal Majalla" w:eastAsiaTheme="minorEastAsia" w:hAnsi="Sakkal Majalla" w:cs="Sakkal Majalla"/>
          <w:b/>
          <w:bCs/>
          <w:sz w:val="40"/>
          <w:szCs w:val="40"/>
          <w:rtl/>
          <w:lang w:eastAsia="fr-FR" w:bidi="ar-MA"/>
        </w:rPr>
        <w:t>في الواقع الم</w:t>
      </w:r>
      <w:r w:rsidR="00327965">
        <w:rPr>
          <w:rFonts w:ascii="Sakkal Majalla" w:eastAsiaTheme="minorEastAsia" w:hAnsi="Sakkal Majalla" w:cs="Sakkal Majalla" w:hint="cs"/>
          <w:b/>
          <w:bCs/>
          <w:sz w:val="40"/>
          <w:szCs w:val="40"/>
          <w:rtl/>
          <w:lang w:eastAsia="fr-FR" w:bidi="ar-MA"/>
        </w:rPr>
        <w:t>عي</w:t>
      </w:r>
      <w:r w:rsidR="00822183" w:rsidRPr="00E74AC0">
        <w:rPr>
          <w:rFonts w:ascii="Sakkal Majalla" w:eastAsiaTheme="minorEastAsia" w:hAnsi="Sakkal Majalla" w:cs="Sakkal Majalla"/>
          <w:b/>
          <w:bCs/>
          <w:sz w:val="40"/>
          <w:szCs w:val="40"/>
          <w:rtl/>
          <w:lang w:eastAsia="fr-FR" w:bidi="ar-MA"/>
        </w:rPr>
        <w:t>ش:</w:t>
      </w:r>
    </w:p>
    <w:p w:rsidR="00D15850" w:rsidRDefault="00D15850" w:rsidP="00933EB8">
      <w:pPr>
        <w:bidi/>
        <w:spacing w:line="360" w:lineRule="auto"/>
        <w:jc w:val="both"/>
        <w:rPr>
          <w:rFonts w:ascii="Sakkal Majalla" w:eastAsiaTheme="minorEastAsia" w:hAnsi="Sakkal Majalla" w:cs="Sakkal Majalla"/>
          <w:sz w:val="40"/>
          <w:szCs w:val="40"/>
          <w:rtl/>
          <w:lang w:eastAsia="fr-FR" w:bidi="ar-MA"/>
        </w:rPr>
      </w:pPr>
      <w:r>
        <w:rPr>
          <w:rFonts w:ascii="Sakkal Majalla" w:eastAsiaTheme="minorEastAsia" w:hAnsi="Sakkal Majalla" w:cs="Sakkal Majalla" w:hint="cs"/>
          <w:sz w:val="40"/>
          <w:szCs w:val="40"/>
          <w:rtl/>
          <w:lang w:eastAsia="fr-FR" w:bidi="ar-MA"/>
        </w:rPr>
        <w:t xml:space="preserve">          </w:t>
      </w:r>
      <w:r w:rsidR="007D3BA2" w:rsidRPr="005B571D">
        <w:rPr>
          <w:rFonts w:ascii="Sakkal Majalla" w:eastAsiaTheme="minorEastAsia" w:hAnsi="Sakkal Majalla" w:cs="Sakkal Majalla"/>
          <w:sz w:val="40"/>
          <w:szCs w:val="40"/>
          <w:rtl/>
          <w:lang w:eastAsia="fr-FR" w:bidi="ar-MA"/>
        </w:rPr>
        <w:t>لاشك أن تفعيل</w:t>
      </w:r>
      <w:r w:rsidR="003D4D55" w:rsidRPr="005B571D">
        <w:rPr>
          <w:rFonts w:ascii="Sakkal Majalla" w:eastAsiaTheme="minorEastAsia" w:hAnsi="Sakkal Majalla" w:cs="Sakkal Majalla"/>
          <w:sz w:val="40"/>
          <w:szCs w:val="40"/>
          <w:rtl/>
          <w:lang w:eastAsia="fr-FR" w:bidi="ar-MA"/>
        </w:rPr>
        <w:t xml:space="preserve"> وتنزيل</w:t>
      </w:r>
      <w:r w:rsidR="007D3BA2" w:rsidRPr="005B571D">
        <w:rPr>
          <w:rFonts w:ascii="Sakkal Majalla" w:eastAsiaTheme="minorEastAsia" w:hAnsi="Sakkal Majalla" w:cs="Sakkal Majalla"/>
          <w:sz w:val="40"/>
          <w:szCs w:val="40"/>
          <w:rtl/>
          <w:lang w:eastAsia="fr-FR" w:bidi="ar-MA"/>
        </w:rPr>
        <w:t xml:space="preserve"> القيم الحضارية في حياة الناس يمكن أن يش</w:t>
      </w:r>
      <w:r w:rsidR="00C24043">
        <w:rPr>
          <w:rFonts w:ascii="Sakkal Majalla" w:eastAsiaTheme="minorEastAsia" w:hAnsi="Sakkal Majalla" w:cs="Sakkal Majalla"/>
          <w:sz w:val="40"/>
          <w:szCs w:val="40"/>
          <w:rtl/>
          <w:lang w:eastAsia="fr-FR" w:bidi="ar-MA"/>
        </w:rPr>
        <w:t xml:space="preserve">كل سبيلا للخروج من </w:t>
      </w:r>
      <w:r w:rsidR="00C24043">
        <w:rPr>
          <w:rFonts w:ascii="Sakkal Majalla" w:eastAsiaTheme="minorEastAsia" w:hAnsi="Sakkal Majalla" w:cs="Sakkal Majalla" w:hint="cs"/>
          <w:sz w:val="40"/>
          <w:szCs w:val="40"/>
          <w:rtl/>
          <w:lang w:eastAsia="fr-FR" w:bidi="ar-MA"/>
        </w:rPr>
        <w:t>الواقع البئيس</w:t>
      </w:r>
      <w:r w:rsidR="007D3BA2" w:rsidRPr="005B571D">
        <w:rPr>
          <w:rFonts w:ascii="Sakkal Majalla" w:eastAsiaTheme="minorEastAsia" w:hAnsi="Sakkal Majalla" w:cs="Sakkal Majalla"/>
          <w:sz w:val="40"/>
          <w:szCs w:val="40"/>
          <w:rtl/>
          <w:lang w:eastAsia="fr-FR" w:bidi="ar-MA"/>
        </w:rPr>
        <w:t>، كما يمكن أن يفتح نافذة ويلقي ضوءا كاشفا على عملية التوليد الذاتي، والوقاية الثقافية، ويقدم أنموذجا حضاريا إنسانيا مؤهلا للحوار والشهود الحضاري</w:t>
      </w:r>
      <w:r w:rsidR="002B2276" w:rsidRPr="005B571D">
        <w:rPr>
          <w:rFonts w:ascii="Sakkal Majalla" w:eastAsiaTheme="minorEastAsia" w:hAnsi="Sakkal Majalla" w:cs="Sakkal Majalla"/>
          <w:sz w:val="40"/>
          <w:szCs w:val="40"/>
          <w:rtl/>
          <w:lang w:eastAsia="fr-FR" w:bidi="ar-MA"/>
        </w:rPr>
        <w:t>، يع</w:t>
      </w:r>
      <w:r>
        <w:rPr>
          <w:rFonts w:ascii="Sakkal Majalla" w:eastAsiaTheme="minorEastAsia" w:hAnsi="Sakkal Majalla" w:cs="Sakkal Majalla"/>
          <w:sz w:val="40"/>
          <w:szCs w:val="40"/>
          <w:rtl/>
          <w:lang w:eastAsia="fr-FR" w:bidi="ar-MA"/>
        </w:rPr>
        <w:t xml:space="preserve">ضد هذا ما ذهب اليه المفكر </w:t>
      </w:r>
      <w:r w:rsidR="002B2276" w:rsidRPr="005B571D">
        <w:rPr>
          <w:rFonts w:ascii="Sakkal Majalla" w:eastAsiaTheme="minorEastAsia" w:hAnsi="Sakkal Majalla" w:cs="Sakkal Majalla"/>
          <w:sz w:val="40"/>
          <w:szCs w:val="40"/>
          <w:rtl/>
          <w:lang w:eastAsia="fr-FR" w:bidi="ar-MA"/>
        </w:rPr>
        <w:t xml:space="preserve"> فتح الله كولن "</w:t>
      </w:r>
      <w:r w:rsidR="007D3BA2" w:rsidRPr="005B571D">
        <w:rPr>
          <w:rFonts w:ascii="Sakkal Majalla" w:eastAsiaTheme="minorEastAsia" w:hAnsi="Sakkal Majalla" w:cs="Sakkal Majalla"/>
          <w:sz w:val="40"/>
          <w:szCs w:val="40"/>
          <w:rtl/>
          <w:lang w:eastAsia="fr-FR" w:bidi="ar-MA"/>
        </w:rPr>
        <w:t xml:space="preserve"> </w:t>
      </w:r>
      <w:r w:rsidR="00822183" w:rsidRPr="005B571D">
        <w:rPr>
          <w:rFonts w:ascii="Sakkal Majalla" w:eastAsiaTheme="minorEastAsia" w:hAnsi="Sakkal Majalla" w:cs="Sakkal Majalla"/>
          <w:sz w:val="40"/>
          <w:szCs w:val="40"/>
          <w:rtl/>
          <w:lang w:eastAsia="fr-FR" w:bidi="ar-MA"/>
        </w:rPr>
        <w:t>فإن كنا الآن نفكر في إعادة بناء الذات من جديد، ونبحث عن أسلوبنا الذاتي الحضاري، فينبغي أن نتخلص من احتلال المفاهيم والأفكار الغربية في داخلنا والمبرمجة على تخريب جذور الروح والمعنى فينا، وأن نتبع بالضرورة سبيلا يمكننا من العمل على طبع فكرنا الذاتي ونظامنا الاعتقادي الذاتي وفلسفتنا الذاتية في الحياة، وفق نسيجنا الحضاري الخاص.</w:t>
      </w:r>
      <w:r w:rsidR="00822183" w:rsidRPr="005B571D">
        <w:rPr>
          <w:rFonts w:ascii="Sakkal Majalla" w:eastAsiaTheme="minorEastAsia" w:hAnsi="Sakkal Majalla" w:cs="Sakkal Majalla"/>
          <w:sz w:val="40"/>
          <w:szCs w:val="40"/>
          <w:vertAlign w:val="superscript"/>
          <w:rtl/>
          <w:lang w:eastAsia="fr-FR" w:bidi="ar-MA"/>
        </w:rPr>
        <w:footnoteReference w:id="1"/>
      </w:r>
      <w:r w:rsidR="00822183" w:rsidRPr="005B571D">
        <w:rPr>
          <w:rFonts w:ascii="Sakkal Majalla" w:eastAsiaTheme="minorEastAsia" w:hAnsi="Sakkal Majalla" w:cs="Sakkal Majalla"/>
          <w:sz w:val="40"/>
          <w:szCs w:val="40"/>
          <w:rtl/>
          <w:lang w:eastAsia="fr-FR" w:bidi="ar-MA"/>
        </w:rPr>
        <w:t xml:space="preserve"> يلزمنا لزاما ان نبحث عن اسلوبنا الحضاري الخاص- وان ننتهي من التبعية الغربية العمياء اللهم في ما</w:t>
      </w:r>
      <w:r w:rsidR="00BA73D4" w:rsidRPr="005B571D">
        <w:rPr>
          <w:rFonts w:ascii="Sakkal Majalla" w:eastAsiaTheme="minorEastAsia" w:hAnsi="Sakkal Majalla" w:cs="Sakkal Majalla"/>
          <w:sz w:val="40"/>
          <w:szCs w:val="40"/>
          <w:rtl/>
          <w:lang w:eastAsia="fr-FR" w:bidi="ar-MA"/>
        </w:rPr>
        <w:t xml:space="preserve"> فيه</w:t>
      </w:r>
      <w:r w:rsidR="00822183" w:rsidRPr="005B571D">
        <w:rPr>
          <w:rFonts w:ascii="Sakkal Majalla" w:eastAsiaTheme="minorEastAsia" w:hAnsi="Sakkal Majalla" w:cs="Sakkal Majalla"/>
          <w:sz w:val="40"/>
          <w:szCs w:val="40"/>
          <w:rtl/>
          <w:lang w:eastAsia="fr-FR" w:bidi="ar-MA"/>
        </w:rPr>
        <w:t xml:space="preserve"> نفع - الذي يتوافق مع عقيدتنا الصافية ويت</w:t>
      </w:r>
      <w:r w:rsidR="004D142A" w:rsidRPr="005B571D">
        <w:rPr>
          <w:rFonts w:ascii="Sakkal Majalla" w:eastAsiaTheme="minorEastAsia" w:hAnsi="Sakkal Majalla" w:cs="Sakkal Majalla"/>
          <w:sz w:val="40"/>
          <w:szCs w:val="40"/>
          <w:rtl/>
          <w:lang w:eastAsia="fr-FR" w:bidi="ar-MA"/>
        </w:rPr>
        <w:t>ماشى مع ذاتنا وهوي</w:t>
      </w:r>
      <w:r w:rsidR="00CD3E32" w:rsidRPr="005B571D">
        <w:rPr>
          <w:rFonts w:ascii="Sakkal Majalla" w:eastAsiaTheme="minorEastAsia" w:hAnsi="Sakkal Majalla" w:cs="Sakkal Majalla"/>
          <w:sz w:val="40"/>
          <w:szCs w:val="40"/>
          <w:rtl/>
          <w:lang w:eastAsia="fr-FR" w:bidi="ar-MA"/>
        </w:rPr>
        <w:t>تنا الحضارية، واستثمار اركان الحضارة</w:t>
      </w:r>
      <w:r w:rsidR="00EE7823" w:rsidRPr="005B571D">
        <w:rPr>
          <w:rFonts w:ascii="Sakkal Majalla" w:eastAsiaTheme="minorEastAsia" w:hAnsi="Sakkal Majalla" w:cs="Sakkal Majalla"/>
          <w:sz w:val="40"/>
          <w:szCs w:val="40"/>
          <w:rtl/>
          <w:lang w:eastAsia="fr-FR" w:bidi="ar-MA"/>
        </w:rPr>
        <w:t>.</w:t>
      </w:r>
      <w:r w:rsidR="00CD3E32" w:rsidRPr="005B571D">
        <w:rPr>
          <w:rFonts w:ascii="Sakkal Majalla" w:eastAsiaTheme="minorEastAsia" w:hAnsi="Sakkal Majalla" w:cs="Sakkal Majalla"/>
          <w:sz w:val="40"/>
          <w:szCs w:val="40"/>
          <w:rtl/>
          <w:lang w:eastAsia="fr-FR" w:bidi="ar-MA"/>
        </w:rPr>
        <w:t xml:space="preserve"> </w:t>
      </w:r>
      <w:r w:rsidR="00EE7823" w:rsidRPr="005B571D">
        <w:rPr>
          <w:rFonts w:ascii="Sakkal Majalla" w:eastAsiaTheme="minorEastAsia" w:hAnsi="Sakkal Majalla" w:cs="Sakkal Majalla"/>
          <w:sz w:val="40"/>
          <w:szCs w:val="40"/>
          <w:rtl/>
          <w:lang w:eastAsia="fr-FR" w:bidi="ar-MA"/>
        </w:rPr>
        <w:t xml:space="preserve"> </w:t>
      </w:r>
      <w:r w:rsidR="00CD3E32" w:rsidRPr="005B571D">
        <w:rPr>
          <w:rFonts w:ascii="Sakkal Majalla" w:eastAsiaTheme="minorEastAsia" w:hAnsi="Sakkal Majalla" w:cs="Sakkal Majalla"/>
          <w:sz w:val="40"/>
          <w:szCs w:val="40"/>
          <w:rtl/>
          <w:lang w:eastAsia="fr-FR" w:bidi="ar-MA"/>
        </w:rPr>
        <w:t xml:space="preserve">كما بينها </w:t>
      </w:r>
      <w:r w:rsidR="00EE7823" w:rsidRPr="005B571D">
        <w:rPr>
          <w:rFonts w:ascii="Sakkal Majalla" w:eastAsiaTheme="minorEastAsia" w:hAnsi="Sakkal Majalla" w:cs="Sakkal Majalla"/>
          <w:sz w:val="40"/>
          <w:szCs w:val="40"/>
          <w:rtl/>
          <w:lang w:eastAsia="fr-FR" w:bidi="ar-MA"/>
        </w:rPr>
        <w:t xml:space="preserve">فيلسوف الحضارة - مالك بن نبي-  بقوله " ان مشكلة الحضارة </w:t>
      </w:r>
      <w:r w:rsidR="00A42E4F" w:rsidRPr="005B571D">
        <w:rPr>
          <w:rFonts w:ascii="Sakkal Majalla" w:eastAsiaTheme="minorEastAsia" w:hAnsi="Sakkal Majalla" w:cs="Sakkal Majalla"/>
          <w:sz w:val="40"/>
          <w:szCs w:val="40"/>
          <w:rtl/>
          <w:lang w:eastAsia="fr-FR" w:bidi="ar-MA"/>
        </w:rPr>
        <w:t xml:space="preserve">تتحلل الى ثلاث مشكلات اولية: مشكلة الانسان، مشكلة التراب، مشكلة الوقت، فلكي نقيم بناء حضارة لا يكون ذلك بأن نكدس المنتجات، وإنما بأن نحل هذه المشكلات </w:t>
      </w:r>
      <w:r w:rsidR="00E4779C" w:rsidRPr="005B571D">
        <w:rPr>
          <w:rFonts w:ascii="Sakkal Majalla" w:eastAsiaTheme="minorEastAsia" w:hAnsi="Sakkal Majalla" w:cs="Sakkal Majalla"/>
          <w:sz w:val="40"/>
          <w:szCs w:val="40"/>
          <w:rtl/>
          <w:lang w:eastAsia="fr-FR" w:bidi="ar-MA"/>
        </w:rPr>
        <w:t>الثلاثة من أساسها"</w:t>
      </w:r>
      <w:r w:rsidR="00E4779C" w:rsidRPr="005B571D">
        <w:rPr>
          <w:rStyle w:val="Appelnotedebasdep"/>
          <w:rFonts w:ascii="Sakkal Majalla" w:eastAsiaTheme="minorEastAsia" w:hAnsi="Sakkal Majalla" w:cs="Sakkal Majalla"/>
          <w:sz w:val="40"/>
          <w:szCs w:val="40"/>
          <w:rtl/>
          <w:lang w:eastAsia="fr-FR" w:bidi="ar-MA"/>
        </w:rPr>
        <w:footnoteReference w:id="2"/>
      </w:r>
      <w:r w:rsidR="00EE7823" w:rsidRPr="005B571D">
        <w:rPr>
          <w:rFonts w:ascii="Sakkal Majalla" w:eastAsiaTheme="minorEastAsia" w:hAnsi="Sakkal Majalla" w:cs="Sakkal Majalla"/>
          <w:sz w:val="40"/>
          <w:szCs w:val="40"/>
          <w:rtl/>
          <w:lang w:eastAsia="fr-FR" w:bidi="ar-MA"/>
        </w:rPr>
        <w:t xml:space="preserve"> </w:t>
      </w:r>
      <w:r w:rsidR="007C5485" w:rsidRPr="005B571D">
        <w:rPr>
          <w:rFonts w:ascii="Sakkal Majalla" w:eastAsiaTheme="minorEastAsia" w:hAnsi="Sakkal Majalla" w:cs="Sakkal Majalla"/>
          <w:sz w:val="40"/>
          <w:szCs w:val="40"/>
          <w:rtl/>
          <w:lang w:eastAsia="fr-FR" w:bidi="ar-MA"/>
        </w:rPr>
        <w:t xml:space="preserve"> فهذه الاركان الثلاثة الأساسية ينبغي استثمارها بشكل عقلي ومنطقي، فالعناية بالإنسان أولا باعتباره عماد التنمية</w:t>
      </w:r>
      <w:r w:rsidR="002D2ECE" w:rsidRPr="005B571D">
        <w:rPr>
          <w:rFonts w:ascii="Sakkal Majalla" w:eastAsiaTheme="minorEastAsia" w:hAnsi="Sakkal Majalla" w:cs="Sakkal Majalla"/>
          <w:sz w:val="40"/>
          <w:szCs w:val="40"/>
          <w:rtl/>
          <w:lang w:eastAsia="fr-FR" w:bidi="ar-MA"/>
        </w:rPr>
        <w:t xml:space="preserve"> وبصفته خليفة الله في ارضه، ثم الاهتمام بالتراب ثانيا باعتباره مكان استخلاف الانسان، من اجل القيام بالوظيفة التي من اجلها خلق وليقوم ببناء العمران، واخيرا الوقت باعتباره الحافز والدافع للقيام بكل شيء في وقته المناسب والا سنتأخر عن الركب وقد لا نلحق اذا اهملنا عامل الوقت وحركته</w:t>
      </w:r>
      <w:r w:rsidR="007C5485" w:rsidRPr="005B571D">
        <w:rPr>
          <w:rFonts w:ascii="Sakkal Majalla" w:eastAsiaTheme="minorEastAsia" w:hAnsi="Sakkal Majalla" w:cs="Sakkal Majalla"/>
          <w:sz w:val="40"/>
          <w:szCs w:val="40"/>
          <w:rtl/>
          <w:lang w:eastAsia="fr-FR" w:bidi="ar-MA"/>
        </w:rPr>
        <w:t xml:space="preserve"> </w:t>
      </w:r>
      <w:r w:rsidR="00CD3E32" w:rsidRPr="005B571D">
        <w:rPr>
          <w:rFonts w:ascii="Sakkal Majalla" w:eastAsiaTheme="minorEastAsia" w:hAnsi="Sakkal Majalla" w:cs="Sakkal Majalla"/>
          <w:sz w:val="40"/>
          <w:szCs w:val="40"/>
          <w:rtl/>
          <w:lang w:eastAsia="fr-FR" w:bidi="ar-MA"/>
        </w:rPr>
        <w:t>.</w:t>
      </w:r>
      <w:r w:rsidR="004D142A" w:rsidRPr="005B571D">
        <w:rPr>
          <w:rFonts w:ascii="Sakkal Majalla" w:eastAsiaTheme="minorEastAsia" w:hAnsi="Sakkal Majalla" w:cs="Sakkal Majalla"/>
          <w:sz w:val="40"/>
          <w:szCs w:val="40"/>
          <w:rtl/>
          <w:lang w:eastAsia="fr-FR" w:bidi="ar-MA"/>
        </w:rPr>
        <w:t xml:space="preserve"> </w:t>
      </w:r>
      <w:r w:rsidR="00CD3E32" w:rsidRPr="005B571D">
        <w:rPr>
          <w:rFonts w:ascii="Sakkal Majalla" w:eastAsiaTheme="minorEastAsia" w:hAnsi="Sakkal Majalla" w:cs="Sakkal Majalla"/>
          <w:sz w:val="40"/>
          <w:szCs w:val="40"/>
          <w:rtl/>
          <w:lang w:eastAsia="fr-FR" w:bidi="ar-MA"/>
        </w:rPr>
        <w:t xml:space="preserve">وهاته الأركان بينها كذلك المفكر التركي مع اختلاف طفيف فقال " </w:t>
      </w:r>
      <w:r w:rsidR="00822183" w:rsidRPr="005B571D">
        <w:rPr>
          <w:rFonts w:ascii="Sakkal Majalla" w:eastAsiaTheme="minorEastAsia" w:hAnsi="Sakkal Majalla" w:cs="Sakkal Majalla"/>
          <w:sz w:val="40"/>
          <w:szCs w:val="40"/>
          <w:rtl/>
          <w:lang w:eastAsia="fr-FR" w:bidi="ar-MA"/>
        </w:rPr>
        <w:t>ان أهم اركان ظاهرة الحضارة هو الانسان المؤهل، واقوى أسسها الحيوية هو دولة حرة ومستقلة، وأثمن رؤوس اموالها هو الزمن ولا نشك ان الدول المتقدمة قد استغلت هذه المقومات بأحسن وجه وعلاوة على استغلالها هذه المقومات استغلالا حسنا فإنها لم تهمل أبدا تقسيم الوظائف واحترام الاختصاصات والاهتمام بالإنسان ومكافأة النجاحات واستثمار الامكانات الأولية التي وهبها الله تعالى لها استثمارا مجديا.</w:t>
      </w:r>
      <w:r w:rsidR="00822183" w:rsidRPr="005B571D">
        <w:rPr>
          <w:rFonts w:ascii="Sakkal Majalla" w:eastAsiaTheme="minorEastAsia" w:hAnsi="Sakkal Majalla" w:cs="Sakkal Majalla"/>
          <w:sz w:val="40"/>
          <w:szCs w:val="40"/>
          <w:vertAlign w:val="superscript"/>
          <w:rtl/>
          <w:lang w:eastAsia="fr-FR" w:bidi="ar-MA"/>
        </w:rPr>
        <w:footnoteReference w:id="3"/>
      </w:r>
      <w:r w:rsidR="00822183" w:rsidRPr="005B571D">
        <w:rPr>
          <w:rFonts w:ascii="Sakkal Majalla" w:eastAsiaTheme="minorEastAsia" w:hAnsi="Sakkal Majalla" w:cs="Sakkal Majalla"/>
          <w:sz w:val="40"/>
          <w:szCs w:val="40"/>
          <w:rtl/>
          <w:lang w:eastAsia="fr-FR" w:bidi="ar-MA"/>
        </w:rPr>
        <w:t xml:space="preserve">  </w:t>
      </w:r>
      <w:r w:rsidR="004D142A" w:rsidRPr="005B571D">
        <w:rPr>
          <w:rFonts w:ascii="Sakkal Majalla" w:eastAsiaTheme="minorEastAsia" w:hAnsi="Sakkal Majalla" w:cs="Sakkal Majalla"/>
          <w:sz w:val="40"/>
          <w:szCs w:val="40"/>
          <w:rtl/>
          <w:lang w:eastAsia="fr-FR" w:bidi="ar-MA"/>
        </w:rPr>
        <w:t>فاستغلال هذه الاسس الثلاث بات لزاما واصبح واجبا على الامة، اذا ارادت ان تبني حضارتها وتلحق بالركب وتساير العصر والنهوض بالواقع المعا</w:t>
      </w:r>
      <w:r w:rsidR="006D47C1" w:rsidRPr="005B571D">
        <w:rPr>
          <w:rFonts w:ascii="Sakkal Majalla" w:eastAsiaTheme="minorEastAsia" w:hAnsi="Sakkal Majalla" w:cs="Sakkal Majalla"/>
          <w:sz w:val="40"/>
          <w:szCs w:val="40"/>
          <w:rtl/>
          <w:lang w:eastAsia="fr-FR" w:bidi="ar-MA"/>
        </w:rPr>
        <w:t xml:space="preserve">ش وتحقيق النجاح والشهود الحضاري. </w:t>
      </w:r>
    </w:p>
    <w:p w:rsidR="00D15850" w:rsidRPr="00637929" w:rsidRDefault="00D15850" w:rsidP="00637929">
      <w:pPr>
        <w:pStyle w:val="Paragraphedeliste"/>
        <w:numPr>
          <w:ilvl w:val="0"/>
          <w:numId w:val="1"/>
        </w:numPr>
        <w:bidi/>
        <w:spacing w:line="360" w:lineRule="auto"/>
        <w:jc w:val="both"/>
        <w:rPr>
          <w:rFonts w:ascii="Sakkal Majalla" w:eastAsiaTheme="minorEastAsia" w:hAnsi="Sakkal Majalla" w:cs="Sakkal Majalla"/>
          <w:sz w:val="40"/>
          <w:szCs w:val="40"/>
          <w:u w:val="single"/>
          <w:rtl/>
          <w:lang w:eastAsia="fr-FR" w:bidi="ar-MA"/>
        </w:rPr>
      </w:pPr>
      <w:r w:rsidRPr="00637929">
        <w:rPr>
          <w:rFonts w:ascii="Sakkal Majalla" w:eastAsiaTheme="minorEastAsia" w:hAnsi="Sakkal Majalla" w:cs="Sakkal Majalla" w:hint="cs"/>
          <w:sz w:val="40"/>
          <w:szCs w:val="40"/>
          <w:u w:val="single"/>
          <w:rtl/>
          <w:lang w:eastAsia="fr-FR" w:bidi="ar-MA"/>
        </w:rPr>
        <w:t>أسس الحضارة الاسلامية :</w:t>
      </w:r>
    </w:p>
    <w:p w:rsidR="00933EB8" w:rsidRPr="005B571D" w:rsidRDefault="006D47C1" w:rsidP="00D15850">
      <w:pPr>
        <w:bidi/>
        <w:spacing w:line="360" w:lineRule="auto"/>
        <w:jc w:val="both"/>
        <w:rPr>
          <w:rFonts w:ascii="Sakkal Majalla" w:eastAsiaTheme="minorEastAsia" w:hAnsi="Sakkal Majalla" w:cs="Sakkal Majalla"/>
          <w:sz w:val="40"/>
          <w:szCs w:val="40"/>
          <w:rtl/>
          <w:lang w:eastAsia="fr-FR" w:bidi="ar-MA"/>
        </w:rPr>
      </w:pPr>
      <w:r w:rsidRPr="005B571D">
        <w:rPr>
          <w:rFonts w:ascii="Sakkal Majalla" w:eastAsiaTheme="minorEastAsia" w:hAnsi="Sakkal Majalla" w:cs="Sakkal Majalla"/>
          <w:sz w:val="40"/>
          <w:szCs w:val="40"/>
          <w:rtl/>
          <w:lang w:eastAsia="fr-FR" w:bidi="ar-MA"/>
        </w:rPr>
        <w:t xml:space="preserve">" والحضارة الاسلامية، منذ تأسيسها القرآني والنبوي، كانت حضارة قيم ومفاهيم، وليست حضارة صور وأشكال، غايتها تنمية الانسان، في سعيه الحضاري، والارتقاء به في مراتب الكمال العقلي والخلقي، من خلال دعواتها الى : تحصيل المعية الالهية بالانضباط بمعيار الدين، والعمل على مقتضى الشرع الالهي، فيؤمن المسلم بوجود الألوهية وراء كل شيء، فيعلم أن الحق يخاطبه في كل شيء، </w:t>
      </w:r>
      <w:r w:rsidR="00F00CA6" w:rsidRPr="005B571D">
        <w:rPr>
          <w:rFonts w:ascii="Sakkal Majalla" w:eastAsiaTheme="minorEastAsia" w:hAnsi="Sakkal Majalla" w:cs="Sakkal Majalla"/>
          <w:sz w:val="40"/>
          <w:szCs w:val="40"/>
          <w:rtl/>
          <w:lang w:eastAsia="fr-FR" w:bidi="ar-MA"/>
        </w:rPr>
        <w:t>وأن هذه المخاطبة مستمرة استمرار الحياة، فحيثما توجه وجد ربه، مراعيا أمره ونهيه، ويعلم أن رؤية الله له لا تنقطع، ومن ثم فهو في كل أعماله مطالب بأن يراقب نفسه، ويراقب ربه، فهو دائر بين تلقي الخطاب من الله في كل شؤون حياته، وتحمل الرؤية من الله في كل أعماله"</w:t>
      </w:r>
      <w:r w:rsidR="00F00CA6" w:rsidRPr="005B571D">
        <w:rPr>
          <w:rStyle w:val="Appelnotedebasdep"/>
          <w:rFonts w:ascii="Sakkal Majalla" w:eastAsiaTheme="minorEastAsia" w:hAnsi="Sakkal Majalla" w:cs="Sakkal Majalla"/>
          <w:sz w:val="40"/>
          <w:szCs w:val="40"/>
          <w:rtl/>
          <w:lang w:eastAsia="fr-FR" w:bidi="ar-MA"/>
        </w:rPr>
        <w:footnoteReference w:id="4"/>
      </w:r>
      <w:r w:rsidR="00B20F27" w:rsidRPr="005B571D">
        <w:rPr>
          <w:rFonts w:ascii="Sakkal Majalla" w:eastAsiaTheme="minorEastAsia" w:hAnsi="Sakkal Majalla" w:cs="Sakkal Majalla"/>
          <w:sz w:val="40"/>
          <w:szCs w:val="40"/>
          <w:rtl/>
          <w:lang w:eastAsia="fr-FR" w:bidi="ar-MA"/>
        </w:rPr>
        <w:t xml:space="preserve"> فالحضارة الاسلامية حضارة أ</w:t>
      </w:r>
      <w:r w:rsidR="006A663D" w:rsidRPr="005B571D">
        <w:rPr>
          <w:rFonts w:ascii="Sakkal Majalla" w:eastAsiaTheme="minorEastAsia" w:hAnsi="Sakkal Majalla" w:cs="Sakkal Majalla"/>
          <w:sz w:val="40"/>
          <w:szCs w:val="40"/>
          <w:rtl/>
          <w:lang w:eastAsia="fr-FR" w:bidi="ar-MA"/>
        </w:rPr>
        <w:t>فعال وعمل، وليس</w:t>
      </w:r>
      <w:r w:rsidR="00A01683" w:rsidRPr="005B571D">
        <w:rPr>
          <w:rFonts w:ascii="Sakkal Majalla" w:eastAsiaTheme="minorEastAsia" w:hAnsi="Sakkal Majalla" w:cs="Sakkal Majalla"/>
          <w:sz w:val="40"/>
          <w:szCs w:val="40"/>
          <w:rtl/>
          <w:lang w:eastAsia="fr-FR" w:bidi="ar-MA"/>
        </w:rPr>
        <w:t xml:space="preserve">ت </w:t>
      </w:r>
      <w:r w:rsidR="006A663D" w:rsidRPr="005B571D">
        <w:rPr>
          <w:rFonts w:ascii="Sakkal Majalla" w:eastAsiaTheme="minorEastAsia" w:hAnsi="Sakkal Majalla" w:cs="Sakkal Majalla"/>
          <w:sz w:val="40"/>
          <w:szCs w:val="40"/>
          <w:rtl/>
          <w:lang w:eastAsia="fr-FR" w:bidi="ar-MA"/>
        </w:rPr>
        <w:t xml:space="preserve"> فقط حضارة كلام وأقوال، حضارة تطبيق وتنزيل، وليس فقط حضارة تنظير وتجميع، حضارة تربط الانسان بربه وتجعل كل شؤونه ذات صلة بالله ، واستحضار مراقبة الل</w:t>
      </w:r>
      <w:r w:rsidR="0084291D" w:rsidRPr="005B571D">
        <w:rPr>
          <w:rFonts w:ascii="Sakkal Majalla" w:eastAsiaTheme="minorEastAsia" w:hAnsi="Sakkal Majalla" w:cs="Sakkal Majalla"/>
          <w:sz w:val="40"/>
          <w:szCs w:val="40"/>
          <w:rtl/>
          <w:lang w:eastAsia="fr-FR" w:bidi="ar-MA"/>
        </w:rPr>
        <w:t xml:space="preserve">ه عز وجل في كل الامكنة والازمنة، " كما ان للقيم دور مهم في توحيد مجتمعاتنا، فالقيم الانسانية هي جوهر الاديان والحضارات الانسانية كلها وبالتالي هي القاسم المشترك الذي يوحد مجتمعاتنا المكونة من أديان ومذاهب وتوجهات فكرية وسياسية مختلفة، عندما نقيم مجتمعاتنا على أساس ديني أو مذهبي أو طائفي أو عرقي أو إيديولوجي فسنذهب بمجتمعاتنا وأوطاننا إلى التفكك والصراعات الداخلية أما عندما نقيم مجتمعاتنا على أساس القيم الانسانية أي العدالة والحرية والمساواة واحترام حقوق الانسان وغيرها من القيم الانسانية فسنذهب بمجتمعاتنا إلى الوحدة </w:t>
      </w:r>
      <w:r w:rsidR="00C4354A" w:rsidRPr="005B571D">
        <w:rPr>
          <w:rFonts w:ascii="Sakkal Majalla" w:eastAsiaTheme="minorEastAsia" w:hAnsi="Sakkal Majalla" w:cs="Sakkal Majalla"/>
          <w:sz w:val="40"/>
          <w:szCs w:val="40"/>
          <w:rtl/>
          <w:lang w:eastAsia="fr-FR" w:bidi="ar-MA"/>
        </w:rPr>
        <w:t>والقوة وستصبح اختلافاتنا تنوعا يتحرك في إطار هذه القيم ويزيد مجتمعاتنا غنى ونماء"</w:t>
      </w:r>
      <w:r w:rsidR="00C4354A" w:rsidRPr="005B571D">
        <w:rPr>
          <w:rStyle w:val="Appelnotedebasdep"/>
          <w:rFonts w:ascii="Sakkal Majalla" w:eastAsiaTheme="minorEastAsia" w:hAnsi="Sakkal Majalla" w:cs="Sakkal Majalla"/>
          <w:sz w:val="40"/>
          <w:szCs w:val="40"/>
          <w:rtl/>
          <w:lang w:eastAsia="fr-FR" w:bidi="ar-MA"/>
        </w:rPr>
        <w:footnoteReference w:id="5"/>
      </w:r>
      <w:r w:rsidR="00933EB8" w:rsidRPr="005B571D">
        <w:rPr>
          <w:rFonts w:ascii="Sakkal Majalla" w:eastAsiaTheme="minorEastAsia" w:hAnsi="Sakkal Majalla" w:cs="Sakkal Majalla"/>
          <w:sz w:val="40"/>
          <w:szCs w:val="40"/>
          <w:rtl/>
          <w:lang w:eastAsia="fr-FR" w:bidi="ar-MA"/>
        </w:rPr>
        <w:t xml:space="preserve">  فكل المجتمعات رغم الاختلاف الموجود بينها في الدين واللغة والعرق والجنس واللون، تسعى  وتكدح من أجل نصرة القيم والاخلاق باعتبارها فطرية، وباعتبارها الخلاص من كل ما تعاني منه الانسانية من حروب وصراعات وما الى ذلك، سيرا على هذا المنوال حققت الحضارات السابقة تقدما وثراء في كل التخصصات والمجالات.</w:t>
      </w:r>
    </w:p>
    <w:p w:rsidR="00822183" w:rsidRPr="005B571D" w:rsidRDefault="006A663D" w:rsidP="00822183">
      <w:pPr>
        <w:bidi/>
        <w:spacing w:line="360" w:lineRule="auto"/>
        <w:jc w:val="both"/>
        <w:rPr>
          <w:rFonts w:ascii="Sakkal Majalla" w:eastAsiaTheme="minorEastAsia" w:hAnsi="Sakkal Majalla" w:cs="Sakkal Majalla"/>
          <w:sz w:val="40"/>
          <w:szCs w:val="40"/>
          <w:rtl/>
          <w:lang w:eastAsia="fr-FR" w:bidi="ar-MA"/>
        </w:rPr>
      </w:pPr>
      <w:r w:rsidRPr="005B571D">
        <w:rPr>
          <w:rFonts w:ascii="Sakkal Majalla" w:eastAsiaTheme="minorEastAsia" w:hAnsi="Sakkal Majalla" w:cs="Sakkal Majalla"/>
          <w:sz w:val="40"/>
          <w:szCs w:val="40"/>
          <w:rtl/>
          <w:lang w:eastAsia="fr-FR" w:bidi="ar-MA"/>
        </w:rPr>
        <w:t xml:space="preserve">" يقول فتح الله كولن " </w:t>
      </w:r>
      <w:r w:rsidR="00822183" w:rsidRPr="005B571D">
        <w:rPr>
          <w:rFonts w:ascii="Sakkal Majalla" w:eastAsiaTheme="minorEastAsia" w:hAnsi="Sakkal Majalla" w:cs="Sakkal Majalla"/>
          <w:sz w:val="40"/>
          <w:szCs w:val="40"/>
          <w:rtl/>
          <w:lang w:eastAsia="fr-FR" w:bidi="ar-MA"/>
        </w:rPr>
        <w:t>ان تلك الحضارات التي كانت تذهل العقول وتبهر العيون بغناها الثقافي، لم تظهر في روما وأتينا ومصر أو بابل فجأة من غير مقدمات، إن الثقافة في كل مكان إنما ولدت بعض حضانة طويلة في عالم المشاعر والافكار للأفراد، وفي السفوح الخصبة للوجدان العام، واستقت من المناهل الداخلية بشكل مباشر، ومن الأخرى الخارجية بعد الترشيح والتصفية، فترعرعت حتى صارت بعد زمان، عمقا مهما لطبائع الشعوب ولونا ظاهرا لحياتها ثم احاطت بأرجاء الحياة كلها وان لم تجر الالسن بالكلام عنها دائما، فهيمنت على حياتها في المعبد والمدرسة والشارع والبيت والمقاهي وغرف النوم... حتى ان الناس لو لم ينصاعوا لها بإرادتهم ووعيهم.</w:t>
      </w:r>
    </w:p>
    <w:p w:rsidR="008B1599" w:rsidRDefault="00822183" w:rsidP="008B1599">
      <w:pPr>
        <w:bidi/>
        <w:spacing w:line="360" w:lineRule="auto"/>
        <w:jc w:val="both"/>
        <w:rPr>
          <w:rFonts w:ascii="Sakkal Majalla" w:eastAsiaTheme="minorEastAsia" w:hAnsi="Sakkal Majalla" w:cs="Sakkal Majalla"/>
          <w:sz w:val="40"/>
          <w:szCs w:val="40"/>
          <w:rtl/>
          <w:lang w:eastAsia="fr-FR" w:bidi="ar-MA"/>
        </w:rPr>
      </w:pPr>
      <w:r w:rsidRPr="005B571D">
        <w:rPr>
          <w:rFonts w:ascii="Sakkal Majalla" w:eastAsiaTheme="minorEastAsia" w:hAnsi="Sakkal Majalla" w:cs="Sakkal Majalla"/>
          <w:sz w:val="40"/>
          <w:szCs w:val="40"/>
          <w:rtl/>
          <w:lang w:eastAsia="fr-FR" w:bidi="ar-MA"/>
        </w:rPr>
        <w:t>علينا أن نبحث عما نأمله لغدنا في نقطة تتلاقى فيها البيئة الصالحة وعشق العلم وعزم العمل والبحث المنهجي فإذا ما أثارت البيئة الصالحة العشق العلمي، وألهبت العزم على السعي والانجاز، فستشعر القلوب الحساسة بذلك في أعماق كيانها بعملية امتصاص خارقة، ثم تقومه ثم تضعه موضع التنفيذ في إطار منهجية معينة، وبعد ذلك تعمل الدائرة الصالحة للارتقاء بالهامات وتداعيات وتركيبات وتحليلات جديدة تعقبها باستمرار واطراد الجهود الفكرية والنظم المنسجمة مع مقوماتنا الذاتية والمتوافقة مع رؤيتنا ومبادئنا الحضارية</w:t>
      </w:r>
      <w:r w:rsidRPr="005B571D">
        <w:rPr>
          <w:rFonts w:ascii="Sakkal Majalla" w:eastAsiaTheme="minorEastAsia" w:hAnsi="Sakkal Majalla" w:cs="Sakkal Majalla"/>
          <w:sz w:val="40"/>
          <w:szCs w:val="40"/>
          <w:vertAlign w:val="superscript"/>
          <w:rtl/>
          <w:lang w:eastAsia="fr-FR" w:bidi="ar-MA"/>
        </w:rPr>
        <w:footnoteReference w:id="6"/>
      </w:r>
      <w:r w:rsidRPr="005B571D">
        <w:rPr>
          <w:rFonts w:ascii="Sakkal Majalla" w:eastAsiaTheme="minorEastAsia" w:hAnsi="Sakkal Majalla" w:cs="Sakkal Majalla"/>
          <w:sz w:val="40"/>
          <w:szCs w:val="40"/>
          <w:rtl/>
          <w:lang w:eastAsia="fr-FR" w:bidi="ar-MA"/>
        </w:rPr>
        <w:t xml:space="preserve"> </w:t>
      </w:r>
      <w:r w:rsidR="00950CC9" w:rsidRPr="005B571D">
        <w:rPr>
          <w:rFonts w:ascii="Sakkal Majalla" w:eastAsiaTheme="minorEastAsia" w:hAnsi="Sakkal Majalla" w:cs="Sakkal Majalla"/>
          <w:sz w:val="40"/>
          <w:szCs w:val="40"/>
          <w:rtl/>
          <w:lang w:eastAsia="fr-FR" w:bidi="ar-MA"/>
        </w:rPr>
        <w:t xml:space="preserve"> فالعمل بهذه القواعد الاربع من شأنه أن يحقق للامة نهضتها وت</w:t>
      </w:r>
      <w:r w:rsidR="00530CF3" w:rsidRPr="005B571D">
        <w:rPr>
          <w:rFonts w:ascii="Sakkal Majalla" w:eastAsiaTheme="minorEastAsia" w:hAnsi="Sakkal Majalla" w:cs="Sakkal Majalla"/>
          <w:sz w:val="40"/>
          <w:szCs w:val="40"/>
          <w:rtl/>
          <w:lang w:eastAsia="fr-FR" w:bidi="ar-MA"/>
        </w:rPr>
        <w:t xml:space="preserve">قدمها، فالأمة </w:t>
      </w:r>
      <w:r w:rsidR="00950CC9" w:rsidRPr="005B571D">
        <w:rPr>
          <w:rFonts w:ascii="Sakkal Majalla" w:eastAsiaTheme="minorEastAsia" w:hAnsi="Sakkal Majalla" w:cs="Sakkal Majalla"/>
          <w:sz w:val="40"/>
          <w:szCs w:val="40"/>
          <w:rtl/>
          <w:lang w:eastAsia="fr-FR" w:bidi="ar-MA"/>
        </w:rPr>
        <w:t>تزكو بالعلم وتزدهر بالعلوم وترتقي  بالمعرفة وتسمو بالمعارف</w:t>
      </w:r>
      <w:r w:rsidR="00530CF3" w:rsidRPr="005B571D">
        <w:rPr>
          <w:rFonts w:ascii="Sakkal Majalla" w:eastAsiaTheme="minorEastAsia" w:hAnsi="Sakkal Majalla" w:cs="Sakkal Majalla"/>
          <w:sz w:val="40"/>
          <w:szCs w:val="40"/>
          <w:rtl/>
          <w:lang w:eastAsia="fr-FR" w:bidi="ar-MA"/>
        </w:rPr>
        <w:t xml:space="preserve">، وهكذا تصير أمة </w:t>
      </w:r>
      <w:r w:rsidR="00950CC9" w:rsidRPr="005B571D">
        <w:rPr>
          <w:rFonts w:ascii="Sakkal Majalla" w:eastAsiaTheme="minorEastAsia" w:hAnsi="Sakkal Majalla" w:cs="Sakkal Majalla"/>
          <w:sz w:val="40"/>
          <w:szCs w:val="40"/>
          <w:rtl/>
          <w:lang w:eastAsia="fr-FR" w:bidi="ar-MA"/>
        </w:rPr>
        <w:t>صالحة طيبة طاهرة،</w:t>
      </w:r>
      <w:r w:rsidR="001513B7" w:rsidRPr="005B571D">
        <w:rPr>
          <w:rFonts w:ascii="Sakkal Majalla" w:eastAsiaTheme="minorEastAsia" w:hAnsi="Sakkal Majalla" w:cs="Sakkal Majalla"/>
          <w:sz w:val="40"/>
          <w:szCs w:val="40"/>
          <w:rtl/>
          <w:lang w:eastAsia="fr-FR" w:bidi="ar-MA"/>
        </w:rPr>
        <w:t xml:space="preserve"> تنتقي المناهج </w:t>
      </w:r>
      <w:r w:rsidR="00530CF3" w:rsidRPr="005B571D">
        <w:rPr>
          <w:rFonts w:ascii="Sakkal Majalla" w:eastAsiaTheme="minorEastAsia" w:hAnsi="Sakkal Majalla" w:cs="Sakkal Majalla"/>
          <w:sz w:val="40"/>
          <w:szCs w:val="40"/>
          <w:rtl/>
          <w:lang w:eastAsia="fr-FR" w:bidi="ar-MA"/>
        </w:rPr>
        <w:t>المناسبة، وتختار الوسائل المواتية</w:t>
      </w:r>
      <w:r w:rsidR="001513B7" w:rsidRPr="005B571D">
        <w:rPr>
          <w:rFonts w:ascii="Sakkal Majalla" w:eastAsiaTheme="minorEastAsia" w:hAnsi="Sakkal Majalla" w:cs="Sakkal Majalla"/>
          <w:sz w:val="40"/>
          <w:szCs w:val="40"/>
          <w:rtl/>
          <w:lang w:eastAsia="fr-FR" w:bidi="ar-MA"/>
        </w:rPr>
        <w:t>، وتسلك الطرق المستقيمة، وتبحث في مباحث جليلة، لتستنبط الكنوز الثمينة، والدرر النفيسة</w:t>
      </w:r>
      <w:r w:rsidR="00530CF3" w:rsidRPr="005B571D">
        <w:rPr>
          <w:rFonts w:ascii="Sakkal Majalla" w:eastAsiaTheme="minorEastAsia" w:hAnsi="Sakkal Majalla" w:cs="Sakkal Majalla"/>
          <w:sz w:val="40"/>
          <w:szCs w:val="40"/>
          <w:rtl/>
          <w:lang w:eastAsia="fr-FR" w:bidi="ar-MA"/>
        </w:rPr>
        <w:t xml:space="preserve">، لتجلب الخير الكثير، والنفع العظيم، </w:t>
      </w:r>
      <w:r w:rsidR="00AB7392" w:rsidRPr="005B571D">
        <w:rPr>
          <w:rFonts w:ascii="Sakkal Majalla" w:eastAsiaTheme="minorEastAsia" w:hAnsi="Sakkal Majalla" w:cs="Sakkal Majalla"/>
          <w:sz w:val="40"/>
          <w:szCs w:val="40"/>
          <w:rtl/>
          <w:lang w:eastAsia="fr-FR" w:bidi="ar-MA"/>
        </w:rPr>
        <w:t>وتواكب العصر، وتلحق الركب،</w:t>
      </w:r>
      <w:r w:rsidR="00530CF3" w:rsidRPr="005B571D">
        <w:rPr>
          <w:rFonts w:ascii="Sakkal Majalla" w:eastAsiaTheme="minorEastAsia" w:hAnsi="Sakkal Majalla" w:cs="Sakkal Majalla"/>
          <w:sz w:val="40"/>
          <w:szCs w:val="40"/>
          <w:rtl/>
          <w:lang w:eastAsia="fr-FR" w:bidi="ar-MA"/>
        </w:rPr>
        <w:t xml:space="preserve"> وتبني الحضارة، وتشيد العمران، وتحقق </w:t>
      </w:r>
      <w:r w:rsidR="00AB7392" w:rsidRPr="005B571D">
        <w:rPr>
          <w:rFonts w:ascii="Sakkal Majalla" w:eastAsiaTheme="minorEastAsia" w:hAnsi="Sakkal Majalla" w:cs="Sakkal Majalla"/>
          <w:sz w:val="40"/>
          <w:szCs w:val="40"/>
          <w:rtl/>
          <w:lang w:eastAsia="fr-FR" w:bidi="ar-MA"/>
        </w:rPr>
        <w:t>الاستخلاف</w:t>
      </w:r>
      <w:r w:rsidR="00530CF3" w:rsidRPr="005B571D">
        <w:rPr>
          <w:rFonts w:ascii="Sakkal Majalla" w:eastAsiaTheme="minorEastAsia" w:hAnsi="Sakkal Majalla" w:cs="Sakkal Majalla"/>
          <w:sz w:val="40"/>
          <w:szCs w:val="40"/>
          <w:rtl/>
          <w:lang w:eastAsia="fr-FR" w:bidi="ar-MA"/>
        </w:rPr>
        <w:t xml:space="preserve">، وهكذا تحقق النجاح الكبير، </w:t>
      </w:r>
      <w:r w:rsidR="00D15850">
        <w:rPr>
          <w:rFonts w:ascii="Sakkal Majalla" w:eastAsiaTheme="minorEastAsia" w:hAnsi="Sakkal Majalla" w:cs="Sakkal Majalla"/>
          <w:sz w:val="40"/>
          <w:szCs w:val="40"/>
          <w:rtl/>
          <w:lang w:eastAsia="fr-FR" w:bidi="ar-MA"/>
        </w:rPr>
        <w:t>والفوز المبين</w:t>
      </w:r>
      <w:r w:rsidR="008B1599">
        <w:rPr>
          <w:rFonts w:ascii="Sakkal Majalla" w:eastAsiaTheme="minorEastAsia" w:hAnsi="Sakkal Majalla" w:cs="Sakkal Majalla" w:hint="cs"/>
          <w:sz w:val="40"/>
          <w:szCs w:val="40"/>
          <w:rtl/>
          <w:lang w:eastAsia="fr-FR" w:bidi="ar-MA"/>
        </w:rPr>
        <w:t>.</w:t>
      </w:r>
    </w:p>
    <w:p w:rsidR="00D15850" w:rsidRPr="00637929" w:rsidRDefault="00D15850" w:rsidP="00637929">
      <w:pPr>
        <w:pStyle w:val="Paragraphedeliste"/>
        <w:numPr>
          <w:ilvl w:val="0"/>
          <w:numId w:val="1"/>
        </w:numPr>
        <w:bidi/>
        <w:spacing w:line="360" w:lineRule="auto"/>
        <w:jc w:val="both"/>
        <w:rPr>
          <w:rFonts w:ascii="Sakkal Majalla" w:eastAsiaTheme="minorEastAsia" w:hAnsi="Sakkal Majalla" w:cs="Sakkal Majalla"/>
          <w:sz w:val="40"/>
          <w:szCs w:val="40"/>
          <w:rtl/>
          <w:lang w:eastAsia="fr-FR" w:bidi="ar-MA"/>
        </w:rPr>
      </w:pPr>
      <w:r w:rsidRPr="00637929">
        <w:rPr>
          <w:rFonts w:ascii="Sakkal Majalla" w:eastAsiaTheme="minorEastAsia" w:hAnsi="Sakkal Majalla" w:cs="Sakkal Majalla" w:hint="cs"/>
          <w:sz w:val="40"/>
          <w:szCs w:val="40"/>
          <w:u w:val="single"/>
          <w:rtl/>
          <w:lang w:eastAsia="fr-FR" w:bidi="ar-MA"/>
        </w:rPr>
        <w:t xml:space="preserve">ثقافة الاختلاف </w:t>
      </w:r>
      <w:proofErr w:type="gramStart"/>
      <w:r w:rsidRPr="00637929">
        <w:rPr>
          <w:rFonts w:ascii="Sakkal Majalla" w:eastAsiaTheme="minorEastAsia" w:hAnsi="Sakkal Majalla" w:cs="Sakkal Majalla" w:hint="cs"/>
          <w:sz w:val="40"/>
          <w:szCs w:val="40"/>
          <w:u w:val="single"/>
          <w:rtl/>
          <w:lang w:eastAsia="fr-FR" w:bidi="ar-MA"/>
        </w:rPr>
        <w:t>وحرية  الاختيار</w:t>
      </w:r>
      <w:proofErr w:type="gramEnd"/>
      <w:r w:rsidRPr="00637929">
        <w:rPr>
          <w:rFonts w:ascii="Sakkal Majalla" w:eastAsiaTheme="minorEastAsia" w:hAnsi="Sakkal Majalla" w:cs="Sakkal Majalla" w:hint="cs"/>
          <w:sz w:val="40"/>
          <w:szCs w:val="40"/>
          <w:u w:val="single"/>
          <w:rtl/>
          <w:lang w:eastAsia="fr-FR" w:bidi="ar-MA"/>
        </w:rPr>
        <w:t>:</w:t>
      </w:r>
    </w:p>
    <w:p w:rsidR="00D15850" w:rsidRDefault="00062A3C" w:rsidP="00D15850">
      <w:pPr>
        <w:bidi/>
        <w:spacing w:line="360" w:lineRule="auto"/>
        <w:jc w:val="both"/>
        <w:rPr>
          <w:rFonts w:ascii="Sakkal Majalla" w:eastAsiaTheme="minorEastAsia" w:hAnsi="Sakkal Majalla" w:cs="Sakkal Majalla"/>
          <w:sz w:val="40"/>
          <w:szCs w:val="40"/>
          <w:rtl/>
          <w:lang w:eastAsia="fr-FR" w:bidi="ar-MA"/>
        </w:rPr>
      </w:pPr>
      <w:r w:rsidRPr="005B571D">
        <w:rPr>
          <w:rFonts w:ascii="Sakkal Majalla" w:eastAsiaTheme="minorEastAsia" w:hAnsi="Sakkal Majalla" w:cs="Sakkal Majalla"/>
          <w:sz w:val="40"/>
          <w:szCs w:val="40"/>
          <w:rtl/>
          <w:lang w:eastAsia="fr-FR" w:bidi="ar-MA"/>
        </w:rPr>
        <w:t xml:space="preserve">ليس أحدا بديلا عن الآخر وأن لكل إنسان وجهة </w:t>
      </w:r>
      <w:r w:rsidR="00953AAD" w:rsidRPr="005B571D">
        <w:rPr>
          <w:rFonts w:ascii="Sakkal Majalla" w:eastAsiaTheme="minorEastAsia" w:hAnsi="Sakkal Majalla" w:cs="Sakkal Majalla"/>
          <w:sz w:val="40"/>
          <w:szCs w:val="40"/>
          <w:rtl/>
          <w:lang w:eastAsia="fr-FR" w:bidi="ar-MA"/>
        </w:rPr>
        <w:t>هو موليها، وأن حرية الاختيار هي كرامة الإنسان الذي أسسها الإسلام بقوله (لا اكراه) وأن المطلوب هو انسنة علاقات التعامل، وبناء المشترك الإنساني وتوسيع دائرة التفاهم، وتكريس حقائق التعارف والتعايش والاعتقاد بأن ذلك هو مقصد الدين، وغاية التدين، فالاختلاف والتنوع بل والتدافع الحضاري هو سنة من سنن الآفاق والأنفس بها يتحصل النمو ويتحقق الارتقاء في مدارك الكمال ويتم من خلالها التلاقح والتناغم والتوالد والامتداد  قال الله تعالى ( ولا يزالون مختلفين إلا من رحم ربك) فاذا ابصرنا هذه الحقائق الحياتية والكونية فقد استوعبنا رحلة الحياة"</w:t>
      </w:r>
      <w:r w:rsidR="00953AAD" w:rsidRPr="005B571D">
        <w:rPr>
          <w:rStyle w:val="Appelnotedebasdep"/>
          <w:rFonts w:ascii="Sakkal Majalla" w:eastAsiaTheme="minorEastAsia" w:hAnsi="Sakkal Majalla" w:cs="Sakkal Majalla"/>
          <w:sz w:val="40"/>
          <w:szCs w:val="40"/>
          <w:rtl/>
          <w:lang w:eastAsia="fr-FR" w:bidi="ar-MA"/>
        </w:rPr>
        <w:footnoteReference w:id="7"/>
      </w:r>
      <w:r w:rsidR="00C7101C" w:rsidRPr="005B571D">
        <w:rPr>
          <w:rFonts w:ascii="Sakkal Majalla" w:eastAsiaTheme="minorEastAsia" w:hAnsi="Sakkal Majalla" w:cs="Sakkal Majalla"/>
          <w:sz w:val="40"/>
          <w:szCs w:val="40"/>
          <w:rtl/>
          <w:lang w:eastAsia="fr-FR" w:bidi="ar-MA"/>
        </w:rPr>
        <w:t xml:space="preserve"> فحقيقة الحياة، ولذتها ورغبتها تكمن في علاقة الانسان بالآخر في جو من التراحم والتعاطف والمساعدة والتعاون والتضامن والتآزر والتآخي،</w:t>
      </w:r>
      <w:r w:rsidR="00950CC9" w:rsidRPr="005B571D">
        <w:rPr>
          <w:rFonts w:ascii="Sakkal Majalla" w:eastAsiaTheme="minorEastAsia" w:hAnsi="Sakkal Majalla" w:cs="Sakkal Majalla"/>
          <w:sz w:val="40"/>
          <w:szCs w:val="40"/>
          <w:rtl/>
          <w:lang w:eastAsia="fr-FR" w:bidi="ar-MA"/>
        </w:rPr>
        <w:t xml:space="preserve"> </w:t>
      </w:r>
      <w:r w:rsidR="00C7101C" w:rsidRPr="005B571D">
        <w:rPr>
          <w:rFonts w:ascii="Sakkal Majalla" w:eastAsiaTheme="minorEastAsia" w:hAnsi="Sakkal Majalla" w:cs="Sakkal Majalla"/>
          <w:sz w:val="40"/>
          <w:szCs w:val="40"/>
          <w:rtl/>
          <w:lang w:eastAsia="fr-FR" w:bidi="ar-MA"/>
        </w:rPr>
        <w:t>بغض النظر عن اختلاف في الدين والجنس واللون والعرق، والايمان بانهم مساوون معززين مكرمين، ولا فضل لاحدهم على آ</w:t>
      </w:r>
      <w:r w:rsidR="00443029" w:rsidRPr="005B571D">
        <w:rPr>
          <w:rFonts w:ascii="Sakkal Majalla" w:eastAsiaTheme="minorEastAsia" w:hAnsi="Sakkal Majalla" w:cs="Sakkal Majalla"/>
          <w:sz w:val="40"/>
          <w:szCs w:val="40"/>
          <w:rtl/>
          <w:lang w:eastAsia="fr-FR" w:bidi="ar-MA"/>
        </w:rPr>
        <w:t>خر الا بالتقوى</w:t>
      </w:r>
      <w:r w:rsidR="006A5F3C" w:rsidRPr="005B571D">
        <w:rPr>
          <w:rFonts w:ascii="Sakkal Majalla" w:eastAsiaTheme="minorEastAsia" w:hAnsi="Sakkal Majalla" w:cs="Sakkal Majalla"/>
          <w:sz w:val="40"/>
          <w:szCs w:val="40"/>
          <w:rtl/>
          <w:lang w:eastAsia="fr-FR" w:bidi="ar-MA"/>
        </w:rPr>
        <w:t xml:space="preserve"> باعتبارها قيمة اخلاقية كبرى</w:t>
      </w:r>
      <w:r w:rsidR="00443029" w:rsidRPr="005B571D">
        <w:rPr>
          <w:rFonts w:ascii="Sakkal Majalla" w:eastAsiaTheme="minorEastAsia" w:hAnsi="Sakkal Majalla" w:cs="Sakkal Majalla"/>
          <w:sz w:val="40"/>
          <w:szCs w:val="40"/>
          <w:rtl/>
          <w:lang w:eastAsia="fr-FR" w:bidi="ar-MA"/>
        </w:rPr>
        <w:t xml:space="preserve">. وكل الاديان جاءت </w:t>
      </w:r>
      <w:r w:rsidR="006A5F3C" w:rsidRPr="005B571D">
        <w:rPr>
          <w:rFonts w:ascii="Sakkal Majalla" w:eastAsiaTheme="minorEastAsia" w:hAnsi="Sakkal Majalla" w:cs="Sakkal Majalla"/>
          <w:sz w:val="40"/>
          <w:szCs w:val="40"/>
          <w:rtl/>
          <w:lang w:eastAsia="fr-FR" w:bidi="ar-MA"/>
        </w:rPr>
        <w:t>لإتمام وتنزيل مثل هذه القيم</w:t>
      </w:r>
      <w:r w:rsidR="00443029" w:rsidRPr="005B571D">
        <w:rPr>
          <w:rFonts w:ascii="Sakkal Majalla" w:eastAsiaTheme="minorEastAsia" w:hAnsi="Sakkal Majalla" w:cs="Sakkal Majalla"/>
          <w:sz w:val="40"/>
          <w:szCs w:val="40"/>
          <w:rtl/>
          <w:lang w:eastAsia="fr-FR" w:bidi="ar-MA"/>
        </w:rPr>
        <w:t>، حتى في اجوبتها عن التساؤلات والاشكالات</w:t>
      </w:r>
      <w:r w:rsidR="006A5F3C" w:rsidRPr="005B571D">
        <w:rPr>
          <w:rFonts w:ascii="Sakkal Majalla" w:eastAsiaTheme="minorEastAsia" w:hAnsi="Sakkal Majalla" w:cs="Sakkal Majalla"/>
          <w:sz w:val="40"/>
          <w:szCs w:val="40"/>
          <w:rtl/>
          <w:lang w:eastAsia="fr-FR" w:bidi="ar-MA"/>
        </w:rPr>
        <w:t xml:space="preserve"> ينبغي أن تكون الاجابات والردود اخلاقية، لهذا </w:t>
      </w:r>
      <w:r w:rsidR="00443029" w:rsidRPr="005B571D">
        <w:rPr>
          <w:rFonts w:ascii="Sakkal Majalla" w:eastAsiaTheme="minorEastAsia" w:hAnsi="Sakkal Majalla" w:cs="Sakkal Majalla"/>
          <w:sz w:val="40"/>
          <w:szCs w:val="40"/>
          <w:rtl/>
          <w:lang w:eastAsia="fr-FR" w:bidi="ar-MA"/>
        </w:rPr>
        <w:t xml:space="preserve"> </w:t>
      </w:r>
      <w:r w:rsidR="007C0BA5" w:rsidRPr="005B571D">
        <w:rPr>
          <w:rFonts w:ascii="Sakkal Majalla" w:eastAsiaTheme="minorEastAsia" w:hAnsi="Sakkal Majalla" w:cs="Sakkal Majalla"/>
          <w:sz w:val="40"/>
          <w:szCs w:val="40"/>
          <w:rtl/>
          <w:lang w:eastAsia="fr-FR" w:bidi="ar-MA"/>
        </w:rPr>
        <w:t xml:space="preserve">" لا بد أن يكون الجواب الاسلامي، في جملته، جوابا أخلاقيا، لأنه ينبني أساسا على ما جاء به دين الاسلام، </w:t>
      </w:r>
      <w:r w:rsidR="00D4597D" w:rsidRPr="005B571D">
        <w:rPr>
          <w:rFonts w:ascii="Sakkal Majalla" w:eastAsiaTheme="minorEastAsia" w:hAnsi="Sakkal Majalla" w:cs="Sakkal Majalla"/>
          <w:sz w:val="40"/>
          <w:szCs w:val="40"/>
          <w:rtl/>
          <w:lang w:eastAsia="fr-FR" w:bidi="ar-MA"/>
        </w:rPr>
        <w:t xml:space="preserve">وصلة الأخلاق بالدين لا ينازع فيها إلا مكابر، وقد تتخذ هذه الصلة صورا عدة، إحداها، أن الدين هو الأصل في مكارم الأخلاق، والثانية أن الدين هو في التقويم الأخلاقي للأفعال ، والثالثة أن الدين كله أخلاق، أحكاما ومقاصد. </w:t>
      </w:r>
      <w:proofErr w:type="gramStart"/>
      <w:r w:rsidR="00D4597D" w:rsidRPr="005B571D">
        <w:rPr>
          <w:rFonts w:ascii="Sakkal Majalla" w:eastAsiaTheme="minorEastAsia" w:hAnsi="Sakkal Majalla" w:cs="Sakkal Majalla"/>
          <w:sz w:val="40"/>
          <w:szCs w:val="40"/>
          <w:rtl/>
          <w:lang w:eastAsia="fr-FR" w:bidi="ar-MA"/>
        </w:rPr>
        <w:t>ويبدو</w:t>
      </w:r>
      <w:proofErr w:type="gramEnd"/>
      <w:r w:rsidR="00D4597D" w:rsidRPr="005B571D">
        <w:rPr>
          <w:rFonts w:ascii="Sakkal Majalla" w:eastAsiaTheme="minorEastAsia" w:hAnsi="Sakkal Majalla" w:cs="Sakkal Majalla"/>
          <w:sz w:val="40"/>
          <w:szCs w:val="40"/>
          <w:rtl/>
          <w:lang w:eastAsia="fr-FR" w:bidi="ar-MA"/>
        </w:rPr>
        <w:t xml:space="preserve"> أن الصورة الأولى هي التي استأثرت باهتمام جمهور علماء </w:t>
      </w:r>
      <w:r w:rsidR="00EF0397" w:rsidRPr="005B571D">
        <w:rPr>
          <w:rFonts w:ascii="Sakkal Majalla" w:eastAsiaTheme="minorEastAsia" w:hAnsi="Sakkal Majalla" w:cs="Sakkal Majalla"/>
          <w:sz w:val="40"/>
          <w:szCs w:val="40"/>
          <w:rtl/>
          <w:lang w:eastAsia="fr-FR" w:bidi="ar-MA"/>
        </w:rPr>
        <w:t xml:space="preserve">المسلمين، بحيث يعدون ( مكارم الأخلاق) جزءا واحدا من أجزاء الدين، وقد يكون جزءا لا يفسد به نظام الحياة ولو وقع تفويته، وفي هذا تقليل من شأن الأخلاق. والحال أن نظام الحياة في المجتمع الإنساني لا يقوم إلا بقيام الأخلاق بين أهله، لذا لا نجد بدا من مخالفة رأي الجمهور. أما الصورة الثانية، فهي تقر للدين بدور أبلغ أثرا، حيث ترى أنه يورث الإنسان الضمير الأخلاقي، وهذا أيضا ما لا نراه يتفق مع مقصد الدين، فلم تأت الأديان كي تعلم الأقوام ما يستغنون فيه بعقولهم، وإنما ما لا تنفعهم فيه هذه العقول، وليس ذلك إلا مجال القيم المثلى </w:t>
      </w:r>
      <w:r w:rsidR="003243C7" w:rsidRPr="005B571D">
        <w:rPr>
          <w:rFonts w:ascii="Sakkal Majalla" w:eastAsiaTheme="minorEastAsia" w:hAnsi="Sakkal Majalla" w:cs="Sakkal Majalla"/>
          <w:sz w:val="40"/>
          <w:szCs w:val="40"/>
          <w:rtl/>
          <w:lang w:eastAsia="fr-FR" w:bidi="ar-MA"/>
        </w:rPr>
        <w:t>التي ليست بوقائع يشاهدونها ولا بأفكار يجردونها، وإنما هي معان تعرج بروح الإنسان إلى عوالم أخرى وتسري به في آفاق أخرى، فيلزم أن تكون هي مدار الدين كله، لا جزئه كما في الصورة الثالثة. وحتى على فرض أن الدين يعلم الأقوام ما قد يدركونه بعقولهم، فهو أجدر بأن يعلمهم القيم العليا التي تقترن بهذا الذي يدركونه بعقولهم."</w:t>
      </w:r>
      <w:r w:rsidR="003243C7" w:rsidRPr="005B571D">
        <w:rPr>
          <w:rStyle w:val="Appelnotedebasdep"/>
          <w:rFonts w:ascii="Sakkal Majalla" w:eastAsiaTheme="minorEastAsia" w:hAnsi="Sakkal Majalla" w:cs="Sakkal Majalla"/>
          <w:sz w:val="40"/>
          <w:szCs w:val="40"/>
          <w:rtl/>
          <w:lang w:eastAsia="fr-FR" w:bidi="ar-MA"/>
        </w:rPr>
        <w:footnoteReference w:id="8"/>
      </w:r>
      <w:r w:rsidR="00E74AC0">
        <w:rPr>
          <w:rFonts w:ascii="Sakkal Majalla" w:eastAsiaTheme="minorEastAsia" w:hAnsi="Sakkal Majalla" w:cs="Sakkal Majalla" w:hint="cs"/>
          <w:sz w:val="40"/>
          <w:szCs w:val="40"/>
          <w:rtl/>
          <w:lang w:eastAsia="fr-FR" w:bidi="ar-MA"/>
        </w:rPr>
        <w:t xml:space="preserve"> </w:t>
      </w:r>
      <w:r w:rsidR="00515844">
        <w:rPr>
          <w:rFonts w:ascii="Sakkal Majalla" w:eastAsiaTheme="minorEastAsia" w:hAnsi="Sakkal Majalla" w:cs="Sakkal Majalla" w:hint="cs"/>
          <w:sz w:val="40"/>
          <w:szCs w:val="40"/>
          <w:rtl/>
          <w:lang w:eastAsia="fr-FR" w:bidi="ar-MA"/>
        </w:rPr>
        <w:t xml:space="preserve"> </w:t>
      </w:r>
      <w:r w:rsidR="00E74AC0">
        <w:rPr>
          <w:rFonts w:ascii="Sakkal Majalla" w:eastAsiaTheme="minorEastAsia" w:hAnsi="Sakkal Majalla" w:cs="Sakkal Majalla" w:hint="cs"/>
          <w:sz w:val="40"/>
          <w:szCs w:val="40"/>
          <w:rtl/>
          <w:lang w:eastAsia="fr-FR" w:bidi="ar-MA"/>
        </w:rPr>
        <w:t>فالظاهر أن الدين</w:t>
      </w:r>
      <w:r w:rsidR="00515844">
        <w:rPr>
          <w:rFonts w:ascii="Sakkal Majalla" w:eastAsiaTheme="minorEastAsia" w:hAnsi="Sakkal Majalla" w:cs="Sakkal Majalla" w:hint="cs"/>
          <w:sz w:val="40"/>
          <w:szCs w:val="40"/>
          <w:rtl/>
          <w:lang w:eastAsia="fr-FR" w:bidi="ar-MA"/>
        </w:rPr>
        <w:t xml:space="preserve"> يعلم للناس القيم العليا التي بها تسمو نفوسهم وتزكو بها ارواحهم</w:t>
      </w:r>
      <w:r w:rsidR="00870E84">
        <w:rPr>
          <w:rFonts w:ascii="Sakkal Majalla" w:eastAsiaTheme="minorEastAsia" w:hAnsi="Sakkal Majalla" w:cs="Sakkal Majalla" w:hint="cs"/>
          <w:sz w:val="40"/>
          <w:szCs w:val="40"/>
          <w:rtl/>
          <w:lang w:eastAsia="fr-FR" w:bidi="ar-MA"/>
        </w:rPr>
        <w:t xml:space="preserve"> و</w:t>
      </w:r>
      <w:r w:rsidR="00954AAF">
        <w:rPr>
          <w:rFonts w:ascii="Sakkal Majalla" w:eastAsiaTheme="minorEastAsia" w:hAnsi="Sakkal Majalla" w:cs="Sakkal Majalla" w:hint="cs"/>
          <w:sz w:val="40"/>
          <w:szCs w:val="40"/>
          <w:rtl/>
          <w:lang w:eastAsia="fr-FR" w:bidi="ar-MA"/>
        </w:rPr>
        <w:t xml:space="preserve">عليها تسير انظمتهم وشؤون حياتهم. </w:t>
      </w:r>
    </w:p>
    <w:p w:rsidR="00D15850" w:rsidRPr="00637929" w:rsidRDefault="00D15850" w:rsidP="00637929">
      <w:pPr>
        <w:pStyle w:val="Paragraphedeliste"/>
        <w:numPr>
          <w:ilvl w:val="0"/>
          <w:numId w:val="1"/>
        </w:numPr>
        <w:bidi/>
        <w:spacing w:line="360" w:lineRule="auto"/>
        <w:jc w:val="both"/>
        <w:rPr>
          <w:rFonts w:ascii="Sakkal Majalla" w:eastAsiaTheme="minorEastAsia" w:hAnsi="Sakkal Majalla" w:cs="Sakkal Majalla"/>
          <w:sz w:val="40"/>
          <w:szCs w:val="40"/>
          <w:u w:val="single"/>
          <w:rtl/>
          <w:lang w:eastAsia="fr-FR" w:bidi="ar-MA"/>
        </w:rPr>
      </w:pPr>
      <w:r w:rsidRPr="00637929">
        <w:rPr>
          <w:rFonts w:ascii="Sakkal Majalla" w:eastAsiaTheme="minorEastAsia" w:hAnsi="Sakkal Majalla" w:cs="Sakkal Majalla" w:hint="cs"/>
          <w:sz w:val="40"/>
          <w:szCs w:val="40"/>
          <w:u w:val="single"/>
          <w:rtl/>
          <w:lang w:eastAsia="fr-FR" w:bidi="ar-MA"/>
        </w:rPr>
        <w:t>تجديد الفكر الاسلامي:</w:t>
      </w:r>
    </w:p>
    <w:p w:rsidR="0054241E" w:rsidRDefault="0054241E" w:rsidP="00D15850">
      <w:pPr>
        <w:bidi/>
        <w:spacing w:line="360" w:lineRule="auto"/>
        <w:jc w:val="both"/>
        <w:rPr>
          <w:rFonts w:ascii="Sakkal Majalla" w:eastAsiaTheme="minorEastAsia" w:hAnsi="Sakkal Majalla" w:cs="Sakkal Majalla" w:hint="cs"/>
          <w:sz w:val="40"/>
          <w:szCs w:val="40"/>
          <w:rtl/>
          <w:lang w:eastAsia="fr-FR" w:bidi="ar-MA"/>
        </w:rPr>
      </w:pPr>
      <w:r>
        <w:rPr>
          <w:rFonts w:ascii="Sakkal Majalla" w:eastAsiaTheme="minorEastAsia" w:hAnsi="Sakkal Majalla" w:cs="Sakkal Majalla" w:hint="cs"/>
          <w:sz w:val="40"/>
          <w:szCs w:val="40"/>
          <w:rtl/>
          <w:lang w:eastAsia="fr-FR" w:bidi="ar-MA"/>
        </w:rPr>
        <w:t xml:space="preserve">ومن ثم كانت الدعوة إلى تجديد الفكر الإسلامي لا تعنى نزهة في عالم الثقافة والمعرفة، تسرح فيها العقول فترفه عن ذاتها، وتضيف الى حالة الترهل مزيدا من الكسل الذي يساهم في استبقاء التخلف، وإنما هي دعوة لاستفراغ الوسع والطاقة لخلق صيغ فكرية وفقهية جديدة تعمل على تعديل الصور المعكوسة </w:t>
      </w:r>
      <w:r w:rsidR="00E83C7D">
        <w:rPr>
          <w:rFonts w:ascii="Sakkal Majalla" w:eastAsiaTheme="minorEastAsia" w:hAnsi="Sakkal Majalla" w:cs="Sakkal Majalla" w:hint="cs"/>
          <w:sz w:val="40"/>
          <w:szCs w:val="40"/>
          <w:rtl/>
          <w:lang w:eastAsia="fr-FR" w:bidi="ar-MA"/>
        </w:rPr>
        <w:t>في نفوس جماهير أمتنا عموما وشبابنا بشكل مخصوص وتعلمهم كيفية الموازنة بين النسب والأحجام والأوزان والكتل، فلا يصح ولا يجوز تكبير الصغير ولا تصغير الكبير، ولا يمكن أن يكون مقبولا أن تصنع المعارك حول توافه الأمور بينما أمهات القضايا تهمل بلا بحث أو اهتمام علمي رصين."</w:t>
      </w:r>
      <w:r w:rsidR="00E83C7D">
        <w:rPr>
          <w:rStyle w:val="Appelnotedebasdep"/>
          <w:rFonts w:ascii="Sakkal Majalla" w:eastAsiaTheme="minorEastAsia" w:hAnsi="Sakkal Majalla" w:cs="Sakkal Majalla"/>
          <w:sz w:val="40"/>
          <w:szCs w:val="40"/>
          <w:rtl/>
          <w:lang w:eastAsia="fr-FR" w:bidi="ar-MA"/>
        </w:rPr>
        <w:footnoteReference w:id="9"/>
      </w:r>
      <w:r w:rsidR="00E83C7D">
        <w:rPr>
          <w:rFonts w:ascii="Sakkal Majalla" w:eastAsiaTheme="minorEastAsia" w:hAnsi="Sakkal Majalla" w:cs="Sakkal Majalla" w:hint="cs"/>
          <w:sz w:val="40"/>
          <w:szCs w:val="40"/>
          <w:rtl/>
          <w:lang w:eastAsia="fr-FR" w:bidi="ar-MA"/>
        </w:rPr>
        <w:t xml:space="preserve"> </w:t>
      </w:r>
      <w:r w:rsidR="00346DF2">
        <w:rPr>
          <w:rFonts w:ascii="Sakkal Majalla" w:eastAsiaTheme="minorEastAsia" w:hAnsi="Sakkal Majalla" w:cs="Sakkal Majalla" w:hint="cs"/>
          <w:sz w:val="40"/>
          <w:szCs w:val="40"/>
          <w:rtl/>
          <w:lang w:eastAsia="fr-FR" w:bidi="ar-MA"/>
        </w:rPr>
        <w:t xml:space="preserve"> فالأمة في فكرها انقسمت الى فرقتان، الاولى اعتقدت ان لها من القوة  والريادة </w:t>
      </w:r>
      <w:r w:rsidR="00D051A6">
        <w:rPr>
          <w:rFonts w:ascii="Sakkal Majalla" w:eastAsiaTheme="minorEastAsia" w:hAnsi="Sakkal Majalla" w:cs="Sakkal Majalla" w:hint="cs"/>
          <w:sz w:val="40"/>
          <w:szCs w:val="40"/>
          <w:rtl/>
          <w:lang w:eastAsia="fr-FR" w:bidi="ar-MA"/>
        </w:rPr>
        <w:t xml:space="preserve">ما يكفي، وظلت تفتخر بأمجادها وماضيها المجيد دون السير </w:t>
      </w:r>
      <w:r w:rsidR="00A01DD0">
        <w:rPr>
          <w:rFonts w:ascii="Sakkal Majalla" w:eastAsiaTheme="minorEastAsia" w:hAnsi="Sakkal Majalla" w:cs="Sakkal Majalla" w:hint="cs"/>
          <w:sz w:val="40"/>
          <w:szCs w:val="40"/>
          <w:rtl/>
          <w:lang w:eastAsia="fr-FR" w:bidi="ar-MA"/>
        </w:rPr>
        <w:t xml:space="preserve">على منهجهم واسلوبهم وعلى طريقة تفكيرهم في الحياة، </w:t>
      </w:r>
      <w:r w:rsidR="004E589C">
        <w:rPr>
          <w:rFonts w:ascii="Sakkal Majalla" w:eastAsiaTheme="minorEastAsia" w:hAnsi="Sakkal Majalla" w:cs="Sakkal Majalla" w:hint="cs"/>
          <w:sz w:val="40"/>
          <w:szCs w:val="40"/>
          <w:rtl/>
          <w:lang w:eastAsia="fr-FR" w:bidi="ar-MA"/>
        </w:rPr>
        <w:t xml:space="preserve">اي لا يحركون ساكنا ولا يسكنون متحركا، والثانية </w:t>
      </w:r>
      <w:r w:rsidR="000A4663">
        <w:rPr>
          <w:rFonts w:ascii="Sakkal Majalla" w:eastAsiaTheme="minorEastAsia" w:hAnsi="Sakkal Majalla" w:cs="Sakkal Majalla" w:hint="cs"/>
          <w:sz w:val="40"/>
          <w:szCs w:val="40"/>
          <w:rtl/>
          <w:lang w:eastAsia="fr-FR" w:bidi="ar-MA"/>
        </w:rPr>
        <w:t>استسلمت للواقع المرير واعتقدت ان النهاية حانت والقيامة اقتربت ووصلت.</w:t>
      </w:r>
      <w:r w:rsidR="00253979">
        <w:rPr>
          <w:rFonts w:ascii="Sakkal Majalla" w:eastAsiaTheme="minorEastAsia" w:hAnsi="Sakkal Majalla" w:cs="Sakkal Majalla" w:hint="cs"/>
          <w:sz w:val="40"/>
          <w:szCs w:val="40"/>
          <w:rtl/>
          <w:lang w:eastAsia="fr-FR" w:bidi="ar-MA"/>
        </w:rPr>
        <w:t xml:space="preserve"> في الوقت الذي كان على الامة ان تستفيد من ماضيها الغني والمجيد، وتستوعب حاضرها وتستفيد من كل </w:t>
      </w:r>
      <w:r w:rsidR="00236A2F">
        <w:rPr>
          <w:rFonts w:ascii="Sakkal Majalla" w:eastAsiaTheme="minorEastAsia" w:hAnsi="Sakkal Majalla" w:cs="Sakkal Majalla" w:hint="cs"/>
          <w:sz w:val="40"/>
          <w:szCs w:val="40"/>
          <w:rtl/>
          <w:lang w:eastAsia="fr-FR" w:bidi="ar-MA"/>
        </w:rPr>
        <w:t>صالح نافع، محاولة بكل ما اوتيت من جهد وقوة وطاقة ان تخرج من الازمة والضيق والتيه الذي انغمست فيه، وتحقق النهضة والتقدم واللحاق بالركب الحضاري.</w:t>
      </w:r>
      <w:r w:rsidR="00D15850">
        <w:rPr>
          <w:rFonts w:ascii="Sakkal Majalla" w:eastAsiaTheme="minorEastAsia" w:hAnsi="Sakkal Majalla" w:cs="Sakkal Majalla" w:hint="cs"/>
          <w:sz w:val="40"/>
          <w:szCs w:val="40"/>
          <w:rtl/>
          <w:lang w:eastAsia="fr-FR" w:bidi="ar-MA"/>
        </w:rPr>
        <w:t xml:space="preserve"> " ان الانفصام الفكري الذي تعيشه أمتنا في عصرها الراهن على مستوى العقل الجمعي في العصر الحديث، تسبب في حالة من التراجع الحضاري، اختلط فيها حلم النهضة الغائب والمستكن في أعماقها، بضباب الرؤية، وانفصل فيها الواقع المنسحب عن قمة أمجاد الآباء الكبار فاصطدمت طموحات </w:t>
      </w:r>
      <w:proofErr w:type="spellStart"/>
      <w:r w:rsidR="00D15850">
        <w:rPr>
          <w:rFonts w:ascii="Sakkal Majalla" w:eastAsiaTheme="minorEastAsia" w:hAnsi="Sakkal Majalla" w:cs="Sakkal Majalla" w:hint="cs"/>
          <w:sz w:val="40"/>
          <w:szCs w:val="40"/>
          <w:rtl/>
          <w:lang w:eastAsia="fr-FR" w:bidi="ar-MA"/>
        </w:rPr>
        <w:t>المنى</w:t>
      </w:r>
      <w:proofErr w:type="spellEnd"/>
      <w:r w:rsidR="00D15850">
        <w:rPr>
          <w:rFonts w:ascii="Sakkal Majalla" w:eastAsiaTheme="minorEastAsia" w:hAnsi="Sakkal Majalla" w:cs="Sakkal Majalla" w:hint="cs"/>
          <w:sz w:val="40"/>
          <w:szCs w:val="40"/>
          <w:rtl/>
          <w:lang w:eastAsia="fr-FR" w:bidi="ar-MA"/>
        </w:rPr>
        <w:t xml:space="preserve"> في التصور والفكر، بأعلى تجليات الخلل والفوضى في الواقع المحسوس، الأمر الذي أفرز حالة من التقوقع على الذات والانكفاء على الماضي، وإن كان مجيدا وعظيما، فلم تستطع الأماني واحلام النهار أن تعفي أمتنا من دفع ضريبة الغياب عن الحاضر وهي فاتورة تكاليفها باهضه وطعمها علقم، لأنها تدفع من حرية المسلم وكرامته، وتجعل إرادته رهينة حفنة من قمح يقتات بها، أو قطعة من سلاح يدافع بها عن نفسه وعرضه ووطنه.</w:t>
      </w:r>
    </w:p>
    <w:p w:rsidR="00637929" w:rsidRDefault="00637929" w:rsidP="00637929">
      <w:pPr>
        <w:bidi/>
        <w:spacing w:line="360" w:lineRule="auto"/>
        <w:jc w:val="both"/>
        <w:rPr>
          <w:rFonts w:ascii="Sakkal Majalla" w:eastAsiaTheme="minorEastAsia" w:hAnsi="Sakkal Majalla" w:cs="Sakkal Majalla" w:hint="cs"/>
          <w:sz w:val="40"/>
          <w:szCs w:val="40"/>
          <w:rtl/>
          <w:lang w:eastAsia="fr-FR" w:bidi="ar-MA"/>
        </w:rPr>
      </w:pPr>
    </w:p>
    <w:p w:rsidR="00637929" w:rsidRDefault="00637929" w:rsidP="00637929">
      <w:pPr>
        <w:bidi/>
        <w:spacing w:line="360" w:lineRule="auto"/>
        <w:jc w:val="both"/>
        <w:rPr>
          <w:rFonts w:ascii="Sakkal Majalla" w:eastAsiaTheme="minorEastAsia" w:hAnsi="Sakkal Majalla" w:cs="Sakkal Majalla"/>
          <w:sz w:val="40"/>
          <w:szCs w:val="40"/>
          <w:rtl/>
          <w:lang w:eastAsia="fr-FR" w:bidi="ar-MA"/>
        </w:rPr>
      </w:pPr>
    </w:p>
    <w:p w:rsidR="0029510E" w:rsidRPr="005B571D" w:rsidRDefault="00D15850" w:rsidP="00606CE8">
      <w:pPr>
        <w:bidi/>
        <w:spacing w:line="360" w:lineRule="auto"/>
        <w:jc w:val="both"/>
        <w:rPr>
          <w:rFonts w:ascii="Sakkal Majalla" w:eastAsiaTheme="minorEastAsia" w:hAnsi="Sakkal Majalla" w:cs="Sakkal Majalla"/>
          <w:sz w:val="40"/>
          <w:szCs w:val="40"/>
          <w:lang w:eastAsia="fr-FR" w:bidi="ar-MA"/>
        </w:rPr>
      </w:pPr>
      <w:r>
        <w:rPr>
          <w:rFonts w:ascii="Sakkal Majalla" w:eastAsiaTheme="minorEastAsia" w:hAnsi="Sakkal Majalla" w:cs="Sakkal Majalla" w:hint="cs"/>
          <w:sz w:val="40"/>
          <w:szCs w:val="40"/>
          <w:rtl/>
          <w:lang w:eastAsia="fr-FR" w:bidi="ar-MA"/>
        </w:rPr>
        <w:t xml:space="preserve">                </w:t>
      </w:r>
      <w:r w:rsidR="003D5646">
        <w:rPr>
          <w:rFonts w:ascii="Sakkal Majalla" w:eastAsiaTheme="minorEastAsia" w:hAnsi="Sakkal Majalla" w:cs="Sakkal Majalla" w:hint="cs"/>
          <w:sz w:val="40"/>
          <w:szCs w:val="40"/>
          <w:rtl/>
          <w:lang w:eastAsia="fr-FR" w:bidi="ar-MA"/>
        </w:rPr>
        <w:t xml:space="preserve">وختاما فان تفعيل القيم على الواقع، بات لزاما واصبح واجبا </w:t>
      </w:r>
      <w:r w:rsidR="009E32E8">
        <w:rPr>
          <w:rFonts w:ascii="Sakkal Majalla" w:eastAsiaTheme="minorEastAsia" w:hAnsi="Sakkal Majalla" w:cs="Sakkal Majalla" w:hint="cs"/>
          <w:sz w:val="40"/>
          <w:szCs w:val="40"/>
          <w:rtl/>
          <w:lang w:eastAsia="fr-FR" w:bidi="ar-MA"/>
        </w:rPr>
        <w:t xml:space="preserve">على الجميع، بدءا من الفرد مرورا بالأسرة وصولا الى المجتمع، حيث لا يمكن للإنسانية ان تحضي </w:t>
      </w:r>
      <w:r w:rsidR="0029510E">
        <w:rPr>
          <w:rFonts w:ascii="Sakkal Majalla" w:eastAsiaTheme="minorEastAsia" w:hAnsi="Sakkal Majalla" w:cs="Sakkal Majalla" w:hint="cs"/>
          <w:sz w:val="40"/>
          <w:szCs w:val="40"/>
          <w:rtl/>
          <w:lang w:eastAsia="fr-FR" w:bidi="ar-MA"/>
        </w:rPr>
        <w:t xml:space="preserve">بالسعادة والهناء، وتعيش في سلم وسلام، وتحقق الامن والامان، الا بتنزيل تلكم القيم وتجسيدها على الواقع كما بينها القرآن الكريم، ووضحتها السنة النبوية العطرة. يقول النبي صلى الله عليه وسلم " </w:t>
      </w:r>
      <w:r w:rsidR="00606CE8">
        <w:rPr>
          <w:rFonts w:ascii="Sakkal Majalla" w:eastAsiaTheme="minorEastAsia" w:hAnsi="Sakkal Majalla" w:cs="Sakkal Majalla" w:hint="cs"/>
          <w:sz w:val="40"/>
          <w:szCs w:val="40"/>
          <w:rtl/>
          <w:lang w:eastAsia="fr-FR" w:bidi="ar-MA"/>
        </w:rPr>
        <w:t xml:space="preserve">اني </w:t>
      </w:r>
      <w:r w:rsidR="0029510E">
        <w:rPr>
          <w:rFonts w:ascii="Sakkal Majalla" w:eastAsiaTheme="minorEastAsia" w:hAnsi="Sakkal Majalla" w:cs="Sakkal Majalla" w:hint="cs"/>
          <w:sz w:val="40"/>
          <w:szCs w:val="40"/>
          <w:rtl/>
          <w:lang w:eastAsia="fr-FR" w:bidi="ar-MA"/>
        </w:rPr>
        <w:t xml:space="preserve">تركت </w:t>
      </w:r>
      <w:r w:rsidR="003E6F46">
        <w:rPr>
          <w:rFonts w:ascii="Sakkal Majalla" w:eastAsiaTheme="minorEastAsia" w:hAnsi="Sakkal Majalla" w:cs="Sakkal Majalla" w:hint="cs"/>
          <w:sz w:val="40"/>
          <w:szCs w:val="40"/>
          <w:rtl/>
          <w:lang w:eastAsia="fr-FR" w:bidi="ar-MA"/>
        </w:rPr>
        <w:t>فيكم</w:t>
      </w:r>
      <w:r w:rsidR="00D20634">
        <w:rPr>
          <w:rFonts w:ascii="Sakkal Majalla" w:eastAsiaTheme="minorEastAsia" w:hAnsi="Sakkal Majalla" w:cs="Sakkal Majalla" w:hint="cs"/>
          <w:sz w:val="40"/>
          <w:szCs w:val="40"/>
          <w:rtl/>
          <w:lang w:eastAsia="fr-FR" w:bidi="ar-MA"/>
        </w:rPr>
        <w:t xml:space="preserve"> </w:t>
      </w:r>
      <w:r w:rsidR="00601E54">
        <w:rPr>
          <w:rFonts w:ascii="Sakkal Majalla" w:eastAsiaTheme="minorEastAsia" w:hAnsi="Sakkal Majalla" w:cs="Sakkal Majalla" w:hint="cs"/>
          <w:sz w:val="40"/>
          <w:szCs w:val="40"/>
          <w:rtl/>
          <w:lang w:eastAsia="fr-FR" w:bidi="ar-MA"/>
        </w:rPr>
        <w:t xml:space="preserve">شيئين لن تضلوا بعدهما كتاب الله وسنتي </w:t>
      </w:r>
      <w:r w:rsidR="00606CE8">
        <w:rPr>
          <w:rFonts w:ascii="Sakkal Majalla" w:eastAsiaTheme="minorEastAsia" w:hAnsi="Sakkal Majalla" w:cs="Sakkal Majalla" w:hint="cs"/>
          <w:sz w:val="40"/>
          <w:szCs w:val="40"/>
          <w:rtl/>
          <w:lang w:eastAsia="fr-FR" w:bidi="ar-MA"/>
        </w:rPr>
        <w:t>ولن يفترقا حتى يردا علي الحوض</w:t>
      </w:r>
      <w:r w:rsidR="003E6F46">
        <w:rPr>
          <w:rFonts w:ascii="Sakkal Majalla" w:eastAsiaTheme="minorEastAsia" w:hAnsi="Sakkal Majalla" w:cs="Sakkal Majalla" w:hint="cs"/>
          <w:sz w:val="40"/>
          <w:szCs w:val="40"/>
          <w:rtl/>
          <w:lang w:eastAsia="fr-FR" w:bidi="ar-MA"/>
        </w:rPr>
        <w:t xml:space="preserve"> </w:t>
      </w:r>
      <w:r w:rsidR="00606CE8">
        <w:rPr>
          <w:rStyle w:val="Appelnotedebasdep"/>
          <w:rFonts w:ascii="Sakkal Majalla" w:eastAsiaTheme="minorEastAsia" w:hAnsi="Sakkal Majalla" w:cs="Sakkal Majalla"/>
          <w:sz w:val="40"/>
          <w:szCs w:val="40"/>
          <w:rtl/>
          <w:lang w:eastAsia="fr-FR" w:bidi="ar-MA"/>
        </w:rPr>
        <w:footnoteReference w:id="10"/>
      </w:r>
      <w:r w:rsidR="003E6F46">
        <w:rPr>
          <w:rFonts w:ascii="Sakkal Majalla" w:eastAsiaTheme="minorEastAsia" w:hAnsi="Sakkal Majalla" w:cs="Sakkal Majalla" w:hint="cs"/>
          <w:sz w:val="40"/>
          <w:szCs w:val="40"/>
          <w:rtl/>
          <w:lang w:eastAsia="fr-FR" w:bidi="ar-MA"/>
        </w:rPr>
        <w:t>"</w:t>
      </w:r>
      <w:r w:rsidR="00124835">
        <w:rPr>
          <w:rFonts w:ascii="Sakkal Majalla" w:eastAsiaTheme="minorEastAsia" w:hAnsi="Sakkal Majalla" w:cs="Sakkal Majalla" w:hint="cs"/>
          <w:sz w:val="40"/>
          <w:szCs w:val="40"/>
          <w:rtl/>
          <w:lang w:eastAsia="fr-FR" w:bidi="ar-MA"/>
        </w:rPr>
        <w:t xml:space="preserve">. فلا  خلاص للإنسانية الا بالتمسك والاعتصام </w:t>
      </w:r>
      <w:r w:rsidR="00BC7187">
        <w:rPr>
          <w:rFonts w:ascii="Sakkal Majalla" w:eastAsiaTheme="minorEastAsia" w:hAnsi="Sakkal Majalla" w:cs="Sakkal Majalla" w:hint="cs"/>
          <w:sz w:val="40"/>
          <w:szCs w:val="40"/>
          <w:rtl/>
          <w:lang w:eastAsia="fr-FR" w:bidi="ar-MA"/>
        </w:rPr>
        <w:t>بالوحي بشقيه. لان الله عز وجل هو الذي خلق الانسان وهو الذي يعلم ما يصلح للإنسانية وما ينفعها.</w:t>
      </w:r>
      <w:r w:rsidR="00124835">
        <w:rPr>
          <w:rFonts w:ascii="Sakkal Majalla" w:eastAsiaTheme="minorEastAsia" w:hAnsi="Sakkal Majalla" w:cs="Sakkal Majalla" w:hint="cs"/>
          <w:sz w:val="40"/>
          <w:szCs w:val="40"/>
          <w:rtl/>
          <w:lang w:eastAsia="fr-FR" w:bidi="ar-MA"/>
        </w:rPr>
        <w:t xml:space="preserve"> </w:t>
      </w:r>
      <w:bookmarkEnd w:id="0"/>
    </w:p>
    <w:sectPr w:rsidR="0029510E" w:rsidRPr="005B57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981" w:rsidRDefault="00284981" w:rsidP="00822183">
      <w:pPr>
        <w:spacing w:after="0" w:line="240" w:lineRule="auto"/>
      </w:pPr>
      <w:r>
        <w:separator/>
      </w:r>
    </w:p>
  </w:endnote>
  <w:endnote w:type="continuationSeparator" w:id="0">
    <w:p w:rsidR="00284981" w:rsidRDefault="00284981" w:rsidP="0082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981" w:rsidRDefault="00284981" w:rsidP="00822183">
      <w:pPr>
        <w:spacing w:after="0" w:line="240" w:lineRule="auto"/>
      </w:pPr>
      <w:r>
        <w:separator/>
      </w:r>
    </w:p>
  </w:footnote>
  <w:footnote w:type="continuationSeparator" w:id="0">
    <w:p w:rsidR="00284981" w:rsidRDefault="00284981" w:rsidP="00822183">
      <w:pPr>
        <w:spacing w:after="0" w:line="240" w:lineRule="auto"/>
      </w:pPr>
      <w:r>
        <w:continuationSeparator/>
      </w:r>
    </w:p>
  </w:footnote>
  <w:footnote w:id="1">
    <w:p w:rsidR="00822183" w:rsidRDefault="00822183" w:rsidP="00822183">
      <w:pPr>
        <w:pStyle w:val="Notedebasdepage"/>
        <w:rPr>
          <w:rtl/>
          <w:lang w:bidi="ar-MA"/>
        </w:rPr>
      </w:pPr>
      <w:r>
        <w:rPr>
          <w:rFonts w:hint="cs"/>
          <w:rtl/>
        </w:rPr>
        <w:t xml:space="preserve"> ونحن نبني حضارة ، فتح الله كولن،</w:t>
      </w:r>
      <w:r w:rsidR="00586695">
        <w:rPr>
          <w:rFonts w:hint="cs"/>
          <w:rtl/>
        </w:rPr>
        <w:t xml:space="preserve"> ترجمة، لطفي أو غلو،</w:t>
      </w:r>
      <w:r w:rsidR="00933EB8">
        <w:rPr>
          <w:rFonts w:hint="cs"/>
          <w:rtl/>
        </w:rPr>
        <w:t xml:space="preserve"> </w:t>
      </w:r>
      <w:r w:rsidR="00586695">
        <w:rPr>
          <w:rFonts w:hint="cs"/>
          <w:rtl/>
        </w:rPr>
        <w:t>دار النيل، ط 2، سنة 2011م،</w:t>
      </w:r>
      <w:r>
        <w:rPr>
          <w:rFonts w:hint="cs"/>
          <w:rtl/>
        </w:rPr>
        <w:t xml:space="preserve"> ص 15.</w:t>
      </w:r>
      <w:r w:rsidR="005D2449">
        <w:rPr>
          <w:rFonts w:hint="cs"/>
          <w:rtl/>
        </w:rPr>
        <w:t xml:space="preserve">                                                </w:t>
      </w:r>
      <w:r>
        <w:rPr>
          <w:rStyle w:val="Appelnotedebasdep"/>
        </w:rPr>
        <w:footnoteRef/>
      </w:r>
      <w:r>
        <w:t xml:space="preserve"> </w:t>
      </w:r>
    </w:p>
  </w:footnote>
  <w:footnote w:id="2">
    <w:p w:rsidR="00E4779C" w:rsidRPr="00E4779C" w:rsidRDefault="00E4779C">
      <w:pPr>
        <w:pStyle w:val="Notedebasdepage"/>
        <w:rPr>
          <w:rtl/>
          <w:lang w:bidi="ar-MA"/>
        </w:rPr>
      </w:pPr>
      <w:r>
        <w:rPr>
          <w:rFonts w:hint="cs"/>
          <w:rtl/>
          <w:lang w:bidi="ar-MA"/>
        </w:rPr>
        <w:t xml:space="preserve"> مشكلات الحضارة</w:t>
      </w:r>
      <w:r>
        <w:rPr>
          <w:rFonts w:hint="cs"/>
          <w:rtl/>
        </w:rPr>
        <w:t xml:space="preserve"> شروط</w:t>
      </w:r>
      <w:r w:rsidR="00515844">
        <w:rPr>
          <w:rFonts w:hint="cs"/>
          <w:rtl/>
        </w:rPr>
        <w:t xml:space="preserve"> </w:t>
      </w:r>
      <w:r>
        <w:rPr>
          <w:rFonts w:hint="cs"/>
          <w:rtl/>
        </w:rPr>
        <w:t xml:space="preserve"> النهضة، مالك بن نبي، دار الوطن، 1437ه/ 2016م، ص 56.</w:t>
      </w:r>
      <w:r w:rsidR="005D2449">
        <w:rPr>
          <w:rFonts w:hint="cs"/>
          <w:rtl/>
        </w:rPr>
        <w:t xml:space="preserve">                                                           </w:t>
      </w:r>
      <w:r>
        <w:rPr>
          <w:rStyle w:val="Appelnotedebasdep"/>
        </w:rPr>
        <w:footnoteRef/>
      </w:r>
      <w:r>
        <w:t xml:space="preserve"> </w:t>
      </w:r>
    </w:p>
  </w:footnote>
  <w:footnote w:id="3">
    <w:p w:rsidR="00822183" w:rsidRDefault="00822183" w:rsidP="00822183">
      <w:pPr>
        <w:pStyle w:val="Notedebasdepage"/>
        <w:rPr>
          <w:rtl/>
          <w:lang w:bidi="ar-MA"/>
        </w:rPr>
      </w:pPr>
      <w:r>
        <w:rPr>
          <w:rFonts w:hint="cs"/>
          <w:rtl/>
        </w:rPr>
        <w:t xml:space="preserve"> ونحن نبني حضارة ، فتح الله كولن،</w:t>
      </w:r>
      <w:r w:rsidR="00974B98">
        <w:rPr>
          <w:rFonts w:hint="cs"/>
          <w:rtl/>
        </w:rPr>
        <w:t xml:space="preserve"> مرجع سابق،</w:t>
      </w:r>
      <w:r>
        <w:rPr>
          <w:rFonts w:hint="cs"/>
          <w:rtl/>
        </w:rPr>
        <w:t xml:space="preserve"> ص 21</w:t>
      </w:r>
      <w:r w:rsidR="00057479">
        <w:rPr>
          <w:rFonts w:hint="cs"/>
          <w:rtl/>
        </w:rPr>
        <w:t xml:space="preserve">.                                                                                             </w:t>
      </w:r>
      <w:r>
        <w:rPr>
          <w:rStyle w:val="Appelnotedebasdep"/>
        </w:rPr>
        <w:footnoteRef/>
      </w:r>
      <w:r>
        <w:t xml:space="preserve"> </w:t>
      </w:r>
    </w:p>
  </w:footnote>
  <w:footnote w:id="4">
    <w:p w:rsidR="00F00CA6" w:rsidRPr="00F00CA6" w:rsidRDefault="00F00CA6" w:rsidP="00F00CA6">
      <w:pPr>
        <w:pStyle w:val="Notedebasdepage"/>
        <w:rPr>
          <w:rtl/>
        </w:rPr>
      </w:pPr>
      <w:r>
        <w:rPr>
          <w:rFonts w:hint="cs"/>
          <w:rtl/>
        </w:rPr>
        <w:t xml:space="preserve"> قيم الاسلام الحضارية، ع الفتاح الخطيب، مرجع سابق، ص 28.                                                                                       </w:t>
      </w:r>
      <w:r>
        <w:rPr>
          <w:rStyle w:val="Appelnotedebasdep"/>
        </w:rPr>
        <w:footnoteRef/>
      </w:r>
      <w:r>
        <w:t xml:space="preserve"> </w:t>
      </w:r>
    </w:p>
  </w:footnote>
  <w:footnote w:id="5">
    <w:p w:rsidR="00C4354A" w:rsidRPr="00C4354A" w:rsidRDefault="00C4354A">
      <w:pPr>
        <w:pStyle w:val="Notedebasdepage"/>
        <w:rPr>
          <w:rtl/>
          <w:lang w:bidi="ar-MA"/>
        </w:rPr>
      </w:pPr>
      <w:r>
        <w:rPr>
          <w:rFonts w:hint="cs"/>
          <w:rtl/>
        </w:rPr>
        <w:t xml:space="preserve"> </w:t>
      </w:r>
      <w:r w:rsidR="00A05D21">
        <w:rPr>
          <w:rFonts w:hint="cs"/>
          <w:rtl/>
        </w:rPr>
        <w:t>دور القيم الانسانية كأساس للارتقاء بواقع الانسان والمرأة في العالم العربي ، ياسر العيتي ، ص</w:t>
      </w:r>
      <w:r w:rsidR="00CD4CA6">
        <w:rPr>
          <w:rFonts w:hint="cs"/>
          <w:rtl/>
        </w:rPr>
        <w:t xml:space="preserve"> 5.                                                 </w:t>
      </w:r>
      <w:r w:rsidR="00A05D21">
        <w:rPr>
          <w:rFonts w:hint="cs"/>
          <w:rtl/>
        </w:rPr>
        <w:t xml:space="preserve"> </w:t>
      </w:r>
      <w:r>
        <w:rPr>
          <w:rStyle w:val="Appelnotedebasdep"/>
        </w:rPr>
        <w:footnoteRef/>
      </w:r>
      <w:r>
        <w:t xml:space="preserve"> </w:t>
      </w:r>
    </w:p>
  </w:footnote>
  <w:footnote w:id="6">
    <w:p w:rsidR="00822183" w:rsidRPr="005764BB" w:rsidRDefault="00822183" w:rsidP="00822183">
      <w:pPr>
        <w:pStyle w:val="Notedebasdepage"/>
        <w:rPr>
          <w:sz w:val="24"/>
          <w:szCs w:val="24"/>
          <w:rtl/>
          <w:lang w:bidi="ar-MA"/>
        </w:rPr>
      </w:pPr>
      <w:r>
        <w:rPr>
          <w:rFonts w:hint="cs"/>
          <w:rtl/>
        </w:rPr>
        <w:t xml:space="preserve"> ونحن نبني حضارة، كولن ،</w:t>
      </w:r>
      <w:r w:rsidR="00C9090A">
        <w:rPr>
          <w:rFonts w:hint="cs"/>
          <w:rtl/>
        </w:rPr>
        <w:t xml:space="preserve"> مرجع سابق،</w:t>
      </w:r>
      <w:r>
        <w:rPr>
          <w:rFonts w:hint="cs"/>
          <w:rtl/>
        </w:rPr>
        <w:t xml:space="preserve"> ص 18.</w:t>
      </w:r>
      <w:r w:rsidR="00C9090A">
        <w:rPr>
          <w:rFonts w:hint="cs"/>
          <w:rtl/>
        </w:rPr>
        <w:t xml:space="preserve">                                                                                                       </w:t>
      </w:r>
      <w:r>
        <w:rPr>
          <w:rStyle w:val="Appelnotedebasdep"/>
        </w:rPr>
        <w:footnoteRef/>
      </w:r>
      <w:r>
        <w:t xml:space="preserve"> </w:t>
      </w:r>
    </w:p>
  </w:footnote>
  <w:footnote w:id="7">
    <w:p w:rsidR="00953AAD" w:rsidRPr="00953AAD" w:rsidRDefault="00953AAD">
      <w:pPr>
        <w:pStyle w:val="Notedebasdepage"/>
        <w:rPr>
          <w:b/>
          <w:bCs/>
          <w:sz w:val="32"/>
          <w:szCs w:val="32"/>
          <w:rtl/>
          <w:lang w:bidi="ar-MA"/>
        </w:rPr>
      </w:pPr>
      <w:r w:rsidRPr="005764BB">
        <w:rPr>
          <w:rFonts w:hint="cs"/>
          <w:sz w:val="24"/>
          <w:szCs w:val="24"/>
          <w:rtl/>
        </w:rPr>
        <w:t xml:space="preserve">  قيم الاسلام الحضارية نحو انسانية جديدة، محمد ع الفتاح الخطيب</w:t>
      </w:r>
      <w:r w:rsidR="005764BB">
        <w:rPr>
          <w:rFonts w:hint="cs"/>
          <w:sz w:val="24"/>
          <w:szCs w:val="24"/>
          <w:rtl/>
        </w:rPr>
        <w:t>، ط 1 ، سنة 1431ه</w:t>
      </w:r>
      <w:r w:rsidR="005764BB" w:rsidRPr="005764BB">
        <w:rPr>
          <w:rFonts w:hint="cs"/>
          <w:sz w:val="24"/>
          <w:szCs w:val="24"/>
          <w:rtl/>
        </w:rPr>
        <w:t>، ص 10.</w:t>
      </w:r>
      <w:r w:rsidR="00C9090A">
        <w:rPr>
          <w:rFonts w:hint="cs"/>
          <w:sz w:val="24"/>
          <w:szCs w:val="24"/>
          <w:rtl/>
        </w:rPr>
        <w:t xml:space="preserve">                      </w:t>
      </w:r>
      <w:r w:rsidRPr="005764BB">
        <w:rPr>
          <w:rStyle w:val="Appelnotedebasdep"/>
          <w:sz w:val="24"/>
          <w:szCs w:val="24"/>
        </w:rPr>
        <w:footnoteRef/>
      </w:r>
      <w:r w:rsidRPr="005764BB">
        <w:rPr>
          <w:sz w:val="24"/>
          <w:szCs w:val="24"/>
        </w:rPr>
        <w:t xml:space="preserve"> </w:t>
      </w:r>
    </w:p>
  </w:footnote>
  <w:footnote w:id="8">
    <w:p w:rsidR="003243C7" w:rsidRDefault="003243C7">
      <w:pPr>
        <w:pStyle w:val="Notedebasdepage"/>
        <w:rPr>
          <w:rtl/>
          <w:lang w:bidi="ar-MA"/>
        </w:rPr>
      </w:pPr>
      <w:r>
        <w:rPr>
          <w:rFonts w:hint="cs"/>
          <w:rtl/>
        </w:rPr>
        <w:t xml:space="preserve"> حوارات من اجل الذكرى والذاكرة، سعيد شبار ، مرجع سابق، ص 127.</w:t>
      </w:r>
      <w:r w:rsidR="00E20541">
        <w:rPr>
          <w:rFonts w:hint="cs"/>
          <w:rtl/>
        </w:rPr>
        <w:t xml:space="preserve">                                                                             </w:t>
      </w:r>
      <w:r>
        <w:rPr>
          <w:rFonts w:hint="cs"/>
          <w:rtl/>
        </w:rPr>
        <w:t xml:space="preserve"> </w:t>
      </w:r>
      <w:r>
        <w:rPr>
          <w:rStyle w:val="Appelnotedebasdep"/>
        </w:rPr>
        <w:footnoteRef/>
      </w:r>
      <w:r>
        <w:t xml:space="preserve"> </w:t>
      </w:r>
    </w:p>
  </w:footnote>
  <w:footnote w:id="9">
    <w:p w:rsidR="00E83C7D" w:rsidRDefault="00E83C7D">
      <w:pPr>
        <w:pStyle w:val="Notedebasdepage"/>
        <w:rPr>
          <w:rtl/>
          <w:lang w:bidi="ar-MA"/>
        </w:rPr>
      </w:pPr>
      <w:r>
        <w:rPr>
          <w:rFonts w:hint="cs"/>
          <w:rtl/>
        </w:rPr>
        <w:t>منظومة القيم وعلاقتها بتجديد الفكر الاسلامي، إبراهيم أبو محمد، المؤتمر العام الواحد والعشرون، للمجلس الاعلى للشؤون  الاسلامية،  ص 5.</w:t>
      </w:r>
      <w:r>
        <w:rPr>
          <w:rStyle w:val="Appelnotedebasdep"/>
        </w:rPr>
        <w:footnoteRef/>
      </w:r>
      <w:r>
        <w:t xml:space="preserve"> </w:t>
      </w:r>
    </w:p>
  </w:footnote>
  <w:footnote w:id="10">
    <w:p w:rsidR="00606CE8" w:rsidRDefault="00606CE8">
      <w:pPr>
        <w:pStyle w:val="Notedebasdepage"/>
        <w:rPr>
          <w:rtl/>
          <w:lang w:bidi="ar-MA"/>
        </w:rPr>
      </w:pPr>
      <w:r>
        <w:rPr>
          <w:rFonts w:hint="cs"/>
          <w:rtl/>
        </w:rPr>
        <w:t xml:space="preserve"> برنامج جوامع الكلم، المستدرك على الصحيحين، رقم الحديث 290.</w:t>
      </w:r>
      <w:r>
        <w:rPr>
          <w:rStyle w:val="Appelnotedebasdep"/>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D0EA5"/>
    <w:multiLevelType w:val="hybridMultilevel"/>
    <w:tmpl w:val="A420E234"/>
    <w:lvl w:ilvl="0" w:tplc="167CE3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183"/>
    <w:rsid w:val="00000F53"/>
    <w:rsid w:val="000518AF"/>
    <w:rsid w:val="00057479"/>
    <w:rsid w:val="00062A3C"/>
    <w:rsid w:val="000A4663"/>
    <w:rsid w:val="000A739C"/>
    <w:rsid w:val="00124835"/>
    <w:rsid w:val="001513B7"/>
    <w:rsid w:val="001C5D1D"/>
    <w:rsid w:val="001E38B4"/>
    <w:rsid w:val="00236A2F"/>
    <w:rsid w:val="00242E92"/>
    <w:rsid w:val="00253979"/>
    <w:rsid w:val="00282A13"/>
    <w:rsid w:val="00284981"/>
    <w:rsid w:val="0029510E"/>
    <w:rsid w:val="002B2276"/>
    <w:rsid w:val="002D2ECE"/>
    <w:rsid w:val="003243C7"/>
    <w:rsid w:val="00327965"/>
    <w:rsid w:val="00346DF2"/>
    <w:rsid w:val="003D4D55"/>
    <w:rsid w:val="003D5646"/>
    <w:rsid w:val="003E6F46"/>
    <w:rsid w:val="00427BE7"/>
    <w:rsid w:val="00443029"/>
    <w:rsid w:val="004D142A"/>
    <w:rsid w:val="004E589C"/>
    <w:rsid w:val="00515844"/>
    <w:rsid w:val="00530CF3"/>
    <w:rsid w:val="0054241E"/>
    <w:rsid w:val="005764BB"/>
    <w:rsid w:val="00582CCA"/>
    <w:rsid w:val="00586695"/>
    <w:rsid w:val="005B571D"/>
    <w:rsid w:val="005D2449"/>
    <w:rsid w:val="00601E54"/>
    <w:rsid w:val="00606CE8"/>
    <w:rsid w:val="00637929"/>
    <w:rsid w:val="0065740E"/>
    <w:rsid w:val="006A5F3C"/>
    <w:rsid w:val="006A663D"/>
    <w:rsid w:val="006D47C1"/>
    <w:rsid w:val="00712BE9"/>
    <w:rsid w:val="00731562"/>
    <w:rsid w:val="00732720"/>
    <w:rsid w:val="00762DBA"/>
    <w:rsid w:val="007C0BA5"/>
    <w:rsid w:val="007C3B9C"/>
    <w:rsid w:val="007C5485"/>
    <w:rsid w:val="007D3BA2"/>
    <w:rsid w:val="00822183"/>
    <w:rsid w:val="0084291D"/>
    <w:rsid w:val="00870E84"/>
    <w:rsid w:val="008B1599"/>
    <w:rsid w:val="00933EB8"/>
    <w:rsid w:val="00950CC9"/>
    <w:rsid w:val="00953AAD"/>
    <w:rsid w:val="00954AAF"/>
    <w:rsid w:val="00961463"/>
    <w:rsid w:val="00974B98"/>
    <w:rsid w:val="009E19AD"/>
    <w:rsid w:val="009E32E8"/>
    <w:rsid w:val="00A01683"/>
    <w:rsid w:val="00A01DD0"/>
    <w:rsid w:val="00A05D21"/>
    <w:rsid w:val="00A42E4F"/>
    <w:rsid w:val="00A624D4"/>
    <w:rsid w:val="00AB7392"/>
    <w:rsid w:val="00AE3B63"/>
    <w:rsid w:val="00B20F27"/>
    <w:rsid w:val="00B3376F"/>
    <w:rsid w:val="00B82300"/>
    <w:rsid w:val="00B85A10"/>
    <w:rsid w:val="00BA73D4"/>
    <w:rsid w:val="00BC5262"/>
    <w:rsid w:val="00BC7187"/>
    <w:rsid w:val="00C2400E"/>
    <w:rsid w:val="00C24043"/>
    <w:rsid w:val="00C4354A"/>
    <w:rsid w:val="00C7101C"/>
    <w:rsid w:val="00C9090A"/>
    <w:rsid w:val="00CB411F"/>
    <w:rsid w:val="00CD3E32"/>
    <w:rsid w:val="00CD4CA6"/>
    <w:rsid w:val="00CF0922"/>
    <w:rsid w:val="00D051A6"/>
    <w:rsid w:val="00D15850"/>
    <w:rsid w:val="00D20634"/>
    <w:rsid w:val="00D4597D"/>
    <w:rsid w:val="00E20541"/>
    <w:rsid w:val="00E31FE4"/>
    <w:rsid w:val="00E4779C"/>
    <w:rsid w:val="00E74AC0"/>
    <w:rsid w:val="00E83C7D"/>
    <w:rsid w:val="00EE7823"/>
    <w:rsid w:val="00EF0397"/>
    <w:rsid w:val="00F00CA6"/>
    <w:rsid w:val="00FE16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qFormat/>
    <w:rsid w:val="00822183"/>
    <w:pPr>
      <w:spacing w:after="0" w:line="240" w:lineRule="auto"/>
    </w:pPr>
    <w:rPr>
      <w:rFonts w:eastAsiaTheme="minorEastAsia"/>
      <w:sz w:val="20"/>
      <w:szCs w:val="20"/>
      <w:lang w:eastAsia="fr-FR"/>
    </w:rPr>
  </w:style>
  <w:style w:type="character" w:customStyle="1" w:styleId="NotedebasdepageCar">
    <w:name w:val="Note de bas de page Car"/>
    <w:basedOn w:val="Policepardfaut"/>
    <w:link w:val="Notedebasdepage"/>
    <w:uiPriority w:val="99"/>
    <w:rsid w:val="00822183"/>
    <w:rPr>
      <w:rFonts w:eastAsiaTheme="minorEastAsia"/>
      <w:sz w:val="20"/>
      <w:szCs w:val="20"/>
      <w:lang w:eastAsia="fr-FR"/>
    </w:rPr>
  </w:style>
  <w:style w:type="character" w:styleId="Appelnotedebasdep">
    <w:name w:val="footnote reference"/>
    <w:basedOn w:val="Policepardfaut"/>
    <w:uiPriority w:val="99"/>
    <w:semiHidden/>
    <w:unhideWhenUsed/>
    <w:rsid w:val="00822183"/>
    <w:rPr>
      <w:vertAlign w:val="superscript"/>
    </w:rPr>
  </w:style>
  <w:style w:type="paragraph" w:styleId="Textedebulles">
    <w:name w:val="Balloon Text"/>
    <w:basedOn w:val="Normal"/>
    <w:link w:val="TextedebullesCar"/>
    <w:uiPriority w:val="99"/>
    <w:semiHidden/>
    <w:unhideWhenUsed/>
    <w:rsid w:val="00CF09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922"/>
    <w:rPr>
      <w:rFonts w:ascii="Tahoma" w:hAnsi="Tahoma" w:cs="Tahoma"/>
      <w:sz w:val="16"/>
      <w:szCs w:val="16"/>
    </w:rPr>
  </w:style>
  <w:style w:type="paragraph" w:styleId="Paragraphedeliste">
    <w:name w:val="List Paragraph"/>
    <w:basedOn w:val="Normal"/>
    <w:uiPriority w:val="34"/>
    <w:qFormat/>
    <w:rsid w:val="006379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qFormat/>
    <w:rsid w:val="00822183"/>
    <w:pPr>
      <w:spacing w:after="0" w:line="240" w:lineRule="auto"/>
    </w:pPr>
    <w:rPr>
      <w:rFonts w:eastAsiaTheme="minorEastAsia"/>
      <w:sz w:val="20"/>
      <w:szCs w:val="20"/>
      <w:lang w:eastAsia="fr-FR"/>
    </w:rPr>
  </w:style>
  <w:style w:type="character" w:customStyle="1" w:styleId="NotedebasdepageCar">
    <w:name w:val="Note de bas de page Car"/>
    <w:basedOn w:val="Policepardfaut"/>
    <w:link w:val="Notedebasdepage"/>
    <w:uiPriority w:val="99"/>
    <w:rsid w:val="00822183"/>
    <w:rPr>
      <w:rFonts w:eastAsiaTheme="minorEastAsia"/>
      <w:sz w:val="20"/>
      <w:szCs w:val="20"/>
      <w:lang w:eastAsia="fr-FR"/>
    </w:rPr>
  </w:style>
  <w:style w:type="character" w:styleId="Appelnotedebasdep">
    <w:name w:val="footnote reference"/>
    <w:basedOn w:val="Policepardfaut"/>
    <w:uiPriority w:val="99"/>
    <w:semiHidden/>
    <w:unhideWhenUsed/>
    <w:rsid w:val="00822183"/>
    <w:rPr>
      <w:vertAlign w:val="superscript"/>
    </w:rPr>
  </w:style>
  <w:style w:type="paragraph" w:styleId="Textedebulles">
    <w:name w:val="Balloon Text"/>
    <w:basedOn w:val="Normal"/>
    <w:link w:val="TextedebullesCar"/>
    <w:uiPriority w:val="99"/>
    <w:semiHidden/>
    <w:unhideWhenUsed/>
    <w:rsid w:val="00CF09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922"/>
    <w:rPr>
      <w:rFonts w:ascii="Tahoma" w:hAnsi="Tahoma" w:cs="Tahoma"/>
      <w:sz w:val="16"/>
      <w:szCs w:val="16"/>
    </w:rPr>
  </w:style>
  <w:style w:type="paragraph" w:styleId="Paragraphedeliste">
    <w:name w:val="List Paragraph"/>
    <w:basedOn w:val="Normal"/>
    <w:uiPriority w:val="34"/>
    <w:qFormat/>
    <w:rsid w:val="00637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277171</TotalTime>
  <Pages>1</Pages>
  <Words>1554</Words>
  <Characters>8552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69</cp:revision>
  <dcterms:created xsi:type="dcterms:W3CDTF">2011-06-27T18:44:00Z</dcterms:created>
  <dcterms:modified xsi:type="dcterms:W3CDTF">2020-07-17T12:05:00Z</dcterms:modified>
</cp:coreProperties>
</file>