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设计狗官网修改意见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首页最新动态、我们的观点少了文章来源文字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菜单栏里面加一个首页选项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案例展示界面选项卡滑动，点下一个左划，点上一个右滑，到最后一个之后要完全展现出来，不要遮到文字。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我们的观点顶部banner图片尺寸改为375×282，遮罩高度为110，渐变遮罩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整体界面需要根据设计图从头到尾调整间距尺寸、文字大小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实线的金色下划线为宽度为0.5px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新闻专栏年份选择，年份和确定按钮之间间</w:t>
      </w:r>
      <w:bookmarkStart w:id="0" w:name="_GoBack"/>
      <w:bookmarkEnd w:id="0"/>
      <w:r>
        <w:rPr>
          <w:rFonts w:hint="eastAsia"/>
          <w:strike/>
          <w:dstrike w:val="0"/>
          <w:lang w:val="en-US" w:eastAsia="zh-CN"/>
        </w:rPr>
        <w:t>距过宽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24C8F"/>
    <w:multiLevelType w:val="singleLevel"/>
    <w:tmpl w:val="C6B24C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03076"/>
    <w:rsid w:val="24203076"/>
    <w:rsid w:val="4ABD181D"/>
    <w:rsid w:val="5BBB39EB"/>
    <w:rsid w:val="68D64517"/>
    <w:rsid w:val="770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2021-01-18T01:54:00Z</dcterms:created>
  <dc:creator>zhiwuooo</dc:creator>
  <cp:lastModifiedBy>十一</cp:lastModifiedBy>
  <dcterms:modified xsi:type="dcterms:W3CDTF">2021-01-18T23:58:19Z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