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  <w:sz w:val="36"/>
          <w:szCs w:val="36"/>
        </w:rPr>
      </w:pPr>
      <w:r>
        <w:rPr>
          <w:rFonts w:hint="eastAsia" w:ascii="宋体" w:hAnsi="宋体" w:eastAsia="宋体"/>
          <w:b/>
          <w:bCs/>
          <w:sz w:val="36"/>
          <w:szCs w:val="36"/>
        </w:rPr>
        <w:t>《山东省企业就业失业数据采集系统》</w:t>
      </w:r>
    </w:p>
    <w:p>
      <w:pPr>
        <w:jc w:val="center"/>
        <w:rPr>
          <w:rFonts w:ascii="宋体" w:hAnsi="宋体" w:eastAsia="宋体"/>
          <w:b/>
          <w:bCs/>
          <w:sz w:val="36"/>
          <w:szCs w:val="36"/>
        </w:rPr>
      </w:pPr>
      <w:r>
        <w:rPr>
          <w:rFonts w:hint="eastAsia" w:ascii="宋体" w:hAnsi="宋体" w:eastAsia="宋体"/>
          <w:b/>
          <w:bCs/>
          <w:sz w:val="36"/>
          <w:szCs w:val="36"/>
        </w:rPr>
        <w:t>集成计划</w:t>
      </w:r>
    </w:p>
    <w:p>
      <w:pPr>
        <w:pStyle w:val="5"/>
        <w:numPr>
          <w:ilvl w:val="0"/>
          <w:numId w:val="1"/>
        </w:numPr>
        <w:ind w:firstLineChars="0"/>
        <w:jc w:val="left"/>
        <w:rPr>
          <w:rFonts w:ascii="宋体" w:hAnsi="宋体" w:eastAsia="宋体"/>
          <w:b/>
          <w:bCs/>
          <w:sz w:val="36"/>
          <w:szCs w:val="36"/>
        </w:rPr>
      </w:pPr>
      <w:r>
        <w:rPr>
          <w:rFonts w:hint="eastAsia" w:ascii="宋体" w:hAnsi="宋体" w:eastAsia="宋体"/>
          <w:b/>
          <w:bCs/>
          <w:sz w:val="36"/>
          <w:szCs w:val="36"/>
        </w:rPr>
        <w:t>导言</w:t>
      </w:r>
    </w:p>
    <w:p>
      <w:pPr>
        <w:pStyle w:val="5"/>
        <w:numPr>
          <w:numId w:val="0"/>
        </w:numPr>
        <w:ind w:leftChars="0" w:firstLine="420" w:firstLineChars="0"/>
        <w:jc w:val="left"/>
        <w:rPr>
          <w:rFonts w:hint="default" w:ascii="宋体" w:hAnsi="宋体" w:eastAsia="宋体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theme="minorBidi"/>
          <w:kern w:val="2"/>
          <w:sz w:val="24"/>
          <w:szCs w:val="24"/>
          <w:lang w:val="en-US" w:eastAsia="zh-CN" w:bidi="ar-SA"/>
        </w:rPr>
        <w:t>项目的集成计划。</w:t>
      </w:r>
    </w:p>
    <w:p>
      <w:pPr>
        <w:pStyle w:val="5"/>
        <w:numPr>
          <w:ilvl w:val="0"/>
          <w:numId w:val="1"/>
        </w:numPr>
        <w:ind w:firstLineChars="0"/>
        <w:rPr>
          <w:rFonts w:ascii="宋体" w:hAnsi="宋体" w:eastAsia="宋体"/>
          <w:b/>
          <w:bCs/>
          <w:sz w:val="36"/>
          <w:szCs w:val="36"/>
        </w:rPr>
      </w:pPr>
      <w:r>
        <w:rPr>
          <w:rFonts w:hint="eastAsia" w:ascii="宋体" w:hAnsi="宋体" w:eastAsia="宋体"/>
          <w:b/>
          <w:bCs/>
          <w:sz w:val="36"/>
          <w:szCs w:val="36"/>
        </w:rPr>
        <w:t>项目概述</w:t>
      </w:r>
    </w:p>
    <w:p>
      <w:pPr>
        <w:ind w:firstLine="480" w:firstLineChars="20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该数据采集系统要完成</w:t>
      </w:r>
      <w:r>
        <w:rPr>
          <w:rFonts w:hint="eastAsia" w:ascii="宋体" w:hAnsi="宋体" w:eastAsia="宋体"/>
          <w:sz w:val="24"/>
          <w:szCs w:val="24"/>
        </w:rPr>
        <w:t>省管理部门能够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查看企业信息</w:t>
      </w:r>
      <w:r>
        <w:rPr>
          <w:rFonts w:hint="eastAsia" w:ascii="宋体" w:hAnsi="宋体" w:eastAsia="宋体"/>
          <w:sz w:val="24"/>
          <w:szCs w:val="24"/>
        </w:rPr>
        <w:t>；企业可以通过账号登录系统，补充企业基础信息，然后上报到省备案，备案通过后可以每月上报数据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等功能。</w:t>
      </w:r>
    </w:p>
    <w:p>
      <w:pPr>
        <w:ind w:firstLine="480" w:firstLineChars="20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</w:rPr>
        <w:t>用户：山东省管理部门、山东省企业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部门</w:t>
      </w: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软件开发者：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逍遥</w:t>
      </w:r>
      <w:r>
        <w:rPr>
          <w:rFonts w:hint="eastAsia" w:ascii="宋体" w:hAnsi="宋体" w:eastAsia="宋体"/>
          <w:sz w:val="24"/>
          <w:szCs w:val="24"/>
        </w:rPr>
        <w:t>有限公司</w:t>
      </w:r>
    </w:p>
    <w:p>
      <w:pPr>
        <w:pStyle w:val="5"/>
        <w:numPr>
          <w:ilvl w:val="0"/>
          <w:numId w:val="1"/>
        </w:numPr>
        <w:ind w:firstLineChars="0"/>
        <w:rPr>
          <w:rFonts w:ascii="宋体" w:hAnsi="宋体" w:eastAsia="宋体"/>
          <w:b/>
          <w:bCs/>
          <w:sz w:val="36"/>
          <w:szCs w:val="36"/>
        </w:rPr>
      </w:pPr>
      <w:r>
        <w:rPr>
          <w:rFonts w:hint="eastAsia" w:ascii="宋体" w:hAnsi="宋体" w:eastAsia="宋体"/>
          <w:b/>
          <w:bCs/>
          <w:sz w:val="36"/>
          <w:szCs w:val="36"/>
        </w:rPr>
        <w:t>项目任务范围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</w:t>
      </w:r>
      <w:r>
        <w:rPr>
          <w:rFonts w:ascii="宋体" w:hAnsi="宋体" w:eastAsia="宋体"/>
          <w:sz w:val="24"/>
          <w:szCs w:val="24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bookmarkStart w:id="0" w:name="_GoBack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876550" cy="4438650"/>
            <wp:effectExtent l="0" t="0" r="0" b="0"/>
            <wp:docPr id="29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4438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447925" cy="1685925"/>
            <wp:effectExtent l="0" t="0" r="9525" b="9525"/>
            <wp:docPr id="30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rPr>
          <w:rFonts w:ascii="宋体" w:hAnsi="宋体" w:eastAsia="宋体"/>
          <w:sz w:val="24"/>
          <w:szCs w:val="24"/>
        </w:rPr>
      </w:pPr>
    </w:p>
    <w:p>
      <w:pPr>
        <w:pStyle w:val="5"/>
        <w:numPr>
          <w:ilvl w:val="0"/>
          <w:numId w:val="1"/>
        </w:numPr>
        <w:ind w:firstLineChars="0"/>
        <w:rPr>
          <w:rFonts w:ascii="宋体" w:hAnsi="宋体" w:eastAsia="宋体"/>
          <w:b/>
          <w:bCs/>
          <w:sz w:val="36"/>
          <w:szCs w:val="36"/>
        </w:rPr>
      </w:pPr>
      <w:r>
        <w:rPr>
          <w:rFonts w:hint="eastAsia" w:ascii="宋体" w:hAnsi="宋体" w:eastAsia="宋体"/>
          <w:b/>
          <w:bCs/>
          <w:sz w:val="36"/>
          <w:szCs w:val="36"/>
        </w:rPr>
        <w:t>项目目标</w:t>
      </w:r>
    </w:p>
    <w:p>
      <w:pPr>
        <w:jc w:val="left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sz w:val="24"/>
          <w:szCs w:val="24"/>
        </w:rPr>
        <w:t>省管理部门能够创建企业账号；企业可以通过账号登录系统，补充企业基础信息，然后上报到省备案，备案通过后可以每月上报数据；每个月企业按省规定的时间上报本企业就业失业情况，上报到省局，省局汇总后上报到部委，省局对上报的数据进行分析汇总并以图形形式显示</w:t>
      </w:r>
    </w:p>
    <w:p>
      <w:pPr>
        <w:pStyle w:val="5"/>
        <w:numPr>
          <w:ilvl w:val="0"/>
          <w:numId w:val="1"/>
        </w:numPr>
        <w:ind w:firstLineChars="0"/>
        <w:jc w:val="left"/>
        <w:rPr>
          <w:rFonts w:ascii="宋体" w:hAnsi="宋体" w:eastAsia="宋体"/>
          <w:b/>
          <w:bCs/>
          <w:sz w:val="36"/>
          <w:szCs w:val="36"/>
        </w:rPr>
      </w:pPr>
      <w:r>
        <w:rPr>
          <w:rFonts w:hint="eastAsia" w:ascii="宋体" w:hAnsi="宋体" w:eastAsia="宋体"/>
          <w:b/>
          <w:bCs/>
          <w:sz w:val="36"/>
          <w:szCs w:val="36"/>
        </w:rPr>
        <w:t>项目实施策略</w:t>
      </w:r>
    </w:p>
    <w:p>
      <w:pPr>
        <w:pStyle w:val="5"/>
        <w:numPr>
          <w:ilvl w:val="0"/>
          <w:numId w:val="2"/>
        </w:numPr>
        <w:ind w:firstLineChars="0"/>
        <w:jc w:val="left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开始开发数据采集系统前，确定开发人员，完成相应的计划安排。</w:t>
      </w:r>
    </w:p>
    <w:p>
      <w:pPr>
        <w:pStyle w:val="5"/>
        <w:numPr>
          <w:ilvl w:val="0"/>
          <w:numId w:val="2"/>
        </w:numPr>
        <w:ind w:firstLineChars="0"/>
        <w:jc w:val="left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制定实施计划。</w:t>
      </w:r>
    </w:p>
    <w:p>
      <w:pPr>
        <w:pStyle w:val="5"/>
        <w:numPr>
          <w:ilvl w:val="0"/>
          <w:numId w:val="2"/>
        </w:numPr>
        <w:ind w:firstLineChars="0"/>
        <w:jc w:val="left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严格按照项目计划定义的设计去开发该系统。</w:t>
      </w:r>
    </w:p>
    <w:p>
      <w:pPr>
        <w:pStyle w:val="5"/>
        <w:numPr>
          <w:ilvl w:val="0"/>
          <w:numId w:val="1"/>
        </w:numPr>
        <w:ind w:firstLineChars="0"/>
        <w:jc w:val="left"/>
        <w:rPr>
          <w:rFonts w:ascii="宋体" w:hAnsi="宋体" w:eastAsia="宋体"/>
          <w:b/>
          <w:bCs/>
          <w:sz w:val="36"/>
          <w:szCs w:val="36"/>
        </w:rPr>
      </w:pPr>
      <w:r>
        <w:rPr>
          <w:rFonts w:hint="eastAsia" w:ascii="宋体" w:hAnsi="宋体" w:eastAsia="宋体"/>
          <w:b/>
          <w:bCs/>
          <w:sz w:val="36"/>
          <w:szCs w:val="36"/>
        </w:rPr>
        <w:t>计划结构</w:t>
      </w:r>
    </w:p>
    <w:p>
      <w:pPr>
        <w:jc w:val="left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该项目在开发过程，一共有范围计划、进度计划、成本计划、沟通计划、人力资源计划、配置管理计划、软件风险管理计划、质量计划、集成计划。</w:t>
      </w:r>
    </w:p>
    <w:p>
      <w:pPr>
        <w:pStyle w:val="5"/>
        <w:numPr>
          <w:ilvl w:val="0"/>
          <w:numId w:val="1"/>
        </w:numPr>
        <w:ind w:firstLineChars="0"/>
        <w:jc w:val="left"/>
        <w:rPr>
          <w:rFonts w:ascii="宋体" w:hAnsi="宋体" w:eastAsia="宋体"/>
          <w:b/>
          <w:bCs/>
          <w:sz w:val="36"/>
          <w:szCs w:val="36"/>
        </w:rPr>
      </w:pPr>
      <w:r>
        <w:rPr>
          <w:rFonts w:hint="eastAsia" w:ascii="宋体" w:hAnsi="宋体" w:eastAsia="宋体"/>
          <w:b/>
          <w:bCs/>
          <w:sz w:val="36"/>
          <w:szCs w:val="36"/>
        </w:rPr>
        <w:t>项目生存期</w:t>
      </w:r>
    </w:p>
    <w:p>
      <w:pPr>
        <w:jc w:val="left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项目生存期包括以下：项目规划、需求分析、总体设计、详细设计、实现、测试、交付。</w:t>
      </w:r>
    </w:p>
    <w:p>
      <w:pPr>
        <w:pStyle w:val="5"/>
        <w:numPr>
          <w:ilvl w:val="0"/>
          <w:numId w:val="1"/>
        </w:numPr>
        <w:ind w:firstLineChars="0"/>
        <w:jc w:val="left"/>
        <w:rPr>
          <w:rFonts w:ascii="宋体" w:hAnsi="宋体" w:eastAsia="宋体"/>
          <w:b/>
          <w:bCs/>
          <w:sz w:val="36"/>
          <w:szCs w:val="36"/>
        </w:rPr>
      </w:pPr>
      <w:r>
        <w:rPr>
          <w:rFonts w:hint="eastAsia" w:ascii="宋体" w:hAnsi="宋体" w:eastAsia="宋体"/>
          <w:b/>
          <w:bCs/>
          <w:sz w:val="36"/>
          <w:szCs w:val="36"/>
        </w:rPr>
        <w:t>项目管理对象</w:t>
      </w:r>
    </w:p>
    <w:p>
      <w:pPr>
        <w:pStyle w:val="5"/>
        <w:numPr>
          <w:ilvl w:val="0"/>
          <w:numId w:val="3"/>
        </w:numPr>
        <w:ind w:firstLineChars="0"/>
        <w:jc w:val="left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产品管理：要对开发的产品各个模块实行标准的质量计划，保证最终产品的质量达到要求。</w:t>
      </w:r>
    </w:p>
    <w:p>
      <w:pPr>
        <w:pStyle w:val="5"/>
        <w:numPr>
          <w:ilvl w:val="0"/>
          <w:numId w:val="3"/>
        </w:numPr>
        <w:ind w:firstLineChars="0"/>
        <w:jc w:val="left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人员管理：对项目开发过程中，设计到的商业秘密，开发技术等对涉及的开发人员进行管理。</w:t>
      </w:r>
    </w:p>
    <w:p>
      <w:pPr>
        <w:pStyle w:val="5"/>
        <w:numPr>
          <w:ilvl w:val="0"/>
          <w:numId w:val="3"/>
        </w:numPr>
        <w:ind w:firstLineChars="0"/>
        <w:jc w:val="left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资源管理。对项目开发过程中的所有资源的管理、包括数据库资源，人力资源等。</w:t>
      </w:r>
    </w:p>
    <w:p>
      <w:pPr>
        <w:pStyle w:val="5"/>
        <w:numPr>
          <w:ilvl w:val="0"/>
          <w:numId w:val="3"/>
        </w:numPr>
        <w:ind w:firstLineChars="0"/>
        <w:jc w:val="left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过程管理，对项目的开发过程严格按照计划进行管理。</w:t>
      </w:r>
    </w:p>
    <w:p>
      <w:pPr>
        <w:pStyle w:val="5"/>
        <w:numPr>
          <w:ilvl w:val="0"/>
          <w:numId w:val="1"/>
        </w:numPr>
        <w:ind w:firstLineChars="0"/>
        <w:jc w:val="left"/>
        <w:rPr>
          <w:rFonts w:ascii="宋体" w:hAnsi="宋体" w:eastAsia="宋体"/>
          <w:b/>
          <w:bCs/>
          <w:sz w:val="36"/>
          <w:szCs w:val="36"/>
        </w:rPr>
      </w:pPr>
      <w:r>
        <w:rPr>
          <w:rFonts w:hint="eastAsia" w:ascii="宋体" w:hAnsi="宋体" w:eastAsia="宋体"/>
          <w:b/>
          <w:bCs/>
          <w:sz w:val="36"/>
          <w:szCs w:val="36"/>
        </w:rPr>
        <w:t>项目风险分析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1、风险定性分析</w:t>
      </w:r>
    </w:p>
    <w:tbl>
      <w:tblPr>
        <w:tblStyle w:val="3"/>
        <w:tblW w:w="906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738"/>
        <w:gridCol w:w="1276"/>
        <w:gridCol w:w="2268"/>
        <w:gridCol w:w="21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rFonts w:ascii="宋体" w:hAnsi="宋体" w:eastAsia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szCs w:val="24"/>
              </w:rPr>
              <w:t>类别</w:t>
            </w:r>
          </w:p>
        </w:tc>
        <w:tc>
          <w:tcPr>
            <w:tcW w:w="1738" w:type="dxa"/>
          </w:tcPr>
          <w:p>
            <w:pPr>
              <w:rPr>
                <w:rFonts w:ascii="宋体" w:hAnsi="宋体" w:eastAsia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szCs w:val="24"/>
              </w:rPr>
              <w:t>潜在风险事件</w:t>
            </w:r>
          </w:p>
        </w:tc>
        <w:tc>
          <w:tcPr>
            <w:tcW w:w="1276" w:type="dxa"/>
          </w:tcPr>
          <w:p>
            <w:pPr>
              <w:rPr>
                <w:rFonts w:ascii="宋体" w:hAnsi="宋体" w:eastAsia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szCs w:val="24"/>
              </w:rPr>
              <w:t>定性等级</w:t>
            </w:r>
          </w:p>
        </w:tc>
        <w:tc>
          <w:tcPr>
            <w:tcW w:w="2268" w:type="dxa"/>
          </w:tcPr>
          <w:p>
            <w:pPr>
              <w:rPr>
                <w:rFonts w:ascii="宋体" w:hAnsi="宋体" w:eastAsia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szCs w:val="24"/>
              </w:rPr>
              <w:t>后果影响定性等级</w:t>
            </w:r>
          </w:p>
        </w:tc>
        <w:tc>
          <w:tcPr>
            <w:tcW w:w="2126" w:type="dxa"/>
          </w:tcPr>
          <w:p>
            <w:pPr>
              <w:rPr>
                <w:rFonts w:ascii="宋体" w:hAnsi="宋体" w:eastAsia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szCs w:val="24"/>
              </w:rPr>
              <w:t>综合风险指数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数据采集系统规模风险</w:t>
            </w:r>
          </w:p>
        </w:tc>
        <w:tc>
          <w:tcPr>
            <w:tcW w:w="1738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功能点估计不准确</w:t>
            </w:r>
          </w:p>
        </w:tc>
        <w:tc>
          <w:tcPr>
            <w:tcW w:w="127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中</w:t>
            </w:r>
          </w:p>
        </w:tc>
        <w:tc>
          <w:tcPr>
            <w:tcW w:w="2268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轻度</w:t>
            </w:r>
          </w:p>
        </w:tc>
        <w:tc>
          <w:tcPr>
            <w:tcW w:w="212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1</w:t>
            </w:r>
            <w:r>
              <w:rPr>
                <w:rFonts w:ascii="宋体" w:hAnsi="宋体" w:eastAsia="宋体"/>
                <w:sz w:val="24"/>
                <w:szCs w:val="24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vMerge w:val="restart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需求风险</w:t>
            </w:r>
          </w:p>
        </w:tc>
        <w:tc>
          <w:tcPr>
            <w:tcW w:w="1738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对系统活跃用户缺少把握</w:t>
            </w:r>
          </w:p>
        </w:tc>
        <w:tc>
          <w:tcPr>
            <w:tcW w:w="127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高</w:t>
            </w:r>
          </w:p>
        </w:tc>
        <w:tc>
          <w:tcPr>
            <w:tcW w:w="2268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轻度</w:t>
            </w:r>
          </w:p>
        </w:tc>
        <w:tc>
          <w:tcPr>
            <w:tcW w:w="212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vMerge w:val="continue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738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需求存在不断变化，需求变化出现新问题</w:t>
            </w:r>
          </w:p>
        </w:tc>
        <w:tc>
          <w:tcPr>
            <w:tcW w:w="127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中</w:t>
            </w:r>
          </w:p>
        </w:tc>
        <w:tc>
          <w:tcPr>
            <w:tcW w:w="2268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轻度</w:t>
            </w:r>
          </w:p>
        </w:tc>
        <w:tc>
          <w:tcPr>
            <w:tcW w:w="212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59" w:type="dxa"/>
            <w:vMerge w:val="restart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相关性风险</w:t>
            </w:r>
          </w:p>
        </w:tc>
        <w:tc>
          <w:tcPr>
            <w:tcW w:w="1738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资源有限</w:t>
            </w:r>
          </w:p>
        </w:tc>
        <w:tc>
          <w:tcPr>
            <w:tcW w:w="127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中</w:t>
            </w:r>
          </w:p>
        </w:tc>
        <w:tc>
          <w:tcPr>
            <w:tcW w:w="2268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轻度</w:t>
            </w:r>
          </w:p>
        </w:tc>
        <w:tc>
          <w:tcPr>
            <w:tcW w:w="212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1</w:t>
            </w:r>
            <w:r>
              <w:rPr>
                <w:rFonts w:ascii="宋体" w:hAnsi="宋体" w:eastAsia="宋体"/>
                <w:sz w:val="24"/>
                <w:szCs w:val="24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vMerge w:val="continue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738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项目经理管理经验不足</w:t>
            </w:r>
          </w:p>
        </w:tc>
        <w:tc>
          <w:tcPr>
            <w:tcW w:w="127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极高</w:t>
            </w:r>
          </w:p>
        </w:tc>
        <w:tc>
          <w:tcPr>
            <w:tcW w:w="2268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严重</w:t>
            </w:r>
          </w:p>
        </w:tc>
        <w:tc>
          <w:tcPr>
            <w:tcW w:w="212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vMerge w:val="continue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738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不可抗力因素影响</w:t>
            </w:r>
          </w:p>
        </w:tc>
        <w:tc>
          <w:tcPr>
            <w:tcW w:w="127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低</w:t>
            </w:r>
          </w:p>
        </w:tc>
        <w:tc>
          <w:tcPr>
            <w:tcW w:w="2268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灾难性的</w:t>
            </w:r>
          </w:p>
        </w:tc>
        <w:tc>
          <w:tcPr>
            <w:tcW w:w="212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vMerge w:val="restart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管理风险</w:t>
            </w:r>
          </w:p>
        </w:tc>
        <w:tc>
          <w:tcPr>
            <w:tcW w:w="1738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项目范围定义缺陷</w:t>
            </w:r>
          </w:p>
        </w:tc>
        <w:tc>
          <w:tcPr>
            <w:tcW w:w="127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高</w:t>
            </w:r>
          </w:p>
        </w:tc>
        <w:tc>
          <w:tcPr>
            <w:tcW w:w="2268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严重</w:t>
            </w:r>
          </w:p>
        </w:tc>
        <w:tc>
          <w:tcPr>
            <w:tcW w:w="212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vMerge w:val="continue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738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进度拖延</w:t>
            </w:r>
          </w:p>
        </w:tc>
        <w:tc>
          <w:tcPr>
            <w:tcW w:w="127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极高</w:t>
            </w:r>
          </w:p>
        </w:tc>
        <w:tc>
          <w:tcPr>
            <w:tcW w:w="2268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严重</w:t>
            </w:r>
          </w:p>
        </w:tc>
        <w:tc>
          <w:tcPr>
            <w:tcW w:w="212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vMerge w:val="continue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738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沟通出现问题</w:t>
            </w:r>
          </w:p>
        </w:tc>
        <w:tc>
          <w:tcPr>
            <w:tcW w:w="127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中</w:t>
            </w:r>
          </w:p>
        </w:tc>
        <w:tc>
          <w:tcPr>
            <w:tcW w:w="2268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轻度</w:t>
            </w:r>
          </w:p>
        </w:tc>
        <w:tc>
          <w:tcPr>
            <w:tcW w:w="212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1</w:t>
            </w:r>
            <w:r>
              <w:rPr>
                <w:rFonts w:ascii="宋体" w:hAnsi="宋体" w:eastAsia="宋体"/>
                <w:sz w:val="24"/>
                <w:szCs w:val="24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vMerge w:val="restart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技术风险</w:t>
            </w:r>
          </w:p>
        </w:tc>
        <w:tc>
          <w:tcPr>
            <w:tcW w:w="1738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数据库过小不满足需求</w:t>
            </w:r>
          </w:p>
        </w:tc>
        <w:tc>
          <w:tcPr>
            <w:tcW w:w="127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低</w:t>
            </w:r>
          </w:p>
        </w:tc>
        <w:tc>
          <w:tcPr>
            <w:tcW w:w="2268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轻度</w:t>
            </w:r>
          </w:p>
        </w:tc>
        <w:tc>
          <w:tcPr>
            <w:tcW w:w="212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1</w:t>
            </w:r>
            <w:r>
              <w:rPr>
                <w:rFonts w:ascii="宋体" w:hAnsi="宋体" w:eastAsia="宋体"/>
                <w:sz w:val="24"/>
                <w:szCs w:val="24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vMerge w:val="continue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738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安全技术缺陷</w:t>
            </w:r>
          </w:p>
        </w:tc>
        <w:tc>
          <w:tcPr>
            <w:tcW w:w="127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极高</w:t>
            </w:r>
          </w:p>
        </w:tc>
        <w:tc>
          <w:tcPr>
            <w:tcW w:w="2268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灾难性</w:t>
            </w:r>
          </w:p>
        </w:tc>
        <w:tc>
          <w:tcPr>
            <w:tcW w:w="212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vMerge w:val="continue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738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特殊功能不能及时交付</w:t>
            </w:r>
          </w:p>
        </w:tc>
        <w:tc>
          <w:tcPr>
            <w:tcW w:w="127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中</w:t>
            </w:r>
          </w:p>
        </w:tc>
        <w:tc>
          <w:tcPr>
            <w:tcW w:w="2268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轻度</w:t>
            </w:r>
          </w:p>
        </w:tc>
        <w:tc>
          <w:tcPr>
            <w:tcW w:w="212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1</w:t>
            </w:r>
            <w:r>
              <w:rPr>
                <w:rFonts w:ascii="宋体" w:hAnsi="宋体" w:eastAsia="宋体"/>
                <w:sz w:val="24"/>
                <w:szCs w:val="24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vMerge w:val="continue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738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设计错误编码导致程序实现困难</w:t>
            </w:r>
          </w:p>
        </w:tc>
        <w:tc>
          <w:tcPr>
            <w:tcW w:w="127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中</w:t>
            </w:r>
          </w:p>
        </w:tc>
        <w:tc>
          <w:tcPr>
            <w:tcW w:w="2268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严重</w:t>
            </w:r>
          </w:p>
        </w:tc>
        <w:tc>
          <w:tcPr>
            <w:tcW w:w="212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vMerge w:val="continue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738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测试计划不完善，没有测试出更多的用例</w:t>
            </w:r>
          </w:p>
        </w:tc>
        <w:tc>
          <w:tcPr>
            <w:tcW w:w="127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低</w:t>
            </w:r>
          </w:p>
        </w:tc>
        <w:tc>
          <w:tcPr>
            <w:tcW w:w="2268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轻度</w:t>
            </w:r>
          </w:p>
        </w:tc>
        <w:tc>
          <w:tcPr>
            <w:tcW w:w="212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vMerge w:val="continue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738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质量保证</w:t>
            </w:r>
          </w:p>
        </w:tc>
        <w:tc>
          <w:tcPr>
            <w:tcW w:w="127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高</w:t>
            </w:r>
          </w:p>
        </w:tc>
        <w:tc>
          <w:tcPr>
            <w:tcW w:w="2268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轻度</w:t>
            </w:r>
          </w:p>
        </w:tc>
        <w:tc>
          <w:tcPr>
            <w:tcW w:w="212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vMerge w:val="restart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开发环境风险</w:t>
            </w:r>
          </w:p>
        </w:tc>
        <w:tc>
          <w:tcPr>
            <w:tcW w:w="1738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数据库各功能模块对接困难</w:t>
            </w:r>
          </w:p>
        </w:tc>
        <w:tc>
          <w:tcPr>
            <w:tcW w:w="127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中</w:t>
            </w:r>
          </w:p>
        </w:tc>
        <w:tc>
          <w:tcPr>
            <w:tcW w:w="2268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严重</w:t>
            </w:r>
          </w:p>
        </w:tc>
        <w:tc>
          <w:tcPr>
            <w:tcW w:w="212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vMerge w:val="continue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738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系统崩溃，导致的备份环境不稳定</w:t>
            </w:r>
          </w:p>
        </w:tc>
        <w:tc>
          <w:tcPr>
            <w:tcW w:w="127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低</w:t>
            </w:r>
          </w:p>
        </w:tc>
        <w:tc>
          <w:tcPr>
            <w:tcW w:w="2268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灾难级</w:t>
            </w:r>
          </w:p>
        </w:tc>
        <w:tc>
          <w:tcPr>
            <w:tcW w:w="212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vMerge w:val="restart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人力资源风险</w:t>
            </w:r>
          </w:p>
        </w:tc>
        <w:tc>
          <w:tcPr>
            <w:tcW w:w="1738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人力资源有限</w:t>
            </w:r>
          </w:p>
        </w:tc>
        <w:tc>
          <w:tcPr>
            <w:tcW w:w="127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中</w:t>
            </w:r>
          </w:p>
        </w:tc>
        <w:tc>
          <w:tcPr>
            <w:tcW w:w="2268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轻度</w:t>
            </w:r>
          </w:p>
        </w:tc>
        <w:tc>
          <w:tcPr>
            <w:tcW w:w="212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1</w:t>
            </w:r>
            <w:r>
              <w:rPr>
                <w:rFonts w:ascii="宋体" w:hAnsi="宋体" w:eastAsia="宋体"/>
                <w:sz w:val="24"/>
                <w:szCs w:val="24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vMerge w:val="continue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738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开发人员经验不足，不能有效处理遇到的问题</w:t>
            </w:r>
          </w:p>
        </w:tc>
        <w:tc>
          <w:tcPr>
            <w:tcW w:w="127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高</w:t>
            </w:r>
          </w:p>
        </w:tc>
        <w:tc>
          <w:tcPr>
            <w:tcW w:w="2268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严重</w:t>
            </w:r>
          </w:p>
        </w:tc>
        <w:tc>
          <w:tcPr>
            <w:tcW w:w="212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5</w:t>
            </w:r>
          </w:p>
        </w:tc>
      </w:tr>
    </w:tbl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（1</w:t>
      </w:r>
      <w:r>
        <w:rPr>
          <w:rFonts w:ascii="宋体" w:hAnsi="宋体" w:eastAsia="宋体"/>
          <w:sz w:val="24"/>
          <w:szCs w:val="24"/>
        </w:rPr>
        <w:t>-5</w:t>
      </w:r>
      <w:r>
        <w:rPr>
          <w:rFonts w:hint="eastAsia" w:ascii="宋体" w:hAnsi="宋体" w:eastAsia="宋体"/>
          <w:sz w:val="24"/>
          <w:szCs w:val="24"/>
        </w:rPr>
        <w:t>不能接受的风险，6</w:t>
      </w:r>
      <w:r>
        <w:rPr>
          <w:rFonts w:ascii="宋体" w:hAnsi="宋体" w:eastAsia="宋体"/>
          <w:sz w:val="24"/>
          <w:szCs w:val="24"/>
        </w:rPr>
        <w:t>-9</w:t>
      </w:r>
      <w:r>
        <w:rPr>
          <w:rFonts w:hint="eastAsia" w:ascii="宋体" w:hAnsi="宋体" w:eastAsia="宋体"/>
          <w:sz w:val="24"/>
          <w:szCs w:val="24"/>
        </w:rPr>
        <w:t>是不希望的风险，1</w:t>
      </w:r>
      <w:r>
        <w:rPr>
          <w:rFonts w:ascii="宋体" w:hAnsi="宋体" w:eastAsia="宋体"/>
          <w:sz w:val="24"/>
          <w:szCs w:val="24"/>
        </w:rPr>
        <w:t>0-17</w:t>
      </w:r>
      <w:r>
        <w:rPr>
          <w:rFonts w:hint="eastAsia" w:ascii="宋体" w:hAnsi="宋体" w:eastAsia="宋体"/>
          <w:sz w:val="24"/>
          <w:szCs w:val="24"/>
        </w:rPr>
        <w:t>有控制的接收的风险，1</w:t>
      </w:r>
      <w:r>
        <w:rPr>
          <w:rFonts w:ascii="宋体" w:hAnsi="宋体" w:eastAsia="宋体"/>
          <w:sz w:val="24"/>
          <w:szCs w:val="24"/>
        </w:rPr>
        <w:t>8-20</w:t>
      </w:r>
      <w:r>
        <w:rPr>
          <w:rFonts w:hint="eastAsia" w:ascii="宋体" w:hAnsi="宋体" w:eastAsia="宋体"/>
          <w:sz w:val="24"/>
          <w:szCs w:val="24"/>
        </w:rPr>
        <w:t>不经评审即可接收的风险）</w:t>
      </w:r>
    </w:p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822960</wp:posOffset>
                </wp:positionH>
                <wp:positionV relativeFrom="paragraph">
                  <wp:posOffset>373380</wp:posOffset>
                </wp:positionV>
                <wp:extent cx="701040" cy="373380"/>
                <wp:effectExtent l="0" t="0" r="22860" b="2667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1040" cy="3733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64.8pt;margin-top:29.4pt;height:29.4pt;width:55.2pt;z-index:251659264;mso-width-relative:page;mso-height-relative:page;" filled="f" stroked="t" coordsize="21600,21600" o:gfxdata="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CzP1kf1gAAAAoBAAAPAAAAAAAAAAEA&#10;IAAAACIAAABkcnMvZG93bnJldi54bWxQSwECFAAUAAAACACHTuJAe7qS/tgBAABxAwAADgAAAAAA&#10;AAABACAAAAAlAQAAZHJzL2Uyb0RvYy54bWxQSwUGAAAAAAYABgBZAQAAbwUAAAAA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宋体" w:hAnsi="宋体" w:eastAsia="宋体"/>
          <w:sz w:val="24"/>
          <w:szCs w:val="24"/>
        </w:rPr>
        <w:t>2</w:t>
      </w:r>
      <w:r>
        <w:rPr>
          <w:rFonts w:hint="eastAsia" w:ascii="宋体" w:hAnsi="宋体" w:eastAsia="宋体"/>
          <w:sz w:val="24"/>
          <w:szCs w:val="24"/>
        </w:rPr>
        <w:t>、风险定量分析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</w:t>
      </w:r>
      <w:r>
        <w:rPr>
          <w:rFonts w:ascii="宋体" w:hAnsi="宋体" w:eastAsia="宋体"/>
          <w:sz w:val="24"/>
          <w:szCs w:val="24"/>
        </w:rPr>
        <w:t xml:space="preserve">                </w:t>
      </w:r>
      <w:r>
        <w:rPr>
          <w:rFonts w:hint="eastAsia" w:ascii="宋体" w:hAnsi="宋体" w:eastAsia="宋体"/>
          <w:sz w:val="24"/>
          <w:szCs w:val="24"/>
        </w:rPr>
        <w:t>成功，E</w:t>
      </w:r>
      <w:r>
        <w:rPr>
          <w:rFonts w:ascii="宋体" w:hAnsi="宋体" w:eastAsia="宋体"/>
          <w:sz w:val="24"/>
          <w:szCs w:val="24"/>
        </w:rPr>
        <w:t>MA</w:t>
      </w:r>
      <w:r>
        <w:rPr>
          <w:rFonts w:hint="eastAsia" w:ascii="宋体" w:hAnsi="宋体" w:eastAsia="宋体"/>
          <w:sz w:val="24"/>
          <w:szCs w:val="24"/>
        </w:rPr>
        <w:t>=2000000*0.8=1600000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1524000</wp:posOffset>
                </wp:positionH>
                <wp:positionV relativeFrom="paragraph">
                  <wp:posOffset>129540</wp:posOffset>
                </wp:positionV>
                <wp:extent cx="91440" cy="90805"/>
                <wp:effectExtent l="0" t="0" r="22860" b="2349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" cy="908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20pt;margin-top:10.2pt;height:7.15pt;width:7.2pt;z-index:251662336;v-text-anchor:middle;mso-width-relative:page;mso-height-relative:page;" fillcolor="#4472C4 [3204]" filled="t" stroked="t" coordsize="21600,21600" o:gfxdata="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Boqa0T2QAAAAkBAAAPAAAAAAAAAAEAIAAAACIAAABkcnMvZG93bnJldi54bWxQSwECFAAU&#10;AAAACACHTuJAJuHtn2ICAADEBAAADgAAAAAAAAABACAAAAAoAQAAZHJzL2Uyb0RvYy54bWxQSwUG&#10;AAAAAAYABgBZAQAA/AUAAAAA&#10;">
                <v:fill on="t" focussize="0,0"/>
                <v:stroke weight="1pt" color="#2F528F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 w:ascii="宋体" w:hAnsi="宋体" w:eastAsia="宋体"/>
          <w:sz w:val="24"/>
          <w:szCs w:val="24"/>
        </w:rPr>
        <w:t>实施后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1615440</wp:posOffset>
                </wp:positionH>
                <wp:positionV relativeFrom="paragraph">
                  <wp:posOffset>22225</wp:posOffset>
                </wp:positionV>
                <wp:extent cx="762000" cy="289560"/>
                <wp:effectExtent l="0" t="0" r="19050" b="3429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2895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27.2pt;margin-top:1.75pt;height:22.8pt;width:60pt;z-index:251664384;mso-width-relative:page;mso-height-relative:page;" filled="f" stroked="t" coordsize="21600,21600" o:gfxdata="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MhOlU9gAAAAIAQAADwAAAAAAAAABACAAAAAi&#10;AAAAZHJzL2Rvd25yZXYueG1sUEsBAhQAFAAAAAgAh07iQNJjdQzRAQAAZwMAAA4AAAAAAAAAAQAg&#10;AAAAJwEAAGRycy9lMm9Eb2MueG1sUEsFBgAAAAAGAAYAWQEAAGoFAAAAAA==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/>
          <w:sz w:val="24"/>
          <w:szCs w:val="24"/>
        </w:rPr>
        <w:t>损益期望值=</w:t>
      </w:r>
      <w:r>
        <w:rPr>
          <w:rFonts w:ascii="宋体" w:hAnsi="宋体" w:eastAsia="宋体"/>
          <w:sz w:val="24"/>
          <w:szCs w:val="24"/>
        </w:rPr>
        <w:t>1500000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/>
          <w:lang w:val="zh-C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708660</wp:posOffset>
                </wp:positionH>
                <wp:positionV relativeFrom="paragraph">
                  <wp:posOffset>106680</wp:posOffset>
                </wp:positionV>
                <wp:extent cx="99060" cy="144780"/>
                <wp:effectExtent l="0" t="0" r="15240" b="2667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" cy="1447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5.8pt;margin-top:8.4pt;height:11.4pt;width:7.8pt;z-index:251660288;v-text-anchor:middle;mso-width-relative:page;mso-height-relative:page;" fillcolor="#4472C4 [3204]" filled="t" stroked="t" coordsize="21600,21600" o:gfxdata="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PeZ93TYAAAACQEAAA8AAAAAAAAAAQAgAAAAIgAAAGRycy9kb3ducmV2Lnht&#10;bFBLAQIUABQAAAAIAIdO4kA4/uztawIAANAEAAAOAAAAAAAAAAEAIAAAACcBAABkcnMvZTJvRG9j&#10;LnhtbFBLBQYAAAAABgAGAFkBAAAEBgAAAAA=&#10;">
                <v:fill on="t" focussize="0,0"/>
                <v:stroke weight="1pt" color="#2F528F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eastAsia" w:ascii="宋体" w:hAnsi="宋体" w:eastAsia="宋体"/>
          <w:sz w:val="24"/>
          <w:szCs w:val="24"/>
        </w:rPr>
        <w:t xml:space="preserve"> </w:t>
      </w:r>
      <w:r>
        <w:rPr>
          <w:rFonts w:ascii="宋体" w:hAnsi="宋体" w:eastAsia="宋体"/>
          <w:sz w:val="24"/>
          <w:szCs w:val="24"/>
        </w:rPr>
        <w:t xml:space="preserve">                </w:t>
      </w:r>
      <w:r>
        <w:rPr>
          <w:rFonts w:hint="eastAsia" w:ascii="宋体" w:hAnsi="宋体" w:eastAsia="宋体"/>
          <w:sz w:val="24"/>
          <w:szCs w:val="24"/>
        </w:rPr>
        <w:t>失败，E</w:t>
      </w:r>
      <w:r>
        <w:rPr>
          <w:rFonts w:ascii="宋体" w:hAnsi="宋体" w:eastAsia="宋体"/>
          <w:sz w:val="24"/>
          <w:szCs w:val="24"/>
        </w:rPr>
        <w:t>MA</w:t>
      </w:r>
      <w:r>
        <w:rPr>
          <w:rFonts w:hint="eastAsia" w:ascii="宋体" w:hAnsi="宋体" w:eastAsia="宋体"/>
          <w:sz w:val="24"/>
          <w:szCs w:val="24"/>
        </w:rPr>
        <w:t>=-500000*0.2=-100000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822960</wp:posOffset>
                </wp:positionH>
                <wp:positionV relativeFrom="paragraph">
                  <wp:posOffset>53340</wp:posOffset>
                </wp:positionV>
                <wp:extent cx="746760" cy="350520"/>
                <wp:effectExtent l="0" t="0" r="34290" b="30480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6760" cy="35052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64.8pt;margin-top:4.2pt;height:27.6pt;width:58.8pt;z-index:251661312;mso-width-relative:page;mso-height-relative:page;" filled="f" stroked="t" coordsize="21600,21600" o:gfxdata="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qyXXRNgAAAAIAQAADwAAAAAAAAAB&#10;ACAAAAAiAAAAZHJzL2Rvd25yZXYueG1sUEsBAhQAFAAAAAgAh07iQCAVaNvXAQAAdQMAAA4AAAAA&#10;AAAAAQAgAAAAJwEAAGRycy9lMm9Eb2MueG1sUEsFBgAAAAAGAAYAWQEAAHAFAAAAAA==&#10;">
                <v:fill on="f" focussize="0,0"/>
                <v:stroke weight="0.5pt" color="#4472C4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不实施，E</w:t>
      </w:r>
      <w:r>
        <w:rPr>
          <w:rFonts w:ascii="宋体" w:hAnsi="宋体" w:eastAsia="宋体"/>
          <w:sz w:val="24"/>
          <w:szCs w:val="24"/>
        </w:rPr>
        <w:t>MA=0</w:t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</w:p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实施后，有80%的成功率，成功的损益期望值为1600000，失败后，损益期望值为-100000，实施后的损益期望值为1</w:t>
      </w:r>
      <w:r>
        <w:rPr>
          <w:rFonts w:ascii="宋体" w:hAnsi="宋体" w:eastAsia="宋体"/>
          <w:sz w:val="24"/>
          <w:szCs w:val="24"/>
        </w:rPr>
        <w:t>600000-100000</w:t>
      </w:r>
      <w:r>
        <w:rPr>
          <w:rFonts w:hint="eastAsia" w:ascii="宋体" w:hAnsi="宋体" w:eastAsia="宋体"/>
          <w:sz w:val="24"/>
          <w:szCs w:val="24"/>
        </w:rPr>
        <w:t>=</w:t>
      </w:r>
      <w:r>
        <w:rPr>
          <w:rFonts w:ascii="宋体" w:hAnsi="宋体" w:eastAsia="宋体"/>
          <w:sz w:val="24"/>
          <w:szCs w:val="24"/>
        </w:rPr>
        <w:t>1500000</w:t>
      </w:r>
      <w:r>
        <w:rPr>
          <w:rFonts w:hint="eastAsia" w:ascii="宋体" w:hAnsi="宋体" w:eastAsia="宋体"/>
          <w:sz w:val="24"/>
          <w:szCs w:val="24"/>
        </w:rPr>
        <w:t>。不实施为0</w:t>
      </w:r>
      <w:r>
        <w:rPr>
          <w:rFonts w:ascii="宋体" w:hAnsi="宋体" w:eastAsia="宋体"/>
          <w:sz w:val="24"/>
          <w:szCs w:val="24"/>
        </w:rPr>
        <w:t>.</w:t>
      </w:r>
      <w:r>
        <w:rPr>
          <w:rFonts w:hint="eastAsia" w:ascii="宋体" w:hAnsi="宋体" w:eastAsia="宋体"/>
          <w:sz w:val="24"/>
          <w:szCs w:val="24"/>
        </w:rPr>
        <w:t>可以实施该项目。</w:t>
      </w:r>
    </w:p>
    <w:p>
      <w:pPr>
        <w:pStyle w:val="5"/>
        <w:numPr>
          <w:ilvl w:val="0"/>
          <w:numId w:val="1"/>
        </w:numPr>
        <w:ind w:firstLineChars="0"/>
        <w:jc w:val="left"/>
        <w:rPr>
          <w:rFonts w:ascii="宋体" w:hAnsi="宋体" w:eastAsia="宋体"/>
          <w:b/>
          <w:bCs/>
          <w:sz w:val="36"/>
          <w:szCs w:val="36"/>
        </w:rPr>
      </w:pPr>
      <w:r>
        <w:rPr>
          <w:rFonts w:hint="eastAsia" w:ascii="宋体" w:hAnsi="宋体" w:eastAsia="宋体"/>
          <w:b/>
          <w:bCs/>
          <w:sz w:val="36"/>
          <w:szCs w:val="36"/>
        </w:rPr>
        <w:t>项目估算</w:t>
      </w:r>
    </w:p>
    <w:p>
      <w:pPr>
        <w:pStyle w:val="5"/>
        <w:numPr>
          <w:ilvl w:val="0"/>
          <w:numId w:val="4"/>
        </w:numPr>
        <w:ind w:firstLineChars="0"/>
        <w:jc w:val="left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项目所需资源</w:t>
      </w:r>
    </w:p>
    <w:p>
      <w:pPr>
        <w:pStyle w:val="5"/>
        <w:ind w:left="720" w:firstLine="0" w:firstLineChars="0"/>
        <w:jc w:val="left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项目经理：1名</w:t>
      </w:r>
    </w:p>
    <w:p>
      <w:pPr>
        <w:pStyle w:val="5"/>
        <w:ind w:left="720" w:firstLine="0" w:firstLineChars="0"/>
        <w:jc w:val="left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组员：9人</w:t>
      </w:r>
    </w:p>
    <w:p>
      <w:pPr>
        <w:pStyle w:val="5"/>
        <w:ind w:left="720" w:firstLine="0" w:firstLineChars="0"/>
        <w:jc w:val="left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</w:rPr>
        <w:t>编程工具：1</w:t>
      </w:r>
      <w:r>
        <w:rPr>
          <w:rFonts w:ascii="宋体" w:hAnsi="宋体" w:eastAsia="宋体"/>
          <w:sz w:val="24"/>
          <w:szCs w:val="24"/>
        </w:rPr>
        <w:t>0</w:t>
      </w:r>
      <w:r>
        <w:rPr>
          <w:rFonts w:hint="eastAsia" w:ascii="宋体" w:hAnsi="宋体" w:eastAsia="宋体"/>
          <w:sz w:val="24"/>
          <w:szCs w:val="24"/>
        </w:rPr>
        <w:t>台笔记本电脑</w:t>
      </w:r>
      <w:r>
        <w:rPr>
          <w:rFonts w:hint="eastAsia" w:ascii="宋体" w:hAnsi="宋体" w:eastAsia="宋体"/>
          <w:sz w:val="24"/>
          <w:szCs w:val="24"/>
          <w:lang w:eastAsia="zh-CN"/>
        </w:rPr>
        <w:t>，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中央数据处理器</w:t>
      </w:r>
    </w:p>
    <w:p>
      <w:pPr>
        <w:pStyle w:val="5"/>
        <w:numPr>
          <w:ilvl w:val="0"/>
          <w:numId w:val="4"/>
        </w:numPr>
        <w:ind w:firstLineChars="0"/>
        <w:jc w:val="left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估算步骤</w:t>
      </w:r>
    </w:p>
    <w:p>
      <w:pPr>
        <w:pStyle w:val="5"/>
        <w:numPr>
          <w:ilvl w:val="0"/>
          <w:numId w:val="5"/>
        </w:numPr>
        <w:ind w:firstLineChars="0"/>
        <w:jc w:val="left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获取W</w:t>
      </w:r>
      <w:r>
        <w:rPr>
          <w:rFonts w:ascii="宋体" w:hAnsi="宋体" w:eastAsia="宋体"/>
          <w:sz w:val="24"/>
          <w:szCs w:val="24"/>
        </w:rPr>
        <w:t>BS</w:t>
      </w:r>
    </w:p>
    <w:p>
      <w:pPr>
        <w:pStyle w:val="5"/>
        <w:numPr>
          <w:ilvl w:val="0"/>
          <w:numId w:val="5"/>
        </w:numPr>
        <w:ind w:firstLineChars="0"/>
        <w:jc w:val="left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计算开发成本</w:t>
      </w:r>
    </w:p>
    <w:p>
      <w:pPr>
        <w:pStyle w:val="5"/>
        <w:ind w:left="1440" w:firstLine="0" w:firstLineChars="0"/>
        <w:jc w:val="left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管理和质量任务=开发任务*</w:t>
      </w:r>
      <w:r>
        <w:rPr>
          <w:rFonts w:ascii="宋体" w:hAnsi="宋体" w:eastAsia="宋体"/>
          <w:sz w:val="24"/>
          <w:szCs w:val="24"/>
        </w:rPr>
        <w:t>20</w:t>
      </w:r>
      <w:r>
        <w:rPr>
          <w:rFonts w:hint="eastAsia" w:ascii="宋体" w:hAnsi="宋体" w:eastAsia="宋体"/>
          <w:sz w:val="24"/>
          <w:szCs w:val="24"/>
        </w:rPr>
        <w:t>%</w:t>
      </w:r>
    </w:p>
    <w:p>
      <w:pPr>
        <w:pStyle w:val="5"/>
        <w:ind w:left="1440" w:firstLine="0" w:firstLineChars="0"/>
        <w:jc w:val="left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每天工作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7-8</w:t>
      </w:r>
      <w:r>
        <w:rPr>
          <w:rFonts w:hint="eastAsia" w:ascii="宋体" w:hAnsi="宋体" w:eastAsia="宋体"/>
          <w:sz w:val="24"/>
          <w:szCs w:val="24"/>
        </w:rPr>
        <w:t>小时开发人员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400</w:t>
      </w:r>
      <w:r>
        <w:rPr>
          <w:rFonts w:hint="eastAsia" w:ascii="宋体" w:hAnsi="宋体" w:eastAsia="宋体"/>
          <w:sz w:val="24"/>
          <w:szCs w:val="24"/>
        </w:rPr>
        <w:t>/天，项目规模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111</w:t>
      </w:r>
      <w:r>
        <w:rPr>
          <w:rFonts w:hint="eastAsia" w:ascii="宋体" w:hAnsi="宋体" w:eastAsia="宋体"/>
          <w:sz w:val="24"/>
          <w:szCs w:val="24"/>
        </w:rPr>
        <w:t>天</w:t>
      </w:r>
    </w:p>
    <w:p>
      <w:pPr>
        <w:pStyle w:val="5"/>
        <w:ind w:left="1440" w:firstLine="0" w:firstLineChars="0"/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676775" cy="953770"/>
            <wp:effectExtent l="0" t="0" r="9525" b="17780"/>
            <wp:docPr id="31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9537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ind w:left="1440" w:firstLine="0" w:firstLineChars="0"/>
        <w:jc w:val="left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内部开发成本=4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00</w:t>
      </w:r>
      <w:r>
        <w:rPr>
          <w:rFonts w:hint="eastAsia" w:ascii="宋体" w:hAnsi="宋体" w:eastAsia="宋体"/>
          <w:sz w:val="24"/>
          <w:szCs w:val="24"/>
        </w:rPr>
        <w:t>*1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11</w:t>
      </w:r>
      <w:r>
        <w:rPr>
          <w:rFonts w:hint="eastAsia" w:ascii="宋体" w:hAnsi="宋体" w:eastAsia="宋体"/>
          <w:sz w:val="24"/>
          <w:szCs w:val="24"/>
        </w:rPr>
        <w:t>=4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44</w:t>
      </w:r>
      <w:r>
        <w:rPr>
          <w:rFonts w:hint="eastAsia" w:ascii="宋体" w:hAnsi="宋体" w:eastAsia="宋体"/>
          <w:sz w:val="24"/>
          <w:szCs w:val="24"/>
        </w:rPr>
        <w:t>00</w:t>
      </w:r>
    </w:p>
    <w:p>
      <w:pPr>
        <w:pStyle w:val="5"/>
        <w:ind w:left="1440" w:firstLine="0" w:firstLineChars="0"/>
        <w:jc w:val="left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计算管理质量成本</w:t>
      </w:r>
    </w:p>
    <w:p>
      <w:pPr>
        <w:pStyle w:val="5"/>
        <w:ind w:left="1440" w:firstLine="0" w:firstLineChars="0"/>
        <w:jc w:val="left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</w:rPr>
        <w:t>管理和质量成本=开发成本*20%=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8880</w:t>
      </w:r>
    </w:p>
    <w:p>
      <w:pPr>
        <w:pStyle w:val="5"/>
        <w:ind w:left="1440" w:firstLine="0" w:firstLineChars="0"/>
        <w:jc w:val="left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直接成本=4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44</w:t>
      </w:r>
      <w:r>
        <w:rPr>
          <w:rFonts w:hint="eastAsia" w:ascii="宋体" w:hAnsi="宋体" w:eastAsia="宋体"/>
          <w:sz w:val="24"/>
          <w:szCs w:val="24"/>
        </w:rPr>
        <w:t>00+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8880</w:t>
      </w:r>
      <w:r>
        <w:rPr>
          <w:rFonts w:hint="eastAsia" w:ascii="宋体" w:hAnsi="宋体" w:eastAsia="宋体"/>
          <w:sz w:val="24"/>
          <w:szCs w:val="24"/>
        </w:rPr>
        <w:t>=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53280</w:t>
      </w:r>
    </w:p>
    <w:p>
      <w:pPr>
        <w:pStyle w:val="5"/>
        <w:ind w:left="1440" w:firstLine="0" w:firstLineChars="0"/>
        <w:jc w:val="left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间接成本=25%*直接成本=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13320</w:t>
      </w:r>
    </w:p>
    <w:p>
      <w:pPr>
        <w:pStyle w:val="5"/>
        <w:ind w:left="1440" w:firstLine="0" w:firstLineChars="0"/>
        <w:jc w:val="left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计算总估算成本=间接成本+直接成本=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53280</w:t>
      </w:r>
      <w:r>
        <w:rPr>
          <w:rFonts w:hint="eastAsia" w:ascii="宋体" w:hAnsi="宋体" w:eastAsia="宋体"/>
          <w:sz w:val="24"/>
          <w:szCs w:val="24"/>
        </w:rPr>
        <w:t>+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13320</w:t>
      </w:r>
      <w:r>
        <w:rPr>
          <w:rFonts w:hint="eastAsia" w:ascii="宋体" w:hAnsi="宋体" w:eastAsia="宋体"/>
          <w:sz w:val="24"/>
          <w:szCs w:val="24"/>
        </w:rPr>
        <w:t>=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66600</w:t>
      </w:r>
    </w:p>
    <w:p>
      <w:pPr>
        <w:pStyle w:val="5"/>
        <w:ind w:left="1440" w:firstLine="0" w:firstLineChars="0"/>
        <w:jc w:val="left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重新评估项目报价</w:t>
      </w:r>
    </w:p>
    <w:p>
      <w:pPr>
        <w:pStyle w:val="5"/>
        <w:ind w:left="1440" w:firstLine="0" w:firstLineChars="0"/>
        <w:jc w:val="left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项目利润30%，其中15%利润，%5税费，%10风险基金</w:t>
      </w:r>
    </w:p>
    <w:p>
      <w:pPr>
        <w:pStyle w:val="5"/>
        <w:ind w:left="1440" w:firstLine="0" w:firstLineChars="0"/>
        <w:jc w:val="left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</w:rPr>
        <w:t>项目总造价=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66600</w:t>
      </w:r>
      <w:r>
        <w:rPr>
          <w:rFonts w:hint="eastAsia" w:ascii="宋体" w:hAnsi="宋体" w:eastAsia="宋体"/>
          <w:sz w:val="24"/>
          <w:szCs w:val="24"/>
        </w:rPr>
        <w:t>*1.3=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86580</w:t>
      </w:r>
    </w:p>
    <w:p>
      <w:pPr>
        <w:jc w:val="left"/>
        <w:rPr>
          <w:rFonts w:ascii="宋体" w:hAnsi="宋体" w:eastAsia="宋体"/>
          <w:b/>
          <w:bCs/>
          <w:sz w:val="36"/>
          <w:szCs w:val="36"/>
        </w:rPr>
      </w:pPr>
      <w:r>
        <w:rPr>
          <w:rFonts w:hint="eastAsia" w:ascii="宋体" w:hAnsi="宋体" w:eastAsia="宋体"/>
          <w:b/>
          <w:bCs/>
          <w:sz w:val="36"/>
          <w:szCs w:val="36"/>
        </w:rPr>
        <w:t>十一、 项目进度计划</w:t>
      </w:r>
    </w:p>
    <w:p>
      <w:pPr>
        <w:jc w:val="left"/>
        <w:rPr>
          <w:rFonts w:ascii="宋体" w:hAnsi="宋体" w:eastAsia="宋体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889625" cy="2063115"/>
            <wp:effectExtent l="0" t="0" r="15875" b="13335"/>
            <wp:docPr id="32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89625" cy="2063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901055" cy="2264410"/>
            <wp:effectExtent l="0" t="0" r="4445" b="2540"/>
            <wp:docPr id="33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4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01055" cy="22644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899150" cy="2112010"/>
            <wp:effectExtent l="0" t="0" r="6350" b="2540"/>
            <wp:docPr id="34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5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99150" cy="21120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宋体" w:hAnsi="宋体" w:eastAsia="宋体"/>
          <w:sz w:val="24"/>
          <w:szCs w:val="24"/>
        </w:rPr>
      </w:pPr>
    </w:p>
    <w:p>
      <w:pPr>
        <w:jc w:val="left"/>
        <w:rPr>
          <w:rFonts w:hint="eastAsia" w:ascii="宋体" w:hAnsi="宋体" w:eastAsia="宋体"/>
          <w:b/>
          <w:bCs/>
          <w:sz w:val="36"/>
          <w:szCs w:val="36"/>
        </w:rPr>
      </w:pPr>
      <w:r>
        <w:rPr>
          <w:rFonts w:hint="eastAsia" w:ascii="宋体" w:hAnsi="宋体" w:eastAsia="宋体"/>
          <w:b/>
          <w:bCs/>
          <w:sz w:val="36"/>
          <w:szCs w:val="36"/>
        </w:rPr>
        <w:t>十二、 质量管理计划</w:t>
      </w:r>
    </w:p>
    <w:p>
      <w:pPr>
        <w:pStyle w:val="5"/>
        <w:numPr>
          <w:ilvl w:val="0"/>
          <w:numId w:val="6"/>
        </w:numPr>
        <w:ind w:firstLineChars="0"/>
        <w:jc w:val="left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实施策略</w:t>
      </w:r>
    </w:p>
    <w:p>
      <w:pPr>
        <w:ind w:left="240" w:hanging="240" w:hangingChars="1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（1）过程与产品质量检查计划，将质量贯彻到日常的项目的开发过程中，时时监督项目的开展情况。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（2）注重数据系统开发的质量和前期的评审工作。对于系统开发的问题，尽量早期预防和早期排除缺陷。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2、 质量保证目标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（1）基于该数据采集系统的需求的测试覆盖率为1</w:t>
      </w:r>
      <w:r>
        <w:rPr>
          <w:rFonts w:ascii="宋体" w:hAnsi="宋体" w:eastAsia="宋体"/>
          <w:sz w:val="24"/>
          <w:szCs w:val="24"/>
        </w:rPr>
        <w:t>00</w:t>
      </w:r>
      <w:r>
        <w:rPr>
          <w:rFonts w:hint="eastAsia" w:ascii="宋体" w:hAnsi="宋体" w:eastAsia="宋体"/>
          <w:sz w:val="24"/>
          <w:szCs w:val="24"/>
        </w:rPr>
        <w:t>%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（2）软件测试用例通过率不低于9</w:t>
      </w:r>
      <w:r>
        <w:rPr>
          <w:rFonts w:ascii="宋体" w:hAnsi="宋体" w:eastAsia="宋体"/>
          <w:sz w:val="24"/>
          <w:szCs w:val="24"/>
        </w:rPr>
        <w:t>5</w:t>
      </w:r>
      <w:r>
        <w:rPr>
          <w:rFonts w:hint="eastAsia" w:ascii="宋体" w:hAnsi="宋体" w:eastAsia="宋体"/>
          <w:sz w:val="24"/>
          <w:szCs w:val="24"/>
        </w:rPr>
        <w:t>%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（3）在每个阶段的评审中出现的问题都得到解决。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（4）产品在交付时不存在上述缺实施计划</w:t>
      </w:r>
    </w:p>
    <w:p>
      <w:pPr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3</w:t>
      </w:r>
      <w:r>
        <w:rPr>
          <w:rFonts w:ascii="宋体" w:hAnsi="宋体" w:eastAsia="宋体"/>
          <w:sz w:val="24"/>
          <w:szCs w:val="24"/>
        </w:rPr>
        <w:t xml:space="preserve">. </w:t>
      </w:r>
      <w:r>
        <w:rPr>
          <w:rFonts w:hint="eastAsia" w:ascii="宋体" w:hAnsi="宋体" w:eastAsia="宋体"/>
          <w:sz w:val="24"/>
          <w:szCs w:val="24"/>
        </w:rPr>
        <w:t>实施计划</w:t>
      </w:r>
    </w:p>
    <w:p>
      <w:pPr>
        <w:jc w:val="left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（1）产品审计</w:t>
      </w:r>
    </w:p>
    <w:p>
      <w:pPr>
        <w:jc w:val="left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产品审计由质量保证人员进行，检查软件项目模块开展情况是否达到质量目标。产品审计表如下</w:t>
      </w:r>
    </w:p>
    <w:tbl>
      <w:tblPr>
        <w:tblStyle w:val="3"/>
        <w:tblW w:w="8129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4"/>
        <w:gridCol w:w="2214"/>
        <w:gridCol w:w="2268"/>
        <w:gridCol w:w="18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pStyle w:val="5"/>
              <w:ind w:firstLine="0" w:firstLineChars="0"/>
              <w:jc w:val="left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项</w:t>
            </w:r>
          </w:p>
        </w:tc>
        <w:tc>
          <w:tcPr>
            <w:tcW w:w="2214" w:type="dxa"/>
          </w:tcPr>
          <w:p>
            <w:pPr>
              <w:pStyle w:val="5"/>
              <w:ind w:firstLine="0" w:firstLineChars="0"/>
              <w:jc w:val="left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审计对象</w:t>
            </w:r>
          </w:p>
        </w:tc>
        <w:tc>
          <w:tcPr>
            <w:tcW w:w="2268" w:type="dxa"/>
          </w:tcPr>
          <w:p>
            <w:pPr>
              <w:pStyle w:val="5"/>
              <w:ind w:firstLine="0" w:firstLineChars="0"/>
              <w:jc w:val="left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审计阶段</w:t>
            </w:r>
          </w:p>
        </w:tc>
        <w:tc>
          <w:tcPr>
            <w:tcW w:w="1843" w:type="dxa"/>
          </w:tcPr>
          <w:p>
            <w:pPr>
              <w:pStyle w:val="5"/>
              <w:ind w:firstLine="0" w:firstLineChars="0"/>
              <w:jc w:val="left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标准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pStyle w:val="5"/>
              <w:ind w:firstLine="0" w:firstLineChars="0"/>
              <w:jc w:val="left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1</w:t>
            </w:r>
          </w:p>
        </w:tc>
        <w:tc>
          <w:tcPr>
            <w:tcW w:w="2214" w:type="dxa"/>
          </w:tcPr>
          <w:p>
            <w:pPr>
              <w:pStyle w:val="5"/>
              <w:ind w:firstLine="0" w:firstLineChars="0"/>
              <w:jc w:val="left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软件项目计划</w:t>
            </w:r>
          </w:p>
        </w:tc>
        <w:tc>
          <w:tcPr>
            <w:tcW w:w="2268" w:type="dxa"/>
          </w:tcPr>
          <w:p>
            <w:pPr>
              <w:pStyle w:val="5"/>
              <w:ind w:firstLine="0" w:firstLineChars="0"/>
              <w:jc w:val="left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计划结束</w:t>
            </w:r>
          </w:p>
        </w:tc>
        <w:tc>
          <w:tcPr>
            <w:tcW w:w="1843" w:type="dxa"/>
          </w:tcPr>
          <w:p>
            <w:pPr>
              <w:pStyle w:val="5"/>
              <w:ind w:firstLine="0" w:firstLineChars="0"/>
              <w:jc w:val="left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企业质量体系和项目规划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pStyle w:val="5"/>
              <w:ind w:firstLine="0" w:firstLineChars="0"/>
              <w:jc w:val="left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2</w:t>
            </w:r>
          </w:p>
        </w:tc>
        <w:tc>
          <w:tcPr>
            <w:tcW w:w="2214" w:type="dxa"/>
          </w:tcPr>
          <w:p>
            <w:pPr>
              <w:pStyle w:val="5"/>
              <w:ind w:firstLine="0" w:firstLineChars="0"/>
              <w:jc w:val="left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软件质量保证计划</w:t>
            </w:r>
          </w:p>
        </w:tc>
        <w:tc>
          <w:tcPr>
            <w:tcW w:w="2268" w:type="dxa"/>
          </w:tcPr>
          <w:p>
            <w:pPr>
              <w:pStyle w:val="5"/>
              <w:ind w:firstLine="0" w:firstLineChars="0"/>
              <w:jc w:val="left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计划结束</w:t>
            </w:r>
          </w:p>
        </w:tc>
        <w:tc>
          <w:tcPr>
            <w:tcW w:w="1843" w:type="dxa"/>
          </w:tcPr>
          <w:p>
            <w:pPr>
              <w:pStyle w:val="5"/>
              <w:ind w:firstLine="0" w:firstLineChars="0"/>
              <w:jc w:val="left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企业质量体系和项目规划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pStyle w:val="5"/>
              <w:ind w:firstLine="0" w:firstLineChars="0"/>
              <w:jc w:val="left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3</w:t>
            </w:r>
          </w:p>
        </w:tc>
        <w:tc>
          <w:tcPr>
            <w:tcW w:w="2214" w:type="dxa"/>
          </w:tcPr>
          <w:p>
            <w:pPr>
              <w:pStyle w:val="5"/>
              <w:ind w:firstLine="0" w:firstLineChars="0"/>
              <w:jc w:val="left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需求规格书</w:t>
            </w:r>
          </w:p>
        </w:tc>
        <w:tc>
          <w:tcPr>
            <w:tcW w:w="2268" w:type="dxa"/>
          </w:tcPr>
          <w:p>
            <w:pPr>
              <w:pStyle w:val="5"/>
              <w:ind w:firstLine="0" w:firstLineChars="0"/>
              <w:jc w:val="left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每个模块结束</w:t>
            </w:r>
          </w:p>
        </w:tc>
        <w:tc>
          <w:tcPr>
            <w:tcW w:w="1843" w:type="dxa"/>
          </w:tcPr>
          <w:p>
            <w:pPr>
              <w:pStyle w:val="5"/>
              <w:ind w:firstLine="0" w:firstLineChars="0"/>
              <w:jc w:val="left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企业质量体系和项目规划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pStyle w:val="5"/>
              <w:ind w:firstLine="0" w:firstLineChars="0"/>
              <w:jc w:val="left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4</w:t>
            </w:r>
          </w:p>
        </w:tc>
        <w:tc>
          <w:tcPr>
            <w:tcW w:w="2214" w:type="dxa"/>
          </w:tcPr>
          <w:p>
            <w:pPr>
              <w:pStyle w:val="5"/>
              <w:ind w:firstLine="0" w:firstLineChars="0"/>
              <w:jc w:val="left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总体设计</w:t>
            </w:r>
          </w:p>
        </w:tc>
        <w:tc>
          <w:tcPr>
            <w:tcW w:w="2268" w:type="dxa"/>
          </w:tcPr>
          <w:p>
            <w:pPr>
              <w:pStyle w:val="5"/>
              <w:ind w:firstLine="0" w:firstLineChars="0"/>
              <w:jc w:val="left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设计结束</w:t>
            </w:r>
          </w:p>
        </w:tc>
        <w:tc>
          <w:tcPr>
            <w:tcW w:w="1843" w:type="dxa"/>
          </w:tcPr>
          <w:p>
            <w:pPr>
              <w:pStyle w:val="5"/>
              <w:ind w:firstLine="0" w:firstLineChars="0"/>
              <w:jc w:val="left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企业质量体系和项目规划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pStyle w:val="5"/>
              <w:ind w:firstLine="0" w:firstLineChars="0"/>
              <w:jc w:val="left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5</w:t>
            </w:r>
          </w:p>
        </w:tc>
        <w:tc>
          <w:tcPr>
            <w:tcW w:w="2214" w:type="dxa"/>
          </w:tcPr>
          <w:p>
            <w:pPr>
              <w:pStyle w:val="5"/>
              <w:ind w:firstLine="0" w:firstLineChars="0"/>
              <w:jc w:val="left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详细设计</w:t>
            </w:r>
          </w:p>
        </w:tc>
        <w:tc>
          <w:tcPr>
            <w:tcW w:w="2268" w:type="dxa"/>
          </w:tcPr>
          <w:p>
            <w:pPr>
              <w:pStyle w:val="5"/>
              <w:ind w:firstLine="0" w:firstLineChars="0"/>
              <w:jc w:val="left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计划结束</w:t>
            </w:r>
          </w:p>
        </w:tc>
        <w:tc>
          <w:tcPr>
            <w:tcW w:w="1843" w:type="dxa"/>
          </w:tcPr>
          <w:p>
            <w:pPr>
              <w:pStyle w:val="5"/>
              <w:ind w:firstLine="0" w:firstLineChars="0"/>
              <w:jc w:val="left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企业质量体系和项目规划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pStyle w:val="5"/>
              <w:ind w:firstLine="0" w:firstLineChars="0"/>
              <w:jc w:val="left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6</w:t>
            </w:r>
          </w:p>
        </w:tc>
        <w:tc>
          <w:tcPr>
            <w:tcW w:w="2214" w:type="dxa"/>
          </w:tcPr>
          <w:p>
            <w:pPr>
              <w:pStyle w:val="5"/>
              <w:ind w:firstLine="0" w:firstLineChars="0"/>
              <w:jc w:val="left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单元测试计划</w:t>
            </w:r>
          </w:p>
        </w:tc>
        <w:tc>
          <w:tcPr>
            <w:tcW w:w="2268" w:type="dxa"/>
          </w:tcPr>
          <w:p>
            <w:pPr>
              <w:pStyle w:val="5"/>
              <w:ind w:firstLine="0" w:firstLineChars="0"/>
              <w:jc w:val="left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每个阶段测试结束</w:t>
            </w:r>
          </w:p>
        </w:tc>
        <w:tc>
          <w:tcPr>
            <w:tcW w:w="1843" w:type="dxa"/>
          </w:tcPr>
          <w:p>
            <w:pPr>
              <w:pStyle w:val="5"/>
              <w:ind w:firstLine="0" w:firstLineChars="0"/>
              <w:jc w:val="left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企业质量体系和项目规划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pStyle w:val="5"/>
              <w:ind w:firstLine="0" w:firstLineChars="0"/>
              <w:jc w:val="left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7</w:t>
            </w:r>
          </w:p>
        </w:tc>
        <w:tc>
          <w:tcPr>
            <w:tcW w:w="2214" w:type="dxa"/>
          </w:tcPr>
          <w:p>
            <w:pPr>
              <w:pStyle w:val="5"/>
              <w:ind w:firstLine="0" w:firstLineChars="0"/>
              <w:jc w:val="left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产品代码</w:t>
            </w:r>
          </w:p>
        </w:tc>
        <w:tc>
          <w:tcPr>
            <w:tcW w:w="2268" w:type="dxa"/>
          </w:tcPr>
          <w:p>
            <w:pPr>
              <w:pStyle w:val="5"/>
              <w:ind w:firstLine="0" w:firstLineChars="0"/>
              <w:jc w:val="left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每个模块结束</w:t>
            </w:r>
          </w:p>
        </w:tc>
        <w:tc>
          <w:tcPr>
            <w:tcW w:w="1843" w:type="dxa"/>
          </w:tcPr>
          <w:p>
            <w:pPr>
              <w:pStyle w:val="5"/>
              <w:ind w:firstLine="0" w:firstLineChars="0"/>
              <w:jc w:val="left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企业质量体系和项目规划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pStyle w:val="5"/>
              <w:ind w:firstLine="0" w:firstLineChars="0"/>
              <w:jc w:val="left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8</w:t>
            </w:r>
          </w:p>
        </w:tc>
        <w:tc>
          <w:tcPr>
            <w:tcW w:w="2214" w:type="dxa"/>
          </w:tcPr>
          <w:p>
            <w:pPr>
              <w:pStyle w:val="5"/>
              <w:ind w:firstLine="0" w:firstLineChars="0"/>
              <w:jc w:val="left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测试报告</w:t>
            </w:r>
          </w:p>
        </w:tc>
        <w:tc>
          <w:tcPr>
            <w:tcW w:w="2268" w:type="dxa"/>
          </w:tcPr>
          <w:p>
            <w:pPr>
              <w:pStyle w:val="5"/>
              <w:ind w:firstLine="0" w:firstLineChars="0"/>
              <w:jc w:val="left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测试结束</w:t>
            </w:r>
          </w:p>
        </w:tc>
        <w:tc>
          <w:tcPr>
            <w:tcW w:w="1843" w:type="dxa"/>
          </w:tcPr>
          <w:p>
            <w:pPr>
              <w:pStyle w:val="5"/>
              <w:ind w:firstLine="0" w:firstLineChars="0"/>
              <w:jc w:val="left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企业质量体系和项目规划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pStyle w:val="5"/>
              <w:ind w:firstLine="0" w:firstLineChars="0"/>
              <w:jc w:val="left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9</w:t>
            </w:r>
          </w:p>
        </w:tc>
        <w:tc>
          <w:tcPr>
            <w:tcW w:w="2214" w:type="dxa"/>
          </w:tcPr>
          <w:p>
            <w:pPr>
              <w:pStyle w:val="5"/>
              <w:ind w:firstLine="0" w:firstLineChars="0"/>
              <w:jc w:val="left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验收测试报告</w:t>
            </w:r>
          </w:p>
        </w:tc>
        <w:tc>
          <w:tcPr>
            <w:tcW w:w="2268" w:type="dxa"/>
          </w:tcPr>
          <w:p>
            <w:pPr>
              <w:pStyle w:val="5"/>
              <w:ind w:firstLine="0" w:firstLineChars="0"/>
              <w:jc w:val="left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验收测试结束</w:t>
            </w:r>
          </w:p>
        </w:tc>
        <w:tc>
          <w:tcPr>
            <w:tcW w:w="1843" w:type="dxa"/>
          </w:tcPr>
          <w:p>
            <w:pPr>
              <w:pStyle w:val="5"/>
              <w:ind w:firstLine="0" w:firstLineChars="0"/>
              <w:jc w:val="left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企业质量体系和项目规划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pStyle w:val="5"/>
              <w:ind w:firstLine="0" w:firstLineChars="0"/>
              <w:jc w:val="left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1</w:t>
            </w:r>
            <w:r>
              <w:rPr>
                <w:rFonts w:ascii="宋体" w:hAnsi="宋体" w:eastAsia="宋体"/>
                <w:sz w:val="24"/>
                <w:szCs w:val="24"/>
              </w:rPr>
              <w:t>0</w:t>
            </w:r>
          </w:p>
        </w:tc>
        <w:tc>
          <w:tcPr>
            <w:tcW w:w="2214" w:type="dxa"/>
          </w:tcPr>
          <w:p>
            <w:pPr>
              <w:pStyle w:val="5"/>
              <w:ind w:firstLine="0" w:firstLineChars="0"/>
              <w:jc w:val="left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手册编写</w:t>
            </w:r>
          </w:p>
        </w:tc>
        <w:tc>
          <w:tcPr>
            <w:tcW w:w="2268" w:type="dxa"/>
          </w:tcPr>
          <w:p>
            <w:pPr>
              <w:pStyle w:val="5"/>
              <w:ind w:firstLine="0" w:firstLineChars="0"/>
              <w:jc w:val="left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测试结束</w:t>
            </w:r>
          </w:p>
        </w:tc>
        <w:tc>
          <w:tcPr>
            <w:tcW w:w="1843" w:type="dxa"/>
          </w:tcPr>
          <w:p>
            <w:pPr>
              <w:pStyle w:val="5"/>
              <w:ind w:firstLine="0" w:firstLineChars="0"/>
              <w:jc w:val="left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企业质量体系和项目规划</w:t>
            </w:r>
          </w:p>
        </w:tc>
      </w:tr>
    </w:tbl>
    <w:p>
      <w:pPr>
        <w:jc w:val="left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（2）过程评审</w:t>
      </w:r>
    </w:p>
    <w:p>
      <w:pPr>
        <w:jc w:val="left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项目严格按照软件过程进行开发，过程评审依照规范，保证活动在项目范围内。每次评审形成评审报告，针对评审报告进行讨论和制定解决方案。</w:t>
      </w:r>
    </w:p>
    <w:p>
      <w:pPr>
        <w:jc w:val="left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（1）、需求分析过程及产品标准</w:t>
      </w:r>
    </w:p>
    <w:p>
      <w:pPr>
        <w:jc w:val="left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（2）、详细设计过程和产品标准</w:t>
      </w:r>
    </w:p>
    <w:p>
      <w:pPr>
        <w:jc w:val="left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（3）、模块设计过程和产品标准</w:t>
      </w:r>
    </w:p>
    <w:p>
      <w:pPr>
        <w:jc w:val="left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（4）、代码复核过程</w:t>
      </w:r>
    </w:p>
    <w:p>
      <w:pPr>
        <w:jc w:val="left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（5）、产品集成测试和系统测试</w:t>
      </w:r>
    </w:p>
    <w:p>
      <w:pPr>
        <w:jc w:val="left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（</w:t>
      </w:r>
      <w:r>
        <w:rPr>
          <w:rFonts w:ascii="宋体" w:hAnsi="宋体" w:eastAsia="宋体"/>
          <w:sz w:val="24"/>
          <w:szCs w:val="24"/>
        </w:rPr>
        <w:t>3</w:t>
      </w:r>
      <w:r>
        <w:rPr>
          <w:rFonts w:hint="eastAsia" w:ascii="宋体" w:hAnsi="宋体" w:eastAsia="宋体"/>
          <w:sz w:val="24"/>
          <w:szCs w:val="24"/>
        </w:rPr>
        <w:t>）质量控制活动</w:t>
      </w:r>
    </w:p>
    <w:p>
      <w:pPr>
        <w:jc w:val="left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质量控制活动包括代码复核，单元测试，集成测试，系统测试等，由开发人员负责。测试结果应该达到质量计划要求的目标。及时报告测试结果，解决出现的缺陷。质量保证人员对出现的不能解决的问题上报项目经理，协调各部讨论解决，修改进度计划，协调整个项目的开发情况。</w:t>
      </w:r>
    </w:p>
    <w:p>
      <w:pPr>
        <w:jc w:val="left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陷或其他重大问题。</w:t>
      </w:r>
    </w:p>
    <w:p>
      <w:pPr>
        <w:jc w:val="left"/>
        <w:rPr>
          <w:rFonts w:ascii="宋体" w:hAnsi="宋体" w:eastAsia="宋体"/>
          <w:b/>
          <w:bCs/>
          <w:sz w:val="36"/>
          <w:szCs w:val="36"/>
        </w:rPr>
      </w:pPr>
      <w:r>
        <w:rPr>
          <w:rFonts w:hint="eastAsia" w:ascii="宋体" w:hAnsi="宋体" w:eastAsia="宋体"/>
          <w:b/>
          <w:bCs/>
          <w:sz w:val="36"/>
          <w:szCs w:val="36"/>
        </w:rPr>
        <w:t>十三、配置管理计划</w:t>
      </w:r>
    </w:p>
    <w:p>
      <w:pPr>
        <w:jc w:val="left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（一）引言</w:t>
      </w:r>
    </w:p>
    <w:p>
      <w:pPr>
        <w:pStyle w:val="5"/>
        <w:numPr>
          <w:ilvl w:val="0"/>
          <w:numId w:val="7"/>
        </w:numPr>
        <w:ind w:firstLineChars="0"/>
        <w:jc w:val="left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目的</w:t>
      </w:r>
    </w:p>
    <w:p>
      <w:pPr>
        <w:pStyle w:val="5"/>
        <w:numPr>
          <w:ilvl w:val="0"/>
          <w:numId w:val="8"/>
        </w:numPr>
        <w:ind w:firstLineChars="0"/>
        <w:jc w:val="left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为了使该数据采集系统在开发过程中的各种资源便于查看和修改。</w:t>
      </w:r>
    </w:p>
    <w:p>
      <w:pPr>
        <w:pStyle w:val="5"/>
        <w:numPr>
          <w:ilvl w:val="0"/>
          <w:numId w:val="8"/>
        </w:numPr>
        <w:ind w:firstLineChars="0"/>
        <w:jc w:val="left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为了让各个模块的开发人员更高效的协同合作。</w:t>
      </w:r>
    </w:p>
    <w:p>
      <w:pPr>
        <w:pStyle w:val="5"/>
        <w:numPr>
          <w:ilvl w:val="0"/>
          <w:numId w:val="8"/>
        </w:numPr>
        <w:ind w:firstLineChars="0"/>
        <w:jc w:val="left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为了是该系统在版本变更中更易于管理。</w:t>
      </w:r>
    </w:p>
    <w:p>
      <w:pPr>
        <w:pStyle w:val="5"/>
        <w:numPr>
          <w:ilvl w:val="0"/>
          <w:numId w:val="7"/>
        </w:numPr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该计划适用与所有在系统开发过程中产生的源代码以及文档，以及设 置等。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（二）软件配置管理</w:t>
      </w:r>
    </w:p>
    <w:p>
      <w:pPr>
        <w:pStyle w:val="5"/>
        <w:numPr>
          <w:ilvl w:val="0"/>
          <w:numId w:val="9"/>
        </w:numPr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项目配置管理组织</w:t>
      </w:r>
    </w:p>
    <w:p>
      <w:pPr>
        <w:pStyle w:val="5"/>
        <w:ind w:left="1104" w:firstLine="0" w:firstLineChars="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2849880</wp:posOffset>
                </wp:positionH>
                <wp:positionV relativeFrom="paragraph">
                  <wp:posOffset>91440</wp:posOffset>
                </wp:positionV>
                <wp:extent cx="769620" cy="480060"/>
                <wp:effectExtent l="0" t="0" r="11430" b="15240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9620" cy="480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质量保证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哈2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24.4pt;margin-top:7.2pt;height:37.8pt;width:60.6pt;z-index:251668480;v-text-anchor:middle;mso-width-relative:page;mso-height-relative:page;" fillcolor="#4472C4 [3204]" filled="t" stroked="t" coordsize="21600,21600" o:gfxdata="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ABuvnb2QAAAAkBAAAPAAAAAAAAAAEAIAAAACIAAABkcnMvZG93bnJl&#10;di54bWxQSwECFAAUAAAACACHTuJAqZsAaG4CAADTBAAADgAAAAAAAAABACAAAAAoAQAAZHJzL2Uy&#10;b0RvYy54bWxQSwUGAAAAAAYABgBZAQAACAYAAAAA&#10;">
                <v:fill on="t" focussize="0,0"/>
                <v:stroke weight="1pt" color="#2F528F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质量保证</w:t>
                      </w:r>
                    </w:p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哈2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宋体" w:hAnsi="宋体" w:eastAsia="宋体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1371600</wp:posOffset>
                </wp:positionH>
                <wp:positionV relativeFrom="paragraph">
                  <wp:posOffset>91440</wp:posOffset>
                </wp:positionV>
                <wp:extent cx="800100" cy="480060"/>
                <wp:effectExtent l="0" t="0" r="19050" b="15240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480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项目经理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哈1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08pt;margin-top:7.2pt;height:37.8pt;width:63pt;z-index:251666432;v-text-anchor:middle;mso-width-relative:page;mso-height-relative:page;" fillcolor="#4472C4 [3204]" filled="t" stroked="t" coordsize="21600,21600" o:gfxdata="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DrGYerZAAAACQEAAA8AAAAAAAAAAQAgAAAAIgAAAGRycy9kb3ducmV2Lnht&#10;bFBLAQIUABQAAAAIAIdO4kCufTAoagIAANMEAAAOAAAAAAAAAAEAIAAAACgBAABkcnMvZTJvRG9j&#10;LnhtbFBLBQYAAAAABgAGAFkBAAAEBgAAAAA=&#10;">
                <v:fill on="t" focussize="0,0"/>
                <v:stroke weight="1pt" color="#2F528F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项目经理</w:t>
                      </w:r>
                    </w:p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哈1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5"/>
        <w:ind w:left="1104" w:firstLine="0" w:firstLineChars="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2171700</wp:posOffset>
                </wp:positionH>
                <wp:positionV relativeFrom="paragraph">
                  <wp:posOffset>137160</wp:posOffset>
                </wp:positionV>
                <wp:extent cx="678180" cy="0"/>
                <wp:effectExtent l="0" t="0" r="0" b="0"/>
                <wp:wrapNone/>
                <wp:docPr id="17" name="直接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81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71pt;margin-top:10.8pt;height:0pt;width:53.4pt;z-index:251667456;mso-width-relative:page;mso-height-relative:page;" filled="f" stroked="t" coordsize="21600,21600" o:gfxdata="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MnTX69gAAAAJAQAADwAAAAAAAAABACAAAAAiAAAAZHJz&#10;L2Rvd25yZXYueG1sUEsBAhQAFAAAAAgAh07iQIK5KiPLAQAAZAMAAA4AAAAAAAAAAQAgAAAAJwEA&#10;AGRycy9lMm9Eb2MueG1sUEsFBgAAAAAGAAYAWQEAAGQFAAAAAA==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pStyle w:val="5"/>
        <w:ind w:left="1104" w:firstLine="0" w:firstLineChars="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1767840</wp:posOffset>
                </wp:positionH>
                <wp:positionV relativeFrom="paragraph">
                  <wp:posOffset>175260</wp:posOffset>
                </wp:positionV>
                <wp:extent cx="0" cy="342900"/>
                <wp:effectExtent l="0" t="0" r="38100" b="19050"/>
                <wp:wrapNone/>
                <wp:docPr id="18" name="直接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39.2pt;margin-top:13.8pt;height:27pt;width:0pt;z-index:251669504;mso-width-relative:page;mso-height-relative:page;" filled="f" stroked="t" coordsize="21600,21600" o:gfxdata="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Fr8mkdUAAAAJAQAADwAAAAAAAAABACAAAAAi&#10;AAAAZHJzL2Rvd25yZXYueG1sUEsBAhQAFAAAAAgAh07iQMr9HYPUAQAAbgMAAA4AAAAAAAAAAQAg&#10;AAAAJAEAAGRycy9lMm9Eb2MueG1sUEsFBgAAAAAGAAYAWQEAAGoFAAAAAA==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pStyle w:val="5"/>
        <w:ind w:left="1104" w:firstLine="0" w:firstLineChars="0"/>
        <w:rPr>
          <w:rFonts w:ascii="宋体" w:hAnsi="宋体" w:eastAsia="宋体"/>
          <w:sz w:val="24"/>
          <w:szCs w:val="24"/>
        </w:rPr>
      </w:pPr>
    </w:p>
    <w:p>
      <w:pPr>
        <w:pStyle w:val="5"/>
        <w:ind w:left="1104" w:firstLine="0" w:firstLineChars="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3581400</wp:posOffset>
                </wp:positionH>
                <wp:positionV relativeFrom="paragraph">
                  <wp:posOffset>121920</wp:posOffset>
                </wp:positionV>
                <wp:extent cx="0" cy="274320"/>
                <wp:effectExtent l="0" t="0" r="38100" b="30480"/>
                <wp:wrapNone/>
                <wp:docPr id="19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3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82pt;margin-top:9.6pt;height:21.6pt;width:0pt;z-index:251679744;mso-width-relative:page;mso-height-relative:page;" filled="f" stroked="t" coordsize="21600,21600" o:gfxdata="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B5otqU1wAAAAkBAAAPAAAAAAAAAAEAIAAAACIAAABk&#10;cnMvZG93bnJldi54bWxQSwECFAAUAAAACACHTuJAqCE9Bs4BAABkAwAADgAAAAAAAAABACAAAAAm&#10;AQAAZHJzL2Uyb0RvYy54bWxQSwUGAAAAAAYABgBZAQAAZgUAAAAA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宋体" w:hAnsi="宋体" w:eastAsia="宋体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2895600</wp:posOffset>
                </wp:positionH>
                <wp:positionV relativeFrom="paragraph">
                  <wp:posOffset>121920</wp:posOffset>
                </wp:positionV>
                <wp:extent cx="0" cy="274320"/>
                <wp:effectExtent l="0" t="0" r="38100" b="30480"/>
                <wp:wrapNone/>
                <wp:docPr id="20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3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28pt;margin-top:9.6pt;height:21.6pt;width:0pt;z-index:251677696;mso-width-relative:page;mso-height-relative:page;" filled="f" stroked="t" coordsize="21600,21600" o:gfxdata="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LiGne9cAAAAJAQAADwAAAAAAAAABACAAAAAiAAAAZHJz&#10;L2Rvd25yZXYueG1sUEsBAhQAFAAAAAgAh07iQEBLrjTMAQAAZAMAAA4AAAAAAAAAAQAgAAAAJgEA&#10;AGRycy9lMm9Eb2MueG1sUEsFBgAAAAAGAAYAWQEAAGQFAAAAAA==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宋体" w:hAnsi="宋体" w:eastAsia="宋体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1927860</wp:posOffset>
                </wp:positionH>
                <wp:positionV relativeFrom="paragraph">
                  <wp:posOffset>121920</wp:posOffset>
                </wp:positionV>
                <wp:extent cx="0" cy="274320"/>
                <wp:effectExtent l="0" t="0" r="38100" b="30480"/>
                <wp:wrapNone/>
                <wp:docPr id="21" name="直接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3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51.8pt;margin-top:9.6pt;height:21.6pt;width:0pt;z-index:251675648;mso-width-relative:page;mso-height-relative:page;" filled="f" stroked="t" coordsize="21600,21600" o:gfxdata="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BasPpj1wAAAAkBAAAPAAAAAAAAAAEAIAAAACIAAABk&#10;cnMvZG93bnJldi54bWxQSwECFAAUAAAACACHTuJA4bfiv84BAABkAwAADgAAAAAAAAABACAAAAAm&#10;AQAAZHJzL2Uyb0RvYy54bWxQSwUGAAAAAAYABgBZAQAAZgUAAAAA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宋体" w:hAnsi="宋体" w:eastAsia="宋体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1127760</wp:posOffset>
                </wp:positionH>
                <wp:positionV relativeFrom="paragraph">
                  <wp:posOffset>121920</wp:posOffset>
                </wp:positionV>
                <wp:extent cx="0" cy="274320"/>
                <wp:effectExtent l="0" t="0" r="38100" b="30480"/>
                <wp:wrapNone/>
                <wp:docPr id="22" name="直接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3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88.8pt;margin-top:9.6pt;height:21.6pt;width:0pt;z-index:251673600;mso-width-relative:page;mso-height-relative:page;" filled="f" stroked="t" coordsize="21600,21600" o:gfxdata="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AC8r562AAAAAkBAAAPAAAAAAAAAAEAIAAAACIAAABk&#10;cnMvZG93bnJldi54bWxQSwECFAAUAAAACACHTuJAQ7RG+c0BAABkAwAADgAAAAAAAAABACAAAAAn&#10;AQAAZHJzL2Uyb0RvYy54bWxQSwUGAAAAAAYABgBZAQAAZgUAAAAA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宋体" w:hAnsi="宋体" w:eastAsia="宋体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297180</wp:posOffset>
                </wp:positionH>
                <wp:positionV relativeFrom="paragraph">
                  <wp:posOffset>121920</wp:posOffset>
                </wp:positionV>
                <wp:extent cx="0" cy="274320"/>
                <wp:effectExtent l="0" t="0" r="38100" b="30480"/>
                <wp:wrapNone/>
                <wp:docPr id="23" name="直接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3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3.4pt;margin-top:9.6pt;height:21.6pt;width:0pt;z-index:251671552;mso-width-relative:page;mso-height-relative:page;" filled="f" stroked="t" coordsize="21600,21600" o:gfxdata="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CpWUbb1AAAAAcBAAAPAAAAAAAAAAEAIAAAACIAAABkcnMv&#10;ZG93bnJldi54bWxQSwECFAAUAAAACACHTuJA4kgKcs4BAABkAwAADgAAAAAAAAABACAAAAAjAQAA&#10;ZHJzL2Uyb0RvYy54bWxQSwUGAAAAAAYABgBZAQAAYwUAAAAA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宋体" w:hAnsi="宋体" w:eastAsia="宋体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259080</wp:posOffset>
                </wp:positionH>
                <wp:positionV relativeFrom="paragraph">
                  <wp:posOffset>121920</wp:posOffset>
                </wp:positionV>
                <wp:extent cx="3322320" cy="0"/>
                <wp:effectExtent l="0" t="0" r="0" b="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223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0.4pt;margin-top:9.6pt;height:0pt;width:261.6pt;z-index:251670528;mso-width-relative:page;mso-height-relative:page;" filled="f" stroked="t" coordsize="21600,21600" o:gfxdata="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5XQKc9UAAAAIAQAADwAAAAAAAAABACAAAAAi&#10;AAAAZHJzL2Rvd25yZXYueG1sUEsBAhQAFAAAAAgAh07iQAMW9CzUAQAAbQMAAA4AAAAAAAAAAQAg&#10;AAAAJAEAAGRycy9lMm9Eb2MueG1sUEsFBgAAAAAGAAYAWQEAAGoFAAAAAA==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pStyle w:val="5"/>
        <w:ind w:left="1104" w:firstLine="0" w:firstLineChars="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3459480</wp:posOffset>
                </wp:positionH>
                <wp:positionV relativeFrom="paragraph">
                  <wp:posOffset>198120</wp:posOffset>
                </wp:positionV>
                <wp:extent cx="716280" cy="1082040"/>
                <wp:effectExtent l="0" t="0" r="26670" b="22860"/>
                <wp:wrapNone/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280" cy="1082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配置管理员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哈1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72.4pt;margin-top:15.6pt;height:85.2pt;width:56.4pt;z-index:251680768;v-text-anchor:middle;mso-width-relative:page;mso-height-relative:page;" fillcolor="#4472C4 [3204]" filled="t" stroked="t" coordsize="21600,21600" o:gfxdata="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DbRZAl2wAAAAoBAAAPAAAAAAAAAAEAIAAAACIAAABkcnMv&#10;ZG93bnJldi54bWxQSwECFAAUAAAACACHTuJAeb7Z63ICAADUBAAADgAAAAAAAAABACAAAAAqAQAA&#10;ZHJzL2Uyb0RvYy54bWxQSwUGAAAAAAYABgBZAQAADgYAAAAA&#10;">
                <v:fill on="t" focussize="0,0"/>
                <v:stroke weight="1pt" color="#2F528F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配置管理员</w:t>
                      </w:r>
                    </w:p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哈1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宋体" w:hAnsi="宋体" w:eastAsia="宋体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2659380</wp:posOffset>
                </wp:positionH>
                <wp:positionV relativeFrom="paragraph">
                  <wp:posOffset>198120</wp:posOffset>
                </wp:positionV>
                <wp:extent cx="670560" cy="1082040"/>
                <wp:effectExtent l="0" t="0" r="15240" b="22860"/>
                <wp:wrapNone/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560" cy="1082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测试人员</w:t>
                            </w:r>
                          </w:p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所有团队成员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09.4pt;margin-top:15.6pt;height:85.2pt;width:52.8pt;z-index:251678720;v-text-anchor:middle;mso-width-relative:page;mso-height-relative:page;" fillcolor="#4472C4 [3204]" filled="t" stroked="t" coordsize="21600,21600" o:gfxdata="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L0wXWPbAAAACgEAAA8AAAAAAAAAAQAgAAAAIgAAAGRycy9k&#10;b3ducmV2LnhtbFBLAQIUABQAAAAIAIdO4kCAuq2OcQIAANQEAAAOAAAAAAAAAAEAIAAAACoBAABk&#10;cnMvZTJvRG9jLnhtbFBLBQYAAAAABgAGAFkBAAANBgAAAAA=&#10;">
                <v:fill on="t" focussize="0,0"/>
                <v:stroke weight="1pt" color="#2F528F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测试人员</w:t>
                      </w:r>
                    </w:p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所有团队成员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宋体" w:hAnsi="宋体" w:eastAsia="宋体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1767840</wp:posOffset>
                </wp:positionH>
                <wp:positionV relativeFrom="paragraph">
                  <wp:posOffset>198120</wp:posOffset>
                </wp:positionV>
                <wp:extent cx="723900" cy="1082040"/>
                <wp:effectExtent l="0" t="0" r="19050" b="22860"/>
                <wp:wrapNone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1082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开发人员</w:t>
                            </w:r>
                          </w:p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所有团队成员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9.2pt;margin-top:15.6pt;height:85.2pt;width:57pt;z-index:251676672;v-text-anchor:middle;mso-width-relative:page;mso-height-relative:page;" fillcolor="#4472C4 [3204]" filled="t" stroked="t" coordsize="21600,21600" o:gfxdata="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WARVdtoAAAAKAQAADwAAAAAAAAABACAAAAAiAAAAZHJzL2Rv&#10;d25yZXYueG1sUEsBAhQAFAAAAAgAh07iQFEoARlxAgAA1AQAAA4AAAAAAAAAAQAgAAAAKQEAAGRy&#10;cy9lMm9Eb2MueG1sUEsFBgAAAAAGAAYAWQEAAAwGAAAAAA==&#10;">
                <v:fill on="t" focussize="0,0"/>
                <v:stroke weight="1pt" color="#2F528F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开发人员</w:t>
                      </w:r>
                    </w:p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所有团队成员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宋体" w:hAnsi="宋体" w:eastAsia="宋体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891540</wp:posOffset>
                </wp:positionH>
                <wp:positionV relativeFrom="paragraph">
                  <wp:posOffset>198120</wp:posOffset>
                </wp:positionV>
                <wp:extent cx="731520" cy="1082040"/>
                <wp:effectExtent l="0" t="0" r="11430" b="22860"/>
                <wp:wrapNone/>
                <wp:docPr id="27" name="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1082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系统设计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哈7，哈8，哈9，哈6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0.2pt;margin-top:15.6pt;height:85.2pt;width:57.6pt;z-index:251674624;v-text-anchor:middle;mso-width-relative:page;mso-height-relative:page;" fillcolor="#4472C4 [3204]" filled="t" stroked="t" coordsize="21600,21600" o:gfxdata="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D+db312QAAAAoBAAAPAAAAAAAAAAEAIAAAACIAAABkcnMvZG93&#10;bnJldi54bWxQSwECFAAUAAAACACHTuJA3pjyx3ECAADUBAAADgAAAAAAAAABACAAAAAoAQAAZHJz&#10;L2Uyb0RvYy54bWxQSwUGAAAAAAYABgBZAQAACwYAAAAA&#10;">
                <v:fill on="t" focussize="0,0"/>
                <v:stroke weight="1pt" color="#2F528F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系统设计</w:t>
                      </w:r>
                    </w:p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哈7，哈8，哈9，哈6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宋体" w:hAnsi="宋体" w:eastAsia="宋体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-83820</wp:posOffset>
                </wp:positionH>
                <wp:positionV relativeFrom="paragraph">
                  <wp:posOffset>198120</wp:posOffset>
                </wp:positionV>
                <wp:extent cx="784860" cy="1082040"/>
                <wp:effectExtent l="0" t="0" r="15240" b="22860"/>
                <wp:wrapNone/>
                <wp:docPr id="28" name="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4860" cy="1082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需求分析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哈3，哈4，哈5，哈1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6.6pt;margin-top:15.6pt;height:85.2pt;width:61.8pt;z-index:251672576;v-text-anchor:middle;mso-width-relative:page;mso-height-relative:page;" fillcolor="#4472C4 [3204]" filled="t" stroked="t" coordsize="21600,21600" o:gfxdata="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3uLxZdoAAAAKAQAADwAAAAAAAAABACAAAAAiAAAAZHJzL2Rv&#10;d25yZXYueG1sUEsBAhQAFAAAAAgAh07iQC2PNMFxAgAA1AQAAA4AAAAAAAAAAQAgAAAAKQEAAGRy&#10;cy9lMm9Eb2MueG1sUEsFBgAAAAAGAAYAWQEAAAwGAAAAAA==&#10;">
                <v:fill on="t" focussize="0,0"/>
                <v:stroke weight="1pt" color="#2F528F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需求分析</w:t>
                      </w:r>
                    </w:p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哈3，哈4，哈5，哈1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5"/>
        <w:ind w:left="1104" w:firstLine="0" w:firstLineChars="0"/>
        <w:rPr>
          <w:rFonts w:ascii="宋体" w:hAnsi="宋体" w:eastAsia="宋体"/>
          <w:sz w:val="24"/>
          <w:szCs w:val="24"/>
        </w:rPr>
      </w:pPr>
    </w:p>
    <w:p>
      <w:pPr>
        <w:pStyle w:val="5"/>
        <w:ind w:left="1104" w:firstLine="0" w:firstLineChars="0"/>
        <w:rPr>
          <w:rFonts w:ascii="宋体" w:hAnsi="宋体" w:eastAsia="宋体"/>
          <w:sz w:val="24"/>
          <w:szCs w:val="24"/>
        </w:rPr>
      </w:pPr>
    </w:p>
    <w:p>
      <w:pPr>
        <w:pStyle w:val="5"/>
        <w:ind w:left="1104" w:firstLine="0" w:firstLineChars="0"/>
        <w:rPr>
          <w:rFonts w:ascii="宋体" w:hAnsi="宋体" w:eastAsia="宋体"/>
          <w:sz w:val="24"/>
          <w:szCs w:val="24"/>
        </w:rPr>
      </w:pPr>
    </w:p>
    <w:p>
      <w:pPr>
        <w:pStyle w:val="5"/>
        <w:ind w:left="1104" w:firstLine="0" w:firstLineChars="0"/>
        <w:rPr>
          <w:rFonts w:ascii="宋体" w:hAnsi="宋体" w:eastAsia="宋体"/>
          <w:sz w:val="24"/>
          <w:szCs w:val="24"/>
        </w:rPr>
      </w:pPr>
    </w:p>
    <w:p>
      <w:pPr>
        <w:pStyle w:val="5"/>
        <w:ind w:left="1104" w:firstLine="0" w:firstLineChars="0"/>
        <w:rPr>
          <w:rFonts w:ascii="宋体" w:hAnsi="宋体" w:eastAsia="宋体"/>
          <w:sz w:val="24"/>
          <w:szCs w:val="24"/>
        </w:rPr>
      </w:pPr>
    </w:p>
    <w:p>
      <w:pPr>
        <w:pStyle w:val="5"/>
        <w:ind w:left="1104" w:firstLine="0" w:firstLineChars="0"/>
        <w:rPr>
          <w:rFonts w:ascii="宋体" w:hAnsi="宋体" w:eastAsia="宋体"/>
          <w:sz w:val="24"/>
          <w:szCs w:val="24"/>
        </w:rPr>
      </w:pPr>
    </w:p>
    <w:p>
      <w:pPr>
        <w:pStyle w:val="5"/>
        <w:ind w:left="1104" w:firstLine="0" w:firstLineChars="0"/>
        <w:rPr>
          <w:rFonts w:ascii="宋体" w:hAnsi="宋体" w:eastAsia="宋体"/>
          <w:sz w:val="24"/>
          <w:szCs w:val="24"/>
        </w:rPr>
      </w:pPr>
    </w:p>
    <w:p>
      <w:pPr>
        <w:pStyle w:val="5"/>
        <w:numPr>
          <w:ilvl w:val="0"/>
          <w:numId w:val="9"/>
        </w:numPr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软件配置管理责任</w:t>
      </w:r>
    </w:p>
    <w:p>
      <w:pPr>
        <w:pStyle w:val="5"/>
        <w:ind w:left="1104" w:firstLine="0" w:firstLineChars="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</w:rPr>
        <w:t>配置经理：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哈1</w:t>
      </w:r>
    </w:p>
    <w:p>
      <w:pPr>
        <w:pStyle w:val="5"/>
        <w:ind w:left="1104" w:firstLine="417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负责为产品开发团队提供全面的C</w:t>
      </w:r>
      <w:r>
        <w:rPr>
          <w:rFonts w:ascii="宋体" w:hAnsi="宋体" w:eastAsia="宋体"/>
          <w:sz w:val="24"/>
          <w:szCs w:val="24"/>
        </w:rPr>
        <w:t>M</w:t>
      </w:r>
      <w:r>
        <w:rPr>
          <w:rFonts w:hint="eastAsia" w:ascii="宋体" w:hAnsi="宋体" w:eastAsia="宋体"/>
          <w:sz w:val="24"/>
          <w:szCs w:val="24"/>
        </w:rPr>
        <w:t>基础设施和环境。确保C</w:t>
      </w:r>
      <w:r>
        <w:rPr>
          <w:rFonts w:ascii="宋体" w:hAnsi="宋体" w:eastAsia="宋体"/>
          <w:sz w:val="24"/>
          <w:szCs w:val="24"/>
        </w:rPr>
        <w:t>M</w:t>
      </w:r>
      <w:r>
        <w:rPr>
          <w:rFonts w:hint="eastAsia" w:ascii="宋体" w:hAnsi="宋体" w:eastAsia="宋体"/>
          <w:sz w:val="24"/>
          <w:szCs w:val="24"/>
        </w:rPr>
        <w:t>工具有利于系统开发过程中的更改和缺陷跟踪等活动。负责开发过程变更请求分析以及发布基线。</w:t>
      </w:r>
    </w:p>
    <w:p>
      <w:pPr>
        <w:pStyle w:val="5"/>
        <w:ind w:left="1104" w:firstLine="0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集成人员：所有程序员</w:t>
      </w:r>
    </w:p>
    <w:p>
      <w:pPr>
        <w:pStyle w:val="5"/>
        <w:ind w:left="1104" w:firstLine="0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将各个模块组件组合起来，生成当前工作版本。制定集成计划。获取配置库的情况，获取当前的基线版本。</w:t>
      </w:r>
    </w:p>
    <w:p>
      <w:pPr>
        <w:pStyle w:val="5"/>
        <w:numPr>
          <w:ilvl w:val="0"/>
          <w:numId w:val="9"/>
        </w:numPr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使用git作为管理工具，使用在项目的启动阶段，细化阶段，构建阶段以及产品话阶段。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（三）配置管理活动</w:t>
      </w:r>
    </w:p>
    <w:p>
      <w:pPr>
        <w:pStyle w:val="5"/>
        <w:numPr>
          <w:ilvl w:val="0"/>
          <w:numId w:val="10"/>
        </w:numPr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配置标识</w:t>
      </w:r>
    </w:p>
    <w:p>
      <w:pPr>
        <w:pStyle w:val="5"/>
        <w:ind w:left="1104" w:firstLine="0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（参照&lt;</w:t>
      </w:r>
      <w:r>
        <w:rPr>
          <w:rFonts w:ascii="宋体" w:hAnsi="宋体" w:eastAsia="宋体"/>
          <w:sz w:val="24"/>
          <w:szCs w:val="24"/>
        </w:rPr>
        <w:t>&lt;</w:t>
      </w:r>
      <w:r>
        <w:rPr>
          <w:rFonts w:hint="eastAsia" w:ascii="宋体" w:hAnsi="宋体" w:eastAsia="宋体"/>
          <w:sz w:val="24"/>
          <w:szCs w:val="24"/>
        </w:rPr>
        <w:t>C</w:t>
      </w:r>
      <w:r>
        <w:rPr>
          <w:rFonts w:ascii="宋体" w:hAnsi="宋体" w:eastAsia="宋体"/>
          <w:sz w:val="24"/>
          <w:szCs w:val="24"/>
        </w:rPr>
        <w:t>MMI3</w:t>
      </w:r>
      <w:r>
        <w:rPr>
          <w:rFonts w:hint="eastAsia" w:ascii="宋体" w:hAnsi="宋体" w:eastAsia="宋体"/>
          <w:sz w:val="24"/>
          <w:szCs w:val="24"/>
        </w:rPr>
        <w:t>过程域简称&gt;</w:t>
      </w:r>
      <w:r>
        <w:rPr>
          <w:rFonts w:ascii="宋体" w:hAnsi="宋体" w:eastAsia="宋体"/>
          <w:sz w:val="24"/>
          <w:szCs w:val="24"/>
        </w:rPr>
        <w:t>&gt;</w:t>
      </w:r>
      <w:r>
        <w:rPr>
          <w:rFonts w:hint="eastAsia" w:ascii="宋体" w:hAnsi="宋体" w:eastAsia="宋体"/>
          <w:sz w:val="24"/>
          <w:szCs w:val="24"/>
        </w:rPr>
        <w:t>）</w:t>
      </w:r>
    </w:p>
    <w:p>
      <w:pPr>
        <w:pStyle w:val="5"/>
        <w:ind w:left="1104" w:firstLine="0" w:firstLineChars="0"/>
        <w:rPr>
          <w:rFonts w:ascii="宋体" w:hAnsi="宋体" w:eastAsia="宋体"/>
          <w:sz w:val="24"/>
          <w:szCs w:val="24"/>
        </w:rPr>
      </w:pPr>
    </w:p>
    <w:p>
      <w:pPr>
        <w:pStyle w:val="5"/>
        <w:ind w:left="1104" w:firstLine="0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项目文档分类：</w:t>
      </w:r>
    </w:p>
    <w:p>
      <w:pPr>
        <w:pStyle w:val="5"/>
        <w:ind w:left="1104" w:firstLine="0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开发类文档：D</w:t>
      </w:r>
      <w:r>
        <w:rPr>
          <w:rFonts w:ascii="宋体" w:hAnsi="宋体" w:eastAsia="宋体"/>
          <w:sz w:val="24"/>
          <w:szCs w:val="24"/>
        </w:rPr>
        <w:t>EVELOP</w:t>
      </w:r>
    </w:p>
    <w:p>
      <w:pPr>
        <w:pStyle w:val="5"/>
        <w:ind w:left="1104" w:firstLine="0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配置管理类：D</w:t>
      </w:r>
      <w:r>
        <w:rPr>
          <w:rFonts w:ascii="宋体" w:hAnsi="宋体" w:eastAsia="宋体"/>
          <w:sz w:val="24"/>
          <w:szCs w:val="24"/>
        </w:rPr>
        <w:t>EPLOY</w:t>
      </w:r>
    </w:p>
    <w:p>
      <w:pPr>
        <w:pStyle w:val="5"/>
        <w:ind w:left="1104" w:firstLine="0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需求管理类：D</w:t>
      </w:r>
      <w:r>
        <w:rPr>
          <w:rFonts w:ascii="宋体" w:hAnsi="宋体" w:eastAsia="宋体"/>
          <w:sz w:val="24"/>
          <w:szCs w:val="24"/>
        </w:rPr>
        <w:t>EMAND</w:t>
      </w:r>
    </w:p>
    <w:p>
      <w:pPr>
        <w:pStyle w:val="5"/>
        <w:ind w:left="1104" w:firstLine="0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测试类：T</w:t>
      </w:r>
      <w:r>
        <w:rPr>
          <w:rFonts w:ascii="宋体" w:hAnsi="宋体" w:eastAsia="宋体"/>
          <w:sz w:val="24"/>
          <w:szCs w:val="24"/>
        </w:rPr>
        <w:t>EST</w:t>
      </w:r>
    </w:p>
    <w:p>
      <w:pPr>
        <w:pStyle w:val="5"/>
        <w:ind w:left="1104" w:firstLine="0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质量保证：Q</w:t>
      </w:r>
      <w:r>
        <w:rPr>
          <w:rFonts w:ascii="宋体" w:hAnsi="宋体" w:eastAsia="宋体"/>
          <w:sz w:val="24"/>
          <w:szCs w:val="24"/>
        </w:rPr>
        <w:t>UALITY</w:t>
      </w:r>
    </w:p>
    <w:p>
      <w:pPr>
        <w:pStyle w:val="5"/>
        <w:ind w:left="1104" w:firstLine="0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文档内编号：</w:t>
      </w:r>
    </w:p>
    <w:p>
      <w:pPr>
        <w:pStyle w:val="5"/>
        <w:ind w:left="1104" w:firstLine="0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开发计划计划：0</w:t>
      </w:r>
      <w:r>
        <w:rPr>
          <w:rFonts w:ascii="宋体" w:hAnsi="宋体" w:eastAsia="宋体"/>
          <w:sz w:val="24"/>
          <w:szCs w:val="24"/>
        </w:rPr>
        <w:t>01</w:t>
      </w:r>
    </w:p>
    <w:p>
      <w:pPr>
        <w:pStyle w:val="5"/>
        <w:ind w:left="1104" w:firstLine="0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进度计划：0</w:t>
      </w:r>
      <w:r>
        <w:rPr>
          <w:rFonts w:ascii="宋体" w:hAnsi="宋体" w:eastAsia="宋体"/>
          <w:sz w:val="24"/>
          <w:szCs w:val="24"/>
        </w:rPr>
        <w:t>02</w:t>
      </w:r>
    </w:p>
    <w:p>
      <w:pPr>
        <w:pStyle w:val="5"/>
        <w:ind w:left="1104" w:firstLine="0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成本计划：0</w:t>
      </w:r>
      <w:r>
        <w:rPr>
          <w:rFonts w:ascii="宋体" w:hAnsi="宋体" w:eastAsia="宋体"/>
          <w:sz w:val="24"/>
          <w:szCs w:val="24"/>
        </w:rPr>
        <w:t>03</w:t>
      </w:r>
    </w:p>
    <w:p>
      <w:pPr>
        <w:pStyle w:val="5"/>
        <w:ind w:left="1104" w:firstLine="0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人力资源计划:</w:t>
      </w:r>
      <w:r>
        <w:rPr>
          <w:rFonts w:ascii="宋体" w:hAnsi="宋体" w:eastAsia="宋体"/>
          <w:sz w:val="24"/>
          <w:szCs w:val="24"/>
        </w:rPr>
        <w:t>004</w:t>
      </w:r>
    </w:p>
    <w:p>
      <w:pPr>
        <w:pStyle w:val="5"/>
        <w:ind w:left="1104" w:firstLine="0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沟通计划：0</w:t>
      </w:r>
      <w:r>
        <w:rPr>
          <w:rFonts w:ascii="宋体" w:hAnsi="宋体" w:eastAsia="宋体"/>
          <w:sz w:val="24"/>
          <w:szCs w:val="24"/>
        </w:rPr>
        <w:t>05</w:t>
      </w:r>
    </w:p>
    <w:p>
      <w:pPr>
        <w:pStyle w:val="5"/>
        <w:ind w:left="1104" w:firstLine="0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质量计划：0</w:t>
      </w:r>
      <w:r>
        <w:rPr>
          <w:rFonts w:ascii="宋体" w:hAnsi="宋体" w:eastAsia="宋体"/>
          <w:sz w:val="24"/>
          <w:szCs w:val="24"/>
        </w:rPr>
        <w:t>06</w:t>
      </w:r>
    </w:p>
    <w:p>
      <w:pPr>
        <w:pStyle w:val="5"/>
        <w:ind w:left="1104" w:firstLine="0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软件风险管理计划：0</w:t>
      </w:r>
      <w:r>
        <w:rPr>
          <w:rFonts w:ascii="宋体" w:hAnsi="宋体" w:eastAsia="宋体"/>
          <w:sz w:val="24"/>
          <w:szCs w:val="24"/>
        </w:rPr>
        <w:t>07</w:t>
      </w:r>
    </w:p>
    <w:p>
      <w:pPr>
        <w:pStyle w:val="5"/>
        <w:ind w:left="1104" w:firstLine="0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需求规格说明书：0</w:t>
      </w:r>
      <w:r>
        <w:rPr>
          <w:rFonts w:ascii="宋体" w:hAnsi="宋体" w:eastAsia="宋体"/>
          <w:sz w:val="24"/>
          <w:szCs w:val="24"/>
        </w:rPr>
        <w:t>08</w:t>
      </w:r>
    </w:p>
    <w:p>
      <w:pPr>
        <w:pStyle w:val="5"/>
        <w:ind w:left="1104" w:firstLine="0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评审报告：0</w:t>
      </w:r>
      <w:r>
        <w:rPr>
          <w:rFonts w:ascii="宋体" w:hAnsi="宋体" w:eastAsia="宋体"/>
          <w:sz w:val="24"/>
          <w:szCs w:val="24"/>
        </w:rPr>
        <w:t>09</w:t>
      </w:r>
    </w:p>
    <w:p>
      <w:pPr>
        <w:pStyle w:val="5"/>
        <w:ind w:left="1104" w:firstLine="0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需求基线：0</w:t>
      </w:r>
      <w:r>
        <w:rPr>
          <w:rFonts w:ascii="宋体" w:hAnsi="宋体" w:eastAsia="宋体"/>
          <w:sz w:val="24"/>
          <w:szCs w:val="24"/>
        </w:rPr>
        <w:t>10</w:t>
      </w:r>
    </w:p>
    <w:p>
      <w:pPr>
        <w:pStyle w:val="5"/>
        <w:ind w:left="1104" w:firstLine="0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基线需求申请单：0</w:t>
      </w:r>
      <w:r>
        <w:rPr>
          <w:rFonts w:ascii="宋体" w:hAnsi="宋体" w:eastAsia="宋体"/>
          <w:sz w:val="24"/>
          <w:szCs w:val="24"/>
        </w:rPr>
        <w:t>11</w:t>
      </w:r>
    </w:p>
    <w:p>
      <w:pPr>
        <w:pStyle w:val="5"/>
        <w:ind w:left="1104" w:firstLine="0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需求基线审计报告：0</w:t>
      </w:r>
      <w:r>
        <w:rPr>
          <w:rFonts w:ascii="宋体" w:hAnsi="宋体" w:eastAsia="宋体"/>
          <w:sz w:val="24"/>
          <w:szCs w:val="24"/>
        </w:rPr>
        <w:t>12</w:t>
      </w:r>
    </w:p>
    <w:p>
      <w:pPr>
        <w:pStyle w:val="5"/>
        <w:ind w:left="1104" w:firstLine="0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基线审计报告：0</w:t>
      </w:r>
      <w:r>
        <w:rPr>
          <w:rFonts w:ascii="宋体" w:hAnsi="宋体" w:eastAsia="宋体"/>
          <w:sz w:val="24"/>
          <w:szCs w:val="24"/>
        </w:rPr>
        <w:t>13</w:t>
      </w:r>
    </w:p>
    <w:p>
      <w:pPr>
        <w:pStyle w:val="5"/>
        <w:numPr>
          <w:ilvl w:val="0"/>
          <w:numId w:val="10"/>
        </w:numPr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该项目包括两个基线：需求规格说明书发布，项目计划更新发布。</w:t>
      </w:r>
    </w:p>
    <w:p>
      <w:pPr>
        <w:pStyle w:val="5"/>
        <w:numPr>
          <w:ilvl w:val="0"/>
          <w:numId w:val="10"/>
        </w:numPr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配置项</w:t>
      </w:r>
    </w:p>
    <w:p>
      <w:pPr>
        <w:pStyle w:val="5"/>
        <w:numPr>
          <w:ilvl w:val="0"/>
          <w:numId w:val="11"/>
        </w:numPr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开发库：各模块集成，需求开发，模块开发，模块设计，项目监督，源代码，质量保证</w:t>
      </w:r>
    </w:p>
    <w:p>
      <w:pPr>
        <w:pStyle w:val="5"/>
        <w:numPr>
          <w:ilvl w:val="0"/>
          <w:numId w:val="11"/>
        </w:numPr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受控库：项目设计，质量保证，配置管理</w:t>
      </w:r>
    </w:p>
    <w:p>
      <w:pPr>
        <w:pStyle w:val="5"/>
        <w:numPr>
          <w:ilvl w:val="0"/>
          <w:numId w:val="11"/>
        </w:numPr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基线库：需求过个说明，项目计划发布</w:t>
      </w:r>
    </w:p>
    <w:p>
      <w:pPr>
        <w:pStyle w:val="5"/>
        <w:numPr>
          <w:ilvl w:val="0"/>
          <w:numId w:val="11"/>
        </w:numPr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变更库：变更请求</w:t>
      </w:r>
    </w:p>
    <w:p>
      <w:pPr>
        <w:pStyle w:val="5"/>
        <w:numPr>
          <w:ilvl w:val="0"/>
          <w:numId w:val="10"/>
        </w:numPr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配置控制程序</w:t>
      </w:r>
    </w:p>
    <w:p>
      <w:pPr>
        <w:pStyle w:val="5"/>
        <w:numPr>
          <w:ilvl w:val="0"/>
          <w:numId w:val="12"/>
        </w:numPr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成立变更控制委员会，明确系统开发过程的基线。由赵一负责，成员为开发过程中的所有模块参与人员选择一个参与</w:t>
      </w:r>
    </w:p>
    <w:p>
      <w:pPr>
        <w:pStyle w:val="5"/>
        <w:numPr>
          <w:ilvl w:val="0"/>
          <w:numId w:val="12"/>
        </w:numPr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变更程序：</w:t>
      </w:r>
    </w:p>
    <w:tbl>
      <w:tblPr>
        <w:tblStyle w:val="3"/>
        <w:tblW w:w="0" w:type="auto"/>
        <w:tblInd w:w="18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3"/>
        <w:gridCol w:w="2203"/>
        <w:gridCol w:w="22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pStyle w:val="5"/>
              <w:ind w:firstLine="0" w:firstLineChars="0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提交变更请求</w:t>
            </w:r>
          </w:p>
        </w:tc>
        <w:tc>
          <w:tcPr>
            <w:tcW w:w="2765" w:type="dxa"/>
          </w:tcPr>
          <w:p>
            <w:pPr>
              <w:pStyle w:val="5"/>
              <w:ind w:firstLine="0" w:firstLineChars="0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提交人</w:t>
            </w:r>
          </w:p>
        </w:tc>
        <w:tc>
          <w:tcPr>
            <w:tcW w:w="2766" w:type="dxa"/>
          </w:tcPr>
          <w:p>
            <w:pPr>
              <w:pStyle w:val="5"/>
              <w:ind w:firstLine="0" w:firstLineChars="0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项目变更请求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pStyle w:val="5"/>
              <w:ind w:firstLine="0" w:firstLineChars="0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复审变更请求</w:t>
            </w:r>
          </w:p>
        </w:tc>
        <w:tc>
          <w:tcPr>
            <w:tcW w:w="2765" w:type="dxa"/>
          </w:tcPr>
          <w:p>
            <w:pPr>
              <w:pStyle w:val="5"/>
              <w:ind w:firstLine="0" w:firstLineChars="0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变更控制委员会</w:t>
            </w:r>
          </w:p>
        </w:tc>
        <w:tc>
          <w:tcPr>
            <w:tcW w:w="2766" w:type="dxa"/>
          </w:tcPr>
          <w:p>
            <w:pPr>
              <w:pStyle w:val="5"/>
              <w:ind w:firstLine="0" w:firstLineChars="0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复审已经提交的变更请求，对变更请求的内容进行初始复审，确定是否是该系统的有效请求，并判断优先级以及资源、风险以及其他标准判定该请求的范围。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pStyle w:val="5"/>
              <w:ind w:firstLine="0" w:firstLineChars="0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确认重复或拒绝</w:t>
            </w:r>
          </w:p>
        </w:tc>
        <w:tc>
          <w:tcPr>
            <w:tcW w:w="2765" w:type="dxa"/>
          </w:tcPr>
          <w:p>
            <w:pPr>
              <w:pStyle w:val="5"/>
              <w:ind w:firstLine="0" w:firstLineChars="0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哈1</w:t>
            </w:r>
          </w:p>
        </w:tc>
        <w:tc>
          <w:tcPr>
            <w:tcW w:w="2766" w:type="dxa"/>
          </w:tcPr>
          <w:p>
            <w:pPr>
              <w:pStyle w:val="5"/>
              <w:ind w:firstLine="0" w:firstLineChars="0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确认或拒绝变更请求。从提交人获取更多的信息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pStyle w:val="5"/>
              <w:ind w:firstLine="0" w:firstLineChars="0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更新变更请求</w:t>
            </w:r>
          </w:p>
        </w:tc>
        <w:tc>
          <w:tcPr>
            <w:tcW w:w="2765" w:type="dxa"/>
          </w:tcPr>
          <w:p>
            <w:pPr>
              <w:pStyle w:val="5"/>
              <w:ind w:firstLine="0" w:firstLineChars="0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提交人</w:t>
            </w:r>
          </w:p>
        </w:tc>
        <w:tc>
          <w:tcPr>
            <w:tcW w:w="2766" w:type="dxa"/>
          </w:tcPr>
          <w:p>
            <w:pPr>
              <w:pStyle w:val="5"/>
              <w:ind w:firstLine="0" w:firstLineChars="0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当请求被拒绝是，通知提交人，用信息更新变更请求，将更新的变更请求提交给C</w:t>
            </w:r>
            <w:r>
              <w:rPr>
                <w:rFonts w:ascii="宋体" w:hAnsi="宋体" w:eastAsia="宋体"/>
                <w:sz w:val="24"/>
                <w:szCs w:val="24"/>
              </w:rPr>
              <w:t>CB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pStyle w:val="5"/>
              <w:ind w:firstLine="0" w:firstLineChars="0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分配工作和安排工作时间</w:t>
            </w:r>
          </w:p>
        </w:tc>
        <w:tc>
          <w:tcPr>
            <w:tcW w:w="2765" w:type="dxa"/>
          </w:tcPr>
          <w:p>
            <w:pPr>
              <w:pStyle w:val="5"/>
              <w:ind w:firstLine="0" w:firstLineChars="0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哈1</w:t>
            </w:r>
          </w:p>
        </w:tc>
        <w:tc>
          <w:tcPr>
            <w:tcW w:w="2766" w:type="dxa"/>
          </w:tcPr>
          <w:p>
            <w:pPr>
              <w:pStyle w:val="5"/>
              <w:ind w:firstLine="0" w:firstLineChars="0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将确认的请求根据请求要求分配合适的开发人员，并对项目计划做必要的更新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pStyle w:val="5"/>
              <w:ind w:firstLine="0" w:firstLineChars="0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进行变更</w:t>
            </w:r>
          </w:p>
        </w:tc>
        <w:tc>
          <w:tcPr>
            <w:tcW w:w="2765" w:type="dxa"/>
          </w:tcPr>
          <w:p>
            <w:pPr>
              <w:pStyle w:val="5"/>
              <w:ind w:firstLine="0" w:firstLineChars="0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变更开发人员</w:t>
            </w:r>
          </w:p>
        </w:tc>
        <w:tc>
          <w:tcPr>
            <w:tcW w:w="2766" w:type="dxa"/>
          </w:tcPr>
          <w:p>
            <w:pPr>
              <w:pStyle w:val="5"/>
              <w:ind w:firstLine="0" w:firstLineChars="0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开发人员根据需求进行请求的变更。当完成开发后，将变更请求更新为已完成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pStyle w:val="5"/>
              <w:ind w:firstLine="0" w:firstLineChars="0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测试版本</w:t>
            </w:r>
          </w:p>
        </w:tc>
        <w:tc>
          <w:tcPr>
            <w:tcW w:w="2765" w:type="dxa"/>
          </w:tcPr>
          <w:p>
            <w:pPr>
              <w:pStyle w:val="5"/>
              <w:ind w:firstLine="0" w:firstLineChars="0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测试人员</w:t>
            </w:r>
          </w:p>
        </w:tc>
        <w:tc>
          <w:tcPr>
            <w:tcW w:w="2766" w:type="dxa"/>
          </w:tcPr>
          <w:p>
            <w:pPr>
              <w:pStyle w:val="5"/>
              <w:ind w:firstLine="0" w:firstLineChars="0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版本更新集成后，将进行系统测试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pStyle w:val="5"/>
              <w:ind w:firstLine="0" w:firstLineChars="0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合适发布系统版本中的变更</w:t>
            </w:r>
          </w:p>
        </w:tc>
        <w:tc>
          <w:tcPr>
            <w:tcW w:w="2765" w:type="dxa"/>
          </w:tcPr>
          <w:p>
            <w:pPr>
              <w:pStyle w:val="5"/>
              <w:ind w:firstLine="0" w:firstLineChars="0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集成人员</w:t>
            </w:r>
          </w:p>
        </w:tc>
        <w:tc>
          <w:tcPr>
            <w:tcW w:w="2766" w:type="dxa"/>
          </w:tcPr>
          <w:p>
            <w:pPr>
              <w:pStyle w:val="5"/>
              <w:ind w:firstLine="0" w:firstLineChars="0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生成版本说明，关闭变更请求</w:t>
            </w:r>
          </w:p>
        </w:tc>
      </w:tr>
    </w:tbl>
    <w:p>
      <w:pPr>
        <w:pStyle w:val="5"/>
        <w:numPr>
          <w:ilvl w:val="0"/>
          <w:numId w:val="10"/>
        </w:numPr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配置状态</w:t>
      </w:r>
    </w:p>
    <w:tbl>
      <w:tblPr>
        <w:tblStyle w:val="3"/>
        <w:tblW w:w="0" w:type="auto"/>
        <w:tblInd w:w="110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6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6" w:type="dxa"/>
          </w:tcPr>
          <w:p>
            <w:pPr>
              <w:pStyle w:val="5"/>
              <w:ind w:firstLine="0" w:firstLineChars="0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已提交</w:t>
            </w:r>
          </w:p>
        </w:tc>
        <w:tc>
          <w:tcPr>
            <w:tcW w:w="5466" w:type="dxa"/>
          </w:tcPr>
          <w:p>
            <w:pPr>
              <w:pStyle w:val="5"/>
              <w:ind w:firstLine="0" w:firstLineChars="0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（1）提交新的变更请求（2）现有变更请求的更新（3）推迟的变更请求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6" w:type="dxa"/>
          </w:tcPr>
          <w:p>
            <w:pPr>
              <w:pStyle w:val="5"/>
              <w:ind w:firstLine="0" w:firstLineChars="0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已推迟</w:t>
            </w:r>
          </w:p>
        </w:tc>
        <w:tc>
          <w:tcPr>
            <w:tcW w:w="5466" w:type="dxa"/>
          </w:tcPr>
          <w:p>
            <w:pPr>
              <w:pStyle w:val="5"/>
              <w:ind w:firstLine="0" w:firstLineChars="0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变更请求被确认，但超出了范围计划。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6" w:type="dxa"/>
          </w:tcPr>
          <w:p>
            <w:pPr>
              <w:pStyle w:val="5"/>
              <w:ind w:firstLine="0" w:firstLineChars="0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重复</w:t>
            </w:r>
          </w:p>
        </w:tc>
        <w:tc>
          <w:tcPr>
            <w:tcW w:w="5466" w:type="dxa"/>
          </w:tcPr>
          <w:p>
            <w:pPr>
              <w:pStyle w:val="5"/>
              <w:ind w:firstLine="0" w:firstLineChars="0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已提交的变更请求的重复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6" w:type="dxa"/>
          </w:tcPr>
          <w:p>
            <w:pPr>
              <w:pStyle w:val="5"/>
              <w:ind w:firstLine="0" w:firstLineChars="0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已拒绝</w:t>
            </w:r>
          </w:p>
        </w:tc>
        <w:tc>
          <w:tcPr>
            <w:tcW w:w="5466" w:type="dxa"/>
          </w:tcPr>
          <w:p>
            <w:pPr>
              <w:pStyle w:val="5"/>
              <w:ind w:firstLine="0" w:firstLineChars="0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经过C</w:t>
            </w:r>
            <w:r>
              <w:rPr>
                <w:rFonts w:ascii="宋体" w:hAnsi="宋体" w:eastAsia="宋体"/>
                <w:sz w:val="24"/>
                <w:szCs w:val="24"/>
              </w:rPr>
              <w:t>CB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复审确定变更请求为无效请求或者需要更多的信息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6" w:type="dxa"/>
          </w:tcPr>
          <w:p>
            <w:pPr>
              <w:pStyle w:val="5"/>
              <w:ind w:firstLine="0" w:firstLineChars="0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详细信息</w:t>
            </w:r>
          </w:p>
        </w:tc>
        <w:tc>
          <w:tcPr>
            <w:tcW w:w="5466" w:type="dxa"/>
          </w:tcPr>
          <w:p>
            <w:pPr>
              <w:pStyle w:val="5"/>
              <w:ind w:firstLine="0" w:firstLineChars="0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通知提交者提供更多的数据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6" w:type="dxa"/>
          </w:tcPr>
          <w:p>
            <w:pPr>
              <w:pStyle w:val="5"/>
              <w:ind w:firstLine="0" w:firstLineChars="0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已打开</w:t>
            </w:r>
          </w:p>
        </w:tc>
        <w:tc>
          <w:tcPr>
            <w:tcW w:w="5466" w:type="dxa"/>
          </w:tcPr>
          <w:p>
            <w:pPr>
              <w:pStyle w:val="5"/>
              <w:ind w:firstLine="0" w:firstLineChars="0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该变更请求已在范围计划之内等待解决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6" w:type="dxa"/>
          </w:tcPr>
          <w:p>
            <w:pPr>
              <w:pStyle w:val="5"/>
              <w:ind w:firstLine="0" w:firstLineChars="0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已指定</w:t>
            </w:r>
          </w:p>
        </w:tc>
        <w:tc>
          <w:tcPr>
            <w:tcW w:w="5466" w:type="dxa"/>
          </w:tcPr>
          <w:p>
            <w:pPr>
              <w:pStyle w:val="5"/>
              <w:ind w:firstLine="0" w:firstLineChars="0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确认的变更请求，并即将分配给开发人员进行变更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6" w:type="dxa"/>
          </w:tcPr>
          <w:p>
            <w:pPr>
              <w:pStyle w:val="5"/>
              <w:ind w:firstLine="0" w:firstLineChars="0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已解决</w:t>
            </w:r>
          </w:p>
        </w:tc>
        <w:tc>
          <w:tcPr>
            <w:tcW w:w="5466" w:type="dxa"/>
          </w:tcPr>
          <w:p>
            <w:pPr>
              <w:pStyle w:val="5"/>
              <w:ind w:firstLine="0" w:firstLineChars="0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当前变更请求已经被解决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6" w:type="dxa"/>
          </w:tcPr>
          <w:p>
            <w:pPr>
              <w:pStyle w:val="5"/>
              <w:ind w:firstLine="0" w:firstLineChars="0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测试失败</w:t>
            </w:r>
          </w:p>
        </w:tc>
        <w:tc>
          <w:tcPr>
            <w:tcW w:w="5466" w:type="dxa"/>
          </w:tcPr>
          <w:p>
            <w:pPr>
              <w:pStyle w:val="5"/>
              <w:ind w:firstLine="0" w:firstLineChars="0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在测试工作版本或发布版本中测试失败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6" w:type="dxa"/>
          </w:tcPr>
          <w:p>
            <w:pPr>
              <w:pStyle w:val="5"/>
              <w:ind w:firstLine="0" w:firstLineChars="0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已核实</w:t>
            </w:r>
          </w:p>
        </w:tc>
        <w:tc>
          <w:tcPr>
            <w:tcW w:w="5466" w:type="dxa"/>
          </w:tcPr>
          <w:p>
            <w:pPr>
              <w:pStyle w:val="5"/>
              <w:ind w:firstLine="0" w:firstLineChars="0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变更请求已经在工作版本中得到了核实，将进行发布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6" w:type="dxa"/>
          </w:tcPr>
          <w:p>
            <w:pPr>
              <w:pStyle w:val="5"/>
              <w:ind w:firstLine="0" w:firstLineChars="0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已发布</w:t>
            </w:r>
          </w:p>
        </w:tc>
        <w:tc>
          <w:tcPr>
            <w:tcW w:w="5466" w:type="dxa"/>
          </w:tcPr>
          <w:p>
            <w:pPr>
              <w:pStyle w:val="5"/>
              <w:ind w:firstLine="0" w:firstLineChars="0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（1）已发布在版本中（2）被拒绝确认（3）重复确认</w:t>
            </w:r>
          </w:p>
        </w:tc>
      </w:tr>
    </w:tbl>
    <w:p>
      <w:pPr>
        <w:pStyle w:val="5"/>
        <w:numPr>
          <w:ilvl w:val="0"/>
          <w:numId w:val="10"/>
        </w:numPr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配置审核</w:t>
      </w:r>
    </w:p>
    <w:p>
      <w:pPr>
        <w:pStyle w:val="5"/>
        <w:numPr>
          <w:ilvl w:val="0"/>
          <w:numId w:val="13"/>
        </w:numPr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过程存储和发布进程</w:t>
      </w:r>
    </w:p>
    <w:p>
      <w:pPr>
        <w:pStyle w:val="5"/>
        <w:numPr>
          <w:ilvl w:val="0"/>
          <w:numId w:val="13"/>
        </w:numPr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报告和审计：</w:t>
      </w:r>
    </w:p>
    <w:p>
      <w:pPr>
        <w:pStyle w:val="5"/>
        <w:ind w:left="1824" w:firstLine="0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工作版本报告：系统的当前版本的所有文件以及新并入的变更</w:t>
      </w:r>
    </w:p>
    <w:p>
      <w:pPr>
        <w:pStyle w:val="5"/>
        <w:ind w:left="1824" w:firstLine="0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审计：核实系统配置项的实际性能是否符合他的需求。验证基线是否是正确的版本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（四）支持</w:t>
      </w:r>
    </w:p>
    <w:p>
      <w:pPr>
        <w:pStyle w:val="5"/>
        <w:ind w:left="744" w:firstLine="0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配置管理工具：git</w:t>
      </w:r>
    </w:p>
    <w:p>
      <w:pPr>
        <w:pStyle w:val="5"/>
        <w:ind w:left="744" w:firstLine="0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管理人员：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哈1</w:t>
      </w:r>
    </w:p>
    <w:p>
      <w:pPr>
        <w:pStyle w:val="5"/>
        <w:ind w:left="744" w:firstLine="0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参与人员：模块负责人</w:t>
      </w:r>
    </w:p>
    <w:p>
      <w:pPr>
        <w:pStyle w:val="5"/>
        <w:ind w:left="744" w:firstLine="0" w:firstLineChars="0"/>
        <w:rPr>
          <w:rFonts w:ascii="宋体" w:hAnsi="宋体" w:eastAsia="宋体"/>
          <w:sz w:val="24"/>
          <w:szCs w:val="24"/>
        </w:rPr>
      </w:pPr>
    </w:p>
    <w:p>
      <w:pPr>
        <w:jc w:val="left"/>
        <w:rPr>
          <w:rFonts w:hint="eastAsia" w:ascii="宋体" w:hAnsi="宋体" w:eastAsia="宋体"/>
          <w:b/>
          <w:bCs/>
          <w:sz w:val="36"/>
          <w:szCs w:val="36"/>
        </w:rPr>
      </w:pPr>
      <w:r>
        <w:rPr>
          <w:rFonts w:hint="eastAsia" w:ascii="宋体" w:hAnsi="宋体" w:eastAsia="宋体"/>
          <w:b/>
          <w:bCs/>
          <w:sz w:val="36"/>
          <w:szCs w:val="36"/>
        </w:rPr>
        <w:t>十四、项目沟通计划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5"/>
        <w:gridCol w:w="1185"/>
        <w:gridCol w:w="1185"/>
        <w:gridCol w:w="1185"/>
        <w:gridCol w:w="1185"/>
        <w:gridCol w:w="1185"/>
        <w:gridCol w:w="11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</w:tcPr>
          <w:p>
            <w:pPr>
              <w:jc w:val="center"/>
              <w:rPr>
                <w:rFonts w:hint="eastAsia" w:ascii="宋体" w:hAnsi="宋体" w:eastAsia="宋体"/>
                <w:b/>
                <w:bCs/>
                <w:szCs w:val="21"/>
              </w:rPr>
            </w:pPr>
            <w:r>
              <w:rPr>
                <w:rFonts w:hint="eastAsia" w:ascii="宋体" w:hAnsi="宋体" w:eastAsia="宋体"/>
                <w:b/>
                <w:bCs/>
                <w:szCs w:val="21"/>
              </w:rPr>
              <w:t>时间</w:t>
            </w:r>
          </w:p>
        </w:tc>
        <w:tc>
          <w:tcPr>
            <w:tcW w:w="1185" w:type="dxa"/>
          </w:tcPr>
          <w:p>
            <w:pPr>
              <w:jc w:val="left"/>
              <w:rPr>
                <w:rFonts w:hint="eastAsia" w:ascii="宋体" w:hAnsi="宋体" w:eastAsia="宋体"/>
                <w:b/>
                <w:bCs/>
                <w:szCs w:val="21"/>
              </w:rPr>
            </w:pPr>
            <w:r>
              <w:rPr>
                <w:rFonts w:hint="eastAsia" w:ascii="宋体" w:hAnsi="宋体" w:eastAsia="宋体"/>
                <w:b/>
                <w:bCs/>
                <w:szCs w:val="21"/>
              </w:rPr>
              <w:t>内容</w:t>
            </w:r>
          </w:p>
        </w:tc>
        <w:tc>
          <w:tcPr>
            <w:tcW w:w="1185" w:type="dxa"/>
          </w:tcPr>
          <w:p>
            <w:pPr>
              <w:jc w:val="left"/>
              <w:rPr>
                <w:rFonts w:hint="eastAsia" w:ascii="宋体" w:hAnsi="宋体" w:eastAsia="宋体"/>
                <w:b/>
                <w:bCs/>
                <w:szCs w:val="21"/>
              </w:rPr>
            </w:pPr>
            <w:r>
              <w:rPr>
                <w:rFonts w:hint="eastAsia" w:ascii="宋体" w:hAnsi="宋体" w:eastAsia="宋体"/>
                <w:b/>
                <w:bCs/>
                <w:szCs w:val="21"/>
              </w:rPr>
              <w:t>目的</w:t>
            </w:r>
          </w:p>
        </w:tc>
        <w:tc>
          <w:tcPr>
            <w:tcW w:w="1185" w:type="dxa"/>
          </w:tcPr>
          <w:p>
            <w:pPr>
              <w:jc w:val="left"/>
              <w:rPr>
                <w:rFonts w:hint="eastAsia" w:ascii="宋体" w:hAnsi="宋体" w:eastAsia="宋体"/>
                <w:b/>
                <w:bCs/>
                <w:szCs w:val="21"/>
              </w:rPr>
            </w:pPr>
            <w:r>
              <w:rPr>
                <w:rFonts w:hint="eastAsia" w:ascii="宋体" w:hAnsi="宋体" w:eastAsia="宋体"/>
                <w:b/>
                <w:bCs/>
                <w:szCs w:val="21"/>
              </w:rPr>
              <w:t>沟通渠道</w:t>
            </w:r>
          </w:p>
        </w:tc>
        <w:tc>
          <w:tcPr>
            <w:tcW w:w="1185" w:type="dxa"/>
          </w:tcPr>
          <w:p>
            <w:pPr>
              <w:jc w:val="left"/>
              <w:rPr>
                <w:rFonts w:hint="eastAsia" w:ascii="宋体" w:hAnsi="宋体" w:eastAsia="宋体"/>
                <w:b/>
                <w:bCs/>
                <w:szCs w:val="21"/>
              </w:rPr>
            </w:pPr>
            <w:r>
              <w:rPr>
                <w:rFonts w:hint="eastAsia" w:ascii="宋体" w:hAnsi="宋体" w:eastAsia="宋体"/>
                <w:b/>
                <w:bCs/>
                <w:szCs w:val="21"/>
              </w:rPr>
              <w:t>文档</w:t>
            </w:r>
          </w:p>
        </w:tc>
        <w:tc>
          <w:tcPr>
            <w:tcW w:w="1185" w:type="dxa"/>
          </w:tcPr>
          <w:p>
            <w:pPr>
              <w:jc w:val="left"/>
              <w:rPr>
                <w:rFonts w:hint="eastAsia" w:ascii="宋体" w:hAnsi="宋体" w:eastAsia="宋体"/>
                <w:b/>
                <w:bCs/>
                <w:szCs w:val="21"/>
              </w:rPr>
            </w:pPr>
            <w:r>
              <w:rPr>
                <w:rFonts w:hint="eastAsia" w:ascii="宋体" w:hAnsi="宋体" w:eastAsia="宋体"/>
                <w:b/>
                <w:bCs/>
                <w:szCs w:val="21"/>
              </w:rPr>
              <w:t>沟通对象</w:t>
            </w:r>
          </w:p>
        </w:tc>
        <w:tc>
          <w:tcPr>
            <w:tcW w:w="1186" w:type="dxa"/>
          </w:tcPr>
          <w:p>
            <w:pPr>
              <w:jc w:val="left"/>
              <w:rPr>
                <w:rFonts w:hint="eastAsia" w:ascii="宋体" w:hAnsi="宋体" w:eastAsia="宋体"/>
                <w:b/>
                <w:bCs/>
                <w:szCs w:val="21"/>
              </w:rPr>
            </w:pPr>
            <w:r>
              <w:rPr>
                <w:rFonts w:hint="eastAsia" w:ascii="宋体" w:hAnsi="宋体" w:eastAsia="宋体"/>
                <w:b/>
                <w:bCs/>
                <w:szCs w:val="21"/>
              </w:rPr>
              <w:t>负责人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</w:tcPr>
          <w:p>
            <w:pPr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020-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3</w:t>
            </w:r>
            <w:r>
              <w:rPr>
                <w:rFonts w:ascii="宋体" w:hAnsi="宋体" w:eastAsia="宋体"/>
                <w:szCs w:val="21"/>
              </w:rPr>
              <w:t>-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8</w:t>
            </w:r>
          </w:p>
        </w:tc>
        <w:tc>
          <w:tcPr>
            <w:tcW w:w="1185" w:type="dxa"/>
          </w:tcPr>
          <w:p>
            <w:pPr>
              <w:jc w:val="left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签订</w:t>
            </w:r>
            <w:r>
              <w:rPr>
                <w:rFonts w:hint="eastAsia" w:ascii="宋体" w:hAnsi="宋体" w:eastAsia="宋体"/>
                <w:szCs w:val="21"/>
              </w:rPr>
              <w:t>项目合同</w:t>
            </w:r>
            <w:r>
              <w:rPr>
                <w:rFonts w:hint="eastAsia" w:ascii="宋体" w:hAnsi="宋体" w:eastAsia="宋体"/>
                <w:szCs w:val="21"/>
                <w:lang w:eastAsia="zh-CN"/>
              </w:rPr>
              <w:t>，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得到项目说明书</w:t>
            </w:r>
          </w:p>
        </w:tc>
        <w:tc>
          <w:tcPr>
            <w:tcW w:w="1185" w:type="dxa"/>
          </w:tcPr>
          <w:p>
            <w:pPr>
              <w:jc w:val="left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了解客户需求，签订合同</w:t>
            </w:r>
          </w:p>
        </w:tc>
        <w:tc>
          <w:tcPr>
            <w:tcW w:w="1185" w:type="dxa"/>
          </w:tcPr>
          <w:p>
            <w:pPr>
              <w:jc w:val="left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会议</w:t>
            </w:r>
          </w:p>
        </w:tc>
        <w:tc>
          <w:tcPr>
            <w:tcW w:w="1185" w:type="dxa"/>
          </w:tcPr>
          <w:p>
            <w:pPr>
              <w:jc w:val="left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</w:rPr>
              <w:t>软件开发合同</w:t>
            </w:r>
            <w:r>
              <w:rPr>
                <w:rFonts w:hint="eastAsia" w:ascii="宋体" w:hAnsi="宋体" w:eastAsia="宋体"/>
                <w:szCs w:val="21"/>
                <w:lang w:eastAsia="zh-CN"/>
              </w:rPr>
              <w:t>，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项目说明书</w:t>
            </w:r>
          </w:p>
        </w:tc>
        <w:tc>
          <w:tcPr>
            <w:tcW w:w="1185" w:type="dxa"/>
          </w:tcPr>
          <w:p>
            <w:pPr>
              <w:jc w:val="left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山东省管理部门负责人</w:t>
            </w:r>
          </w:p>
        </w:tc>
        <w:tc>
          <w:tcPr>
            <w:tcW w:w="1186" w:type="dxa"/>
          </w:tcPr>
          <w:p>
            <w:pPr>
              <w:jc w:val="left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项目经理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</w:tcPr>
          <w:p>
            <w:pPr>
              <w:jc w:val="left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2020-4-9</w:t>
            </w:r>
          </w:p>
        </w:tc>
        <w:tc>
          <w:tcPr>
            <w:tcW w:w="1185" w:type="dxa"/>
          </w:tcPr>
          <w:p>
            <w:pPr>
              <w:jc w:val="left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需求规格说明书二次采集</w:t>
            </w:r>
          </w:p>
        </w:tc>
        <w:tc>
          <w:tcPr>
            <w:tcW w:w="1185" w:type="dxa"/>
          </w:tcPr>
          <w:p>
            <w:pPr>
              <w:jc w:val="left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客户对需求说明书提出意见，进行二次修改</w:t>
            </w:r>
          </w:p>
        </w:tc>
        <w:tc>
          <w:tcPr>
            <w:tcW w:w="1185" w:type="dxa"/>
          </w:tcPr>
          <w:p>
            <w:pPr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会议</w:t>
            </w:r>
          </w:p>
        </w:tc>
        <w:tc>
          <w:tcPr>
            <w:tcW w:w="1185" w:type="dxa"/>
          </w:tcPr>
          <w:p>
            <w:pPr>
              <w:jc w:val="left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需求规格说明书</w:t>
            </w:r>
          </w:p>
        </w:tc>
        <w:tc>
          <w:tcPr>
            <w:tcW w:w="1185" w:type="dxa"/>
          </w:tcPr>
          <w:p>
            <w:pPr>
              <w:jc w:val="left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客户</w:t>
            </w:r>
          </w:p>
        </w:tc>
        <w:tc>
          <w:tcPr>
            <w:tcW w:w="1186" w:type="dxa"/>
          </w:tcPr>
          <w:p>
            <w:pPr>
              <w:jc w:val="left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项目经理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</w:tcPr>
          <w:p>
            <w:pPr>
              <w:jc w:val="left"/>
              <w:rPr>
                <w:rFonts w:hint="default" w:ascii="宋体" w:hAnsi="宋体" w:eastAsia="宋体"/>
                <w:szCs w:val="21"/>
                <w:lang w:val="en-US"/>
              </w:rPr>
            </w:pPr>
            <w:r>
              <w:rPr>
                <w:rFonts w:hint="eastAsia" w:ascii="宋体" w:hAnsi="宋体" w:eastAsia="宋体"/>
                <w:szCs w:val="21"/>
              </w:rPr>
              <w:t>每周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五晚上</w:t>
            </w:r>
          </w:p>
        </w:tc>
        <w:tc>
          <w:tcPr>
            <w:tcW w:w="1185" w:type="dxa"/>
          </w:tcPr>
          <w:p>
            <w:pPr>
              <w:jc w:val="left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安排下周</w:t>
            </w:r>
            <w:r>
              <w:rPr>
                <w:rFonts w:hint="eastAsia" w:ascii="宋体" w:hAnsi="宋体" w:eastAsia="宋体"/>
                <w:szCs w:val="21"/>
              </w:rPr>
              <w:t>周工作计划</w:t>
            </w:r>
          </w:p>
        </w:tc>
        <w:tc>
          <w:tcPr>
            <w:tcW w:w="1185" w:type="dxa"/>
          </w:tcPr>
          <w:p>
            <w:pPr>
              <w:jc w:val="left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了解项目进展，了解团队情况</w:t>
            </w:r>
          </w:p>
        </w:tc>
        <w:tc>
          <w:tcPr>
            <w:tcW w:w="1185" w:type="dxa"/>
          </w:tcPr>
          <w:p>
            <w:pPr>
              <w:jc w:val="left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例会</w:t>
            </w:r>
          </w:p>
        </w:tc>
        <w:tc>
          <w:tcPr>
            <w:tcW w:w="1185" w:type="dxa"/>
          </w:tcPr>
          <w:p>
            <w:pPr>
              <w:jc w:val="left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会议记录</w:t>
            </w:r>
          </w:p>
        </w:tc>
        <w:tc>
          <w:tcPr>
            <w:tcW w:w="1185" w:type="dxa"/>
          </w:tcPr>
          <w:p>
            <w:pPr>
              <w:jc w:val="left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项目所有成员</w:t>
            </w:r>
          </w:p>
        </w:tc>
        <w:tc>
          <w:tcPr>
            <w:tcW w:w="1186" w:type="dxa"/>
          </w:tcPr>
          <w:p>
            <w:pPr>
              <w:jc w:val="left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项目经理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</w:tcPr>
          <w:p>
            <w:pPr>
              <w:jc w:val="left"/>
              <w:rPr>
                <w:rFonts w:hint="eastAsia" w:ascii="宋体" w:hAnsi="宋体" w:eastAsia="宋体"/>
                <w:b/>
                <w:bCs/>
                <w:szCs w:val="21"/>
              </w:rPr>
            </w:pPr>
          </w:p>
        </w:tc>
        <w:tc>
          <w:tcPr>
            <w:tcW w:w="1185" w:type="dxa"/>
          </w:tcPr>
          <w:p>
            <w:pPr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项目设计</w:t>
            </w:r>
            <w:r>
              <w:rPr>
                <w:rFonts w:hint="eastAsia" w:ascii="宋体" w:hAnsi="宋体" w:eastAsia="宋体"/>
                <w:szCs w:val="21"/>
              </w:rPr>
              <w:t>方案</w:t>
            </w:r>
          </w:p>
        </w:tc>
        <w:tc>
          <w:tcPr>
            <w:tcW w:w="1185" w:type="dxa"/>
          </w:tcPr>
          <w:p>
            <w:pPr>
              <w:jc w:val="left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听取意见，确认设计方案</w:t>
            </w:r>
          </w:p>
        </w:tc>
        <w:tc>
          <w:tcPr>
            <w:tcW w:w="1185" w:type="dxa"/>
          </w:tcPr>
          <w:p>
            <w:pPr>
              <w:jc w:val="left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会议</w:t>
            </w:r>
          </w:p>
        </w:tc>
        <w:tc>
          <w:tcPr>
            <w:tcW w:w="1185" w:type="dxa"/>
          </w:tcPr>
          <w:p>
            <w:pPr>
              <w:jc w:val="left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设计文档</w:t>
            </w:r>
          </w:p>
        </w:tc>
        <w:tc>
          <w:tcPr>
            <w:tcW w:w="1185" w:type="dxa"/>
          </w:tcPr>
          <w:p>
            <w:pPr>
              <w:jc w:val="left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所有项目人员</w:t>
            </w:r>
          </w:p>
        </w:tc>
        <w:tc>
          <w:tcPr>
            <w:tcW w:w="1186" w:type="dxa"/>
          </w:tcPr>
          <w:p>
            <w:pPr>
              <w:jc w:val="left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项目经理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</w:tcPr>
          <w:p>
            <w:pPr>
              <w:jc w:val="left"/>
              <w:rPr>
                <w:rFonts w:hint="eastAsia" w:ascii="宋体" w:hAnsi="宋体" w:eastAsia="宋体"/>
                <w:b/>
                <w:bCs/>
                <w:szCs w:val="21"/>
              </w:rPr>
            </w:pPr>
          </w:p>
        </w:tc>
        <w:tc>
          <w:tcPr>
            <w:tcW w:w="1185" w:type="dxa"/>
          </w:tcPr>
          <w:p>
            <w:pPr>
              <w:jc w:val="left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各个模块设计方案</w:t>
            </w:r>
          </w:p>
        </w:tc>
        <w:tc>
          <w:tcPr>
            <w:tcW w:w="1185" w:type="dxa"/>
          </w:tcPr>
          <w:p>
            <w:pPr>
              <w:jc w:val="left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模块负责开发人员讨论各自模块设计</w:t>
            </w:r>
          </w:p>
        </w:tc>
        <w:tc>
          <w:tcPr>
            <w:tcW w:w="1185" w:type="dxa"/>
          </w:tcPr>
          <w:p>
            <w:pPr>
              <w:jc w:val="left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会议</w:t>
            </w:r>
          </w:p>
        </w:tc>
        <w:tc>
          <w:tcPr>
            <w:tcW w:w="1185" w:type="dxa"/>
          </w:tcPr>
          <w:p>
            <w:pPr>
              <w:jc w:val="left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会议记录</w:t>
            </w:r>
          </w:p>
        </w:tc>
        <w:tc>
          <w:tcPr>
            <w:tcW w:w="1185" w:type="dxa"/>
          </w:tcPr>
          <w:p>
            <w:pPr>
              <w:jc w:val="left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模块负责人员</w:t>
            </w:r>
          </w:p>
        </w:tc>
        <w:tc>
          <w:tcPr>
            <w:tcW w:w="1186" w:type="dxa"/>
          </w:tcPr>
          <w:p>
            <w:pPr>
              <w:jc w:val="left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项目经理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</w:tcPr>
          <w:p>
            <w:pPr>
              <w:jc w:val="left"/>
              <w:rPr>
                <w:rFonts w:hint="eastAsia" w:ascii="宋体" w:hAnsi="宋体" w:eastAsia="宋体"/>
                <w:b/>
                <w:bCs/>
                <w:szCs w:val="21"/>
              </w:rPr>
            </w:pPr>
          </w:p>
        </w:tc>
        <w:tc>
          <w:tcPr>
            <w:tcW w:w="1185" w:type="dxa"/>
          </w:tcPr>
          <w:p>
            <w:pPr>
              <w:jc w:val="left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项目阶段性总结</w:t>
            </w:r>
          </w:p>
        </w:tc>
        <w:tc>
          <w:tcPr>
            <w:tcW w:w="1185" w:type="dxa"/>
          </w:tcPr>
          <w:p>
            <w:pPr>
              <w:jc w:val="left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汇报阶段工作</w:t>
            </w:r>
          </w:p>
        </w:tc>
        <w:tc>
          <w:tcPr>
            <w:tcW w:w="1185" w:type="dxa"/>
          </w:tcPr>
          <w:p>
            <w:pPr>
              <w:jc w:val="left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会议</w:t>
            </w:r>
          </w:p>
        </w:tc>
        <w:tc>
          <w:tcPr>
            <w:tcW w:w="1185" w:type="dxa"/>
          </w:tcPr>
          <w:p>
            <w:pPr>
              <w:jc w:val="left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阶段性报告</w:t>
            </w:r>
          </w:p>
        </w:tc>
        <w:tc>
          <w:tcPr>
            <w:tcW w:w="1185" w:type="dxa"/>
          </w:tcPr>
          <w:p>
            <w:pPr>
              <w:jc w:val="left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项目所有成员</w:t>
            </w:r>
          </w:p>
        </w:tc>
        <w:tc>
          <w:tcPr>
            <w:tcW w:w="1186" w:type="dxa"/>
          </w:tcPr>
          <w:p>
            <w:pPr>
              <w:jc w:val="left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项目经理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</w:tcPr>
          <w:p>
            <w:pPr>
              <w:jc w:val="left"/>
              <w:rPr>
                <w:rFonts w:hint="eastAsia" w:ascii="宋体" w:hAnsi="宋体" w:eastAsia="宋体"/>
                <w:b/>
                <w:bCs/>
                <w:szCs w:val="21"/>
              </w:rPr>
            </w:pPr>
            <w:r>
              <w:rPr>
                <w:rFonts w:hint="eastAsia" w:ascii="宋体" w:hAnsi="宋体" w:eastAsia="宋体"/>
                <w:b/>
                <w:bCs/>
                <w:szCs w:val="21"/>
                <w:lang w:val="en-US" w:eastAsia="zh-CN"/>
              </w:rPr>
              <w:t>阶段性任务</w:t>
            </w:r>
            <w:r>
              <w:rPr>
                <w:rFonts w:hint="eastAsia" w:ascii="宋体" w:hAnsi="宋体" w:eastAsia="宋体"/>
                <w:b/>
                <w:bCs/>
                <w:szCs w:val="21"/>
              </w:rPr>
              <w:t>任务结束</w:t>
            </w:r>
          </w:p>
        </w:tc>
        <w:tc>
          <w:tcPr>
            <w:tcW w:w="1185" w:type="dxa"/>
          </w:tcPr>
          <w:p>
            <w:pPr>
              <w:jc w:val="left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审计任务完成质量</w:t>
            </w:r>
          </w:p>
          <w:p>
            <w:pPr>
              <w:jc w:val="left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任务总结</w:t>
            </w:r>
          </w:p>
        </w:tc>
        <w:tc>
          <w:tcPr>
            <w:tcW w:w="1185" w:type="dxa"/>
          </w:tcPr>
          <w:p>
            <w:pPr>
              <w:jc w:val="left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</w:rPr>
              <w:t>跟踪项目进展，保证项目质量</w:t>
            </w:r>
            <w:r>
              <w:rPr>
                <w:rFonts w:hint="eastAsia" w:ascii="宋体" w:hAnsi="宋体" w:eastAsia="宋体"/>
                <w:szCs w:val="21"/>
                <w:lang w:eastAsia="zh-CN"/>
              </w:rPr>
              <w:t>，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发现问题</w:t>
            </w:r>
          </w:p>
        </w:tc>
        <w:tc>
          <w:tcPr>
            <w:tcW w:w="1185" w:type="dxa"/>
          </w:tcPr>
          <w:p>
            <w:pPr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</w:rPr>
              <w:t>会议，邮件</w:t>
            </w:r>
          </w:p>
        </w:tc>
        <w:tc>
          <w:tcPr>
            <w:tcW w:w="1185" w:type="dxa"/>
          </w:tcPr>
          <w:p>
            <w:pPr>
              <w:jc w:val="left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任务总结报告</w:t>
            </w:r>
          </w:p>
        </w:tc>
        <w:tc>
          <w:tcPr>
            <w:tcW w:w="1185" w:type="dxa"/>
          </w:tcPr>
          <w:p>
            <w:pPr>
              <w:jc w:val="left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所有项目人员</w:t>
            </w:r>
          </w:p>
        </w:tc>
        <w:tc>
          <w:tcPr>
            <w:tcW w:w="1186" w:type="dxa"/>
          </w:tcPr>
          <w:p>
            <w:pPr>
              <w:jc w:val="left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项目经理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</w:tcPr>
          <w:p>
            <w:pPr>
              <w:jc w:val="left"/>
              <w:rPr>
                <w:rFonts w:hint="eastAsia" w:ascii="宋体" w:hAnsi="宋体" w:eastAsia="宋体"/>
                <w:b/>
                <w:bCs/>
                <w:szCs w:val="21"/>
              </w:rPr>
            </w:pPr>
            <w:r>
              <w:rPr>
                <w:rFonts w:hint="eastAsia" w:ascii="宋体" w:hAnsi="宋体" w:eastAsia="宋体"/>
                <w:b/>
                <w:bCs/>
                <w:szCs w:val="21"/>
              </w:rPr>
              <w:t>项目交付</w:t>
            </w:r>
          </w:p>
        </w:tc>
        <w:tc>
          <w:tcPr>
            <w:tcW w:w="1185" w:type="dxa"/>
          </w:tcPr>
          <w:p>
            <w:pPr>
              <w:jc w:val="left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项目交付</w:t>
            </w:r>
          </w:p>
        </w:tc>
        <w:tc>
          <w:tcPr>
            <w:tcW w:w="1185" w:type="dxa"/>
          </w:tcPr>
          <w:p>
            <w:pPr>
              <w:jc w:val="left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进行最后的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项目验收测试并</w:t>
            </w:r>
            <w:r>
              <w:rPr>
                <w:rFonts w:hint="eastAsia" w:ascii="宋体" w:hAnsi="宋体" w:eastAsia="宋体"/>
                <w:szCs w:val="21"/>
              </w:rPr>
              <w:t>交付</w:t>
            </w:r>
          </w:p>
        </w:tc>
        <w:tc>
          <w:tcPr>
            <w:tcW w:w="1185" w:type="dxa"/>
          </w:tcPr>
          <w:p>
            <w:pPr>
              <w:jc w:val="left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</w:rPr>
              <w:t>会议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 xml:space="preserve"> 邮件</w:t>
            </w:r>
          </w:p>
        </w:tc>
        <w:tc>
          <w:tcPr>
            <w:tcW w:w="1185" w:type="dxa"/>
          </w:tcPr>
          <w:p>
            <w:pPr>
              <w:jc w:val="left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用户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使用</w:t>
            </w:r>
            <w:r>
              <w:rPr>
                <w:rFonts w:hint="eastAsia" w:ascii="宋体" w:hAnsi="宋体" w:eastAsia="宋体"/>
                <w:szCs w:val="21"/>
              </w:rPr>
              <w:t>手册</w:t>
            </w:r>
          </w:p>
        </w:tc>
        <w:tc>
          <w:tcPr>
            <w:tcW w:w="1185" w:type="dxa"/>
          </w:tcPr>
          <w:p>
            <w:pPr>
              <w:jc w:val="left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客户</w:t>
            </w:r>
          </w:p>
        </w:tc>
        <w:tc>
          <w:tcPr>
            <w:tcW w:w="1186" w:type="dxa"/>
          </w:tcPr>
          <w:p>
            <w:pPr>
              <w:jc w:val="left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项目经理</w:t>
            </w:r>
          </w:p>
        </w:tc>
      </w:tr>
    </w:tbl>
    <w:p>
      <w:pPr>
        <w:jc w:val="left"/>
        <w:rPr>
          <w:rFonts w:ascii="宋体" w:hAnsi="宋体" w:eastAsia="宋体"/>
          <w:b/>
          <w:bCs/>
          <w:szCs w:val="21"/>
        </w:rPr>
      </w:pPr>
    </w:p>
    <w:p/>
    <w:p>
      <w:pPr>
        <w:jc w:val="left"/>
        <w:rPr>
          <w:rFonts w:hint="eastAsia" w:ascii="宋体" w:hAnsi="宋体" w:eastAsia="宋体"/>
          <w:sz w:val="24"/>
          <w:szCs w:val="24"/>
        </w:rPr>
      </w:pPr>
    </w:p>
    <w:p>
      <w:pPr>
        <w:rPr>
          <w:rFonts w:hint="eastAsia" w:ascii="宋体" w:hAnsi="宋体" w:eastAsia="宋体"/>
          <w:sz w:val="24"/>
          <w:szCs w:val="24"/>
        </w:rPr>
      </w:pPr>
    </w:p>
    <w:p>
      <w:pPr>
        <w:pStyle w:val="5"/>
        <w:ind w:left="360" w:firstLine="0" w:firstLineChars="0"/>
        <w:jc w:val="left"/>
        <w:rPr>
          <w:rFonts w:hint="eastAsia" w:ascii="宋体" w:hAnsi="宋体" w:eastAsia="宋体"/>
          <w:sz w:val="24"/>
          <w:szCs w:val="24"/>
        </w:rPr>
      </w:pPr>
    </w:p>
    <w:p>
      <w:pPr>
        <w:jc w:val="left"/>
        <w:rPr>
          <w:rFonts w:hint="eastAsia" w:ascii="宋体" w:hAnsi="宋体" w:eastAsia="宋体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342BC7"/>
    <w:multiLevelType w:val="multilevel"/>
    <w:tmpl w:val="0A342BC7"/>
    <w:lvl w:ilvl="0" w:tentative="0">
      <w:start w:val="1"/>
      <w:numFmt w:val="decimal"/>
      <w:lvlText w:val="%1、"/>
      <w:lvlJc w:val="left"/>
      <w:pPr>
        <w:ind w:left="1104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584" w:hanging="420"/>
      </w:pPr>
    </w:lvl>
    <w:lvl w:ilvl="2" w:tentative="0">
      <w:start w:val="1"/>
      <w:numFmt w:val="lowerRoman"/>
      <w:lvlText w:val="%3."/>
      <w:lvlJc w:val="right"/>
      <w:pPr>
        <w:ind w:left="2004" w:hanging="420"/>
      </w:pPr>
    </w:lvl>
    <w:lvl w:ilvl="3" w:tentative="0">
      <w:start w:val="1"/>
      <w:numFmt w:val="decimal"/>
      <w:lvlText w:val="%4."/>
      <w:lvlJc w:val="left"/>
      <w:pPr>
        <w:ind w:left="2424" w:hanging="420"/>
      </w:pPr>
    </w:lvl>
    <w:lvl w:ilvl="4" w:tentative="0">
      <w:start w:val="1"/>
      <w:numFmt w:val="lowerLetter"/>
      <w:lvlText w:val="%5)"/>
      <w:lvlJc w:val="left"/>
      <w:pPr>
        <w:ind w:left="2844" w:hanging="420"/>
      </w:pPr>
    </w:lvl>
    <w:lvl w:ilvl="5" w:tentative="0">
      <w:start w:val="1"/>
      <w:numFmt w:val="lowerRoman"/>
      <w:lvlText w:val="%6."/>
      <w:lvlJc w:val="right"/>
      <w:pPr>
        <w:ind w:left="3264" w:hanging="420"/>
      </w:pPr>
    </w:lvl>
    <w:lvl w:ilvl="6" w:tentative="0">
      <w:start w:val="1"/>
      <w:numFmt w:val="decimal"/>
      <w:lvlText w:val="%7."/>
      <w:lvlJc w:val="left"/>
      <w:pPr>
        <w:ind w:left="3684" w:hanging="420"/>
      </w:pPr>
    </w:lvl>
    <w:lvl w:ilvl="7" w:tentative="0">
      <w:start w:val="1"/>
      <w:numFmt w:val="lowerLetter"/>
      <w:lvlText w:val="%8)"/>
      <w:lvlJc w:val="left"/>
      <w:pPr>
        <w:ind w:left="4104" w:hanging="420"/>
      </w:pPr>
    </w:lvl>
    <w:lvl w:ilvl="8" w:tentative="0">
      <w:start w:val="1"/>
      <w:numFmt w:val="lowerRoman"/>
      <w:lvlText w:val="%9."/>
      <w:lvlJc w:val="right"/>
      <w:pPr>
        <w:ind w:left="4524" w:hanging="420"/>
      </w:pPr>
    </w:lvl>
  </w:abstractNum>
  <w:abstractNum w:abstractNumId="1">
    <w:nsid w:val="10565CFF"/>
    <w:multiLevelType w:val="multilevel"/>
    <w:tmpl w:val="10565CFF"/>
    <w:lvl w:ilvl="0" w:tentative="0">
      <w:start w:val="1"/>
      <w:numFmt w:val="decimal"/>
      <w:lvlText w:val="（%1）"/>
      <w:lvlJc w:val="left"/>
      <w:pPr>
        <w:ind w:left="144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560" w:hanging="420"/>
      </w:pPr>
    </w:lvl>
    <w:lvl w:ilvl="2" w:tentative="0">
      <w:start w:val="1"/>
      <w:numFmt w:val="lowerRoman"/>
      <w:lvlText w:val="%3."/>
      <w:lvlJc w:val="right"/>
      <w:pPr>
        <w:ind w:left="1980" w:hanging="420"/>
      </w:pPr>
    </w:lvl>
    <w:lvl w:ilvl="3" w:tentative="0">
      <w:start w:val="1"/>
      <w:numFmt w:val="decimal"/>
      <w:lvlText w:val="%4."/>
      <w:lvlJc w:val="left"/>
      <w:pPr>
        <w:ind w:left="2400" w:hanging="420"/>
      </w:pPr>
    </w:lvl>
    <w:lvl w:ilvl="4" w:tentative="0">
      <w:start w:val="1"/>
      <w:numFmt w:val="lowerLetter"/>
      <w:lvlText w:val="%5)"/>
      <w:lvlJc w:val="left"/>
      <w:pPr>
        <w:ind w:left="2820" w:hanging="420"/>
      </w:pPr>
    </w:lvl>
    <w:lvl w:ilvl="5" w:tentative="0">
      <w:start w:val="1"/>
      <w:numFmt w:val="lowerRoman"/>
      <w:lvlText w:val="%6."/>
      <w:lvlJc w:val="right"/>
      <w:pPr>
        <w:ind w:left="3240" w:hanging="420"/>
      </w:pPr>
    </w:lvl>
    <w:lvl w:ilvl="6" w:tentative="0">
      <w:start w:val="1"/>
      <w:numFmt w:val="decimal"/>
      <w:lvlText w:val="%7."/>
      <w:lvlJc w:val="left"/>
      <w:pPr>
        <w:ind w:left="3660" w:hanging="420"/>
      </w:pPr>
    </w:lvl>
    <w:lvl w:ilvl="7" w:tentative="0">
      <w:start w:val="1"/>
      <w:numFmt w:val="lowerLetter"/>
      <w:lvlText w:val="%8)"/>
      <w:lvlJc w:val="left"/>
      <w:pPr>
        <w:ind w:left="4080" w:hanging="420"/>
      </w:pPr>
    </w:lvl>
    <w:lvl w:ilvl="8" w:tentative="0">
      <w:start w:val="1"/>
      <w:numFmt w:val="lowerRoman"/>
      <w:lvlText w:val="%9."/>
      <w:lvlJc w:val="right"/>
      <w:pPr>
        <w:ind w:left="4500" w:hanging="420"/>
      </w:pPr>
    </w:lvl>
  </w:abstractNum>
  <w:abstractNum w:abstractNumId="2">
    <w:nsid w:val="120C7D70"/>
    <w:multiLevelType w:val="multilevel"/>
    <w:tmpl w:val="120C7D70"/>
    <w:lvl w:ilvl="0" w:tentative="0">
      <w:start w:val="1"/>
      <w:numFmt w:val="decimal"/>
      <w:lvlText w:val="（%1）"/>
      <w:lvlJc w:val="left"/>
      <w:pPr>
        <w:ind w:left="1824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944" w:hanging="420"/>
      </w:pPr>
    </w:lvl>
    <w:lvl w:ilvl="2" w:tentative="0">
      <w:start w:val="1"/>
      <w:numFmt w:val="lowerRoman"/>
      <w:lvlText w:val="%3."/>
      <w:lvlJc w:val="right"/>
      <w:pPr>
        <w:ind w:left="2364" w:hanging="420"/>
      </w:pPr>
    </w:lvl>
    <w:lvl w:ilvl="3" w:tentative="0">
      <w:start w:val="1"/>
      <w:numFmt w:val="decimal"/>
      <w:lvlText w:val="%4."/>
      <w:lvlJc w:val="left"/>
      <w:pPr>
        <w:ind w:left="2784" w:hanging="420"/>
      </w:pPr>
    </w:lvl>
    <w:lvl w:ilvl="4" w:tentative="0">
      <w:start w:val="1"/>
      <w:numFmt w:val="lowerLetter"/>
      <w:lvlText w:val="%5)"/>
      <w:lvlJc w:val="left"/>
      <w:pPr>
        <w:ind w:left="3204" w:hanging="420"/>
      </w:pPr>
    </w:lvl>
    <w:lvl w:ilvl="5" w:tentative="0">
      <w:start w:val="1"/>
      <w:numFmt w:val="lowerRoman"/>
      <w:lvlText w:val="%6."/>
      <w:lvlJc w:val="right"/>
      <w:pPr>
        <w:ind w:left="3624" w:hanging="420"/>
      </w:pPr>
    </w:lvl>
    <w:lvl w:ilvl="6" w:tentative="0">
      <w:start w:val="1"/>
      <w:numFmt w:val="decimal"/>
      <w:lvlText w:val="%7."/>
      <w:lvlJc w:val="left"/>
      <w:pPr>
        <w:ind w:left="4044" w:hanging="420"/>
      </w:pPr>
    </w:lvl>
    <w:lvl w:ilvl="7" w:tentative="0">
      <w:start w:val="1"/>
      <w:numFmt w:val="lowerLetter"/>
      <w:lvlText w:val="%8)"/>
      <w:lvlJc w:val="left"/>
      <w:pPr>
        <w:ind w:left="4464" w:hanging="420"/>
      </w:pPr>
    </w:lvl>
    <w:lvl w:ilvl="8" w:tentative="0">
      <w:start w:val="1"/>
      <w:numFmt w:val="lowerRoman"/>
      <w:lvlText w:val="%9."/>
      <w:lvlJc w:val="right"/>
      <w:pPr>
        <w:ind w:left="4884" w:hanging="420"/>
      </w:pPr>
    </w:lvl>
  </w:abstractNum>
  <w:abstractNum w:abstractNumId="3">
    <w:nsid w:val="16E6361D"/>
    <w:multiLevelType w:val="multilevel"/>
    <w:tmpl w:val="16E6361D"/>
    <w:lvl w:ilvl="0" w:tentative="0">
      <w:start w:val="1"/>
      <w:numFmt w:val="decimal"/>
      <w:lvlText w:val="（%1）"/>
      <w:lvlJc w:val="left"/>
      <w:pPr>
        <w:ind w:left="1824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944" w:hanging="420"/>
      </w:pPr>
    </w:lvl>
    <w:lvl w:ilvl="2" w:tentative="0">
      <w:start w:val="1"/>
      <w:numFmt w:val="lowerRoman"/>
      <w:lvlText w:val="%3."/>
      <w:lvlJc w:val="right"/>
      <w:pPr>
        <w:ind w:left="2364" w:hanging="420"/>
      </w:pPr>
    </w:lvl>
    <w:lvl w:ilvl="3" w:tentative="0">
      <w:start w:val="1"/>
      <w:numFmt w:val="decimal"/>
      <w:lvlText w:val="%4."/>
      <w:lvlJc w:val="left"/>
      <w:pPr>
        <w:ind w:left="2784" w:hanging="420"/>
      </w:pPr>
    </w:lvl>
    <w:lvl w:ilvl="4" w:tentative="0">
      <w:start w:val="1"/>
      <w:numFmt w:val="lowerLetter"/>
      <w:lvlText w:val="%5)"/>
      <w:lvlJc w:val="left"/>
      <w:pPr>
        <w:ind w:left="3204" w:hanging="420"/>
      </w:pPr>
    </w:lvl>
    <w:lvl w:ilvl="5" w:tentative="0">
      <w:start w:val="1"/>
      <w:numFmt w:val="lowerRoman"/>
      <w:lvlText w:val="%6."/>
      <w:lvlJc w:val="right"/>
      <w:pPr>
        <w:ind w:left="3624" w:hanging="420"/>
      </w:pPr>
    </w:lvl>
    <w:lvl w:ilvl="6" w:tentative="0">
      <w:start w:val="1"/>
      <w:numFmt w:val="decimal"/>
      <w:lvlText w:val="%7."/>
      <w:lvlJc w:val="left"/>
      <w:pPr>
        <w:ind w:left="4044" w:hanging="420"/>
      </w:pPr>
    </w:lvl>
    <w:lvl w:ilvl="7" w:tentative="0">
      <w:start w:val="1"/>
      <w:numFmt w:val="lowerLetter"/>
      <w:lvlText w:val="%8)"/>
      <w:lvlJc w:val="left"/>
      <w:pPr>
        <w:ind w:left="4464" w:hanging="420"/>
      </w:pPr>
    </w:lvl>
    <w:lvl w:ilvl="8" w:tentative="0">
      <w:start w:val="1"/>
      <w:numFmt w:val="lowerRoman"/>
      <w:lvlText w:val="%9."/>
      <w:lvlJc w:val="right"/>
      <w:pPr>
        <w:ind w:left="4884" w:hanging="420"/>
      </w:pPr>
    </w:lvl>
  </w:abstractNum>
  <w:abstractNum w:abstractNumId="4">
    <w:nsid w:val="17247564"/>
    <w:multiLevelType w:val="multilevel"/>
    <w:tmpl w:val="17247564"/>
    <w:lvl w:ilvl="0" w:tentative="0">
      <w:start w:val="1"/>
      <w:numFmt w:val="decimal"/>
      <w:lvlText w:val="（%1）"/>
      <w:lvlJc w:val="left"/>
      <w:pPr>
        <w:ind w:left="1824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944" w:hanging="420"/>
      </w:pPr>
    </w:lvl>
    <w:lvl w:ilvl="2" w:tentative="0">
      <w:start w:val="1"/>
      <w:numFmt w:val="lowerRoman"/>
      <w:lvlText w:val="%3."/>
      <w:lvlJc w:val="right"/>
      <w:pPr>
        <w:ind w:left="2364" w:hanging="420"/>
      </w:pPr>
    </w:lvl>
    <w:lvl w:ilvl="3" w:tentative="0">
      <w:start w:val="1"/>
      <w:numFmt w:val="decimal"/>
      <w:lvlText w:val="%4."/>
      <w:lvlJc w:val="left"/>
      <w:pPr>
        <w:ind w:left="2784" w:hanging="420"/>
      </w:pPr>
    </w:lvl>
    <w:lvl w:ilvl="4" w:tentative="0">
      <w:start w:val="1"/>
      <w:numFmt w:val="lowerLetter"/>
      <w:lvlText w:val="%5)"/>
      <w:lvlJc w:val="left"/>
      <w:pPr>
        <w:ind w:left="3204" w:hanging="420"/>
      </w:pPr>
    </w:lvl>
    <w:lvl w:ilvl="5" w:tentative="0">
      <w:start w:val="1"/>
      <w:numFmt w:val="lowerRoman"/>
      <w:lvlText w:val="%6."/>
      <w:lvlJc w:val="right"/>
      <w:pPr>
        <w:ind w:left="3624" w:hanging="420"/>
      </w:pPr>
    </w:lvl>
    <w:lvl w:ilvl="6" w:tentative="0">
      <w:start w:val="1"/>
      <w:numFmt w:val="decimal"/>
      <w:lvlText w:val="%7."/>
      <w:lvlJc w:val="left"/>
      <w:pPr>
        <w:ind w:left="4044" w:hanging="420"/>
      </w:pPr>
    </w:lvl>
    <w:lvl w:ilvl="7" w:tentative="0">
      <w:start w:val="1"/>
      <w:numFmt w:val="lowerLetter"/>
      <w:lvlText w:val="%8)"/>
      <w:lvlJc w:val="left"/>
      <w:pPr>
        <w:ind w:left="4464" w:hanging="420"/>
      </w:pPr>
    </w:lvl>
    <w:lvl w:ilvl="8" w:tentative="0">
      <w:start w:val="1"/>
      <w:numFmt w:val="lowerRoman"/>
      <w:lvlText w:val="%9."/>
      <w:lvlJc w:val="right"/>
      <w:pPr>
        <w:ind w:left="4884" w:hanging="420"/>
      </w:pPr>
    </w:lvl>
  </w:abstractNum>
  <w:abstractNum w:abstractNumId="5">
    <w:nsid w:val="1EF544DE"/>
    <w:multiLevelType w:val="multilevel"/>
    <w:tmpl w:val="1EF544DE"/>
    <w:lvl w:ilvl="0" w:tentative="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D7A4DCC"/>
    <w:multiLevelType w:val="multilevel"/>
    <w:tmpl w:val="2D7A4DCC"/>
    <w:lvl w:ilvl="0" w:tentative="0">
      <w:start w:val="1"/>
      <w:numFmt w:val="decimal"/>
      <w:lvlText w:val="（%1）"/>
      <w:lvlJc w:val="left"/>
      <w:pPr>
        <w:ind w:left="1824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944" w:hanging="420"/>
      </w:pPr>
    </w:lvl>
    <w:lvl w:ilvl="2" w:tentative="0">
      <w:start w:val="1"/>
      <w:numFmt w:val="lowerRoman"/>
      <w:lvlText w:val="%3."/>
      <w:lvlJc w:val="right"/>
      <w:pPr>
        <w:ind w:left="2364" w:hanging="420"/>
      </w:pPr>
    </w:lvl>
    <w:lvl w:ilvl="3" w:tentative="0">
      <w:start w:val="1"/>
      <w:numFmt w:val="decimal"/>
      <w:lvlText w:val="%4."/>
      <w:lvlJc w:val="left"/>
      <w:pPr>
        <w:ind w:left="2784" w:hanging="420"/>
      </w:pPr>
    </w:lvl>
    <w:lvl w:ilvl="4" w:tentative="0">
      <w:start w:val="1"/>
      <w:numFmt w:val="lowerLetter"/>
      <w:lvlText w:val="%5)"/>
      <w:lvlJc w:val="left"/>
      <w:pPr>
        <w:ind w:left="3204" w:hanging="420"/>
      </w:pPr>
    </w:lvl>
    <w:lvl w:ilvl="5" w:tentative="0">
      <w:start w:val="1"/>
      <w:numFmt w:val="lowerRoman"/>
      <w:lvlText w:val="%6."/>
      <w:lvlJc w:val="right"/>
      <w:pPr>
        <w:ind w:left="3624" w:hanging="420"/>
      </w:pPr>
    </w:lvl>
    <w:lvl w:ilvl="6" w:tentative="0">
      <w:start w:val="1"/>
      <w:numFmt w:val="decimal"/>
      <w:lvlText w:val="%7."/>
      <w:lvlJc w:val="left"/>
      <w:pPr>
        <w:ind w:left="4044" w:hanging="420"/>
      </w:pPr>
    </w:lvl>
    <w:lvl w:ilvl="7" w:tentative="0">
      <w:start w:val="1"/>
      <w:numFmt w:val="lowerLetter"/>
      <w:lvlText w:val="%8)"/>
      <w:lvlJc w:val="left"/>
      <w:pPr>
        <w:ind w:left="4464" w:hanging="420"/>
      </w:pPr>
    </w:lvl>
    <w:lvl w:ilvl="8" w:tentative="0">
      <w:start w:val="1"/>
      <w:numFmt w:val="lowerRoman"/>
      <w:lvlText w:val="%9."/>
      <w:lvlJc w:val="right"/>
      <w:pPr>
        <w:ind w:left="4884" w:hanging="420"/>
      </w:pPr>
    </w:lvl>
  </w:abstractNum>
  <w:abstractNum w:abstractNumId="7">
    <w:nsid w:val="32F10491"/>
    <w:multiLevelType w:val="multilevel"/>
    <w:tmpl w:val="32F10491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98C3A58"/>
    <w:multiLevelType w:val="multilevel"/>
    <w:tmpl w:val="498C3A58"/>
    <w:lvl w:ilvl="0" w:tentative="0">
      <w:start w:val="1"/>
      <w:numFmt w:val="decimal"/>
      <w:lvlText w:val="%1、"/>
      <w:lvlJc w:val="left"/>
      <w:pPr>
        <w:ind w:left="1104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584" w:hanging="420"/>
      </w:pPr>
    </w:lvl>
    <w:lvl w:ilvl="2" w:tentative="0">
      <w:start w:val="1"/>
      <w:numFmt w:val="lowerRoman"/>
      <w:lvlText w:val="%3."/>
      <w:lvlJc w:val="right"/>
      <w:pPr>
        <w:ind w:left="2004" w:hanging="420"/>
      </w:pPr>
    </w:lvl>
    <w:lvl w:ilvl="3" w:tentative="0">
      <w:start w:val="1"/>
      <w:numFmt w:val="decimal"/>
      <w:lvlText w:val="%4."/>
      <w:lvlJc w:val="left"/>
      <w:pPr>
        <w:ind w:left="2424" w:hanging="420"/>
      </w:pPr>
    </w:lvl>
    <w:lvl w:ilvl="4" w:tentative="0">
      <w:start w:val="1"/>
      <w:numFmt w:val="lowerLetter"/>
      <w:lvlText w:val="%5)"/>
      <w:lvlJc w:val="left"/>
      <w:pPr>
        <w:ind w:left="2844" w:hanging="420"/>
      </w:pPr>
    </w:lvl>
    <w:lvl w:ilvl="5" w:tentative="0">
      <w:start w:val="1"/>
      <w:numFmt w:val="lowerRoman"/>
      <w:lvlText w:val="%6."/>
      <w:lvlJc w:val="right"/>
      <w:pPr>
        <w:ind w:left="3264" w:hanging="420"/>
      </w:pPr>
    </w:lvl>
    <w:lvl w:ilvl="6" w:tentative="0">
      <w:start w:val="1"/>
      <w:numFmt w:val="decimal"/>
      <w:lvlText w:val="%7."/>
      <w:lvlJc w:val="left"/>
      <w:pPr>
        <w:ind w:left="3684" w:hanging="420"/>
      </w:pPr>
    </w:lvl>
    <w:lvl w:ilvl="7" w:tentative="0">
      <w:start w:val="1"/>
      <w:numFmt w:val="lowerLetter"/>
      <w:lvlText w:val="%8)"/>
      <w:lvlJc w:val="left"/>
      <w:pPr>
        <w:ind w:left="4104" w:hanging="420"/>
      </w:pPr>
    </w:lvl>
    <w:lvl w:ilvl="8" w:tentative="0">
      <w:start w:val="1"/>
      <w:numFmt w:val="lowerRoman"/>
      <w:lvlText w:val="%9."/>
      <w:lvlJc w:val="right"/>
      <w:pPr>
        <w:ind w:left="4524" w:hanging="420"/>
      </w:pPr>
    </w:lvl>
  </w:abstractNum>
  <w:abstractNum w:abstractNumId="9">
    <w:nsid w:val="53BA4D4B"/>
    <w:multiLevelType w:val="multilevel"/>
    <w:tmpl w:val="53BA4D4B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9CC03F1"/>
    <w:multiLevelType w:val="multilevel"/>
    <w:tmpl w:val="69CC03F1"/>
    <w:lvl w:ilvl="0" w:tentative="0">
      <w:start w:val="1"/>
      <w:numFmt w:val="decimal"/>
      <w:lvlText w:val="%1、"/>
      <w:lvlJc w:val="left"/>
      <w:pPr>
        <w:ind w:left="1104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584" w:hanging="420"/>
      </w:pPr>
    </w:lvl>
    <w:lvl w:ilvl="2" w:tentative="0">
      <w:start w:val="1"/>
      <w:numFmt w:val="lowerRoman"/>
      <w:lvlText w:val="%3."/>
      <w:lvlJc w:val="right"/>
      <w:pPr>
        <w:ind w:left="2004" w:hanging="420"/>
      </w:pPr>
    </w:lvl>
    <w:lvl w:ilvl="3" w:tentative="0">
      <w:start w:val="1"/>
      <w:numFmt w:val="decimal"/>
      <w:lvlText w:val="%4."/>
      <w:lvlJc w:val="left"/>
      <w:pPr>
        <w:ind w:left="2424" w:hanging="420"/>
      </w:pPr>
    </w:lvl>
    <w:lvl w:ilvl="4" w:tentative="0">
      <w:start w:val="1"/>
      <w:numFmt w:val="lowerLetter"/>
      <w:lvlText w:val="%5)"/>
      <w:lvlJc w:val="left"/>
      <w:pPr>
        <w:ind w:left="2844" w:hanging="420"/>
      </w:pPr>
    </w:lvl>
    <w:lvl w:ilvl="5" w:tentative="0">
      <w:start w:val="1"/>
      <w:numFmt w:val="lowerRoman"/>
      <w:lvlText w:val="%6."/>
      <w:lvlJc w:val="right"/>
      <w:pPr>
        <w:ind w:left="3264" w:hanging="420"/>
      </w:pPr>
    </w:lvl>
    <w:lvl w:ilvl="6" w:tentative="0">
      <w:start w:val="1"/>
      <w:numFmt w:val="decimal"/>
      <w:lvlText w:val="%7."/>
      <w:lvlJc w:val="left"/>
      <w:pPr>
        <w:ind w:left="3684" w:hanging="420"/>
      </w:pPr>
    </w:lvl>
    <w:lvl w:ilvl="7" w:tentative="0">
      <w:start w:val="1"/>
      <w:numFmt w:val="lowerLetter"/>
      <w:lvlText w:val="%8)"/>
      <w:lvlJc w:val="left"/>
      <w:pPr>
        <w:ind w:left="4104" w:hanging="420"/>
      </w:pPr>
    </w:lvl>
    <w:lvl w:ilvl="8" w:tentative="0">
      <w:start w:val="1"/>
      <w:numFmt w:val="lowerRoman"/>
      <w:lvlText w:val="%9."/>
      <w:lvlJc w:val="right"/>
      <w:pPr>
        <w:ind w:left="4524" w:hanging="420"/>
      </w:pPr>
    </w:lvl>
  </w:abstractNum>
  <w:abstractNum w:abstractNumId="11">
    <w:nsid w:val="6EFE6199"/>
    <w:multiLevelType w:val="multilevel"/>
    <w:tmpl w:val="6EFE6199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4B8197E"/>
    <w:multiLevelType w:val="multilevel"/>
    <w:tmpl w:val="74B8197E"/>
    <w:lvl w:ilvl="0" w:tentative="0">
      <w:start w:val="1"/>
      <w:numFmt w:val="japaneseCounting"/>
      <w:lvlText w:val="%1、"/>
      <w:lvlJc w:val="left"/>
      <w:pPr>
        <w:ind w:left="912" w:hanging="912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2"/>
  </w:num>
  <w:num w:numId="2">
    <w:abstractNumId w:val="11"/>
  </w:num>
  <w:num w:numId="3">
    <w:abstractNumId w:val="9"/>
  </w:num>
  <w:num w:numId="4">
    <w:abstractNumId w:val="5"/>
  </w:num>
  <w:num w:numId="5">
    <w:abstractNumId w:val="1"/>
  </w:num>
  <w:num w:numId="6">
    <w:abstractNumId w:val="7"/>
  </w:num>
  <w:num w:numId="7">
    <w:abstractNumId w:val="0"/>
  </w:num>
  <w:num w:numId="8">
    <w:abstractNumId w:val="2"/>
  </w:num>
  <w:num w:numId="9">
    <w:abstractNumId w:val="10"/>
  </w:num>
  <w:num w:numId="10">
    <w:abstractNumId w:val="8"/>
  </w:num>
  <w:num w:numId="11">
    <w:abstractNumId w:val="4"/>
  </w:num>
  <w:num w:numId="12">
    <w:abstractNumId w:val="3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928"/>
    <w:rsid w:val="0000736C"/>
    <w:rsid w:val="000A3F6E"/>
    <w:rsid w:val="0015572A"/>
    <w:rsid w:val="001D0928"/>
    <w:rsid w:val="00276EC2"/>
    <w:rsid w:val="00323232"/>
    <w:rsid w:val="00333CD3"/>
    <w:rsid w:val="003C3AE3"/>
    <w:rsid w:val="00781A30"/>
    <w:rsid w:val="009E63D0"/>
    <w:rsid w:val="00B34E05"/>
    <w:rsid w:val="00D91B1C"/>
    <w:rsid w:val="121113C9"/>
    <w:rsid w:val="3BC90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10</Pages>
  <Words>692</Words>
  <Characters>3946</Characters>
  <Lines>32</Lines>
  <Paragraphs>9</Paragraphs>
  <TotalTime>1</TotalTime>
  <ScaleCrop>false</ScaleCrop>
  <LinksUpToDate>false</LinksUpToDate>
  <CharactersWithSpaces>4629</CharactersWithSpaces>
  <Application>WPS Office_11.3.0.9221_F1E327BC-269C-435d-A152-05C5408002CA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2020-04-16T13:35:00Z</dcterms:created>
  <dc:creator>哈哈</dc:creator>
  <cp:lastModifiedBy>mj116</cp:lastModifiedBy>
  <dcterms:modified xsi:type="dcterms:W3CDTF">2020-04-19T15:48:55Z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2052-11.3.0.9221</vt:lpwstr>
  </property>
</Properties>
</file>