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6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8.1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Какие метрики существуют?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Описание</w:t>
      </w:r>
    </w:p>
    <w:p>
      <w:pPr>
        <w:spacing w:before="0" w:after="18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Практическое задание</w:t>
        </w:r>
      </w:hyperlink>
    </w:p>
    <w:p>
      <w:pPr>
        <w:spacing w:before="0" w:after="0" w:line="6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8.3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Метрики, которые нужно измерять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Описание</w:t>
      </w:r>
    </w:p>
    <w:p>
      <w:pPr>
        <w:spacing w:before="0" w:after="18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Практическое задание</w:t>
        </w:r>
      </w:hyperlink>
    </w:p>
    <w:p>
      <w:pPr>
        <w:spacing w:before="0" w:after="0" w:line="6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8.5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Домашняя работа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Задача</w:t>
      </w:r>
    </w:p>
    <w:p>
      <w:pPr>
        <w:spacing w:before="0" w:after="18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Владельцам сайта для продажи билетов в кино нужна помощь. В датасете предложен некоторый набор метрик, но он не полный. Определите метрики, которые больше всего влияют на доход. Для этого постройте пирамиду метрик и проведите корреляционный анализ.</w:t>
      </w:r>
    </w:p>
    <w:p>
      <w:pPr>
        <w:spacing w:before="0" w:after="18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8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Данные доступны по ссылке: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Домашнее задание.xls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Выполнение этой домашней работы станет доступно после завершения предыдущих домашних работ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ocs.google.com/document/d/11o1WIwIRXCezYwKS06r-nLSNAojSXhRKMpoJlTeD7Q0/edit?usp=sharing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docs.google.com/document/d/1j-JfBkfYfPn3zeGBdMHbCEcpnVVHRparwU_JKatCTC4/edit?usp=sharing" Id="docRId0" Type="http://schemas.openxmlformats.org/officeDocument/2006/relationships/hyperlink"/><Relationship TargetMode="External" Target="https://drive.google.com/file/d/1ydj9T44aye2sdC3WG6D9E8lAHMScguA4/view?usp=sharing" Id="docRId2" Type="http://schemas.openxmlformats.org/officeDocument/2006/relationships/hyperlink"/><Relationship Target="styles.xml" Id="docRId4" Type="http://schemas.openxmlformats.org/officeDocument/2006/relationships/styles"/></Relationships>
</file>