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E81FC" w14:textId="77777777" w:rsidR="00534139" w:rsidRPr="000A2E70" w:rsidRDefault="004C1973">
      <w:pPr>
        <w:rPr>
          <w:rFonts w:ascii="Arial" w:hAnsi="Arial" w:cs="Arial"/>
          <w:color w:val="002D51"/>
          <w:w w:val="90"/>
          <w:sz w:val="18"/>
          <w:szCs w:val="18"/>
        </w:rPr>
      </w:pPr>
      <w:r w:rsidRPr="000A2E70">
        <w:rPr>
          <w:rFonts w:ascii="Arial" w:hAnsi="Arial" w:cs="Arial"/>
          <w:color w:val="002D51"/>
          <w:w w:val="90"/>
          <w:sz w:val="18"/>
          <w:szCs w:val="18"/>
        </w:rPr>
        <w:t>In return for payment of the Premium specified in this Schedule and based on any information that the Insured, or anyone acting on their behalf, has provided to the Coverholder or to Temple, the Insurer will indemnify the Insured on the terms and conditions contained in this Schedule</w:t>
      </w:r>
      <w:r w:rsidR="006940E0" w:rsidRPr="000A2E70">
        <w:rPr>
          <w:rFonts w:ascii="Arial" w:hAnsi="Arial" w:cs="Arial"/>
          <w:color w:val="002D51"/>
          <w:w w:val="90"/>
          <w:sz w:val="18"/>
          <w:szCs w:val="18"/>
        </w:rPr>
        <w:t xml:space="preserve"> and the Policy Wording</w:t>
      </w:r>
      <w:r w:rsidRPr="000A2E70">
        <w:rPr>
          <w:rFonts w:ascii="Arial" w:hAnsi="Arial" w:cs="Arial"/>
          <w:color w:val="002D51"/>
          <w:w w:val="90"/>
          <w:sz w:val="18"/>
          <w:szCs w:val="18"/>
        </w:rPr>
        <w:t>.</w:t>
      </w:r>
    </w:p>
    <w:p w14:paraId="5C6DA086" w14:textId="77777777" w:rsidR="004C1973" w:rsidRPr="000A2E70" w:rsidRDefault="004C1973">
      <w:pPr>
        <w:rPr>
          <w:rFonts w:ascii="Arial" w:hAnsi="Arial" w:cs="Arial"/>
          <w:color w:val="002D51"/>
          <w:w w:val="90"/>
          <w:sz w:val="16"/>
          <w:szCs w:val="18"/>
        </w:rPr>
      </w:pPr>
    </w:p>
    <w:p w14:paraId="74B417CF" w14:textId="77777777" w:rsidR="004C1973" w:rsidRPr="000A2E70" w:rsidRDefault="004C1973">
      <w:pPr>
        <w:rPr>
          <w:rFonts w:ascii="Arial" w:eastAsia="Arial" w:hAnsi="Arial" w:cs="Arial"/>
          <w:bCs/>
          <w:color w:val="002D51"/>
          <w:sz w:val="16"/>
          <w:szCs w:val="16"/>
        </w:rPr>
      </w:pPr>
      <w:r w:rsidRPr="000A2E70">
        <w:rPr>
          <w:rFonts w:ascii="Arial" w:hAnsi="Arial" w:cs="Arial"/>
          <w:color w:val="002D51"/>
          <w:w w:val="90"/>
          <w:sz w:val="18"/>
          <w:szCs w:val="18"/>
        </w:rPr>
        <w:t>This Schedule forms part of the contract between the Insured and the Insurer and is base</w:t>
      </w:r>
      <w:r w:rsidR="006940E0" w:rsidRPr="000A2E70">
        <w:rPr>
          <w:rFonts w:ascii="Arial" w:hAnsi="Arial" w:cs="Arial"/>
          <w:color w:val="002D51"/>
          <w:w w:val="90"/>
          <w:sz w:val="18"/>
          <w:szCs w:val="18"/>
        </w:rPr>
        <w:t>d on information provided in the proposal form or provided by the Insured to the Coverholder which results in the issue of this Schedule. Any changes to information and/or new material information must be provided promptly to Temple or to the Coverholder and the Insured has a duty to continue providing any material information that may arise during the Period of Insurance. Any provision of incomplete or inaccurate information or failure to provide new material information promptly may affect how claims are settled under this Policy or may result in cancellation of this Insurance.</w:t>
      </w:r>
    </w:p>
    <w:p w14:paraId="3C0245F4" w14:textId="77777777" w:rsidR="004C1973" w:rsidRPr="003D28F6" w:rsidRDefault="004C1973">
      <w:pPr>
        <w:rPr>
          <w:rFonts w:ascii="Arial" w:eastAsia="Arial" w:hAnsi="Arial" w:cs="Arial"/>
          <w:b/>
          <w:bCs/>
          <w:color w:val="002D51"/>
          <w:sz w:val="16"/>
          <w:szCs w:val="16"/>
        </w:rPr>
      </w:pPr>
    </w:p>
    <w:tbl>
      <w:tblPr>
        <w:tblStyle w:val="TableGrid"/>
        <w:tblW w:w="10740" w:type="dxa"/>
        <w:tblLook w:val="04A0" w:firstRow="1" w:lastRow="0" w:firstColumn="1" w:lastColumn="0" w:noHBand="0" w:noVBand="1"/>
      </w:tblPr>
      <w:tblGrid>
        <w:gridCol w:w="1677"/>
        <w:gridCol w:w="2801"/>
        <w:gridCol w:w="2860"/>
        <w:gridCol w:w="3402"/>
      </w:tblGrid>
      <w:tr w:rsidR="003D28F6" w:rsidRPr="003D28F6" w14:paraId="0F9C4521" w14:textId="77777777" w:rsidTr="00B844F8">
        <w:tc>
          <w:tcPr>
            <w:tcW w:w="1677" w:type="dxa"/>
            <w:shd w:val="clear" w:color="auto" w:fill="DBE5F1" w:themeFill="accent1" w:themeFillTint="33"/>
          </w:tcPr>
          <w:p w14:paraId="3E426EE4" w14:textId="77777777" w:rsidR="00DA1030" w:rsidRPr="003D28F6" w:rsidRDefault="00B64EDA" w:rsidP="00542249">
            <w:pPr>
              <w:rPr>
                <w:rFonts w:ascii="Arial" w:eastAsia="Arial" w:hAnsi="Arial" w:cs="Arial"/>
                <w:b/>
                <w:bCs/>
                <w:color w:val="002D51"/>
                <w:sz w:val="18"/>
                <w:szCs w:val="18"/>
              </w:rPr>
            </w:pPr>
            <w:r>
              <w:rPr>
                <w:rFonts w:ascii="Arial" w:eastAsia="Arial" w:hAnsi="Arial" w:cs="Arial"/>
                <w:b/>
                <w:bCs/>
                <w:color w:val="002D51"/>
                <w:sz w:val="18"/>
                <w:szCs w:val="18"/>
              </w:rPr>
              <w:t>Policy</w:t>
            </w:r>
            <w:r w:rsidR="00542249">
              <w:rPr>
                <w:rFonts w:ascii="Arial" w:eastAsia="Arial" w:hAnsi="Arial" w:cs="Arial"/>
                <w:b/>
                <w:bCs/>
                <w:color w:val="002D51"/>
                <w:sz w:val="18"/>
                <w:szCs w:val="18"/>
              </w:rPr>
              <w:t xml:space="preserve"> Number:</w:t>
            </w:r>
          </w:p>
        </w:tc>
        <w:tc>
          <w:tcPr>
            <w:tcW w:w="2801" w:type="dxa"/>
            <w:shd w:val="clear" w:color="auto" w:fill="auto"/>
          </w:tcPr>
          <w:p w14:paraId="15A50516" w14:textId="77777777" w:rsidR="00DA1030" w:rsidRPr="003D28F6" w:rsidRDefault="00DA1030">
            <w:pPr>
              <w:rPr>
                <w:rFonts w:ascii="Arial" w:eastAsia="Arial" w:hAnsi="Arial" w:cs="Arial"/>
                <w:bCs/>
                <w:color w:val="002D51"/>
                <w:sz w:val="18"/>
                <w:szCs w:val="18"/>
              </w:rPr>
            </w:pPr>
          </w:p>
        </w:tc>
        <w:tc>
          <w:tcPr>
            <w:tcW w:w="2860" w:type="dxa"/>
            <w:shd w:val="clear" w:color="auto" w:fill="DBE5F1" w:themeFill="accent1" w:themeFillTint="33"/>
          </w:tcPr>
          <w:p w14:paraId="76C0D1D0" w14:textId="77777777" w:rsidR="00DA1030" w:rsidRPr="003D28F6" w:rsidRDefault="00DA1030">
            <w:pPr>
              <w:rPr>
                <w:rFonts w:ascii="Arial" w:eastAsia="Arial" w:hAnsi="Arial" w:cs="Arial"/>
                <w:b/>
                <w:bCs/>
                <w:color w:val="002D51"/>
                <w:sz w:val="18"/>
                <w:szCs w:val="18"/>
              </w:rPr>
            </w:pPr>
            <w:r w:rsidRPr="003D28F6">
              <w:rPr>
                <w:rFonts w:ascii="Arial" w:eastAsia="Arial" w:hAnsi="Arial" w:cs="Arial"/>
                <w:b/>
                <w:bCs/>
                <w:color w:val="002D51"/>
                <w:sz w:val="18"/>
                <w:szCs w:val="18"/>
              </w:rPr>
              <w:t>Policy Wording Reference:</w:t>
            </w:r>
          </w:p>
        </w:tc>
        <w:tc>
          <w:tcPr>
            <w:tcW w:w="3402" w:type="dxa"/>
            <w:shd w:val="clear" w:color="auto" w:fill="auto"/>
          </w:tcPr>
          <w:p w14:paraId="5E3E1AF0" w14:textId="77777777" w:rsidR="00DA1030" w:rsidRPr="003D28F6" w:rsidRDefault="0046621D" w:rsidP="00BD7937">
            <w:pPr>
              <w:rPr>
                <w:rFonts w:ascii="Arial" w:eastAsia="Arial" w:hAnsi="Arial" w:cs="Arial"/>
                <w:bCs/>
                <w:color w:val="002D51"/>
                <w:sz w:val="18"/>
                <w:szCs w:val="18"/>
              </w:rPr>
            </w:pPr>
            <w:r>
              <w:rPr>
                <w:rFonts w:ascii="Arial" w:eastAsia="Arial" w:hAnsi="Arial" w:cs="Arial"/>
                <w:bCs/>
                <w:color w:val="002D51"/>
                <w:sz w:val="18"/>
                <w:szCs w:val="18"/>
              </w:rPr>
              <w:t>Landlord Legal Expenses</w:t>
            </w:r>
          </w:p>
        </w:tc>
      </w:tr>
    </w:tbl>
    <w:p w14:paraId="7914B197" w14:textId="77777777" w:rsidR="00C10F73" w:rsidRPr="004C1973" w:rsidRDefault="00C10F73">
      <w:pPr>
        <w:rPr>
          <w:rFonts w:ascii="Arial" w:hAnsi="Arial" w:cs="Arial"/>
          <w:color w:val="002D51"/>
          <w:sz w:val="16"/>
          <w:szCs w:val="18"/>
        </w:rPr>
      </w:pPr>
    </w:p>
    <w:tbl>
      <w:tblPr>
        <w:tblStyle w:val="TableGrid"/>
        <w:tblW w:w="10740" w:type="dxa"/>
        <w:tblLook w:val="04A0" w:firstRow="1" w:lastRow="0" w:firstColumn="1" w:lastColumn="0" w:noHBand="0" w:noVBand="1"/>
      </w:tblPr>
      <w:tblGrid>
        <w:gridCol w:w="1668"/>
        <w:gridCol w:w="9072"/>
      </w:tblGrid>
      <w:tr w:rsidR="003D28F6" w:rsidRPr="003D28F6" w14:paraId="03D9469F" w14:textId="77777777" w:rsidTr="00B844F8">
        <w:trPr>
          <w:trHeight w:val="369"/>
        </w:trPr>
        <w:tc>
          <w:tcPr>
            <w:tcW w:w="1668" w:type="dxa"/>
            <w:shd w:val="clear" w:color="auto" w:fill="DBE5F1" w:themeFill="accent1" w:themeFillTint="33"/>
          </w:tcPr>
          <w:p w14:paraId="29EDED4F" w14:textId="77777777" w:rsidR="00D81A9D" w:rsidRPr="003D28F6" w:rsidRDefault="00D81A9D" w:rsidP="00AD6391">
            <w:pPr>
              <w:rPr>
                <w:rFonts w:ascii="Arial" w:eastAsia="Arial" w:hAnsi="Arial" w:cs="Arial"/>
                <w:b/>
                <w:bCs/>
                <w:color w:val="002D51"/>
                <w:sz w:val="18"/>
                <w:szCs w:val="18"/>
              </w:rPr>
            </w:pPr>
            <w:r w:rsidRPr="003D28F6">
              <w:rPr>
                <w:rFonts w:ascii="Arial" w:hAnsi="Arial" w:cs="Arial"/>
                <w:b/>
                <w:color w:val="002D51"/>
                <w:w w:val="90"/>
                <w:sz w:val="18"/>
                <w:szCs w:val="18"/>
              </w:rPr>
              <w:t>Insured:</w:t>
            </w:r>
          </w:p>
        </w:tc>
        <w:tc>
          <w:tcPr>
            <w:tcW w:w="9072" w:type="dxa"/>
          </w:tcPr>
          <w:p w14:paraId="27B5C87E" w14:textId="77777777" w:rsidR="00542249" w:rsidRPr="003D28F6" w:rsidRDefault="00542249">
            <w:pPr>
              <w:rPr>
                <w:rFonts w:ascii="Arial" w:eastAsia="Arial" w:hAnsi="Arial" w:cs="Arial"/>
                <w:b/>
                <w:bCs/>
                <w:color w:val="002D51"/>
                <w:sz w:val="18"/>
                <w:szCs w:val="18"/>
              </w:rPr>
            </w:pPr>
          </w:p>
        </w:tc>
      </w:tr>
    </w:tbl>
    <w:p w14:paraId="4176E1C2" w14:textId="77777777" w:rsidR="00B14B7E" w:rsidRPr="004C1973" w:rsidRDefault="00B14B7E">
      <w:pPr>
        <w:rPr>
          <w:rFonts w:ascii="Arial" w:hAnsi="Arial" w:cs="Arial"/>
          <w:color w:val="002D51"/>
          <w:sz w:val="16"/>
          <w:szCs w:val="18"/>
        </w:rPr>
      </w:pPr>
    </w:p>
    <w:tbl>
      <w:tblPr>
        <w:tblStyle w:val="TableGrid"/>
        <w:tblW w:w="10740" w:type="dxa"/>
        <w:tblLook w:val="04A0" w:firstRow="1" w:lastRow="0" w:firstColumn="1" w:lastColumn="0" w:noHBand="0" w:noVBand="1"/>
      </w:tblPr>
      <w:tblGrid>
        <w:gridCol w:w="1668"/>
        <w:gridCol w:w="9072"/>
      </w:tblGrid>
      <w:tr w:rsidR="004063CD" w:rsidRPr="003D28F6" w14:paraId="792FD6CD" w14:textId="77777777" w:rsidTr="007F11B9">
        <w:tc>
          <w:tcPr>
            <w:tcW w:w="1668" w:type="dxa"/>
            <w:shd w:val="clear" w:color="auto" w:fill="DBE5F1" w:themeFill="accent1" w:themeFillTint="33"/>
          </w:tcPr>
          <w:p w14:paraId="08BF9876" w14:textId="77777777" w:rsidR="004063CD" w:rsidRPr="003D28F6" w:rsidRDefault="0046621D">
            <w:pPr>
              <w:rPr>
                <w:rFonts w:ascii="Arial" w:eastAsia="Arial" w:hAnsi="Arial" w:cs="Arial"/>
                <w:b/>
                <w:bCs/>
                <w:color w:val="002D51"/>
                <w:sz w:val="18"/>
                <w:szCs w:val="18"/>
              </w:rPr>
            </w:pPr>
            <w:r>
              <w:rPr>
                <w:rFonts w:ascii="Arial" w:eastAsia="Arial" w:hAnsi="Arial" w:cs="Arial"/>
                <w:b/>
                <w:bCs/>
                <w:color w:val="002D51"/>
                <w:sz w:val="18"/>
                <w:szCs w:val="18"/>
              </w:rPr>
              <w:t xml:space="preserve">Risk </w:t>
            </w:r>
            <w:r w:rsidR="004063CD" w:rsidRPr="003D28F6">
              <w:rPr>
                <w:rFonts w:ascii="Arial" w:eastAsia="Arial" w:hAnsi="Arial" w:cs="Arial"/>
                <w:b/>
                <w:bCs/>
                <w:color w:val="002D51"/>
                <w:sz w:val="18"/>
                <w:szCs w:val="18"/>
              </w:rPr>
              <w:t>Address:</w:t>
            </w:r>
          </w:p>
        </w:tc>
        <w:tc>
          <w:tcPr>
            <w:tcW w:w="9072" w:type="dxa"/>
            <w:shd w:val="clear" w:color="auto" w:fill="auto"/>
          </w:tcPr>
          <w:p w14:paraId="39489732" w14:textId="77777777" w:rsidR="004063CD" w:rsidRPr="003D28F6" w:rsidRDefault="004063CD">
            <w:pPr>
              <w:rPr>
                <w:rFonts w:ascii="Arial" w:eastAsia="Arial" w:hAnsi="Arial" w:cs="Arial"/>
                <w:b/>
                <w:bCs/>
                <w:color w:val="002D51"/>
                <w:sz w:val="18"/>
                <w:szCs w:val="18"/>
              </w:rPr>
            </w:pPr>
          </w:p>
          <w:p w14:paraId="30DD3913" w14:textId="77777777" w:rsidR="004063CD" w:rsidRPr="003D28F6" w:rsidRDefault="004063CD">
            <w:pPr>
              <w:rPr>
                <w:rFonts w:ascii="Arial" w:eastAsia="Arial" w:hAnsi="Arial" w:cs="Arial"/>
                <w:b/>
                <w:bCs/>
                <w:color w:val="002D51"/>
                <w:sz w:val="18"/>
                <w:szCs w:val="18"/>
              </w:rPr>
            </w:pPr>
          </w:p>
          <w:p w14:paraId="31E35490" w14:textId="77777777" w:rsidR="004063CD" w:rsidRPr="003D28F6" w:rsidRDefault="004063CD">
            <w:pPr>
              <w:rPr>
                <w:rFonts w:ascii="Arial" w:eastAsia="Arial" w:hAnsi="Arial" w:cs="Arial"/>
                <w:b/>
                <w:bCs/>
                <w:color w:val="002D51"/>
                <w:sz w:val="18"/>
                <w:szCs w:val="18"/>
              </w:rPr>
            </w:pPr>
          </w:p>
        </w:tc>
      </w:tr>
    </w:tbl>
    <w:p w14:paraId="3B50630B" w14:textId="77777777" w:rsidR="00B14B7E" w:rsidRPr="004C1973" w:rsidRDefault="00B14B7E">
      <w:pPr>
        <w:rPr>
          <w:rFonts w:ascii="Arial" w:hAnsi="Arial" w:cs="Arial"/>
          <w:color w:val="002D51"/>
          <w:sz w:val="16"/>
          <w:szCs w:val="18"/>
        </w:rPr>
      </w:pPr>
    </w:p>
    <w:tbl>
      <w:tblPr>
        <w:tblStyle w:val="TableGrid"/>
        <w:tblW w:w="10740" w:type="dxa"/>
        <w:tblLook w:val="04A0" w:firstRow="1" w:lastRow="0" w:firstColumn="1" w:lastColumn="0" w:noHBand="0" w:noVBand="1"/>
      </w:tblPr>
      <w:tblGrid>
        <w:gridCol w:w="2518"/>
        <w:gridCol w:w="2693"/>
        <w:gridCol w:w="2552"/>
        <w:gridCol w:w="2977"/>
      </w:tblGrid>
      <w:tr w:rsidR="004C1973" w:rsidRPr="003D28F6" w14:paraId="628F3D0B" w14:textId="77777777" w:rsidTr="006940E0">
        <w:tc>
          <w:tcPr>
            <w:tcW w:w="2518" w:type="dxa"/>
            <w:shd w:val="clear" w:color="auto" w:fill="DBE5F1" w:themeFill="accent1" w:themeFillTint="33"/>
          </w:tcPr>
          <w:p w14:paraId="15F47E7B" w14:textId="77777777" w:rsidR="004C1973" w:rsidRPr="003D28F6" w:rsidRDefault="004C1973" w:rsidP="00542249">
            <w:pPr>
              <w:rPr>
                <w:rFonts w:ascii="Arial" w:hAnsi="Arial" w:cs="Arial"/>
                <w:b/>
                <w:color w:val="002D51"/>
                <w:w w:val="90"/>
                <w:sz w:val="18"/>
                <w:szCs w:val="18"/>
                <w:highlight w:val="lightGray"/>
              </w:rPr>
            </w:pPr>
            <w:r>
              <w:rPr>
                <w:rFonts w:ascii="Arial" w:hAnsi="Arial" w:cs="Arial"/>
                <w:b/>
                <w:color w:val="002D51"/>
                <w:w w:val="90"/>
                <w:sz w:val="18"/>
                <w:szCs w:val="18"/>
              </w:rPr>
              <w:t>Period of Insurance</w:t>
            </w:r>
            <w:r w:rsidRPr="003D28F6">
              <w:rPr>
                <w:rFonts w:ascii="Arial" w:hAnsi="Arial" w:cs="Arial"/>
                <w:b/>
                <w:color w:val="002D51"/>
                <w:w w:val="90"/>
                <w:sz w:val="18"/>
                <w:szCs w:val="18"/>
              </w:rPr>
              <w:t>:</w:t>
            </w:r>
          </w:p>
        </w:tc>
        <w:tc>
          <w:tcPr>
            <w:tcW w:w="2693" w:type="dxa"/>
          </w:tcPr>
          <w:p w14:paraId="5FA4F439" w14:textId="77777777" w:rsidR="004C1973" w:rsidRPr="003D28F6" w:rsidRDefault="004C1973">
            <w:pPr>
              <w:rPr>
                <w:rFonts w:ascii="Arial" w:eastAsia="Arial" w:hAnsi="Arial" w:cs="Arial"/>
                <w:bCs/>
                <w:color w:val="002D51"/>
                <w:sz w:val="18"/>
                <w:szCs w:val="18"/>
              </w:rPr>
            </w:pPr>
            <w:r w:rsidRPr="003D28F6">
              <w:rPr>
                <w:rFonts w:ascii="Arial" w:eastAsia="Arial" w:hAnsi="Arial" w:cs="Arial"/>
                <w:bCs/>
                <w:color w:val="002D51"/>
                <w:sz w:val="18"/>
                <w:szCs w:val="18"/>
              </w:rPr>
              <w:t>From:</w:t>
            </w:r>
            <w:r w:rsidRPr="003D28F6">
              <w:rPr>
                <w:rFonts w:ascii="Arial" w:eastAsia="Arial" w:hAnsi="Arial" w:cs="Arial"/>
                <w:bCs/>
                <w:color w:val="002D51"/>
                <w:sz w:val="18"/>
                <w:szCs w:val="18"/>
              </w:rPr>
              <w:tab/>
              <w:t>DD/MM/YYYY</w:t>
            </w:r>
          </w:p>
        </w:tc>
        <w:tc>
          <w:tcPr>
            <w:tcW w:w="2552" w:type="dxa"/>
            <w:tcBorders>
              <w:right w:val="nil"/>
            </w:tcBorders>
          </w:tcPr>
          <w:p w14:paraId="563A09BE" w14:textId="77777777" w:rsidR="004C1973" w:rsidRPr="003D28F6" w:rsidRDefault="004C1973" w:rsidP="00192707">
            <w:pPr>
              <w:rPr>
                <w:rFonts w:ascii="Arial" w:eastAsia="Arial" w:hAnsi="Arial" w:cs="Arial"/>
                <w:bCs/>
                <w:color w:val="002D51"/>
                <w:sz w:val="18"/>
                <w:szCs w:val="18"/>
              </w:rPr>
            </w:pPr>
            <w:r w:rsidRPr="003D28F6">
              <w:rPr>
                <w:rFonts w:ascii="Arial" w:eastAsia="Arial" w:hAnsi="Arial" w:cs="Arial"/>
                <w:bCs/>
                <w:color w:val="002D51"/>
                <w:sz w:val="18"/>
                <w:szCs w:val="18"/>
              </w:rPr>
              <w:t>To:</w:t>
            </w:r>
            <w:r w:rsidRPr="003D28F6">
              <w:rPr>
                <w:rFonts w:ascii="Arial" w:eastAsia="Arial" w:hAnsi="Arial" w:cs="Arial"/>
                <w:bCs/>
                <w:color w:val="002D51"/>
                <w:sz w:val="18"/>
                <w:szCs w:val="18"/>
              </w:rPr>
              <w:tab/>
              <w:t>DD/MM/YYYY</w:t>
            </w:r>
          </w:p>
        </w:tc>
        <w:tc>
          <w:tcPr>
            <w:tcW w:w="2977" w:type="dxa"/>
          </w:tcPr>
          <w:p w14:paraId="0B94B277" w14:textId="77777777" w:rsidR="004C1973" w:rsidRPr="003D28F6" w:rsidRDefault="004C1973" w:rsidP="007C4110">
            <w:pPr>
              <w:rPr>
                <w:rFonts w:ascii="Arial" w:eastAsia="Arial" w:hAnsi="Arial" w:cs="Arial"/>
                <w:bCs/>
                <w:color w:val="002D51"/>
                <w:sz w:val="18"/>
                <w:szCs w:val="18"/>
              </w:rPr>
            </w:pPr>
            <w:r w:rsidRPr="003D28F6">
              <w:rPr>
                <w:rFonts w:ascii="Arial" w:eastAsia="Arial" w:hAnsi="Arial" w:cs="Arial"/>
                <w:bCs/>
                <w:color w:val="002D51"/>
                <w:sz w:val="18"/>
                <w:szCs w:val="18"/>
              </w:rPr>
              <w:t>(Both dates inclusive)</w:t>
            </w:r>
          </w:p>
        </w:tc>
      </w:tr>
    </w:tbl>
    <w:p w14:paraId="2C25C995" w14:textId="77777777" w:rsidR="00B14B7E" w:rsidRPr="004C1973" w:rsidRDefault="00B14B7E">
      <w:pPr>
        <w:rPr>
          <w:rFonts w:ascii="Arial" w:hAnsi="Arial" w:cs="Arial"/>
          <w:color w:val="002D51"/>
          <w:sz w:val="16"/>
          <w:szCs w:val="18"/>
        </w:rPr>
      </w:pPr>
    </w:p>
    <w:tbl>
      <w:tblPr>
        <w:tblStyle w:val="TableGrid"/>
        <w:tblW w:w="10740" w:type="dxa"/>
        <w:tblLook w:val="04A0" w:firstRow="1" w:lastRow="0" w:firstColumn="1" w:lastColumn="0" w:noHBand="0" w:noVBand="1"/>
      </w:tblPr>
      <w:tblGrid>
        <w:gridCol w:w="2660"/>
        <w:gridCol w:w="4111"/>
        <w:gridCol w:w="1417"/>
        <w:gridCol w:w="1588"/>
        <w:gridCol w:w="964"/>
      </w:tblGrid>
      <w:tr w:rsidR="00EA62F1" w:rsidRPr="003D28F6" w14:paraId="6AE3405B" w14:textId="77777777" w:rsidTr="001544FE">
        <w:tc>
          <w:tcPr>
            <w:tcW w:w="2660" w:type="dxa"/>
            <w:shd w:val="clear" w:color="auto" w:fill="DBE5F1" w:themeFill="accent1" w:themeFillTint="33"/>
          </w:tcPr>
          <w:p w14:paraId="40B312E6" w14:textId="77777777" w:rsidR="00EA62F1" w:rsidRDefault="00EA62F1" w:rsidP="00F55310">
            <w:pPr>
              <w:spacing w:line="276" w:lineRule="auto"/>
              <w:jc w:val="center"/>
              <w:rPr>
                <w:rFonts w:ascii="Arial" w:hAnsi="Arial" w:cs="Arial"/>
                <w:b/>
                <w:color w:val="002D51"/>
                <w:w w:val="90"/>
                <w:sz w:val="18"/>
                <w:szCs w:val="18"/>
              </w:rPr>
            </w:pPr>
            <w:r w:rsidRPr="003D28F6">
              <w:rPr>
                <w:rFonts w:ascii="Arial" w:hAnsi="Arial" w:cs="Arial"/>
                <w:b/>
                <w:color w:val="002D51"/>
                <w:w w:val="90"/>
                <w:sz w:val="18"/>
                <w:szCs w:val="18"/>
              </w:rPr>
              <w:t>Insured</w:t>
            </w:r>
            <w:r>
              <w:rPr>
                <w:rFonts w:ascii="Arial" w:hAnsi="Arial" w:cs="Arial"/>
                <w:b/>
                <w:color w:val="002D51"/>
                <w:w w:val="90"/>
                <w:sz w:val="18"/>
                <w:szCs w:val="18"/>
              </w:rPr>
              <w:t xml:space="preserve"> Section</w:t>
            </w:r>
          </w:p>
          <w:p w14:paraId="30E8DD1E" w14:textId="77777777" w:rsidR="00EA62F1" w:rsidRPr="003D28F6" w:rsidRDefault="00EA62F1" w:rsidP="00B64EDA">
            <w:pPr>
              <w:spacing w:line="276" w:lineRule="auto"/>
              <w:rPr>
                <w:rFonts w:ascii="Arial" w:hAnsi="Arial" w:cs="Arial"/>
                <w:color w:val="002D51"/>
                <w:w w:val="90"/>
                <w:sz w:val="18"/>
                <w:szCs w:val="18"/>
                <w:highlight w:val="lightGray"/>
              </w:rPr>
            </w:pPr>
          </w:p>
        </w:tc>
        <w:tc>
          <w:tcPr>
            <w:tcW w:w="4111" w:type="dxa"/>
          </w:tcPr>
          <w:p w14:paraId="7077A063" w14:textId="77777777" w:rsidR="00EA62F1" w:rsidRPr="003D28F6" w:rsidRDefault="00EA62F1" w:rsidP="003D28F6">
            <w:pPr>
              <w:jc w:val="center"/>
              <w:rPr>
                <w:rFonts w:ascii="Arial" w:eastAsia="Arial" w:hAnsi="Arial" w:cs="Arial"/>
                <w:b/>
                <w:bCs/>
                <w:color w:val="002D51"/>
                <w:sz w:val="18"/>
                <w:szCs w:val="18"/>
              </w:rPr>
            </w:pPr>
            <w:r>
              <w:rPr>
                <w:rFonts w:ascii="Arial" w:eastAsia="Arial" w:hAnsi="Arial" w:cs="Arial"/>
                <w:b/>
                <w:bCs/>
                <w:color w:val="002D51"/>
                <w:sz w:val="18"/>
                <w:szCs w:val="18"/>
              </w:rPr>
              <w:t>Limit of Indemnity</w:t>
            </w:r>
          </w:p>
        </w:tc>
        <w:tc>
          <w:tcPr>
            <w:tcW w:w="1417" w:type="dxa"/>
          </w:tcPr>
          <w:p w14:paraId="3850E3A9" w14:textId="77777777" w:rsidR="00EA62F1" w:rsidRDefault="00EA62F1" w:rsidP="00F55310">
            <w:pPr>
              <w:spacing w:line="276" w:lineRule="auto"/>
              <w:jc w:val="center"/>
              <w:rPr>
                <w:rFonts w:ascii="Arial" w:eastAsia="Arial" w:hAnsi="Arial" w:cs="Arial"/>
                <w:b/>
                <w:bCs/>
                <w:color w:val="002D51"/>
                <w:sz w:val="18"/>
                <w:szCs w:val="18"/>
              </w:rPr>
            </w:pPr>
            <w:r>
              <w:rPr>
                <w:rFonts w:ascii="Arial" w:eastAsia="Arial" w:hAnsi="Arial" w:cs="Arial"/>
                <w:b/>
                <w:bCs/>
                <w:color w:val="002D51"/>
                <w:sz w:val="18"/>
                <w:szCs w:val="18"/>
              </w:rPr>
              <w:t>Cover Provided</w:t>
            </w:r>
          </w:p>
        </w:tc>
        <w:tc>
          <w:tcPr>
            <w:tcW w:w="1588" w:type="dxa"/>
          </w:tcPr>
          <w:p w14:paraId="123AA13D" w14:textId="77777777" w:rsidR="00EA62F1" w:rsidRPr="003D28F6" w:rsidRDefault="00EA62F1" w:rsidP="00F55310">
            <w:pPr>
              <w:spacing w:line="276" w:lineRule="auto"/>
              <w:jc w:val="center"/>
              <w:rPr>
                <w:rFonts w:ascii="Arial" w:eastAsia="Arial" w:hAnsi="Arial" w:cs="Arial"/>
                <w:b/>
                <w:bCs/>
                <w:color w:val="002D51"/>
                <w:sz w:val="18"/>
                <w:szCs w:val="18"/>
              </w:rPr>
            </w:pPr>
            <w:r>
              <w:rPr>
                <w:rFonts w:ascii="Arial" w:eastAsia="Arial" w:hAnsi="Arial" w:cs="Arial"/>
                <w:b/>
                <w:bCs/>
                <w:color w:val="002D51"/>
                <w:sz w:val="18"/>
                <w:szCs w:val="18"/>
              </w:rPr>
              <w:t>Minimum Amount in Dispute</w:t>
            </w:r>
          </w:p>
        </w:tc>
        <w:tc>
          <w:tcPr>
            <w:tcW w:w="964" w:type="dxa"/>
          </w:tcPr>
          <w:p w14:paraId="6E4868A4" w14:textId="77777777" w:rsidR="00EA62F1" w:rsidRPr="003D28F6" w:rsidRDefault="00EA62F1" w:rsidP="00F55310">
            <w:pPr>
              <w:spacing w:line="276" w:lineRule="auto"/>
              <w:jc w:val="center"/>
              <w:rPr>
                <w:rFonts w:ascii="Arial" w:eastAsia="Arial" w:hAnsi="Arial" w:cs="Arial"/>
                <w:b/>
                <w:bCs/>
                <w:color w:val="002D51"/>
                <w:sz w:val="18"/>
                <w:szCs w:val="18"/>
              </w:rPr>
            </w:pPr>
            <w:r w:rsidRPr="003D28F6">
              <w:rPr>
                <w:rFonts w:ascii="Arial" w:eastAsia="Arial" w:hAnsi="Arial" w:cs="Arial"/>
                <w:b/>
                <w:bCs/>
                <w:color w:val="002D51"/>
                <w:sz w:val="18"/>
                <w:szCs w:val="18"/>
              </w:rPr>
              <w:t>Excess</w:t>
            </w:r>
          </w:p>
        </w:tc>
      </w:tr>
      <w:tr w:rsidR="00EA62F1" w:rsidRPr="003D28F6" w14:paraId="6AE3D3ED" w14:textId="77777777" w:rsidTr="001544FE">
        <w:tc>
          <w:tcPr>
            <w:tcW w:w="2660" w:type="dxa"/>
            <w:shd w:val="clear" w:color="auto" w:fill="DBE5F1" w:themeFill="accent1" w:themeFillTint="33"/>
          </w:tcPr>
          <w:p w14:paraId="2B28C8BD" w14:textId="77777777" w:rsidR="00EA62F1" w:rsidRPr="003D28F6" w:rsidRDefault="00821F98" w:rsidP="00542249">
            <w:pPr>
              <w:tabs>
                <w:tab w:val="left" w:pos="142"/>
                <w:tab w:val="left" w:pos="284"/>
              </w:tabs>
              <w:spacing w:line="276" w:lineRule="auto"/>
              <w:rPr>
                <w:rFonts w:ascii="Arial" w:hAnsi="Arial" w:cs="Arial"/>
                <w:b/>
                <w:color w:val="002D51"/>
                <w:w w:val="90"/>
                <w:sz w:val="18"/>
                <w:szCs w:val="18"/>
                <w:highlight w:val="lightGray"/>
              </w:rPr>
            </w:pPr>
            <w:r>
              <w:rPr>
                <w:rFonts w:ascii="Arial" w:hAnsi="Arial" w:cs="Arial"/>
                <w:b/>
                <w:color w:val="002D51"/>
                <w:w w:val="90"/>
                <w:sz w:val="18"/>
                <w:szCs w:val="18"/>
              </w:rPr>
              <w:t>1</w:t>
            </w:r>
            <w:r w:rsidR="00EA62F1">
              <w:rPr>
                <w:rFonts w:ascii="Arial" w:hAnsi="Arial" w:cs="Arial"/>
                <w:b/>
                <w:color w:val="002D51"/>
                <w:w w:val="90"/>
                <w:sz w:val="18"/>
                <w:szCs w:val="18"/>
              </w:rPr>
              <w:t>.</w:t>
            </w:r>
            <w:r w:rsidR="00EA62F1">
              <w:rPr>
                <w:rFonts w:ascii="Arial" w:hAnsi="Arial" w:cs="Arial"/>
                <w:b/>
                <w:color w:val="002D51"/>
                <w:w w:val="90"/>
                <w:sz w:val="18"/>
                <w:szCs w:val="18"/>
              </w:rPr>
              <w:tab/>
            </w:r>
            <w:r w:rsidR="00EA62F1">
              <w:rPr>
                <w:rFonts w:ascii="Arial" w:hAnsi="Arial" w:cs="Arial"/>
                <w:b/>
                <w:color w:val="002D51"/>
                <w:w w:val="90"/>
                <w:sz w:val="18"/>
                <w:szCs w:val="18"/>
              </w:rPr>
              <w:tab/>
              <w:t>Rent Recovery</w:t>
            </w:r>
          </w:p>
        </w:tc>
        <w:tc>
          <w:tcPr>
            <w:tcW w:w="4111" w:type="dxa"/>
          </w:tcPr>
          <w:p w14:paraId="56A9C0DE" w14:textId="77777777" w:rsidR="00EA62F1" w:rsidRDefault="00EA62F1" w:rsidP="00C94A6C">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 Any one Claim</w:t>
            </w:r>
          </w:p>
          <w:p w14:paraId="4958E60E" w14:textId="77777777" w:rsidR="00EA62F1" w:rsidRPr="003D28F6" w:rsidRDefault="00EA62F1" w:rsidP="00C94A6C">
            <w:pPr>
              <w:jc w:val="center"/>
              <w:rPr>
                <w:rFonts w:ascii="Arial" w:eastAsia="Arial" w:hAnsi="Arial" w:cs="Arial"/>
                <w:bCs/>
                <w:color w:val="002D51"/>
                <w:sz w:val="18"/>
                <w:szCs w:val="18"/>
              </w:rPr>
            </w:pPr>
            <w:r>
              <w:rPr>
                <w:rFonts w:ascii="Arial" w:eastAsia="Arial" w:hAnsi="Arial" w:cs="Arial"/>
                <w:bCs/>
                <w:color w:val="002D51"/>
                <w:sz w:val="18"/>
                <w:szCs w:val="18"/>
              </w:rPr>
              <w:t>£1,000,000 Aggregate per Period of Insurance</w:t>
            </w:r>
          </w:p>
        </w:tc>
        <w:tc>
          <w:tcPr>
            <w:tcW w:w="1417" w:type="dxa"/>
          </w:tcPr>
          <w:p w14:paraId="727E8604" w14:textId="77777777" w:rsidR="00EA62F1" w:rsidRDefault="00EA62F1" w:rsidP="00CD7C91">
            <w:pPr>
              <w:jc w:val="center"/>
              <w:rPr>
                <w:rFonts w:ascii="Arial" w:eastAsia="Arial" w:hAnsi="Arial" w:cs="Arial"/>
                <w:bCs/>
                <w:color w:val="002D51"/>
                <w:sz w:val="18"/>
                <w:szCs w:val="18"/>
              </w:rPr>
            </w:pPr>
            <w:r>
              <w:rPr>
                <w:rFonts w:ascii="Arial" w:eastAsia="Arial" w:hAnsi="Arial" w:cs="Arial"/>
                <w:bCs/>
                <w:color w:val="002D51"/>
                <w:sz w:val="18"/>
                <w:szCs w:val="18"/>
              </w:rPr>
              <w:t>Operative</w:t>
            </w:r>
          </w:p>
        </w:tc>
        <w:tc>
          <w:tcPr>
            <w:tcW w:w="1588" w:type="dxa"/>
          </w:tcPr>
          <w:p w14:paraId="7AE84CF9" w14:textId="77777777" w:rsidR="00EA62F1" w:rsidRDefault="00EA62F1" w:rsidP="00CD7C91">
            <w:pPr>
              <w:jc w:val="center"/>
              <w:rPr>
                <w:rFonts w:ascii="Arial" w:eastAsia="Arial" w:hAnsi="Arial" w:cs="Arial"/>
                <w:bCs/>
                <w:color w:val="002D51"/>
                <w:sz w:val="18"/>
                <w:szCs w:val="18"/>
              </w:rPr>
            </w:pPr>
            <w:r>
              <w:rPr>
                <w:rFonts w:ascii="Arial" w:eastAsia="Arial" w:hAnsi="Arial" w:cs="Arial"/>
                <w:bCs/>
                <w:color w:val="002D51"/>
                <w:sz w:val="18"/>
                <w:szCs w:val="18"/>
              </w:rPr>
              <w:t>£1,000</w:t>
            </w:r>
          </w:p>
          <w:p w14:paraId="3CDDE0AC" w14:textId="77777777" w:rsidR="00EA62F1" w:rsidRDefault="00EA62F1" w:rsidP="00EA62F1">
            <w:pPr>
              <w:ind w:right="1350"/>
              <w:rPr>
                <w:rFonts w:ascii="Arial" w:eastAsia="Arial" w:hAnsi="Arial" w:cs="Arial"/>
                <w:bCs/>
                <w:color w:val="002D51"/>
                <w:sz w:val="18"/>
                <w:szCs w:val="18"/>
              </w:rPr>
            </w:pPr>
          </w:p>
        </w:tc>
        <w:tc>
          <w:tcPr>
            <w:tcW w:w="964" w:type="dxa"/>
          </w:tcPr>
          <w:p w14:paraId="2700F5D6" w14:textId="77777777" w:rsidR="00EA62F1" w:rsidRPr="00F959D1" w:rsidRDefault="001544FE" w:rsidP="00F959D1">
            <w:pPr>
              <w:ind w:left="-110"/>
              <w:jc w:val="center"/>
              <w:rPr>
                <w:rFonts w:ascii="Arial" w:eastAsia="Arial" w:hAnsi="Arial" w:cs="Arial"/>
                <w:bCs/>
                <w:color w:val="002D51"/>
                <w:sz w:val="18"/>
                <w:szCs w:val="18"/>
              </w:rPr>
            </w:pPr>
            <w:r w:rsidRPr="00F959D1">
              <w:rPr>
                <w:rFonts w:ascii="Arial" w:eastAsia="Arial" w:hAnsi="Arial" w:cs="Arial"/>
                <w:bCs/>
                <w:color w:val="002D51"/>
                <w:sz w:val="18"/>
                <w:szCs w:val="18"/>
              </w:rPr>
              <w:t>£250</w:t>
            </w:r>
          </w:p>
        </w:tc>
      </w:tr>
      <w:tr w:rsidR="001544FE" w:rsidRPr="003D28F6" w14:paraId="6D7EB2CC" w14:textId="77777777" w:rsidTr="001544FE">
        <w:tc>
          <w:tcPr>
            <w:tcW w:w="2660" w:type="dxa"/>
            <w:shd w:val="clear" w:color="auto" w:fill="DBE5F1" w:themeFill="accent1" w:themeFillTint="33"/>
          </w:tcPr>
          <w:p w14:paraId="41462C59" w14:textId="77777777" w:rsidR="001544FE" w:rsidRPr="003D28F6" w:rsidRDefault="001544FE" w:rsidP="001544FE">
            <w:pPr>
              <w:tabs>
                <w:tab w:val="left" w:pos="142"/>
                <w:tab w:val="left" w:pos="284"/>
              </w:tabs>
              <w:spacing w:line="276" w:lineRule="auto"/>
              <w:rPr>
                <w:rFonts w:ascii="Arial" w:hAnsi="Arial" w:cs="Arial"/>
                <w:b/>
                <w:color w:val="002D51"/>
                <w:w w:val="90"/>
                <w:sz w:val="18"/>
                <w:szCs w:val="18"/>
                <w:highlight w:val="lightGray"/>
              </w:rPr>
            </w:pPr>
            <w:r>
              <w:rPr>
                <w:rFonts w:ascii="Arial" w:hAnsi="Arial" w:cs="Arial"/>
                <w:b/>
                <w:color w:val="002D51"/>
                <w:w w:val="90"/>
                <w:sz w:val="18"/>
                <w:szCs w:val="18"/>
              </w:rPr>
              <w:t>2.</w:t>
            </w:r>
            <w:r>
              <w:rPr>
                <w:rFonts w:ascii="Arial" w:hAnsi="Arial" w:cs="Arial"/>
                <w:b/>
                <w:color w:val="002D51"/>
                <w:w w:val="90"/>
                <w:sz w:val="18"/>
                <w:szCs w:val="18"/>
              </w:rPr>
              <w:tab/>
            </w:r>
            <w:r>
              <w:rPr>
                <w:rFonts w:ascii="Arial" w:hAnsi="Arial" w:cs="Arial"/>
                <w:b/>
                <w:color w:val="002D51"/>
                <w:w w:val="90"/>
                <w:sz w:val="18"/>
                <w:szCs w:val="18"/>
              </w:rPr>
              <w:tab/>
              <w:t>Property Damage</w:t>
            </w:r>
          </w:p>
        </w:tc>
        <w:tc>
          <w:tcPr>
            <w:tcW w:w="4111" w:type="dxa"/>
          </w:tcPr>
          <w:p w14:paraId="3C2038E9"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75% of the value of a claim up to</w:t>
            </w:r>
          </w:p>
          <w:p w14:paraId="3B340FAC"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 Any one Claim</w:t>
            </w:r>
          </w:p>
          <w:p w14:paraId="574A08D5" w14:textId="77777777" w:rsidR="001544FE" w:rsidRPr="003D28F6" w:rsidRDefault="001544FE" w:rsidP="001544FE">
            <w:pPr>
              <w:jc w:val="center"/>
              <w:rPr>
                <w:rFonts w:ascii="Arial" w:eastAsia="Arial" w:hAnsi="Arial" w:cs="Arial"/>
                <w:bCs/>
                <w:color w:val="002D51"/>
                <w:sz w:val="18"/>
                <w:szCs w:val="18"/>
              </w:rPr>
            </w:pPr>
            <w:r>
              <w:rPr>
                <w:rFonts w:ascii="Arial" w:eastAsia="Arial" w:hAnsi="Arial" w:cs="Arial"/>
                <w:bCs/>
                <w:color w:val="002D51"/>
                <w:sz w:val="18"/>
                <w:szCs w:val="18"/>
              </w:rPr>
              <w:t>£1,000,000 Aggregate per Period of Insurance</w:t>
            </w:r>
          </w:p>
        </w:tc>
        <w:tc>
          <w:tcPr>
            <w:tcW w:w="1417" w:type="dxa"/>
          </w:tcPr>
          <w:p w14:paraId="4E41BAEE" w14:textId="77777777" w:rsidR="001544FE" w:rsidRDefault="001544FE" w:rsidP="001544FE">
            <w:pPr>
              <w:jc w:val="center"/>
            </w:pPr>
            <w:r w:rsidRPr="00CF7BC2">
              <w:rPr>
                <w:rFonts w:ascii="Arial" w:eastAsia="Arial" w:hAnsi="Arial" w:cs="Arial"/>
                <w:bCs/>
                <w:color w:val="002D51"/>
                <w:sz w:val="18"/>
                <w:szCs w:val="18"/>
              </w:rPr>
              <w:t>Operative</w:t>
            </w:r>
          </w:p>
        </w:tc>
        <w:tc>
          <w:tcPr>
            <w:tcW w:w="1588" w:type="dxa"/>
          </w:tcPr>
          <w:p w14:paraId="4AAD1759" w14:textId="77777777" w:rsidR="001544FE" w:rsidRPr="003D28F6" w:rsidRDefault="001544FE" w:rsidP="001544FE">
            <w:pPr>
              <w:jc w:val="center"/>
              <w:rPr>
                <w:rFonts w:ascii="Arial" w:eastAsia="Arial" w:hAnsi="Arial" w:cs="Arial"/>
                <w:bCs/>
                <w:color w:val="002D51"/>
                <w:sz w:val="18"/>
                <w:szCs w:val="18"/>
              </w:rPr>
            </w:pPr>
            <w:r>
              <w:rPr>
                <w:rFonts w:ascii="Arial" w:eastAsia="Arial" w:hAnsi="Arial" w:cs="Arial"/>
                <w:bCs/>
                <w:color w:val="002D51"/>
                <w:sz w:val="18"/>
                <w:szCs w:val="18"/>
              </w:rPr>
              <w:t>£1,000</w:t>
            </w:r>
          </w:p>
        </w:tc>
        <w:tc>
          <w:tcPr>
            <w:tcW w:w="964" w:type="dxa"/>
          </w:tcPr>
          <w:p w14:paraId="6D6597D5" w14:textId="77777777" w:rsidR="001544FE" w:rsidRPr="00F959D1" w:rsidRDefault="001544FE" w:rsidP="00F959D1">
            <w:pPr>
              <w:ind w:left="-110"/>
              <w:jc w:val="center"/>
            </w:pPr>
            <w:r w:rsidRPr="00F959D1">
              <w:rPr>
                <w:rFonts w:ascii="Arial" w:eastAsia="Arial" w:hAnsi="Arial" w:cs="Arial"/>
                <w:bCs/>
                <w:color w:val="002D51"/>
                <w:sz w:val="18"/>
                <w:szCs w:val="18"/>
              </w:rPr>
              <w:t>£250</w:t>
            </w:r>
          </w:p>
        </w:tc>
      </w:tr>
      <w:tr w:rsidR="001544FE" w:rsidRPr="003D28F6" w14:paraId="776F21FD" w14:textId="77777777" w:rsidTr="001544FE">
        <w:tc>
          <w:tcPr>
            <w:tcW w:w="2660" w:type="dxa"/>
            <w:shd w:val="clear" w:color="auto" w:fill="DBE5F1" w:themeFill="accent1" w:themeFillTint="33"/>
          </w:tcPr>
          <w:p w14:paraId="309E3605" w14:textId="77777777" w:rsidR="001544FE" w:rsidRPr="003D28F6" w:rsidRDefault="001544FE" w:rsidP="001544FE">
            <w:pPr>
              <w:tabs>
                <w:tab w:val="left" w:pos="142"/>
                <w:tab w:val="left" w:pos="284"/>
              </w:tabs>
              <w:spacing w:line="276" w:lineRule="auto"/>
              <w:rPr>
                <w:rFonts w:ascii="Arial" w:hAnsi="Arial" w:cs="Arial"/>
                <w:b/>
                <w:color w:val="002D51"/>
                <w:w w:val="90"/>
                <w:sz w:val="18"/>
                <w:szCs w:val="18"/>
                <w:highlight w:val="lightGray"/>
              </w:rPr>
            </w:pPr>
            <w:r>
              <w:rPr>
                <w:rFonts w:ascii="Arial" w:hAnsi="Arial" w:cs="Arial"/>
                <w:b/>
                <w:color w:val="002D51"/>
                <w:w w:val="90"/>
                <w:sz w:val="18"/>
                <w:szCs w:val="18"/>
              </w:rPr>
              <w:t>3.</w:t>
            </w:r>
            <w:r>
              <w:rPr>
                <w:rFonts w:ascii="Arial" w:hAnsi="Arial" w:cs="Arial"/>
                <w:b/>
                <w:color w:val="002D51"/>
                <w:w w:val="90"/>
                <w:sz w:val="18"/>
                <w:szCs w:val="18"/>
              </w:rPr>
              <w:tab/>
            </w:r>
            <w:r>
              <w:rPr>
                <w:rFonts w:ascii="Arial" w:hAnsi="Arial" w:cs="Arial"/>
                <w:b/>
                <w:color w:val="002D51"/>
                <w:w w:val="90"/>
                <w:sz w:val="18"/>
                <w:szCs w:val="18"/>
              </w:rPr>
              <w:tab/>
              <w:t>Nuisance</w:t>
            </w:r>
          </w:p>
        </w:tc>
        <w:tc>
          <w:tcPr>
            <w:tcW w:w="4111" w:type="dxa"/>
          </w:tcPr>
          <w:p w14:paraId="408B25AC"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 Any one Claim</w:t>
            </w:r>
          </w:p>
          <w:p w14:paraId="353118BE" w14:textId="77777777" w:rsidR="001544FE" w:rsidRPr="003D28F6" w:rsidRDefault="001544FE" w:rsidP="001544FE">
            <w:pPr>
              <w:jc w:val="center"/>
              <w:rPr>
                <w:rFonts w:ascii="Arial" w:eastAsia="Arial" w:hAnsi="Arial" w:cs="Arial"/>
                <w:bCs/>
                <w:color w:val="002D51"/>
                <w:sz w:val="18"/>
                <w:szCs w:val="18"/>
              </w:rPr>
            </w:pPr>
            <w:r>
              <w:rPr>
                <w:rFonts w:ascii="Arial" w:eastAsia="Arial" w:hAnsi="Arial" w:cs="Arial"/>
                <w:bCs/>
                <w:color w:val="002D51"/>
                <w:sz w:val="18"/>
                <w:szCs w:val="18"/>
              </w:rPr>
              <w:t>£1,000,000 Aggregate per Period of Insurance</w:t>
            </w:r>
          </w:p>
        </w:tc>
        <w:tc>
          <w:tcPr>
            <w:tcW w:w="1417" w:type="dxa"/>
          </w:tcPr>
          <w:p w14:paraId="378F0206" w14:textId="77777777" w:rsidR="001544FE" w:rsidRDefault="001544FE" w:rsidP="001544FE">
            <w:pPr>
              <w:jc w:val="center"/>
            </w:pPr>
            <w:r w:rsidRPr="00CF7BC2">
              <w:rPr>
                <w:rFonts w:ascii="Arial" w:eastAsia="Arial" w:hAnsi="Arial" w:cs="Arial"/>
                <w:bCs/>
                <w:color w:val="002D51"/>
                <w:sz w:val="18"/>
                <w:szCs w:val="18"/>
              </w:rPr>
              <w:t>Operative</w:t>
            </w:r>
          </w:p>
        </w:tc>
        <w:tc>
          <w:tcPr>
            <w:tcW w:w="1588" w:type="dxa"/>
          </w:tcPr>
          <w:p w14:paraId="044D6139" w14:textId="77777777" w:rsidR="001544FE" w:rsidRPr="003D28F6" w:rsidRDefault="001544FE" w:rsidP="001544FE">
            <w:pPr>
              <w:rPr>
                <w:rFonts w:ascii="Arial" w:eastAsia="Arial" w:hAnsi="Arial" w:cs="Arial"/>
                <w:bCs/>
                <w:color w:val="002D51"/>
                <w:sz w:val="18"/>
                <w:szCs w:val="18"/>
              </w:rPr>
            </w:pPr>
          </w:p>
        </w:tc>
        <w:tc>
          <w:tcPr>
            <w:tcW w:w="964" w:type="dxa"/>
          </w:tcPr>
          <w:p w14:paraId="27976E4C" w14:textId="77777777" w:rsidR="001544FE" w:rsidRPr="00F959D1" w:rsidRDefault="001544FE" w:rsidP="00F959D1">
            <w:pPr>
              <w:ind w:left="-110"/>
              <w:jc w:val="center"/>
            </w:pPr>
            <w:r w:rsidRPr="00F959D1">
              <w:rPr>
                <w:rFonts w:ascii="Arial" w:eastAsia="Arial" w:hAnsi="Arial" w:cs="Arial"/>
                <w:bCs/>
                <w:color w:val="002D51"/>
                <w:sz w:val="18"/>
                <w:szCs w:val="18"/>
              </w:rPr>
              <w:t>£250</w:t>
            </w:r>
          </w:p>
        </w:tc>
      </w:tr>
      <w:tr w:rsidR="001544FE" w:rsidRPr="003D28F6" w14:paraId="58A55C8B" w14:textId="77777777" w:rsidTr="001544FE">
        <w:tc>
          <w:tcPr>
            <w:tcW w:w="2660" w:type="dxa"/>
            <w:shd w:val="clear" w:color="auto" w:fill="DBE5F1" w:themeFill="accent1" w:themeFillTint="33"/>
          </w:tcPr>
          <w:p w14:paraId="7D77D294" w14:textId="77777777" w:rsidR="001544FE" w:rsidRPr="003D28F6" w:rsidRDefault="001544FE" w:rsidP="001544FE">
            <w:pPr>
              <w:tabs>
                <w:tab w:val="left" w:pos="142"/>
                <w:tab w:val="left" w:pos="284"/>
              </w:tabs>
              <w:spacing w:line="276" w:lineRule="auto"/>
              <w:rPr>
                <w:rFonts w:ascii="Arial" w:hAnsi="Arial" w:cs="Arial"/>
                <w:b/>
                <w:color w:val="002D51"/>
                <w:w w:val="90"/>
                <w:sz w:val="18"/>
                <w:szCs w:val="18"/>
                <w:highlight w:val="lightGray"/>
              </w:rPr>
            </w:pPr>
            <w:r>
              <w:rPr>
                <w:rFonts w:ascii="Arial" w:hAnsi="Arial" w:cs="Arial"/>
                <w:b/>
                <w:color w:val="002D51"/>
                <w:w w:val="90"/>
                <w:sz w:val="18"/>
                <w:szCs w:val="18"/>
              </w:rPr>
              <w:t>4.</w:t>
            </w:r>
            <w:r>
              <w:rPr>
                <w:rFonts w:ascii="Arial" w:hAnsi="Arial" w:cs="Arial"/>
                <w:b/>
                <w:color w:val="002D51"/>
                <w:w w:val="90"/>
                <w:sz w:val="18"/>
                <w:szCs w:val="18"/>
              </w:rPr>
              <w:tab/>
            </w:r>
            <w:r>
              <w:rPr>
                <w:rFonts w:ascii="Arial" w:hAnsi="Arial" w:cs="Arial"/>
                <w:b/>
                <w:color w:val="002D51"/>
                <w:w w:val="90"/>
                <w:sz w:val="18"/>
                <w:szCs w:val="18"/>
              </w:rPr>
              <w:tab/>
              <w:t>Property Disputes</w:t>
            </w:r>
          </w:p>
        </w:tc>
        <w:tc>
          <w:tcPr>
            <w:tcW w:w="4111" w:type="dxa"/>
          </w:tcPr>
          <w:p w14:paraId="78D678B7"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 Any one Claim</w:t>
            </w:r>
          </w:p>
          <w:p w14:paraId="56E1F58C"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(75% of the Value of Service Charge Claims)</w:t>
            </w:r>
          </w:p>
          <w:p w14:paraId="3595D972" w14:textId="77777777" w:rsidR="001544FE" w:rsidRPr="003D28F6" w:rsidRDefault="001544FE" w:rsidP="001544FE">
            <w:pPr>
              <w:jc w:val="center"/>
              <w:rPr>
                <w:rFonts w:ascii="Arial" w:eastAsia="Arial" w:hAnsi="Arial" w:cs="Arial"/>
                <w:bCs/>
                <w:color w:val="002D51"/>
                <w:sz w:val="18"/>
                <w:szCs w:val="18"/>
              </w:rPr>
            </w:pPr>
            <w:r>
              <w:rPr>
                <w:rFonts w:ascii="Arial" w:eastAsia="Arial" w:hAnsi="Arial" w:cs="Arial"/>
                <w:bCs/>
                <w:color w:val="002D51"/>
                <w:sz w:val="18"/>
                <w:szCs w:val="18"/>
              </w:rPr>
              <w:t>£1,000,000 Aggregate per Period of Insurance</w:t>
            </w:r>
          </w:p>
        </w:tc>
        <w:tc>
          <w:tcPr>
            <w:tcW w:w="1417" w:type="dxa"/>
          </w:tcPr>
          <w:p w14:paraId="50C3BF3B" w14:textId="77777777" w:rsidR="001544FE" w:rsidRDefault="001544FE" w:rsidP="001544FE">
            <w:pPr>
              <w:jc w:val="center"/>
            </w:pPr>
            <w:r w:rsidRPr="00CF7BC2">
              <w:rPr>
                <w:rFonts w:ascii="Arial" w:eastAsia="Arial" w:hAnsi="Arial" w:cs="Arial"/>
                <w:bCs/>
                <w:color w:val="002D51"/>
                <w:sz w:val="18"/>
                <w:szCs w:val="18"/>
              </w:rPr>
              <w:t>Operative</w:t>
            </w:r>
          </w:p>
        </w:tc>
        <w:tc>
          <w:tcPr>
            <w:tcW w:w="1588" w:type="dxa"/>
          </w:tcPr>
          <w:p w14:paraId="008C2BF4" w14:textId="77777777" w:rsidR="001544FE" w:rsidRDefault="001544FE" w:rsidP="001544FE">
            <w:pPr>
              <w:jc w:val="center"/>
              <w:rPr>
                <w:rFonts w:ascii="Arial" w:eastAsia="Arial" w:hAnsi="Arial" w:cs="Arial"/>
                <w:bCs/>
                <w:color w:val="002D51"/>
                <w:sz w:val="18"/>
                <w:szCs w:val="18"/>
              </w:rPr>
            </w:pPr>
            <w:r>
              <w:rPr>
                <w:rFonts w:ascii="Arial" w:eastAsia="Arial" w:hAnsi="Arial" w:cs="Arial"/>
                <w:bCs/>
                <w:color w:val="002D51"/>
                <w:sz w:val="18"/>
                <w:szCs w:val="18"/>
              </w:rPr>
              <w:t>£1,000</w:t>
            </w:r>
          </w:p>
          <w:p w14:paraId="1C7EEA3D" w14:textId="77777777" w:rsidR="001544FE" w:rsidRPr="003D28F6" w:rsidRDefault="001544FE" w:rsidP="001544FE">
            <w:pPr>
              <w:jc w:val="center"/>
              <w:rPr>
                <w:rFonts w:ascii="Arial" w:eastAsia="Arial" w:hAnsi="Arial" w:cs="Arial"/>
                <w:bCs/>
                <w:color w:val="002D51"/>
                <w:sz w:val="18"/>
                <w:szCs w:val="18"/>
              </w:rPr>
            </w:pPr>
            <w:r>
              <w:rPr>
                <w:rFonts w:ascii="Arial" w:eastAsia="Arial" w:hAnsi="Arial" w:cs="Arial"/>
                <w:bCs/>
                <w:color w:val="002D51"/>
                <w:sz w:val="18"/>
                <w:szCs w:val="18"/>
              </w:rPr>
              <w:t>(Service Charge Claims)</w:t>
            </w:r>
          </w:p>
        </w:tc>
        <w:tc>
          <w:tcPr>
            <w:tcW w:w="964" w:type="dxa"/>
          </w:tcPr>
          <w:p w14:paraId="4BECDB49" w14:textId="77777777" w:rsidR="001544FE" w:rsidRPr="00F959D1" w:rsidRDefault="001544FE" w:rsidP="00F959D1">
            <w:pPr>
              <w:ind w:left="-110"/>
              <w:jc w:val="center"/>
            </w:pPr>
            <w:r w:rsidRPr="00F959D1">
              <w:rPr>
                <w:rFonts w:ascii="Arial" w:eastAsia="Arial" w:hAnsi="Arial" w:cs="Arial"/>
                <w:bCs/>
                <w:color w:val="002D51"/>
                <w:sz w:val="18"/>
                <w:szCs w:val="18"/>
              </w:rPr>
              <w:t>£250</w:t>
            </w:r>
          </w:p>
        </w:tc>
      </w:tr>
      <w:tr w:rsidR="001544FE" w:rsidRPr="003D28F6" w14:paraId="0C50C71B" w14:textId="77777777" w:rsidTr="001544FE">
        <w:tc>
          <w:tcPr>
            <w:tcW w:w="2660" w:type="dxa"/>
            <w:shd w:val="clear" w:color="auto" w:fill="DBE5F1" w:themeFill="accent1" w:themeFillTint="33"/>
          </w:tcPr>
          <w:p w14:paraId="5ADC1A8F" w14:textId="77777777" w:rsidR="001544FE" w:rsidRDefault="001544FE" w:rsidP="001544FE">
            <w:pPr>
              <w:tabs>
                <w:tab w:val="left" w:pos="142"/>
                <w:tab w:val="left" w:pos="284"/>
              </w:tabs>
              <w:spacing w:line="276" w:lineRule="auto"/>
              <w:rPr>
                <w:rFonts w:ascii="Arial" w:hAnsi="Arial" w:cs="Arial"/>
                <w:b/>
                <w:color w:val="002D51"/>
                <w:w w:val="90"/>
                <w:sz w:val="18"/>
                <w:szCs w:val="18"/>
              </w:rPr>
            </w:pPr>
            <w:r>
              <w:rPr>
                <w:rFonts w:ascii="Arial" w:hAnsi="Arial" w:cs="Arial"/>
                <w:b/>
                <w:color w:val="002D51"/>
                <w:w w:val="90"/>
                <w:sz w:val="18"/>
                <w:szCs w:val="18"/>
              </w:rPr>
              <w:t>5.</w:t>
            </w:r>
            <w:r>
              <w:rPr>
                <w:rFonts w:ascii="Arial" w:hAnsi="Arial" w:cs="Arial"/>
                <w:b/>
                <w:color w:val="002D51"/>
                <w:w w:val="90"/>
                <w:sz w:val="18"/>
                <w:szCs w:val="18"/>
              </w:rPr>
              <w:tab/>
            </w:r>
            <w:r>
              <w:rPr>
                <w:rFonts w:ascii="Arial" w:hAnsi="Arial" w:cs="Arial"/>
                <w:b/>
                <w:color w:val="002D51"/>
                <w:w w:val="90"/>
                <w:sz w:val="18"/>
                <w:szCs w:val="18"/>
              </w:rPr>
              <w:tab/>
              <w:t>Contract</w:t>
            </w:r>
          </w:p>
        </w:tc>
        <w:tc>
          <w:tcPr>
            <w:tcW w:w="4111" w:type="dxa"/>
          </w:tcPr>
          <w:p w14:paraId="48F3C687"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75% of the value of a claim up to</w:t>
            </w:r>
          </w:p>
          <w:p w14:paraId="4B13F612"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 Any one Claim</w:t>
            </w:r>
          </w:p>
          <w:p w14:paraId="57D3DFE3"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£1,000,000 Aggregate per Period of Insurance</w:t>
            </w:r>
          </w:p>
        </w:tc>
        <w:tc>
          <w:tcPr>
            <w:tcW w:w="1417" w:type="dxa"/>
          </w:tcPr>
          <w:p w14:paraId="7640EF03" w14:textId="77777777" w:rsidR="001544FE" w:rsidRDefault="001544FE" w:rsidP="001544FE">
            <w:pPr>
              <w:jc w:val="center"/>
            </w:pPr>
            <w:r w:rsidRPr="00CF7BC2">
              <w:rPr>
                <w:rFonts w:ascii="Arial" w:eastAsia="Arial" w:hAnsi="Arial" w:cs="Arial"/>
                <w:bCs/>
                <w:color w:val="002D51"/>
                <w:sz w:val="18"/>
                <w:szCs w:val="18"/>
              </w:rPr>
              <w:t>Operative</w:t>
            </w:r>
          </w:p>
        </w:tc>
        <w:tc>
          <w:tcPr>
            <w:tcW w:w="1588" w:type="dxa"/>
          </w:tcPr>
          <w:p w14:paraId="341E4758" w14:textId="77777777" w:rsidR="001544FE" w:rsidRPr="003D28F6" w:rsidRDefault="001544FE" w:rsidP="001544FE">
            <w:pPr>
              <w:jc w:val="center"/>
              <w:rPr>
                <w:rFonts w:ascii="Arial" w:eastAsia="Arial" w:hAnsi="Arial" w:cs="Arial"/>
                <w:bCs/>
                <w:color w:val="002D51"/>
                <w:sz w:val="18"/>
                <w:szCs w:val="18"/>
              </w:rPr>
            </w:pPr>
            <w:r>
              <w:rPr>
                <w:rFonts w:ascii="Arial" w:eastAsia="Arial" w:hAnsi="Arial" w:cs="Arial"/>
                <w:bCs/>
                <w:color w:val="002D51"/>
                <w:sz w:val="18"/>
                <w:szCs w:val="18"/>
              </w:rPr>
              <w:t>£1,000</w:t>
            </w:r>
          </w:p>
        </w:tc>
        <w:tc>
          <w:tcPr>
            <w:tcW w:w="964" w:type="dxa"/>
          </w:tcPr>
          <w:p w14:paraId="08A3BB30" w14:textId="77777777" w:rsidR="001544FE" w:rsidRPr="00F959D1" w:rsidRDefault="001544FE" w:rsidP="00F959D1">
            <w:pPr>
              <w:ind w:left="-110"/>
              <w:jc w:val="center"/>
            </w:pPr>
            <w:r w:rsidRPr="00F959D1">
              <w:rPr>
                <w:rFonts w:ascii="Arial" w:eastAsia="Arial" w:hAnsi="Arial" w:cs="Arial"/>
                <w:bCs/>
                <w:color w:val="002D51"/>
                <w:sz w:val="18"/>
                <w:szCs w:val="18"/>
              </w:rPr>
              <w:t>£250</w:t>
            </w:r>
          </w:p>
        </w:tc>
      </w:tr>
      <w:tr w:rsidR="001544FE" w:rsidRPr="003D28F6" w14:paraId="197E43C1" w14:textId="77777777" w:rsidTr="001544FE">
        <w:tc>
          <w:tcPr>
            <w:tcW w:w="2660" w:type="dxa"/>
            <w:shd w:val="clear" w:color="auto" w:fill="DBE5F1" w:themeFill="accent1" w:themeFillTint="33"/>
          </w:tcPr>
          <w:p w14:paraId="11F2FFCC" w14:textId="77777777" w:rsidR="001544FE" w:rsidRDefault="001544FE" w:rsidP="001544FE">
            <w:pPr>
              <w:tabs>
                <w:tab w:val="left" w:pos="142"/>
                <w:tab w:val="left" w:pos="284"/>
              </w:tabs>
              <w:spacing w:line="276" w:lineRule="auto"/>
              <w:rPr>
                <w:rFonts w:ascii="Arial" w:hAnsi="Arial" w:cs="Arial"/>
                <w:b/>
                <w:color w:val="002D51"/>
                <w:w w:val="90"/>
                <w:sz w:val="18"/>
                <w:szCs w:val="18"/>
              </w:rPr>
            </w:pPr>
            <w:r>
              <w:rPr>
                <w:rFonts w:ascii="Arial" w:hAnsi="Arial" w:cs="Arial"/>
                <w:b/>
                <w:color w:val="002D51"/>
                <w:w w:val="90"/>
                <w:sz w:val="18"/>
                <w:szCs w:val="18"/>
              </w:rPr>
              <w:t>6.</w:t>
            </w:r>
            <w:r>
              <w:rPr>
                <w:rFonts w:ascii="Arial" w:hAnsi="Arial" w:cs="Arial"/>
                <w:b/>
                <w:color w:val="002D51"/>
                <w:w w:val="90"/>
                <w:sz w:val="18"/>
                <w:szCs w:val="18"/>
              </w:rPr>
              <w:tab/>
            </w:r>
            <w:r>
              <w:rPr>
                <w:rFonts w:ascii="Arial" w:hAnsi="Arial" w:cs="Arial"/>
                <w:b/>
                <w:color w:val="002D51"/>
                <w:w w:val="90"/>
                <w:sz w:val="18"/>
                <w:szCs w:val="18"/>
              </w:rPr>
              <w:tab/>
              <w:t>Health &amp; Safety</w:t>
            </w:r>
          </w:p>
        </w:tc>
        <w:tc>
          <w:tcPr>
            <w:tcW w:w="4111" w:type="dxa"/>
          </w:tcPr>
          <w:p w14:paraId="324BF64C"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 Any one Claim</w:t>
            </w:r>
          </w:p>
          <w:p w14:paraId="27349C80"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£1,000,000 Aggregate per Period of Insurance</w:t>
            </w:r>
          </w:p>
        </w:tc>
        <w:tc>
          <w:tcPr>
            <w:tcW w:w="1417" w:type="dxa"/>
          </w:tcPr>
          <w:p w14:paraId="28649AA4" w14:textId="77777777" w:rsidR="001544FE" w:rsidRDefault="001544FE" w:rsidP="001544FE">
            <w:pPr>
              <w:jc w:val="center"/>
            </w:pPr>
            <w:r w:rsidRPr="00CF7BC2">
              <w:rPr>
                <w:rFonts w:ascii="Arial" w:eastAsia="Arial" w:hAnsi="Arial" w:cs="Arial"/>
                <w:bCs/>
                <w:color w:val="002D51"/>
                <w:sz w:val="18"/>
                <w:szCs w:val="18"/>
              </w:rPr>
              <w:t>Operative</w:t>
            </w:r>
          </w:p>
        </w:tc>
        <w:tc>
          <w:tcPr>
            <w:tcW w:w="1588" w:type="dxa"/>
          </w:tcPr>
          <w:p w14:paraId="368D4BA3" w14:textId="77777777" w:rsidR="001544FE" w:rsidRPr="003D28F6" w:rsidRDefault="001544FE" w:rsidP="001544FE">
            <w:pPr>
              <w:rPr>
                <w:rFonts w:ascii="Arial" w:eastAsia="Arial" w:hAnsi="Arial" w:cs="Arial"/>
                <w:bCs/>
                <w:color w:val="002D51"/>
                <w:sz w:val="18"/>
                <w:szCs w:val="18"/>
              </w:rPr>
            </w:pPr>
          </w:p>
        </w:tc>
        <w:tc>
          <w:tcPr>
            <w:tcW w:w="964" w:type="dxa"/>
          </w:tcPr>
          <w:p w14:paraId="659B7FAF" w14:textId="77777777" w:rsidR="001544FE" w:rsidRPr="00F959D1" w:rsidRDefault="001544FE" w:rsidP="00F959D1">
            <w:pPr>
              <w:ind w:left="-110"/>
              <w:jc w:val="center"/>
            </w:pPr>
            <w:r w:rsidRPr="00F959D1">
              <w:rPr>
                <w:rFonts w:ascii="Arial" w:eastAsia="Arial" w:hAnsi="Arial" w:cs="Arial"/>
                <w:bCs/>
                <w:color w:val="002D51"/>
                <w:sz w:val="18"/>
                <w:szCs w:val="18"/>
              </w:rPr>
              <w:t>£250</w:t>
            </w:r>
          </w:p>
        </w:tc>
      </w:tr>
      <w:tr w:rsidR="001544FE" w:rsidRPr="003D28F6" w14:paraId="43FB966A" w14:textId="77777777" w:rsidTr="001544FE">
        <w:tc>
          <w:tcPr>
            <w:tcW w:w="2660" w:type="dxa"/>
            <w:shd w:val="clear" w:color="auto" w:fill="DBE5F1" w:themeFill="accent1" w:themeFillTint="33"/>
          </w:tcPr>
          <w:p w14:paraId="1BF9FB2A" w14:textId="77777777" w:rsidR="001544FE" w:rsidRDefault="001544FE" w:rsidP="001544FE">
            <w:pPr>
              <w:tabs>
                <w:tab w:val="left" w:pos="142"/>
                <w:tab w:val="left" w:pos="284"/>
              </w:tabs>
              <w:spacing w:line="276" w:lineRule="auto"/>
              <w:rPr>
                <w:rFonts w:ascii="Arial" w:hAnsi="Arial" w:cs="Arial"/>
                <w:b/>
                <w:color w:val="002D51"/>
                <w:w w:val="90"/>
                <w:sz w:val="18"/>
                <w:szCs w:val="18"/>
              </w:rPr>
            </w:pPr>
            <w:r>
              <w:rPr>
                <w:rFonts w:ascii="Arial" w:hAnsi="Arial" w:cs="Arial"/>
                <w:b/>
                <w:color w:val="002D51"/>
                <w:w w:val="90"/>
                <w:sz w:val="18"/>
                <w:szCs w:val="18"/>
              </w:rPr>
              <w:t>7.</w:t>
            </w:r>
            <w:r>
              <w:rPr>
                <w:rFonts w:ascii="Arial" w:hAnsi="Arial" w:cs="Arial"/>
                <w:b/>
                <w:color w:val="002D51"/>
                <w:w w:val="90"/>
                <w:sz w:val="18"/>
                <w:szCs w:val="18"/>
              </w:rPr>
              <w:tab/>
            </w:r>
            <w:r>
              <w:rPr>
                <w:rFonts w:ascii="Arial" w:hAnsi="Arial" w:cs="Arial"/>
                <w:b/>
                <w:color w:val="002D51"/>
                <w:w w:val="90"/>
                <w:sz w:val="18"/>
                <w:szCs w:val="18"/>
              </w:rPr>
              <w:tab/>
              <w:t>Tax Investigations</w:t>
            </w:r>
          </w:p>
        </w:tc>
        <w:tc>
          <w:tcPr>
            <w:tcW w:w="4111" w:type="dxa"/>
          </w:tcPr>
          <w:p w14:paraId="602528A3"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 Any one Claim</w:t>
            </w:r>
          </w:p>
          <w:p w14:paraId="0C94DFC4"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£1,000,000 Aggregate per Period of Insurance</w:t>
            </w:r>
          </w:p>
        </w:tc>
        <w:tc>
          <w:tcPr>
            <w:tcW w:w="1417" w:type="dxa"/>
          </w:tcPr>
          <w:p w14:paraId="465920EB" w14:textId="77777777" w:rsidR="001544FE" w:rsidRDefault="001544FE" w:rsidP="001544FE">
            <w:pPr>
              <w:jc w:val="center"/>
            </w:pPr>
            <w:r w:rsidRPr="00CF7BC2">
              <w:rPr>
                <w:rFonts w:ascii="Arial" w:eastAsia="Arial" w:hAnsi="Arial" w:cs="Arial"/>
                <w:bCs/>
                <w:color w:val="002D51"/>
                <w:sz w:val="18"/>
                <w:szCs w:val="18"/>
              </w:rPr>
              <w:t>Operative</w:t>
            </w:r>
          </w:p>
        </w:tc>
        <w:tc>
          <w:tcPr>
            <w:tcW w:w="1588" w:type="dxa"/>
          </w:tcPr>
          <w:p w14:paraId="6450B27B" w14:textId="77777777" w:rsidR="001544FE" w:rsidRPr="003D28F6" w:rsidRDefault="001544FE" w:rsidP="001544FE">
            <w:pPr>
              <w:rPr>
                <w:rFonts w:ascii="Arial" w:eastAsia="Arial" w:hAnsi="Arial" w:cs="Arial"/>
                <w:bCs/>
                <w:color w:val="002D51"/>
                <w:sz w:val="18"/>
                <w:szCs w:val="18"/>
              </w:rPr>
            </w:pPr>
          </w:p>
        </w:tc>
        <w:tc>
          <w:tcPr>
            <w:tcW w:w="964" w:type="dxa"/>
          </w:tcPr>
          <w:p w14:paraId="06DC1418" w14:textId="77777777" w:rsidR="001544FE" w:rsidRPr="00F959D1" w:rsidRDefault="001544FE" w:rsidP="00F959D1">
            <w:pPr>
              <w:ind w:left="-110"/>
              <w:jc w:val="center"/>
            </w:pPr>
            <w:r w:rsidRPr="00F959D1">
              <w:rPr>
                <w:rFonts w:ascii="Arial" w:eastAsia="Arial" w:hAnsi="Arial" w:cs="Arial"/>
                <w:bCs/>
                <w:color w:val="002D51"/>
                <w:sz w:val="18"/>
                <w:szCs w:val="18"/>
              </w:rPr>
              <w:t>£250</w:t>
            </w:r>
          </w:p>
        </w:tc>
      </w:tr>
      <w:tr w:rsidR="001544FE" w:rsidRPr="003D28F6" w14:paraId="5CB453E8" w14:textId="77777777" w:rsidTr="001544FE">
        <w:tc>
          <w:tcPr>
            <w:tcW w:w="2660" w:type="dxa"/>
            <w:shd w:val="clear" w:color="auto" w:fill="DBE5F1" w:themeFill="accent1" w:themeFillTint="33"/>
          </w:tcPr>
          <w:p w14:paraId="25C6351B" w14:textId="77777777" w:rsidR="001544FE" w:rsidRDefault="001544FE" w:rsidP="001544FE">
            <w:pPr>
              <w:tabs>
                <w:tab w:val="left" w:pos="142"/>
                <w:tab w:val="left" w:pos="284"/>
              </w:tabs>
              <w:spacing w:line="276" w:lineRule="auto"/>
              <w:rPr>
                <w:rFonts w:ascii="Arial" w:hAnsi="Arial" w:cs="Arial"/>
                <w:b/>
                <w:color w:val="002D51"/>
                <w:w w:val="90"/>
                <w:sz w:val="18"/>
                <w:szCs w:val="18"/>
              </w:rPr>
            </w:pPr>
            <w:r>
              <w:rPr>
                <w:rFonts w:ascii="Arial" w:hAnsi="Arial" w:cs="Arial"/>
                <w:b/>
                <w:color w:val="002D51"/>
                <w:w w:val="90"/>
                <w:sz w:val="18"/>
                <w:szCs w:val="18"/>
              </w:rPr>
              <w:t xml:space="preserve">8. </w:t>
            </w:r>
            <w:r>
              <w:rPr>
                <w:rFonts w:ascii="Arial" w:hAnsi="Arial" w:cs="Arial"/>
                <w:b/>
                <w:color w:val="002D51"/>
                <w:w w:val="90"/>
                <w:sz w:val="18"/>
                <w:szCs w:val="18"/>
              </w:rPr>
              <w:tab/>
              <w:t xml:space="preserve">Eviction &amp; Repossession </w:t>
            </w:r>
          </w:p>
        </w:tc>
        <w:tc>
          <w:tcPr>
            <w:tcW w:w="4111" w:type="dxa"/>
          </w:tcPr>
          <w:p w14:paraId="3FF0030F"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 Any one Claim</w:t>
            </w:r>
          </w:p>
          <w:p w14:paraId="75B21D67"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£1,000,000 Aggregate per Period of Insurance</w:t>
            </w:r>
          </w:p>
        </w:tc>
        <w:tc>
          <w:tcPr>
            <w:tcW w:w="1417" w:type="dxa"/>
          </w:tcPr>
          <w:p w14:paraId="4D1EF925" w14:textId="77777777" w:rsidR="001544FE" w:rsidRDefault="001544FE" w:rsidP="001544FE">
            <w:pPr>
              <w:jc w:val="center"/>
            </w:pPr>
            <w:r w:rsidRPr="00CF7BC2">
              <w:rPr>
                <w:rFonts w:ascii="Arial" w:eastAsia="Arial" w:hAnsi="Arial" w:cs="Arial"/>
                <w:bCs/>
                <w:color w:val="002D51"/>
                <w:sz w:val="18"/>
                <w:szCs w:val="18"/>
              </w:rPr>
              <w:t>Operative</w:t>
            </w:r>
          </w:p>
        </w:tc>
        <w:tc>
          <w:tcPr>
            <w:tcW w:w="1588" w:type="dxa"/>
          </w:tcPr>
          <w:p w14:paraId="3848DCAE" w14:textId="77777777" w:rsidR="001544FE" w:rsidRPr="003D28F6" w:rsidRDefault="001544FE" w:rsidP="001544FE">
            <w:pPr>
              <w:rPr>
                <w:rFonts w:ascii="Arial" w:eastAsia="Arial" w:hAnsi="Arial" w:cs="Arial"/>
                <w:bCs/>
                <w:color w:val="002D51"/>
                <w:sz w:val="18"/>
                <w:szCs w:val="18"/>
              </w:rPr>
            </w:pPr>
          </w:p>
        </w:tc>
        <w:tc>
          <w:tcPr>
            <w:tcW w:w="964" w:type="dxa"/>
          </w:tcPr>
          <w:p w14:paraId="5E46C9B0" w14:textId="77777777" w:rsidR="001544FE" w:rsidRPr="00F959D1" w:rsidRDefault="001544FE" w:rsidP="00F959D1">
            <w:pPr>
              <w:ind w:left="-110"/>
              <w:jc w:val="center"/>
            </w:pPr>
            <w:r w:rsidRPr="00F959D1">
              <w:rPr>
                <w:rFonts w:ascii="Arial" w:eastAsia="Arial" w:hAnsi="Arial" w:cs="Arial"/>
                <w:bCs/>
                <w:color w:val="002D51"/>
                <w:sz w:val="18"/>
                <w:szCs w:val="18"/>
              </w:rPr>
              <w:t>£250</w:t>
            </w:r>
          </w:p>
        </w:tc>
      </w:tr>
      <w:tr w:rsidR="001544FE" w:rsidRPr="003D28F6" w14:paraId="05DD390D" w14:textId="77777777" w:rsidTr="001544FE">
        <w:tc>
          <w:tcPr>
            <w:tcW w:w="2660" w:type="dxa"/>
            <w:shd w:val="clear" w:color="auto" w:fill="DBE5F1" w:themeFill="accent1" w:themeFillTint="33"/>
          </w:tcPr>
          <w:p w14:paraId="0D03C580" w14:textId="77777777" w:rsidR="001544FE" w:rsidRDefault="001544FE" w:rsidP="001544FE">
            <w:pPr>
              <w:tabs>
                <w:tab w:val="left" w:pos="306"/>
              </w:tabs>
              <w:spacing w:line="276" w:lineRule="auto"/>
              <w:rPr>
                <w:rFonts w:ascii="Arial" w:hAnsi="Arial" w:cs="Arial"/>
                <w:b/>
                <w:color w:val="002D51"/>
                <w:w w:val="90"/>
                <w:sz w:val="18"/>
                <w:szCs w:val="18"/>
              </w:rPr>
            </w:pPr>
            <w:r>
              <w:rPr>
                <w:rFonts w:ascii="Arial" w:hAnsi="Arial" w:cs="Arial"/>
                <w:b/>
                <w:color w:val="002D51"/>
                <w:w w:val="90"/>
                <w:sz w:val="18"/>
                <w:szCs w:val="18"/>
              </w:rPr>
              <w:t>9.</w:t>
            </w:r>
            <w:r>
              <w:rPr>
                <w:rFonts w:ascii="Arial" w:hAnsi="Arial" w:cs="Arial"/>
                <w:b/>
                <w:color w:val="002D51"/>
                <w:w w:val="90"/>
                <w:sz w:val="18"/>
                <w:szCs w:val="18"/>
              </w:rPr>
              <w:tab/>
              <w:t>Rent Guarantee</w:t>
            </w:r>
          </w:p>
        </w:tc>
        <w:tc>
          <w:tcPr>
            <w:tcW w:w="4111" w:type="dxa"/>
          </w:tcPr>
          <w:p w14:paraId="64BC6749"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£2,500 Per Month</w:t>
            </w:r>
          </w:p>
          <w:p w14:paraId="2AD346AB"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£25,000 Aggregate per Period of Insurance</w:t>
            </w:r>
          </w:p>
        </w:tc>
        <w:tc>
          <w:tcPr>
            <w:tcW w:w="1417" w:type="dxa"/>
          </w:tcPr>
          <w:p w14:paraId="064ADE39" w14:textId="77777777" w:rsidR="001544FE" w:rsidRDefault="001544FE" w:rsidP="001544FE">
            <w:pPr>
              <w:jc w:val="center"/>
            </w:pPr>
            <w:r w:rsidRPr="00CF7BC2">
              <w:rPr>
                <w:rFonts w:ascii="Arial" w:eastAsia="Arial" w:hAnsi="Arial" w:cs="Arial"/>
                <w:bCs/>
                <w:color w:val="002D51"/>
                <w:sz w:val="18"/>
                <w:szCs w:val="18"/>
              </w:rPr>
              <w:t>Operative</w:t>
            </w:r>
          </w:p>
        </w:tc>
        <w:tc>
          <w:tcPr>
            <w:tcW w:w="1588" w:type="dxa"/>
          </w:tcPr>
          <w:p w14:paraId="013BEADB" w14:textId="77777777" w:rsidR="001544FE" w:rsidRPr="003D28F6" w:rsidRDefault="001544FE" w:rsidP="001544FE">
            <w:pPr>
              <w:rPr>
                <w:rFonts w:ascii="Arial" w:eastAsia="Arial" w:hAnsi="Arial" w:cs="Arial"/>
                <w:bCs/>
                <w:color w:val="002D51"/>
                <w:sz w:val="18"/>
                <w:szCs w:val="18"/>
              </w:rPr>
            </w:pPr>
          </w:p>
        </w:tc>
        <w:tc>
          <w:tcPr>
            <w:tcW w:w="964" w:type="dxa"/>
          </w:tcPr>
          <w:p w14:paraId="72AD853C" w14:textId="77777777" w:rsidR="001544FE" w:rsidRPr="00F959D1" w:rsidRDefault="001544FE" w:rsidP="00F959D1">
            <w:pPr>
              <w:ind w:left="-110"/>
              <w:jc w:val="center"/>
            </w:pPr>
            <w:r w:rsidRPr="00F959D1">
              <w:rPr>
                <w:rFonts w:ascii="Arial" w:eastAsia="Arial" w:hAnsi="Arial" w:cs="Arial"/>
                <w:bCs/>
                <w:color w:val="002D51"/>
                <w:sz w:val="18"/>
                <w:szCs w:val="18"/>
              </w:rPr>
              <w:t>£500 or 1 month</w:t>
            </w:r>
          </w:p>
        </w:tc>
      </w:tr>
      <w:tr w:rsidR="001544FE" w:rsidRPr="003D28F6" w14:paraId="69464D05" w14:textId="77777777" w:rsidTr="001544FE">
        <w:tc>
          <w:tcPr>
            <w:tcW w:w="2660" w:type="dxa"/>
            <w:shd w:val="clear" w:color="auto" w:fill="DBE5F1" w:themeFill="accent1" w:themeFillTint="33"/>
          </w:tcPr>
          <w:p w14:paraId="14FC76D2" w14:textId="7418F300" w:rsidR="001544FE" w:rsidRPr="003D28F6" w:rsidRDefault="001544FE" w:rsidP="001544FE">
            <w:pPr>
              <w:tabs>
                <w:tab w:val="left" w:pos="142"/>
                <w:tab w:val="left" w:pos="284"/>
              </w:tabs>
              <w:spacing w:line="276" w:lineRule="auto"/>
              <w:rPr>
                <w:rFonts w:ascii="Arial" w:hAnsi="Arial" w:cs="Arial"/>
                <w:b/>
                <w:color w:val="002D51"/>
                <w:w w:val="90"/>
                <w:sz w:val="18"/>
                <w:szCs w:val="18"/>
                <w:highlight w:val="lightGray"/>
              </w:rPr>
            </w:pPr>
            <w:r>
              <w:rPr>
                <w:rFonts w:ascii="Arial" w:hAnsi="Arial" w:cs="Arial"/>
                <w:b/>
                <w:color w:val="002D51"/>
                <w:w w:val="90"/>
                <w:sz w:val="18"/>
                <w:szCs w:val="18"/>
              </w:rPr>
              <w:t>1</w:t>
            </w:r>
            <w:r w:rsidR="00F959D1">
              <w:rPr>
                <w:rFonts w:ascii="Arial" w:hAnsi="Arial" w:cs="Arial"/>
                <w:b/>
                <w:color w:val="002D51"/>
                <w:w w:val="90"/>
                <w:sz w:val="18"/>
                <w:szCs w:val="18"/>
              </w:rPr>
              <w:t>0</w:t>
            </w:r>
            <w:r>
              <w:rPr>
                <w:rFonts w:ascii="Arial" w:hAnsi="Arial" w:cs="Arial"/>
                <w:b/>
                <w:color w:val="002D51"/>
                <w:w w:val="90"/>
                <w:sz w:val="18"/>
                <w:szCs w:val="18"/>
              </w:rPr>
              <w:t>.</w:t>
            </w:r>
            <w:r>
              <w:rPr>
                <w:rFonts w:ascii="Arial" w:hAnsi="Arial" w:cs="Arial"/>
                <w:b/>
                <w:color w:val="002D51"/>
                <w:w w:val="90"/>
                <w:sz w:val="18"/>
                <w:szCs w:val="18"/>
              </w:rPr>
              <w:tab/>
              <w:t>Attendance</w:t>
            </w:r>
          </w:p>
        </w:tc>
        <w:tc>
          <w:tcPr>
            <w:tcW w:w="4111" w:type="dxa"/>
          </w:tcPr>
          <w:p w14:paraId="34671D3F" w14:textId="77777777" w:rsidR="001544FE" w:rsidRDefault="001544FE" w:rsidP="001544FE">
            <w:pPr>
              <w:spacing w:line="276" w:lineRule="auto"/>
              <w:jc w:val="center"/>
              <w:rPr>
                <w:rFonts w:ascii="Arial" w:eastAsia="Arial" w:hAnsi="Arial" w:cs="Arial"/>
                <w:bCs/>
                <w:color w:val="002D51"/>
                <w:sz w:val="18"/>
                <w:szCs w:val="18"/>
              </w:rPr>
            </w:pPr>
            <w:r>
              <w:rPr>
                <w:rFonts w:ascii="Arial" w:eastAsia="Arial" w:hAnsi="Arial" w:cs="Arial"/>
                <w:bCs/>
                <w:color w:val="002D51"/>
                <w:sz w:val="18"/>
                <w:szCs w:val="18"/>
              </w:rPr>
              <w:t>£100 Per Day</w:t>
            </w:r>
          </w:p>
          <w:p w14:paraId="72D9D43F" w14:textId="77777777" w:rsidR="001544FE" w:rsidRPr="003D28F6" w:rsidRDefault="001544FE" w:rsidP="001544FE">
            <w:pPr>
              <w:jc w:val="center"/>
              <w:rPr>
                <w:rFonts w:ascii="Arial" w:eastAsia="Arial" w:hAnsi="Arial" w:cs="Arial"/>
                <w:bCs/>
                <w:color w:val="002D51"/>
                <w:sz w:val="18"/>
                <w:szCs w:val="18"/>
              </w:rPr>
            </w:pPr>
            <w:r>
              <w:rPr>
                <w:rFonts w:ascii="Arial" w:eastAsia="Arial" w:hAnsi="Arial" w:cs="Arial"/>
                <w:bCs/>
                <w:color w:val="002D51"/>
                <w:sz w:val="18"/>
                <w:szCs w:val="18"/>
              </w:rPr>
              <w:t>£1,000 Aggregate per Period of Insurance</w:t>
            </w:r>
          </w:p>
        </w:tc>
        <w:tc>
          <w:tcPr>
            <w:tcW w:w="1417" w:type="dxa"/>
          </w:tcPr>
          <w:p w14:paraId="29B07757" w14:textId="77777777" w:rsidR="001544FE" w:rsidRDefault="001544FE" w:rsidP="001544FE">
            <w:pPr>
              <w:jc w:val="center"/>
            </w:pPr>
            <w:r w:rsidRPr="00CF7BC2">
              <w:rPr>
                <w:rFonts w:ascii="Arial" w:eastAsia="Arial" w:hAnsi="Arial" w:cs="Arial"/>
                <w:bCs/>
                <w:color w:val="002D51"/>
                <w:sz w:val="18"/>
                <w:szCs w:val="18"/>
              </w:rPr>
              <w:t>Operative</w:t>
            </w:r>
          </w:p>
        </w:tc>
        <w:tc>
          <w:tcPr>
            <w:tcW w:w="1588" w:type="dxa"/>
          </w:tcPr>
          <w:p w14:paraId="71DF0138" w14:textId="77777777" w:rsidR="001544FE" w:rsidRPr="003D28F6" w:rsidRDefault="001544FE" w:rsidP="001544FE">
            <w:pPr>
              <w:rPr>
                <w:rFonts w:ascii="Arial" w:eastAsia="Arial" w:hAnsi="Arial" w:cs="Arial"/>
                <w:bCs/>
                <w:color w:val="002D51"/>
                <w:sz w:val="18"/>
                <w:szCs w:val="18"/>
              </w:rPr>
            </w:pPr>
          </w:p>
        </w:tc>
        <w:tc>
          <w:tcPr>
            <w:tcW w:w="964" w:type="dxa"/>
          </w:tcPr>
          <w:p w14:paraId="133EBF87" w14:textId="77777777" w:rsidR="001544FE" w:rsidRPr="00F959D1" w:rsidRDefault="001544FE" w:rsidP="00F959D1">
            <w:pPr>
              <w:ind w:left="-110"/>
              <w:jc w:val="center"/>
            </w:pPr>
            <w:r w:rsidRPr="00F959D1">
              <w:rPr>
                <w:rFonts w:ascii="Arial" w:eastAsia="Arial" w:hAnsi="Arial" w:cs="Arial"/>
                <w:bCs/>
                <w:color w:val="002D51"/>
                <w:sz w:val="18"/>
                <w:szCs w:val="18"/>
              </w:rPr>
              <w:t>£250</w:t>
            </w:r>
          </w:p>
        </w:tc>
      </w:tr>
      <w:tr w:rsidR="00EA62F1" w:rsidRPr="003D28F6" w14:paraId="132BE4D7" w14:textId="77777777" w:rsidTr="00F959D1">
        <w:trPr>
          <w:trHeight w:val="492"/>
        </w:trPr>
        <w:tc>
          <w:tcPr>
            <w:tcW w:w="2660" w:type="dxa"/>
            <w:shd w:val="clear" w:color="auto" w:fill="DBE5F1" w:themeFill="accent1" w:themeFillTint="33"/>
          </w:tcPr>
          <w:p w14:paraId="4905B4BF" w14:textId="77777777" w:rsidR="00EA62F1" w:rsidRPr="003D28F6" w:rsidRDefault="00EA62F1" w:rsidP="00EA62F1">
            <w:pPr>
              <w:tabs>
                <w:tab w:val="left" w:pos="142"/>
                <w:tab w:val="left" w:pos="284"/>
              </w:tabs>
              <w:spacing w:line="276" w:lineRule="auto"/>
              <w:jc w:val="both"/>
              <w:rPr>
                <w:rFonts w:ascii="Arial" w:hAnsi="Arial" w:cs="Arial"/>
                <w:b/>
                <w:color w:val="002D51"/>
                <w:w w:val="90"/>
                <w:sz w:val="18"/>
                <w:szCs w:val="18"/>
                <w:highlight w:val="lightGray"/>
              </w:rPr>
            </w:pPr>
            <w:r>
              <w:rPr>
                <w:rFonts w:ascii="Arial" w:hAnsi="Arial" w:cs="Arial"/>
                <w:b/>
                <w:color w:val="002D51"/>
                <w:w w:val="90"/>
                <w:sz w:val="18"/>
                <w:szCs w:val="18"/>
              </w:rPr>
              <w:t>Legal Advice Helpline Service</w:t>
            </w:r>
          </w:p>
        </w:tc>
        <w:tc>
          <w:tcPr>
            <w:tcW w:w="4111" w:type="dxa"/>
          </w:tcPr>
          <w:p w14:paraId="7AF3EDDB" w14:textId="77777777" w:rsidR="00EA62F1" w:rsidRPr="003D28F6" w:rsidRDefault="00EA62F1" w:rsidP="00EA62F1">
            <w:pPr>
              <w:rPr>
                <w:rFonts w:ascii="Arial" w:eastAsia="Arial" w:hAnsi="Arial" w:cs="Arial"/>
                <w:bCs/>
                <w:color w:val="002D51"/>
                <w:sz w:val="18"/>
                <w:szCs w:val="18"/>
              </w:rPr>
            </w:pPr>
          </w:p>
        </w:tc>
        <w:tc>
          <w:tcPr>
            <w:tcW w:w="1417" w:type="dxa"/>
          </w:tcPr>
          <w:p w14:paraId="7AF8EF07" w14:textId="77777777" w:rsidR="00EA62F1" w:rsidRDefault="00EA62F1" w:rsidP="00EA62F1">
            <w:pPr>
              <w:jc w:val="center"/>
            </w:pPr>
            <w:r w:rsidRPr="00CF7BC2">
              <w:rPr>
                <w:rFonts w:ascii="Arial" w:eastAsia="Arial" w:hAnsi="Arial" w:cs="Arial"/>
                <w:bCs/>
                <w:color w:val="002D51"/>
                <w:sz w:val="18"/>
                <w:szCs w:val="18"/>
              </w:rPr>
              <w:t>Operative</w:t>
            </w:r>
          </w:p>
        </w:tc>
        <w:tc>
          <w:tcPr>
            <w:tcW w:w="1588" w:type="dxa"/>
          </w:tcPr>
          <w:p w14:paraId="3AF6E524" w14:textId="77777777" w:rsidR="00EA62F1" w:rsidRPr="003D28F6" w:rsidRDefault="00EA62F1" w:rsidP="00EA62F1">
            <w:pPr>
              <w:rPr>
                <w:rFonts w:ascii="Arial" w:eastAsia="Arial" w:hAnsi="Arial" w:cs="Arial"/>
                <w:bCs/>
                <w:color w:val="002D51"/>
                <w:sz w:val="18"/>
                <w:szCs w:val="18"/>
              </w:rPr>
            </w:pPr>
          </w:p>
        </w:tc>
        <w:tc>
          <w:tcPr>
            <w:tcW w:w="964" w:type="dxa"/>
          </w:tcPr>
          <w:p w14:paraId="2CC16AD3" w14:textId="77777777" w:rsidR="00EA62F1" w:rsidRPr="003D28F6" w:rsidRDefault="00EA62F1" w:rsidP="00EA62F1">
            <w:pPr>
              <w:jc w:val="center"/>
              <w:rPr>
                <w:rFonts w:ascii="Arial" w:eastAsia="Arial" w:hAnsi="Arial" w:cs="Arial"/>
                <w:bCs/>
                <w:color w:val="002D51"/>
                <w:sz w:val="18"/>
                <w:szCs w:val="18"/>
              </w:rPr>
            </w:pPr>
          </w:p>
        </w:tc>
      </w:tr>
    </w:tbl>
    <w:p w14:paraId="15F6CAD3" w14:textId="77777777" w:rsidR="00206919" w:rsidRPr="004C1973" w:rsidRDefault="00206919">
      <w:pPr>
        <w:rPr>
          <w:rFonts w:ascii="Arial" w:hAnsi="Arial" w:cs="Arial"/>
          <w:color w:val="002D51"/>
          <w:sz w:val="16"/>
          <w:szCs w:val="18"/>
        </w:rPr>
      </w:pPr>
    </w:p>
    <w:tbl>
      <w:tblPr>
        <w:tblStyle w:val="TableGrid"/>
        <w:tblW w:w="10740" w:type="dxa"/>
        <w:tblLook w:val="04A0" w:firstRow="1" w:lastRow="0" w:firstColumn="1" w:lastColumn="0" w:noHBand="0" w:noVBand="1"/>
      </w:tblPr>
      <w:tblGrid>
        <w:gridCol w:w="1383"/>
        <w:gridCol w:w="5806"/>
        <w:gridCol w:w="1567"/>
        <w:gridCol w:w="1984"/>
      </w:tblGrid>
      <w:tr w:rsidR="003D28F6" w:rsidRPr="003D28F6" w14:paraId="5FADF1E9" w14:textId="77777777" w:rsidTr="007F11B9">
        <w:tc>
          <w:tcPr>
            <w:tcW w:w="1383" w:type="dxa"/>
            <w:shd w:val="clear" w:color="auto" w:fill="DBE5F1" w:themeFill="accent1" w:themeFillTint="33"/>
          </w:tcPr>
          <w:p w14:paraId="37CFB567" w14:textId="77777777" w:rsidR="00DA1030" w:rsidRPr="003D28F6" w:rsidRDefault="004C1973" w:rsidP="004C1973">
            <w:pPr>
              <w:rPr>
                <w:rFonts w:ascii="Arial" w:hAnsi="Arial" w:cs="Arial"/>
                <w:b/>
                <w:color w:val="002D51"/>
                <w:w w:val="90"/>
                <w:sz w:val="18"/>
                <w:szCs w:val="18"/>
                <w:highlight w:val="lightGray"/>
              </w:rPr>
            </w:pPr>
            <w:r>
              <w:rPr>
                <w:rFonts w:ascii="Arial" w:hAnsi="Arial" w:cs="Arial"/>
                <w:b/>
                <w:color w:val="002D51"/>
                <w:w w:val="90"/>
                <w:sz w:val="18"/>
                <w:szCs w:val="18"/>
              </w:rPr>
              <w:t>Co-Insurance:</w:t>
            </w:r>
          </w:p>
        </w:tc>
        <w:tc>
          <w:tcPr>
            <w:tcW w:w="5806" w:type="dxa"/>
            <w:shd w:val="clear" w:color="auto" w:fill="auto"/>
          </w:tcPr>
          <w:p w14:paraId="366F0576" w14:textId="77777777" w:rsidR="00DA1030" w:rsidRPr="003D28F6" w:rsidRDefault="00DA1030" w:rsidP="00206919">
            <w:pPr>
              <w:rPr>
                <w:rFonts w:ascii="Arial" w:eastAsia="Arial" w:hAnsi="Arial" w:cs="Arial"/>
                <w:bCs/>
                <w:color w:val="002D51"/>
                <w:sz w:val="18"/>
                <w:szCs w:val="18"/>
              </w:rPr>
            </w:pPr>
            <w:r w:rsidRPr="003D28F6">
              <w:rPr>
                <w:rFonts w:ascii="Arial" w:eastAsia="Arial" w:hAnsi="Arial" w:cs="Arial"/>
                <w:bCs/>
                <w:color w:val="002D51"/>
                <w:sz w:val="18"/>
                <w:szCs w:val="18"/>
              </w:rPr>
              <w:t xml:space="preserve">40% of each and every claim </w:t>
            </w:r>
            <w:r w:rsidR="00206919" w:rsidRPr="003D28F6">
              <w:rPr>
                <w:rFonts w:ascii="Arial" w:eastAsia="Arial" w:hAnsi="Arial" w:cs="Arial"/>
                <w:bCs/>
                <w:color w:val="002D51"/>
                <w:sz w:val="18"/>
                <w:szCs w:val="18"/>
              </w:rPr>
              <w:t xml:space="preserve">where </w:t>
            </w:r>
            <w:r w:rsidRPr="003D28F6">
              <w:rPr>
                <w:rFonts w:ascii="Arial" w:eastAsia="Arial" w:hAnsi="Arial" w:cs="Arial"/>
                <w:bCs/>
                <w:color w:val="002D51"/>
                <w:sz w:val="18"/>
                <w:szCs w:val="18"/>
              </w:rPr>
              <w:t xml:space="preserve">the Insured chooses to use a solicitor who is not selected by Temple and where the Insured’s chosen solicitor does not agree to Temple’s standard charging rates    </w:t>
            </w:r>
          </w:p>
        </w:tc>
        <w:tc>
          <w:tcPr>
            <w:tcW w:w="1567" w:type="dxa"/>
            <w:shd w:val="clear" w:color="auto" w:fill="DBE5F1" w:themeFill="accent1" w:themeFillTint="33"/>
          </w:tcPr>
          <w:p w14:paraId="5C315FED" w14:textId="77777777" w:rsidR="00DA1030" w:rsidRPr="003D28F6" w:rsidRDefault="00DA1030" w:rsidP="00C10F73">
            <w:pPr>
              <w:rPr>
                <w:rFonts w:ascii="Arial" w:eastAsia="Arial" w:hAnsi="Arial" w:cs="Arial"/>
                <w:b/>
                <w:bCs/>
                <w:color w:val="002D51"/>
                <w:sz w:val="18"/>
                <w:szCs w:val="18"/>
              </w:rPr>
            </w:pPr>
            <w:r w:rsidRPr="003D28F6">
              <w:rPr>
                <w:rFonts w:ascii="Arial" w:eastAsia="Arial" w:hAnsi="Arial" w:cs="Arial"/>
                <w:b/>
                <w:bCs/>
                <w:color w:val="002D51"/>
                <w:sz w:val="18"/>
                <w:szCs w:val="18"/>
              </w:rPr>
              <w:t>Appointed Representative:</w:t>
            </w:r>
          </w:p>
        </w:tc>
        <w:tc>
          <w:tcPr>
            <w:tcW w:w="1984" w:type="dxa"/>
            <w:shd w:val="clear" w:color="auto" w:fill="auto"/>
          </w:tcPr>
          <w:p w14:paraId="6D39DBB0" w14:textId="77777777" w:rsidR="00DA1030" w:rsidRPr="003D28F6" w:rsidRDefault="00DA1030" w:rsidP="00DA1030">
            <w:pPr>
              <w:rPr>
                <w:rFonts w:ascii="Arial" w:eastAsia="Arial" w:hAnsi="Arial" w:cs="Arial"/>
                <w:bCs/>
                <w:color w:val="002D51"/>
                <w:sz w:val="18"/>
                <w:szCs w:val="18"/>
              </w:rPr>
            </w:pPr>
            <w:r w:rsidRPr="003D28F6">
              <w:rPr>
                <w:rFonts w:ascii="Arial" w:eastAsia="Arial" w:hAnsi="Arial" w:cs="Arial"/>
                <w:bCs/>
                <w:color w:val="002D51"/>
                <w:sz w:val="18"/>
                <w:szCs w:val="18"/>
              </w:rPr>
              <w:t>Temple Solicitors</w:t>
            </w:r>
          </w:p>
        </w:tc>
      </w:tr>
    </w:tbl>
    <w:p w14:paraId="2F2664F7" w14:textId="77777777" w:rsidR="00B27953" w:rsidRPr="004C1973" w:rsidRDefault="00B27953">
      <w:pPr>
        <w:rPr>
          <w:rFonts w:ascii="Arial" w:hAnsi="Arial" w:cs="Arial"/>
          <w:color w:val="002D51"/>
          <w:sz w:val="16"/>
          <w:szCs w:val="18"/>
        </w:rPr>
      </w:pPr>
    </w:p>
    <w:tbl>
      <w:tblPr>
        <w:tblStyle w:val="TableGrid"/>
        <w:tblW w:w="10740" w:type="dxa"/>
        <w:tblLook w:val="04A0" w:firstRow="1" w:lastRow="0" w:firstColumn="1" w:lastColumn="0" w:noHBand="0" w:noVBand="1"/>
      </w:tblPr>
      <w:tblGrid>
        <w:gridCol w:w="1384"/>
        <w:gridCol w:w="2268"/>
        <w:gridCol w:w="709"/>
        <w:gridCol w:w="1984"/>
        <w:gridCol w:w="2410"/>
        <w:gridCol w:w="1985"/>
      </w:tblGrid>
      <w:tr w:rsidR="004C1973" w:rsidRPr="003D28F6" w14:paraId="67C6981A" w14:textId="77777777" w:rsidTr="007F11B9">
        <w:tc>
          <w:tcPr>
            <w:tcW w:w="1384" w:type="dxa"/>
            <w:shd w:val="clear" w:color="auto" w:fill="DBE5F1" w:themeFill="accent1" w:themeFillTint="33"/>
          </w:tcPr>
          <w:p w14:paraId="6EFC3217" w14:textId="77777777" w:rsidR="00C10F73" w:rsidRPr="003D28F6" w:rsidRDefault="004C1973" w:rsidP="004C1973">
            <w:pPr>
              <w:rPr>
                <w:rFonts w:ascii="Arial" w:eastAsia="Arial" w:hAnsi="Arial" w:cs="Arial"/>
                <w:bCs/>
                <w:color w:val="002D51"/>
                <w:sz w:val="18"/>
                <w:szCs w:val="18"/>
              </w:rPr>
            </w:pPr>
            <w:r>
              <w:rPr>
                <w:rFonts w:ascii="Arial" w:hAnsi="Arial" w:cs="Arial"/>
                <w:b/>
                <w:color w:val="002D51"/>
                <w:w w:val="90"/>
                <w:sz w:val="18"/>
                <w:szCs w:val="18"/>
              </w:rPr>
              <w:t>Premium:</w:t>
            </w:r>
          </w:p>
        </w:tc>
        <w:tc>
          <w:tcPr>
            <w:tcW w:w="2268" w:type="dxa"/>
            <w:shd w:val="clear" w:color="auto" w:fill="auto"/>
          </w:tcPr>
          <w:p w14:paraId="5C1A9ECE" w14:textId="77777777" w:rsidR="00C10F73" w:rsidRPr="003D28F6" w:rsidRDefault="00C10F73" w:rsidP="00B27953">
            <w:pPr>
              <w:rPr>
                <w:rFonts w:ascii="Arial" w:eastAsia="Arial" w:hAnsi="Arial" w:cs="Arial"/>
                <w:bCs/>
                <w:color w:val="002D51"/>
                <w:sz w:val="18"/>
                <w:szCs w:val="18"/>
              </w:rPr>
            </w:pPr>
            <w:r w:rsidRPr="003D28F6">
              <w:rPr>
                <w:rFonts w:ascii="Arial" w:eastAsia="Arial" w:hAnsi="Arial" w:cs="Arial"/>
                <w:bCs/>
                <w:color w:val="002D51"/>
                <w:sz w:val="18"/>
                <w:szCs w:val="18"/>
              </w:rPr>
              <w:t>£</w:t>
            </w:r>
          </w:p>
        </w:tc>
        <w:tc>
          <w:tcPr>
            <w:tcW w:w="709" w:type="dxa"/>
            <w:shd w:val="clear" w:color="auto" w:fill="DBE5F1" w:themeFill="accent1" w:themeFillTint="33"/>
          </w:tcPr>
          <w:p w14:paraId="044B27D2" w14:textId="77777777" w:rsidR="00C10F73" w:rsidRPr="003D28F6" w:rsidRDefault="00C10F73" w:rsidP="00B27953">
            <w:pPr>
              <w:rPr>
                <w:rFonts w:ascii="Arial" w:eastAsia="Arial" w:hAnsi="Arial" w:cs="Arial"/>
                <w:b/>
                <w:bCs/>
                <w:color w:val="002D51"/>
                <w:sz w:val="18"/>
                <w:szCs w:val="18"/>
              </w:rPr>
            </w:pPr>
            <w:r w:rsidRPr="003D28F6">
              <w:rPr>
                <w:rFonts w:ascii="Arial" w:eastAsia="Arial" w:hAnsi="Arial" w:cs="Arial"/>
                <w:b/>
                <w:bCs/>
                <w:color w:val="002D51"/>
                <w:sz w:val="18"/>
                <w:szCs w:val="18"/>
              </w:rPr>
              <w:t>IPT:</w:t>
            </w:r>
          </w:p>
        </w:tc>
        <w:tc>
          <w:tcPr>
            <w:tcW w:w="1984" w:type="dxa"/>
            <w:shd w:val="clear" w:color="auto" w:fill="auto"/>
          </w:tcPr>
          <w:p w14:paraId="524354BE" w14:textId="77777777" w:rsidR="00C10F73" w:rsidRPr="003D28F6" w:rsidRDefault="00C10F73" w:rsidP="00B27953">
            <w:pPr>
              <w:rPr>
                <w:rFonts w:ascii="Arial" w:eastAsia="Arial" w:hAnsi="Arial" w:cs="Arial"/>
                <w:bCs/>
                <w:color w:val="002D51"/>
                <w:sz w:val="18"/>
                <w:szCs w:val="18"/>
              </w:rPr>
            </w:pPr>
            <w:r w:rsidRPr="003D28F6">
              <w:rPr>
                <w:rFonts w:ascii="Arial" w:eastAsia="Arial" w:hAnsi="Arial" w:cs="Arial"/>
                <w:bCs/>
                <w:color w:val="002D51"/>
                <w:sz w:val="18"/>
                <w:szCs w:val="18"/>
              </w:rPr>
              <w:t>£</w:t>
            </w:r>
          </w:p>
        </w:tc>
        <w:tc>
          <w:tcPr>
            <w:tcW w:w="2410" w:type="dxa"/>
            <w:shd w:val="clear" w:color="auto" w:fill="DBE5F1" w:themeFill="accent1" w:themeFillTint="33"/>
          </w:tcPr>
          <w:p w14:paraId="7C16D25D" w14:textId="77777777" w:rsidR="00C10F73" w:rsidRPr="003D28F6" w:rsidRDefault="00C10F73" w:rsidP="00B27953">
            <w:pPr>
              <w:rPr>
                <w:rFonts w:ascii="Arial" w:eastAsia="Arial" w:hAnsi="Arial" w:cs="Arial"/>
                <w:b/>
                <w:bCs/>
                <w:color w:val="002D51"/>
                <w:sz w:val="18"/>
                <w:szCs w:val="18"/>
              </w:rPr>
            </w:pPr>
            <w:r w:rsidRPr="003D28F6">
              <w:rPr>
                <w:rFonts w:ascii="Arial" w:eastAsia="Arial" w:hAnsi="Arial" w:cs="Arial"/>
                <w:b/>
                <w:bCs/>
                <w:color w:val="002D51"/>
                <w:sz w:val="18"/>
                <w:szCs w:val="18"/>
              </w:rPr>
              <w:t>Total Premium Payable:</w:t>
            </w:r>
          </w:p>
        </w:tc>
        <w:tc>
          <w:tcPr>
            <w:tcW w:w="1985" w:type="dxa"/>
            <w:shd w:val="clear" w:color="auto" w:fill="auto"/>
          </w:tcPr>
          <w:p w14:paraId="129135B8" w14:textId="77777777" w:rsidR="00C10F73" w:rsidRPr="003D28F6" w:rsidRDefault="00C10F73" w:rsidP="00B27953">
            <w:pPr>
              <w:rPr>
                <w:rFonts w:ascii="Arial" w:eastAsia="Arial" w:hAnsi="Arial" w:cs="Arial"/>
                <w:bCs/>
                <w:color w:val="002D51"/>
                <w:sz w:val="18"/>
                <w:szCs w:val="18"/>
              </w:rPr>
            </w:pPr>
            <w:r w:rsidRPr="003D28F6">
              <w:rPr>
                <w:rFonts w:ascii="Arial" w:eastAsia="Arial" w:hAnsi="Arial" w:cs="Arial"/>
                <w:bCs/>
                <w:color w:val="002D51"/>
                <w:sz w:val="18"/>
                <w:szCs w:val="18"/>
              </w:rPr>
              <w:t>£</w:t>
            </w:r>
          </w:p>
        </w:tc>
      </w:tr>
    </w:tbl>
    <w:p w14:paraId="48C6097E" w14:textId="77777777" w:rsidR="00CE27CF" w:rsidRPr="004C1973" w:rsidRDefault="00CE27CF">
      <w:pPr>
        <w:rPr>
          <w:rFonts w:ascii="Arial" w:eastAsia="Arial" w:hAnsi="Arial" w:cs="Arial"/>
          <w:b/>
          <w:bCs/>
          <w:color w:val="002D51"/>
          <w:sz w:val="16"/>
          <w:szCs w:val="18"/>
        </w:rPr>
      </w:pPr>
    </w:p>
    <w:tbl>
      <w:tblPr>
        <w:tblStyle w:val="TableGrid"/>
        <w:tblW w:w="10740" w:type="dxa"/>
        <w:tblLook w:val="04A0" w:firstRow="1" w:lastRow="0" w:firstColumn="1" w:lastColumn="0" w:noHBand="0" w:noVBand="1"/>
      </w:tblPr>
      <w:tblGrid>
        <w:gridCol w:w="1384"/>
        <w:gridCol w:w="5812"/>
        <w:gridCol w:w="1559"/>
        <w:gridCol w:w="1985"/>
      </w:tblGrid>
      <w:tr w:rsidR="003D28F6" w:rsidRPr="003D28F6" w14:paraId="73EB01D9" w14:textId="77777777" w:rsidTr="007F11B9">
        <w:tc>
          <w:tcPr>
            <w:tcW w:w="1384" w:type="dxa"/>
            <w:shd w:val="clear" w:color="auto" w:fill="DBE5F1" w:themeFill="accent1" w:themeFillTint="33"/>
          </w:tcPr>
          <w:p w14:paraId="7066FDC3" w14:textId="77777777" w:rsidR="00DA1030" w:rsidRPr="003D28F6" w:rsidRDefault="00DA1030" w:rsidP="00AD6391">
            <w:pPr>
              <w:rPr>
                <w:rFonts w:ascii="Arial" w:eastAsia="Arial" w:hAnsi="Arial" w:cs="Arial"/>
                <w:b/>
                <w:bCs/>
                <w:color w:val="002D51"/>
                <w:sz w:val="18"/>
                <w:szCs w:val="18"/>
              </w:rPr>
            </w:pPr>
            <w:r w:rsidRPr="003D28F6">
              <w:rPr>
                <w:rFonts w:ascii="Arial" w:hAnsi="Arial" w:cs="Arial"/>
                <w:b/>
                <w:color w:val="002D51"/>
                <w:w w:val="90"/>
                <w:sz w:val="18"/>
                <w:szCs w:val="18"/>
              </w:rPr>
              <w:t>Coverholder:</w:t>
            </w:r>
          </w:p>
        </w:tc>
        <w:tc>
          <w:tcPr>
            <w:tcW w:w="5812" w:type="dxa"/>
            <w:shd w:val="clear" w:color="auto" w:fill="auto"/>
          </w:tcPr>
          <w:p w14:paraId="3A221D9F" w14:textId="2BB057A7" w:rsidR="00DA1030" w:rsidRPr="003D28F6" w:rsidRDefault="00F959D1" w:rsidP="00150E62">
            <w:pPr>
              <w:rPr>
                <w:rFonts w:ascii="Arial" w:eastAsia="Arial" w:hAnsi="Arial" w:cs="Arial"/>
                <w:bCs/>
                <w:color w:val="002D51"/>
                <w:sz w:val="18"/>
                <w:szCs w:val="18"/>
              </w:rPr>
            </w:pPr>
            <w:r>
              <w:rPr>
                <w:rFonts w:ascii="Arial" w:eastAsia="Arial" w:hAnsi="Arial" w:cs="Arial"/>
                <w:bCs/>
                <w:color w:val="002D51"/>
                <w:sz w:val="18"/>
                <w:szCs w:val="18"/>
              </w:rPr>
              <w:t xml:space="preserve">Moneywise </w:t>
            </w:r>
            <w:r w:rsidR="00B169D3">
              <w:rPr>
                <w:rFonts w:ascii="Arial" w:eastAsia="Arial" w:hAnsi="Arial" w:cs="Arial"/>
                <w:bCs/>
                <w:color w:val="002D51"/>
                <w:sz w:val="18"/>
                <w:szCs w:val="18"/>
              </w:rPr>
              <w:t>Investments LPC</w:t>
            </w:r>
          </w:p>
        </w:tc>
        <w:tc>
          <w:tcPr>
            <w:tcW w:w="1559" w:type="dxa"/>
            <w:shd w:val="clear" w:color="auto" w:fill="DBE5F1" w:themeFill="accent1" w:themeFillTint="33"/>
          </w:tcPr>
          <w:p w14:paraId="49D7394C" w14:textId="77777777" w:rsidR="00DA1030" w:rsidRPr="003D28F6" w:rsidRDefault="00DA1030" w:rsidP="00AD6391">
            <w:pPr>
              <w:rPr>
                <w:rFonts w:ascii="Arial" w:eastAsia="Arial" w:hAnsi="Arial" w:cs="Arial"/>
                <w:b/>
                <w:bCs/>
                <w:color w:val="002D51"/>
                <w:sz w:val="18"/>
                <w:szCs w:val="18"/>
              </w:rPr>
            </w:pPr>
            <w:r w:rsidRPr="003D28F6">
              <w:rPr>
                <w:rFonts w:ascii="Arial" w:eastAsia="Arial" w:hAnsi="Arial" w:cs="Arial"/>
                <w:b/>
                <w:bCs/>
                <w:color w:val="002D51"/>
                <w:sz w:val="18"/>
                <w:szCs w:val="18"/>
              </w:rPr>
              <w:t>Date of Issue:</w:t>
            </w:r>
          </w:p>
        </w:tc>
        <w:tc>
          <w:tcPr>
            <w:tcW w:w="1985" w:type="dxa"/>
            <w:shd w:val="clear" w:color="auto" w:fill="auto"/>
          </w:tcPr>
          <w:p w14:paraId="60BDFEF6" w14:textId="77777777" w:rsidR="00DA1030" w:rsidRPr="003D28F6" w:rsidRDefault="00DA1030" w:rsidP="00DA1030">
            <w:pPr>
              <w:rPr>
                <w:rFonts w:ascii="Arial" w:eastAsia="Arial" w:hAnsi="Arial" w:cs="Arial"/>
                <w:bCs/>
                <w:color w:val="002D51"/>
                <w:sz w:val="18"/>
                <w:szCs w:val="18"/>
              </w:rPr>
            </w:pPr>
            <w:r w:rsidRPr="003D28F6">
              <w:rPr>
                <w:rFonts w:ascii="Arial" w:eastAsia="Arial" w:hAnsi="Arial" w:cs="Arial"/>
                <w:bCs/>
                <w:color w:val="002D51"/>
                <w:sz w:val="18"/>
                <w:szCs w:val="18"/>
              </w:rPr>
              <w:t>DD/MM/YYYY</w:t>
            </w:r>
          </w:p>
        </w:tc>
      </w:tr>
    </w:tbl>
    <w:p w14:paraId="19B2E3E9" w14:textId="77777777" w:rsidR="00DA1030" w:rsidRPr="003D28F6" w:rsidRDefault="00DA1030">
      <w:pPr>
        <w:rPr>
          <w:rFonts w:ascii="Arial" w:eastAsia="Arial" w:hAnsi="Arial" w:cs="Arial"/>
          <w:b/>
          <w:bCs/>
          <w:color w:val="002D51"/>
          <w:sz w:val="18"/>
          <w:szCs w:val="18"/>
        </w:rPr>
      </w:pPr>
    </w:p>
    <w:p w14:paraId="7EDE21B4" w14:textId="77777777" w:rsidR="00542249" w:rsidRDefault="00C10F73" w:rsidP="00C10F73">
      <w:pPr>
        <w:spacing w:line="277" w:lineRule="auto"/>
        <w:ind w:left="118" w:right="517"/>
        <w:rPr>
          <w:rFonts w:ascii="Arial" w:hAnsi="Arial" w:cs="Arial"/>
          <w:b/>
          <w:color w:val="002D51"/>
          <w:sz w:val="18"/>
          <w:szCs w:val="18"/>
        </w:rPr>
      </w:pPr>
      <w:r w:rsidRPr="003D28F6">
        <w:rPr>
          <w:rFonts w:ascii="Arial" w:hAnsi="Arial" w:cs="Arial"/>
          <w:b/>
          <w:color w:val="002D51"/>
          <w:w w:val="95"/>
          <w:sz w:val="18"/>
          <w:szCs w:val="18"/>
        </w:rPr>
        <w:t>Temple</w:t>
      </w:r>
      <w:r w:rsidRPr="003D28F6">
        <w:rPr>
          <w:rFonts w:ascii="Arial" w:hAnsi="Arial" w:cs="Arial"/>
          <w:b/>
          <w:color w:val="002D51"/>
          <w:spacing w:val="-3"/>
          <w:w w:val="95"/>
          <w:sz w:val="18"/>
          <w:szCs w:val="18"/>
        </w:rPr>
        <w:t xml:space="preserve"> </w:t>
      </w:r>
      <w:r w:rsidRPr="003D28F6">
        <w:rPr>
          <w:rFonts w:ascii="Arial" w:hAnsi="Arial" w:cs="Arial"/>
          <w:b/>
          <w:color w:val="002D51"/>
          <w:w w:val="95"/>
          <w:sz w:val="18"/>
          <w:szCs w:val="18"/>
        </w:rPr>
        <w:t>Legal</w:t>
      </w:r>
      <w:r w:rsidRPr="003D28F6">
        <w:rPr>
          <w:rFonts w:ascii="Arial" w:hAnsi="Arial" w:cs="Arial"/>
          <w:b/>
          <w:color w:val="002D51"/>
          <w:spacing w:val="-3"/>
          <w:w w:val="95"/>
          <w:sz w:val="18"/>
          <w:szCs w:val="18"/>
        </w:rPr>
        <w:t xml:space="preserve"> </w:t>
      </w:r>
      <w:r w:rsidRPr="003D28F6">
        <w:rPr>
          <w:rFonts w:ascii="Arial" w:hAnsi="Arial" w:cs="Arial"/>
          <w:b/>
          <w:color w:val="002D51"/>
          <w:w w:val="95"/>
          <w:sz w:val="18"/>
          <w:szCs w:val="18"/>
        </w:rPr>
        <w:t>Protection</w:t>
      </w:r>
      <w:r w:rsidRPr="003D28F6">
        <w:rPr>
          <w:rFonts w:ascii="Arial" w:hAnsi="Arial" w:cs="Arial"/>
          <w:b/>
          <w:color w:val="002D51"/>
          <w:spacing w:val="-3"/>
          <w:w w:val="95"/>
          <w:sz w:val="18"/>
          <w:szCs w:val="18"/>
        </w:rPr>
        <w:t xml:space="preserve"> </w:t>
      </w:r>
      <w:r w:rsidRPr="003D28F6">
        <w:rPr>
          <w:rFonts w:ascii="Arial" w:hAnsi="Arial" w:cs="Arial"/>
          <w:b/>
          <w:color w:val="002D51"/>
          <w:w w:val="95"/>
          <w:sz w:val="18"/>
          <w:szCs w:val="18"/>
        </w:rPr>
        <w:t>Limited,</w:t>
      </w:r>
      <w:r w:rsidRPr="003D28F6">
        <w:rPr>
          <w:rFonts w:ascii="Arial" w:hAnsi="Arial" w:cs="Arial"/>
          <w:b/>
          <w:color w:val="002D51"/>
          <w:spacing w:val="-3"/>
          <w:w w:val="95"/>
          <w:sz w:val="18"/>
          <w:szCs w:val="18"/>
        </w:rPr>
        <w:t xml:space="preserve"> </w:t>
      </w:r>
      <w:r w:rsidRPr="003D28F6">
        <w:rPr>
          <w:rFonts w:ascii="Arial" w:hAnsi="Arial" w:cs="Arial"/>
          <w:b/>
          <w:color w:val="002D51"/>
          <w:w w:val="95"/>
          <w:sz w:val="18"/>
          <w:szCs w:val="18"/>
        </w:rPr>
        <w:t>Head</w:t>
      </w:r>
      <w:r w:rsidRPr="003D28F6">
        <w:rPr>
          <w:rFonts w:ascii="Arial" w:hAnsi="Arial" w:cs="Arial"/>
          <w:b/>
          <w:color w:val="002D51"/>
          <w:spacing w:val="-3"/>
          <w:w w:val="95"/>
          <w:sz w:val="18"/>
          <w:szCs w:val="18"/>
        </w:rPr>
        <w:t xml:space="preserve"> </w:t>
      </w:r>
      <w:r w:rsidRPr="003D28F6">
        <w:rPr>
          <w:rFonts w:ascii="Arial" w:hAnsi="Arial" w:cs="Arial"/>
          <w:b/>
          <w:color w:val="002D51"/>
          <w:w w:val="95"/>
          <w:sz w:val="18"/>
          <w:szCs w:val="18"/>
        </w:rPr>
        <w:t>Office</w:t>
      </w:r>
      <w:r w:rsidRPr="003D28F6">
        <w:rPr>
          <w:rFonts w:ascii="Arial" w:hAnsi="Arial" w:cs="Arial"/>
          <w:b/>
          <w:color w:val="002D51"/>
          <w:spacing w:val="-3"/>
          <w:w w:val="95"/>
          <w:sz w:val="18"/>
          <w:szCs w:val="18"/>
        </w:rPr>
        <w:t xml:space="preserve"> </w:t>
      </w:r>
      <w:r w:rsidRPr="003D28F6">
        <w:rPr>
          <w:rFonts w:ascii="Arial" w:hAnsi="Arial" w:cs="Arial"/>
          <w:b/>
          <w:color w:val="002D51"/>
          <w:w w:val="95"/>
          <w:sz w:val="18"/>
          <w:szCs w:val="18"/>
        </w:rPr>
        <w:t>&amp;</w:t>
      </w:r>
      <w:r w:rsidRPr="003D28F6">
        <w:rPr>
          <w:rFonts w:ascii="Arial" w:hAnsi="Arial" w:cs="Arial"/>
          <w:b/>
          <w:color w:val="002D51"/>
          <w:spacing w:val="-2"/>
          <w:w w:val="95"/>
          <w:sz w:val="18"/>
          <w:szCs w:val="18"/>
        </w:rPr>
        <w:t xml:space="preserve"> </w:t>
      </w:r>
      <w:r w:rsidRPr="003D28F6">
        <w:rPr>
          <w:rFonts w:ascii="Arial" w:hAnsi="Arial" w:cs="Arial"/>
          <w:b/>
          <w:color w:val="002D51"/>
          <w:w w:val="95"/>
          <w:sz w:val="18"/>
          <w:szCs w:val="18"/>
        </w:rPr>
        <w:t>Registered</w:t>
      </w:r>
      <w:r w:rsidRPr="003D28F6">
        <w:rPr>
          <w:rFonts w:ascii="Arial" w:hAnsi="Arial" w:cs="Arial"/>
          <w:b/>
          <w:color w:val="002D51"/>
          <w:spacing w:val="-3"/>
          <w:w w:val="95"/>
          <w:sz w:val="18"/>
          <w:szCs w:val="18"/>
        </w:rPr>
        <w:t xml:space="preserve"> </w:t>
      </w:r>
      <w:r w:rsidRPr="003D28F6">
        <w:rPr>
          <w:rFonts w:ascii="Arial" w:hAnsi="Arial" w:cs="Arial"/>
          <w:b/>
          <w:color w:val="002D51"/>
          <w:w w:val="95"/>
          <w:sz w:val="18"/>
          <w:szCs w:val="18"/>
        </w:rPr>
        <w:t>Office:</w:t>
      </w:r>
      <w:r w:rsidRPr="003D28F6">
        <w:rPr>
          <w:rFonts w:ascii="Arial" w:hAnsi="Arial" w:cs="Arial"/>
          <w:b/>
          <w:color w:val="002D51"/>
          <w:spacing w:val="22"/>
          <w:w w:val="84"/>
          <w:sz w:val="18"/>
          <w:szCs w:val="18"/>
        </w:rPr>
        <w:t xml:space="preserve"> </w:t>
      </w:r>
      <w:r w:rsidR="001544FE" w:rsidRPr="001544FE">
        <w:rPr>
          <w:rFonts w:ascii="Arial" w:hAnsi="Arial" w:cs="Arial"/>
          <w:b/>
          <w:color w:val="002D51"/>
          <w:w w:val="95"/>
          <w:sz w:val="18"/>
          <w:szCs w:val="18"/>
        </w:rPr>
        <w:t>One, Bell Court, Leapale L</w:t>
      </w:r>
      <w:r w:rsidR="001544FE">
        <w:rPr>
          <w:rFonts w:ascii="Arial" w:hAnsi="Arial" w:cs="Arial"/>
          <w:b/>
          <w:color w:val="002D51"/>
          <w:w w:val="95"/>
          <w:sz w:val="18"/>
          <w:szCs w:val="18"/>
        </w:rPr>
        <w:t>a</w:t>
      </w:r>
      <w:r w:rsidR="001544FE" w:rsidRPr="001544FE">
        <w:rPr>
          <w:rFonts w:ascii="Arial" w:hAnsi="Arial" w:cs="Arial"/>
          <w:b/>
          <w:color w:val="002D51"/>
          <w:w w:val="95"/>
          <w:sz w:val="18"/>
          <w:szCs w:val="18"/>
        </w:rPr>
        <w:t>n</w:t>
      </w:r>
      <w:r w:rsidR="001544FE">
        <w:rPr>
          <w:rFonts w:ascii="Arial" w:hAnsi="Arial" w:cs="Arial"/>
          <w:b/>
          <w:color w:val="002D51"/>
          <w:w w:val="95"/>
          <w:sz w:val="18"/>
          <w:szCs w:val="18"/>
        </w:rPr>
        <w:t>e</w:t>
      </w:r>
      <w:r w:rsidR="001544FE" w:rsidRPr="001544FE">
        <w:rPr>
          <w:rFonts w:ascii="Arial" w:hAnsi="Arial" w:cs="Arial"/>
          <w:b/>
          <w:color w:val="002D51"/>
          <w:w w:val="95"/>
          <w:sz w:val="18"/>
          <w:szCs w:val="18"/>
        </w:rPr>
        <w:t>, Guildford GU1 4LY</w:t>
      </w:r>
      <w:r w:rsidRPr="003D28F6">
        <w:rPr>
          <w:rFonts w:ascii="Arial" w:hAnsi="Arial" w:cs="Arial"/>
          <w:b/>
          <w:color w:val="002D51"/>
          <w:spacing w:val="22"/>
          <w:w w:val="92"/>
          <w:sz w:val="18"/>
          <w:szCs w:val="18"/>
        </w:rPr>
        <w:t xml:space="preserve"> </w:t>
      </w:r>
      <w:r w:rsidRPr="003D28F6">
        <w:rPr>
          <w:rFonts w:ascii="Arial" w:hAnsi="Arial" w:cs="Arial"/>
          <w:b/>
          <w:color w:val="002D51"/>
          <w:sz w:val="18"/>
          <w:szCs w:val="18"/>
        </w:rPr>
        <w:t>Registered</w:t>
      </w:r>
      <w:r w:rsidRPr="003D28F6">
        <w:rPr>
          <w:rFonts w:ascii="Arial" w:hAnsi="Arial" w:cs="Arial"/>
          <w:b/>
          <w:color w:val="002D51"/>
          <w:spacing w:val="-18"/>
          <w:sz w:val="18"/>
          <w:szCs w:val="18"/>
        </w:rPr>
        <w:t xml:space="preserve"> </w:t>
      </w:r>
      <w:r w:rsidRPr="003D28F6">
        <w:rPr>
          <w:rFonts w:ascii="Arial" w:hAnsi="Arial" w:cs="Arial"/>
          <w:b/>
          <w:color w:val="002D51"/>
          <w:sz w:val="18"/>
          <w:szCs w:val="18"/>
        </w:rPr>
        <w:t>in</w:t>
      </w:r>
      <w:r w:rsidRPr="003D28F6">
        <w:rPr>
          <w:rFonts w:ascii="Arial" w:hAnsi="Arial" w:cs="Arial"/>
          <w:b/>
          <w:color w:val="002D51"/>
          <w:spacing w:val="-18"/>
          <w:sz w:val="18"/>
          <w:szCs w:val="18"/>
        </w:rPr>
        <w:t xml:space="preserve"> </w:t>
      </w:r>
      <w:r w:rsidRPr="003D28F6">
        <w:rPr>
          <w:rFonts w:ascii="Arial" w:hAnsi="Arial" w:cs="Arial"/>
          <w:b/>
          <w:color w:val="002D51"/>
          <w:sz w:val="18"/>
          <w:szCs w:val="18"/>
        </w:rPr>
        <w:t>England</w:t>
      </w:r>
      <w:r w:rsidRPr="003D28F6">
        <w:rPr>
          <w:rFonts w:ascii="Arial" w:hAnsi="Arial" w:cs="Arial"/>
          <w:b/>
          <w:color w:val="002D51"/>
          <w:spacing w:val="-18"/>
          <w:sz w:val="18"/>
          <w:szCs w:val="18"/>
        </w:rPr>
        <w:t xml:space="preserve"> </w:t>
      </w:r>
      <w:r w:rsidRPr="003D28F6">
        <w:rPr>
          <w:rFonts w:ascii="Arial" w:hAnsi="Arial" w:cs="Arial"/>
          <w:b/>
          <w:color w:val="002D51"/>
          <w:sz w:val="18"/>
          <w:szCs w:val="18"/>
        </w:rPr>
        <w:t>&amp;</w:t>
      </w:r>
      <w:r w:rsidRPr="003D28F6">
        <w:rPr>
          <w:rFonts w:ascii="Arial" w:hAnsi="Arial" w:cs="Arial"/>
          <w:b/>
          <w:color w:val="002D51"/>
          <w:spacing w:val="-18"/>
          <w:sz w:val="18"/>
          <w:szCs w:val="18"/>
        </w:rPr>
        <w:t xml:space="preserve"> </w:t>
      </w:r>
      <w:r w:rsidRPr="003D28F6">
        <w:rPr>
          <w:rFonts w:ascii="Arial" w:hAnsi="Arial" w:cs="Arial"/>
          <w:b/>
          <w:color w:val="002D51"/>
          <w:sz w:val="18"/>
          <w:szCs w:val="18"/>
        </w:rPr>
        <w:t>Wales</w:t>
      </w:r>
      <w:r w:rsidRPr="003D28F6">
        <w:rPr>
          <w:rFonts w:ascii="Arial" w:hAnsi="Arial" w:cs="Arial"/>
          <w:b/>
          <w:color w:val="002D51"/>
          <w:spacing w:val="-18"/>
          <w:sz w:val="18"/>
          <w:szCs w:val="18"/>
        </w:rPr>
        <w:t xml:space="preserve"> </w:t>
      </w:r>
      <w:r w:rsidRPr="003D28F6">
        <w:rPr>
          <w:rFonts w:ascii="Arial" w:hAnsi="Arial" w:cs="Arial"/>
          <w:b/>
          <w:color w:val="002D51"/>
          <w:sz w:val="18"/>
          <w:szCs w:val="18"/>
        </w:rPr>
        <w:t>No.</w:t>
      </w:r>
      <w:r w:rsidRPr="003D28F6">
        <w:rPr>
          <w:rFonts w:ascii="Arial" w:hAnsi="Arial" w:cs="Arial"/>
          <w:b/>
          <w:color w:val="002D51"/>
          <w:spacing w:val="-19"/>
          <w:sz w:val="18"/>
          <w:szCs w:val="18"/>
        </w:rPr>
        <w:t xml:space="preserve"> </w:t>
      </w:r>
      <w:r w:rsidRPr="003D28F6">
        <w:rPr>
          <w:rFonts w:ascii="Arial" w:hAnsi="Arial" w:cs="Arial"/>
          <w:b/>
          <w:color w:val="002D51"/>
          <w:sz w:val="18"/>
          <w:szCs w:val="18"/>
        </w:rPr>
        <w:t>3698194</w:t>
      </w:r>
    </w:p>
    <w:p w14:paraId="2AC00235" w14:textId="77777777" w:rsidR="00534139" w:rsidRPr="003D28F6" w:rsidRDefault="009908FC" w:rsidP="003D28F6">
      <w:pPr>
        <w:spacing w:line="277" w:lineRule="auto"/>
        <w:ind w:left="118" w:right="517"/>
        <w:rPr>
          <w:rFonts w:ascii="Arial" w:eastAsia="Arial" w:hAnsi="Arial" w:cs="Arial"/>
          <w:b/>
          <w:bCs/>
          <w:color w:val="002D51"/>
          <w:sz w:val="21"/>
          <w:szCs w:val="21"/>
        </w:rPr>
      </w:pPr>
      <w:r w:rsidRPr="003D28F6">
        <w:rPr>
          <w:rFonts w:ascii="Arial" w:eastAsia="Arial" w:hAnsi="Arial" w:cs="Arial"/>
          <w:b/>
          <w:color w:val="002D51"/>
          <w:sz w:val="18"/>
          <w:szCs w:val="18"/>
        </w:rPr>
        <w:t xml:space="preserve">Temple Legal Protection Limited is authorised and regulated by </w:t>
      </w:r>
      <w:r w:rsidR="007F11B9">
        <w:rPr>
          <w:rFonts w:ascii="Arial" w:eastAsia="Arial" w:hAnsi="Arial" w:cs="Arial"/>
          <w:b/>
          <w:color w:val="002D51"/>
          <w:sz w:val="18"/>
          <w:szCs w:val="18"/>
        </w:rPr>
        <w:t>the Financial Conduct Authority</w:t>
      </w:r>
    </w:p>
    <w:sectPr w:rsidR="00534139" w:rsidRPr="003D28F6" w:rsidSect="00B844F8">
      <w:headerReference w:type="default" r:id="rId6"/>
      <w:pgSz w:w="11900" w:h="16840"/>
      <w:pgMar w:top="720" w:right="720" w:bottom="426"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27AD8" w14:textId="77777777" w:rsidR="00CE27CF" w:rsidRDefault="00CE27CF" w:rsidP="00CE27CF">
      <w:r>
        <w:separator/>
      </w:r>
    </w:p>
  </w:endnote>
  <w:endnote w:type="continuationSeparator" w:id="0">
    <w:p w14:paraId="420BA208" w14:textId="77777777" w:rsidR="00CE27CF" w:rsidRDefault="00CE27CF" w:rsidP="00CE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B3F03" w14:textId="77777777" w:rsidR="00CE27CF" w:rsidRDefault="00CE27CF" w:rsidP="00CE27CF">
      <w:r>
        <w:separator/>
      </w:r>
    </w:p>
  </w:footnote>
  <w:footnote w:type="continuationSeparator" w:id="0">
    <w:p w14:paraId="2C3ECF65" w14:textId="77777777" w:rsidR="00CE27CF" w:rsidRDefault="00CE27CF" w:rsidP="00CE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8B256" w14:textId="77777777" w:rsidR="00CE27CF" w:rsidRPr="0071564E" w:rsidRDefault="00CE27CF" w:rsidP="0071564E">
    <w:pPr>
      <w:tabs>
        <w:tab w:val="center" w:pos="4513"/>
        <w:tab w:val="right" w:pos="9026"/>
      </w:tabs>
      <w:rPr>
        <w:rFonts w:ascii="Arial" w:eastAsia="Calibri" w:hAnsi="Arial" w:cs="Arial"/>
        <w:color w:val="002E51"/>
        <w:sz w:val="34"/>
        <w:szCs w:val="34"/>
      </w:rPr>
    </w:pPr>
    <w:r>
      <w:rPr>
        <w:noProof/>
        <w:lang w:val="en-GB" w:eastAsia="en-GB"/>
      </w:rPr>
      <w:drawing>
        <wp:anchor distT="0" distB="0" distL="114300" distR="114300" simplePos="0" relativeHeight="251659264" behindDoc="0" locked="0" layoutInCell="1" allowOverlap="1" wp14:anchorId="21E1DA9C" wp14:editId="708C4519">
          <wp:simplePos x="0" y="0"/>
          <wp:positionH relativeFrom="column">
            <wp:posOffset>5829935</wp:posOffset>
          </wp:positionH>
          <wp:positionV relativeFrom="paragraph">
            <wp:posOffset>-207645</wp:posOffset>
          </wp:positionV>
          <wp:extent cx="973455" cy="670560"/>
          <wp:effectExtent l="0" t="0" r="0" b="0"/>
          <wp:wrapSquare wrapText="bothSides"/>
          <wp:docPr id="9" name="Picture 9" descr="S:\Sales, Marketing and Communications\Marketing\logos\In use\Temple Legal Protection\am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ales, Marketing and Communications\Marketing\logos\In use\Temple Legal Protection\amended.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770" t="21518" r="16250" b="16961"/>
                  <a:stretch/>
                </pic:blipFill>
                <pic:spPr bwMode="auto">
                  <a:xfrm>
                    <a:off x="0" y="0"/>
                    <a:ext cx="973455" cy="670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3CD" w:rsidRPr="0071564E">
      <w:rPr>
        <w:rFonts w:ascii="Arial" w:eastAsia="Calibri" w:hAnsi="Arial" w:cs="Arial"/>
        <w:color w:val="002E51"/>
        <w:sz w:val="34"/>
        <w:szCs w:val="34"/>
      </w:rPr>
      <w:t xml:space="preserve">Landlord </w:t>
    </w:r>
    <w:r w:rsidR="00AC453D" w:rsidRPr="0071564E">
      <w:rPr>
        <w:rFonts w:ascii="Arial" w:eastAsia="Calibri" w:hAnsi="Arial" w:cs="Arial"/>
        <w:color w:val="002E51"/>
        <w:sz w:val="34"/>
        <w:szCs w:val="34"/>
      </w:rPr>
      <w:t xml:space="preserve">Legal </w:t>
    </w:r>
    <w:r w:rsidR="004063CD" w:rsidRPr="0071564E">
      <w:rPr>
        <w:rFonts w:ascii="Arial" w:eastAsia="Calibri" w:hAnsi="Arial" w:cs="Arial"/>
        <w:color w:val="002E51"/>
        <w:sz w:val="34"/>
        <w:szCs w:val="34"/>
      </w:rPr>
      <w:t xml:space="preserve">Expenses </w:t>
    </w:r>
    <w:r w:rsidR="0071564E" w:rsidRPr="0071564E">
      <w:rPr>
        <w:rFonts w:ascii="Arial" w:eastAsia="Calibri" w:hAnsi="Arial" w:cs="Arial"/>
        <w:color w:val="002E51"/>
        <w:sz w:val="34"/>
        <w:szCs w:val="34"/>
      </w:rPr>
      <w:t xml:space="preserve">&amp; Rent Guarantee </w:t>
    </w:r>
    <w:r w:rsidR="004063CD" w:rsidRPr="0071564E">
      <w:rPr>
        <w:rFonts w:ascii="Arial" w:eastAsia="Calibri" w:hAnsi="Arial" w:cs="Arial"/>
        <w:color w:val="002E51"/>
        <w:sz w:val="34"/>
        <w:szCs w:val="34"/>
      </w:rPr>
      <w:t>Insurance</w:t>
    </w:r>
  </w:p>
  <w:p w14:paraId="359E7492" w14:textId="77777777" w:rsidR="0071564E" w:rsidRDefault="0071564E" w:rsidP="00CE27CF">
    <w:pPr>
      <w:tabs>
        <w:tab w:val="center" w:pos="4513"/>
        <w:tab w:val="right" w:pos="9026"/>
      </w:tabs>
      <w:ind w:left="-142"/>
      <w:rPr>
        <w:rFonts w:ascii="Arial" w:eastAsia="Calibri" w:hAnsi="Arial" w:cs="Arial"/>
        <w:color w:val="002E51"/>
        <w:sz w:val="34"/>
        <w:szCs w:val="34"/>
      </w:rPr>
    </w:pPr>
  </w:p>
  <w:p w14:paraId="1AEACB06" w14:textId="77777777" w:rsidR="00CE27CF" w:rsidRPr="0071564E" w:rsidRDefault="0071564E" w:rsidP="00CE27CF">
    <w:pPr>
      <w:tabs>
        <w:tab w:val="center" w:pos="4513"/>
        <w:tab w:val="right" w:pos="9026"/>
      </w:tabs>
      <w:ind w:left="-142"/>
      <w:rPr>
        <w:rFonts w:ascii="Arial" w:eastAsia="Calibri" w:hAnsi="Arial" w:cs="Arial"/>
        <w:color w:val="002E51"/>
        <w:sz w:val="34"/>
        <w:szCs w:val="34"/>
      </w:rPr>
    </w:pPr>
    <w:r>
      <w:rPr>
        <w:rFonts w:ascii="Arial" w:eastAsia="Calibri" w:hAnsi="Arial" w:cs="Arial"/>
        <w:color w:val="002E51"/>
        <w:sz w:val="34"/>
        <w:szCs w:val="34"/>
      </w:rPr>
      <w:tab/>
    </w:r>
    <w:r w:rsidR="00CE27CF" w:rsidRPr="0071564E">
      <w:rPr>
        <w:rFonts w:ascii="Arial" w:eastAsia="Calibri" w:hAnsi="Arial" w:cs="Arial"/>
        <w:color w:val="002E51"/>
        <w:sz w:val="34"/>
        <w:szCs w:val="34"/>
      </w:rPr>
      <w:t xml:space="preserve">POLICY SCHEDULE </w:t>
    </w:r>
  </w:p>
  <w:p w14:paraId="3C7B71AF" w14:textId="77777777" w:rsidR="00CE27CF" w:rsidRDefault="004063CD" w:rsidP="00CE27CF">
    <w:pPr>
      <w:tabs>
        <w:tab w:val="center" w:pos="4513"/>
        <w:tab w:val="right" w:pos="9026"/>
      </w:tabs>
    </w:pPr>
    <w:r>
      <w:rPr>
        <w:noProof/>
        <w:lang w:val="en-GB" w:eastAsia="en-GB"/>
      </w:rPr>
      <mc:AlternateContent>
        <mc:Choice Requires="wpg">
          <w:drawing>
            <wp:anchor distT="0" distB="0" distL="114300" distR="114300" simplePos="0" relativeHeight="251660288" behindDoc="1" locked="0" layoutInCell="1" allowOverlap="1" wp14:anchorId="5043B349" wp14:editId="5041E43D">
              <wp:simplePos x="0" y="0"/>
              <wp:positionH relativeFrom="page">
                <wp:posOffset>40005</wp:posOffset>
              </wp:positionH>
              <wp:positionV relativeFrom="page">
                <wp:posOffset>1296035</wp:posOffset>
              </wp:positionV>
              <wp:extent cx="7560310" cy="1270"/>
              <wp:effectExtent l="0" t="19050" r="2540" b="1778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270"/>
                        <a:chOff x="0" y="2193"/>
                        <a:chExt cx="11906" cy="2"/>
                      </a:xfrm>
                    </wpg:grpSpPr>
                    <wps:wsp>
                      <wps:cNvPr id="271" name="Freeform 4"/>
                      <wps:cNvSpPr>
                        <a:spLocks/>
                      </wps:cNvSpPr>
                      <wps:spPr bwMode="auto">
                        <a:xfrm>
                          <a:off x="0" y="2193"/>
                          <a:ext cx="11906" cy="2"/>
                        </a:xfrm>
                        <a:custGeom>
                          <a:avLst/>
                          <a:gdLst>
                            <a:gd name="T0" fmla="*/ 0 w 11906"/>
                            <a:gd name="T1" fmla="*/ 11906 w 11906"/>
                          </a:gdLst>
                          <a:ahLst/>
                          <a:cxnLst>
                            <a:cxn ang="0">
                              <a:pos x="T0" y="0"/>
                            </a:cxn>
                            <a:cxn ang="0">
                              <a:pos x="T1" y="0"/>
                            </a:cxn>
                          </a:cxnLst>
                          <a:rect l="0" t="0" r="r" b="b"/>
                          <a:pathLst>
                            <a:path w="11906">
                              <a:moveTo>
                                <a:pt x="0" y="0"/>
                              </a:moveTo>
                              <a:lnTo>
                                <a:pt x="11906" y="0"/>
                              </a:lnTo>
                            </a:path>
                          </a:pathLst>
                        </a:custGeom>
                        <a:noFill/>
                        <a:ln w="38100">
                          <a:solidFill>
                            <a:srgbClr val="BC9B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EAB8F" id="Group 270" o:spid="_x0000_s1026" style="position:absolute;margin-left:3.15pt;margin-top:102.05pt;width:595.3pt;height:.1pt;z-index:-251656192;mso-position-horizontal-relative:page;mso-position-vertical-relative:page" coordorigin=",2193" coordsize="11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">
              <v:shape id="Freeform 4" o:spid="_x0000_s1027" style="position:absolute;top:2193;width:11906;height:2;visibility:visible;mso-wrap-style:square;v-text-anchor:top" coordsize="119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" path="m,l11906,e" filled="f" strokecolor="#bc9b6a" strokeweight="3pt">
                <v:path arrowok="t" o:connecttype="custom" o:connectlocs="0,0;11906,0" o:connectangles="0,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139"/>
    <w:rsid w:val="00055C42"/>
    <w:rsid w:val="000A2E70"/>
    <w:rsid w:val="00150E62"/>
    <w:rsid w:val="001544FE"/>
    <w:rsid w:val="00161E84"/>
    <w:rsid w:val="00192707"/>
    <w:rsid w:val="001E1F7E"/>
    <w:rsid w:val="001F29FD"/>
    <w:rsid w:val="00206919"/>
    <w:rsid w:val="00224181"/>
    <w:rsid w:val="0026237F"/>
    <w:rsid w:val="00280215"/>
    <w:rsid w:val="002C3EC0"/>
    <w:rsid w:val="002E08CC"/>
    <w:rsid w:val="003D28F6"/>
    <w:rsid w:val="00405184"/>
    <w:rsid w:val="004063CD"/>
    <w:rsid w:val="0046621D"/>
    <w:rsid w:val="004C1973"/>
    <w:rsid w:val="004D57F8"/>
    <w:rsid w:val="00506BC1"/>
    <w:rsid w:val="00534139"/>
    <w:rsid w:val="00534977"/>
    <w:rsid w:val="00542249"/>
    <w:rsid w:val="00564BAA"/>
    <w:rsid w:val="005E7AAC"/>
    <w:rsid w:val="006413A7"/>
    <w:rsid w:val="00641DA9"/>
    <w:rsid w:val="00660CB8"/>
    <w:rsid w:val="006940E0"/>
    <w:rsid w:val="00696423"/>
    <w:rsid w:val="006E40BB"/>
    <w:rsid w:val="00714BE7"/>
    <w:rsid w:val="0071564E"/>
    <w:rsid w:val="00755E8A"/>
    <w:rsid w:val="007D084C"/>
    <w:rsid w:val="007F11B9"/>
    <w:rsid w:val="007F74FA"/>
    <w:rsid w:val="00821F98"/>
    <w:rsid w:val="008460AE"/>
    <w:rsid w:val="00877EDE"/>
    <w:rsid w:val="008A23E3"/>
    <w:rsid w:val="008B1CD8"/>
    <w:rsid w:val="00920609"/>
    <w:rsid w:val="009908FC"/>
    <w:rsid w:val="009E356B"/>
    <w:rsid w:val="00A7000B"/>
    <w:rsid w:val="00AC453D"/>
    <w:rsid w:val="00AC773C"/>
    <w:rsid w:val="00B14B7E"/>
    <w:rsid w:val="00B169D3"/>
    <w:rsid w:val="00B24457"/>
    <w:rsid w:val="00B27953"/>
    <w:rsid w:val="00B4774D"/>
    <w:rsid w:val="00B64EDA"/>
    <w:rsid w:val="00B844F8"/>
    <w:rsid w:val="00BD7937"/>
    <w:rsid w:val="00C10F73"/>
    <w:rsid w:val="00C24576"/>
    <w:rsid w:val="00C45613"/>
    <w:rsid w:val="00C94A6C"/>
    <w:rsid w:val="00CB383A"/>
    <w:rsid w:val="00CD6DED"/>
    <w:rsid w:val="00CD7C91"/>
    <w:rsid w:val="00CE27CF"/>
    <w:rsid w:val="00D81A9D"/>
    <w:rsid w:val="00DA1030"/>
    <w:rsid w:val="00DD3E08"/>
    <w:rsid w:val="00E43A43"/>
    <w:rsid w:val="00EA62F1"/>
    <w:rsid w:val="00EA698B"/>
    <w:rsid w:val="00EC5F9A"/>
    <w:rsid w:val="00EE58CA"/>
    <w:rsid w:val="00F034A1"/>
    <w:rsid w:val="00F379DB"/>
    <w:rsid w:val="00F55310"/>
    <w:rsid w:val="00F63078"/>
    <w:rsid w:val="00F805AC"/>
    <w:rsid w:val="00F95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E07168D"/>
  <w15:docId w15:val="{9BE3BA0F-74A5-481B-AB01-6082B67D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698"/>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7"/>
      <w:ind w:left="118"/>
    </w:pPr>
    <w:rPr>
      <w:rFonts w:ascii="Arial" w:eastAsia="Arial" w:hAnsi="Arial"/>
      <w:b/>
      <w:bCs/>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05184"/>
    <w:rPr>
      <w:rFonts w:ascii="Tahoma" w:hAnsi="Tahoma" w:cs="Tahoma"/>
      <w:sz w:val="16"/>
      <w:szCs w:val="16"/>
    </w:rPr>
  </w:style>
  <w:style w:type="character" w:customStyle="1" w:styleId="BalloonTextChar">
    <w:name w:val="Balloon Text Char"/>
    <w:basedOn w:val="DefaultParagraphFont"/>
    <w:link w:val="BalloonText"/>
    <w:uiPriority w:val="99"/>
    <w:semiHidden/>
    <w:rsid w:val="00405184"/>
    <w:rPr>
      <w:rFonts w:ascii="Tahoma" w:hAnsi="Tahoma" w:cs="Tahoma"/>
      <w:sz w:val="16"/>
      <w:szCs w:val="16"/>
    </w:rPr>
  </w:style>
  <w:style w:type="table" w:styleId="TableGrid">
    <w:name w:val="Table Grid"/>
    <w:basedOn w:val="TableNormal"/>
    <w:uiPriority w:val="39"/>
    <w:rsid w:val="00D81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7CF"/>
    <w:pPr>
      <w:tabs>
        <w:tab w:val="center" w:pos="4513"/>
        <w:tab w:val="right" w:pos="9026"/>
      </w:tabs>
    </w:pPr>
  </w:style>
  <w:style w:type="character" w:customStyle="1" w:styleId="HeaderChar">
    <w:name w:val="Header Char"/>
    <w:basedOn w:val="DefaultParagraphFont"/>
    <w:link w:val="Header"/>
    <w:uiPriority w:val="99"/>
    <w:rsid w:val="00CE27CF"/>
  </w:style>
  <w:style w:type="paragraph" w:styleId="Footer">
    <w:name w:val="footer"/>
    <w:basedOn w:val="Normal"/>
    <w:link w:val="FooterChar"/>
    <w:uiPriority w:val="99"/>
    <w:unhideWhenUsed/>
    <w:rsid w:val="00CE27CF"/>
    <w:pPr>
      <w:tabs>
        <w:tab w:val="center" w:pos="4513"/>
        <w:tab w:val="right" w:pos="9026"/>
      </w:tabs>
    </w:pPr>
  </w:style>
  <w:style w:type="character" w:customStyle="1" w:styleId="FooterChar">
    <w:name w:val="Footer Char"/>
    <w:basedOn w:val="DefaultParagraphFont"/>
    <w:link w:val="Footer"/>
    <w:uiPriority w:val="99"/>
    <w:rsid w:val="00CE27CF"/>
  </w:style>
  <w:style w:type="character" w:styleId="Hyperlink">
    <w:name w:val="Hyperlink"/>
    <w:basedOn w:val="DefaultParagraphFont"/>
    <w:uiPriority w:val="99"/>
    <w:unhideWhenUsed/>
    <w:rsid w:val="00DA10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Pipkin</dc:creator>
  <cp:lastModifiedBy>Sean Fayle</cp:lastModifiedBy>
  <cp:revision>3</cp:revision>
  <dcterms:created xsi:type="dcterms:W3CDTF">2025-05-07T16:23:00Z</dcterms:created>
  <dcterms:modified xsi:type="dcterms:W3CDTF">2025-05-07T16:25:00Z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2015-07-21T00:00:00Z</vt:filetime>
  </property>
  <property fmtid="{D5CDD505-2E9C-101B-9397-08002B2CF9AE}" pid="3" name="LastSaved">
    <vt:filetime>2016-01-15T00:00:00Z</vt:filetime>
  </property>
</Properties>
</file>