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header6.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AD1419">
        <w:rPr>
          <w:color w:val="000000"/>
          <w:spacing w:val="2"/>
        </w:rPr>
        <w:t>технический У</w:t>
      </w:r>
      <w:r w:rsidR="005D5E6C" w:rsidRPr="00A430F4">
        <w:rPr>
          <w:color w:val="000000"/>
          <w:spacing w:val="2"/>
        </w:rPr>
        <w:t>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Default="005D5E6C" w:rsidP="005D5E6C">
      <w:pPr>
        <w:pStyle w:val="ac"/>
        <w:jc w:val="center"/>
      </w:pPr>
    </w:p>
    <w:p w:rsidR="002F30D7" w:rsidRPr="00A430F4" w:rsidRDefault="002F30D7" w:rsidP="005D5E6C">
      <w:pPr>
        <w:pStyle w:val="ac"/>
        <w:jc w:val="center"/>
      </w:pPr>
    </w:p>
    <w:p w:rsidR="005D5E6C" w:rsidRPr="00A430F4" w:rsidRDefault="004307CB" w:rsidP="005D5E6C">
      <w:pPr>
        <w:pStyle w:val="ac"/>
        <w:jc w:val="right"/>
      </w:pPr>
      <w:r>
        <w:rPr>
          <w:noProof/>
          <w:lang w:eastAsia="ru-RU"/>
        </w:rPr>
        <w:drawing>
          <wp:anchor distT="0" distB="0" distL="114300" distR="114300" simplePos="0" relativeHeight="251668480" behindDoc="0" locked="0" layoutInCell="1" allowOverlap="1">
            <wp:simplePos x="0" y="0"/>
            <wp:positionH relativeFrom="column">
              <wp:posOffset>3255036</wp:posOffset>
            </wp:positionH>
            <wp:positionV relativeFrom="paragraph">
              <wp:posOffset>59557</wp:posOffset>
            </wp:positionV>
            <wp:extent cx="2435694" cy="928048"/>
            <wp:effectExtent l="0" t="0" r="0" b="0"/>
            <wp:wrapNone/>
            <wp:docPr id="14" name="Рисунок 5" descr="C:\Repository\MonoInjections\подпис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y\MonoInjections\подписи2.png"/>
                    <pic:cNvPicPr>
                      <a:picLocks noChangeAspect="1" noChangeArrowheads="1"/>
                    </pic:cNvPicPr>
                  </pic:nvPicPr>
                  <pic:blipFill>
                    <a:blip r:embed="rId8" cstate="print"/>
                    <a:stretch>
                      <a:fillRect/>
                    </a:stretch>
                  </pic:blipFill>
                  <pic:spPr bwMode="auto">
                    <a:xfrm>
                      <a:off x="0" y="0"/>
                      <a:ext cx="2435694" cy="928048"/>
                    </a:xfrm>
                    <a:prstGeom prst="rect">
                      <a:avLst/>
                    </a:prstGeom>
                    <a:noFill/>
                    <a:ln w="9525">
                      <a:noFill/>
                      <a:miter lim="800000"/>
                      <a:headEnd/>
                      <a:tailEnd/>
                    </a:ln>
                  </pic:spPr>
                </pic:pic>
              </a:graphicData>
            </a:graphic>
          </wp:anchor>
        </w:drawing>
      </w:r>
      <w:r w:rsidR="005D5E6C" w:rsidRPr="00A430F4">
        <w:t xml:space="preserve">Проект допущен к защите </w:t>
      </w:r>
      <w:r w:rsidR="005D5E6C" w:rsidRPr="00A430F4">
        <w:br/>
      </w:r>
      <w:r w:rsidR="005D5E6C"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4307CB" w:rsidP="00A74F34">
      <w:pPr>
        <w:pStyle w:val="ac"/>
        <w:ind w:left="567"/>
        <w:jc w:val="left"/>
        <w:rPr>
          <w:spacing w:val="-1"/>
        </w:rPr>
      </w:pPr>
      <w:r>
        <w:rPr>
          <w:noProof/>
          <w:spacing w:val="-1"/>
          <w:lang w:eastAsia="ru-RU"/>
        </w:rPr>
        <w:drawing>
          <wp:anchor distT="0" distB="0" distL="114300" distR="114300" simplePos="0" relativeHeight="251667456" behindDoc="0" locked="0" layoutInCell="1" allowOverlap="1">
            <wp:simplePos x="0" y="0"/>
            <wp:positionH relativeFrom="column">
              <wp:posOffset>2459839</wp:posOffset>
            </wp:positionH>
            <wp:positionV relativeFrom="paragraph">
              <wp:posOffset>37683</wp:posOffset>
            </wp:positionV>
            <wp:extent cx="1978925" cy="2333767"/>
            <wp:effectExtent l="0" t="0" r="0" b="0"/>
            <wp:wrapNone/>
            <wp:docPr id="9" name="Рисунок 4" descr="C:\Repository\MonoInjections\подпис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y\MonoInjections\подписи1.png"/>
                    <pic:cNvPicPr>
                      <a:picLocks noChangeAspect="1" noChangeArrowheads="1"/>
                    </pic:cNvPicPr>
                  </pic:nvPicPr>
                  <pic:blipFill>
                    <a:blip r:embed="rId9" cstate="print"/>
                    <a:srcRect/>
                    <a:stretch>
                      <a:fillRect/>
                    </a:stretch>
                  </pic:blipFill>
                  <pic:spPr bwMode="auto">
                    <a:xfrm>
                      <a:off x="0" y="0"/>
                      <a:ext cx="1978925" cy="2333767"/>
                    </a:xfrm>
                    <a:prstGeom prst="rect">
                      <a:avLst/>
                    </a:prstGeom>
                    <a:noFill/>
                    <a:ln w="9525">
                      <a:noFill/>
                      <a:miter lim="800000"/>
                      <a:headEnd/>
                      <a:tailEnd/>
                    </a:ln>
                  </pic:spPr>
                </pic:pic>
              </a:graphicData>
            </a:graphic>
          </wp:anchor>
        </w:drawing>
      </w:r>
      <w:r w:rsidR="005D5E6C"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техн.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канд. экон.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И.Б. Корокин</w:t>
      </w:r>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Г.В. Струйков</w:t>
      </w:r>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10"/>
          <w:pgSz w:w="11906" w:h="16838"/>
          <w:pgMar w:top="1134" w:right="1134" w:bottom="1134" w:left="1134" w:header="709" w:footer="709" w:gutter="0"/>
          <w:cols w:space="708"/>
          <w:titlePg/>
          <w:docGrid w:linePitch="381"/>
        </w:sectPr>
      </w:pPr>
    </w:p>
    <w:p w:rsidR="00C96413" w:rsidRPr="00C96413" w:rsidRDefault="00C96413" w:rsidP="00C96413">
      <w:pPr>
        <w:autoSpaceDE w:val="0"/>
        <w:autoSpaceDN w:val="0"/>
        <w:ind w:firstLine="0"/>
        <w:jc w:val="center"/>
        <w:rPr>
          <w:rFonts w:eastAsia="Times New Roman" w:cs="Times New Roman"/>
          <w:b/>
          <w:bCs/>
          <w:sz w:val="20"/>
          <w:szCs w:val="20"/>
          <w:lang w:eastAsia="ru-RU"/>
        </w:rPr>
      </w:pPr>
      <w:r w:rsidRPr="00C96413">
        <w:rPr>
          <w:rFonts w:eastAsia="Times New Roman" w:cs="Times New Roman"/>
          <w:b/>
          <w:bCs/>
          <w:sz w:val="20"/>
          <w:szCs w:val="20"/>
          <w:lang w:eastAsia="ru-RU"/>
        </w:rPr>
        <w:lastRenderedPageBreak/>
        <w:t>ФГБОУ ВПО «САНКТ-ПЕТЕРБУРГСКИЙ ГОСУДАРСТВЕННЫЙ</w:t>
      </w:r>
      <w:r w:rsidRPr="00C96413">
        <w:rPr>
          <w:rFonts w:eastAsia="Times New Roman" w:cs="Times New Roman"/>
          <w:b/>
          <w:bCs/>
          <w:sz w:val="20"/>
          <w:szCs w:val="20"/>
          <w:lang w:eastAsia="ru-RU"/>
        </w:rPr>
        <w:br/>
        <w:t>ПОЛИТЕХНИЧЕСКИЙ УНИВЕРСИТЕТ»</w:t>
      </w:r>
    </w:p>
    <w:p w:rsidR="00C96413" w:rsidRPr="00C96413" w:rsidRDefault="00C96413" w:rsidP="00C96413">
      <w:pPr>
        <w:keepNext/>
        <w:autoSpaceDE w:val="0"/>
        <w:autoSpaceDN w:val="0"/>
        <w:ind w:firstLine="0"/>
        <w:jc w:val="center"/>
        <w:outlineLvl w:val="0"/>
        <w:rPr>
          <w:rFonts w:eastAsia="Times New Roman" w:cs="Times New Roman"/>
          <w:b/>
          <w:bCs/>
          <w:sz w:val="20"/>
          <w:szCs w:val="20"/>
          <w:lang w:eastAsia="ru-RU"/>
        </w:rPr>
      </w:pPr>
      <w:bookmarkStart w:id="0" w:name="_Toc389672391"/>
      <w:r w:rsidRPr="00C96413">
        <w:rPr>
          <w:rFonts w:eastAsia="Times New Roman" w:cs="Times New Roman"/>
          <w:b/>
          <w:bCs/>
          <w:sz w:val="20"/>
          <w:szCs w:val="20"/>
          <w:lang w:eastAsia="ru-RU"/>
        </w:rPr>
        <w:t>Кафедра «Измерительных информационных технологий»</w:t>
      </w:r>
      <w:bookmarkEnd w:id="0"/>
    </w:p>
    <w:p w:rsidR="00C96413" w:rsidRPr="00C96413" w:rsidRDefault="00C96413" w:rsidP="00C96413">
      <w:pPr>
        <w:autoSpaceDE w:val="0"/>
        <w:autoSpaceDN w:val="0"/>
        <w:ind w:firstLine="0"/>
        <w:jc w:val="center"/>
        <w:rPr>
          <w:rFonts w:eastAsia="Times New Roman" w:cs="Times New Roman"/>
          <w:b/>
          <w:bCs/>
          <w:sz w:val="24"/>
          <w:szCs w:val="24"/>
          <w:lang w:eastAsia="ru-RU"/>
        </w:rPr>
      </w:pPr>
    </w:p>
    <w:p w:rsidR="00C96413" w:rsidRPr="00C96413" w:rsidRDefault="00C852DC" w:rsidP="00C96413">
      <w:pPr>
        <w:autoSpaceDE w:val="0"/>
        <w:autoSpaceDN w:val="0"/>
        <w:ind w:left="5670" w:firstLine="0"/>
        <w:rPr>
          <w:rFonts w:eastAsia="Times New Roman" w:cs="Times New Roman"/>
          <w:sz w:val="20"/>
          <w:szCs w:val="20"/>
          <w:lang w:eastAsia="ru-RU"/>
        </w:rPr>
      </w:pPr>
      <w:r>
        <w:rPr>
          <w:rFonts w:eastAsia="Times New Roman" w:cs="Times New Roman"/>
          <w:noProof/>
          <w:sz w:val="20"/>
          <w:szCs w:val="20"/>
          <w:lang w:eastAsia="ru-RU"/>
        </w:rPr>
        <w:drawing>
          <wp:anchor distT="0" distB="0" distL="114300" distR="114300" simplePos="0" relativeHeight="251670528" behindDoc="0" locked="0" layoutInCell="1" allowOverlap="1">
            <wp:simplePos x="0" y="0"/>
            <wp:positionH relativeFrom="column">
              <wp:posOffset>3032125</wp:posOffset>
            </wp:positionH>
            <wp:positionV relativeFrom="paragraph">
              <wp:posOffset>173990</wp:posOffset>
            </wp:positionV>
            <wp:extent cx="2432050" cy="344805"/>
            <wp:effectExtent l="0" t="0" r="0" b="0"/>
            <wp:wrapNone/>
            <wp:docPr id="18" name="Рисунок 5" descr="C:\Repository\MonoInjections\подпис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y\MonoInjections\подписи2.png"/>
                    <pic:cNvPicPr>
                      <a:picLocks noChangeAspect="1" noChangeArrowheads="1"/>
                    </pic:cNvPicPr>
                  </pic:nvPicPr>
                  <pic:blipFill>
                    <a:blip r:embed="rId8" cstate="print"/>
                    <a:srcRect t="62963"/>
                    <a:stretch>
                      <a:fillRect/>
                    </a:stretch>
                  </pic:blipFill>
                  <pic:spPr bwMode="auto">
                    <a:xfrm>
                      <a:off x="0" y="0"/>
                      <a:ext cx="2432050" cy="344805"/>
                    </a:xfrm>
                    <a:prstGeom prst="rect">
                      <a:avLst/>
                    </a:prstGeom>
                    <a:noFill/>
                    <a:ln w="9525">
                      <a:noFill/>
                      <a:miter lim="800000"/>
                      <a:headEnd/>
                      <a:tailEnd/>
                    </a:ln>
                  </pic:spPr>
                </pic:pic>
              </a:graphicData>
            </a:graphic>
          </wp:anchor>
        </w:drawing>
      </w:r>
      <w:r w:rsidR="00C96413" w:rsidRPr="00C96413">
        <w:rPr>
          <w:rFonts w:eastAsia="Times New Roman" w:cs="Times New Roman"/>
          <w:sz w:val="20"/>
          <w:szCs w:val="20"/>
          <w:lang w:eastAsia="ru-RU"/>
        </w:rPr>
        <w:t>УТВЕРЖДАЮ</w:t>
      </w:r>
    </w:p>
    <w:p w:rsidR="00C96413" w:rsidRPr="00C96413" w:rsidRDefault="00C96413" w:rsidP="00C96413">
      <w:pPr>
        <w:autoSpaceDE w:val="0"/>
        <w:autoSpaceDN w:val="0"/>
        <w:ind w:left="5670" w:firstLine="0"/>
        <w:rPr>
          <w:rFonts w:eastAsia="Times New Roman" w:cs="Times New Roman"/>
          <w:sz w:val="20"/>
          <w:szCs w:val="20"/>
          <w:lang w:eastAsia="ru-RU"/>
        </w:rPr>
      </w:pPr>
      <w:r w:rsidRPr="00C96413">
        <w:rPr>
          <w:rFonts w:eastAsia="Times New Roman" w:cs="Times New Roman"/>
          <w:sz w:val="20"/>
          <w:szCs w:val="20"/>
          <w:lang w:eastAsia="ru-RU"/>
        </w:rPr>
        <w:t>«_______»__________________ 201</w:t>
      </w:r>
      <w:r w:rsidR="004130BE" w:rsidRPr="004130BE">
        <w:rPr>
          <w:rFonts w:eastAsia="Times New Roman" w:cs="Times New Roman"/>
          <w:sz w:val="20"/>
          <w:szCs w:val="20"/>
          <w:lang w:eastAsia="ru-RU"/>
        </w:rPr>
        <w:t>4</w:t>
      </w:r>
      <w:r w:rsidRPr="00C96413">
        <w:rPr>
          <w:rFonts w:eastAsia="Times New Roman" w:cs="Times New Roman"/>
          <w:sz w:val="20"/>
          <w:szCs w:val="20"/>
          <w:lang w:eastAsia="ru-RU"/>
        </w:rPr>
        <w:t xml:space="preserve"> г.</w:t>
      </w:r>
    </w:p>
    <w:p w:rsidR="00C96413" w:rsidRPr="00C96413" w:rsidRDefault="00C852DC" w:rsidP="00C96413">
      <w:pPr>
        <w:autoSpaceDE w:val="0"/>
        <w:autoSpaceDN w:val="0"/>
        <w:ind w:left="5670" w:firstLine="0"/>
        <w:rPr>
          <w:rFonts w:eastAsia="Times New Roman" w:cs="Times New Roman"/>
          <w:sz w:val="24"/>
          <w:szCs w:val="24"/>
          <w:lang w:eastAsia="ru-RU"/>
        </w:rPr>
      </w:pPr>
      <w:r>
        <w:rPr>
          <w:rFonts w:eastAsia="Times New Roman" w:cs="Times New Roman"/>
          <w:noProof/>
          <w:sz w:val="24"/>
          <w:szCs w:val="24"/>
          <w:lang w:eastAsia="ru-RU"/>
        </w:rPr>
        <w:drawing>
          <wp:anchor distT="0" distB="0" distL="114300" distR="114300" simplePos="0" relativeHeight="251672576" behindDoc="0" locked="0" layoutInCell="1" allowOverlap="1">
            <wp:simplePos x="0" y="0"/>
            <wp:positionH relativeFrom="column">
              <wp:posOffset>3791527</wp:posOffset>
            </wp:positionH>
            <wp:positionV relativeFrom="paragraph">
              <wp:posOffset>81112</wp:posOffset>
            </wp:positionV>
            <wp:extent cx="897147" cy="465826"/>
            <wp:effectExtent l="0" t="0" r="0" b="0"/>
            <wp:wrapNone/>
            <wp:docPr id="19" name="Рисунок 5" descr="C:\Repository\MonoInjections\подписи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pository\MonoInjections\подписи2.png"/>
                    <pic:cNvPicPr>
                      <a:picLocks noChangeAspect="1" noChangeArrowheads="1"/>
                    </pic:cNvPicPr>
                  </pic:nvPicPr>
                  <pic:blipFill>
                    <a:blip r:embed="rId8" cstate="print"/>
                    <a:srcRect l="26596" t="13799" r="36525" b="36526"/>
                    <a:stretch>
                      <a:fillRect/>
                    </a:stretch>
                  </pic:blipFill>
                  <pic:spPr bwMode="auto">
                    <a:xfrm>
                      <a:off x="0" y="0"/>
                      <a:ext cx="897147" cy="465826"/>
                    </a:xfrm>
                    <a:prstGeom prst="rect">
                      <a:avLst/>
                    </a:prstGeom>
                    <a:noFill/>
                    <a:ln w="9525">
                      <a:noFill/>
                      <a:miter lim="800000"/>
                      <a:headEnd/>
                      <a:tailEnd/>
                    </a:ln>
                  </pic:spPr>
                </pic:pic>
              </a:graphicData>
            </a:graphic>
          </wp:anchor>
        </w:drawing>
      </w:r>
      <w:r w:rsidR="00C96413" w:rsidRPr="00C96413">
        <w:rPr>
          <w:rFonts w:eastAsia="Times New Roman" w:cs="Times New Roman"/>
          <w:sz w:val="24"/>
          <w:szCs w:val="24"/>
          <w:lang w:eastAsia="ru-RU"/>
        </w:rPr>
        <w:t>Зав кафедрой Г.Ф. Малыхина</w:t>
      </w:r>
    </w:p>
    <w:p w:rsidR="00C96413" w:rsidRPr="00C96413" w:rsidRDefault="00C96413" w:rsidP="00C96413">
      <w:pPr>
        <w:autoSpaceDE w:val="0"/>
        <w:autoSpaceDN w:val="0"/>
        <w:ind w:left="5670" w:firstLine="0"/>
        <w:rPr>
          <w:rFonts w:eastAsia="Times New Roman" w:cs="Times New Roman"/>
          <w:b/>
          <w:bCs/>
          <w:sz w:val="20"/>
          <w:szCs w:val="20"/>
          <w:lang w:eastAsia="ru-RU"/>
        </w:rPr>
      </w:pPr>
      <w:r w:rsidRPr="00C96413">
        <w:rPr>
          <w:rFonts w:eastAsia="Times New Roman" w:cs="Times New Roman"/>
          <w:b/>
          <w:bCs/>
          <w:sz w:val="24"/>
          <w:szCs w:val="24"/>
          <w:lang w:eastAsia="ru-RU"/>
        </w:rPr>
        <w:t>____________________</w:t>
      </w:r>
    </w:p>
    <w:p w:rsidR="00C96413" w:rsidRPr="00C96413" w:rsidRDefault="00C96413" w:rsidP="00C96413">
      <w:pPr>
        <w:autoSpaceDE w:val="0"/>
        <w:autoSpaceDN w:val="0"/>
        <w:ind w:firstLine="6804"/>
        <w:rPr>
          <w:rFonts w:eastAsia="Times New Roman" w:cs="Times New Roman"/>
          <w:sz w:val="20"/>
          <w:szCs w:val="20"/>
          <w:lang w:eastAsia="ru-RU"/>
        </w:rPr>
      </w:pP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ЗАДАНИЕ</w:t>
      </w:r>
    </w:p>
    <w:p w:rsidR="00C96413" w:rsidRPr="00C96413" w:rsidRDefault="00C96413" w:rsidP="00C96413">
      <w:pPr>
        <w:autoSpaceDE w:val="0"/>
        <w:autoSpaceDN w:val="0"/>
        <w:ind w:firstLine="0"/>
        <w:jc w:val="center"/>
        <w:rPr>
          <w:rFonts w:eastAsia="Times New Roman" w:cs="Times New Roman"/>
          <w:b/>
          <w:bCs/>
          <w:sz w:val="40"/>
          <w:szCs w:val="40"/>
          <w:lang w:eastAsia="ru-RU"/>
        </w:rPr>
      </w:pPr>
      <w:r w:rsidRPr="00C96413">
        <w:rPr>
          <w:rFonts w:eastAsia="Times New Roman" w:cs="Times New Roman"/>
          <w:b/>
          <w:bCs/>
          <w:sz w:val="40"/>
          <w:szCs w:val="40"/>
          <w:lang w:eastAsia="ru-RU"/>
        </w:rPr>
        <w:t>на дипломное проектирование</w:t>
      </w:r>
    </w:p>
    <w:p w:rsidR="00C96413" w:rsidRPr="00C96413" w:rsidRDefault="00C96413" w:rsidP="00C96413">
      <w:pPr>
        <w:autoSpaceDE w:val="0"/>
        <w:autoSpaceDN w:val="0"/>
        <w:ind w:firstLine="0"/>
        <w:rPr>
          <w:rFonts w:eastAsia="Times New Roman" w:cs="Times New Roman"/>
          <w:sz w:val="24"/>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r w:rsidRPr="00ED0467">
        <w:rPr>
          <w:rFonts w:eastAsia="Times New Roman" w:cs="Times New Roman"/>
          <w:szCs w:val="24"/>
          <w:lang w:eastAsia="ru-RU"/>
        </w:rPr>
        <w:t>студенту</w:t>
      </w:r>
      <w:r w:rsidR="000420C6" w:rsidRPr="00ED0467">
        <w:rPr>
          <w:rFonts w:eastAsia="Times New Roman" w:cs="Times New Roman"/>
          <w:szCs w:val="24"/>
          <w:lang w:eastAsia="ru-RU"/>
        </w:rPr>
        <w:t xml:space="preserve"> Гладышеву Сергею Александровичу</w:t>
      </w: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C96413">
      <w:pPr>
        <w:autoSpaceDE w:val="0"/>
        <w:autoSpaceDN w:val="0"/>
        <w:ind w:firstLine="0"/>
        <w:jc w:val="center"/>
        <w:rPr>
          <w:rFonts w:eastAsia="Times New Roman" w:cs="Times New Roman"/>
          <w:szCs w:val="24"/>
          <w:lang w:eastAsia="ru-RU"/>
        </w:rPr>
      </w:pPr>
    </w:p>
    <w:p w:rsidR="00C96413" w:rsidRPr="00ED0467" w:rsidRDefault="00C96413" w:rsidP="000420C6">
      <w:pPr>
        <w:autoSpaceDE w:val="0"/>
        <w:autoSpaceDN w:val="0"/>
        <w:spacing w:after="240"/>
        <w:ind w:left="357" w:firstLine="0"/>
        <w:jc w:val="left"/>
        <w:rPr>
          <w:rFonts w:eastAsia="Times New Roman" w:cs="Times New Roman"/>
          <w:szCs w:val="24"/>
          <w:lang w:eastAsia="ru-RU"/>
        </w:rPr>
      </w:pPr>
      <w:r w:rsidRPr="00ED0467">
        <w:rPr>
          <w:rFonts w:eastAsia="Times New Roman" w:cs="Times New Roman"/>
          <w:szCs w:val="24"/>
          <w:lang w:eastAsia="ru-RU"/>
        </w:rPr>
        <w:t>1. Тема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Внедрение элементов защиты в .NET приложения без необходимости модификации исходного кода </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after="240"/>
        <w:ind w:left="357" w:firstLine="0"/>
        <w:jc w:val="left"/>
        <w:rPr>
          <w:rFonts w:eastAsia="Times New Roman" w:cs="Times New Roman"/>
          <w:szCs w:val="24"/>
          <w:lang w:eastAsia="ru-RU"/>
        </w:rPr>
      </w:pPr>
      <w:r w:rsidRPr="00ED0467">
        <w:rPr>
          <w:rFonts w:eastAsia="Times New Roman" w:cs="Times New Roman"/>
          <w:noProof/>
          <w:szCs w:val="24"/>
          <w:lang w:eastAsia="ru-RU"/>
        </w:rPr>
        <w:t>2.</w:t>
      </w:r>
      <w:r w:rsidRPr="00ED0467">
        <w:rPr>
          <w:rFonts w:eastAsia="Times New Roman" w:cs="Times New Roman"/>
          <w:szCs w:val="24"/>
          <w:lang w:eastAsia="ru-RU"/>
        </w:rPr>
        <w:t xml:space="preserve"> Срок сдачи студентом законченного проекта (работы)</w:t>
      </w:r>
    </w:p>
    <w:p w:rsidR="000420C6" w:rsidRPr="00ED0467" w:rsidRDefault="000420C6"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10 июня 2014</w:t>
      </w:r>
    </w:p>
    <w:p w:rsidR="00ED0467" w:rsidRPr="00ED0467" w:rsidRDefault="00ED0467" w:rsidP="000420C6">
      <w:pPr>
        <w:autoSpaceDE w:val="0"/>
        <w:autoSpaceDN w:val="0"/>
        <w:ind w:left="357" w:firstLine="0"/>
        <w:jc w:val="left"/>
        <w:rPr>
          <w:rFonts w:eastAsia="Times New Roman" w:cs="Times New Roman"/>
          <w:noProof/>
          <w:szCs w:val="24"/>
          <w:lang w:eastAsia="ru-RU"/>
        </w:rPr>
      </w:pPr>
    </w:p>
    <w:p w:rsidR="00C96413" w:rsidRPr="00ED0467" w:rsidRDefault="00C96413" w:rsidP="000420C6">
      <w:pPr>
        <w:autoSpaceDE w:val="0"/>
        <w:autoSpaceDN w:val="0"/>
        <w:spacing w:before="240"/>
        <w:ind w:left="357" w:firstLine="0"/>
        <w:jc w:val="left"/>
        <w:rPr>
          <w:rFonts w:eastAsia="Times New Roman" w:cs="Times New Roman"/>
          <w:szCs w:val="24"/>
          <w:lang w:eastAsia="ru-RU"/>
        </w:rPr>
      </w:pPr>
      <w:r w:rsidRPr="00ED0467">
        <w:rPr>
          <w:rFonts w:eastAsia="Times New Roman" w:cs="Times New Roman"/>
          <w:szCs w:val="24"/>
          <w:lang w:eastAsia="ru-RU"/>
        </w:rPr>
        <w:t>3. Исходные данные к проекту (работе)</w:t>
      </w:r>
    </w:p>
    <w:p w:rsidR="00C96413" w:rsidRPr="00ED0467" w:rsidRDefault="00036E90"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 xml:space="preserve">Исходными данными к проекту являются сущестующие технологии защиты приложений и представленный на рынке решения </w:t>
      </w:r>
      <w:r w:rsidR="00ED0467" w:rsidRPr="00ED0467">
        <w:rPr>
          <w:rFonts w:eastAsia="Times New Roman" w:cs="Times New Roman"/>
          <w:noProof/>
          <w:szCs w:val="24"/>
          <w:lang w:eastAsia="ru-RU"/>
        </w:rPr>
        <w:t>для защиты.</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ED0467" w:rsidRDefault="00ED0467" w:rsidP="00ED0467">
      <w:pPr>
        <w:autoSpaceDE w:val="0"/>
        <w:autoSpaceDN w:val="0"/>
        <w:ind w:left="357" w:firstLine="0"/>
        <w:jc w:val="left"/>
        <w:rPr>
          <w:rFonts w:eastAsia="Times New Roman" w:cs="Times New Roman"/>
          <w:noProof/>
          <w:szCs w:val="24"/>
          <w:lang w:eastAsia="ru-RU"/>
        </w:rPr>
      </w:pPr>
    </w:p>
    <w:p w:rsidR="00ED0467" w:rsidRPr="00ED0467" w:rsidRDefault="00ED0467" w:rsidP="00ED0467">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firstLine="357"/>
        <w:rPr>
          <w:rFonts w:eastAsia="Times New Roman" w:cs="Times New Roman"/>
          <w:szCs w:val="24"/>
          <w:lang w:eastAsia="ru-RU"/>
        </w:rPr>
      </w:pPr>
      <w:r w:rsidRPr="00ED0467">
        <w:rPr>
          <w:rFonts w:eastAsia="Times New Roman" w:cs="Times New Roman"/>
          <w:noProof/>
          <w:szCs w:val="24"/>
          <w:lang w:eastAsia="ru-RU"/>
        </w:rPr>
        <w:lastRenderedPageBreak/>
        <w:t>4.</w:t>
      </w:r>
      <w:r w:rsidRPr="00ED0467">
        <w:rPr>
          <w:rFonts w:eastAsia="Times New Roman" w:cs="Times New Roman"/>
          <w:szCs w:val="24"/>
          <w:lang w:eastAsia="ru-RU"/>
        </w:rPr>
        <w:t xml:space="preserve"> Содержание расчетно-пояснительной записки (перечень подлежащих разработке вопросов)</w:t>
      </w:r>
    </w:p>
    <w:p w:rsidR="00C96413" w:rsidRPr="00ED0467" w:rsidRDefault="00ED0467" w:rsidP="00ED0467">
      <w:pPr>
        <w:autoSpaceDE w:val="0"/>
        <w:autoSpaceDN w:val="0"/>
        <w:ind w:left="357" w:firstLine="351"/>
        <w:jc w:val="left"/>
        <w:rPr>
          <w:rFonts w:eastAsia="Times New Roman" w:cs="Times New Roman"/>
          <w:noProof/>
          <w:szCs w:val="24"/>
          <w:lang w:eastAsia="ru-RU"/>
        </w:rPr>
      </w:pPr>
      <w:r w:rsidRPr="00ED0467">
        <w:rPr>
          <w:rFonts w:eastAsia="Times New Roman" w:cs="Times New Roman"/>
          <w:noProof/>
          <w:szCs w:val="24"/>
          <w:lang w:eastAsia="ru-RU"/>
        </w:rPr>
        <w:t>В расчетно-пояснительной записке представлены обзор аналогичных решений по защите приложений, рассмотрены их приемущества и недостатки, определено направление разработки.</w:t>
      </w:r>
      <w:r>
        <w:rPr>
          <w:rFonts w:eastAsia="Times New Roman" w:cs="Times New Roman"/>
          <w:noProof/>
          <w:szCs w:val="24"/>
          <w:lang w:eastAsia="ru-RU"/>
        </w:rPr>
        <w:t xml:space="preserve"> Описаны использованные инструметны и технологии, приведен алгоритм разработки и результаты тестирования созданного решения</w:t>
      </w:r>
    </w:p>
    <w:p w:rsidR="00ED0467" w:rsidRPr="00ED0467" w:rsidRDefault="00ED0467" w:rsidP="00C96413">
      <w:pPr>
        <w:autoSpaceDE w:val="0"/>
        <w:autoSpaceDN w:val="0"/>
        <w:ind w:left="357" w:firstLine="0"/>
        <w:jc w:val="left"/>
        <w:rPr>
          <w:rFonts w:eastAsia="Times New Roman" w:cs="Times New Roman"/>
          <w:noProof/>
          <w:szCs w:val="24"/>
          <w:lang w:eastAsia="ru-RU"/>
        </w:rPr>
      </w:pPr>
    </w:p>
    <w:p w:rsidR="00C96413" w:rsidRPr="00ED0467" w:rsidRDefault="00C96413" w:rsidP="00C96413">
      <w:pPr>
        <w:autoSpaceDE w:val="0"/>
        <w:autoSpaceDN w:val="0"/>
        <w:ind w:right="-68" w:firstLine="357"/>
        <w:jc w:val="left"/>
        <w:rPr>
          <w:rFonts w:eastAsia="Times New Roman" w:cs="Times New Roman"/>
          <w:szCs w:val="24"/>
          <w:lang w:eastAsia="ru-RU"/>
        </w:rPr>
      </w:pPr>
      <w:r w:rsidRPr="00ED0467">
        <w:rPr>
          <w:rFonts w:eastAsia="Times New Roman" w:cs="Times New Roman"/>
          <w:szCs w:val="24"/>
          <w:lang w:eastAsia="ru-RU"/>
        </w:rPr>
        <w:t>5. Перечень графического материала (с точным указанием обязательных чертежей)</w:t>
      </w:r>
    </w:p>
    <w:p w:rsidR="00C96413"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Схема классов решения</w:t>
      </w:r>
    </w:p>
    <w:p w:rsidR="000420C6" w:rsidRPr="00ED0467" w:rsidRDefault="000420C6" w:rsidP="000420C6">
      <w:pPr>
        <w:pStyle w:val="ab"/>
        <w:numPr>
          <w:ilvl w:val="0"/>
          <w:numId w:val="38"/>
        </w:numPr>
        <w:autoSpaceDE w:val="0"/>
        <w:autoSpaceDN w:val="0"/>
        <w:jc w:val="left"/>
        <w:rPr>
          <w:rFonts w:eastAsia="Times New Roman" w:cs="Times New Roman"/>
          <w:szCs w:val="20"/>
          <w:lang w:eastAsia="ru-RU"/>
        </w:rPr>
      </w:pPr>
      <w:r w:rsidRPr="00ED0467">
        <w:rPr>
          <w:rFonts w:eastAsia="Times New Roman" w:cs="Times New Roman"/>
          <w:szCs w:val="20"/>
          <w:lang w:eastAsia="ru-RU"/>
        </w:rPr>
        <w:t>Алгоритмы функций по защите данных</w:t>
      </w:r>
    </w:p>
    <w:p w:rsidR="00C96413" w:rsidRPr="00ED0467" w:rsidRDefault="00C96413" w:rsidP="000420C6">
      <w:pPr>
        <w:autoSpaceDE w:val="0"/>
        <w:autoSpaceDN w:val="0"/>
        <w:spacing w:before="240" w:after="240"/>
        <w:ind w:firstLine="357"/>
        <w:jc w:val="left"/>
        <w:rPr>
          <w:rFonts w:eastAsia="Times New Roman" w:cs="Times New Roman"/>
          <w:szCs w:val="24"/>
          <w:lang w:eastAsia="ru-RU"/>
        </w:rPr>
      </w:pPr>
      <w:r w:rsidRPr="00ED0467">
        <w:rPr>
          <w:rFonts w:eastAsia="Times New Roman" w:cs="Times New Roman"/>
          <w:noProof/>
          <w:szCs w:val="24"/>
          <w:lang w:eastAsia="ru-RU"/>
        </w:rPr>
        <w:t>6.</w:t>
      </w:r>
      <w:r w:rsidRPr="00ED0467">
        <w:rPr>
          <w:rFonts w:eastAsia="Times New Roman" w:cs="Times New Roman"/>
          <w:szCs w:val="24"/>
          <w:lang w:eastAsia="ru-RU"/>
        </w:rPr>
        <w:t xml:space="preserve"> Консультанты по проекту (с указанием относящихся к ним разделов проекта (работы))</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экономической части:</w:t>
      </w:r>
      <w:r w:rsidRPr="00ED0467">
        <w:rPr>
          <w:sz w:val="32"/>
        </w:rPr>
        <w:t xml:space="preserve"> </w:t>
      </w:r>
    </w:p>
    <w:p w:rsidR="00C96413"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канд. экон. наук, доцент И.Б. Корокин.</w:t>
      </w:r>
    </w:p>
    <w:p w:rsidR="00ED0467" w:rsidRDefault="000420C6" w:rsidP="00ED0467">
      <w:pPr>
        <w:autoSpaceDE w:val="0"/>
        <w:autoSpaceDN w:val="0"/>
        <w:ind w:left="357" w:firstLine="351"/>
        <w:jc w:val="left"/>
        <w:rPr>
          <w:sz w:val="32"/>
        </w:rPr>
      </w:pPr>
      <w:r w:rsidRPr="00ED0467">
        <w:rPr>
          <w:rFonts w:eastAsia="Times New Roman" w:cs="Times New Roman"/>
          <w:szCs w:val="20"/>
          <w:lang w:eastAsia="ru-RU"/>
        </w:rPr>
        <w:t>Консультант по вопросам охраны труда:</w:t>
      </w:r>
      <w:r w:rsidRPr="00ED0467">
        <w:rPr>
          <w:sz w:val="32"/>
        </w:rPr>
        <w:t xml:space="preserve"> </w:t>
      </w:r>
    </w:p>
    <w:p w:rsidR="000420C6" w:rsidRPr="00ED0467" w:rsidRDefault="000420C6" w:rsidP="00ED0467">
      <w:pPr>
        <w:autoSpaceDE w:val="0"/>
        <w:autoSpaceDN w:val="0"/>
        <w:ind w:left="1065" w:firstLine="351"/>
        <w:jc w:val="left"/>
        <w:rPr>
          <w:rFonts w:eastAsia="Times New Roman" w:cs="Times New Roman"/>
          <w:szCs w:val="20"/>
          <w:lang w:eastAsia="ru-RU"/>
        </w:rPr>
      </w:pPr>
      <w:r w:rsidRPr="00ED0467">
        <w:rPr>
          <w:rFonts w:eastAsia="Times New Roman" w:cs="Times New Roman"/>
          <w:szCs w:val="20"/>
          <w:lang w:eastAsia="ru-RU"/>
        </w:rPr>
        <w:t>канд. физ.-мат. наук, доцент Г.В. Струйков.</w:t>
      </w:r>
    </w:p>
    <w:p w:rsidR="00C96413" w:rsidRPr="00ED0467" w:rsidRDefault="00C96413" w:rsidP="000420C6">
      <w:pPr>
        <w:autoSpaceDE w:val="0"/>
        <w:autoSpaceDN w:val="0"/>
        <w:spacing w:before="240" w:after="240" w:line="240" w:lineRule="auto"/>
        <w:ind w:firstLine="357"/>
        <w:jc w:val="left"/>
        <w:rPr>
          <w:rFonts w:eastAsia="Times New Roman" w:cs="Times New Roman"/>
          <w:szCs w:val="24"/>
          <w:lang w:eastAsia="ru-RU"/>
        </w:rPr>
      </w:pPr>
      <w:r w:rsidRPr="00ED0467">
        <w:rPr>
          <w:rFonts w:eastAsia="Times New Roman" w:cs="Times New Roman"/>
          <w:noProof/>
          <w:szCs w:val="24"/>
          <w:lang w:eastAsia="ru-RU"/>
        </w:rPr>
        <w:t>7.</w:t>
      </w:r>
      <w:r w:rsidRPr="00ED0467">
        <w:rPr>
          <w:rFonts w:eastAsia="Times New Roman" w:cs="Times New Roman"/>
          <w:szCs w:val="24"/>
          <w:lang w:eastAsia="ru-RU"/>
        </w:rPr>
        <w:t xml:space="preserve"> Дата выдачи задания</w:t>
      </w:r>
    </w:p>
    <w:p w:rsidR="00C96413" w:rsidRPr="00ED0467" w:rsidRDefault="00C852DC" w:rsidP="00ED0467">
      <w:pPr>
        <w:autoSpaceDE w:val="0"/>
        <w:autoSpaceDN w:val="0"/>
        <w:ind w:left="357" w:firstLine="351"/>
        <w:jc w:val="left"/>
        <w:rPr>
          <w:rFonts w:eastAsia="Times New Roman" w:cs="Times New Roman"/>
          <w:sz w:val="36"/>
          <w:szCs w:val="24"/>
          <w:lang w:eastAsia="ru-RU"/>
        </w:rPr>
      </w:pPr>
      <w:r>
        <w:rPr>
          <w:rFonts w:eastAsia="Times New Roman" w:cs="Times New Roman"/>
          <w:noProof/>
          <w:szCs w:val="20"/>
          <w:lang w:eastAsia="ru-RU"/>
        </w:rPr>
        <w:drawing>
          <wp:anchor distT="0" distB="0" distL="114300" distR="114300" simplePos="0" relativeHeight="251674624" behindDoc="0" locked="0" layoutInCell="1" allowOverlap="1">
            <wp:simplePos x="0" y="0"/>
            <wp:positionH relativeFrom="column">
              <wp:posOffset>2692961</wp:posOffset>
            </wp:positionH>
            <wp:positionV relativeFrom="paragraph">
              <wp:posOffset>282384</wp:posOffset>
            </wp:positionV>
            <wp:extent cx="2296633" cy="776176"/>
            <wp:effectExtent l="0" t="0" r="0" b="0"/>
            <wp:wrapNone/>
            <wp:docPr id="20" name="Рисунок 4" descr="C:\Repository\MonoInjections\подпис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y\MonoInjections\подписи1.png"/>
                    <pic:cNvPicPr>
                      <a:picLocks noChangeAspect="1" noChangeArrowheads="1"/>
                    </pic:cNvPicPr>
                  </pic:nvPicPr>
                  <pic:blipFill>
                    <a:blip r:embed="rId11" cstate="print"/>
                    <a:srcRect t="21918" b="49315"/>
                    <a:stretch>
                      <a:fillRect/>
                    </a:stretch>
                  </pic:blipFill>
                  <pic:spPr bwMode="auto">
                    <a:xfrm>
                      <a:off x="0" y="0"/>
                      <a:ext cx="2296633" cy="776176"/>
                    </a:xfrm>
                    <a:prstGeom prst="rect">
                      <a:avLst/>
                    </a:prstGeom>
                    <a:noFill/>
                    <a:ln w="9525">
                      <a:noFill/>
                      <a:miter lim="800000"/>
                      <a:headEnd/>
                      <a:tailEnd/>
                    </a:ln>
                  </pic:spPr>
                </pic:pic>
              </a:graphicData>
            </a:graphic>
          </wp:anchor>
        </w:drawing>
      </w:r>
      <w:r w:rsidR="000420C6" w:rsidRPr="00ED0467">
        <w:rPr>
          <w:rFonts w:eastAsia="Times New Roman" w:cs="Times New Roman"/>
          <w:szCs w:val="20"/>
          <w:lang w:eastAsia="ru-RU"/>
        </w:rPr>
        <w:t>25 февраля 2014</w:t>
      </w: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firstLine="0"/>
        <w:jc w:val="left"/>
        <w:rPr>
          <w:rFonts w:eastAsia="Times New Roman" w:cs="Times New Roman"/>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szCs w:val="24"/>
          <w:lang w:eastAsia="ru-RU"/>
        </w:rPr>
      </w:pPr>
      <w:r w:rsidRPr="00ED0467">
        <w:rPr>
          <w:rFonts w:eastAsia="Times New Roman" w:cs="Times New Roman"/>
          <w:i/>
          <w:iCs/>
          <w:szCs w:val="24"/>
          <w:lang w:eastAsia="ru-RU"/>
        </w:rPr>
        <w:t>Руководитель__________________________________</w:t>
      </w: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ED0467" w:rsidRDefault="00C96413" w:rsidP="00C96413">
      <w:pPr>
        <w:autoSpaceDE w:val="0"/>
        <w:autoSpaceDN w:val="0"/>
        <w:spacing w:line="240" w:lineRule="auto"/>
        <w:ind w:left="2268" w:firstLine="0"/>
        <w:jc w:val="left"/>
        <w:rPr>
          <w:rFonts w:eastAsia="Times New Roman" w:cs="Times New Roman"/>
          <w:i/>
          <w:iCs/>
          <w:szCs w:val="24"/>
          <w:lang w:eastAsia="ru-RU"/>
        </w:rPr>
      </w:pPr>
    </w:p>
    <w:p w:rsidR="00C96413" w:rsidRPr="00C852DC" w:rsidRDefault="00C96413" w:rsidP="00C96413">
      <w:pPr>
        <w:autoSpaceDE w:val="0"/>
        <w:autoSpaceDN w:val="0"/>
        <w:spacing w:line="240" w:lineRule="auto"/>
        <w:ind w:left="2268" w:firstLine="0"/>
        <w:jc w:val="left"/>
        <w:rPr>
          <w:rFonts w:eastAsia="Times New Roman" w:cs="Times New Roman"/>
          <w:i/>
          <w:iCs/>
          <w:sz w:val="32"/>
          <w:szCs w:val="24"/>
          <w:lang w:eastAsia="ru-RU"/>
        </w:rPr>
      </w:pPr>
      <w:r w:rsidRPr="00ED0467">
        <w:rPr>
          <w:rFonts w:eastAsia="Times New Roman" w:cs="Times New Roman"/>
          <w:i/>
          <w:iCs/>
          <w:szCs w:val="24"/>
          <w:lang w:eastAsia="ru-RU"/>
        </w:rPr>
        <w:t>Задание принял к исполнению</w:t>
      </w:r>
      <w:r w:rsidR="00C852DC" w:rsidRPr="00C852DC">
        <w:rPr>
          <w:rFonts w:eastAsia="Times New Roman" w:cs="Times New Roman"/>
          <w:i/>
          <w:iCs/>
          <w:szCs w:val="24"/>
          <w:lang w:eastAsia="ru-RU"/>
        </w:rPr>
        <w:t xml:space="preserve">     </w:t>
      </w:r>
      <w:r w:rsidR="00C852DC" w:rsidRPr="007356E3">
        <w:rPr>
          <w:rFonts w:eastAsia="Times New Roman" w:cs="Times New Roman"/>
          <w:i/>
          <w:iCs/>
          <w:szCs w:val="24"/>
          <w:lang w:eastAsia="ru-RU"/>
        </w:rPr>
        <w:t xml:space="preserve">  </w:t>
      </w:r>
      <w:r w:rsidR="00C852DC" w:rsidRPr="00C852DC">
        <w:rPr>
          <w:rFonts w:eastAsia="Times New Roman" w:cs="Times New Roman"/>
          <w:i/>
          <w:iCs/>
          <w:szCs w:val="24"/>
          <w:lang w:eastAsia="ru-RU"/>
        </w:rPr>
        <w:t xml:space="preserve"> </w:t>
      </w:r>
      <w:r w:rsidR="00C852DC" w:rsidRPr="00C852DC">
        <w:rPr>
          <w:rFonts w:eastAsia="Times New Roman" w:cs="Times New Roman"/>
          <w:i/>
          <w:iCs/>
          <w:sz w:val="32"/>
          <w:szCs w:val="24"/>
          <w:lang w:eastAsia="ru-RU"/>
        </w:rPr>
        <w:t>25.02.2014</w:t>
      </w:r>
    </w:p>
    <w:p w:rsidR="00C96413" w:rsidRPr="00ED0467" w:rsidRDefault="00C852DC" w:rsidP="00C852DC">
      <w:pPr>
        <w:autoSpaceDE w:val="0"/>
        <w:autoSpaceDN w:val="0"/>
        <w:spacing w:line="240" w:lineRule="auto"/>
        <w:ind w:left="6468" w:firstLine="0"/>
        <w:jc w:val="left"/>
        <w:rPr>
          <w:rFonts w:eastAsia="Times New Roman" w:cs="Times New Roman"/>
          <w:sz w:val="22"/>
          <w:szCs w:val="20"/>
          <w:lang w:eastAsia="ru-RU"/>
        </w:rPr>
      </w:pPr>
      <w:r>
        <w:rPr>
          <w:rFonts w:eastAsia="Times New Roman" w:cs="Times New Roman"/>
          <w:noProof/>
          <w:sz w:val="22"/>
          <w:szCs w:val="20"/>
          <w:lang w:eastAsia="ru-RU"/>
        </w:rPr>
        <w:drawing>
          <wp:anchor distT="0" distB="0" distL="114300" distR="114300" simplePos="0" relativeHeight="251676672" behindDoc="0" locked="0" layoutInCell="1" allowOverlap="1">
            <wp:simplePos x="0" y="0"/>
            <wp:positionH relativeFrom="column">
              <wp:posOffset>3489960</wp:posOffset>
            </wp:positionH>
            <wp:positionV relativeFrom="paragraph">
              <wp:posOffset>109220</wp:posOffset>
            </wp:positionV>
            <wp:extent cx="1977390" cy="574040"/>
            <wp:effectExtent l="0" t="0" r="0" b="0"/>
            <wp:wrapNone/>
            <wp:docPr id="21" name="Рисунок 4" descr="C:\Repository\MonoInjections\подпис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pository\MonoInjections\подписи1.png"/>
                    <pic:cNvPicPr>
                      <a:picLocks noChangeAspect="1" noChangeArrowheads="1"/>
                    </pic:cNvPicPr>
                  </pic:nvPicPr>
                  <pic:blipFill>
                    <a:blip r:embed="rId12" cstate="print"/>
                    <a:srcRect b="75342"/>
                    <a:stretch>
                      <a:fillRect/>
                    </a:stretch>
                  </pic:blipFill>
                  <pic:spPr bwMode="auto">
                    <a:xfrm>
                      <a:off x="0" y="0"/>
                      <a:ext cx="1977390" cy="574040"/>
                    </a:xfrm>
                    <a:prstGeom prst="rect">
                      <a:avLst/>
                    </a:prstGeom>
                    <a:noFill/>
                    <a:ln w="9525">
                      <a:noFill/>
                      <a:miter lim="800000"/>
                      <a:headEnd/>
                      <a:tailEnd/>
                    </a:ln>
                  </pic:spPr>
                </pic:pic>
              </a:graphicData>
            </a:graphic>
          </wp:anchor>
        </w:drawing>
      </w:r>
      <w:r w:rsidRPr="00C852DC">
        <w:rPr>
          <w:rFonts w:eastAsia="Times New Roman" w:cs="Times New Roman"/>
          <w:sz w:val="22"/>
          <w:szCs w:val="20"/>
          <w:lang w:eastAsia="ru-RU"/>
        </w:rPr>
        <w:t xml:space="preserve">  </w:t>
      </w:r>
      <w:r w:rsidRPr="007356E3">
        <w:rPr>
          <w:rFonts w:eastAsia="Times New Roman" w:cs="Times New Roman"/>
          <w:sz w:val="22"/>
          <w:szCs w:val="20"/>
          <w:lang w:eastAsia="ru-RU"/>
        </w:rPr>
        <w:t xml:space="preserve"> </w:t>
      </w:r>
      <w:r w:rsidRPr="00C852DC">
        <w:rPr>
          <w:rFonts w:eastAsia="Times New Roman" w:cs="Times New Roman"/>
          <w:sz w:val="22"/>
          <w:szCs w:val="20"/>
          <w:lang w:eastAsia="ru-RU"/>
        </w:rPr>
        <w:t xml:space="preserve">   </w:t>
      </w:r>
      <w:r w:rsidR="00C96413" w:rsidRPr="00ED0467">
        <w:rPr>
          <w:rFonts w:eastAsia="Times New Roman" w:cs="Times New Roman"/>
          <w:sz w:val="22"/>
          <w:szCs w:val="20"/>
          <w:lang w:eastAsia="ru-RU"/>
        </w:rPr>
        <w:t xml:space="preserve">(дата) </w:t>
      </w:r>
    </w:p>
    <w:p w:rsidR="00C96413" w:rsidRPr="00ED0467" w:rsidRDefault="00C96413" w:rsidP="00C96413">
      <w:pPr>
        <w:autoSpaceDE w:val="0"/>
        <w:autoSpaceDN w:val="0"/>
        <w:spacing w:before="240" w:line="240" w:lineRule="auto"/>
        <w:ind w:left="5148" w:hanging="45"/>
        <w:rPr>
          <w:rFonts w:eastAsia="Times New Roman" w:cs="Times New Roman"/>
          <w:i/>
          <w:iCs/>
          <w:szCs w:val="24"/>
          <w:lang w:eastAsia="ru-RU"/>
        </w:rPr>
      </w:pPr>
      <w:r w:rsidRPr="00ED0467">
        <w:rPr>
          <w:rFonts w:eastAsia="Times New Roman" w:cs="Times New Roman"/>
          <w:i/>
          <w:iCs/>
          <w:szCs w:val="24"/>
          <w:lang w:eastAsia="ru-RU"/>
        </w:rPr>
        <w:t>__________________________</w:t>
      </w:r>
    </w:p>
    <w:p w:rsidR="00C96413" w:rsidRPr="00ED0467" w:rsidRDefault="00C852DC" w:rsidP="00C96413">
      <w:pPr>
        <w:autoSpaceDE w:val="0"/>
        <w:autoSpaceDN w:val="0"/>
        <w:spacing w:line="240" w:lineRule="auto"/>
        <w:ind w:left="5148" w:firstLine="612"/>
        <w:jc w:val="left"/>
        <w:rPr>
          <w:rFonts w:eastAsia="Times New Roman" w:cs="Times New Roman"/>
          <w:szCs w:val="24"/>
          <w:lang w:eastAsia="ru-RU"/>
        </w:rPr>
      </w:pPr>
      <w:r w:rsidRPr="007356E3">
        <w:rPr>
          <w:rFonts w:eastAsia="Times New Roman" w:cs="Times New Roman"/>
          <w:sz w:val="22"/>
          <w:szCs w:val="20"/>
          <w:lang w:eastAsia="ru-RU"/>
        </w:rPr>
        <w:t xml:space="preserve">        </w:t>
      </w:r>
      <w:r w:rsidR="00C96413" w:rsidRPr="00ED0467">
        <w:rPr>
          <w:rFonts w:eastAsia="Times New Roman" w:cs="Times New Roman"/>
          <w:sz w:val="22"/>
          <w:szCs w:val="20"/>
          <w:lang w:eastAsia="ru-RU"/>
        </w:rPr>
        <w:t>(подпись студента)</w:t>
      </w:r>
    </w:p>
    <w:p w:rsidR="00C96413" w:rsidRPr="00ED0467" w:rsidRDefault="00C96413" w:rsidP="000C7D44">
      <w:pPr>
        <w:spacing w:before="240"/>
        <w:ind w:firstLine="0"/>
        <w:jc w:val="center"/>
        <w:rPr>
          <w:sz w:val="32"/>
        </w:rPr>
      </w:pPr>
    </w:p>
    <w:p w:rsidR="00F30757" w:rsidRDefault="00F30757" w:rsidP="000C7D44">
      <w:pPr>
        <w:spacing w:before="240"/>
        <w:ind w:firstLine="0"/>
        <w:jc w:val="center"/>
        <w:sectPr w:rsidR="00F30757" w:rsidSect="00BF55BF">
          <w:headerReference w:type="default" r:id="rId13"/>
          <w:pgSz w:w="11906" w:h="16838"/>
          <w:pgMar w:top="962" w:right="1134" w:bottom="1134" w:left="1134" w:header="567" w:footer="709" w:gutter="0"/>
          <w:cols w:space="708"/>
          <w:docGrid w:linePitch="381"/>
        </w:sectPr>
      </w:pPr>
    </w:p>
    <w:p w:rsidR="00C96413" w:rsidRDefault="00FA4BCF" w:rsidP="00F30757">
      <w:pPr>
        <w:pStyle w:val="10"/>
      </w:pPr>
      <w:bookmarkStart w:id="1" w:name="_Toc389672392"/>
      <w:r>
        <w:lastRenderedPageBreak/>
        <w:t>РЕФЕРАТ</w:t>
      </w:r>
      <w:bookmarkEnd w:id="1"/>
    </w:p>
    <w:p w:rsidR="00FA4BCF" w:rsidRDefault="00FA4BCF" w:rsidP="004900D6">
      <w:pPr>
        <w:spacing w:after="240"/>
        <w:ind w:firstLine="0"/>
        <w:jc w:val="center"/>
      </w:pPr>
      <w:r>
        <w:t>С. 81. Рис. 11. Табл. 7. Черт. 3</w:t>
      </w:r>
    </w:p>
    <w:p w:rsidR="00FA4BCF" w:rsidRDefault="004900D6" w:rsidP="00DE6BAD">
      <w:pPr>
        <w:spacing w:after="240"/>
        <w:ind w:firstLine="0"/>
        <w:jc w:val="center"/>
      </w:pPr>
      <w:r>
        <w:t>АСПЕКТНО-ОРИЕНТИРОВАННОЕ ПРОГРАММИРОВАНИЕ, ИНЪЕКЦИЯ КОДА, РЕФЛЕКСИЯ, ОТРАЖЕНИЕ, ЗАЩИТА ПАМЯТИ, МОДИФИКАЦИЯ СБОРКИ</w:t>
      </w:r>
    </w:p>
    <w:p w:rsidR="00FA4BCF" w:rsidRDefault="004900D6" w:rsidP="00FA4BCF">
      <w:r>
        <w:t>Разработано программное обеспечение для внедрения элементов защиты в .NET приложения. Используемые алгоритмы позволяют динамически модифицировать память приложения и тем самым, усложнять доступ и модификацию скрытой информации. Созданное решение является законченным продуктом и может использоваться для защиты в комплексе с остальными методами и технологиями.</w:t>
      </w:r>
    </w:p>
    <w:p w:rsidR="004900D6" w:rsidRDefault="004900D6" w:rsidP="00FA4BCF">
      <w:r>
        <w:t>Проведенное тестирование эффективности используемых методов защиты показало на практике работоспособность разработанного программного обеспечения.</w:t>
      </w:r>
    </w:p>
    <w:p w:rsidR="004900D6" w:rsidRDefault="004900D6" w:rsidP="00FA4BCF">
      <w:r>
        <w:t>В работе приведено экономическое обоснование проекта и освещены вопросы охраны труда, техники безопасности и проектирования производственной среды.</w:t>
      </w:r>
    </w:p>
    <w:p w:rsidR="004900D6" w:rsidRPr="004900D6" w:rsidRDefault="004900D6" w:rsidP="00FA4BCF"/>
    <w:p w:rsidR="00DE6BAD" w:rsidRPr="00DE6BAD" w:rsidRDefault="00DE6BAD">
      <w:pPr>
        <w:spacing w:after="200" w:line="276" w:lineRule="auto"/>
        <w:ind w:firstLine="0"/>
        <w:jc w:val="left"/>
        <w:sectPr w:rsidR="00DE6BAD" w:rsidRPr="00DE6BAD" w:rsidSect="00BF55BF">
          <w:pgSz w:w="11906" w:h="16838"/>
          <w:pgMar w:top="962" w:right="1134" w:bottom="1134" w:left="1134" w:header="567" w:footer="709" w:gutter="0"/>
          <w:cols w:space="708"/>
          <w:docGrid w:linePitch="381"/>
        </w:sectPr>
      </w:pPr>
    </w:p>
    <w:p w:rsidR="00F30757" w:rsidRPr="00DE6BAD" w:rsidRDefault="004900D6" w:rsidP="00DE6BAD">
      <w:pPr>
        <w:pStyle w:val="10"/>
        <w:spacing w:before="720"/>
        <w:rPr>
          <w:lang w:val="en-US"/>
        </w:rPr>
      </w:pPr>
      <w:bookmarkStart w:id="2" w:name="_Toc389672393"/>
      <w:r w:rsidRPr="00DE6BAD">
        <w:rPr>
          <w:lang w:val="en-US"/>
        </w:rPr>
        <w:lastRenderedPageBreak/>
        <w:t>SUMMARY</w:t>
      </w:r>
      <w:bookmarkEnd w:id="2"/>
    </w:p>
    <w:p w:rsidR="004900D6" w:rsidRPr="00113973" w:rsidRDefault="004900D6" w:rsidP="004900D6">
      <w:pPr>
        <w:spacing w:after="240"/>
        <w:ind w:firstLine="0"/>
        <w:jc w:val="center"/>
        <w:rPr>
          <w:lang w:val="en-US"/>
        </w:rPr>
      </w:pPr>
      <w:r w:rsidRPr="00113973">
        <w:rPr>
          <w:lang w:val="en-US"/>
        </w:rPr>
        <w:t>P</w:t>
      </w:r>
      <w:r w:rsidR="00113973">
        <w:rPr>
          <w:lang w:val="en-US"/>
        </w:rPr>
        <w:t>.</w:t>
      </w:r>
      <w:r w:rsidRPr="00113973">
        <w:rPr>
          <w:lang w:val="en-US"/>
        </w:rPr>
        <w:t xml:space="preserve"> 81. </w:t>
      </w:r>
      <w:r w:rsidR="00113973">
        <w:rPr>
          <w:lang w:val="en-US"/>
        </w:rPr>
        <w:t>Fig</w:t>
      </w:r>
      <w:r w:rsidRPr="00113973">
        <w:rPr>
          <w:lang w:val="en-US"/>
        </w:rPr>
        <w:t xml:space="preserve">. 11. </w:t>
      </w:r>
      <w:r w:rsidR="00113973">
        <w:rPr>
          <w:lang w:val="en-US"/>
        </w:rPr>
        <w:t>Tables</w:t>
      </w:r>
      <w:r w:rsidRPr="00113973">
        <w:rPr>
          <w:lang w:val="en-US"/>
        </w:rPr>
        <w:t xml:space="preserve"> 7. </w:t>
      </w:r>
      <w:r w:rsidR="00113973">
        <w:rPr>
          <w:lang w:val="en-US"/>
        </w:rPr>
        <w:t>Plots</w:t>
      </w:r>
      <w:r w:rsidRPr="00113973">
        <w:rPr>
          <w:lang w:val="en-US"/>
        </w:rPr>
        <w:t xml:space="preserve"> 3</w:t>
      </w:r>
    </w:p>
    <w:p w:rsidR="004900D6" w:rsidRPr="00113973" w:rsidRDefault="00113973" w:rsidP="00DE6BAD">
      <w:pPr>
        <w:spacing w:after="240"/>
        <w:ind w:firstLine="0"/>
        <w:jc w:val="center"/>
        <w:rPr>
          <w:lang w:val="en-US"/>
        </w:rPr>
      </w:pPr>
      <w:r w:rsidRPr="00113973">
        <w:rPr>
          <w:lang w:val="en-US"/>
        </w:rPr>
        <w:t xml:space="preserve">ASPECT-ORIENTED PROGRAMMING, </w:t>
      </w:r>
      <w:r>
        <w:rPr>
          <w:lang w:val="en-US"/>
        </w:rPr>
        <w:t xml:space="preserve">CODE </w:t>
      </w:r>
      <w:r w:rsidRPr="00113973">
        <w:rPr>
          <w:lang w:val="en-US"/>
        </w:rPr>
        <w:t xml:space="preserve">INJECTION, </w:t>
      </w:r>
      <w:r>
        <w:rPr>
          <w:lang w:val="en-US"/>
        </w:rPr>
        <w:t>REFLECTION</w:t>
      </w:r>
      <w:r w:rsidRPr="00113973">
        <w:rPr>
          <w:lang w:val="en-US"/>
        </w:rPr>
        <w:t xml:space="preserve">, </w:t>
      </w:r>
      <w:r>
        <w:rPr>
          <w:lang w:val="en-US"/>
        </w:rPr>
        <w:t>MEMORY PROTECTION</w:t>
      </w:r>
      <w:r w:rsidRPr="00113973">
        <w:rPr>
          <w:lang w:val="en-US"/>
        </w:rPr>
        <w:t xml:space="preserve">, </w:t>
      </w:r>
      <w:r>
        <w:rPr>
          <w:lang w:val="en-US"/>
        </w:rPr>
        <w:t>ASSEMBLY MODIFICATION</w:t>
      </w:r>
    </w:p>
    <w:p w:rsidR="00DE6BAD" w:rsidRDefault="00113973" w:rsidP="004900D6">
      <w:pPr>
        <w:rPr>
          <w:lang w:val="en-US"/>
        </w:rPr>
      </w:pPr>
      <w:r w:rsidRPr="00113973">
        <w:rPr>
          <w:lang w:val="en-US"/>
        </w:rPr>
        <w:t xml:space="preserve">The software for the </w:t>
      </w:r>
      <w:r>
        <w:rPr>
          <w:lang w:val="en-US"/>
        </w:rPr>
        <w:t>injection</w:t>
      </w:r>
      <w:r w:rsidRPr="00113973">
        <w:rPr>
          <w:lang w:val="en-US"/>
        </w:rPr>
        <w:t xml:space="preserve"> of </w:t>
      </w:r>
      <w:r w:rsidR="00DE6BAD" w:rsidRPr="00DE6BAD">
        <w:rPr>
          <w:lang w:val="en-US"/>
        </w:rPr>
        <w:t>security features</w:t>
      </w:r>
      <w:r w:rsidR="00DE6BAD">
        <w:rPr>
          <w:lang w:val="en-US"/>
        </w:rPr>
        <w:t xml:space="preserve"> to the .</w:t>
      </w:r>
      <w:r w:rsidRPr="00DE6BAD">
        <w:rPr>
          <w:lang w:val="en-US"/>
        </w:rPr>
        <w:t>NET application</w:t>
      </w:r>
      <w:r w:rsidR="00DE6BAD">
        <w:rPr>
          <w:lang w:val="en-US"/>
        </w:rPr>
        <w:t xml:space="preserve"> was developed</w:t>
      </w:r>
      <w:r w:rsidRPr="00DE6BAD">
        <w:rPr>
          <w:lang w:val="en-US"/>
        </w:rPr>
        <w:t xml:space="preserve">. </w:t>
      </w:r>
      <w:r w:rsidR="00DE6BAD" w:rsidRPr="00DE6BAD">
        <w:rPr>
          <w:lang w:val="en-US"/>
        </w:rPr>
        <w:t>The used algorithms permit to dynamically modify the application memory and thereby complicate the access and modification of the hidden information. Created solution is complete and can be used for protection in combination with other methods and technologies.</w:t>
      </w:r>
    </w:p>
    <w:p w:rsidR="00113973" w:rsidRDefault="00113973" w:rsidP="004900D6">
      <w:pPr>
        <w:rPr>
          <w:lang w:val="en-US"/>
        </w:rPr>
      </w:pPr>
      <w:r w:rsidRPr="00113973">
        <w:rPr>
          <w:lang w:val="en-US"/>
        </w:rPr>
        <w:t xml:space="preserve">Conducted testing the effectiveness of </w:t>
      </w:r>
      <w:r>
        <w:rPr>
          <w:lang w:val="en-US"/>
        </w:rPr>
        <w:t xml:space="preserve">used </w:t>
      </w:r>
      <w:r w:rsidRPr="00113973">
        <w:rPr>
          <w:lang w:val="en-US"/>
        </w:rPr>
        <w:t xml:space="preserve">methods </w:t>
      </w:r>
      <w:r>
        <w:rPr>
          <w:lang w:val="en-US"/>
        </w:rPr>
        <w:t>has shown</w:t>
      </w:r>
      <w:r w:rsidRPr="00113973">
        <w:rPr>
          <w:lang w:val="en-US"/>
        </w:rPr>
        <w:t xml:space="preserve"> protection efficiency of the developed software in practice.</w:t>
      </w:r>
      <w:r>
        <w:rPr>
          <w:lang w:val="en-US"/>
        </w:rPr>
        <w:t xml:space="preserve"> </w:t>
      </w:r>
    </w:p>
    <w:p w:rsidR="00F30757" w:rsidRDefault="00113973" w:rsidP="00113973">
      <w:pPr>
        <w:ind w:firstLine="708"/>
        <w:jc w:val="left"/>
        <w:rPr>
          <w:lang w:val="en-US"/>
        </w:rPr>
      </w:pPr>
      <w:r>
        <w:rPr>
          <w:lang w:val="en-US"/>
        </w:rPr>
        <w:t>In this project e</w:t>
      </w:r>
      <w:r w:rsidRPr="00113973">
        <w:rPr>
          <w:lang w:val="en-US"/>
        </w:rPr>
        <w:t>conomic feasibility of the project and issues of health, safety and design of the working environment</w:t>
      </w:r>
      <w:r>
        <w:rPr>
          <w:lang w:val="en-US"/>
        </w:rPr>
        <w:t xml:space="preserve"> was presented</w:t>
      </w:r>
      <w:r w:rsidRPr="00113973">
        <w:rPr>
          <w:lang w:val="en-US"/>
        </w:rPr>
        <w:t>.</w:t>
      </w:r>
    </w:p>
    <w:p w:rsidR="00113973" w:rsidRPr="00113973" w:rsidRDefault="00113973" w:rsidP="000C7D44">
      <w:pPr>
        <w:spacing w:before="240"/>
        <w:ind w:firstLine="0"/>
        <w:jc w:val="center"/>
        <w:rPr>
          <w:lang w:val="en-US"/>
        </w:rPr>
      </w:pPr>
    </w:p>
    <w:p w:rsidR="009D2D9A" w:rsidRPr="00113973" w:rsidRDefault="009D2D9A" w:rsidP="00113973">
      <w:pPr>
        <w:pStyle w:val="10"/>
        <w:jc w:val="left"/>
        <w:rPr>
          <w:lang w:val="en-US"/>
        </w:rPr>
        <w:sectPr w:rsidR="009D2D9A" w:rsidRPr="00113973" w:rsidSect="00BF55BF">
          <w:pgSz w:w="11906" w:h="16838"/>
          <w:pgMar w:top="962" w:right="1134" w:bottom="1134" w:left="1134" w:header="567" w:footer="709" w:gutter="0"/>
          <w:cols w:space="708"/>
          <w:docGrid w:linePitch="381"/>
        </w:sectPr>
      </w:pPr>
      <w:bookmarkStart w:id="3" w:name="_Toc389599532"/>
      <w:bookmarkStart w:id="4" w:name="_Toc389599363"/>
    </w:p>
    <w:bookmarkEnd w:id="4" w:displacedByCustomXml="next"/>
    <w:bookmarkEnd w:id="3" w:displacedByCustomXml="next"/>
    <w:sdt>
      <w:sdtPr>
        <w:id w:val="638613866"/>
        <w:docPartObj>
          <w:docPartGallery w:val="Table of Contents"/>
          <w:docPartUnique/>
        </w:docPartObj>
      </w:sdtPr>
      <w:sdtContent>
        <w:p w:rsidR="000C7D44" w:rsidRPr="000C7D44" w:rsidRDefault="00FA4BCF" w:rsidP="000C7D44">
          <w:pPr>
            <w:spacing w:before="240"/>
            <w:ind w:firstLine="0"/>
            <w:jc w:val="center"/>
            <w:rPr>
              <w:sz w:val="32"/>
            </w:rPr>
          </w:pPr>
          <w:r>
            <w:rPr>
              <w:b/>
              <w:sz w:val="32"/>
            </w:rPr>
            <w:t>СОДЕРЖАНИЕ</w:t>
          </w:r>
        </w:p>
        <w:p w:rsidR="00EA5C20" w:rsidRDefault="00DE673F">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9672395" w:history="1">
            <w:r w:rsidR="00EA5C20" w:rsidRPr="00481BEE">
              <w:rPr>
                <w:rStyle w:val="af2"/>
                <w:noProof/>
              </w:rPr>
              <w:t>ВВЕДЕНИЕ</w:t>
            </w:r>
            <w:r w:rsidR="00EA5C20">
              <w:rPr>
                <w:noProof/>
                <w:webHidden/>
              </w:rPr>
              <w:tab/>
            </w:r>
            <w:r>
              <w:rPr>
                <w:noProof/>
                <w:webHidden/>
              </w:rPr>
              <w:fldChar w:fldCharType="begin"/>
            </w:r>
            <w:r w:rsidR="00EA5C20">
              <w:rPr>
                <w:noProof/>
                <w:webHidden/>
              </w:rPr>
              <w:instrText xml:space="preserve"> PAGEREF _Toc389672395 \h </w:instrText>
            </w:r>
            <w:r>
              <w:rPr>
                <w:noProof/>
                <w:webHidden/>
              </w:rPr>
            </w:r>
            <w:r>
              <w:rPr>
                <w:noProof/>
                <w:webHidden/>
              </w:rPr>
              <w:fldChar w:fldCharType="separate"/>
            </w:r>
            <w:r w:rsidR="00C8466F">
              <w:rPr>
                <w:noProof/>
                <w:webHidden/>
              </w:rPr>
              <w:t>9</w:t>
            </w:r>
            <w:r>
              <w:rPr>
                <w:noProof/>
                <w:webHidden/>
              </w:rPr>
              <w:fldChar w:fldCharType="end"/>
            </w:r>
          </w:hyperlink>
        </w:p>
        <w:p w:rsidR="00EA5C20" w:rsidRDefault="00DE673F">
          <w:pPr>
            <w:pStyle w:val="12"/>
            <w:tabs>
              <w:tab w:val="right" w:leader="dot" w:pos="9628"/>
            </w:tabs>
            <w:rPr>
              <w:rFonts w:asciiTheme="minorHAnsi" w:eastAsiaTheme="minorEastAsia" w:hAnsiTheme="minorHAnsi" w:cstheme="minorBidi"/>
              <w:noProof/>
              <w:sz w:val="22"/>
              <w:szCs w:val="22"/>
              <w:lang w:eastAsia="ru-RU"/>
            </w:rPr>
          </w:pPr>
          <w:hyperlink w:anchor="_Toc389672396" w:history="1">
            <w:r w:rsidR="00EA5C20" w:rsidRPr="00481BEE">
              <w:rPr>
                <w:rStyle w:val="af2"/>
                <w:noProof/>
              </w:rPr>
              <w:t>ТЕХНИЧЕСКОЕ ЗАДАНИЕ</w:t>
            </w:r>
            <w:r w:rsidR="00EA5C20">
              <w:rPr>
                <w:noProof/>
                <w:webHidden/>
              </w:rPr>
              <w:tab/>
            </w:r>
            <w:r>
              <w:rPr>
                <w:noProof/>
                <w:webHidden/>
              </w:rPr>
              <w:fldChar w:fldCharType="begin"/>
            </w:r>
            <w:r w:rsidR="00EA5C20">
              <w:rPr>
                <w:noProof/>
                <w:webHidden/>
              </w:rPr>
              <w:instrText xml:space="preserve"> PAGEREF _Toc389672396 \h </w:instrText>
            </w:r>
            <w:r>
              <w:rPr>
                <w:noProof/>
                <w:webHidden/>
              </w:rPr>
            </w:r>
            <w:r>
              <w:rPr>
                <w:noProof/>
                <w:webHidden/>
              </w:rPr>
              <w:fldChar w:fldCharType="separate"/>
            </w:r>
            <w:r w:rsidR="00C8466F">
              <w:rPr>
                <w:noProof/>
                <w:webHidden/>
              </w:rPr>
              <w:t>12</w:t>
            </w:r>
            <w:r>
              <w:rPr>
                <w:noProof/>
                <w:webHidden/>
              </w:rPr>
              <w:fldChar w:fldCharType="end"/>
            </w:r>
          </w:hyperlink>
        </w:p>
        <w:p w:rsidR="00EA5C20" w:rsidRDefault="00DE673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04" w:history="1">
            <w:r w:rsidR="00EA5C20" w:rsidRPr="00481BEE">
              <w:rPr>
                <w:rStyle w:val="af2"/>
                <w:noProof/>
              </w:rPr>
              <w:t>1.</w:t>
            </w:r>
            <w:r w:rsidR="00EA5C20">
              <w:rPr>
                <w:rFonts w:asciiTheme="minorHAnsi" w:eastAsiaTheme="minorEastAsia" w:hAnsiTheme="minorHAnsi" w:cstheme="minorBidi"/>
                <w:noProof/>
                <w:sz w:val="22"/>
                <w:szCs w:val="22"/>
                <w:lang w:eastAsia="ru-RU"/>
              </w:rPr>
              <w:tab/>
            </w:r>
            <w:r w:rsidR="00EA5C20" w:rsidRPr="00481BEE">
              <w:rPr>
                <w:rStyle w:val="af2"/>
                <w:noProof/>
              </w:rPr>
              <w:t>ОБЗОР ТЕХНОЛОГИЙ ЗАЩИТЫ</w:t>
            </w:r>
            <w:r w:rsidR="00EA5C20">
              <w:rPr>
                <w:noProof/>
                <w:webHidden/>
              </w:rPr>
              <w:tab/>
            </w:r>
            <w:r>
              <w:rPr>
                <w:noProof/>
                <w:webHidden/>
              </w:rPr>
              <w:fldChar w:fldCharType="begin"/>
            </w:r>
            <w:r w:rsidR="00EA5C20">
              <w:rPr>
                <w:noProof/>
                <w:webHidden/>
              </w:rPr>
              <w:instrText xml:space="preserve"> PAGEREF _Toc389672404 \h </w:instrText>
            </w:r>
            <w:r>
              <w:rPr>
                <w:noProof/>
                <w:webHidden/>
              </w:rPr>
            </w:r>
            <w:r>
              <w:rPr>
                <w:noProof/>
                <w:webHidden/>
              </w:rPr>
              <w:fldChar w:fldCharType="separate"/>
            </w:r>
            <w:r w:rsidR="00C8466F">
              <w:rPr>
                <w:noProof/>
                <w:webHidden/>
              </w:rPr>
              <w:t>15</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5" w:history="1">
            <w:r w:rsidR="00EA5C20" w:rsidRPr="00481BEE">
              <w:rPr>
                <w:rStyle w:val="af2"/>
                <w:noProof/>
              </w:rPr>
              <w:t>1.1.</w:t>
            </w:r>
            <w:r w:rsidR="00EA5C20">
              <w:rPr>
                <w:rFonts w:asciiTheme="minorHAnsi" w:eastAsiaTheme="minorEastAsia" w:hAnsiTheme="minorHAnsi" w:cstheme="minorBidi"/>
                <w:noProof/>
                <w:sz w:val="22"/>
                <w:szCs w:val="22"/>
                <w:lang w:eastAsia="ru-RU"/>
              </w:rPr>
              <w:tab/>
            </w:r>
            <w:r w:rsidR="00EA5C20" w:rsidRPr="00481BEE">
              <w:rPr>
                <w:rStyle w:val="af2"/>
                <w:noProof/>
              </w:rPr>
              <w:t>Стеганография и водяные знаки</w:t>
            </w:r>
            <w:r w:rsidR="00EA5C20">
              <w:rPr>
                <w:noProof/>
                <w:webHidden/>
              </w:rPr>
              <w:tab/>
            </w:r>
            <w:r>
              <w:rPr>
                <w:noProof/>
                <w:webHidden/>
              </w:rPr>
              <w:fldChar w:fldCharType="begin"/>
            </w:r>
            <w:r w:rsidR="00EA5C20">
              <w:rPr>
                <w:noProof/>
                <w:webHidden/>
              </w:rPr>
              <w:instrText xml:space="preserve"> PAGEREF _Toc389672405 \h </w:instrText>
            </w:r>
            <w:r>
              <w:rPr>
                <w:noProof/>
                <w:webHidden/>
              </w:rPr>
            </w:r>
            <w:r>
              <w:rPr>
                <w:noProof/>
                <w:webHidden/>
              </w:rPr>
              <w:fldChar w:fldCharType="separate"/>
            </w:r>
            <w:r w:rsidR="00C8466F">
              <w:rPr>
                <w:noProof/>
                <w:webHidden/>
              </w:rPr>
              <w:t>15</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6" w:history="1">
            <w:r w:rsidR="00EA5C20" w:rsidRPr="00481BEE">
              <w:rPr>
                <w:rStyle w:val="af2"/>
                <w:noProof/>
              </w:rPr>
              <w:t>1.2.</w:t>
            </w:r>
            <w:r w:rsidR="00EA5C20">
              <w:rPr>
                <w:rFonts w:asciiTheme="minorHAnsi" w:eastAsiaTheme="minorEastAsia" w:hAnsiTheme="minorHAnsi" w:cstheme="minorBidi"/>
                <w:noProof/>
                <w:sz w:val="22"/>
                <w:szCs w:val="22"/>
                <w:lang w:eastAsia="ru-RU"/>
              </w:rPr>
              <w:tab/>
            </w:r>
            <w:r w:rsidR="00EA5C20" w:rsidRPr="00481BEE">
              <w:rPr>
                <w:rStyle w:val="af2"/>
                <w:noProof/>
              </w:rPr>
              <w:t>Обфускация</w:t>
            </w:r>
            <w:r w:rsidR="00EA5C20">
              <w:rPr>
                <w:noProof/>
                <w:webHidden/>
              </w:rPr>
              <w:tab/>
            </w:r>
            <w:r>
              <w:rPr>
                <w:noProof/>
                <w:webHidden/>
              </w:rPr>
              <w:fldChar w:fldCharType="begin"/>
            </w:r>
            <w:r w:rsidR="00EA5C20">
              <w:rPr>
                <w:noProof/>
                <w:webHidden/>
              </w:rPr>
              <w:instrText xml:space="preserve"> PAGEREF _Toc389672406 \h </w:instrText>
            </w:r>
            <w:r>
              <w:rPr>
                <w:noProof/>
                <w:webHidden/>
              </w:rPr>
            </w:r>
            <w:r>
              <w:rPr>
                <w:noProof/>
                <w:webHidden/>
              </w:rPr>
              <w:fldChar w:fldCharType="separate"/>
            </w:r>
            <w:r w:rsidR="00C8466F">
              <w:rPr>
                <w:noProof/>
                <w:webHidden/>
              </w:rPr>
              <w:t>17</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7" w:history="1">
            <w:r w:rsidR="00EA5C20" w:rsidRPr="00481BEE">
              <w:rPr>
                <w:rStyle w:val="af2"/>
                <w:noProof/>
              </w:rPr>
              <w:t>1.3.</w:t>
            </w:r>
            <w:r w:rsidR="00EA5C20">
              <w:rPr>
                <w:rFonts w:asciiTheme="minorHAnsi" w:eastAsiaTheme="minorEastAsia" w:hAnsiTheme="minorHAnsi" w:cstheme="minorBidi"/>
                <w:noProof/>
                <w:sz w:val="22"/>
                <w:szCs w:val="22"/>
                <w:lang w:eastAsia="ru-RU"/>
              </w:rPr>
              <w:tab/>
            </w:r>
            <w:r w:rsidR="00EA5C20" w:rsidRPr="00481BEE">
              <w:rPr>
                <w:rStyle w:val="af2"/>
                <w:noProof/>
              </w:rPr>
              <w:t>Упаковка</w:t>
            </w:r>
            <w:r w:rsidR="00EA5C20">
              <w:rPr>
                <w:noProof/>
                <w:webHidden/>
              </w:rPr>
              <w:tab/>
            </w:r>
            <w:r>
              <w:rPr>
                <w:noProof/>
                <w:webHidden/>
              </w:rPr>
              <w:fldChar w:fldCharType="begin"/>
            </w:r>
            <w:r w:rsidR="00EA5C20">
              <w:rPr>
                <w:noProof/>
                <w:webHidden/>
              </w:rPr>
              <w:instrText xml:space="preserve"> PAGEREF _Toc389672407 \h </w:instrText>
            </w:r>
            <w:r>
              <w:rPr>
                <w:noProof/>
                <w:webHidden/>
              </w:rPr>
            </w:r>
            <w:r>
              <w:rPr>
                <w:noProof/>
                <w:webHidden/>
              </w:rPr>
              <w:fldChar w:fldCharType="separate"/>
            </w:r>
            <w:r w:rsidR="00C8466F">
              <w:rPr>
                <w:noProof/>
                <w:webHidden/>
              </w:rPr>
              <w:t>19</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8" w:history="1">
            <w:r w:rsidR="00EA5C20" w:rsidRPr="00481BEE">
              <w:rPr>
                <w:rStyle w:val="af2"/>
                <w:noProof/>
              </w:rPr>
              <w:t>1.4.</w:t>
            </w:r>
            <w:r w:rsidR="00EA5C20">
              <w:rPr>
                <w:rFonts w:asciiTheme="minorHAnsi" w:eastAsiaTheme="minorEastAsia" w:hAnsiTheme="minorHAnsi" w:cstheme="minorBidi"/>
                <w:noProof/>
                <w:sz w:val="22"/>
                <w:szCs w:val="22"/>
                <w:lang w:eastAsia="ru-RU"/>
              </w:rPr>
              <w:tab/>
            </w:r>
            <w:r w:rsidR="00EA5C20" w:rsidRPr="00481BEE">
              <w:rPr>
                <w:rStyle w:val="af2"/>
                <w:noProof/>
              </w:rPr>
              <w:t>Системы лицензирования</w:t>
            </w:r>
            <w:r w:rsidR="00EA5C20">
              <w:rPr>
                <w:noProof/>
                <w:webHidden/>
              </w:rPr>
              <w:tab/>
            </w:r>
            <w:r>
              <w:rPr>
                <w:noProof/>
                <w:webHidden/>
              </w:rPr>
              <w:fldChar w:fldCharType="begin"/>
            </w:r>
            <w:r w:rsidR="00EA5C20">
              <w:rPr>
                <w:noProof/>
                <w:webHidden/>
              </w:rPr>
              <w:instrText xml:space="preserve"> PAGEREF _Toc389672408 \h </w:instrText>
            </w:r>
            <w:r>
              <w:rPr>
                <w:noProof/>
                <w:webHidden/>
              </w:rPr>
            </w:r>
            <w:r>
              <w:rPr>
                <w:noProof/>
                <w:webHidden/>
              </w:rPr>
              <w:fldChar w:fldCharType="separate"/>
            </w:r>
            <w:r w:rsidR="00C8466F">
              <w:rPr>
                <w:noProof/>
                <w:webHidden/>
              </w:rPr>
              <w:t>20</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09" w:history="1">
            <w:r w:rsidR="00EA5C20" w:rsidRPr="00481BEE">
              <w:rPr>
                <w:rStyle w:val="af2"/>
                <w:noProof/>
              </w:rPr>
              <w:t>1.5.</w:t>
            </w:r>
            <w:r w:rsidR="00EA5C20">
              <w:rPr>
                <w:rFonts w:asciiTheme="minorHAnsi" w:eastAsiaTheme="minorEastAsia" w:hAnsiTheme="minorHAnsi" w:cstheme="minorBidi"/>
                <w:noProof/>
                <w:sz w:val="22"/>
                <w:szCs w:val="22"/>
                <w:lang w:eastAsia="ru-RU"/>
              </w:rPr>
              <w:tab/>
            </w:r>
            <w:r w:rsidR="00EA5C20" w:rsidRPr="00481BEE">
              <w:rPr>
                <w:rStyle w:val="af2"/>
                <w:noProof/>
              </w:rPr>
              <w:t>Защита от модификаций</w:t>
            </w:r>
            <w:r w:rsidR="00EA5C20">
              <w:rPr>
                <w:noProof/>
                <w:webHidden/>
              </w:rPr>
              <w:tab/>
            </w:r>
            <w:r>
              <w:rPr>
                <w:noProof/>
                <w:webHidden/>
              </w:rPr>
              <w:fldChar w:fldCharType="begin"/>
            </w:r>
            <w:r w:rsidR="00EA5C20">
              <w:rPr>
                <w:noProof/>
                <w:webHidden/>
              </w:rPr>
              <w:instrText xml:space="preserve"> PAGEREF _Toc389672409 \h </w:instrText>
            </w:r>
            <w:r>
              <w:rPr>
                <w:noProof/>
                <w:webHidden/>
              </w:rPr>
            </w:r>
            <w:r>
              <w:rPr>
                <w:noProof/>
                <w:webHidden/>
              </w:rPr>
              <w:fldChar w:fldCharType="separate"/>
            </w:r>
            <w:r w:rsidR="00C8466F">
              <w:rPr>
                <w:noProof/>
                <w:webHidden/>
              </w:rPr>
              <w:t>20</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0" w:history="1">
            <w:r w:rsidR="00EA5C20" w:rsidRPr="00481BEE">
              <w:rPr>
                <w:rStyle w:val="af2"/>
                <w:noProof/>
              </w:rPr>
              <w:t>1.6.</w:t>
            </w:r>
            <w:r w:rsidR="00EA5C20">
              <w:rPr>
                <w:rFonts w:asciiTheme="minorHAnsi" w:eastAsiaTheme="minorEastAsia" w:hAnsiTheme="minorHAnsi" w:cstheme="minorBidi"/>
                <w:noProof/>
                <w:sz w:val="22"/>
                <w:szCs w:val="22"/>
                <w:lang w:eastAsia="ru-RU"/>
              </w:rPr>
              <w:tab/>
            </w:r>
            <w:r w:rsidR="00EA5C20" w:rsidRPr="00481BEE">
              <w:rPr>
                <w:rStyle w:val="af2"/>
                <w:noProof/>
              </w:rPr>
              <w:t>Сокрытие данных</w:t>
            </w:r>
            <w:r w:rsidR="00EA5C20">
              <w:rPr>
                <w:noProof/>
                <w:webHidden/>
              </w:rPr>
              <w:tab/>
            </w:r>
            <w:r>
              <w:rPr>
                <w:noProof/>
                <w:webHidden/>
              </w:rPr>
              <w:fldChar w:fldCharType="begin"/>
            </w:r>
            <w:r w:rsidR="00EA5C20">
              <w:rPr>
                <w:noProof/>
                <w:webHidden/>
              </w:rPr>
              <w:instrText xml:space="preserve"> PAGEREF _Toc389672410 \h </w:instrText>
            </w:r>
            <w:r>
              <w:rPr>
                <w:noProof/>
                <w:webHidden/>
              </w:rPr>
            </w:r>
            <w:r>
              <w:rPr>
                <w:noProof/>
                <w:webHidden/>
              </w:rPr>
              <w:fldChar w:fldCharType="separate"/>
            </w:r>
            <w:r w:rsidR="00C8466F">
              <w:rPr>
                <w:noProof/>
                <w:webHidden/>
              </w:rPr>
              <w:t>21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1" w:history="1">
            <w:r w:rsidR="00EA5C20" w:rsidRPr="00481BEE">
              <w:rPr>
                <w:rStyle w:val="af2"/>
                <w:noProof/>
              </w:rPr>
              <w:t>1.7.</w:t>
            </w:r>
            <w:r w:rsidR="00EA5C20">
              <w:rPr>
                <w:rFonts w:asciiTheme="minorHAnsi" w:eastAsiaTheme="minorEastAsia" w:hAnsiTheme="minorHAnsi" w:cstheme="minorBidi"/>
                <w:noProof/>
                <w:sz w:val="22"/>
                <w:szCs w:val="22"/>
                <w:lang w:eastAsia="ru-RU"/>
              </w:rPr>
              <w:tab/>
            </w:r>
            <w:r w:rsidR="00EA5C20" w:rsidRPr="00481BEE">
              <w:rPr>
                <w:rStyle w:val="af2"/>
                <w:noProof/>
              </w:rPr>
              <w:t>Комплексный подход</w:t>
            </w:r>
            <w:r w:rsidR="00EA5C20">
              <w:rPr>
                <w:noProof/>
                <w:webHidden/>
              </w:rPr>
              <w:tab/>
            </w:r>
            <w:r>
              <w:rPr>
                <w:noProof/>
                <w:webHidden/>
              </w:rPr>
              <w:fldChar w:fldCharType="begin"/>
            </w:r>
            <w:r w:rsidR="00EA5C20">
              <w:rPr>
                <w:noProof/>
                <w:webHidden/>
              </w:rPr>
              <w:instrText xml:space="preserve"> PAGEREF _Toc389672411 \h </w:instrText>
            </w:r>
            <w:r>
              <w:rPr>
                <w:noProof/>
                <w:webHidden/>
              </w:rPr>
            </w:r>
            <w:r>
              <w:rPr>
                <w:noProof/>
                <w:webHidden/>
              </w:rPr>
              <w:fldChar w:fldCharType="separate"/>
            </w:r>
            <w:r w:rsidR="00C8466F">
              <w:rPr>
                <w:noProof/>
                <w:webHidden/>
              </w:rPr>
              <w:t>22</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2" w:history="1">
            <w:r w:rsidR="00EA5C20" w:rsidRPr="00481BEE">
              <w:rPr>
                <w:rStyle w:val="af2"/>
                <w:noProof/>
              </w:rPr>
              <w:t>1.8.</w:t>
            </w:r>
            <w:r w:rsidR="00EA5C20">
              <w:rPr>
                <w:rFonts w:asciiTheme="minorHAnsi" w:eastAsiaTheme="minorEastAsia" w:hAnsiTheme="minorHAnsi" w:cstheme="minorBidi"/>
                <w:noProof/>
                <w:sz w:val="22"/>
                <w:szCs w:val="22"/>
                <w:lang w:eastAsia="ru-RU"/>
              </w:rPr>
              <w:tab/>
            </w:r>
            <w:r w:rsidR="00EA5C20" w:rsidRPr="00481BEE">
              <w:rPr>
                <w:rStyle w:val="af2"/>
                <w:noProof/>
              </w:rPr>
              <w:t>Обзор имеющихся решений</w:t>
            </w:r>
            <w:r w:rsidR="00EA5C20">
              <w:rPr>
                <w:noProof/>
                <w:webHidden/>
              </w:rPr>
              <w:tab/>
            </w:r>
            <w:r>
              <w:rPr>
                <w:noProof/>
                <w:webHidden/>
              </w:rPr>
              <w:fldChar w:fldCharType="begin"/>
            </w:r>
            <w:r w:rsidR="00EA5C20">
              <w:rPr>
                <w:noProof/>
                <w:webHidden/>
              </w:rPr>
              <w:instrText xml:space="preserve"> PAGEREF _Toc389672412 \h </w:instrText>
            </w:r>
            <w:r>
              <w:rPr>
                <w:noProof/>
                <w:webHidden/>
              </w:rPr>
            </w:r>
            <w:r>
              <w:rPr>
                <w:noProof/>
                <w:webHidden/>
              </w:rPr>
              <w:fldChar w:fldCharType="separate"/>
            </w:r>
            <w:r w:rsidR="00C8466F">
              <w:rPr>
                <w:noProof/>
                <w:webHidden/>
              </w:rPr>
              <w:t>22</w:t>
            </w:r>
            <w:r>
              <w:rPr>
                <w:noProof/>
                <w:webHidden/>
              </w:rPr>
              <w:fldChar w:fldCharType="end"/>
            </w:r>
          </w:hyperlink>
        </w:p>
        <w:p w:rsidR="00EA5C20" w:rsidRDefault="00DE673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13" w:history="1">
            <w:r w:rsidR="00EA5C20" w:rsidRPr="00481BEE">
              <w:rPr>
                <w:rStyle w:val="af2"/>
                <w:noProof/>
                <w:lang w:val="en-US"/>
              </w:rPr>
              <w:t>2.</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ТЕОРЕТИЧЕСКАЯ РАЗРАБОТКА</w:t>
            </w:r>
            <w:r w:rsidR="00EA5C20">
              <w:rPr>
                <w:noProof/>
                <w:webHidden/>
              </w:rPr>
              <w:tab/>
            </w:r>
            <w:r>
              <w:rPr>
                <w:noProof/>
                <w:webHidden/>
              </w:rPr>
              <w:fldChar w:fldCharType="begin"/>
            </w:r>
            <w:r w:rsidR="00EA5C20">
              <w:rPr>
                <w:noProof/>
                <w:webHidden/>
              </w:rPr>
              <w:instrText xml:space="preserve"> PAGEREF _Toc389672413 \h </w:instrText>
            </w:r>
            <w:r>
              <w:rPr>
                <w:noProof/>
                <w:webHidden/>
              </w:rPr>
            </w:r>
            <w:r>
              <w:rPr>
                <w:noProof/>
                <w:webHidden/>
              </w:rPr>
              <w:fldChar w:fldCharType="separate"/>
            </w:r>
            <w:r w:rsidR="00C8466F">
              <w:rPr>
                <w:noProof/>
                <w:webHidden/>
              </w:rPr>
              <w:t>25</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4" w:history="1">
            <w:r w:rsidR="00EA5C20" w:rsidRPr="00481BEE">
              <w:rPr>
                <w:rStyle w:val="af2"/>
                <w:noProof/>
              </w:rPr>
              <w:t>2.1.</w:t>
            </w:r>
            <w:r w:rsidR="00EA5C20">
              <w:rPr>
                <w:rFonts w:asciiTheme="minorHAnsi" w:eastAsiaTheme="minorEastAsia" w:hAnsiTheme="minorHAnsi" w:cstheme="minorBidi"/>
                <w:noProof/>
                <w:sz w:val="22"/>
                <w:szCs w:val="22"/>
                <w:lang w:eastAsia="ru-RU"/>
              </w:rPr>
              <w:tab/>
            </w:r>
            <w:r w:rsidR="00EA5C20" w:rsidRPr="00481BEE">
              <w:rPr>
                <w:rStyle w:val="af2"/>
                <w:noProof/>
              </w:rPr>
              <w:t>Аспектно-ориентированное программирование</w:t>
            </w:r>
            <w:r w:rsidR="00EA5C20">
              <w:rPr>
                <w:noProof/>
                <w:webHidden/>
              </w:rPr>
              <w:tab/>
            </w:r>
            <w:r>
              <w:rPr>
                <w:noProof/>
                <w:webHidden/>
              </w:rPr>
              <w:fldChar w:fldCharType="begin"/>
            </w:r>
            <w:r w:rsidR="00EA5C20">
              <w:rPr>
                <w:noProof/>
                <w:webHidden/>
              </w:rPr>
              <w:instrText xml:space="preserve"> PAGEREF _Toc389672414 \h </w:instrText>
            </w:r>
            <w:r>
              <w:rPr>
                <w:noProof/>
                <w:webHidden/>
              </w:rPr>
            </w:r>
            <w:r>
              <w:rPr>
                <w:noProof/>
                <w:webHidden/>
              </w:rPr>
              <w:fldChar w:fldCharType="separate"/>
            </w:r>
            <w:r w:rsidR="00C8466F">
              <w:rPr>
                <w:noProof/>
                <w:webHidden/>
              </w:rPr>
              <w:t>25</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5" w:history="1">
            <w:r w:rsidR="00EA5C20" w:rsidRPr="00481BEE">
              <w:rPr>
                <w:rStyle w:val="af2"/>
                <w:noProof/>
                <w:lang w:eastAsia="ru-RU"/>
              </w:rPr>
              <w:t>2.2.</w:t>
            </w:r>
            <w:r w:rsidR="00EA5C20">
              <w:rPr>
                <w:rFonts w:asciiTheme="minorHAnsi" w:eastAsiaTheme="minorEastAsia" w:hAnsiTheme="minorHAnsi" w:cstheme="minorBidi"/>
                <w:noProof/>
                <w:sz w:val="22"/>
                <w:szCs w:val="22"/>
                <w:lang w:eastAsia="ru-RU"/>
              </w:rPr>
              <w:tab/>
            </w:r>
            <w:r w:rsidR="00EA5C20" w:rsidRPr="00481BEE">
              <w:rPr>
                <w:rStyle w:val="af2"/>
                <w:noProof/>
                <w:lang w:val="en-US" w:eastAsia="ru-RU"/>
              </w:rPr>
              <w:t xml:space="preserve">CLR </w:t>
            </w:r>
            <w:r w:rsidR="00EA5C20" w:rsidRPr="00481BEE">
              <w:rPr>
                <w:rStyle w:val="af2"/>
                <w:noProof/>
                <w:lang w:eastAsia="ru-RU"/>
              </w:rPr>
              <w:t xml:space="preserve">и </w:t>
            </w:r>
            <w:r w:rsidR="00EA5C20" w:rsidRPr="00481BEE">
              <w:rPr>
                <w:rStyle w:val="af2"/>
                <w:noProof/>
                <w:lang w:val="en-US" w:eastAsia="ru-RU"/>
              </w:rPr>
              <w:t>.NET Framework</w:t>
            </w:r>
            <w:r w:rsidR="00EA5C20">
              <w:rPr>
                <w:noProof/>
                <w:webHidden/>
              </w:rPr>
              <w:tab/>
            </w:r>
            <w:r>
              <w:rPr>
                <w:noProof/>
                <w:webHidden/>
              </w:rPr>
              <w:fldChar w:fldCharType="begin"/>
            </w:r>
            <w:r w:rsidR="00EA5C20">
              <w:rPr>
                <w:noProof/>
                <w:webHidden/>
              </w:rPr>
              <w:instrText xml:space="preserve"> PAGEREF _Toc389672415 \h </w:instrText>
            </w:r>
            <w:r>
              <w:rPr>
                <w:noProof/>
                <w:webHidden/>
              </w:rPr>
            </w:r>
            <w:r>
              <w:rPr>
                <w:noProof/>
                <w:webHidden/>
              </w:rPr>
              <w:fldChar w:fldCharType="separate"/>
            </w:r>
            <w:r w:rsidR="00C8466F">
              <w:rPr>
                <w:noProof/>
                <w:webHidden/>
              </w:rPr>
              <w:t>29</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6" w:history="1">
            <w:r w:rsidR="00EA5C20" w:rsidRPr="00481BEE">
              <w:rPr>
                <w:rStyle w:val="af2"/>
                <w:noProof/>
                <w:lang w:eastAsia="ru-RU"/>
              </w:rPr>
              <w:t>2.3.</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Отражения</w:t>
            </w:r>
            <w:r w:rsidR="00EA5C20">
              <w:rPr>
                <w:noProof/>
                <w:webHidden/>
              </w:rPr>
              <w:tab/>
            </w:r>
            <w:r>
              <w:rPr>
                <w:noProof/>
                <w:webHidden/>
              </w:rPr>
              <w:fldChar w:fldCharType="begin"/>
            </w:r>
            <w:r w:rsidR="00EA5C20">
              <w:rPr>
                <w:noProof/>
                <w:webHidden/>
              </w:rPr>
              <w:instrText xml:space="preserve"> PAGEREF _Toc389672416 \h </w:instrText>
            </w:r>
            <w:r>
              <w:rPr>
                <w:noProof/>
                <w:webHidden/>
              </w:rPr>
            </w:r>
            <w:r>
              <w:rPr>
                <w:noProof/>
                <w:webHidden/>
              </w:rPr>
              <w:fldChar w:fldCharType="separate"/>
            </w:r>
            <w:r w:rsidR="00C8466F">
              <w:rPr>
                <w:noProof/>
                <w:webHidden/>
              </w:rPr>
              <w:t>32</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7" w:history="1">
            <w:r w:rsidR="00EA5C20" w:rsidRPr="00481BEE">
              <w:rPr>
                <w:rStyle w:val="af2"/>
                <w:noProof/>
                <w:lang w:eastAsia="ru-RU"/>
              </w:rPr>
              <w:t>2.4.</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Атрибуты</w:t>
            </w:r>
            <w:r w:rsidR="00EA5C20">
              <w:rPr>
                <w:noProof/>
                <w:webHidden/>
              </w:rPr>
              <w:tab/>
            </w:r>
            <w:r>
              <w:rPr>
                <w:noProof/>
                <w:webHidden/>
              </w:rPr>
              <w:fldChar w:fldCharType="begin"/>
            </w:r>
            <w:r w:rsidR="00EA5C20">
              <w:rPr>
                <w:noProof/>
                <w:webHidden/>
              </w:rPr>
              <w:instrText xml:space="preserve"> PAGEREF _Toc389672417 \h </w:instrText>
            </w:r>
            <w:r>
              <w:rPr>
                <w:noProof/>
                <w:webHidden/>
              </w:rPr>
            </w:r>
            <w:r>
              <w:rPr>
                <w:noProof/>
                <w:webHidden/>
              </w:rPr>
              <w:fldChar w:fldCharType="separate"/>
            </w:r>
            <w:r w:rsidR="00C8466F">
              <w:rPr>
                <w:noProof/>
                <w:webHidden/>
              </w:rPr>
              <w:t>33</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8" w:history="1">
            <w:r w:rsidR="00EA5C20" w:rsidRPr="00481BEE">
              <w:rPr>
                <w:rStyle w:val="af2"/>
                <w:noProof/>
                <w:lang w:val="en-US"/>
              </w:rPr>
              <w:t>2.5.</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Метапрограммирование и </w:t>
            </w:r>
            <w:r w:rsidR="00EA5C20" w:rsidRPr="00481BEE">
              <w:rPr>
                <w:rStyle w:val="af2"/>
                <w:noProof/>
                <w:lang w:val="en-US"/>
              </w:rPr>
              <w:t>Mono.Cecil</w:t>
            </w:r>
            <w:r w:rsidR="00EA5C20">
              <w:rPr>
                <w:noProof/>
                <w:webHidden/>
              </w:rPr>
              <w:tab/>
            </w:r>
            <w:r>
              <w:rPr>
                <w:noProof/>
                <w:webHidden/>
              </w:rPr>
              <w:fldChar w:fldCharType="begin"/>
            </w:r>
            <w:r w:rsidR="00EA5C20">
              <w:rPr>
                <w:noProof/>
                <w:webHidden/>
              </w:rPr>
              <w:instrText xml:space="preserve"> PAGEREF _Toc389672418 \h </w:instrText>
            </w:r>
            <w:r>
              <w:rPr>
                <w:noProof/>
                <w:webHidden/>
              </w:rPr>
            </w:r>
            <w:r>
              <w:rPr>
                <w:noProof/>
                <w:webHidden/>
              </w:rPr>
              <w:fldChar w:fldCharType="separate"/>
            </w:r>
            <w:r w:rsidR="00C8466F">
              <w:rPr>
                <w:noProof/>
                <w:webHidden/>
              </w:rPr>
              <w:t>34</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19" w:history="1">
            <w:r w:rsidR="00EA5C20" w:rsidRPr="00481BEE">
              <w:rPr>
                <w:rStyle w:val="af2"/>
                <w:noProof/>
                <w:lang w:val="en-US" w:eastAsia="ru-RU"/>
              </w:rPr>
              <w:t>2.6.</w:t>
            </w:r>
            <w:r w:rsidR="00EA5C20">
              <w:rPr>
                <w:rFonts w:asciiTheme="minorHAnsi" w:eastAsiaTheme="minorEastAsia" w:hAnsiTheme="minorHAnsi" w:cstheme="minorBidi"/>
                <w:noProof/>
                <w:sz w:val="22"/>
                <w:szCs w:val="22"/>
                <w:lang w:eastAsia="ru-RU"/>
              </w:rPr>
              <w:tab/>
            </w:r>
            <w:r w:rsidR="00EA5C20" w:rsidRPr="00481BEE">
              <w:rPr>
                <w:rStyle w:val="af2"/>
                <w:noProof/>
                <w:lang w:eastAsia="ru-RU"/>
              </w:rPr>
              <w:t xml:space="preserve">Сборка проектов при помощи </w:t>
            </w:r>
            <w:r w:rsidR="00EA5C20" w:rsidRPr="00481BEE">
              <w:rPr>
                <w:rStyle w:val="af2"/>
                <w:noProof/>
                <w:lang w:val="en-US" w:eastAsia="ru-RU"/>
              </w:rPr>
              <w:t>MSBuild</w:t>
            </w:r>
            <w:r w:rsidR="00EA5C20">
              <w:rPr>
                <w:noProof/>
                <w:webHidden/>
              </w:rPr>
              <w:tab/>
            </w:r>
            <w:r>
              <w:rPr>
                <w:noProof/>
                <w:webHidden/>
              </w:rPr>
              <w:fldChar w:fldCharType="begin"/>
            </w:r>
            <w:r w:rsidR="00EA5C20">
              <w:rPr>
                <w:noProof/>
                <w:webHidden/>
              </w:rPr>
              <w:instrText xml:space="preserve"> PAGEREF _Toc389672419 \h </w:instrText>
            </w:r>
            <w:r>
              <w:rPr>
                <w:noProof/>
                <w:webHidden/>
              </w:rPr>
            </w:r>
            <w:r>
              <w:rPr>
                <w:noProof/>
                <w:webHidden/>
              </w:rPr>
              <w:fldChar w:fldCharType="separate"/>
            </w:r>
            <w:r w:rsidR="00C8466F">
              <w:rPr>
                <w:noProof/>
                <w:webHidden/>
              </w:rPr>
              <w:t>36</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0" w:history="1">
            <w:r w:rsidR="00EA5C20" w:rsidRPr="00481BEE">
              <w:rPr>
                <w:rStyle w:val="af2"/>
                <w:noProof/>
              </w:rPr>
              <w:t>2.7.</w:t>
            </w:r>
            <w:r w:rsidR="00EA5C20">
              <w:rPr>
                <w:rFonts w:asciiTheme="minorHAnsi" w:eastAsiaTheme="minorEastAsia" w:hAnsiTheme="minorHAnsi" w:cstheme="minorBidi"/>
                <w:noProof/>
                <w:sz w:val="22"/>
                <w:szCs w:val="22"/>
                <w:lang w:eastAsia="ru-RU"/>
              </w:rPr>
              <w:tab/>
            </w:r>
            <w:r w:rsidR="00EA5C20" w:rsidRPr="00481BEE">
              <w:rPr>
                <w:rStyle w:val="af2"/>
                <w:noProof/>
              </w:rPr>
              <w:t>Реверс-инжиниринг и проверка эффективности защиты</w:t>
            </w:r>
            <w:r w:rsidR="00EA5C20">
              <w:rPr>
                <w:noProof/>
                <w:webHidden/>
              </w:rPr>
              <w:tab/>
            </w:r>
            <w:r>
              <w:rPr>
                <w:noProof/>
                <w:webHidden/>
              </w:rPr>
              <w:fldChar w:fldCharType="begin"/>
            </w:r>
            <w:r w:rsidR="00EA5C20">
              <w:rPr>
                <w:noProof/>
                <w:webHidden/>
              </w:rPr>
              <w:instrText xml:space="preserve"> PAGEREF _Toc389672420 \h </w:instrText>
            </w:r>
            <w:r>
              <w:rPr>
                <w:noProof/>
                <w:webHidden/>
              </w:rPr>
            </w:r>
            <w:r>
              <w:rPr>
                <w:noProof/>
                <w:webHidden/>
              </w:rPr>
              <w:fldChar w:fldCharType="separate"/>
            </w:r>
            <w:r w:rsidR="00C8466F">
              <w:rPr>
                <w:noProof/>
                <w:webHidden/>
              </w:rPr>
              <w:t>38</w:t>
            </w:r>
            <w:r>
              <w:rPr>
                <w:noProof/>
                <w:webHidden/>
              </w:rPr>
              <w:fldChar w:fldCharType="end"/>
            </w:r>
          </w:hyperlink>
        </w:p>
        <w:p w:rsidR="00EA5C20" w:rsidRDefault="00DE673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1" w:history="1">
            <w:r w:rsidR="00EA5C20" w:rsidRPr="00481BEE">
              <w:rPr>
                <w:rStyle w:val="af2"/>
                <w:noProof/>
                <w:lang w:val="en-US"/>
              </w:rPr>
              <w:t>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РЕАЛИЗАЦИЯ</w:t>
            </w:r>
            <w:r w:rsidR="00EA5C20">
              <w:rPr>
                <w:noProof/>
                <w:webHidden/>
              </w:rPr>
              <w:tab/>
            </w:r>
            <w:r>
              <w:rPr>
                <w:noProof/>
                <w:webHidden/>
              </w:rPr>
              <w:fldChar w:fldCharType="begin"/>
            </w:r>
            <w:r w:rsidR="00EA5C20">
              <w:rPr>
                <w:noProof/>
                <w:webHidden/>
              </w:rPr>
              <w:instrText xml:space="preserve"> PAGEREF _Toc389672421 \h </w:instrText>
            </w:r>
            <w:r>
              <w:rPr>
                <w:noProof/>
                <w:webHidden/>
              </w:rPr>
            </w:r>
            <w:r>
              <w:rPr>
                <w:noProof/>
                <w:webHidden/>
              </w:rPr>
              <w:fldChar w:fldCharType="separate"/>
            </w:r>
            <w:r w:rsidR="00C8466F">
              <w:rPr>
                <w:noProof/>
                <w:webHidden/>
              </w:rPr>
              <w:t>41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2" w:history="1">
            <w:r w:rsidR="00EA5C20" w:rsidRPr="00481BEE">
              <w:rPr>
                <w:rStyle w:val="af2"/>
                <w:noProof/>
              </w:rPr>
              <w:t>3.1.</w:t>
            </w:r>
            <w:r w:rsidR="00EA5C20">
              <w:rPr>
                <w:rFonts w:asciiTheme="minorHAnsi" w:eastAsiaTheme="minorEastAsia" w:hAnsiTheme="minorHAnsi" w:cstheme="minorBidi"/>
                <w:noProof/>
                <w:sz w:val="22"/>
                <w:szCs w:val="22"/>
                <w:lang w:eastAsia="ru-RU"/>
              </w:rPr>
              <w:tab/>
            </w:r>
            <w:r w:rsidR="00EA5C20" w:rsidRPr="00481BEE">
              <w:rPr>
                <w:rStyle w:val="af2"/>
                <w:noProof/>
              </w:rPr>
              <w:t xml:space="preserve">Библиотека </w:t>
            </w:r>
            <w:r w:rsidR="00EA5C20" w:rsidRPr="00481BEE">
              <w:rPr>
                <w:rStyle w:val="af2"/>
                <w:noProof/>
                <w:lang w:val="en-US"/>
              </w:rPr>
              <w:t>SecureField</w:t>
            </w:r>
            <w:r w:rsidR="00EA5C20">
              <w:rPr>
                <w:noProof/>
                <w:webHidden/>
              </w:rPr>
              <w:tab/>
            </w:r>
            <w:r>
              <w:rPr>
                <w:noProof/>
                <w:webHidden/>
              </w:rPr>
              <w:fldChar w:fldCharType="begin"/>
            </w:r>
            <w:r w:rsidR="00EA5C20">
              <w:rPr>
                <w:noProof/>
                <w:webHidden/>
              </w:rPr>
              <w:instrText xml:space="preserve"> PAGEREF _Toc389672422 \h </w:instrText>
            </w:r>
            <w:r>
              <w:rPr>
                <w:noProof/>
                <w:webHidden/>
              </w:rPr>
            </w:r>
            <w:r>
              <w:rPr>
                <w:noProof/>
                <w:webHidden/>
              </w:rPr>
              <w:fldChar w:fldCharType="separate"/>
            </w:r>
            <w:r w:rsidR="00C8466F">
              <w:rPr>
                <w:noProof/>
                <w:webHidden/>
              </w:rPr>
              <w:t>42</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3" w:history="1">
            <w:r w:rsidR="00EA5C20" w:rsidRPr="00481BEE">
              <w:rPr>
                <w:rStyle w:val="af2"/>
                <w:noProof/>
              </w:rPr>
              <w:t>3.2.</w:t>
            </w:r>
            <w:r w:rsidR="00EA5C20">
              <w:rPr>
                <w:rFonts w:asciiTheme="minorHAnsi" w:eastAsiaTheme="minorEastAsia" w:hAnsiTheme="minorHAnsi" w:cstheme="minorBidi"/>
                <w:noProof/>
                <w:sz w:val="22"/>
                <w:szCs w:val="22"/>
                <w:lang w:eastAsia="ru-RU"/>
              </w:rPr>
              <w:tab/>
            </w:r>
            <w:r w:rsidR="00EA5C20" w:rsidRPr="00481BEE">
              <w:rPr>
                <w:rStyle w:val="af2"/>
                <w:noProof/>
                <w:lang w:val="en-US"/>
              </w:rPr>
              <w:t xml:space="preserve">MonoInjections </w:t>
            </w:r>
            <w:r w:rsidR="00EA5C20" w:rsidRPr="00481BEE">
              <w:rPr>
                <w:rStyle w:val="af2"/>
                <w:noProof/>
              </w:rPr>
              <w:t>и модификация сборок</w:t>
            </w:r>
            <w:r w:rsidR="00EA5C20">
              <w:rPr>
                <w:noProof/>
                <w:webHidden/>
              </w:rPr>
              <w:tab/>
            </w:r>
            <w:r>
              <w:rPr>
                <w:noProof/>
                <w:webHidden/>
              </w:rPr>
              <w:fldChar w:fldCharType="begin"/>
            </w:r>
            <w:r w:rsidR="00EA5C20">
              <w:rPr>
                <w:noProof/>
                <w:webHidden/>
              </w:rPr>
              <w:instrText xml:space="preserve"> PAGEREF _Toc389672423 \h </w:instrText>
            </w:r>
            <w:r>
              <w:rPr>
                <w:noProof/>
                <w:webHidden/>
              </w:rPr>
            </w:r>
            <w:r>
              <w:rPr>
                <w:noProof/>
                <w:webHidden/>
              </w:rPr>
              <w:fldChar w:fldCharType="separate"/>
            </w:r>
            <w:r w:rsidR="00C8466F">
              <w:rPr>
                <w:noProof/>
                <w:webHidden/>
              </w:rPr>
              <w:t>46</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4" w:history="1">
            <w:r w:rsidR="00EA5C20" w:rsidRPr="00481BEE">
              <w:rPr>
                <w:rStyle w:val="af2"/>
                <w:noProof/>
              </w:rPr>
              <w:t>3.3.</w:t>
            </w:r>
            <w:r w:rsidR="00EA5C20">
              <w:rPr>
                <w:rFonts w:asciiTheme="minorHAnsi" w:eastAsiaTheme="minorEastAsia" w:hAnsiTheme="minorHAnsi" w:cstheme="minorBidi"/>
                <w:noProof/>
                <w:sz w:val="22"/>
                <w:szCs w:val="22"/>
                <w:lang w:eastAsia="ru-RU"/>
              </w:rPr>
              <w:tab/>
            </w:r>
            <w:r w:rsidR="00EA5C20" w:rsidRPr="00481BEE">
              <w:rPr>
                <w:rStyle w:val="af2"/>
                <w:noProof/>
              </w:rPr>
              <w:t>Практическое использование</w:t>
            </w:r>
            <w:r w:rsidR="00EA5C20">
              <w:rPr>
                <w:noProof/>
                <w:webHidden/>
              </w:rPr>
              <w:tab/>
            </w:r>
            <w:r>
              <w:rPr>
                <w:noProof/>
                <w:webHidden/>
              </w:rPr>
              <w:fldChar w:fldCharType="begin"/>
            </w:r>
            <w:r w:rsidR="00EA5C20">
              <w:rPr>
                <w:noProof/>
                <w:webHidden/>
              </w:rPr>
              <w:instrText xml:space="preserve"> PAGEREF _Toc389672424 \h </w:instrText>
            </w:r>
            <w:r>
              <w:rPr>
                <w:noProof/>
                <w:webHidden/>
              </w:rPr>
            </w:r>
            <w:r>
              <w:rPr>
                <w:noProof/>
                <w:webHidden/>
              </w:rPr>
              <w:fldChar w:fldCharType="separate"/>
            </w:r>
            <w:r w:rsidR="00C8466F">
              <w:rPr>
                <w:noProof/>
                <w:webHidden/>
              </w:rPr>
              <w:t>49</w:t>
            </w:r>
            <w:r>
              <w:rPr>
                <w:noProof/>
                <w:webHidden/>
              </w:rPr>
              <w:fldChar w:fldCharType="end"/>
            </w:r>
          </w:hyperlink>
        </w:p>
        <w:p w:rsidR="00EA5C20" w:rsidRDefault="00DE673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25" w:history="1">
            <w:r w:rsidR="00EA5C20" w:rsidRPr="00481BEE">
              <w:rPr>
                <w:rStyle w:val="af2"/>
                <w:noProof/>
                <w:lang w:val="en-US"/>
              </w:rPr>
              <w:t>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ТЕСТИРОВАНИЕ</w:t>
            </w:r>
            <w:r w:rsidR="00EA5C20">
              <w:rPr>
                <w:noProof/>
                <w:webHidden/>
              </w:rPr>
              <w:tab/>
            </w:r>
            <w:r>
              <w:rPr>
                <w:noProof/>
                <w:webHidden/>
              </w:rPr>
              <w:fldChar w:fldCharType="begin"/>
            </w:r>
            <w:r w:rsidR="00EA5C20">
              <w:rPr>
                <w:noProof/>
                <w:webHidden/>
              </w:rPr>
              <w:instrText xml:space="preserve"> PAGEREF _Toc389672425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6" w:history="1">
            <w:r w:rsidR="00EA5C20" w:rsidRPr="00481BEE">
              <w:rPr>
                <w:rStyle w:val="af2"/>
                <w:noProof/>
              </w:rPr>
              <w:t>4.1.</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Объект испытаний</w:t>
            </w:r>
            <w:r w:rsidR="00EA5C20">
              <w:rPr>
                <w:noProof/>
                <w:webHidden/>
              </w:rPr>
              <w:tab/>
            </w:r>
            <w:r>
              <w:rPr>
                <w:noProof/>
                <w:webHidden/>
              </w:rPr>
              <w:fldChar w:fldCharType="begin"/>
            </w:r>
            <w:r w:rsidR="00EA5C20">
              <w:rPr>
                <w:noProof/>
                <w:webHidden/>
              </w:rPr>
              <w:instrText xml:space="preserve"> PAGEREF _Toc389672426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7" w:history="1">
            <w:r w:rsidR="00EA5C20" w:rsidRPr="00481BEE">
              <w:rPr>
                <w:rStyle w:val="af2"/>
                <w:noProof/>
                <w:lang w:val="en-US"/>
              </w:rPr>
              <w:t>4.2.</w:t>
            </w:r>
            <w:r w:rsidR="00EA5C20">
              <w:rPr>
                <w:rFonts w:asciiTheme="minorHAnsi" w:eastAsiaTheme="minorEastAsia" w:hAnsiTheme="minorHAnsi" w:cstheme="minorBidi"/>
                <w:noProof/>
                <w:sz w:val="22"/>
                <w:szCs w:val="22"/>
                <w:lang w:eastAsia="ru-RU"/>
              </w:rPr>
              <w:tab/>
            </w:r>
            <w:r w:rsidR="00EA5C20" w:rsidRPr="00481BEE">
              <w:rPr>
                <w:rStyle w:val="af2"/>
                <w:noProof/>
              </w:rPr>
              <w:t>Цель испытаний</w:t>
            </w:r>
            <w:r w:rsidR="00EA5C20">
              <w:rPr>
                <w:noProof/>
                <w:webHidden/>
              </w:rPr>
              <w:tab/>
            </w:r>
            <w:r>
              <w:rPr>
                <w:noProof/>
                <w:webHidden/>
              </w:rPr>
              <w:fldChar w:fldCharType="begin"/>
            </w:r>
            <w:r w:rsidR="00EA5C20">
              <w:rPr>
                <w:noProof/>
                <w:webHidden/>
              </w:rPr>
              <w:instrText xml:space="preserve"> PAGEREF _Toc389672427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8" w:history="1">
            <w:r w:rsidR="00EA5C20" w:rsidRPr="00481BEE">
              <w:rPr>
                <w:rStyle w:val="af2"/>
                <w:noProof/>
              </w:rPr>
              <w:t>4.3.</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Требования к программе и программной документации</w:t>
            </w:r>
            <w:r w:rsidR="00EA5C20">
              <w:rPr>
                <w:noProof/>
                <w:webHidden/>
              </w:rPr>
              <w:tab/>
            </w:r>
            <w:r>
              <w:rPr>
                <w:noProof/>
                <w:webHidden/>
              </w:rPr>
              <w:fldChar w:fldCharType="begin"/>
            </w:r>
            <w:r w:rsidR="00EA5C20">
              <w:rPr>
                <w:noProof/>
                <w:webHidden/>
              </w:rPr>
              <w:instrText xml:space="preserve"> PAGEREF _Toc389672428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29" w:history="1">
            <w:r w:rsidR="00EA5C20" w:rsidRPr="00481BEE">
              <w:rPr>
                <w:rStyle w:val="af2"/>
                <w:noProof/>
              </w:rPr>
              <w:t>4.4.</w:t>
            </w:r>
            <w:r w:rsidR="00EA5C20">
              <w:rPr>
                <w:rFonts w:asciiTheme="minorHAnsi" w:eastAsiaTheme="minorEastAsia" w:hAnsiTheme="minorHAnsi" w:cstheme="minorBidi"/>
                <w:noProof/>
                <w:sz w:val="22"/>
                <w:szCs w:val="22"/>
                <w:lang w:eastAsia="ru-RU"/>
              </w:rPr>
              <w:tab/>
            </w:r>
            <w:r w:rsidR="00EA5C20" w:rsidRPr="00481BEE">
              <w:rPr>
                <w:rStyle w:val="af2"/>
                <w:noProof/>
                <w:shd w:val="clear" w:color="auto" w:fill="FFFFFF"/>
              </w:rPr>
              <w:t>Средства и порядок испытаний</w:t>
            </w:r>
            <w:r w:rsidR="00EA5C20">
              <w:rPr>
                <w:noProof/>
                <w:webHidden/>
              </w:rPr>
              <w:tab/>
            </w:r>
            <w:r>
              <w:rPr>
                <w:noProof/>
                <w:webHidden/>
              </w:rPr>
              <w:fldChar w:fldCharType="begin"/>
            </w:r>
            <w:r w:rsidR="00EA5C20">
              <w:rPr>
                <w:noProof/>
                <w:webHidden/>
              </w:rPr>
              <w:instrText xml:space="preserve"> PAGEREF _Toc389672429 \h </w:instrText>
            </w:r>
            <w:r>
              <w:rPr>
                <w:noProof/>
                <w:webHidden/>
              </w:rPr>
            </w:r>
            <w:r>
              <w:rPr>
                <w:noProof/>
                <w:webHidden/>
              </w:rPr>
              <w:fldChar w:fldCharType="separate"/>
            </w:r>
            <w:r w:rsidR="00C8466F">
              <w:rPr>
                <w:noProof/>
                <w:webHidden/>
              </w:rPr>
              <w:t>51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0" w:history="1">
            <w:r w:rsidR="00EA5C20" w:rsidRPr="00481BEE">
              <w:rPr>
                <w:rStyle w:val="af2"/>
                <w:noProof/>
              </w:rPr>
              <w:t>4.5.</w:t>
            </w:r>
            <w:r w:rsidR="00EA5C20">
              <w:rPr>
                <w:rFonts w:asciiTheme="minorHAnsi" w:eastAsiaTheme="minorEastAsia" w:hAnsiTheme="minorHAnsi" w:cstheme="minorBidi"/>
                <w:noProof/>
                <w:sz w:val="22"/>
                <w:szCs w:val="22"/>
                <w:lang w:eastAsia="ru-RU"/>
              </w:rPr>
              <w:tab/>
            </w:r>
            <w:r w:rsidR="00EA5C20" w:rsidRPr="00481BEE">
              <w:rPr>
                <w:rStyle w:val="af2"/>
                <w:noProof/>
              </w:rPr>
              <w:t>Методы испытаний</w:t>
            </w:r>
            <w:r w:rsidR="00EA5C20">
              <w:rPr>
                <w:noProof/>
                <w:webHidden/>
              </w:rPr>
              <w:tab/>
            </w:r>
            <w:r>
              <w:rPr>
                <w:noProof/>
                <w:webHidden/>
              </w:rPr>
              <w:fldChar w:fldCharType="begin"/>
            </w:r>
            <w:r w:rsidR="00EA5C20">
              <w:rPr>
                <w:noProof/>
                <w:webHidden/>
              </w:rPr>
              <w:instrText xml:space="preserve"> PAGEREF _Toc389672430 \h </w:instrText>
            </w:r>
            <w:r>
              <w:rPr>
                <w:noProof/>
                <w:webHidden/>
              </w:rPr>
            </w:r>
            <w:r>
              <w:rPr>
                <w:noProof/>
                <w:webHidden/>
              </w:rPr>
              <w:fldChar w:fldCharType="separate"/>
            </w:r>
            <w:r w:rsidR="00C8466F">
              <w:rPr>
                <w:noProof/>
                <w:webHidden/>
              </w:rPr>
              <w:t>52</w:t>
            </w:r>
            <w:r>
              <w:rPr>
                <w:noProof/>
                <w:webHidden/>
              </w:rPr>
              <w:fldChar w:fldCharType="end"/>
            </w:r>
          </w:hyperlink>
        </w:p>
        <w:p w:rsidR="00EA5C20" w:rsidRDefault="00DE673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1" w:history="1">
            <w:r w:rsidR="00EA5C20" w:rsidRPr="00481BEE">
              <w:rPr>
                <w:rStyle w:val="af2"/>
                <w:rFonts w:eastAsia="Times New Roman" w:cs="Times New Roman"/>
                <w:noProof/>
              </w:rPr>
              <w:t>5.</w:t>
            </w:r>
            <w:r w:rsidR="00EA5C20">
              <w:rPr>
                <w:rFonts w:asciiTheme="minorHAnsi" w:eastAsiaTheme="minorEastAsia" w:hAnsiTheme="minorHAnsi" w:cstheme="minorBidi"/>
                <w:noProof/>
                <w:sz w:val="22"/>
                <w:szCs w:val="22"/>
                <w:lang w:eastAsia="ru-RU"/>
              </w:rPr>
              <w:tab/>
            </w:r>
            <w:r w:rsidR="00EA5C20" w:rsidRPr="00481BEE">
              <w:rPr>
                <w:rStyle w:val="af2"/>
                <w:noProof/>
              </w:rPr>
              <w:t>ОРГАНИЗАЦИЯ РАБОЧЕГО МЕСТА</w:t>
            </w:r>
            <w:r w:rsidR="00EA5C20">
              <w:rPr>
                <w:noProof/>
                <w:webHidden/>
              </w:rPr>
              <w:tab/>
            </w:r>
            <w:r>
              <w:rPr>
                <w:noProof/>
                <w:webHidden/>
              </w:rPr>
              <w:fldChar w:fldCharType="begin"/>
            </w:r>
            <w:r w:rsidR="00EA5C20">
              <w:rPr>
                <w:noProof/>
                <w:webHidden/>
              </w:rPr>
              <w:instrText xml:space="preserve"> PAGEREF _Toc389672431 \h </w:instrText>
            </w:r>
            <w:r>
              <w:rPr>
                <w:noProof/>
                <w:webHidden/>
              </w:rPr>
            </w:r>
            <w:r>
              <w:rPr>
                <w:noProof/>
                <w:webHidden/>
              </w:rPr>
              <w:fldChar w:fldCharType="separate"/>
            </w:r>
            <w:r w:rsidR="00C8466F">
              <w:rPr>
                <w:noProof/>
                <w:webHidden/>
              </w:rPr>
              <w:t>58</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2" w:history="1">
            <w:r w:rsidR="00EA5C20" w:rsidRPr="00481BEE">
              <w:rPr>
                <w:rStyle w:val="af2"/>
                <w:rFonts w:eastAsia="Times New Roman" w:cs="Times New Roman"/>
                <w:noProof/>
              </w:rPr>
              <w:t>5.1.</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помещениям для работы с ПЭВМ</w:t>
            </w:r>
            <w:r w:rsidR="00EA5C20">
              <w:rPr>
                <w:noProof/>
                <w:webHidden/>
              </w:rPr>
              <w:tab/>
            </w:r>
            <w:r>
              <w:rPr>
                <w:noProof/>
                <w:webHidden/>
              </w:rPr>
              <w:fldChar w:fldCharType="begin"/>
            </w:r>
            <w:r w:rsidR="00EA5C20">
              <w:rPr>
                <w:noProof/>
                <w:webHidden/>
              </w:rPr>
              <w:instrText xml:space="preserve"> PAGEREF _Toc389672432 \h </w:instrText>
            </w:r>
            <w:r>
              <w:rPr>
                <w:noProof/>
                <w:webHidden/>
              </w:rPr>
            </w:r>
            <w:r>
              <w:rPr>
                <w:noProof/>
                <w:webHidden/>
              </w:rPr>
              <w:fldChar w:fldCharType="separate"/>
            </w:r>
            <w:r w:rsidR="00C8466F">
              <w:rPr>
                <w:noProof/>
                <w:webHidden/>
              </w:rPr>
              <w:t>58</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3" w:history="1">
            <w:r w:rsidR="00EA5C20" w:rsidRPr="00481BEE">
              <w:rPr>
                <w:rStyle w:val="af2"/>
                <w:rFonts w:eastAsia="Times New Roman" w:cs="Times New Roman"/>
                <w:noProof/>
              </w:rPr>
              <w:t>5.2.</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микроклимату, содержанию энтропинов и вредных химических веществ в воздухе</w:t>
            </w:r>
            <w:r w:rsidR="00EA5C20">
              <w:rPr>
                <w:noProof/>
                <w:webHidden/>
              </w:rPr>
              <w:tab/>
            </w:r>
            <w:r>
              <w:rPr>
                <w:noProof/>
                <w:webHidden/>
              </w:rPr>
              <w:fldChar w:fldCharType="begin"/>
            </w:r>
            <w:r w:rsidR="00EA5C20">
              <w:rPr>
                <w:noProof/>
                <w:webHidden/>
              </w:rPr>
              <w:instrText xml:space="preserve"> PAGEREF _Toc389672433 \h </w:instrText>
            </w:r>
            <w:r>
              <w:rPr>
                <w:noProof/>
                <w:webHidden/>
              </w:rPr>
            </w:r>
            <w:r>
              <w:rPr>
                <w:noProof/>
                <w:webHidden/>
              </w:rPr>
              <w:fldChar w:fldCharType="separate"/>
            </w:r>
            <w:r w:rsidR="00C8466F">
              <w:rPr>
                <w:noProof/>
                <w:webHidden/>
              </w:rPr>
              <w:t>59</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4" w:history="1">
            <w:r w:rsidR="00EA5C20" w:rsidRPr="00481BEE">
              <w:rPr>
                <w:rStyle w:val="af2"/>
                <w:noProof/>
              </w:rPr>
              <w:t>5.3.</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уровням шума и вибрации</w:t>
            </w:r>
            <w:r w:rsidR="00EA5C20">
              <w:rPr>
                <w:noProof/>
                <w:webHidden/>
              </w:rPr>
              <w:tab/>
            </w:r>
            <w:r>
              <w:rPr>
                <w:noProof/>
                <w:webHidden/>
              </w:rPr>
              <w:fldChar w:fldCharType="begin"/>
            </w:r>
            <w:r w:rsidR="00EA5C20">
              <w:rPr>
                <w:noProof/>
                <w:webHidden/>
              </w:rPr>
              <w:instrText xml:space="preserve"> PAGEREF _Toc389672434 \h </w:instrText>
            </w:r>
            <w:r>
              <w:rPr>
                <w:noProof/>
                <w:webHidden/>
              </w:rPr>
            </w:r>
            <w:r>
              <w:rPr>
                <w:noProof/>
                <w:webHidden/>
              </w:rPr>
              <w:fldChar w:fldCharType="separate"/>
            </w:r>
            <w:r w:rsidR="00C8466F">
              <w:rPr>
                <w:noProof/>
                <w:webHidden/>
              </w:rPr>
              <w:t>59</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5" w:history="1">
            <w:r w:rsidR="00EA5C20" w:rsidRPr="00481BEE">
              <w:rPr>
                <w:rStyle w:val="af2"/>
                <w:rFonts w:eastAsia="Times New Roman" w:cs="Times New Roman"/>
                <w:noProof/>
              </w:rPr>
              <w:t>5.4.</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освещению</w:t>
            </w:r>
            <w:r w:rsidR="00EA5C20">
              <w:rPr>
                <w:noProof/>
                <w:webHidden/>
              </w:rPr>
              <w:tab/>
            </w:r>
            <w:r>
              <w:rPr>
                <w:noProof/>
                <w:webHidden/>
              </w:rPr>
              <w:fldChar w:fldCharType="begin"/>
            </w:r>
            <w:r w:rsidR="00EA5C20">
              <w:rPr>
                <w:noProof/>
                <w:webHidden/>
              </w:rPr>
              <w:instrText xml:space="preserve"> PAGEREF _Toc389672435 \h </w:instrText>
            </w:r>
            <w:r>
              <w:rPr>
                <w:noProof/>
                <w:webHidden/>
              </w:rPr>
            </w:r>
            <w:r>
              <w:rPr>
                <w:noProof/>
                <w:webHidden/>
              </w:rPr>
              <w:fldChar w:fldCharType="separate"/>
            </w:r>
            <w:r w:rsidR="00C8466F">
              <w:rPr>
                <w:noProof/>
                <w:webHidden/>
              </w:rPr>
              <w:t>60</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6" w:history="1">
            <w:r w:rsidR="00EA5C20" w:rsidRPr="00481BEE">
              <w:rPr>
                <w:rStyle w:val="af2"/>
                <w:rFonts w:eastAsia="Times New Roman" w:cs="Times New Roman"/>
                <w:noProof/>
              </w:rPr>
              <w:t>5.5.</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уровню электромагнитных полей</w:t>
            </w:r>
            <w:r w:rsidR="00EA5C20">
              <w:rPr>
                <w:noProof/>
                <w:webHidden/>
              </w:rPr>
              <w:tab/>
            </w:r>
            <w:r>
              <w:rPr>
                <w:noProof/>
                <w:webHidden/>
              </w:rPr>
              <w:fldChar w:fldCharType="begin"/>
            </w:r>
            <w:r w:rsidR="00EA5C20">
              <w:rPr>
                <w:noProof/>
                <w:webHidden/>
              </w:rPr>
              <w:instrText xml:space="preserve"> PAGEREF _Toc389672436 \h </w:instrText>
            </w:r>
            <w:r>
              <w:rPr>
                <w:noProof/>
                <w:webHidden/>
              </w:rPr>
            </w:r>
            <w:r>
              <w:rPr>
                <w:noProof/>
                <w:webHidden/>
              </w:rPr>
              <w:fldChar w:fldCharType="separate"/>
            </w:r>
            <w:r w:rsidR="00C8466F">
              <w:rPr>
                <w:noProof/>
                <w:webHidden/>
              </w:rPr>
              <w:t>61</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7" w:history="1">
            <w:r w:rsidR="00EA5C20" w:rsidRPr="00481BEE">
              <w:rPr>
                <w:rStyle w:val="af2"/>
                <w:rFonts w:eastAsia="Times New Roman" w:cs="Times New Roman"/>
                <w:noProof/>
              </w:rPr>
              <w:t>5.6.</w:t>
            </w:r>
            <w:r w:rsidR="00EA5C20">
              <w:rPr>
                <w:rFonts w:asciiTheme="minorHAnsi" w:eastAsiaTheme="minorEastAsia" w:hAnsiTheme="minorHAnsi" w:cstheme="minorBidi"/>
                <w:noProof/>
                <w:sz w:val="22"/>
                <w:szCs w:val="22"/>
                <w:lang w:eastAsia="ru-RU"/>
              </w:rPr>
              <w:tab/>
            </w:r>
            <w:r w:rsidR="00EA5C20" w:rsidRPr="00481BEE">
              <w:rPr>
                <w:rStyle w:val="af2"/>
                <w:rFonts w:eastAsia="Times New Roman" w:cs="Times New Roman"/>
                <w:noProof/>
              </w:rPr>
              <w:t>Требования к визуальным параметрам ВДТ</w:t>
            </w:r>
            <w:r w:rsidR="00EA5C20">
              <w:rPr>
                <w:noProof/>
                <w:webHidden/>
              </w:rPr>
              <w:tab/>
            </w:r>
            <w:r>
              <w:rPr>
                <w:noProof/>
                <w:webHidden/>
              </w:rPr>
              <w:fldChar w:fldCharType="begin"/>
            </w:r>
            <w:r w:rsidR="00EA5C20">
              <w:rPr>
                <w:noProof/>
                <w:webHidden/>
              </w:rPr>
              <w:instrText xml:space="preserve"> PAGEREF _Toc389672437 \h </w:instrText>
            </w:r>
            <w:r>
              <w:rPr>
                <w:noProof/>
                <w:webHidden/>
              </w:rPr>
            </w:r>
            <w:r>
              <w:rPr>
                <w:noProof/>
                <w:webHidden/>
              </w:rPr>
              <w:fldChar w:fldCharType="separate"/>
            </w:r>
            <w:r w:rsidR="00C8466F">
              <w:rPr>
                <w:noProof/>
                <w:webHidden/>
              </w:rPr>
              <w:t>62</w:t>
            </w:r>
            <w:r>
              <w:rPr>
                <w:noProof/>
                <w:webHidden/>
              </w:rPr>
              <w:fldChar w:fldCharType="end"/>
            </w:r>
          </w:hyperlink>
        </w:p>
        <w:p w:rsidR="00EA5C20" w:rsidRDefault="00DE673F">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9672438" w:history="1">
            <w:r w:rsidR="00EA5C20" w:rsidRPr="00481BEE">
              <w:rPr>
                <w:rStyle w:val="af2"/>
                <w:noProof/>
              </w:rPr>
              <w:t>6.</w:t>
            </w:r>
            <w:r w:rsidR="00EA5C20">
              <w:rPr>
                <w:rFonts w:asciiTheme="minorHAnsi" w:eastAsiaTheme="minorEastAsia" w:hAnsiTheme="minorHAnsi" w:cstheme="minorBidi"/>
                <w:noProof/>
                <w:sz w:val="22"/>
                <w:szCs w:val="22"/>
                <w:lang w:eastAsia="ru-RU"/>
              </w:rPr>
              <w:tab/>
            </w:r>
            <w:r w:rsidR="00EA5C20" w:rsidRPr="00481BEE">
              <w:rPr>
                <w:rStyle w:val="af2"/>
                <w:noProof/>
              </w:rPr>
              <w:t>ЭКОНОМИЧЕСКОЕ ОБОСНОВАНИЕ</w:t>
            </w:r>
            <w:r w:rsidR="00EA5C20">
              <w:rPr>
                <w:noProof/>
                <w:webHidden/>
              </w:rPr>
              <w:tab/>
            </w:r>
            <w:r>
              <w:rPr>
                <w:noProof/>
                <w:webHidden/>
              </w:rPr>
              <w:fldChar w:fldCharType="begin"/>
            </w:r>
            <w:r w:rsidR="00EA5C20">
              <w:rPr>
                <w:noProof/>
                <w:webHidden/>
              </w:rPr>
              <w:instrText xml:space="preserve"> PAGEREF _Toc389672438 \h </w:instrText>
            </w:r>
            <w:r>
              <w:rPr>
                <w:noProof/>
                <w:webHidden/>
              </w:rPr>
            </w:r>
            <w:r>
              <w:rPr>
                <w:noProof/>
                <w:webHidden/>
              </w:rPr>
              <w:fldChar w:fldCharType="separate"/>
            </w:r>
            <w:r w:rsidR="00C8466F">
              <w:rPr>
                <w:noProof/>
                <w:webHidden/>
              </w:rPr>
              <w:t>63</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39" w:history="1">
            <w:r w:rsidR="00EA5C20" w:rsidRPr="00481BEE">
              <w:rPr>
                <w:rStyle w:val="af2"/>
                <w:noProof/>
              </w:rPr>
              <w:t>6.1.</w:t>
            </w:r>
            <w:r w:rsidR="00EA5C20">
              <w:rPr>
                <w:rFonts w:asciiTheme="minorHAnsi" w:eastAsiaTheme="minorEastAsia" w:hAnsiTheme="minorHAnsi" w:cstheme="minorBidi"/>
                <w:noProof/>
                <w:sz w:val="22"/>
                <w:szCs w:val="22"/>
                <w:lang w:eastAsia="ru-RU"/>
              </w:rPr>
              <w:tab/>
            </w:r>
            <w:r w:rsidR="00EA5C20" w:rsidRPr="00481BEE">
              <w:rPr>
                <w:rStyle w:val="af2"/>
                <w:noProof/>
              </w:rPr>
              <w:t>Определение трудоемкости выполнения разработки</w:t>
            </w:r>
            <w:r w:rsidR="00EA5C20">
              <w:rPr>
                <w:noProof/>
                <w:webHidden/>
              </w:rPr>
              <w:tab/>
            </w:r>
            <w:r>
              <w:rPr>
                <w:noProof/>
                <w:webHidden/>
              </w:rPr>
              <w:fldChar w:fldCharType="begin"/>
            </w:r>
            <w:r w:rsidR="00EA5C20">
              <w:rPr>
                <w:noProof/>
                <w:webHidden/>
              </w:rPr>
              <w:instrText xml:space="preserve"> PAGEREF _Toc389672439 \h </w:instrText>
            </w:r>
            <w:r>
              <w:rPr>
                <w:noProof/>
                <w:webHidden/>
              </w:rPr>
            </w:r>
            <w:r>
              <w:rPr>
                <w:noProof/>
                <w:webHidden/>
              </w:rPr>
              <w:fldChar w:fldCharType="separate"/>
            </w:r>
            <w:r w:rsidR="00C8466F">
              <w:rPr>
                <w:noProof/>
                <w:webHidden/>
              </w:rPr>
              <w:t>63</w:t>
            </w:r>
            <w:r>
              <w:rPr>
                <w:noProof/>
                <w:webHidden/>
              </w:rPr>
              <w:fldChar w:fldCharType="end"/>
            </w:r>
          </w:hyperlink>
        </w:p>
        <w:p w:rsidR="00EA5C20" w:rsidRDefault="00DE673F">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9672440" w:history="1">
            <w:r w:rsidR="00EA5C20" w:rsidRPr="00481BEE">
              <w:rPr>
                <w:rStyle w:val="af2"/>
                <w:noProof/>
              </w:rPr>
              <w:t>6.2.</w:t>
            </w:r>
            <w:r w:rsidR="00EA5C20">
              <w:rPr>
                <w:rFonts w:asciiTheme="minorHAnsi" w:eastAsiaTheme="minorEastAsia" w:hAnsiTheme="minorHAnsi" w:cstheme="minorBidi"/>
                <w:noProof/>
                <w:sz w:val="22"/>
                <w:szCs w:val="22"/>
                <w:lang w:eastAsia="ru-RU"/>
              </w:rPr>
              <w:tab/>
            </w:r>
            <w:r w:rsidR="00EA5C20" w:rsidRPr="00481BEE">
              <w:rPr>
                <w:rStyle w:val="af2"/>
                <w:noProof/>
              </w:rPr>
              <w:t>Расчет затрат на разработку</w:t>
            </w:r>
            <w:r w:rsidR="00EA5C20">
              <w:rPr>
                <w:noProof/>
                <w:webHidden/>
              </w:rPr>
              <w:tab/>
            </w:r>
            <w:r>
              <w:rPr>
                <w:noProof/>
                <w:webHidden/>
              </w:rPr>
              <w:fldChar w:fldCharType="begin"/>
            </w:r>
            <w:r w:rsidR="00EA5C20">
              <w:rPr>
                <w:noProof/>
                <w:webHidden/>
              </w:rPr>
              <w:instrText xml:space="preserve"> PAGEREF _Toc389672440 \h </w:instrText>
            </w:r>
            <w:r>
              <w:rPr>
                <w:noProof/>
                <w:webHidden/>
              </w:rPr>
            </w:r>
            <w:r>
              <w:rPr>
                <w:noProof/>
                <w:webHidden/>
              </w:rPr>
              <w:fldChar w:fldCharType="separate"/>
            </w:r>
            <w:r w:rsidR="00C8466F">
              <w:rPr>
                <w:noProof/>
                <w:webHidden/>
              </w:rPr>
              <w:t>64</w:t>
            </w:r>
            <w:r>
              <w:rPr>
                <w:noProof/>
                <w:webHidden/>
              </w:rPr>
              <w:fldChar w:fldCharType="end"/>
            </w:r>
          </w:hyperlink>
        </w:p>
        <w:p w:rsidR="00EA5C20" w:rsidRDefault="00DE673F">
          <w:pPr>
            <w:pStyle w:val="12"/>
            <w:tabs>
              <w:tab w:val="right" w:leader="dot" w:pos="9628"/>
            </w:tabs>
            <w:rPr>
              <w:rFonts w:asciiTheme="minorHAnsi" w:eastAsiaTheme="minorEastAsia" w:hAnsiTheme="minorHAnsi" w:cstheme="minorBidi"/>
              <w:noProof/>
              <w:sz w:val="22"/>
              <w:szCs w:val="22"/>
              <w:lang w:eastAsia="ru-RU"/>
            </w:rPr>
          </w:pPr>
          <w:hyperlink w:anchor="_Toc389672441" w:history="1">
            <w:r w:rsidR="00EA5C20" w:rsidRPr="00481BEE">
              <w:rPr>
                <w:rStyle w:val="af2"/>
                <w:noProof/>
              </w:rPr>
              <w:t>ЗАКЛЮЧЕНИЕ</w:t>
            </w:r>
            <w:r w:rsidR="00EA5C20">
              <w:rPr>
                <w:noProof/>
                <w:webHidden/>
              </w:rPr>
              <w:tab/>
            </w:r>
            <w:r>
              <w:rPr>
                <w:noProof/>
                <w:webHidden/>
              </w:rPr>
              <w:fldChar w:fldCharType="begin"/>
            </w:r>
            <w:r w:rsidR="00EA5C20">
              <w:rPr>
                <w:noProof/>
                <w:webHidden/>
              </w:rPr>
              <w:instrText xml:space="preserve"> PAGEREF _Toc389672441 \h </w:instrText>
            </w:r>
            <w:r>
              <w:rPr>
                <w:noProof/>
                <w:webHidden/>
              </w:rPr>
            </w:r>
            <w:r>
              <w:rPr>
                <w:noProof/>
                <w:webHidden/>
              </w:rPr>
              <w:fldChar w:fldCharType="separate"/>
            </w:r>
            <w:r w:rsidR="00C8466F">
              <w:rPr>
                <w:noProof/>
                <w:webHidden/>
              </w:rPr>
              <w:t>68</w:t>
            </w:r>
            <w:r>
              <w:rPr>
                <w:noProof/>
                <w:webHidden/>
              </w:rPr>
              <w:fldChar w:fldCharType="end"/>
            </w:r>
          </w:hyperlink>
        </w:p>
        <w:p w:rsidR="00EA5C20" w:rsidRDefault="00DE673F">
          <w:pPr>
            <w:pStyle w:val="12"/>
            <w:tabs>
              <w:tab w:val="right" w:leader="dot" w:pos="9628"/>
            </w:tabs>
            <w:rPr>
              <w:rFonts w:asciiTheme="minorHAnsi" w:eastAsiaTheme="minorEastAsia" w:hAnsiTheme="minorHAnsi" w:cstheme="minorBidi"/>
              <w:noProof/>
              <w:sz w:val="22"/>
              <w:szCs w:val="22"/>
              <w:lang w:eastAsia="ru-RU"/>
            </w:rPr>
          </w:pPr>
          <w:hyperlink w:anchor="_Toc389672442" w:history="1">
            <w:r w:rsidR="00EA5C20" w:rsidRPr="00481BEE">
              <w:rPr>
                <w:rStyle w:val="af2"/>
                <w:noProof/>
              </w:rPr>
              <w:t>СПИСОК</w:t>
            </w:r>
            <w:r w:rsidR="00EA5C20" w:rsidRPr="00481BEE">
              <w:rPr>
                <w:rStyle w:val="af2"/>
                <w:noProof/>
                <w:lang w:val="en-US"/>
              </w:rPr>
              <w:t xml:space="preserve"> </w:t>
            </w:r>
            <w:r w:rsidR="00EA5C20" w:rsidRPr="00481BEE">
              <w:rPr>
                <w:rStyle w:val="af2"/>
                <w:noProof/>
              </w:rPr>
              <w:t>ЛИТЕРАТУРЫ</w:t>
            </w:r>
            <w:r w:rsidR="00EA5C20">
              <w:rPr>
                <w:noProof/>
                <w:webHidden/>
              </w:rPr>
              <w:tab/>
            </w:r>
            <w:r>
              <w:rPr>
                <w:noProof/>
                <w:webHidden/>
              </w:rPr>
              <w:fldChar w:fldCharType="begin"/>
            </w:r>
            <w:r w:rsidR="00EA5C20">
              <w:rPr>
                <w:noProof/>
                <w:webHidden/>
              </w:rPr>
              <w:instrText xml:space="preserve"> PAGEREF _Toc389672442 \h </w:instrText>
            </w:r>
            <w:r>
              <w:rPr>
                <w:noProof/>
                <w:webHidden/>
              </w:rPr>
            </w:r>
            <w:r>
              <w:rPr>
                <w:noProof/>
                <w:webHidden/>
              </w:rPr>
              <w:fldChar w:fldCharType="separate"/>
            </w:r>
            <w:r w:rsidR="00C8466F">
              <w:rPr>
                <w:noProof/>
                <w:webHidden/>
              </w:rPr>
              <w:t>70</w:t>
            </w:r>
            <w:r>
              <w:rPr>
                <w:noProof/>
                <w:webHidden/>
              </w:rPr>
              <w:fldChar w:fldCharType="end"/>
            </w:r>
          </w:hyperlink>
        </w:p>
        <w:p w:rsidR="00EA5C20" w:rsidRDefault="00DE673F" w:rsidP="00EA5C20">
          <w:pPr>
            <w:pStyle w:val="12"/>
            <w:tabs>
              <w:tab w:val="right" w:leader="dot" w:pos="9628"/>
            </w:tabs>
            <w:rPr>
              <w:rFonts w:asciiTheme="minorHAnsi" w:eastAsiaTheme="minorEastAsia" w:hAnsiTheme="minorHAnsi" w:cstheme="minorBidi"/>
              <w:noProof/>
              <w:sz w:val="22"/>
              <w:szCs w:val="22"/>
              <w:lang w:eastAsia="ru-RU"/>
            </w:rPr>
          </w:pPr>
          <w:hyperlink w:anchor="_Toc389672443" w:history="1">
            <w:r w:rsidR="00EA5C20">
              <w:rPr>
                <w:rStyle w:val="af2"/>
                <w:noProof/>
              </w:rPr>
              <w:t>Приложения</w:t>
            </w:r>
            <w:r w:rsidR="00EA5C20">
              <w:rPr>
                <w:noProof/>
                <w:webHidden/>
              </w:rPr>
              <w:tab/>
            </w:r>
            <w:r>
              <w:rPr>
                <w:noProof/>
                <w:webHidden/>
              </w:rPr>
              <w:fldChar w:fldCharType="begin"/>
            </w:r>
            <w:r w:rsidR="00EA5C20">
              <w:rPr>
                <w:noProof/>
                <w:webHidden/>
              </w:rPr>
              <w:instrText xml:space="preserve"> PAGEREF _Toc389672443 \h </w:instrText>
            </w:r>
            <w:r>
              <w:rPr>
                <w:noProof/>
                <w:webHidden/>
              </w:rPr>
            </w:r>
            <w:r>
              <w:rPr>
                <w:noProof/>
                <w:webHidden/>
              </w:rPr>
              <w:fldChar w:fldCharType="separate"/>
            </w:r>
            <w:r w:rsidR="00C8466F">
              <w:rPr>
                <w:noProof/>
                <w:webHidden/>
              </w:rPr>
              <w:t>72</w:t>
            </w:r>
            <w:r>
              <w:rPr>
                <w:noProof/>
                <w:webHidden/>
              </w:rPr>
              <w:fldChar w:fldCharType="end"/>
            </w:r>
          </w:hyperlink>
        </w:p>
        <w:p w:rsidR="000C7D44" w:rsidRPr="00174CE0" w:rsidRDefault="00DE673F" w:rsidP="00174CE0">
          <w:pPr>
            <w:pStyle w:val="12"/>
            <w:tabs>
              <w:tab w:val="right" w:leader="dot" w:pos="9628"/>
            </w:tabs>
            <w:rPr>
              <w:rFonts w:asciiTheme="minorHAnsi" w:eastAsiaTheme="minorEastAsia" w:hAnsiTheme="minorHAnsi" w:cstheme="minorBidi"/>
              <w:noProof/>
              <w:sz w:val="22"/>
              <w:szCs w:val="22"/>
              <w:lang w:eastAsia="ru-RU"/>
            </w:rPr>
          </w:pPr>
          <w:r>
            <w:fldChar w:fldCharType="end"/>
          </w:r>
        </w:p>
      </w:sdtContent>
    </w:sdt>
    <w:p w:rsidR="000C7D44" w:rsidRDefault="000C7D44" w:rsidP="005D5E6C">
      <w:pPr>
        <w:pStyle w:val="10"/>
        <w:sectPr w:rsidR="000C7D44" w:rsidSect="00BF55BF">
          <w:headerReference w:type="default" r:id="rId14"/>
          <w:pgSz w:w="11906" w:h="16838"/>
          <w:pgMar w:top="962" w:right="1134" w:bottom="1134" w:left="1134" w:header="567" w:footer="709" w:gutter="0"/>
          <w:cols w:space="708"/>
          <w:docGrid w:linePitch="381"/>
        </w:sectPr>
      </w:pPr>
    </w:p>
    <w:p w:rsidR="007B68F1" w:rsidRPr="008355A7" w:rsidRDefault="00C96413" w:rsidP="008355A7">
      <w:pPr>
        <w:pStyle w:val="10"/>
      </w:pPr>
      <w:bookmarkStart w:id="5" w:name="_Toc389599361"/>
      <w:bookmarkStart w:id="6" w:name="_Toc389599530"/>
      <w:bookmarkStart w:id="7" w:name="_Toc389672394"/>
      <w:r w:rsidRPr="008355A7">
        <w:lastRenderedPageBreak/>
        <w:t>ПЕРЕЧЕНЬ ТЕРМИНОВ И УСЛОВНЫХ ОБОЗНАЧЕНИЙ</w:t>
      </w:r>
      <w:bookmarkEnd w:id="5"/>
      <w:bookmarkEnd w:id="6"/>
      <w:bookmarkEnd w:id="7"/>
    </w:p>
    <w:p w:rsidR="006077E5" w:rsidRPr="006077E5" w:rsidRDefault="006077E5" w:rsidP="00BE262F">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r w:rsidRPr="006077E5">
        <w:rPr>
          <w:b/>
          <w:lang w:val="en-US"/>
        </w:rPr>
        <w:t>DLL</w:t>
      </w:r>
      <w:r w:rsidRPr="006077E5">
        <w:t xml:space="preserve"> (</w:t>
      </w:r>
      <w:r w:rsidRPr="006077E5">
        <w:rPr>
          <w:bCs/>
          <w:iCs/>
          <w:shd w:val="clear" w:color="auto" w:fill="FFFFFF"/>
        </w:rPr>
        <w:t>Dynamic Link Library</w:t>
      </w:r>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r w:rsidRPr="006077E5">
        <w:rPr>
          <w:b/>
          <w:lang w:val="en-US"/>
        </w:rPr>
        <w:t>Egg</w:t>
      </w:r>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промежуточный язык, разработанный фирмой Microsoft для платформы .NET Framework.</w:t>
      </w:r>
    </w:p>
    <w:p w:rsidR="006077E5" w:rsidRPr="006077E5" w:rsidRDefault="006077E5" w:rsidP="006077E5">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r>
        <w:rPr>
          <w:lang w:val="en-US"/>
        </w:rPr>
        <w:t>disassembler</w:t>
      </w:r>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r>
        <w:rPr>
          <w:lang w:val="en-US"/>
        </w:rPr>
        <w:t>VisualStudio</w:t>
      </w:r>
      <w:r w:rsidRPr="006077E5">
        <w:t>.</w:t>
      </w:r>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r w:rsidRPr="00947E95">
        <w:rPr>
          <w:b/>
          <w:lang w:val="en-US"/>
        </w:rPr>
        <w:t>MSBuild</w:t>
      </w:r>
      <w:r w:rsidR="00947E95">
        <w:t xml:space="preserve"> </w:t>
      </w:r>
      <w:r w:rsidR="00947E95" w:rsidRPr="006077E5">
        <w:t>–</w:t>
      </w:r>
      <w:r w:rsidR="00947E95">
        <w:t xml:space="preserve"> </w:t>
      </w:r>
      <w:r w:rsidR="00947E95" w:rsidRPr="00947E95">
        <w:t>платформа сборки проекта, разработанная Microsoft</w:t>
      </w:r>
      <w:r w:rsidR="00947E95">
        <w:t xml:space="preserve"> и позволяющая автоматизировать сборку и назначить дополнительные задачи.</w:t>
      </w:r>
    </w:p>
    <w:p w:rsidR="006077E5" w:rsidRPr="00947E95" w:rsidRDefault="006077E5" w:rsidP="006077E5">
      <w:pPr>
        <w:rPr>
          <w:rFonts w:asciiTheme="minorHAnsi" w:hAnsiTheme="minorHAnsi"/>
        </w:rPr>
      </w:pPr>
      <w:r w:rsidRPr="00947E95">
        <w:rPr>
          <w:b/>
          <w:lang w:val="en-US"/>
        </w:rPr>
        <w:t>WinApi</w:t>
      </w:r>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Microsoft Windows</w:t>
      </w:r>
      <w:r w:rsidR="00947E95">
        <w:t>.</w:t>
      </w:r>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англ. assembly)</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C96413" w:rsidP="005D5E6C">
      <w:pPr>
        <w:pStyle w:val="10"/>
      </w:pPr>
      <w:bookmarkStart w:id="8" w:name="_Toc389672395"/>
      <w:r>
        <w:lastRenderedPageBreak/>
        <w:t>ВВЕДЕНИЕ</w:t>
      </w:r>
      <w:bookmarkEnd w:id="8"/>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Dalvik Virtual Machine (</w:t>
      </w:r>
      <w:r w:rsidR="008030B2">
        <w:t xml:space="preserve">часть мобильной платформы </w:t>
      </w:r>
      <w:r w:rsidR="008030B2">
        <w:rPr>
          <w:lang w:val="en-US"/>
        </w:rPr>
        <w:t>Android</w:t>
      </w:r>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декомпилируется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r w:rsidR="006C18A0">
        <w:rPr>
          <w:lang w:val="en-US"/>
        </w:rPr>
        <w:t>FernFlower</w:t>
      </w:r>
      <w:r w:rsidR="006C18A0" w:rsidRPr="006C18A0">
        <w:t xml:space="preserve"> (</w:t>
      </w:r>
      <w:r w:rsidR="006C18A0">
        <w:t xml:space="preserve">декомпилятор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 С++),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Для сокрытия кода используются различные обфускаторы и упаковщики. Обфускаторы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переименование методов и классов, шифрование ресурсов, добавление невалидных конструкций и др.</w:t>
      </w:r>
      <w:r w:rsidR="00C55025">
        <w:t xml:space="preserve"> Упаковщики модифицируют сборку, и на выходе получается </w:t>
      </w:r>
      <w:r w:rsidR="00C94646">
        <w:rPr>
          <w:lang w:val="en-US"/>
        </w:rPr>
        <w:t>W</w:t>
      </w:r>
      <w:r w:rsidR="00C55025">
        <w:rPr>
          <w:lang w:val="en-US"/>
        </w:rPr>
        <w:t>in</w:t>
      </w:r>
      <w:r w:rsidR="00C94646">
        <w:rPr>
          <w:lang w:val="en-US"/>
        </w:rPr>
        <w:t>A</w:t>
      </w:r>
      <w:r w:rsidR="00C55025">
        <w:rPr>
          <w:lang w:val="en-US"/>
        </w:rPr>
        <w:t>pi</w:t>
      </w:r>
      <w:r w:rsidR="00C55025">
        <w:t>-приложение, содержащие в себе код сборки и модуль распаковки. Упаковщики и обфускаторы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EA5C20" w:rsidRDefault="00EA5C20" w:rsidP="004E203B">
      <w:pPr>
        <w:sectPr w:rsidR="00EA5C20" w:rsidSect="00BF55BF">
          <w:pgSz w:w="11906" w:h="16838"/>
          <w:pgMar w:top="962" w:right="1134" w:bottom="1134" w:left="1134" w:header="567" w:footer="709" w:gutter="0"/>
          <w:cols w:space="708"/>
          <w:docGrid w:linePitch="381"/>
        </w:sectPr>
      </w:pPr>
    </w:p>
    <w:p w:rsidR="00EA5C20" w:rsidRDefault="00EA5C20" w:rsidP="00EA5C20">
      <w:pPr>
        <w:pStyle w:val="10"/>
      </w:pPr>
      <w:bookmarkStart w:id="9" w:name="_Toc389672396"/>
      <w:r>
        <w:lastRenderedPageBreak/>
        <w:t>ТЕХНИЧЕСКОЕ ЗАДАНИЕ</w:t>
      </w:r>
      <w:bookmarkEnd w:id="9"/>
    </w:p>
    <w:p w:rsidR="00EA5C20" w:rsidRDefault="00EA5C20" w:rsidP="00EA5C20">
      <w:pPr>
        <w:pStyle w:val="2"/>
        <w:numPr>
          <w:ilvl w:val="0"/>
          <w:numId w:val="13"/>
        </w:numPr>
        <w:rPr>
          <w:rFonts w:eastAsia="Times New Roman"/>
          <w:lang w:eastAsia="ru-RU"/>
        </w:rPr>
      </w:pPr>
      <w:bookmarkStart w:id="10" w:name="_Toc385161357"/>
      <w:bookmarkStart w:id="11" w:name="_Toc385178664"/>
      <w:bookmarkStart w:id="12" w:name="_Toc388132803"/>
      <w:bookmarkStart w:id="13" w:name="_Toc389599364"/>
      <w:bookmarkStart w:id="14" w:name="_Toc389599533"/>
      <w:bookmarkStart w:id="15" w:name="_Toc389672397"/>
      <w:r>
        <w:rPr>
          <w:rFonts w:eastAsia="Times New Roman"/>
          <w:lang w:eastAsia="ru-RU"/>
        </w:rPr>
        <w:t>Введение</w:t>
      </w:r>
      <w:bookmarkEnd w:id="10"/>
      <w:bookmarkEnd w:id="11"/>
      <w:bookmarkEnd w:id="12"/>
      <w:bookmarkEnd w:id="13"/>
      <w:bookmarkEnd w:id="14"/>
      <w:bookmarkEnd w:id="15"/>
    </w:p>
    <w:p w:rsidR="00EA5C20" w:rsidRPr="003A583B" w:rsidRDefault="00EA5C20" w:rsidP="00EA5C20">
      <w:pPr>
        <w:rPr>
          <w:lang w:eastAsia="ru-RU"/>
        </w:rPr>
      </w:pPr>
      <w:r>
        <w:rPr>
          <w:lang w:eastAsia="ru-RU"/>
        </w:rPr>
        <w:t>Данный программный продукт предназначен для защиты данных, используемых в приложениях</w:t>
      </w:r>
      <w:r w:rsidRPr="003A583B">
        <w:rPr>
          <w:lang w:eastAsia="ru-RU"/>
        </w:rPr>
        <w:t>,</w:t>
      </w:r>
      <w:r>
        <w:rPr>
          <w:lang w:eastAsia="ru-RU"/>
        </w:rPr>
        <w:t xml:space="preserve"> написанных с использованием </w:t>
      </w:r>
      <w:r w:rsidRPr="003A583B">
        <w:rPr>
          <w:lang w:eastAsia="ru-RU"/>
        </w:rPr>
        <w:t>.</w:t>
      </w:r>
      <w:r>
        <w:rPr>
          <w:lang w:val="en-US" w:eastAsia="ru-RU"/>
        </w:rPr>
        <w:t>NET</w:t>
      </w:r>
      <w:r w:rsidRPr="003A583B">
        <w:rPr>
          <w:lang w:eastAsia="ru-RU"/>
        </w:rPr>
        <w:t xml:space="preserve"> </w:t>
      </w:r>
      <w:r>
        <w:rPr>
          <w:lang w:val="en-US" w:eastAsia="ru-RU"/>
        </w:rPr>
        <w:t>Framework</w:t>
      </w:r>
      <w:r w:rsidRPr="003A583B">
        <w:rPr>
          <w:lang w:eastAsia="ru-RU"/>
        </w:rPr>
        <w:t xml:space="preserve">. </w:t>
      </w:r>
      <w:r>
        <w:rPr>
          <w:lang w:eastAsia="ru-RU"/>
        </w:rPr>
        <w:t>Программа модифицирует целевое приложение и тем самым защищает данные, находящиеся в памяти во время его работы.</w:t>
      </w:r>
    </w:p>
    <w:p w:rsidR="00EA5C20" w:rsidRDefault="00EA5C20" w:rsidP="00EA5C20">
      <w:pPr>
        <w:pStyle w:val="2"/>
        <w:numPr>
          <w:ilvl w:val="0"/>
          <w:numId w:val="13"/>
        </w:numPr>
        <w:rPr>
          <w:rFonts w:eastAsia="Times New Roman"/>
          <w:lang w:eastAsia="ru-RU"/>
        </w:rPr>
      </w:pPr>
      <w:bookmarkStart w:id="16" w:name="_Toc385161358"/>
      <w:bookmarkStart w:id="17" w:name="_Toc385178665"/>
      <w:bookmarkStart w:id="18" w:name="_Toc388132804"/>
      <w:bookmarkStart w:id="19" w:name="_Toc389599365"/>
      <w:bookmarkStart w:id="20" w:name="_Toc389599534"/>
      <w:bookmarkStart w:id="21" w:name="_Toc389672398"/>
      <w:r>
        <w:rPr>
          <w:rFonts w:eastAsia="Times New Roman"/>
          <w:lang w:eastAsia="ru-RU"/>
        </w:rPr>
        <w:t>Основания для разработки</w:t>
      </w:r>
      <w:bookmarkEnd w:id="16"/>
      <w:bookmarkEnd w:id="17"/>
      <w:bookmarkEnd w:id="18"/>
      <w:bookmarkEnd w:id="19"/>
      <w:bookmarkEnd w:id="20"/>
      <w:bookmarkEnd w:id="21"/>
    </w:p>
    <w:p w:rsidR="00EA5C20" w:rsidRPr="003A583B" w:rsidRDefault="00EA5C20" w:rsidP="00EA5C20">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EA5C20" w:rsidRDefault="00EA5C20" w:rsidP="00EA5C20">
      <w:pPr>
        <w:pStyle w:val="2"/>
        <w:numPr>
          <w:ilvl w:val="0"/>
          <w:numId w:val="13"/>
        </w:numPr>
        <w:rPr>
          <w:rFonts w:eastAsia="Times New Roman"/>
          <w:lang w:eastAsia="ru-RU"/>
        </w:rPr>
      </w:pPr>
      <w:bookmarkStart w:id="22" w:name="_Toc385161359"/>
      <w:bookmarkStart w:id="23" w:name="_Toc385178666"/>
      <w:bookmarkStart w:id="24" w:name="_Toc388132805"/>
      <w:bookmarkStart w:id="25" w:name="_Toc389599366"/>
      <w:bookmarkStart w:id="26" w:name="_Toc389599535"/>
      <w:bookmarkStart w:id="27" w:name="_Toc389672399"/>
      <w:r>
        <w:rPr>
          <w:rFonts w:eastAsia="Times New Roman"/>
          <w:lang w:eastAsia="ru-RU"/>
        </w:rPr>
        <w:t>Назначение разработки</w:t>
      </w:r>
      <w:bookmarkEnd w:id="22"/>
      <w:bookmarkEnd w:id="23"/>
      <w:bookmarkEnd w:id="24"/>
      <w:bookmarkEnd w:id="25"/>
      <w:bookmarkEnd w:id="26"/>
      <w:bookmarkEnd w:id="27"/>
    </w:p>
    <w:p w:rsidR="00EA5C20" w:rsidRPr="003A583B" w:rsidRDefault="00EA5C20" w:rsidP="00EA5C20">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сборки путем внедрения кода, обеспечивающего определенную защиту. 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EA5C20" w:rsidRDefault="00EA5C20" w:rsidP="00EA5C20">
      <w:pPr>
        <w:pStyle w:val="2"/>
        <w:numPr>
          <w:ilvl w:val="0"/>
          <w:numId w:val="13"/>
        </w:numPr>
        <w:rPr>
          <w:rFonts w:eastAsia="Times New Roman"/>
          <w:lang w:eastAsia="ru-RU"/>
        </w:rPr>
      </w:pPr>
      <w:bookmarkStart w:id="28" w:name="_Toc385161360"/>
      <w:bookmarkStart w:id="29" w:name="_Toc385178667"/>
      <w:bookmarkStart w:id="30" w:name="_Toc388132806"/>
      <w:bookmarkStart w:id="31" w:name="_Toc389599367"/>
      <w:bookmarkStart w:id="32" w:name="_Toc389599536"/>
      <w:bookmarkStart w:id="33" w:name="_Toc389672400"/>
      <w:r>
        <w:rPr>
          <w:rFonts w:eastAsia="Times New Roman"/>
          <w:lang w:eastAsia="ru-RU"/>
        </w:rPr>
        <w:t>Т</w:t>
      </w:r>
      <w:r w:rsidRPr="000C7D44">
        <w:rPr>
          <w:rFonts w:eastAsia="Times New Roman"/>
          <w:lang w:eastAsia="ru-RU"/>
        </w:rPr>
        <w:t xml:space="preserve">ребования к </w:t>
      </w:r>
      <w:r>
        <w:rPr>
          <w:rFonts w:eastAsia="Times New Roman"/>
          <w:lang w:eastAsia="ru-RU"/>
        </w:rPr>
        <w:t>программному продукту</w:t>
      </w:r>
      <w:bookmarkEnd w:id="28"/>
      <w:bookmarkEnd w:id="29"/>
      <w:bookmarkEnd w:id="30"/>
      <w:bookmarkEnd w:id="31"/>
      <w:bookmarkEnd w:id="32"/>
      <w:bookmarkEnd w:id="33"/>
      <w:r>
        <w:rPr>
          <w:rFonts w:eastAsia="Times New Roman"/>
          <w:lang w:eastAsia="ru-RU"/>
        </w:rPr>
        <w:t xml:space="preserve"> </w:t>
      </w:r>
    </w:p>
    <w:p w:rsidR="00EA5C20" w:rsidRDefault="00EA5C20" w:rsidP="00EA5C20">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EA5C20" w:rsidRDefault="00EA5C20" w:rsidP="00EA5C20">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EA5C20" w:rsidRDefault="00EA5C20" w:rsidP="00EA5C20">
      <w:pPr>
        <w:rPr>
          <w:lang w:eastAsia="ru-RU"/>
        </w:rPr>
      </w:pPr>
      <w:r>
        <w:rPr>
          <w:lang w:eastAsia="ru-RU"/>
        </w:rPr>
        <w:t xml:space="preserve">Логика защиты данных описана в отдельной </w:t>
      </w:r>
      <w:r>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EA5C20" w:rsidRDefault="00EA5C20" w:rsidP="00EA5C20">
      <w:pPr>
        <w:rPr>
          <w:lang w:eastAsia="ru-RU"/>
        </w:rPr>
      </w:pPr>
      <w:r>
        <w:rPr>
          <w:lang w:eastAsia="ru-RU"/>
        </w:rPr>
        <w:t xml:space="preserve">Входными данными для приложения является валидная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EA5C20" w:rsidRPr="00ED3282" w:rsidRDefault="00EA5C20" w:rsidP="00EA5C20">
      <w:pPr>
        <w:rPr>
          <w:lang w:eastAsia="ru-RU"/>
        </w:rPr>
      </w:pPr>
      <w:r>
        <w:rPr>
          <w:lang w:eastAsia="ru-RU"/>
        </w:rPr>
        <w:lastRenderedPageBreak/>
        <w:t xml:space="preserve">Должна быть предусмотрена возможность модификации приложения в ходе сборки проекта с использованием платформы </w:t>
      </w:r>
      <w:r>
        <w:rPr>
          <w:lang w:val="en-US" w:eastAsia="ru-RU"/>
        </w:rPr>
        <w:t>MSBuild</w:t>
      </w:r>
      <w:r>
        <w:rPr>
          <w:lang w:eastAsia="ru-RU"/>
        </w:rPr>
        <w:t>.</w:t>
      </w:r>
    </w:p>
    <w:p w:rsidR="00EA5C20" w:rsidRDefault="00EA5C20" w:rsidP="00EA5C20">
      <w:pPr>
        <w:ind w:firstLine="0"/>
        <w:rPr>
          <w:u w:val="single"/>
          <w:lang w:eastAsia="ru-RU"/>
        </w:rPr>
      </w:pPr>
      <w:r>
        <w:rPr>
          <w:u w:val="single"/>
          <w:lang w:eastAsia="ru-RU"/>
        </w:rPr>
        <w:t>Требования к надежности</w:t>
      </w:r>
    </w:p>
    <w:p w:rsidR="00EA5C20" w:rsidRPr="00490C2C" w:rsidRDefault="00EA5C20" w:rsidP="00EA5C20">
      <w:pPr>
        <w:ind w:firstLine="0"/>
        <w:rPr>
          <w:lang w:eastAsia="ru-RU"/>
        </w:rPr>
      </w:pPr>
      <w:r w:rsidRPr="00490C2C">
        <w:rPr>
          <w:lang w:eastAsia="ru-RU"/>
        </w:rPr>
        <w:tab/>
      </w:r>
      <w:r>
        <w:rPr>
          <w:lang w:eastAsia="ru-RU"/>
        </w:rPr>
        <w:t>При некорректном завершении работы приложения по каким-либо причинам, состояние модифицируемой сборки должно быть восстановлено до исходного.</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составу и</w:t>
      </w:r>
      <w:r>
        <w:rPr>
          <w:u w:val="single"/>
          <w:lang w:eastAsia="ru-RU"/>
        </w:rPr>
        <w:t xml:space="preserve"> параметрам технических средств</w:t>
      </w:r>
    </w:p>
    <w:p w:rsidR="00EA5C20" w:rsidRDefault="00EA5C20" w:rsidP="00EA5C20">
      <w:pPr>
        <w:ind w:firstLine="0"/>
        <w:rPr>
          <w:lang w:eastAsia="ru-RU"/>
        </w:rPr>
      </w:pPr>
      <w:r>
        <w:rPr>
          <w:lang w:eastAsia="ru-RU"/>
        </w:rPr>
        <w:tab/>
        <w:t>Минимальные технические характеристики:</w:t>
      </w:r>
    </w:p>
    <w:p w:rsidR="00EA5C20" w:rsidRDefault="00EA5C20" w:rsidP="00EA5C20">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A5C20" w:rsidRPr="00ED3282" w:rsidRDefault="00EA5C20" w:rsidP="00EA5C20">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A5C20" w:rsidRPr="00ED3282" w:rsidRDefault="00EA5C20" w:rsidP="00EA5C20">
      <w:pPr>
        <w:pStyle w:val="ab"/>
        <w:numPr>
          <w:ilvl w:val="0"/>
          <w:numId w:val="12"/>
        </w:numPr>
        <w:rPr>
          <w:lang w:val="en-US" w:eastAsia="ru-RU"/>
        </w:rPr>
      </w:pPr>
      <w:r>
        <w:rPr>
          <w:lang w:val="en-US" w:eastAsia="ru-RU"/>
        </w:rPr>
        <w:t xml:space="preserve">.NET Framework 2.0 </w:t>
      </w:r>
      <w:r>
        <w:rPr>
          <w:lang w:eastAsia="ru-RU"/>
        </w:rPr>
        <w:t>и выше.</w:t>
      </w:r>
    </w:p>
    <w:p w:rsidR="00EA5C20" w:rsidRDefault="00EA5C20" w:rsidP="00EA5C20">
      <w:pPr>
        <w:ind w:firstLine="0"/>
        <w:rPr>
          <w:u w:val="single"/>
          <w:lang w:eastAsia="ru-RU"/>
        </w:rPr>
      </w:pPr>
      <w:r>
        <w:rPr>
          <w:u w:val="single"/>
          <w:lang w:eastAsia="ru-RU"/>
        </w:rPr>
        <w:t>Т</w:t>
      </w:r>
      <w:r w:rsidRPr="00576769">
        <w:rPr>
          <w:u w:val="single"/>
          <w:lang w:eastAsia="ru-RU"/>
        </w:rPr>
        <w:t>ребования к информацион</w:t>
      </w:r>
      <w:r>
        <w:rPr>
          <w:u w:val="single"/>
          <w:lang w:eastAsia="ru-RU"/>
        </w:rPr>
        <w:t>ной и программной совместимости</w:t>
      </w:r>
    </w:p>
    <w:p w:rsidR="00EA5C20" w:rsidRPr="00ED3282" w:rsidRDefault="00EA5C20" w:rsidP="00EA5C20">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
    <w:p w:rsidR="00EA5C20" w:rsidRPr="00BA1F5B" w:rsidRDefault="00EA5C20" w:rsidP="00EA5C20">
      <w:pPr>
        <w:ind w:firstLine="0"/>
        <w:rPr>
          <w:u w:val="single"/>
          <w:lang w:eastAsia="ru-RU"/>
        </w:rPr>
      </w:pPr>
      <w:r>
        <w:rPr>
          <w:u w:val="single"/>
          <w:lang w:eastAsia="ru-RU"/>
        </w:rPr>
        <w:t>Специальные требования</w:t>
      </w:r>
    </w:p>
    <w:p w:rsidR="00EA5C20" w:rsidRPr="00E778ED" w:rsidRDefault="00EA5C20" w:rsidP="00EA5C20">
      <w:pPr>
        <w:ind w:firstLine="708"/>
        <w:rPr>
          <w:lang w:eastAsia="ru-RU"/>
        </w:rPr>
      </w:pPr>
      <w:r w:rsidRPr="00BA1F5B">
        <w:rPr>
          <w:iCs/>
        </w:rPr>
        <w:t>Специальных требований к характеристикам программы не предъявляется</w:t>
      </w:r>
      <w:r>
        <w:rPr>
          <w:iCs/>
        </w:rPr>
        <w:t>.</w:t>
      </w:r>
    </w:p>
    <w:p w:rsidR="00EA5C20" w:rsidRDefault="00EA5C20" w:rsidP="00EA5C20">
      <w:pPr>
        <w:pStyle w:val="2"/>
        <w:numPr>
          <w:ilvl w:val="0"/>
          <w:numId w:val="13"/>
        </w:numPr>
        <w:rPr>
          <w:rFonts w:eastAsia="Times New Roman"/>
          <w:lang w:eastAsia="ru-RU"/>
        </w:rPr>
      </w:pPr>
      <w:bookmarkStart w:id="34" w:name="_Toc385161361"/>
      <w:bookmarkStart w:id="35" w:name="_Toc385178668"/>
      <w:bookmarkStart w:id="36" w:name="_Toc388132807"/>
      <w:bookmarkStart w:id="37" w:name="_Toc389599368"/>
      <w:bookmarkStart w:id="38" w:name="_Toc389599537"/>
      <w:bookmarkStart w:id="39" w:name="_Toc389672401"/>
      <w:r>
        <w:rPr>
          <w:rFonts w:eastAsia="Times New Roman"/>
          <w:lang w:eastAsia="ru-RU"/>
        </w:rPr>
        <w:t>Технико-экономические показатели</w:t>
      </w:r>
      <w:bookmarkEnd w:id="34"/>
      <w:bookmarkEnd w:id="35"/>
      <w:bookmarkEnd w:id="36"/>
      <w:bookmarkEnd w:id="37"/>
      <w:bookmarkEnd w:id="38"/>
      <w:bookmarkEnd w:id="39"/>
    </w:p>
    <w:p w:rsidR="00EA5C20" w:rsidRDefault="00EA5C20" w:rsidP="00EA5C20">
      <w:pPr>
        <w:rPr>
          <w:lang w:eastAsia="ru-RU"/>
        </w:rPr>
      </w:pPr>
      <w:r>
        <w:rPr>
          <w:lang w:eastAsia="ru-RU"/>
        </w:rPr>
        <w:t xml:space="preserve">Разрабатываемый продукт является бесплатным для распространения. </w:t>
      </w:r>
    </w:p>
    <w:p w:rsidR="00EA5C20" w:rsidRPr="00BA1F5B" w:rsidRDefault="00EA5C20" w:rsidP="00EA5C20">
      <w:pPr>
        <w:rPr>
          <w:lang w:eastAsia="ru-RU"/>
        </w:rPr>
      </w:pPr>
      <w:r>
        <w:rPr>
          <w:lang w:eastAsia="ru-RU"/>
        </w:rPr>
        <w:t>Время, затраченное на разработку, составит 600 человеко-часов. На составление технической документации необходимо выделить 120 часов. Так же 30 часов необходимы для подготовки к началу разработки.</w:t>
      </w:r>
    </w:p>
    <w:p w:rsidR="00EA5C20" w:rsidRDefault="00EA5C20" w:rsidP="00EA5C20">
      <w:pPr>
        <w:pStyle w:val="2"/>
        <w:numPr>
          <w:ilvl w:val="0"/>
          <w:numId w:val="13"/>
        </w:numPr>
        <w:rPr>
          <w:rFonts w:eastAsia="Times New Roman"/>
          <w:lang w:eastAsia="ru-RU"/>
        </w:rPr>
      </w:pPr>
      <w:bookmarkStart w:id="40" w:name="_Toc385161362"/>
      <w:bookmarkStart w:id="41" w:name="_Toc385178669"/>
      <w:bookmarkStart w:id="42" w:name="_Toc388132808"/>
      <w:bookmarkStart w:id="43" w:name="_Toc389599369"/>
      <w:bookmarkStart w:id="44" w:name="_Toc389599538"/>
      <w:bookmarkStart w:id="45" w:name="_Toc389672402"/>
      <w:r>
        <w:rPr>
          <w:rFonts w:eastAsia="Times New Roman"/>
          <w:lang w:eastAsia="ru-RU"/>
        </w:rPr>
        <w:t>Стадии и этапы разработки</w:t>
      </w:r>
      <w:bookmarkEnd w:id="40"/>
      <w:bookmarkEnd w:id="41"/>
      <w:bookmarkEnd w:id="42"/>
      <w:bookmarkEnd w:id="43"/>
      <w:bookmarkEnd w:id="44"/>
      <w:bookmarkEnd w:id="45"/>
    </w:p>
    <w:p w:rsidR="00EA5C20" w:rsidRPr="00BA1F5B" w:rsidRDefault="00EA5C20" w:rsidP="00EA5C20">
      <w:pPr>
        <w:ind w:firstLine="0"/>
        <w:rPr>
          <w:u w:val="single"/>
          <w:lang w:eastAsia="ru-RU"/>
        </w:rPr>
      </w:pPr>
      <w:r w:rsidRPr="00BA1F5B">
        <w:rPr>
          <w:u w:val="single"/>
          <w:lang w:eastAsia="ru-RU"/>
        </w:rPr>
        <w:t xml:space="preserve">Эскизный проект – </w:t>
      </w:r>
      <w:r>
        <w:rPr>
          <w:u w:val="single"/>
          <w:lang w:eastAsia="ru-RU"/>
        </w:rPr>
        <w:t>20</w:t>
      </w:r>
      <w:r w:rsidRPr="00BA1F5B">
        <w:rPr>
          <w:u w:val="single"/>
          <w:lang w:eastAsia="ru-RU"/>
        </w:rPr>
        <w:t xml:space="preserve"> час</w:t>
      </w:r>
      <w:r>
        <w:rPr>
          <w:u w:val="single"/>
          <w:lang w:eastAsia="ru-RU"/>
        </w:rPr>
        <w:t>ов</w:t>
      </w:r>
    </w:p>
    <w:p w:rsidR="00EA5C20" w:rsidRDefault="00EA5C20" w:rsidP="00EA5C20">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EA5C20" w:rsidRDefault="00EA5C20" w:rsidP="00EA5C20">
      <w:pPr>
        <w:rPr>
          <w:lang w:eastAsia="ru-RU"/>
        </w:rPr>
      </w:pPr>
    </w:p>
    <w:p w:rsidR="00EA5C20" w:rsidRDefault="00EA5C20" w:rsidP="00EA5C20">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Pr>
          <w:u w:val="single"/>
          <w:lang w:eastAsia="ru-RU"/>
        </w:rPr>
        <w:t xml:space="preserve"> 65</w:t>
      </w:r>
      <w:r w:rsidRPr="00BA1F5B">
        <w:rPr>
          <w:u w:val="single"/>
          <w:lang w:eastAsia="ru-RU"/>
        </w:rPr>
        <w:t xml:space="preserve"> час</w:t>
      </w:r>
      <w:r>
        <w:rPr>
          <w:u w:val="single"/>
          <w:lang w:eastAsia="ru-RU"/>
        </w:rPr>
        <w:t>ов</w:t>
      </w:r>
    </w:p>
    <w:p w:rsidR="00EA5C20" w:rsidRDefault="00EA5C20" w:rsidP="00EA5C20">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 Отсутствие проверок и восстановления после ошибок.</w:t>
      </w:r>
    </w:p>
    <w:p w:rsidR="00EA5C20" w:rsidRDefault="00EA5C20" w:rsidP="00EA5C20">
      <w:pPr>
        <w:ind w:firstLine="0"/>
        <w:rPr>
          <w:u w:val="single"/>
          <w:lang w:eastAsia="ru-RU"/>
        </w:rPr>
      </w:pPr>
      <w:r w:rsidRPr="00482675">
        <w:rPr>
          <w:u w:val="single"/>
          <w:lang w:eastAsia="ru-RU"/>
        </w:rPr>
        <w:t xml:space="preserve">Технический проект – </w:t>
      </w:r>
      <w:r>
        <w:rPr>
          <w:u w:val="single"/>
          <w:lang w:eastAsia="ru-RU"/>
        </w:rPr>
        <w:t>40 часов</w:t>
      </w:r>
    </w:p>
    <w:p w:rsidR="00EA5C20" w:rsidRDefault="00EA5C20" w:rsidP="00EA5C20">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EA5C20" w:rsidRDefault="00EA5C20" w:rsidP="00EA5C20">
      <w:pPr>
        <w:ind w:firstLine="0"/>
        <w:rPr>
          <w:u w:val="single"/>
          <w:lang w:eastAsia="ru-RU"/>
        </w:rPr>
      </w:pPr>
      <w:r w:rsidRPr="00482675">
        <w:rPr>
          <w:u w:val="single"/>
          <w:lang w:eastAsia="ru-RU"/>
        </w:rPr>
        <w:t xml:space="preserve">Рабочий проект – </w:t>
      </w:r>
      <w:r>
        <w:rPr>
          <w:u w:val="single"/>
          <w:lang w:eastAsia="ru-RU"/>
        </w:rPr>
        <w:t>35</w:t>
      </w:r>
      <w:r w:rsidRPr="00482675">
        <w:rPr>
          <w:u w:val="single"/>
          <w:lang w:eastAsia="ru-RU"/>
        </w:rPr>
        <w:t xml:space="preserve"> час</w:t>
      </w:r>
      <w:r>
        <w:rPr>
          <w:u w:val="single"/>
          <w:lang w:eastAsia="ru-RU"/>
        </w:rPr>
        <w:t>ов</w:t>
      </w:r>
    </w:p>
    <w:p w:rsidR="00EA5C20" w:rsidRDefault="00EA5C20" w:rsidP="00EA5C20">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EA5C20" w:rsidRDefault="00EA5C20" w:rsidP="00EA5C20">
      <w:pPr>
        <w:ind w:firstLine="0"/>
        <w:rPr>
          <w:u w:val="single"/>
          <w:lang w:eastAsia="ru-RU"/>
        </w:rPr>
      </w:pPr>
      <w:r w:rsidRPr="00482675">
        <w:rPr>
          <w:u w:val="single"/>
          <w:lang w:eastAsia="ru-RU"/>
        </w:rPr>
        <w:t xml:space="preserve">Тестирование – </w:t>
      </w:r>
      <w:r>
        <w:rPr>
          <w:u w:val="single"/>
          <w:lang w:eastAsia="ru-RU"/>
        </w:rPr>
        <w:t>60</w:t>
      </w:r>
      <w:r w:rsidRPr="00482675">
        <w:rPr>
          <w:u w:val="single"/>
          <w:lang w:eastAsia="ru-RU"/>
        </w:rPr>
        <w:t xml:space="preserve"> часов</w:t>
      </w:r>
    </w:p>
    <w:p w:rsidR="00EA5C20" w:rsidRPr="00482675" w:rsidRDefault="00EA5C20" w:rsidP="00EA5C20">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EA5C20" w:rsidRDefault="00EA5C20" w:rsidP="00EA5C20">
      <w:pPr>
        <w:pStyle w:val="2"/>
        <w:numPr>
          <w:ilvl w:val="0"/>
          <w:numId w:val="13"/>
        </w:numPr>
        <w:rPr>
          <w:rFonts w:eastAsia="Times New Roman"/>
          <w:lang w:eastAsia="ru-RU"/>
        </w:rPr>
      </w:pPr>
      <w:bookmarkStart w:id="46" w:name="_Toc385161363"/>
      <w:bookmarkStart w:id="47" w:name="_Toc385178670"/>
      <w:bookmarkStart w:id="48" w:name="_Toc388132809"/>
      <w:bookmarkStart w:id="49" w:name="_Toc389599370"/>
      <w:bookmarkStart w:id="50" w:name="_Toc389599539"/>
      <w:bookmarkStart w:id="51" w:name="_Toc389672403"/>
      <w:r>
        <w:rPr>
          <w:rFonts w:eastAsia="Times New Roman"/>
          <w:lang w:eastAsia="ru-RU"/>
        </w:rPr>
        <w:t>Порядок контроля и приемки</w:t>
      </w:r>
      <w:bookmarkEnd w:id="46"/>
      <w:bookmarkEnd w:id="47"/>
      <w:bookmarkEnd w:id="48"/>
      <w:bookmarkEnd w:id="49"/>
      <w:bookmarkEnd w:id="50"/>
      <w:bookmarkEnd w:id="51"/>
    </w:p>
    <w:p w:rsidR="00EA5C20" w:rsidRPr="00482675" w:rsidRDefault="00EA5C20" w:rsidP="00EA5C20">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Default="000C7D44" w:rsidP="004E203B">
      <w:pPr>
        <w:sectPr w:rsidR="000C7D44" w:rsidSect="00BF55BF">
          <w:pgSz w:w="11906" w:h="16838"/>
          <w:pgMar w:top="962" w:right="1134" w:bottom="1134" w:left="1134" w:header="567" w:footer="709" w:gutter="0"/>
          <w:cols w:space="708"/>
          <w:docGrid w:linePitch="381"/>
        </w:sectPr>
      </w:pPr>
    </w:p>
    <w:p w:rsidR="00055A58" w:rsidRDefault="00C96413" w:rsidP="00D15A96">
      <w:pPr>
        <w:pStyle w:val="10"/>
        <w:numPr>
          <w:ilvl w:val="0"/>
          <w:numId w:val="11"/>
        </w:numPr>
      </w:pPr>
      <w:bookmarkStart w:id="52" w:name="_Toc389672404"/>
      <w:r>
        <w:lastRenderedPageBreak/>
        <w:t>ОБЗОР ТЕХНОЛОГИЙ ЗАЩИТЫ</w:t>
      </w:r>
      <w:bookmarkEnd w:id="52"/>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53" w:name="_Toc389672405"/>
      <w:r>
        <w:t>Стеганография и водяные знаки</w:t>
      </w:r>
      <w:bookmarkEnd w:id="53"/>
    </w:p>
    <w:p w:rsidR="00A43D90" w:rsidRDefault="00A43D90" w:rsidP="00A43D90">
      <w:r>
        <w:t xml:space="preserve">Стеганография – это метод защиты программного обеспечения </w:t>
      </w:r>
      <w:r w:rsidR="00745244">
        <w:t xml:space="preserve">(ПО) </w:t>
      </w:r>
      <w:r>
        <w:t>путем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ПО определить подлинность копии путем извлечения водяных знаков</w:t>
      </w:r>
      <w:sdt>
        <w:sdtPr>
          <w:id w:val="638613321"/>
          <w:citation/>
        </w:sdtPr>
        <w:sdtContent>
          <w:fldSimple w:instr=" CITATION Wil07 \l 1049 ">
            <w:r w:rsidR="00D76FF1">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К статическим относятся: модификация данных (строк) и кода. Для детектирования таких водяных знаков не обязательно запускать приложение, но они очень легко снимаются. К динамическим относятся: «пасхальные яйца» (</w:t>
      </w:r>
      <w:r w:rsidR="00947E95">
        <w:t xml:space="preserve">англ. </w:t>
      </w:r>
      <w:r w:rsidRPr="002B41DE">
        <w:t xml:space="preserve">dynamic Easter Egg watermarks)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r w:rsidRPr="002B41DE">
        <w:t xml:space="preserve">dynamic </w:t>
      </w:r>
      <w:r>
        <w:t>execution trace</w:t>
      </w:r>
      <w:r w:rsidRPr="002B41DE">
        <w:t xml:space="preserve"> watermarks</w:t>
      </w:r>
      <w:r>
        <w:t>) или изменение динамических данных, доступных из вне (</w:t>
      </w:r>
      <w:r w:rsidR="00947E95">
        <w:t xml:space="preserve">англ. </w:t>
      </w:r>
      <w:r w:rsidRPr="002B41DE">
        <w:t>dynamic data structure watermarks</w:t>
      </w:r>
      <w:r>
        <w:t>), например, глобальных переменных или областей памяти</w:t>
      </w:r>
      <w:sdt>
        <w:sdtPr>
          <w:id w:val="638613378"/>
          <w:citation/>
        </w:sdtPr>
        <w:sdtContent>
          <w:fldSimple w:instr=" CITATION Wil07 \l 1049 ">
            <w:r w:rsidR="00D76FF1">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D76FF1">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r w:rsidRPr="00982672">
        <w:t>subtractive attack</w:t>
      </w:r>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r w:rsidRPr="00982672">
        <w:t>distortive attack</w:t>
      </w:r>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r w:rsidRPr="00982672">
        <w:t>additive attack</w:t>
      </w:r>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Исходя из особенностей атак на водяные знаки мы можем определить стратегию защиты ПО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(обфускации, деобфускации);</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Подобные методы защиты могут быть реализованы как в отдельных продуктах, так и в комплекте с обфускатором</w:t>
      </w:r>
      <w:r w:rsidR="00942C6B" w:rsidRPr="00942C6B">
        <w:t>.</w:t>
      </w:r>
    </w:p>
    <w:p w:rsidR="00544467" w:rsidRDefault="00A43D90" w:rsidP="00D15A96">
      <w:pPr>
        <w:pStyle w:val="2"/>
        <w:numPr>
          <w:ilvl w:val="1"/>
          <w:numId w:val="14"/>
        </w:numPr>
      </w:pPr>
      <w:bookmarkStart w:id="54" w:name="_Toc389672406"/>
      <w:r>
        <w:t>Обфускация</w:t>
      </w:r>
      <w:bookmarkEnd w:id="54"/>
    </w:p>
    <w:p w:rsidR="004E203B" w:rsidRPr="00CA0FCC" w:rsidRDefault="00544467" w:rsidP="007035ED">
      <w:r>
        <w:rPr>
          <w:rStyle w:val="a7"/>
          <w:color w:val="000000"/>
          <w:sz w:val="27"/>
          <w:szCs w:val="27"/>
          <w:shd w:val="clear" w:color="auto" w:fill="FFFFFF"/>
        </w:rPr>
        <w:t>Обфусцированной</w:t>
      </w:r>
      <w:r>
        <w:rPr>
          <w:rStyle w:val="apple-converted-space"/>
          <w:color w:val="000000"/>
          <w:sz w:val="27"/>
          <w:szCs w:val="27"/>
          <w:shd w:val="clear" w:color="auto" w:fill="FFFFFF"/>
        </w:rPr>
        <w:t> </w:t>
      </w:r>
      <w:r>
        <w:rPr>
          <w:shd w:val="clear" w:color="auto" w:fill="FFFFFF"/>
        </w:rPr>
        <w:t>(</w:t>
      </w:r>
      <w:r w:rsidR="00947E95">
        <w:t xml:space="preserve">англ. </w:t>
      </w:r>
      <w:r>
        <w:rPr>
          <w:shd w:val="clear" w:color="auto" w:fill="FFFFFF"/>
        </w:rPr>
        <w:t>obfuscated,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DE673F">
            <w:rPr>
              <w:shd w:val="clear" w:color="auto" w:fill="FFFFFF"/>
            </w:rPr>
            <w:fldChar w:fldCharType="begin"/>
          </w:r>
          <w:r w:rsidR="00840CF4">
            <w:rPr>
              <w:shd w:val="clear" w:color="auto" w:fill="FFFFFF"/>
            </w:rPr>
            <w:instrText xml:space="preserve"> CITATION Чер03 \l 1049  </w:instrText>
          </w:r>
          <w:r w:rsidR="00DE673F">
            <w:rPr>
              <w:shd w:val="clear" w:color="auto" w:fill="FFFFFF"/>
            </w:rPr>
            <w:fldChar w:fldCharType="separate"/>
          </w:r>
          <w:r w:rsidR="00D76FF1" w:rsidRPr="00D76FF1">
            <w:rPr>
              <w:noProof/>
              <w:shd w:val="clear" w:color="auto" w:fill="FFFFFF"/>
            </w:rPr>
            <w:t>[3]</w:t>
          </w:r>
          <w:r w:rsidR="00DE673F">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r w:rsidRPr="00544467">
        <w:rPr>
          <w:i/>
        </w:rPr>
        <w:t>обфускация</w:t>
      </w:r>
      <w:r>
        <w:t xml:space="preserve"> – это процесс применения к исходной программе запутывающих преобразований, затрудняющих дальнейший ее анализ.</w:t>
      </w:r>
      <w:r w:rsidR="00637620">
        <w:t xml:space="preserve"> Обфускация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DE673F">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DE673F">
            <w:fldChar w:fldCharType="separate"/>
          </w:r>
          <w:r w:rsidR="00D76FF1" w:rsidRPr="00D76FF1">
            <w:rPr>
              <w:noProof/>
            </w:rPr>
            <w:t>[4]</w:t>
          </w:r>
          <w:r w:rsidR="00DE673F">
            <w:fldChar w:fldCharType="end"/>
          </w:r>
        </w:sdtContent>
      </w:sdt>
      <w:r w:rsidR="00637620">
        <w:t>, можно выделить следующие уровни обфускации:</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Изменения могут затрагивать размещение данных в памяти (имеется ввиду перенос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D76FF1">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трудноустанавливаемо после </w:t>
      </w:r>
      <w:sdt>
        <w:sdtPr>
          <w:id w:val="638613203"/>
          <w:citation/>
        </w:sdtPr>
        <w:sdtContent>
          <w:r w:rsidR="00DE673F">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DE673F">
            <w:fldChar w:fldCharType="separate"/>
          </w:r>
          <w:r w:rsidR="00D76FF1" w:rsidRPr="00D76FF1">
            <w:rPr>
              <w:noProof/>
            </w:rPr>
            <w:t>[3]</w:t>
          </w:r>
          <w:r w:rsidR="00DE673F">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Такие трансформации ориентированы на отладчики, декомпиляторы, деобфускаторы.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На рынке существует множество различных обфускаторов, отличающихся сво</w:t>
      </w:r>
      <w:r w:rsidR="00782A14">
        <w:t>им набором возможностей для обфускации, рассмотренных выше, возможностями противодействия деобфускации, цена и зависимостью от версий сборок и платформы. В общем, обфускаторы можно разделить на две группы по используемым средствам воздействия на обфусцируемую сборку</w:t>
      </w:r>
      <w:sdt>
        <w:sdtPr>
          <w:id w:val="638613204"/>
          <w:citation/>
        </w:sdtPr>
        <w:sdtContent>
          <w:r w:rsidR="00DE673F">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DE673F">
            <w:fldChar w:fldCharType="separate"/>
          </w:r>
          <w:r w:rsidR="00D76FF1" w:rsidRPr="00D76FF1">
            <w:rPr>
              <w:noProof/>
            </w:rPr>
            <w:t>[6]</w:t>
          </w:r>
          <w:r w:rsidR="00DE673F">
            <w:fldChar w:fldCharType="end"/>
          </w:r>
        </w:sdtContent>
      </w:sdt>
      <w:r w:rsidR="00782A14">
        <w:t>:</w:t>
      </w:r>
    </w:p>
    <w:p w:rsidR="00782A14" w:rsidRDefault="00782A14" w:rsidP="00D15A96">
      <w:pPr>
        <w:pStyle w:val="ab"/>
        <w:numPr>
          <w:ilvl w:val="0"/>
          <w:numId w:val="4"/>
        </w:numPr>
      </w:pPr>
      <w:r w:rsidRPr="00782A14">
        <w:t>Stand-alone обфускаторы</w:t>
      </w:r>
      <w:r>
        <w:t>, использующие свои интерфейсы для доступа к мет</w:t>
      </w:r>
      <w:r w:rsidR="009E1C95">
        <w:t>а</w:t>
      </w:r>
      <w:r>
        <w:t>данным и генерации обфусцированной сборки</w:t>
      </w:r>
      <w:r w:rsidR="009E1C95">
        <w:t>;</w:t>
      </w:r>
    </w:p>
    <w:p w:rsidR="009E1C95" w:rsidRPr="009E1C95" w:rsidRDefault="009E1C95" w:rsidP="00D15A96">
      <w:pPr>
        <w:pStyle w:val="ab"/>
        <w:numPr>
          <w:ilvl w:val="0"/>
          <w:numId w:val="4"/>
        </w:numPr>
      </w:pPr>
      <w:r>
        <w:t xml:space="preserve">Зависимые от сервисов </w:t>
      </w:r>
      <w:r w:rsidRPr="009E1C95">
        <w:t>.</w:t>
      </w:r>
      <w:r>
        <w:rPr>
          <w:lang w:val="en-US"/>
        </w:rPr>
        <w:t>Net</w:t>
      </w:r>
      <w:r>
        <w:t xml:space="preserve"> (</w:t>
      </w:r>
      <w:r>
        <w:rPr>
          <w:lang w:val="en-US"/>
        </w:rPr>
        <w:t>ILASM</w:t>
      </w:r>
      <w:r w:rsidRPr="009E1C95">
        <w:t>/</w:t>
      </w:r>
      <w:r>
        <w:rPr>
          <w:lang w:val="en-US"/>
        </w:rPr>
        <w:t>ILDASM</w:t>
      </w:r>
      <w:r w:rsidRPr="009E1C95">
        <w:t>)</w:t>
      </w:r>
      <w:r>
        <w:t>. Функционал таких обфускаторов заведомо ограничен тем набором инструментов, которые предоставляют сервисы.</w:t>
      </w:r>
    </w:p>
    <w:p w:rsidR="00D70F4E" w:rsidRDefault="00A43D90" w:rsidP="00D15A96">
      <w:pPr>
        <w:pStyle w:val="2"/>
        <w:numPr>
          <w:ilvl w:val="1"/>
          <w:numId w:val="14"/>
        </w:numPr>
      </w:pPr>
      <w:bookmarkStart w:id="55" w:name="_Toc389672407"/>
      <w:r>
        <w:lastRenderedPageBreak/>
        <w:t>Упаковка</w:t>
      </w:r>
      <w:bookmarkEnd w:id="55"/>
    </w:p>
    <w:p w:rsidR="00940ECE" w:rsidRDefault="00940ECE" w:rsidP="00940ECE">
      <w:r w:rsidRPr="007D19BE">
        <w:rPr>
          <w:i/>
        </w:rPr>
        <w:t>Упаковка</w:t>
      </w:r>
      <w:r>
        <w:t xml:space="preserve"> – способ модификации сборки, при котором на выходе получается </w:t>
      </w:r>
      <w:r w:rsidR="00C94646">
        <w:rPr>
          <w:lang w:val="en-US"/>
        </w:rPr>
        <w:t>W</w:t>
      </w:r>
      <w:r>
        <w:rPr>
          <w:lang w:val="en-US"/>
        </w:rPr>
        <w:t>in</w:t>
      </w:r>
      <w:r w:rsidR="00C94646">
        <w:rPr>
          <w:lang w:val="en-US"/>
        </w:rPr>
        <w:t>A</w:t>
      </w:r>
      <w:r>
        <w:rPr>
          <w:lang w:val="en-US"/>
        </w:rPr>
        <w:t>pi</w:t>
      </w:r>
      <w:r w:rsidRPr="00940ECE">
        <w:t>-</w:t>
      </w:r>
      <w:r>
        <w:t xml:space="preserve">приложение, содержащее в себе упакованный (не обфусцированный)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Упаковка немодифицированных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r>
        <w:rPr>
          <w:lang w:val="en-US"/>
        </w:rPr>
        <w:t>mscoree</w:t>
      </w:r>
      <w:r w:rsidRPr="007D19BE">
        <w:t>.</w:t>
      </w:r>
      <w:r>
        <w:rPr>
          <w:lang w:val="en-US"/>
        </w:rPr>
        <w:t>dll</w:t>
      </w:r>
      <w:r>
        <w:t xml:space="preserve">, что предоставляет дополнительную защиту от его снятия. Но на работу таких программ может влиять антивирус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56" w:name="_Toc389672408"/>
      <w:r>
        <w:lastRenderedPageBreak/>
        <w:t>Системы л</w:t>
      </w:r>
      <w:r w:rsidR="00A43D90">
        <w:t>ицензировани</w:t>
      </w:r>
      <w:r>
        <w:t>я</w:t>
      </w:r>
      <w:bookmarkEnd w:id="56"/>
    </w:p>
    <w:p w:rsidR="00A43D90" w:rsidRDefault="00E1059A" w:rsidP="00A43D90">
      <w:r>
        <w:t xml:space="preserve">Данный метод защиты используется для защиты лицензионного ПО от копирования. Основная суть заключается в выдачи вместе с продуктом  уникального ключа, который </w:t>
      </w:r>
      <w:r w:rsidR="00C32505">
        <w:t>однозначно идентифицирует данную копию продукта. Отслеживание подлинности продуктов может проводится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избегается возможность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совмещающие в себе упаковщик и обфускатор (обычно довольно слабый). Протекторы являются комплексным решением.</w:t>
      </w:r>
    </w:p>
    <w:p w:rsidR="00C32505" w:rsidRDefault="00C32505" w:rsidP="00C32505">
      <w:r>
        <w:t>При генерации упакованной сборки, протектор внедряет в нее блок активации. Многие протекторы, имеющие систему лицензирования предлагают различные дополнительные сервисы</w:t>
      </w:r>
      <w:sdt>
        <w:sdtPr>
          <w:id w:val="638613399"/>
          <w:citation/>
        </w:sdtPr>
        <w:sdtContent>
          <w:fldSimple w:instr=" CITATION Тра14 \l 1049 ">
            <w:r w:rsidR="00D76FF1">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57" w:name="_Toc389672409"/>
      <w:r>
        <w:t>Защита от модификаций</w:t>
      </w:r>
      <w:bookmarkEnd w:id="57"/>
      <w:r>
        <w:t xml:space="preserve"> </w:t>
      </w:r>
    </w:p>
    <w:p w:rsidR="00EB54BE" w:rsidRDefault="00EB54BE" w:rsidP="00EB54BE">
      <w:r>
        <w:t>Суть данного метода заключается в обнаружении нарушения целостности оригинального ПО. Может применяться совместно с обфускацией приложения и защищать его от попыток деобфусцирования.</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r w:rsidR="00947E95" w:rsidRPr="00947E95">
        <w:t>tamper-resistant</w:t>
      </w:r>
      <w:r w:rsidR="00947E95" w:rsidRPr="00EB54BE">
        <w:rPr>
          <w:rStyle w:val="af0"/>
          <w:b w:val="0"/>
          <w:color w:val="000000"/>
          <w:sz w:val="27"/>
          <w:szCs w:val="27"/>
          <w:shd w:val="clear" w:color="auto" w:fill="FFFFFF"/>
        </w:rPr>
        <w:t>)</w:t>
      </w:r>
      <w:r>
        <w:t>– это подсчет хеш-суммы всего приложения или его модулей (в случае использования упаковщика – хеш-суммы упакованного кода). Полученное значение сравнивается с оригинальным значением, рассчитанным для данной сборки. Минус статического расчета хеш-суммы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r w:rsidR="00947E95">
        <w:rPr>
          <w:lang w:val="en-US"/>
        </w:rPr>
        <w:t>i</w:t>
      </w:r>
      <w:r w:rsidR="00947E95">
        <w:t xml:space="preserve">ntegrity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хеш-сумма последних выполненных инструкций или значений в стеке </w:t>
      </w:r>
      <w:sdt>
        <w:sdtPr>
          <w:id w:val="638613521"/>
          <w:citation/>
        </w:sdtPr>
        <w:sdtContent>
          <w:r w:rsidR="00DE673F">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DE673F">
            <w:fldChar w:fldCharType="separate"/>
          </w:r>
          <w:r w:rsidR="00D76FF1" w:rsidRPr="00D76FF1">
            <w:rPr>
              <w:noProof/>
            </w:rPr>
            <w:t>[8]</w:t>
          </w:r>
          <w:r w:rsidR="00DE673F">
            <w:fldChar w:fldCharType="end"/>
          </w:r>
        </w:sdtContent>
      </w:sdt>
      <w:r>
        <w:t>.</w:t>
      </w:r>
    </w:p>
    <w:p w:rsidR="00EB54BE" w:rsidRDefault="00AB2106" w:rsidP="00526633">
      <w:r>
        <w:t>Более продвинутые метод заключается в шифровании исходного кода в памяти.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DE673F">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DE673F">
            <w:fldChar w:fldCharType="separate"/>
          </w:r>
          <w:r w:rsidR="00D76FF1" w:rsidRPr="00D76FF1">
            <w:rPr>
              <w:noProof/>
            </w:rPr>
            <w:t>[9]</w:t>
          </w:r>
          <w:r w:rsidR="00DE673F">
            <w:fldChar w:fldCharType="end"/>
          </w:r>
        </w:sdtContent>
      </w:sdt>
      <w:r w:rsidR="00526633">
        <w:t>.</w:t>
      </w:r>
    </w:p>
    <w:p w:rsidR="00C32505" w:rsidRDefault="00B933BD" w:rsidP="00D15A96">
      <w:pPr>
        <w:pStyle w:val="2"/>
        <w:numPr>
          <w:ilvl w:val="1"/>
          <w:numId w:val="14"/>
        </w:numPr>
      </w:pPr>
      <w:bookmarkStart w:id="58" w:name="_Toc389672410"/>
      <w:r>
        <w:t>Сокрытие данных</w:t>
      </w:r>
      <w:bookmarkEnd w:id="58"/>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59" w:name="_Toc389672411"/>
      <w:r>
        <w:lastRenderedPageBreak/>
        <w:t>Комплексный подход</w:t>
      </w:r>
      <w:bookmarkEnd w:id="59"/>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60" w:name="_Toc389672412"/>
      <w:r>
        <w:t>Обзор имеющихся решений</w:t>
      </w:r>
      <w:bookmarkEnd w:id="60"/>
    </w:p>
    <w:p w:rsidR="00BF67C9" w:rsidRDefault="00BF67C9" w:rsidP="00A43D90">
      <w:r>
        <w:t>В основном на рынке инструменты для защиты приложений представлены в виде двух групп: обфускаторы и протекторы.</w:t>
      </w:r>
    </w:p>
    <w:p w:rsidR="00BF67C9" w:rsidRDefault="00BF67C9" w:rsidP="00BF67C9">
      <w:r>
        <w:t>На основании обзоров и анализов обфускаторов</w:t>
      </w:r>
      <w:sdt>
        <w:sdtPr>
          <w:id w:val="638613222"/>
          <w:citation/>
        </w:sdtPr>
        <w:sdtContent>
          <w:fldSimple w:instr=" CITATION eRa10 \l 1049 ">
            <w:r w:rsidR="00D76FF1">
              <w:rPr>
                <w:noProof/>
              </w:rPr>
              <w:t>[6]</w:t>
            </w:r>
          </w:fldSimple>
        </w:sdtContent>
      </w:sdt>
      <w:sdt>
        <w:sdtPr>
          <w:id w:val="638613223"/>
          <w:citation/>
        </w:sdtPr>
        <w:sdtContent>
          <w:fldSimple w:instr=" CITATION Ant10 \l 1049 ">
            <w:r w:rsidR="00D76FF1">
              <w:rPr>
                <w:noProof/>
              </w:rPr>
              <w:t>[10]</w:t>
            </w:r>
          </w:fldSimple>
        </w:sdtContent>
      </w:sdt>
      <w:r>
        <w:t xml:space="preserve"> был выбран </w:t>
      </w:r>
      <w:r w:rsidRPr="009E1C95">
        <w:t>Spices.Net Obfuscator</w:t>
      </w:r>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r w:rsidRPr="00A962EF">
        <w:t>MSBuild</w:t>
      </w:r>
      <w:r>
        <w:t xml:space="preserve"> и </w:t>
      </w:r>
      <w:r>
        <w:rPr>
          <w:lang w:val="en-US"/>
        </w:rPr>
        <w:t>VisualStudio</w:t>
      </w:r>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r>
        <w:t>amper-</w:t>
      </w:r>
      <w:r>
        <w:rPr>
          <w:lang w:val="en-US"/>
        </w:rPr>
        <w:t>r</w:t>
      </w:r>
      <w:r w:rsidRPr="00A962EF">
        <w:t>esistance</w:t>
      </w:r>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r>
        <w:t>amper-</w:t>
      </w:r>
      <w:r>
        <w:rPr>
          <w:lang w:val="en-US"/>
        </w:rPr>
        <w:t>r</w:t>
      </w:r>
      <w:r w:rsidRPr="00A962EF">
        <w:t>esistance</w:t>
      </w:r>
      <w:r>
        <w:t xml:space="preserve">) и потока управления (технология </w:t>
      </w:r>
      <w:r w:rsidRPr="00A962EF">
        <w:t>CodeAnonymizer</w:t>
      </w:r>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DE673F">
            <w:fldChar w:fldCharType="begin"/>
          </w:r>
          <w:r w:rsidR="0097685B">
            <w:instrText xml:space="preserve"> CITATION Тра14 \l 1049 </w:instrText>
          </w:r>
          <w:r w:rsidR="00DE673F">
            <w:fldChar w:fldCharType="separate"/>
          </w:r>
          <w:r w:rsidR="00D76FF1">
            <w:rPr>
              <w:noProof/>
            </w:rPr>
            <w:t>[7]</w:t>
          </w:r>
          <w:r w:rsidR="00DE673F">
            <w:fldChar w:fldCharType="end"/>
          </w:r>
        </w:sdtContent>
      </w:sdt>
      <w:r>
        <w:t>:</w:t>
      </w:r>
      <w:r w:rsidRPr="00ED0AA8">
        <w:t xml:space="preserve"> Obsidium, Enigma Protector, Oreans Themida, .NET Reactor</w:t>
      </w:r>
      <w:r>
        <w:t>. Все они имеют примерно одинаковую цену (</w:t>
      </w:r>
      <w:r w:rsidRPr="00ED0AA8">
        <w:t>$</w:t>
      </w:r>
      <w:r>
        <w:t>150-200</w:t>
      </w:r>
      <w:r w:rsidRPr="00ED0AA8">
        <w:t>)</w:t>
      </w:r>
      <w:r>
        <w:t xml:space="preserve"> и за исключением .</w:t>
      </w:r>
      <w:r w:rsidRPr="00ED0AA8">
        <w:t>NET Reactor’</w:t>
      </w:r>
      <w:r>
        <w:rPr>
          <w:lang w:val="en-US"/>
        </w:rPr>
        <w:t>a</w:t>
      </w:r>
      <w:r w:rsidRPr="00ED0AA8">
        <w:t xml:space="preserve"> </w:t>
      </w:r>
      <w:r>
        <w:t>схожие возможности.</w:t>
      </w:r>
      <w:r w:rsidRPr="00ED0AA8">
        <w:t xml:space="preserve"> .NET Reactor</w:t>
      </w:r>
      <w:r>
        <w:t xml:space="preserve"> больше ориентирован на .</w:t>
      </w:r>
      <w:r>
        <w:rPr>
          <w:lang w:val="en-US"/>
        </w:rPr>
        <w:t>Net</w:t>
      </w:r>
      <w:r w:rsidRPr="00ED0AA8">
        <w:t xml:space="preserve"> </w:t>
      </w:r>
      <w:r>
        <w:lastRenderedPageBreak/>
        <w:t xml:space="preserve">приложения и включает в себя довольно мощный обфускатор,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r w:rsidRPr="00ED0AA8">
        <w:t>Enigma Protector</w:t>
      </w:r>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 – «–», если информация не предоставлена – «?».</w:t>
      </w:r>
    </w:p>
    <w:p w:rsidR="00C2298C" w:rsidRDefault="00C2298C" w:rsidP="00C2298C">
      <w:pPr>
        <w:pStyle w:val="af8"/>
        <w:keepNext/>
        <w:jc w:val="right"/>
      </w:pPr>
      <w:r>
        <w:t xml:space="preserve">Таблица </w:t>
      </w:r>
      <w:fldSimple w:instr=" SEQ Таблица \* ARABIC ">
        <w:r w:rsidR="00C8466F">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Spices.Net Obfuscator</w:t>
            </w:r>
          </w:p>
        </w:tc>
        <w:tc>
          <w:tcPr>
            <w:tcW w:w="1560" w:type="dxa"/>
            <w:shd w:val="clear" w:color="auto" w:fill="D9D9D9" w:themeFill="background1" w:themeFillShade="D9"/>
          </w:tcPr>
          <w:p w:rsidR="00113231" w:rsidRDefault="00113231" w:rsidP="006E73AB">
            <w:pPr>
              <w:pStyle w:val="ac"/>
              <w:jc w:val="center"/>
            </w:pPr>
            <w:r w:rsidRPr="00ED0AA8">
              <w:t>.NET Reactor</w:t>
            </w:r>
          </w:p>
        </w:tc>
        <w:tc>
          <w:tcPr>
            <w:tcW w:w="1701" w:type="dxa"/>
            <w:shd w:val="clear" w:color="auto" w:fill="D9D9D9" w:themeFill="background1" w:themeFillShade="D9"/>
          </w:tcPr>
          <w:p w:rsidR="00113231" w:rsidRDefault="00113231" w:rsidP="006E73AB">
            <w:pPr>
              <w:pStyle w:val="ac"/>
              <w:jc w:val="center"/>
            </w:pPr>
            <w:r w:rsidRPr="00ED0AA8">
              <w:t>Enigma Protector</w:t>
            </w:r>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EF13A3">
        <w:tc>
          <w:tcPr>
            <w:tcW w:w="3369" w:type="dxa"/>
            <w:shd w:val="clear" w:color="auto" w:fill="FFFFFF" w:themeFill="background1"/>
          </w:tcPr>
          <w:p w:rsidR="00113231" w:rsidRDefault="00113231" w:rsidP="00961DC4">
            <w:pPr>
              <w:pStyle w:val="ac"/>
              <w:jc w:val="left"/>
            </w:pPr>
            <w:r>
              <w:t>Обфускация кода</w:t>
            </w:r>
          </w:p>
        </w:tc>
        <w:tc>
          <w:tcPr>
            <w:tcW w:w="1842" w:type="dxa"/>
            <w:shd w:val="clear" w:color="auto" w:fill="FFFFFF" w:themeFill="background1"/>
            <w:vAlign w:val="center"/>
          </w:tcPr>
          <w:p w:rsidR="00113231" w:rsidRDefault="00113231" w:rsidP="009B0DCF">
            <w:pPr>
              <w:pStyle w:val="ac"/>
              <w:jc w:val="center"/>
            </w:pPr>
          </w:p>
        </w:tc>
        <w:tc>
          <w:tcPr>
            <w:tcW w:w="1560" w:type="dxa"/>
            <w:shd w:val="clear" w:color="auto" w:fill="FFFFFF" w:themeFill="background1"/>
            <w:vAlign w:val="center"/>
          </w:tcPr>
          <w:p w:rsidR="00113231" w:rsidRDefault="00113231" w:rsidP="009B0DCF">
            <w:pPr>
              <w:pStyle w:val="ac"/>
              <w:jc w:val="center"/>
            </w:pPr>
          </w:p>
        </w:tc>
        <w:tc>
          <w:tcPr>
            <w:tcW w:w="1701" w:type="dxa"/>
            <w:shd w:val="clear" w:color="auto" w:fill="FFFFFF" w:themeFill="background1"/>
            <w:vAlign w:val="center"/>
          </w:tcPr>
          <w:p w:rsidR="00113231" w:rsidRDefault="00113231" w:rsidP="009B0DCF">
            <w:pPr>
              <w:pStyle w:val="ac"/>
              <w:jc w:val="center"/>
            </w:pPr>
          </w:p>
        </w:tc>
        <w:tc>
          <w:tcPr>
            <w:tcW w:w="1275" w:type="dxa"/>
            <w:shd w:val="clear" w:color="auto" w:fill="FFFFFF" w:themeFill="background1"/>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Защита от дизасемблирования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7356E3"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DE673F" w:rsidP="009B0DCF">
            <w:pPr>
              <w:pStyle w:val="ac"/>
              <w:jc w:val="center"/>
              <w:rPr>
                <w:lang w:val="en-US"/>
              </w:rPr>
            </w:pPr>
            <w:hyperlink r:id="rId15"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DE673F" w:rsidP="009B0DCF">
            <w:pPr>
              <w:pStyle w:val="ac"/>
              <w:jc w:val="center"/>
              <w:rPr>
                <w:lang w:val="en-US"/>
              </w:rPr>
            </w:pPr>
            <w:hyperlink r:id="rId16"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DE673F" w:rsidP="009B0DCF">
            <w:pPr>
              <w:pStyle w:val="ac"/>
              <w:jc w:val="center"/>
              <w:rPr>
                <w:lang w:val="en-US"/>
              </w:rPr>
            </w:pPr>
            <w:hyperlink r:id="rId17"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r w:rsidR="00E96797" w:rsidRPr="00ED0AA8">
        <w:t>Enigma Protector</w:t>
      </w:r>
      <w:r w:rsidR="00E96797">
        <w:t xml:space="preserve"> предоставляет множество различных методов защиты, но можно предположить, что из-за достаточно простой </w:t>
      </w:r>
      <w:r w:rsidR="00E96797">
        <w:lastRenderedPageBreak/>
        <w:t xml:space="preserve">обфускации, </w:t>
      </w:r>
      <w:r w:rsidR="008F6016">
        <w:t xml:space="preserve">эту защиту достаточно легко снять. </w:t>
      </w:r>
      <w:r w:rsidR="008F6016" w:rsidRPr="009E1C95">
        <w:t>Spices.Net Obfuscator</w:t>
      </w:r>
      <w:r w:rsidR="008F6016">
        <w:t xml:space="preserve"> представляет собой очень мощный инструмент для обфускации приложений и если не нужна система лицензирования, это, пожалуй, лучший вариант. </w:t>
      </w:r>
      <w:r w:rsidR="008F6016" w:rsidRPr="00ED0AA8">
        <w:t>.NET Reactor</w:t>
      </w:r>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C96413" w:rsidP="00D15A96">
      <w:pPr>
        <w:pStyle w:val="10"/>
        <w:numPr>
          <w:ilvl w:val="0"/>
          <w:numId w:val="14"/>
        </w:numPr>
        <w:rPr>
          <w:shd w:val="clear" w:color="auto" w:fill="FFFFFF"/>
          <w:lang w:val="en-US"/>
        </w:rPr>
      </w:pPr>
      <w:bookmarkStart w:id="61" w:name="_Toc389672413"/>
      <w:r w:rsidRPr="00BE262F">
        <w:rPr>
          <w:shd w:val="clear" w:color="auto" w:fill="FFFFFF"/>
        </w:rPr>
        <w:lastRenderedPageBreak/>
        <w:t>ТЕОРЕТИЧЕСКАЯ</w:t>
      </w:r>
      <w:r>
        <w:rPr>
          <w:shd w:val="clear" w:color="auto" w:fill="FFFFFF"/>
        </w:rPr>
        <w:t xml:space="preserve"> РАЗРАБОТКА</w:t>
      </w:r>
      <w:bookmarkEnd w:id="61"/>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8"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C8466F">
          <w:rPr>
            <w:noProof/>
          </w:rPr>
          <w:t>2</w:t>
        </w:r>
      </w:fldSimple>
      <w:r w:rsidR="001C2197">
        <w:t>.</w:t>
      </w:r>
      <w:fldSimple w:instr=" SEQ Рис. \* ARABIC \s 1 ">
        <w:r w:rsidR="00C8466F">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62" w:name="_Toc388132820"/>
      <w:bookmarkStart w:id="63" w:name="_Toc389672414"/>
      <w:r>
        <w:t>Аспектно-ориентированное программирование</w:t>
      </w:r>
      <w:bookmarkEnd w:id="62"/>
      <w:bookmarkEnd w:id="6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r>
        <w:t>Аспектно-ориентированное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r>
        <w:t>Метапрограммирование.</w:t>
      </w:r>
    </w:p>
    <w:p w:rsidR="00303C34" w:rsidRDefault="00F56C95" w:rsidP="009901EE">
      <w:pPr>
        <w:ind w:firstLine="708"/>
      </w:pPr>
      <w:r w:rsidRPr="00303C34">
        <w:rPr>
          <w:i/>
        </w:rPr>
        <w:t>Аспектно-ориентированное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D76FF1">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r>
        <w:t>логирование,</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D76FF1">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r w:rsidR="009901EE">
        <w:t xml:space="preserve">для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r w:rsidR="00184A49" w:rsidRPr="00184A49">
        <w:t>aspect</w:t>
      </w:r>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понятий и событий, применимых к группе компонентов. Но прежде чем рассматривать подробнее сущность аспектно-ориентированного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 xml:space="preserve">точка соединения (join point)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(a</w:t>
      </w:r>
      <w:r>
        <w:rPr>
          <w:lang w:eastAsia="ru-RU"/>
        </w:rPr>
        <w:t>dvice)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 xml:space="preserve">срез (pointcut)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 xml:space="preserve">внедрение (introduction)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(target)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(weaving)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r>
        <w:rPr>
          <w:lang w:val="en-US" w:eastAsia="ru-RU"/>
        </w:rPr>
        <w:t>AspectJ</w:t>
      </w:r>
      <w:r w:rsidRPr="00D31371">
        <w:rPr>
          <w:lang w:eastAsia="ru-RU"/>
        </w:rPr>
        <w:t xml:space="preserve"> (</w:t>
      </w:r>
      <w:r>
        <w:rPr>
          <w:lang w:val="en-US" w:eastAsia="ru-RU"/>
        </w:rPr>
        <w:t>Java</w:t>
      </w:r>
      <w:r w:rsidRPr="00D31371">
        <w:rPr>
          <w:lang w:eastAsia="ru-RU"/>
        </w:rPr>
        <w:t xml:space="preserve">) </w:t>
      </w:r>
      <w:r>
        <w:rPr>
          <w:lang w:eastAsia="ru-RU"/>
        </w:rPr>
        <w:t xml:space="preserve">и </w:t>
      </w:r>
      <w:r>
        <w:rPr>
          <w:lang w:val="en-US" w:eastAsia="ru-RU"/>
        </w:rPr>
        <w:t>PostSharp</w:t>
      </w:r>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аспектно-ориентированной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Но так же аспектно-ориентированный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64" w:name="_Toc389672415"/>
      <w:bookmarkStart w:id="65" w:name="_Toc388132821"/>
      <w:r>
        <w:rPr>
          <w:lang w:val="en-US" w:eastAsia="ru-RU"/>
        </w:rPr>
        <w:t xml:space="preserve">CLR </w:t>
      </w:r>
      <w:r>
        <w:rPr>
          <w:lang w:eastAsia="ru-RU"/>
        </w:rPr>
        <w:t xml:space="preserve">и </w:t>
      </w:r>
      <w:r>
        <w:rPr>
          <w:lang w:val="en-US" w:eastAsia="ru-RU"/>
        </w:rPr>
        <w:t>.NET Framework</w:t>
      </w:r>
      <w:bookmarkEnd w:id="64"/>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NET Framework</w:t>
      </w:r>
      <w:r w:rsidRPr="009F6F53">
        <w:t xml:space="preserve"> — программная платформа (программный комплекс) разработки и исполнения прикладных программ, выпущенная компанией Microsoft</w:t>
      </w:r>
      <w:r>
        <w:t>. Т</w:t>
      </w:r>
      <w:r w:rsidRPr="009F6F53">
        <w:t xml:space="preserve">ермин “платформа” </w:t>
      </w:r>
      <w:r>
        <w:t>может применяться</w:t>
      </w:r>
      <w:r w:rsidRPr="009F6F53">
        <w:t xml:space="preserve"> в двух разных смыслах. С одной стороны, это “концепция” (идеи, спецификации и т. д.), с другой — набор вполне конкретных объектов (файлов, документации и пр.). Эта двойственность в полной мере относится к .NET Framework.</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9"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66" w:name="_Ref388780662"/>
      <w:r>
        <w:t xml:space="preserve">Рис. </w:t>
      </w:r>
      <w:fldSimple w:instr=" STYLEREF 1 \s ">
        <w:r w:rsidR="00C8466F">
          <w:rPr>
            <w:noProof/>
          </w:rPr>
          <w:t>2</w:t>
        </w:r>
      </w:fldSimple>
      <w:r w:rsidR="001C2197">
        <w:t>.</w:t>
      </w:r>
      <w:fldSimple w:instr=" SEQ Рис. \* ARABIC \s 1 ">
        <w:r w:rsidR="00C8466F">
          <w:rPr>
            <w:noProof/>
          </w:rPr>
          <w:t>2</w:t>
        </w:r>
      </w:fldSimple>
      <w:bookmarkEnd w:id="66"/>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Framework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r w:rsidRPr="009F6F53">
        <w:rPr>
          <w:lang w:eastAsia="ru-RU"/>
        </w:rPr>
        <w:t>Framework Class Library</w:t>
      </w:r>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(Common Language Runtime</w:t>
      </w:r>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DE673F">
        <w:rPr>
          <w:lang w:eastAsia="ru-RU"/>
        </w:rPr>
        <w:fldChar w:fldCharType="begin"/>
      </w:r>
      <w:r w:rsidR="003A7BB5">
        <w:rPr>
          <w:lang w:eastAsia="ru-RU"/>
        </w:rPr>
        <w:instrText xml:space="preserve"> REF _Ref388780662 \h </w:instrText>
      </w:r>
      <w:r w:rsidR="00DE673F">
        <w:rPr>
          <w:lang w:eastAsia="ru-RU"/>
        </w:rPr>
      </w:r>
      <w:r w:rsidR="00DE673F">
        <w:rPr>
          <w:lang w:eastAsia="ru-RU"/>
        </w:rPr>
        <w:fldChar w:fldCharType="separate"/>
      </w:r>
      <w:r w:rsidR="00C8466F">
        <w:t xml:space="preserve">Рис. </w:t>
      </w:r>
      <w:r w:rsidR="00C8466F">
        <w:rPr>
          <w:noProof/>
        </w:rPr>
        <w:t>2</w:t>
      </w:r>
      <w:r w:rsidR="00C8466F">
        <w:t>.</w:t>
      </w:r>
      <w:r w:rsidR="00C8466F">
        <w:rPr>
          <w:noProof/>
        </w:rPr>
        <w:t>2</w:t>
      </w:r>
      <w:r w:rsidR="00DE673F">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Framework</w:t>
      </w:r>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Common Intermediate Language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DE673F">
        <w:rPr>
          <w:lang w:eastAsia="ru-RU"/>
        </w:rPr>
        <w:fldChar w:fldCharType="begin"/>
      </w:r>
      <w:r w:rsidR="003A7BB5">
        <w:rPr>
          <w:lang w:eastAsia="ru-RU"/>
        </w:rPr>
        <w:instrText xml:space="preserve"> REF _Ref388780717 \h </w:instrText>
      </w:r>
      <w:r w:rsidR="00DE673F">
        <w:rPr>
          <w:lang w:eastAsia="ru-RU"/>
        </w:rPr>
      </w:r>
      <w:r w:rsidR="00DE673F">
        <w:rPr>
          <w:lang w:eastAsia="ru-RU"/>
        </w:rPr>
        <w:fldChar w:fldCharType="separate"/>
      </w:r>
      <w:r w:rsidR="00C8466F">
        <w:t xml:space="preserve">Рис. </w:t>
      </w:r>
      <w:r w:rsidR="00C8466F">
        <w:rPr>
          <w:noProof/>
        </w:rPr>
        <w:t>2</w:t>
      </w:r>
      <w:r w:rsidR="00C8466F">
        <w:t>.</w:t>
      </w:r>
      <w:r w:rsidR="00C8466F">
        <w:rPr>
          <w:noProof/>
        </w:rPr>
        <w:t>3</w:t>
      </w:r>
      <w:r w:rsidR="00DE673F">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20"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67" w:name="_Ref388780717"/>
      <w:r>
        <w:t xml:space="preserve">Рис. </w:t>
      </w:r>
      <w:fldSimple w:instr=" STYLEREF 1 \s ">
        <w:r w:rsidR="00C8466F">
          <w:rPr>
            <w:noProof/>
          </w:rPr>
          <w:t>2</w:t>
        </w:r>
      </w:fldSimple>
      <w:r w:rsidR="001C2197">
        <w:t>.</w:t>
      </w:r>
      <w:fldSimple w:instr=" SEQ Рис. \* ARABIC \s 1 ">
        <w:r w:rsidR="00C8466F">
          <w:rPr>
            <w:noProof/>
          </w:rPr>
          <w:t>3</w:t>
        </w:r>
      </w:fldSimple>
      <w:bookmarkEnd w:id="67"/>
      <w:r>
        <w:t xml:space="preserve">. </w:t>
      </w:r>
      <w:r w:rsidRPr="003A7BB5">
        <w:t>Компиляция исходного кода в управляемые модули</w:t>
      </w:r>
    </w:p>
    <w:p w:rsidR="0020053C" w:rsidRDefault="0020053C" w:rsidP="0020053C">
      <w:pPr>
        <w:spacing w:before="240"/>
        <w:rPr>
          <w:lang w:eastAsia="ru-RU"/>
        </w:rPr>
      </w:pPr>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Window</w:t>
      </w:r>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 xml:space="preserve">кода. Для выполнения любого управляемого модуля на машине конечного пользователя должна быть установлена среда CLR (в составе .NET Framework).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Windows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r w:rsidR="0020053C" w:rsidRPr="00BD63C0">
        <w:rPr>
          <w:lang w:val="en-US" w:eastAsia="ru-RU"/>
        </w:rPr>
        <w:t>MSCorEE</w:t>
      </w:r>
      <w:r w:rsidR="0020053C" w:rsidRPr="0020053C">
        <w:rPr>
          <w:lang w:eastAsia="ru-RU"/>
        </w:rPr>
        <w:t>.</w:t>
      </w:r>
      <w:r w:rsidR="0020053C" w:rsidRPr="00BD63C0">
        <w:rPr>
          <w:lang w:val="en-US" w:eastAsia="ru-RU"/>
        </w:rPr>
        <w:t>dll</w:t>
      </w:r>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r>
        <w:rPr>
          <w:lang w:eastAsia="ru-RU"/>
        </w:rPr>
        <w:t xml:space="preserve">ust-In-Time)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блока памяти, содержащего готовые машинные команды и передает ему управление </w:t>
      </w:r>
      <w:sdt>
        <w:sdtPr>
          <w:rPr>
            <w:lang w:eastAsia="ru-RU"/>
          </w:rPr>
          <w:id w:val="46911663"/>
          <w:citation/>
        </w:sdtPr>
        <w:sdtContent>
          <w:r w:rsidR="00DE673F">
            <w:rPr>
              <w:lang w:eastAsia="ru-RU"/>
            </w:rPr>
            <w:fldChar w:fldCharType="begin"/>
          </w:r>
          <w:r w:rsidR="00250F14">
            <w:rPr>
              <w:lang w:eastAsia="ru-RU"/>
            </w:rPr>
            <w:instrText xml:space="preserve"> CITATION Рих13 \l 1049 </w:instrText>
          </w:r>
          <w:r w:rsidR="00DE673F">
            <w:rPr>
              <w:lang w:eastAsia="ru-RU"/>
            </w:rPr>
            <w:fldChar w:fldCharType="separate"/>
          </w:r>
          <w:r w:rsidR="00D76FF1">
            <w:rPr>
              <w:noProof/>
              <w:lang w:eastAsia="ru-RU"/>
            </w:rPr>
            <w:t>[12]</w:t>
          </w:r>
          <w:r w:rsidR="00DE673F">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DE673F"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DE673F" w:rsidRPr="00BD63C0">
            <w:rPr>
              <w:lang w:val="en-US" w:eastAsia="ru-RU"/>
            </w:rPr>
            <w:fldChar w:fldCharType="separate"/>
          </w:r>
          <w:r w:rsidR="00D76FF1" w:rsidRPr="00D76FF1">
            <w:rPr>
              <w:noProof/>
              <w:lang w:eastAsia="ru-RU"/>
            </w:rPr>
            <w:t>[12]</w:t>
          </w:r>
          <w:r w:rsidR="00DE673F"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r>
        <w:rPr>
          <w:lang w:eastAsia="ru-RU"/>
        </w:rPr>
        <w:t>Веб</w:t>
      </w:r>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Приложения Web Forms/приложения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Windows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Foundation) и Windows Forms)</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Консольные приложения Windows;</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bookmarkStart w:id="68" w:name="_Toc389672416"/>
      <w:r>
        <w:rPr>
          <w:lang w:eastAsia="ru-RU"/>
        </w:rPr>
        <w:lastRenderedPageBreak/>
        <w:t>Отражения</w:t>
      </w:r>
      <w:bookmarkEnd w:id="65"/>
      <w:bookmarkEnd w:id="68"/>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reflection)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r w:rsidR="00322CAD" w:rsidRPr="00322CAD">
        <w:rPr>
          <w:lang w:eastAsia="ru-RU"/>
        </w:rPr>
        <w:t>System.Reflection</w:t>
      </w:r>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r>
        <w:rPr>
          <w:lang w:eastAsia="ru-RU"/>
        </w:rPr>
        <w:t>Основные таблицы определений включают в себя та</w:t>
      </w:r>
      <w:r w:rsidR="00F80F34">
        <w:rPr>
          <w:lang w:eastAsia="ru-RU"/>
        </w:rPr>
        <w:t xml:space="preserve">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DE673F">
            <w:rPr>
              <w:lang w:eastAsia="ru-RU"/>
            </w:rPr>
            <w:fldChar w:fldCharType="begin"/>
          </w:r>
          <w:r>
            <w:rPr>
              <w:lang w:eastAsia="ru-RU"/>
            </w:rPr>
            <w:instrText xml:space="preserve"> CITATION Рих13 \l 1049 </w:instrText>
          </w:r>
          <w:r w:rsidR="00DE673F">
            <w:rPr>
              <w:lang w:eastAsia="ru-RU"/>
            </w:rPr>
            <w:fldChar w:fldCharType="separate"/>
          </w:r>
          <w:r w:rsidR="00D76FF1">
            <w:rPr>
              <w:noProof/>
              <w:lang w:eastAsia="ru-RU"/>
            </w:rPr>
            <w:t>[12]</w:t>
          </w:r>
          <w:r w:rsidR="00DE673F">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r w:rsidRPr="00322CAD">
        <w:rPr>
          <w:lang w:eastAsia="ru-RU"/>
        </w:rPr>
        <w:t>System.Reflection</w:t>
      </w:r>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едряемом функционале). П</w:t>
      </w:r>
      <w:r w:rsidR="00104E9E">
        <w:rPr>
          <w:lang w:eastAsia="ru-RU"/>
        </w:rPr>
        <w:t xml:space="preserve">риложение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r w:rsidR="00104E9E">
        <w:rPr>
          <w:lang w:val="en-US" w:eastAsia="ru-RU"/>
        </w:rPr>
        <w:t>MethodBase</w:t>
      </w:r>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69" w:name="_Toc388132822"/>
      <w:bookmarkStart w:id="70" w:name="_Toc389672417"/>
      <w:r>
        <w:rPr>
          <w:lang w:eastAsia="ru-RU"/>
        </w:rPr>
        <w:t>Атрибуты</w:t>
      </w:r>
      <w:bookmarkEnd w:id="69"/>
      <w:bookmarkEnd w:id="70"/>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DE673F">
            <w:rPr>
              <w:lang w:eastAsia="ru-RU"/>
            </w:rPr>
            <w:fldChar w:fldCharType="begin"/>
          </w:r>
          <w:r w:rsidR="007C559A">
            <w:rPr>
              <w:lang w:eastAsia="ru-RU"/>
            </w:rPr>
            <w:instrText xml:space="preserve"> CITATION Рих13 \l 1049 </w:instrText>
          </w:r>
          <w:r w:rsidR="00DE673F">
            <w:rPr>
              <w:lang w:eastAsia="ru-RU"/>
            </w:rPr>
            <w:fldChar w:fldCharType="separate"/>
          </w:r>
          <w:r w:rsidR="00D76FF1">
            <w:rPr>
              <w:noProof/>
              <w:lang w:eastAsia="ru-RU"/>
            </w:rPr>
            <w:t>[12]</w:t>
          </w:r>
          <w:r w:rsidR="00DE673F">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r w:rsidRPr="007C559A">
        <w:rPr>
          <w:lang w:eastAsia="ru-RU"/>
        </w:rPr>
        <w:t>SecureFieldAttribute</w:t>
      </w:r>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r w:rsidRPr="007C559A">
        <w:rPr>
          <w:lang w:eastAsia="ru-RU"/>
        </w:rPr>
        <w:t>AttributeUsage</w:t>
      </w:r>
      <w:r>
        <w:rPr>
          <w:lang w:eastAsia="ru-RU"/>
        </w:rPr>
        <w:t xml:space="preserve"> с параметром </w:t>
      </w:r>
      <w:r w:rsidRPr="007C559A">
        <w:rPr>
          <w:lang w:eastAsia="ru-RU"/>
        </w:rPr>
        <w:t>AttributeTargets.Property</w:t>
      </w:r>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bookmarkStart w:id="71" w:name="_Toc389672418"/>
      <w:r>
        <w:lastRenderedPageBreak/>
        <w:t>Метапрограммирование и</w:t>
      </w:r>
      <w:r w:rsidR="00362C2E">
        <w:t xml:space="preserve"> </w:t>
      </w:r>
      <w:r w:rsidR="00362C2E">
        <w:rPr>
          <w:lang w:val="en-US"/>
        </w:rPr>
        <w:t>Mono.Cecil</w:t>
      </w:r>
      <w:bookmarkEnd w:id="71"/>
    </w:p>
    <w:p w:rsidR="00932465" w:rsidRDefault="00932465" w:rsidP="00932465">
      <w:pPr>
        <w:ind w:firstLine="708"/>
        <w:rPr>
          <w:lang w:eastAsia="ru-RU"/>
        </w:rPr>
      </w:pPr>
      <w:r>
        <w:t xml:space="preserve">В пункте 2.3 было описано пространство имен </w:t>
      </w:r>
      <w:r w:rsidRPr="00322CAD">
        <w:rPr>
          <w:lang w:eastAsia="ru-RU"/>
        </w:rPr>
        <w:t>System.Reflection</w:t>
      </w:r>
      <w:r>
        <w:rPr>
          <w:lang w:eastAsia="ru-RU"/>
        </w:rPr>
        <w:t xml:space="preserve">, которое содержит другое пространство имен </w:t>
      </w:r>
      <w:r w:rsidRPr="00932465">
        <w:rPr>
          <w:lang w:eastAsia="ru-RU"/>
        </w:rPr>
        <w:t>System.Reflection.Emit</w:t>
      </w:r>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r>
        <w:t>Метапрограммирование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r w:rsidRPr="00362C2E">
        <w:t xml:space="preserve">Mono.Cecil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r w:rsidRPr="00932465">
        <w:rPr>
          <w:lang w:eastAsia="ru-RU"/>
        </w:rPr>
        <w:t>System.Reflection</w:t>
      </w:r>
      <w:r>
        <w:rPr>
          <w:lang w:eastAsia="ru-RU"/>
        </w:rPr>
        <w:t xml:space="preserve"> изначально разрабатывалось для использования паттернов внедрения зависимостей (англ. </w:t>
      </w:r>
      <w:r>
        <w:rPr>
          <w:lang w:val="en-US" w:eastAsia="ru-RU"/>
        </w:rPr>
        <w:t>d</w:t>
      </w:r>
      <w:r w:rsidRPr="00B676FB">
        <w:rPr>
          <w:lang w:eastAsia="ru-RU"/>
        </w:rPr>
        <w:t xml:space="preserve">ependency injection,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r w:rsidRPr="00B676FB">
        <w:rPr>
          <w:lang w:eastAsia="ru-RU"/>
        </w:rPr>
        <w:t>ate binding</w:t>
      </w:r>
      <w:r>
        <w:rPr>
          <w:lang w:eastAsia="ru-RU"/>
        </w:rPr>
        <w:t xml:space="preserve">), т.е. в общем случае для выявления типов объектов в ходе исполнения приложения. </w:t>
      </w:r>
      <w:r w:rsidRPr="00362C2E">
        <w:t>Mono.Cecil</w:t>
      </w:r>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r w:rsidRPr="00932465">
        <w:rPr>
          <w:lang w:eastAsia="ru-RU"/>
        </w:rPr>
        <w:t>System.Reflection</w:t>
      </w:r>
      <w:r>
        <w:rPr>
          <w:lang w:eastAsia="ru-RU"/>
        </w:rPr>
        <w:t xml:space="preserve"> не способна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r w:rsidR="009D7164" w:rsidRPr="009D7164">
        <w:t>CodeAccessSecurityException</w:t>
      </w:r>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от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r w:rsidRPr="009D7164">
        <w:t>AnyCPU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r w:rsidRPr="00932465">
        <w:rPr>
          <w:lang w:eastAsia="ru-RU"/>
        </w:rPr>
        <w:t>System.Reflection</w:t>
      </w:r>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r w:rsidRPr="009D7164">
        <w:t>UnresolvedException</w:t>
      </w:r>
      <w:r>
        <w:t xml:space="preserve">. Это происходит из-за отсутствия различия между ссылкой и определением (типы </w:t>
      </w:r>
      <w:r w:rsidRPr="009D7164">
        <w:t xml:space="preserve">TypeRef </w:t>
      </w:r>
      <w:r>
        <w:t>и</w:t>
      </w:r>
      <w:r w:rsidRPr="009D7164">
        <w:t xml:space="preserve"> TypeDef</w:t>
      </w:r>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r w:rsidRPr="009D7164">
        <w:t>TypeSpec</w:t>
      </w:r>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r>
        <w:t xml:space="preserve">Все эти ограничения не говорят о том, что </w:t>
      </w:r>
      <w:r w:rsidRPr="00932465">
        <w:rPr>
          <w:lang w:eastAsia="ru-RU"/>
        </w:rPr>
        <w:t>System.Reflection</w:t>
      </w:r>
      <w:r>
        <w:rPr>
          <w:lang w:eastAsia="ru-RU"/>
        </w:rPr>
        <w:t xml:space="preserve"> – это плохая технология, у нее есть свою преимущества и предпосылки для развития динамического программирования.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DE673F">
            <w:rPr>
              <w:lang w:eastAsia="ru-RU"/>
            </w:rPr>
            <w:fldChar w:fldCharType="begin"/>
          </w:r>
          <w:r>
            <w:rPr>
              <w:lang w:eastAsia="ru-RU"/>
            </w:rPr>
            <w:instrText xml:space="preserve"> CITATION Sma08 \l 1049 </w:instrText>
          </w:r>
          <w:r w:rsidR="00DE673F">
            <w:rPr>
              <w:lang w:eastAsia="ru-RU"/>
            </w:rPr>
            <w:fldChar w:fldCharType="separate"/>
          </w:r>
          <w:r w:rsidR="00D76FF1">
            <w:rPr>
              <w:noProof/>
              <w:lang w:eastAsia="ru-RU"/>
            </w:rPr>
            <w:t>[13]</w:t>
          </w:r>
          <w:r w:rsidR="00DE673F">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r w:rsidRPr="00932465">
        <w:rPr>
          <w:lang w:eastAsia="ru-RU"/>
        </w:rPr>
        <w:t>System.Reflection</w:t>
      </w:r>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DE673F">
        <w:rPr>
          <w:lang w:eastAsia="ru-RU"/>
        </w:rPr>
        <w:fldChar w:fldCharType="begin"/>
      </w:r>
      <w:r>
        <w:rPr>
          <w:lang w:eastAsia="ru-RU"/>
        </w:rPr>
        <w:instrText xml:space="preserve"> REF _Ref388816279 \h </w:instrText>
      </w:r>
      <w:r w:rsidR="00DE673F">
        <w:rPr>
          <w:lang w:eastAsia="ru-RU"/>
        </w:rPr>
      </w:r>
      <w:r w:rsidR="00DE673F">
        <w:rPr>
          <w:lang w:eastAsia="ru-RU"/>
        </w:rPr>
        <w:fldChar w:fldCharType="separate"/>
      </w:r>
      <w:r w:rsidR="00C8466F">
        <w:t xml:space="preserve">Рис. </w:t>
      </w:r>
      <w:r w:rsidR="00C8466F">
        <w:rPr>
          <w:noProof/>
        </w:rPr>
        <w:t>2</w:t>
      </w:r>
      <w:r w:rsidR="00C8466F">
        <w:t>.</w:t>
      </w:r>
      <w:r w:rsidR="00C8466F">
        <w:rPr>
          <w:noProof/>
        </w:rPr>
        <w:t>4</w:t>
      </w:r>
      <w:r w:rsidR="00DE673F">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DE673F">
            <w:rPr>
              <w:lang w:eastAsia="ru-RU"/>
            </w:rPr>
            <w:fldChar w:fldCharType="begin"/>
          </w:r>
          <w:r w:rsidR="009E26EE">
            <w:rPr>
              <w:lang w:eastAsia="ru-RU"/>
            </w:rPr>
            <w:instrText xml:space="preserve"> CITATION Rei14 \l 1049 </w:instrText>
          </w:r>
          <w:r w:rsidR="00DE673F">
            <w:rPr>
              <w:lang w:eastAsia="ru-RU"/>
            </w:rPr>
            <w:fldChar w:fldCharType="separate"/>
          </w:r>
          <w:r w:rsidR="00D76FF1">
            <w:rPr>
              <w:noProof/>
              <w:lang w:eastAsia="ru-RU"/>
            </w:rPr>
            <w:t>[14]</w:t>
          </w:r>
          <w:r w:rsidR="00DE673F">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4355852" cy="2671948"/>
            <wp:effectExtent l="19050" t="0" r="6598"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21" cstate="print"/>
                    <a:srcRect/>
                    <a:stretch>
                      <a:fillRect/>
                    </a:stretch>
                  </pic:blipFill>
                  <pic:spPr bwMode="auto">
                    <a:xfrm>
                      <a:off x="0" y="0"/>
                      <a:ext cx="4359412" cy="2674132"/>
                    </a:xfrm>
                    <a:prstGeom prst="rect">
                      <a:avLst/>
                    </a:prstGeom>
                    <a:noFill/>
                    <a:ln w="9525">
                      <a:noFill/>
                      <a:miter lim="800000"/>
                      <a:headEnd/>
                      <a:tailEnd/>
                    </a:ln>
                  </pic:spPr>
                </pic:pic>
              </a:graphicData>
            </a:graphic>
          </wp:inline>
        </w:drawing>
      </w:r>
    </w:p>
    <w:p w:rsidR="000E1E1E" w:rsidRDefault="00AB4558" w:rsidP="00AB4558">
      <w:pPr>
        <w:pStyle w:val="af8"/>
      </w:pPr>
      <w:bookmarkStart w:id="72" w:name="_Ref388816279"/>
      <w:r>
        <w:t xml:space="preserve">Рис. </w:t>
      </w:r>
      <w:fldSimple w:instr=" STYLEREF 1 \s ">
        <w:r w:rsidR="00C8466F">
          <w:rPr>
            <w:noProof/>
          </w:rPr>
          <w:t>2</w:t>
        </w:r>
      </w:fldSimple>
      <w:r w:rsidR="001C2197">
        <w:t>.</w:t>
      </w:r>
      <w:fldSimple w:instr=" SEQ Рис. \* ARABIC \s 1 ">
        <w:r w:rsidR="00C8466F">
          <w:rPr>
            <w:noProof/>
          </w:rPr>
          <w:t>4</w:t>
        </w:r>
      </w:fldSimple>
      <w:bookmarkEnd w:id="72"/>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r w:rsidRPr="00AB4558">
        <w:rPr>
          <w:lang w:eastAsia="ru-RU"/>
        </w:rPr>
        <w:t>AssemblyDefinition</w:t>
      </w:r>
      <w:r>
        <w:rPr>
          <w:lang w:eastAsia="ru-RU"/>
        </w:rPr>
        <w:t xml:space="preserve"> создается с помощью </w:t>
      </w:r>
      <w:r w:rsidRPr="00AB4558">
        <w:rPr>
          <w:lang w:eastAsia="ru-RU"/>
        </w:rPr>
        <w:t>AssemblyFactory</w:t>
      </w:r>
      <w:r>
        <w:rPr>
          <w:lang w:eastAsia="ru-RU"/>
        </w:rPr>
        <w:t xml:space="preserve">, которая оперирует файлом сборки. </w:t>
      </w:r>
      <w:r w:rsidRPr="00AB4558">
        <w:rPr>
          <w:lang w:eastAsia="ru-RU"/>
        </w:rPr>
        <w:t>MethodDefinition</w:t>
      </w:r>
      <w:r>
        <w:rPr>
          <w:lang w:eastAsia="ru-RU"/>
        </w:rPr>
        <w:t xml:space="preserve"> содержит в себе объект типа </w:t>
      </w:r>
      <w:r w:rsidRPr="00AB4558">
        <w:rPr>
          <w:lang w:eastAsia="ru-RU"/>
        </w:rPr>
        <w:t>MethodBody</w:t>
      </w:r>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r>
        <w:rPr>
          <w:lang w:val="en-US" w:eastAsia="ru-RU"/>
        </w:rPr>
        <w:t>ILProcessor</w:t>
      </w:r>
      <w:r w:rsidRPr="00AB4558">
        <w:rPr>
          <w:lang w:eastAsia="ru-RU"/>
        </w:rPr>
        <w:t>)</w:t>
      </w:r>
      <w:r>
        <w:rPr>
          <w:lang w:eastAsia="ru-RU"/>
        </w:rPr>
        <w:t>, предоставляющего широкий функционал, который будет рассмотрен в следующей главе.</w:t>
      </w:r>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r w:rsidRPr="00B85A73">
        <w:t>System.Reflection</w:t>
      </w:r>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bookmarkStart w:id="73" w:name="_Toc389672419"/>
      <w:r>
        <w:rPr>
          <w:lang w:eastAsia="ru-RU"/>
        </w:rPr>
        <w:t xml:space="preserve">Сборка проектов при помощи </w:t>
      </w:r>
      <w:r>
        <w:rPr>
          <w:lang w:val="en-US" w:eastAsia="ru-RU"/>
        </w:rPr>
        <w:t>MSBuild</w:t>
      </w:r>
      <w:bookmarkEnd w:id="73"/>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w:t>
      </w:r>
      <w:r w:rsidR="005E0FDA">
        <w:rPr>
          <w:lang w:eastAsia="ru-RU"/>
        </w:rPr>
        <w:lastRenderedPageBreak/>
        <w:t>затем вызывалась внешняя команда оболочки ОС, что не позволяло собирать кроссплатформенные приложения.</w:t>
      </w:r>
    </w:p>
    <w:p w:rsidR="00362C2E" w:rsidRDefault="005E0FDA" w:rsidP="00303C34">
      <w:pPr>
        <w:ind w:firstLine="708"/>
      </w:pPr>
      <w:r>
        <w:t xml:space="preserve">В дальнейшем такой принцип развился в продукты подобные </w:t>
      </w:r>
      <w:r>
        <w:rPr>
          <w:lang w:val="en-US"/>
        </w:rPr>
        <w:t>MSBuild</w:t>
      </w:r>
      <w:r w:rsidRPr="005E0FDA">
        <w:t xml:space="preserve">. </w:t>
      </w:r>
      <w:r>
        <w:rPr>
          <w:lang w:val="en-US"/>
        </w:rPr>
        <w:t>MSBuild</w:t>
      </w:r>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MSBuild использует XML.</w:t>
      </w:r>
      <w:r>
        <w:t xml:space="preserve"> Корневой тег </w:t>
      </w:r>
      <w:r>
        <w:rPr>
          <w:lang w:val="en-US"/>
        </w:rPr>
        <w:t>Project</w:t>
      </w:r>
      <w:r w:rsidRPr="008F20FB">
        <w:t xml:space="preserve"> </w:t>
      </w:r>
      <w:r>
        <w:t>содержит следующие</w:t>
      </w:r>
      <w:r w:rsidR="00D76FF1">
        <w:t xml:space="preserve"> э</w:t>
      </w:r>
      <w:r>
        <w:t>лементы:</w:t>
      </w:r>
    </w:p>
    <w:p w:rsidR="005E0FDA" w:rsidRPr="005E0FDA" w:rsidRDefault="005E0FDA" w:rsidP="005E0FDA">
      <w:pPr>
        <w:pStyle w:val="ab"/>
        <w:numPr>
          <w:ilvl w:val="0"/>
          <w:numId w:val="30"/>
        </w:numPr>
        <w:ind w:left="993"/>
      </w:pPr>
      <w:r>
        <w:t>PropertyGroup – группы свойств;</w:t>
      </w:r>
    </w:p>
    <w:p w:rsidR="005E0FDA" w:rsidRPr="005E0FDA" w:rsidRDefault="005E0FDA" w:rsidP="005E0FDA">
      <w:pPr>
        <w:pStyle w:val="ab"/>
        <w:numPr>
          <w:ilvl w:val="0"/>
          <w:numId w:val="30"/>
        </w:numPr>
        <w:ind w:left="993"/>
      </w:pPr>
      <w:r>
        <w:t>ItemGroup – группы элементов;</w:t>
      </w:r>
    </w:p>
    <w:p w:rsidR="005E0FDA" w:rsidRDefault="005E0FDA" w:rsidP="005E0FDA">
      <w:pPr>
        <w:pStyle w:val="ab"/>
        <w:numPr>
          <w:ilvl w:val="0"/>
          <w:numId w:val="30"/>
        </w:numPr>
        <w:ind w:left="993"/>
        <w:rPr>
          <w:lang w:eastAsia="ru-RU"/>
        </w:rPr>
      </w:pPr>
      <w:r w:rsidRPr="005E0FDA">
        <w:t xml:space="preserve">Import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DE673F">
            <w:rPr>
              <w:lang w:eastAsia="ru-RU"/>
            </w:rPr>
            <w:fldChar w:fldCharType="begin"/>
          </w:r>
          <w:r w:rsidR="00C201D7">
            <w:rPr>
              <w:lang w:eastAsia="ru-RU"/>
            </w:rPr>
            <w:instrText xml:space="preserve"> CITATION Чис04 \l 1049 </w:instrText>
          </w:r>
          <w:r w:rsidR="00DE673F">
            <w:rPr>
              <w:lang w:eastAsia="ru-RU"/>
            </w:rPr>
            <w:fldChar w:fldCharType="separate"/>
          </w:r>
          <w:r w:rsidR="00D76FF1">
            <w:rPr>
              <w:noProof/>
              <w:lang w:eastAsia="ru-RU"/>
            </w:rPr>
            <w:t>[15]</w:t>
          </w:r>
          <w:r w:rsidR="00DE673F">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пересборка</w:t>
      </w:r>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DE673F">
        <w:fldChar w:fldCharType="begin"/>
      </w:r>
      <w:r>
        <w:instrText xml:space="preserve"> REF _Ref389337244 \h </w:instrText>
      </w:r>
      <w:r w:rsidR="00DE673F">
        <w:fldChar w:fldCharType="separate"/>
      </w:r>
      <w:r w:rsidR="00C8466F">
        <w:t xml:space="preserve">Рис. </w:t>
      </w:r>
      <w:r w:rsidR="00C8466F">
        <w:rPr>
          <w:noProof/>
        </w:rPr>
        <w:t>2</w:t>
      </w:r>
      <w:r w:rsidR="00C8466F">
        <w:t>.</w:t>
      </w:r>
      <w:r w:rsidR="00C8466F">
        <w:rPr>
          <w:noProof/>
        </w:rPr>
        <w:t>5</w:t>
      </w:r>
      <w:r w:rsidR="00DE673F">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22"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74" w:name="_Ref389337244"/>
      <w:r>
        <w:t xml:space="preserve">Рис. </w:t>
      </w:r>
      <w:fldSimple w:instr=" STYLEREF 1 \s ">
        <w:r w:rsidR="00C8466F">
          <w:rPr>
            <w:noProof/>
          </w:rPr>
          <w:t>2</w:t>
        </w:r>
      </w:fldSimple>
      <w:r w:rsidR="001C2197">
        <w:t>.</w:t>
      </w:r>
      <w:fldSimple w:instr=" SEQ Рис. \* ARABIC \s 1 ">
        <w:r w:rsidR="00C8466F">
          <w:rPr>
            <w:noProof/>
          </w:rPr>
          <w:t>5</w:t>
        </w:r>
      </w:fldSimple>
      <w:bookmarkEnd w:id="74"/>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r>
        <w:rPr>
          <w:lang w:val="en-US"/>
        </w:rPr>
        <w:t>MSBuild</w:t>
      </w:r>
      <w:r w:rsidRPr="00584D59">
        <w:t>.</w:t>
      </w:r>
      <w:r w:rsidR="00584D59" w:rsidRPr="00584D59">
        <w:t xml:space="preserve"> </w:t>
      </w:r>
      <w:r w:rsidR="00584D59">
        <w:rPr>
          <w:lang w:val="en-US"/>
        </w:rPr>
        <w:t>API</w:t>
      </w:r>
      <w:r w:rsidR="00584D59" w:rsidRPr="00584D59">
        <w:t xml:space="preserve"> </w:t>
      </w:r>
      <w:r w:rsidR="00584D59">
        <w:rPr>
          <w:lang w:val="en-US"/>
        </w:rPr>
        <w:t>MSBuild</w:t>
      </w:r>
      <w:r w:rsidR="00584D59" w:rsidRPr="00584D59">
        <w:t xml:space="preserve"> </w:t>
      </w:r>
      <w:r w:rsidR="00584D59">
        <w:t xml:space="preserve">позволяет создавать свои задачи, для этого необходимо создать класс, наследуемый от </w:t>
      </w:r>
      <w:r w:rsidR="00584D59" w:rsidRPr="00B85A73">
        <w:t>Microsoft.Build.Utilities.Task</w:t>
      </w:r>
      <w:r w:rsidR="00584D59">
        <w:t xml:space="preserve"> и скомпилировать его в отдельную </w:t>
      </w:r>
      <w:r w:rsidR="00584D59">
        <w:rPr>
          <w:lang w:val="en-US"/>
        </w:rPr>
        <w:t>dll</w:t>
      </w:r>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r w:rsidR="00584D59" w:rsidRPr="00B85A73">
        <w:t>UsingTask</w:t>
      </w:r>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r>
        <w:rPr>
          <w:lang w:val="en-US"/>
        </w:rPr>
        <w:t>MSBuild</w:t>
      </w:r>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bookmarkStart w:id="75" w:name="_Toc389672420"/>
      <w:r>
        <w:t>Реверс-инжиниринг и проверка эффективности защиты</w:t>
      </w:r>
      <w:bookmarkEnd w:id="75"/>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DE673F">
        <w:fldChar w:fldCharType="begin"/>
      </w:r>
      <w:r>
        <w:instrText xml:space="preserve"> REF _Ref389387345 \h </w:instrText>
      </w:r>
      <w:r w:rsidR="00DE673F">
        <w:fldChar w:fldCharType="separate"/>
      </w:r>
      <w:r w:rsidR="00C8466F">
        <w:t xml:space="preserve">Рис. </w:t>
      </w:r>
      <w:r w:rsidR="00C8466F">
        <w:rPr>
          <w:noProof/>
        </w:rPr>
        <w:t>2</w:t>
      </w:r>
      <w:r w:rsidR="00C8466F">
        <w:t>.</w:t>
      </w:r>
      <w:r w:rsidR="00C8466F">
        <w:rPr>
          <w:noProof/>
        </w:rPr>
        <w:t>6</w:t>
      </w:r>
      <w:r w:rsidR="00DE673F">
        <w:fldChar w:fldCharType="end"/>
      </w:r>
      <w:r>
        <w:t>)</w:t>
      </w:r>
      <w:r w:rsidRPr="00873922">
        <w:t xml:space="preserve">. </w:t>
      </w:r>
      <w:r>
        <w:t xml:space="preserve">Она позволяет декомпилировать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r>
        <w:rPr>
          <w:lang w:val="en-US"/>
        </w:rPr>
        <w:t>ArtMoney</w:t>
      </w:r>
      <w:r w:rsidR="006C5C8D" w:rsidRPr="006C5C8D">
        <w:t xml:space="preserve"> (</w:t>
      </w:r>
      <w:r w:rsidR="00DE673F">
        <w:fldChar w:fldCharType="begin"/>
      </w:r>
      <w:r w:rsidR="006C5C8D">
        <w:instrText xml:space="preserve"> REF _Ref389388484 \h </w:instrText>
      </w:r>
      <w:r w:rsidR="00DE673F">
        <w:fldChar w:fldCharType="separate"/>
      </w:r>
      <w:r w:rsidR="00C8466F">
        <w:t xml:space="preserve">Рис. </w:t>
      </w:r>
      <w:r w:rsidR="00C8466F">
        <w:rPr>
          <w:noProof/>
        </w:rPr>
        <w:t>2</w:t>
      </w:r>
      <w:r w:rsidR="00C8466F">
        <w:t>.</w:t>
      </w:r>
      <w:r w:rsidR="00C8466F">
        <w:rPr>
          <w:noProof/>
        </w:rPr>
        <w:t>7</w:t>
      </w:r>
      <w:r w:rsidR="00DE673F">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результата, при котором в памяти всегда будет храниться модифицированное </w:t>
      </w:r>
      <w:r>
        <w:lastRenderedPageBreak/>
        <w:t xml:space="preserve">значение переменной, и такими программами как </w:t>
      </w:r>
      <w:r>
        <w:rPr>
          <w:lang w:val="en-US"/>
        </w:rPr>
        <w:t>ArtMoney</w:t>
      </w:r>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23"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76" w:name="_Ref389387345"/>
      <w:r>
        <w:t xml:space="preserve">Рис. </w:t>
      </w:r>
      <w:fldSimple w:instr=" STYLEREF 1 \s ">
        <w:r w:rsidR="00C8466F">
          <w:rPr>
            <w:noProof/>
          </w:rPr>
          <w:t>2</w:t>
        </w:r>
      </w:fldSimple>
      <w:r w:rsidR="001C2197">
        <w:t>.</w:t>
      </w:r>
      <w:fldSimple w:instr=" SEQ Рис. \* ARABIC \s 1 ">
        <w:r w:rsidR="00C8466F">
          <w:rPr>
            <w:noProof/>
          </w:rPr>
          <w:t>6</w:t>
        </w:r>
      </w:fldSimple>
      <w:bookmarkEnd w:id="76"/>
      <w:r>
        <w:t xml:space="preserve">. Графический интерфейс </w:t>
      </w:r>
      <w:r w:rsidRPr="00873922">
        <w:t>.</w:t>
      </w:r>
      <w:r>
        <w:rPr>
          <w:lang w:val="en-US"/>
        </w:rPr>
        <w:t>NET</w:t>
      </w:r>
      <w:r w:rsidRPr="00873922">
        <w:t xml:space="preserve"> </w:t>
      </w:r>
      <w:r>
        <w:rPr>
          <w:lang w:val="en-US"/>
        </w:rPr>
        <w:t>Reflector</w:t>
      </w: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EF3D51" w:rsidRPr="00D76FF1" w:rsidRDefault="00EF3D51" w:rsidP="006C5C8D">
      <w:pPr>
        <w:spacing w:before="240"/>
      </w:pPr>
    </w:p>
    <w:p w:rsidR="008C5EAB" w:rsidRDefault="006C5C8D" w:rsidP="006C5C8D">
      <w:pPr>
        <w:spacing w:before="240"/>
      </w:pPr>
      <w:r>
        <w:lastRenderedPageBreak/>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24"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77" w:name="_Ref389388484"/>
      <w:r>
        <w:t xml:space="preserve">Рис. </w:t>
      </w:r>
      <w:fldSimple w:instr=" STYLEREF 1 \s ">
        <w:r w:rsidR="00C8466F">
          <w:rPr>
            <w:noProof/>
          </w:rPr>
          <w:t>2</w:t>
        </w:r>
      </w:fldSimple>
      <w:r w:rsidR="001C2197">
        <w:t>.</w:t>
      </w:r>
      <w:fldSimple w:instr=" SEQ Рис. \* ARABIC \s 1 ">
        <w:r w:rsidR="00C8466F">
          <w:rPr>
            <w:noProof/>
          </w:rPr>
          <w:t>7</w:t>
        </w:r>
      </w:fldSimple>
      <w:bookmarkEnd w:id="77"/>
      <w:r>
        <w:t xml:space="preserve">. Графический интерфейс </w:t>
      </w:r>
      <w:r>
        <w:rPr>
          <w:lang w:val="en-US"/>
        </w:rPr>
        <w:t>ArtMoney</w:t>
      </w:r>
    </w:p>
    <w:p w:rsidR="006C5C8D" w:rsidRDefault="006C5C8D" w:rsidP="00EF3D51">
      <w:pPr>
        <w:spacing w:before="240"/>
      </w:pPr>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78" w:name="_Toc389672421"/>
      <w:r>
        <w:rPr>
          <w:shd w:val="clear" w:color="auto" w:fill="FFFFFF"/>
        </w:rPr>
        <w:lastRenderedPageBreak/>
        <w:t>РЕАЛИЗАЦИЯ</w:t>
      </w:r>
      <w:bookmarkEnd w:id="78"/>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r>
        <w:rPr>
          <w:lang w:val="en-US"/>
        </w:rPr>
        <w:t>SecureField</w:t>
      </w:r>
      <w:r>
        <w:t>, предоставляющая методы защиты и приложение</w:t>
      </w:r>
      <w:r w:rsidRPr="00EC0936">
        <w:t xml:space="preserve"> </w:t>
      </w:r>
      <w:r>
        <w:rPr>
          <w:lang w:val="en-US"/>
        </w:rPr>
        <w:t>MonoInjections</w:t>
      </w:r>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r>
        <w:rPr>
          <w:lang w:val="en-US"/>
        </w:rPr>
        <w:t>SecureField</w:t>
      </w:r>
      <w:r>
        <w:t xml:space="preserve"> и обозначить необходимые для защиты свойства атрибутом</w:t>
      </w:r>
      <w:r w:rsidRPr="00B85A73">
        <w:t xml:space="preserve"> SecureFieldAttribute</w:t>
      </w:r>
      <w:r>
        <w:t>, затем после компиляции проекта, модифицировать его</w:t>
      </w:r>
      <w:r w:rsidR="00B85A73">
        <w:t xml:space="preserve"> приложением </w:t>
      </w:r>
      <w:r w:rsidR="00B85A73">
        <w:rPr>
          <w:lang w:val="en-US"/>
        </w:rPr>
        <w:t>MonoInjections</w:t>
      </w:r>
      <w:r w:rsidR="00B85A73">
        <w:t>.</w:t>
      </w:r>
    </w:p>
    <w:p w:rsidR="00EC0936" w:rsidRDefault="00B85A73" w:rsidP="00BE262F">
      <w:r>
        <w:t xml:space="preserve">На </w:t>
      </w:r>
      <w:r w:rsidR="00DE673F">
        <w:fldChar w:fldCharType="begin"/>
      </w:r>
      <w:r w:rsidR="00D72B75">
        <w:instrText xml:space="preserve"> REF _Ref389390492 \h </w:instrText>
      </w:r>
      <w:r w:rsidR="00DE673F">
        <w:fldChar w:fldCharType="separate"/>
      </w:r>
      <w:r w:rsidR="00C8466F">
        <w:t xml:space="preserve">Рис. </w:t>
      </w:r>
      <w:r w:rsidR="00C8466F">
        <w:rPr>
          <w:noProof/>
        </w:rPr>
        <w:t>3</w:t>
      </w:r>
      <w:r w:rsidR="00C8466F">
        <w:t>.</w:t>
      </w:r>
      <w:r w:rsidR="00C8466F">
        <w:rPr>
          <w:noProof/>
        </w:rPr>
        <w:t>1</w:t>
      </w:r>
      <w:r w:rsidR="00DE673F">
        <w:fldChar w:fldCharType="end"/>
      </w:r>
      <w:r w:rsidR="00D72B75">
        <w:t xml:space="preserve"> представлена схема классов проекта:</w:t>
      </w:r>
    </w:p>
    <w:p w:rsidR="00D72B75" w:rsidRDefault="00EF13A3" w:rsidP="00EF13A3">
      <w:pPr>
        <w:keepNext/>
        <w:ind w:hanging="284"/>
        <w:jc w:val="center"/>
      </w:pPr>
      <w:r>
        <w:rPr>
          <w:noProof/>
          <w:lang w:eastAsia="ru-RU"/>
        </w:rPr>
        <w:drawing>
          <wp:inline distT="0" distB="0" distL="0" distR="0">
            <wp:extent cx="6539134" cy="3916907"/>
            <wp:effectExtent l="19050" t="0" r="0" b="0"/>
            <wp:docPr id="217"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5" cstate="print"/>
                    <a:srcRect/>
                    <a:stretch>
                      <a:fillRect/>
                    </a:stretch>
                  </pic:blipFill>
                  <pic:spPr bwMode="auto">
                    <a:xfrm>
                      <a:off x="0" y="0"/>
                      <a:ext cx="6536664" cy="3915427"/>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79" w:name="_Ref389390492"/>
      <w:r>
        <w:t xml:space="preserve">Рис. </w:t>
      </w:r>
      <w:fldSimple w:instr=" STYLEREF 1 \s ">
        <w:r w:rsidR="00C8466F">
          <w:rPr>
            <w:noProof/>
          </w:rPr>
          <w:t>3</w:t>
        </w:r>
      </w:fldSimple>
      <w:r w:rsidR="001C2197">
        <w:t>.</w:t>
      </w:r>
      <w:fldSimple w:instr=" SEQ Рис. \* ARABIC \s 1 ">
        <w:r w:rsidR="00C8466F">
          <w:rPr>
            <w:noProof/>
          </w:rPr>
          <w:t>1</w:t>
        </w:r>
      </w:fldSimple>
      <w:bookmarkEnd w:id="79"/>
      <w:r>
        <w:t xml:space="preserve">. </w:t>
      </w:r>
      <w:r>
        <w:rPr>
          <w:noProof/>
        </w:rPr>
        <w:t>Схема классов проекта</w:t>
      </w:r>
    </w:p>
    <w:p w:rsidR="00EF13A3" w:rsidRDefault="00EF13A3" w:rsidP="00EF13A3"/>
    <w:p w:rsidR="00EF13A3" w:rsidRPr="00EF13A3" w:rsidRDefault="00EF13A3" w:rsidP="00EF13A3"/>
    <w:p w:rsidR="00D72B75" w:rsidRDefault="00D72B75" w:rsidP="00D72B75">
      <w:pPr>
        <w:pStyle w:val="2"/>
        <w:numPr>
          <w:ilvl w:val="1"/>
          <w:numId w:val="14"/>
        </w:numPr>
      </w:pPr>
      <w:bookmarkStart w:id="80" w:name="_Toc389672422"/>
      <w:r>
        <w:lastRenderedPageBreak/>
        <w:t xml:space="preserve">Библиотека </w:t>
      </w:r>
      <w:r>
        <w:rPr>
          <w:lang w:val="en-US"/>
        </w:rPr>
        <w:t>SecureField</w:t>
      </w:r>
      <w:bookmarkEnd w:id="80"/>
    </w:p>
    <w:p w:rsidR="00D72B75" w:rsidRDefault="00D72B75" w:rsidP="00D72B75">
      <w:pPr>
        <w:pStyle w:val="ab"/>
        <w:numPr>
          <w:ilvl w:val="2"/>
          <w:numId w:val="14"/>
        </w:numPr>
      </w:pPr>
      <w:r>
        <w:t xml:space="preserve">Класс </w:t>
      </w:r>
      <w:r w:rsidRPr="00D72B75">
        <w:t>SecureFieldBuilder</w:t>
      </w:r>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060C28">
        <w:t xml:space="preserve"> (здесь и далее некоторый код опущен, полный исходный код можно найти в приложении 1)</w:t>
      </w:r>
      <w:r w:rsidR="007B2D42" w:rsidRPr="007B2D42">
        <w:t>:</w:t>
      </w:r>
    </w:p>
    <w:p w:rsidR="007B2D42" w:rsidRPr="007B2D42" w:rsidRDefault="007B2D42" w:rsidP="00B81218">
      <w:pPr>
        <w:pStyle w:val="afb"/>
      </w:pPr>
      <w:r w:rsidRPr="00235218">
        <w:rPr>
          <w:color w:val="0000FF"/>
          <w:highlight w:val="white"/>
        </w:rPr>
        <w:t>private static readonly</w:t>
      </w:r>
      <w:r w:rsidRPr="007B2D42">
        <w:rPr>
          <w:highlight w:val="white"/>
        </w:rPr>
        <w:t xml:space="preserve"> </w:t>
      </w:r>
      <w:r w:rsidRPr="00235218">
        <w:rPr>
          <w:color w:val="2B91AF"/>
          <w:highlight w:val="white"/>
        </w:rPr>
        <w:t>SecureFieldBuilder</w:t>
      </w:r>
      <w:r w:rsidRPr="007B2D42">
        <w:rPr>
          <w:highlight w:val="white"/>
        </w:rPr>
        <w:t xml:space="preserve"> Instance = </w:t>
      </w:r>
      <w:r w:rsidRPr="00235218">
        <w:rPr>
          <w:color w:val="0000FF"/>
          <w:highlight w:val="white"/>
        </w:rPr>
        <w:t>new</w:t>
      </w:r>
      <w:r w:rsidRPr="007B2D42">
        <w:rPr>
          <w:highlight w:val="white"/>
        </w:rPr>
        <w:t xml:space="preserve"> SecureFieldBuilder();</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r w:rsidRPr="00235218">
        <w:rPr>
          <w:color w:val="0000FF"/>
          <w:highlight w:val="white"/>
        </w:rPr>
        <w:t>static public</w:t>
      </w:r>
      <w:r w:rsidRPr="007B2D42">
        <w:rPr>
          <w:highlight w:val="white"/>
        </w:rPr>
        <w:t xml:space="preserve"> </w:t>
      </w:r>
      <w:r w:rsidRPr="007B2D42">
        <w:rPr>
          <w:color w:val="2B91AF"/>
          <w:highlight w:val="white"/>
        </w:rPr>
        <w:t>SecureFieldBuilder</w:t>
      </w:r>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r w:rsidRPr="00235218">
        <w:rPr>
          <w:color w:val="0000FF"/>
          <w:highlight w:val="white"/>
        </w:rPr>
        <w:t xml:space="preserve">return </w:t>
      </w:r>
      <w:r w:rsidRPr="007B2D42">
        <w:rPr>
          <w:highlight w:val="white"/>
        </w:rPr>
        <w:t>Instance;</w:t>
      </w:r>
    </w:p>
    <w:p w:rsidR="007B2D42" w:rsidRPr="007356E3" w:rsidRDefault="007B2D42" w:rsidP="00B81218">
      <w:pPr>
        <w:pStyle w:val="afb"/>
        <w:rPr>
          <w:lang w:val="ru-RU"/>
        </w:rPr>
      </w:pPr>
      <w:r w:rsidRPr="007356E3">
        <w:rPr>
          <w:highlight w:val="white"/>
          <w:lang w:val="ru-RU"/>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r>
        <w:rPr>
          <w:lang w:val="en-US"/>
        </w:rPr>
        <w:t>Hashtable</w:t>
      </w:r>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lastRenderedPageBreak/>
        <w:t xml:space="preserve">Основной функционал данного класса реализован в двух методах: </w:t>
      </w:r>
      <w:r w:rsidRPr="00B81218">
        <w:rPr>
          <w:rStyle w:val="afc"/>
          <w:highlight w:val="white"/>
        </w:rPr>
        <w:t>GetSecureField</w:t>
      </w:r>
      <w:r w:rsidRPr="007F25A2">
        <w:t xml:space="preserve"> и </w:t>
      </w:r>
      <w:r w:rsidRPr="00B81218">
        <w:rPr>
          <w:rStyle w:val="afc"/>
          <w:highlight w:val="white"/>
        </w:rPr>
        <w:t>SetSecureField</w:t>
      </w:r>
      <w:r>
        <w:t xml:space="preserve">, которые вызываются из методов доступа свойств.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r w:rsidR="00B81218" w:rsidRPr="00B81218">
        <w:rPr>
          <w:highlight w:val="white"/>
        </w:rPr>
        <w:t>MethodBase</w:t>
      </w:r>
      <w:r w:rsidR="00B81218" w:rsidRPr="00B81218">
        <w:t>, описывающий метод из которого вызвана функция</w:t>
      </w:r>
      <w:r w:rsidR="00B81218">
        <w:t xml:space="preserve"> и само свойство </w:t>
      </w:r>
      <w:r w:rsidR="00B81218" w:rsidRPr="00B81218">
        <w:rPr>
          <w:rStyle w:val="afc"/>
          <w:highlight w:val="white"/>
        </w:rPr>
        <w:t>obj</w:t>
      </w:r>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r w:rsidRPr="00235218">
        <w:rPr>
          <w:color w:val="0000FF"/>
          <w:highlight w:val="white"/>
        </w:rPr>
        <w:t>public object</w:t>
      </w:r>
      <w:r w:rsidRPr="00B81218">
        <w:rPr>
          <w:highlight w:val="white"/>
        </w:rPr>
        <w:t xml:space="preserve"> GetSecureField(</w:t>
      </w:r>
      <w:r w:rsidRPr="00235218">
        <w:rPr>
          <w:color w:val="2B91AF"/>
          <w:highlight w:val="white"/>
        </w:rPr>
        <w:t>MethodBase</w:t>
      </w:r>
      <w:r w:rsidRPr="00B81218">
        <w:rPr>
          <w:highlight w:val="white"/>
        </w:rPr>
        <w:t xml:space="preserve"> method, </w:t>
      </w:r>
      <w:r w:rsidRPr="00235218">
        <w:rPr>
          <w:color w:val="0000FF"/>
          <w:highlight w:val="white"/>
        </w:rPr>
        <w:t>object</w:t>
      </w:r>
      <w:r w:rsidRPr="00B81218">
        <w:rPr>
          <w:highlight w:val="white"/>
        </w:rPr>
        <w:t xml:space="preserve"> obj)</w:t>
      </w:r>
    </w:p>
    <w:p w:rsidR="00B81218" w:rsidRPr="00B81218" w:rsidRDefault="00B81218" w:rsidP="00B81218">
      <w:pPr>
        <w:pStyle w:val="afb"/>
      </w:pPr>
      <w:r w:rsidRPr="00235218">
        <w:rPr>
          <w:color w:val="0000FF"/>
          <w:highlight w:val="white"/>
        </w:rPr>
        <w:t>public void</w:t>
      </w:r>
      <w:r w:rsidRPr="00B81218">
        <w:rPr>
          <w:highlight w:val="white"/>
        </w:rPr>
        <w:t xml:space="preserve"> SetSecureField(</w:t>
      </w:r>
      <w:r w:rsidRPr="00235218">
        <w:rPr>
          <w:color w:val="2B91AF"/>
          <w:highlight w:val="white"/>
        </w:rPr>
        <w:t>MethodBase</w:t>
      </w:r>
      <w:r w:rsidRPr="00B81218">
        <w:rPr>
          <w:highlight w:val="white"/>
        </w:rPr>
        <w:t xml:space="preserve"> </w:t>
      </w:r>
      <w:r w:rsidR="0003516A">
        <w:rPr>
          <w:highlight w:val="white"/>
        </w:rPr>
        <w:t xml:space="preserve">method, </w:t>
      </w:r>
      <w:r w:rsidR="0003516A" w:rsidRPr="00235218">
        <w:rPr>
          <w:color w:val="0000FF"/>
          <w:highlight w:val="white"/>
        </w:rPr>
        <w:t>object</w:t>
      </w:r>
      <w:r w:rsidR="0003516A">
        <w:rPr>
          <w:highlight w:val="white"/>
        </w:rPr>
        <w:t xml:space="preserve"> obj, </w:t>
      </w:r>
      <w:r w:rsidR="0003516A" w:rsidRPr="00235218">
        <w:rPr>
          <w:color w:val="0000FF"/>
          <w:highlight w:val="white"/>
        </w:rPr>
        <w:t>object</w:t>
      </w:r>
      <w:r w:rsidR="0003516A">
        <w:rPr>
          <w:highlight w:val="white"/>
        </w:rPr>
        <w:t xml:space="preserve"> val</w:t>
      </w:r>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rsidR="00174CE0">
        <w:t xml:space="preserve"> (блок-схемы алгоритмов приведены в приложении)</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r w:rsidRPr="00B81218">
        <w:rPr>
          <w:rStyle w:val="afc"/>
          <w:highlight w:val="white"/>
        </w:rPr>
        <w:t>fullPropName</w:t>
      </w:r>
      <w:r>
        <w:t xml:space="preserve"> и объект </w:t>
      </w:r>
      <w:r w:rsidRPr="00B81218">
        <w:rPr>
          <w:rStyle w:val="afc"/>
          <w:highlight w:val="white"/>
        </w:rPr>
        <w:t>numField</w:t>
      </w:r>
      <w:r>
        <w:t xml:space="preserve"> типа </w:t>
      </w:r>
      <w:r>
        <w:rPr>
          <w:lang w:val="en-US"/>
        </w:rPr>
        <w:t>FieldInfo</w:t>
      </w:r>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r w:rsidRPr="00B81218">
        <w:rPr>
          <w:rStyle w:val="afc"/>
          <w:highlight w:val="white"/>
        </w:rPr>
        <w:t>numField</w:t>
      </w:r>
      <w:r>
        <w:rPr>
          <w:rStyle w:val="afc"/>
          <w:lang w:val="ru-RU"/>
        </w:rPr>
        <w:t xml:space="preserve"> </w:t>
      </w:r>
      <w:r w:rsidR="0003516A">
        <w:t>дает нам доступ к значению</w:t>
      </w:r>
      <w:r w:rsidRPr="0003516A">
        <w:t xml:space="preserve"> </w:t>
      </w:r>
      <w:r w:rsidR="0003516A">
        <w:t xml:space="preserve">поля, а строка </w:t>
      </w:r>
      <w:r w:rsidR="0003516A" w:rsidRPr="00B81218">
        <w:rPr>
          <w:rStyle w:val="afc"/>
          <w:highlight w:val="white"/>
        </w:rPr>
        <w:t>fullPropName</w:t>
      </w:r>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r w:rsidRPr="0003516A">
        <w:rPr>
          <w:rStyle w:val="afc"/>
          <w:highlight w:val="white"/>
        </w:rPr>
        <w:t>BitValue</w:t>
      </w:r>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r w:rsidRPr="00CE071D">
        <w:rPr>
          <w:rStyle w:val="afc"/>
        </w:rPr>
        <w:t>obj</w:t>
      </w:r>
      <w:r w:rsidRPr="00CE071D">
        <w:t xml:space="preserve"> </w:t>
      </w:r>
      <w:r>
        <w:t xml:space="preserve">и </w:t>
      </w:r>
      <w:r w:rsidRPr="00CE071D">
        <w:rPr>
          <w:rStyle w:val="afc"/>
          <w:highlight w:val="white"/>
        </w:rPr>
        <w:t>numField</w:t>
      </w:r>
      <w:r w:rsidRPr="00CE071D">
        <w:t>, а значени</w:t>
      </w:r>
      <w:r>
        <w:t xml:space="preserve">е маски берется из коллекции, если его там нет (не было записи или инициализации), возвращается значение данного типа </w:t>
      </w:r>
      <w:r>
        <w:lastRenderedPageBreak/>
        <w:t xml:space="preserve">поля по умолчанию. Затем производится операция логического сложения над 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r w:rsidRPr="00C5469A">
        <w:rPr>
          <w:color w:val="0000FF"/>
          <w:highlight w:val="white"/>
        </w:rPr>
        <w:t>public</w:t>
      </w:r>
      <w:r w:rsidRPr="00C5469A">
        <w:rPr>
          <w:highlight w:val="white"/>
        </w:rPr>
        <w:t xml:space="preserve"> </w:t>
      </w:r>
      <w:r w:rsidRPr="00235218">
        <w:rPr>
          <w:b/>
          <w:color w:val="0000FF"/>
          <w:highlight w:val="white"/>
        </w:rPr>
        <w:t>&lt;type&gt;</w:t>
      </w:r>
      <w:r w:rsidRPr="00C5469A">
        <w:rPr>
          <w:highlight w:val="white"/>
        </w:rPr>
        <w:t xml:space="preserve"> </w:t>
      </w:r>
      <w:r w:rsidRPr="00C5469A">
        <w:rPr>
          <w:b/>
          <w:highlight w:val="white"/>
        </w:rPr>
        <w:t>&lt;propertyName&gt;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r w:rsidRPr="00235218">
        <w:rPr>
          <w:color w:val="0000FF"/>
          <w:highlight w:val="white"/>
        </w:rPr>
        <w:t>get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r w:rsidRPr="00473533">
        <w:rPr>
          <w:color w:val="0000FF"/>
          <w:highlight w:val="white"/>
        </w:rPr>
        <w:t>var</w:t>
      </w:r>
      <w:r w:rsidRPr="00C5469A">
        <w:rPr>
          <w:color w:val="000000"/>
          <w:highlight w:val="white"/>
        </w:rPr>
        <w:t xml:space="preserve"> currentMethod = </w:t>
      </w:r>
      <w:r w:rsidRPr="00C5469A">
        <w:rPr>
          <w:color w:val="2B91AF"/>
          <w:highlight w:val="white"/>
        </w:rPr>
        <w:t>MethodBase</w:t>
      </w:r>
      <w:r w:rsidRPr="00C5469A">
        <w:rPr>
          <w:color w:val="000000"/>
          <w:highlight w:val="white"/>
        </w:rPr>
        <w:t>.GetCurrentMethod();</w:t>
      </w:r>
    </w:p>
    <w:p w:rsidR="00C5469A" w:rsidRPr="00C5469A" w:rsidRDefault="00C5469A" w:rsidP="00C5469A">
      <w:pPr>
        <w:pStyle w:val="afb"/>
        <w:rPr>
          <w:color w:val="000000"/>
          <w:highlight w:val="white"/>
        </w:rPr>
      </w:pPr>
      <w:r w:rsidRPr="00C5469A">
        <w:rPr>
          <w:color w:val="000000"/>
          <w:highlight w:val="white"/>
        </w:rPr>
        <w:t xml:space="preserve">        </w:t>
      </w:r>
      <w:r w:rsidRPr="00473533">
        <w:rPr>
          <w:color w:val="0000FF"/>
          <w:highlight w:val="white"/>
        </w:rPr>
        <w:t>var</w:t>
      </w:r>
      <w:r w:rsidRPr="00C5469A">
        <w:rPr>
          <w:color w:val="000000"/>
          <w:highlight w:val="white"/>
        </w:rPr>
        <w:t xml:space="preserve"> builder = </w:t>
      </w:r>
      <w:r w:rsidRPr="00C5469A">
        <w:rPr>
          <w:color w:val="2B91AF"/>
          <w:highlight w:val="white"/>
        </w:rPr>
        <w:t>SecureFieldBuilder</w:t>
      </w:r>
      <w:r w:rsidRPr="00C5469A">
        <w:rPr>
          <w:color w:val="000000"/>
          <w:highlight w:val="white"/>
        </w:rPr>
        <w:t>.Factory();</w:t>
      </w:r>
    </w:p>
    <w:p w:rsidR="00C5469A" w:rsidRPr="00C5469A" w:rsidRDefault="00C5469A" w:rsidP="00C5469A">
      <w:pPr>
        <w:pStyle w:val="afb"/>
        <w:rPr>
          <w:color w:val="000000"/>
          <w:highlight w:val="white"/>
        </w:rPr>
      </w:pPr>
      <w:r w:rsidRPr="00C5469A">
        <w:rPr>
          <w:color w:val="000000"/>
          <w:highlight w:val="white"/>
        </w:rPr>
        <w:t xml:space="preserve">        </w:t>
      </w:r>
      <w:r w:rsidRPr="00473533">
        <w:rPr>
          <w:color w:val="0000FF"/>
          <w:highlight w:val="white"/>
        </w:rPr>
        <w:t>return</w:t>
      </w:r>
      <w:r w:rsidRPr="00C5469A">
        <w:rPr>
          <w:color w:val="000000"/>
          <w:highlight w:val="white"/>
        </w:rPr>
        <w:t xml:space="preserve"> </w:t>
      </w:r>
      <w:r w:rsidRPr="00235218">
        <w:rPr>
          <w:color w:val="000000"/>
          <w:highlight w:val="white"/>
        </w:rPr>
        <w:t>(</w:t>
      </w:r>
      <w:r w:rsidRPr="00235218">
        <w:rPr>
          <w:b/>
          <w:color w:val="0000FF"/>
          <w:highlight w:val="white"/>
        </w:rPr>
        <w:t>&lt;type&gt;</w:t>
      </w:r>
      <w:r w:rsidRPr="00235218">
        <w:rPr>
          <w:color w:val="000000"/>
          <w:highlight w:val="white"/>
        </w:rPr>
        <w:t>)</w:t>
      </w:r>
      <w:r w:rsidRPr="00C5469A">
        <w:rPr>
          <w:color w:val="000000"/>
          <w:highlight w:val="white"/>
        </w:rPr>
        <w:t xml:space="preserve">builder.GetSecureField(currentMethod, </w:t>
      </w:r>
      <w:r w:rsidRPr="00235218">
        <w:rPr>
          <w:color w:val="0000FF"/>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r w:rsidRPr="00235218">
        <w:rPr>
          <w:color w:val="0000FF"/>
          <w:highlight w:val="white"/>
        </w:rPr>
        <w:t>set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r w:rsidRPr="00235218">
        <w:rPr>
          <w:color w:val="0000FF"/>
          <w:highlight w:val="white"/>
        </w:rPr>
        <w:t>var</w:t>
      </w:r>
      <w:r w:rsidRPr="00C5469A">
        <w:rPr>
          <w:color w:val="000000"/>
          <w:highlight w:val="white"/>
        </w:rPr>
        <w:t xml:space="preserve"> currentMethod = </w:t>
      </w:r>
      <w:r w:rsidRPr="00C5469A">
        <w:rPr>
          <w:color w:val="2B91AF"/>
          <w:highlight w:val="white"/>
        </w:rPr>
        <w:t>MethodBase</w:t>
      </w:r>
      <w:r w:rsidRPr="00C5469A">
        <w:rPr>
          <w:color w:val="000000"/>
          <w:highlight w:val="white"/>
        </w:rPr>
        <w:t>.GetCurrentMethod();</w:t>
      </w:r>
    </w:p>
    <w:p w:rsidR="00C5469A" w:rsidRPr="00C5469A" w:rsidRDefault="00C5469A" w:rsidP="00C5469A">
      <w:pPr>
        <w:pStyle w:val="afb"/>
        <w:rPr>
          <w:color w:val="000000"/>
          <w:highlight w:val="white"/>
        </w:rPr>
      </w:pPr>
      <w:r w:rsidRPr="00C5469A">
        <w:rPr>
          <w:color w:val="000000"/>
          <w:highlight w:val="white"/>
        </w:rPr>
        <w:t xml:space="preserve">        </w:t>
      </w:r>
      <w:r w:rsidRPr="00235218">
        <w:rPr>
          <w:color w:val="0000FF"/>
          <w:highlight w:val="white"/>
        </w:rPr>
        <w:t>var</w:t>
      </w:r>
      <w:r w:rsidRPr="00C5469A">
        <w:rPr>
          <w:color w:val="000000"/>
          <w:highlight w:val="white"/>
        </w:rPr>
        <w:t xml:space="preserve"> builder = </w:t>
      </w:r>
      <w:r w:rsidRPr="00C5469A">
        <w:rPr>
          <w:color w:val="2B91AF"/>
          <w:highlight w:val="white"/>
        </w:rPr>
        <w:t>SecureFieldBuilder</w:t>
      </w:r>
      <w:r w:rsidRPr="00C5469A">
        <w:rPr>
          <w:color w:val="000000"/>
          <w:highlight w:val="white"/>
        </w:rPr>
        <w:t>.Factory();</w:t>
      </w:r>
    </w:p>
    <w:p w:rsidR="00C5469A" w:rsidRPr="00C5469A" w:rsidRDefault="00C5469A" w:rsidP="00C5469A">
      <w:pPr>
        <w:pStyle w:val="afb"/>
        <w:rPr>
          <w:color w:val="000000"/>
          <w:highlight w:val="white"/>
        </w:rPr>
      </w:pPr>
      <w:r w:rsidRPr="00C5469A">
        <w:rPr>
          <w:color w:val="000000"/>
          <w:highlight w:val="white"/>
        </w:rPr>
        <w:t xml:space="preserve">        builder.SetSecureField(currentMethod, </w:t>
      </w:r>
      <w:r w:rsidRPr="00235218">
        <w:rPr>
          <w:color w:val="0000FF"/>
          <w:highlight w:val="white"/>
        </w:rPr>
        <w:t>this</w:t>
      </w:r>
      <w:r w:rsidRPr="00C5469A">
        <w:rPr>
          <w:color w:val="000000"/>
          <w:highlight w:val="white"/>
        </w:rPr>
        <w:t xml:space="preserve">, </w:t>
      </w:r>
      <w:r w:rsidR="00235218">
        <w:rPr>
          <w:color w:val="000000"/>
          <w:highlight w:val="white"/>
        </w:rPr>
        <w:t>(</w:t>
      </w:r>
      <w:r w:rsidR="00235218" w:rsidRPr="00235218">
        <w:rPr>
          <w:color w:val="0000FF"/>
          <w:highlight w:val="white"/>
        </w:rPr>
        <w:t>object</w:t>
      </w:r>
      <w:r w:rsidR="00235218">
        <w:rPr>
          <w:color w:val="000000"/>
          <w:highlight w:val="white"/>
        </w:rPr>
        <w:t>)</w:t>
      </w:r>
      <w:r w:rsidRPr="00235218">
        <w:rPr>
          <w:color w:val="0000FF"/>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r w:rsidRPr="00C5469A">
        <w:rPr>
          <w:rStyle w:val="afc"/>
          <w:highlight w:val="white"/>
        </w:rPr>
        <w:t>propertyName</w:t>
      </w:r>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r w:rsidRPr="00C5469A">
        <w:rPr>
          <w:rStyle w:val="afc"/>
          <w:highlight w:val="white"/>
        </w:rPr>
        <w:t>SecureFieldBuilder</w:t>
      </w:r>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r w:rsidRPr="00C5469A">
        <w:t>BitValue</w:t>
      </w:r>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булевого).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r w:rsidRPr="00D52EB3">
        <w:rPr>
          <w:lang w:val="en-US"/>
        </w:rPr>
        <w:t>BitConverter</w:t>
      </w:r>
      <w:r w:rsidRPr="00D52EB3">
        <w:t xml:space="preserve"> </w:t>
      </w:r>
      <w:r>
        <w:t xml:space="preserve">со статическим </w:t>
      </w:r>
      <w:r>
        <w:lastRenderedPageBreak/>
        <w:t xml:space="preserve">перегруженным методом </w:t>
      </w:r>
      <w:r w:rsidRPr="00D52EB3">
        <w:t>GetBytes</w:t>
      </w:r>
      <w:r>
        <w:t xml:space="preserve">, который принимает на вход значение 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r w:rsidRPr="00D52EB3">
        <w:t>byte[]</w:t>
      </w:r>
      <w:r>
        <w:t xml:space="preserve"> и приватное поле </w:t>
      </w:r>
      <w:r w:rsidRPr="00D52EB3">
        <w:t>_serializationType</w:t>
      </w:r>
      <w:r w:rsidR="004A3C73">
        <w:t xml:space="preserve">, хранящее значение типа из перечисления. Тип объекта определяется с помощью метода </w:t>
      </w:r>
      <w:r w:rsidR="004A3C73" w:rsidRPr="004A3C73">
        <w:rPr>
          <w:rStyle w:val="afc"/>
          <w:highlight w:val="white"/>
        </w:rPr>
        <w:t>GetType</w:t>
      </w:r>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r w:rsidR="004A3C73" w:rsidRPr="004A3C73">
        <w:rPr>
          <w:highlight w:val="white"/>
        </w:rPr>
        <w:t>GetBytes</w:t>
      </w:r>
      <w:r w:rsidR="004A3C73" w:rsidRPr="004A3C73">
        <w:t xml:space="preserve"> и To[type] </w:t>
      </w:r>
      <w:r w:rsidR="004A3C73">
        <w:t xml:space="preserve">класса </w:t>
      </w:r>
      <w:r w:rsidR="004A3C73" w:rsidRPr="004A3C73">
        <w:t>BitConverter</w:t>
      </w:r>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Компилятор пакует сведения об операции, затем эти сведения используются для оценки операции во время выполнения. Как часть процесса, переменные типа dynamic компилируются в переменные типа object. Поэтому тип dynamic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r w:rsidRPr="00FA0B86">
        <w:t>SecureFieldAttribute</w:t>
      </w:r>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r w:rsidRPr="00235218">
        <w:rPr>
          <w:color w:val="2B91AF"/>
          <w:highlight w:val="white"/>
        </w:rPr>
        <w:t>AttributeUsage</w:t>
      </w:r>
      <w:r w:rsidRPr="00154938">
        <w:rPr>
          <w:color w:val="000000"/>
          <w:highlight w:val="white"/>
        </w:rPr>
        <w:t>(</w:t>
      </w:r>
      <w:r w:rsidRPr="00235218">
        <w:rPr>
          <w:color w:val="2B91AF"/>
          <w:highlight w:val="white"/>
        </w:rPr>
        <w:t>AttributeTargets</w:t>
      </w:r>
      <w:r w:rsidRPr="00154938">
        <w:rPr>
          <w:color w:val="000000"/>
          <w:highlight w:val="white"/>
        </w:rPr>
        <w:t>.Property)]</w:t>
      </w:r>
    </w:p>
    <w:p w:rsidR="00154938" w:rsidRPr="00154938" w:rsidRDefault="00154938" w:rsidP="00154938">
      <w:pPr>
        <w:pStyle w:val="afb"/>
        <w:rPr>
          <w:color w:val="000000"/>
          <w:highlight w:val="white"/>
        </w:rPr>
      </w:pPr>
      <w:r w:rsidRPr="00154938">
        <w:rPr>
          <w:color w:val="0000FF"/>
          <w:highlight w:val="white"/>
        </w:rPr>
        <w:t>public</w:t>
      </w:r>
      <w:r w:rsidRPr="00154938">
        <w:rPr>
          <w:color w:val="000000"/>
          <w:highlight w:val="white"/>
        </w:rPr>
        <w:t xml:space="preserve"> </w:t>
      </w:r>
      <w:r w:rsidRPr="00154938">
        <w:rPr>
          <w:color w:val="0000FF"/>
          <w:highlight w:val="white"/>
        </w:rPr>
        <w:t>class</w:t>
      </w:r>
      <w:r w:rsidRPr="00154938">
        <w:rPr>
          <w:color w:val="000000"/>
          <w:highlight w:val="white"/>
        </w:rPr>
        <w:t xml:space="preserve"> </w:t>
      </w:r>
      <w:r w:rsidRPr="00235218">
        <w:rPr>
          <w:color w:val="2B91AF"/>
          <w:highlight w:val="white"/>
        </w:rPr>
        <w:t>SecureFieldAttribute</w:t>
      </w:r>
      <w:r w:rsidRPr="00154938">
        <w:rPr>
          <w:color w:val="000000"/>
          <w:highlight w:val="white"/>
        </w:rPr>
        <w:t xml:space="preserve"> : </w:t>
      </w:r>
      <w:r w:rsidRPr="00235218">
        <w:rPr>
          <w:color w:val="2B91AF"/>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r>
        <w:rPr>
          <w:color w:val="0000FF"/>
          <w:highlight w:val="white"/>
        </w:rPr>
        <w:t>public</w:t>
      </w:r>
      <w:r w:rsidRPr="001C2197">
        <w:rPr>
          <w:color w:val="000000"/>
          <w:highlight w:val="white"/>
        </w:rPr>
        <w:t xml:space="preserve"> </w:t>
      </w:r>
      <w:r>
        <w:rPr>
          <w:color w:val="000000"/>
          <w:highlight w:val="white"/>
        </w:rPr>
        <w:t>SecureFieldAttribute</w:t>
      </w: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r w:rsidRPr="001C2197">
        <w:rPr>
          <w:highlight w:val="white"/>
          <w:lang w:val="en-US"/>
        </w:rPr>
        <w:t>AttributeUsage</w:t>
      </w:r>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r w:rsidRPr="00154938">
        <w:rPr>
          <w:highlight w:val="white"/>
        </w:rPr>
        <w:t>AttributeTargets</w:t>
      </w:r>
      <w:r>
        <w:t xml:space="preserve">. В нашем </w:t>
      </w:r>
      <w:r>
        <w:lastRenderedPageBreak/>
        <w:t xml:space="preserve">случае, атрибут может применяться только к свойствам, поэтому для него установлено ограничение </w:t>
      </w:r>
      <w:r w:rsidRPr="00154938">
        <w:rPr>
          <w:highlight w:val="white"/>
        </w:rPr>
        <w:t>AttributeTargets</w:t>
      </w:r>
      <w:r w:rsidRPr="00154938">
        <w:rPr>
          <w:color w:val="000000"/>
          <w:highlight w:val="white"/>
        </w:rPr>
        <w:t>.Property</w:t>
      </w:r>
      <w:r>
        <w:rPr>
          <w:color w:val="000000"/>
        </w:rPr>
        <w:t>.</w:t>
      </w:r>
    </w:p>
    <w:p w:rsidR="00D52EB3" w:rsidRDefault="004A3C73" w:rsidP="00967333">
      <w:pPr>
        <w:pStyle w:val="2"/>
        <w:numPr>
          <w:ilvl w:val="1"/>
          <w:numId w:val="14"/>
        </w:numPr>
      </w:pPr>
      <w:bookmarkStart w:id="81" w:name="_Toc389672423"/>
      <w:r>
        <w:rPr>
          <w:lang w:val="en-US"/>
        </w:rPr>
        <w:t xml:space="preserve">MonoInjections </w:t>
      </w:r>
      <w:r>
        <w:t>и модификация сборок</w:t>
      </w:r>
      <w:bookmarkEnd w:id="81"/>
    </w:p>
    <w:p w:rsidR="00967333" w:rsidRPr="00967333" w:rsidRDefault="00967333" w:rsidP="00967333">
      <w:r>
        <w:rPr>
          <w:lang w:val="en-US"/>
        </w:rPr>
        <w:t>MonoInjections</w:t>
      </w:r>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r w:rsidRPr="00967333">
        <w:t>InjectToAssembly</w:t>
      </w:r>
      <w:r>
        <w:t xml:space="preserve">. В </w:t>
      </w:r>
      <w:r>
        <w:rPr>
          <w:lang w:val="en-US"/>
        </w:rPr>
        <w:t>Mono</w:t>
      </w:r>
      <w:r w:rsidRPr="00967333">
        <w:t>.</w:t>
      </w:r>
      <w:r>
        <w:rPr>
          <w:lang w:val="en-US"/>
        </w:rPr>
        <w:t>Cecil</w:t>
      </w:r>
      <w:r w:rsidRPr="00967333">
        <w:t xml:space="preserve"> </w:t>
      </w:r>
      <w:r>
        <w:t xml:space="preserve">сборка представляется типом </w:t>
      </w:r>
      <w:r w:rsidRPr="00967333">
        <w:t>AssemblyDefinition</w:t>
      </w:r>
      <w:r>
        <w:t xml:space="preserve">, одним из элементов которого является коллекция всех типов (классов) сборки. Нам необходимо получить все свойства, помеченные атрибутом </w:t>
      </w:r>
      <w:r w:rsidRPr="00967333">
        <w:t>SecureFieldAttribute</w:t>
      </w:r>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r w:rsidRPr="00381822">
        <w:rPr>
          <w:highlight w:val="white"/>
        </w:rPr>
        <w:t>assembly.MainModule.Import(</w:t>
      </w:r>
      <w:r w:rsidRPr="00381822">
        <w:rPr>
          <w:color w:val="0000FF"/>
          <w:highlight w:val="white"/>
        </w:rPr>
        <w:t>typeof</w:t>
      </w:r>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r w:rsidRPr="00381822">
        <w:rPr>
          <w:highlight w:val="white"/>
        </w:rPr>
        <w:t>assembly.MainModule.Import(</w:t>
      </w:r>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r w:rsidRPr="00381822">
        <w:rPr>
          <w:highlight w:val="white"/>
        </w:rPr>
        <w:t>methodName</w:t>
      </w:r>
      <w:r w:rsidRPr="00381822">
        <w:t xml:space="preserve"> – имя метода</w:t>
      </w:r>
      <w:r>
        <w:t xml:space="preserve">. В первом случае будет получен объект типа </w:t>
      </w:r>
      <w:r w:rsidRPr="00381822">
        <w:t>TypeReference</w:t>
      </w:r>
      <w:r>
        <w:t xml:space="preserve">, во втором – </w:t>
      </w:r>
      <w:r w:rsidRPr="00381822">
        <w:rPr>
          <w:highlight w:val="white"/>
        </w:rPr>
        <w:t>MethodReference</w:t>
      </w:r>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r w:rsidRPr="00687F01">
        <w:rPr>
          <w:rStyle w:val="afc"/>
          <w:highlight w:val="white"/>
        </w:rPr>
        <w:t>ReplaceSetMethod</w:t>
      </w:r>
      <w:r>
        <w:rPr>
          <w:rStyle w:val="afc"/>
          <w:lang w:val="ru-RU"/>
        </w:rPr>
        <w:t xml:space="preserve"> </w:t>
      </w:r>
      <w:r>
        <w:t xml:space="preserve">и </w:t>
      </w:r>
      <w:r w:rsidRPr="00687F01">
        <w:rPr>
          <w:rStyle w:val="afc"/>
          <w:highlight w:val="white"/>
        </w:rPr>
        <w:t>ReplaceGetMethod</w:t>
      </w:r>
      <w:r>
        <w:rPr>
          <w:rStyle w:val="afc"/>
          <w:lang w:val="ru-RU"/>
        </w:rPr>
        <w:t>.</w:t>
      </w:r>
      <w:r>
        <w:t xml:space="preserve"> </w:t>
      </w:r>
      <w:r w:rsidR="00211DCB">
        <w:t xml:space="preserve">Реализация этих методов довольно однотипна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r w:rsidRPr="00211DCB">
        <w:rPr>
          <w:color w:val="0000FF"/>
          <w:highlight w:val="white"/>
        </w:rPr>
        <w:t>var</w:t>
      </w:r>
      <w:r w:rsidRPr="00211DCB">
        <w:rPr>
          <w:highlight w:val="white"/>
        </w:rPr>
        <w:t xml:space="preserve"> ilProc = method.Body.GetILProcessor();</w:t>
      </w:r>
    </w:p>
    <w:p w:rsidR="00211DCB" w:rsidRDefault="00211DCB" w:rsidP="00211DCB">
      <w:r>
        <w:rPr>
          <w:lang w:val="en-US"/>
        </w:rPr>
        <w:lastRenderedPageBreak/>
        <w:t>IL</w:t>
      </w:r>
      <w:r>
        <w:t xml:space="preserve"> процессор позволяет оперировать </w:t>
      </w:r>
      <w:r>
        <w:rPr>
          <w:lang w:val="en-US"/>
        </w:rPr>
        <w:t>IL</w:t>
      </w:r>
      <w:r w:rsidRPr="00211DCB">
        <w:t xml:space="preserve"> </w:t>
      </w:r>
      <w:r>
        <w:t xml:space="preserve">командами метода. Сначала нужно отчистить набор инструкцию, который может быть определен пользователем, так как на данный момент поддержка дополнительного 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r>
        <w:rPr>
          <w:highlight w:val="white"/>
        </w:rPr>
        <w:t>ilProc.Body.Instructions.Clear();</w:t>
      </w:r>
    </w:p>
    <w:p w:rsidR="00211DCB" w:rsidRPr="008F20FB" w:rsidRDefault="00211DCB" w:rsidP="00211DCB">
      <w:pPr>
        <w:pStyle w:val="afb"/>
      </w:pPr>
      <w:r>
        <w:rPr>
          <w:highlight w:val="white"/>
        </w:rPr>
        <w:t xml:space="preserve">ilProc.Body.InitLocals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r w:rsidRPr="00381822">
        <w:rPr>
          <w:color w:val="0000FF"/>
          <w:highlight w:val="white"/>
        </w:rPr>
        <w:t>var</w:t>
      </w:r>
      <w:r w:rsidRPr="00381822">
        <w:rPr>
          <w:highlight w:val="white"/>
        </w:rPr>
        <w:t xml:space="preserve"> </w:t>
      </w:r>
      <w:r>
        <w:rPr>
          <w:highlight w:val="white"/>
        </w:rPr>
        <w:t>variableDef</w:t>
      </w:r>
      <w:r w:rsidRPr="00381822">
        <w:rPr>
          <w:highlight w:val="white"/>
        </w:rPr>
        <w:t xml:space="preserve"> = </w:t>
      </w:r>
      <w:r w:rsidRPr="00381822">
        <w:rPr>
          <w:color w:val="0000FF"/>
          <w:highlight w:val="white"/>
        </w:rPr>
        <w:t>new</w:t>
      </w:r>
      <w:r w:rsidRPr="00381822">
        <w:rPr>
          <w:highlight w:val="white"/>
        </w:rPr>
        <w:t xml:space="preserve"> </w:t>
      </w:r>
      <w:r w:rsidRPr="00381822">
        <w:rPr>
          <w:color w:val="2B91AF"/>
          <w:highlight w:val="white"/>
        </w:rPr>
        <w:t>VariableDefinition</w:t>
      </w:r>
      <w:r>
        <w:rPr>
          <w:highlight w:val="white"/>
        </w:rPr>
        <w:t>(typeRef</w:t>
      </w:r>
      <w:r w:rsidRPr="00381822">
        <w:rPr>
          <w:highlight w:val="white"/>
        </w:rPr>
        <w:t>);</w:t>
      </w:r>
    </w:p>
    <w:p w:rsidR="00381822" w:rsidRDefault="00381822" w:rsidP="00381822">
      <w:pPr>
        <w:pStyle w:val="afb"/>
      </w:pPr>
      <w:r w:rsidRPr="00381822">
        <w:rPr>
          <w:highlight w:val="white"/>
        </w:rPr>
        <w:t>ilProc.Body.Variables.Add(</w:t>
      </w:r>
      <w:r>
        <w:rPr>
          <w:highlight w:val="white"/>
        </w:rPr>
        <w:t>variableDef</w:t>
      </w:r>
      <w:r w:rsidRPr="00381822">
        <w:rPr>
          <w:highlight w:val="white"/>
        </w:rPr>
        <w:t>);</w:t>
      </w:r>
    </w:p>
    <w:p w:rsidR="00381822" w:rsidRPr="00381822" w:rsidRDefault="00381822" w:rsidP="00381822">
      <w:r>
        <w:t>Для добавления новых инструкций будет использован метод, добавляющий новую инструкцию непосредственно перед указанной</w:t>
      </w:r>
      <w:r w:rsidRPr="00381822">
        <w:t>:</w:t>
      </w:r>
    </w:p>
    <w:p w:rsidR="00381822" w:rsidRPr="00687F01" w:rsidRDefault="00381822" w:rsidP="00381822">
      <w:pPr>
        <w:pStyle w:val="afb"/>
      </w:pPr>
      <w:r w:rsidRPr="00381822">
        <w:rPr>
          <w:szCs w:val="19"/>
          <w:highlight w:val="white"/>
        </w:rPr>
        <w:t xml:space="preserve">ilProc.InsertBefore(target, </w:t>
      </w:r>
      <w:r w:rsidRPr="00235218">
        <w:rPr>
          <w:color w:val="2B91AF"/>
          <w:highlight w:val="white"/>
        </w:rPr>
        <w:t>Instruction</w:t>
      </w:r>
      <w:r w:rsidRPr="00381822">
        <w:rPr>
          <w:szCs w:val="19"/>
          <w:highlight w:val="white"/>
        </w:rPr>
        <w:t>.Create(...))</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r w:rsidRPr="00687F01">
        <w:rPr>
          <w:highlight w:val="white"/>
        </w:rPr>
        <w:t>ilProc.Append(</w:t>
      </w:r>
      <w:r w:rsidRPr="00687F01">
        <w:rPr>
          <w:color w:val="2B91AF"/>
          <w:highlight w:val="white"/>
        </w:rPr>
        <w:t>Instruction</w:t>
      </w:r>
      <w:r w:rsidRPr="00687F01">
        <w:rPr>
          <w:highlight w:val="white"/>
        </w:rPr>
        <w:t>.Create(</w:t>
      </w:r>
      <w:r w:rsidRPr="00687F01">
        <w:rPr>
          <w:color w:val="2B91AF"/>
          <w:highlight w:val="white"/>
        </w:rPr>
        <w:t>OpCodes</w:t>
      </w:r>
      <w:r w:rsidRPr="00687F01">
        <w:rPr>
          <w:highlight w:val="white"/>
        </w:rPr>
        <w:t>.Ret));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EF3D51" w:rsidRPr="00D76FF1"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w:t>
      </w:r>
    </w:p>
    <w:p w:rsidR="00AE23D4" w:rsidRDefault="00AE23D4" w:rsidP="008F20FB"/>
    <w:p w:rsidR="00AE23D4" w:rsidRDefault="00AE23D4" w:rsidP="008F20FB"/>
    <w:p w:rsidR="00AE23D4" w:rsidRDefault="00AE23D4" w:rsidP="008F20FB"/>
    <w:p w:rsidR="00AE23D4" w:rsidRDefault="00AE23D4" w:rsidP="008F20FB"/>
    <w:p w:rsidR="008F20FB" w:rsidRPr="00EF3D51" w:rsidRDefault="008F20FB" w:rsidP="008F20FB">
      <w:r>
        <w:lastRenderedPageBreak/>
        <w:t xml:space="preserve">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получ</w:t>
      </w:r>
      <w:r w:rsidR="00060C28">
        <w:t>ен следующий результат:</w:t>
      </w:r>
    </w:p>
    <w:p w:rsidR="00EB4769" w:rsidRPr="00154938" w:rsidRDefault="00EB4769" w:rsidP="00EB4769">
      <w:pPr>
        <w:pStyle w:val="afb"/>
        <w:rPr>
          <w:sz w:val="22"/>
        </w:rPr>
      </w:pPr>
      <w:r w:rsidRPr="00154938">
        <w:rPr>
          <w:sz w:val="22"/>
        </w:rPr>
        <w:t>.method public int32 get_Number()</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[mscorlib]System.Reflection.MethodBase currentMethod,</w:t>
      </w:r>
    </w:p>
    <w:p w:rsidR="00EB4769" w:rsidRPr="00154938" w:rsidRDefault="00EB4769" w:rsidP="00EB4769">
      <w:pPr>
        <w:pStyle w:val="afb"/>
        <w:rPr>
          <w:sz w:val="22"/>
        </w:rPr>
      </w:pPr>
      <w:r w:rsidRPr="00154938">
        <w:rPr>
          <w:sz w:val="22"/>
        </w:rPr>
        <w:t xml:space="preserve">        [1] class [SecureField]SecureField.SecureFieldBuilder builder)</w:t>
      </w:r>
    </w:p>
    <w:p w:rsidR="00EB4769" w:rsidRPr="00154938" w:rsidRDefault="00EB4769" w:rsidP="00EB4769">
      <w:pPr>
        <w:pStyle w:val="afb"/>
        <w:rPr>
          <w:sz w:val="22"/>
        </w:rPr>
      </w:pPr>
      <w:r w:rsidRPr="00154938">
        <w:rPr>
          <w:sz w:val="22"/>
        </w:rPr>
        <w:t xml:space="preserve">    L_0000: nop </w:t>
      </w:r>
    </w:p>
    <w:p w:rsidR="00EB4769" w:rsidRPr="00154938" w:rsidRDefault="00EB4769" w:rsidP="00EB4769">
      <w:pPr>
        <w:pStyle w:val="afb"/>
        <w:rPr>
          <w:sz w:val="22"/>
        </w:rPr>
      </w:pPr>
      <w:r w:rsidRPr="00154938">
        <w:rPr>
          <w:sz w:val="22"/>
        </w:rPr>
        <w:t xml:space="preserve">    L_0001: call class [mscorlib]System.Reflection.MethodBase::GetCurrentMethod()</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[SecureField]SecureField.SecureFieldBuilder::Factory()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callvirt instance object [SecureField]</w:t>
      </w:r>
      <w:r w:rsidR="00154938" w:rsidRPr="00154938">
        <w:rPr>
          <w:sz w:val="22"/>
        </w:rPr>
        <w:t xml:space="preserve"> </w:t>
      </w:r>
      <w:r w:rsidRPr="00154938">
        <w:rPr>
          <w:sz w:val="22"/>
        </w:rPr>
        <w:t>SecureField.SecureFieldBuilder:: GetSecureField(class [mscorlib]System.Reflection.MethodBase, object)</w:t>
      </w:r>
    </w:p>
    <w:p w:rsidR="00EB4769" w:rsidRPr="00154938" w:rsidRDefault="00EB4769" w:rsidP="00EB4769">
      <w:pPr>
        <w:pStyle w:val="afb"/>
        <w:rPr>
          <w:sz w:val="22"/>
        </w:rPr>
      </w:pPr>
      <w:r w:rsidRPr="00154938">
        <w:rPr>
          <w:sz w:val="22"/>
        </w:rPr>
        <w:t xml:space="preserve">    L_0015: unbox.any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.method public void set_Number(int32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[mscorlib]System.Reflection.MethodBase currentMethod,</w:t>
      </w:r>
    </w:p>
    <w:p w:rsidR="00EB4769" w:rsidRPr="00154938" w:rsidRDefault="00EB4769" w:rsidP="00EB4769">
      <w:pPr>
        <w:pStyle w:val="afb"/>
        <w:rPr>
          <w:sz w:val="22"/>
        </w:rPr>
      </w:pPr>
      <w:r w:rsidRPr="00154938">
        <w:rPr>
          <w:sz w:val="22"/>
        </w:rPr>
        <w:t xml:space="preserve">        [1] class [SecureField]SecureField.SecureFieldBuilder builder)</w:t>
      </w:r>
    </w:p>
    <w:p w:rsidR="00EB4769" w:rsidRPr="00154938" w:rsidRDefault="00EB4769" w:rsidP="00EB4769">
      <w:pPr>
        <w:pStyle w:val="afb"/>
        <w:rPr>
          <w:sz w:val="22"/>
        </w:rPr>
      </w:pPr>
      <w:r w:rsidRPr="00154938">
        <w:rPr>
          <w:sz w:val="22"/>
        </w:rPr>
        <w:t xml:space="preserve">    L_0000: nop </w:t>
      </w:r>
    </w:p>
    <w:p w:rsidR="00EB4769" w:rsidRPr="00154938" w:rsidRDefault="00EB4769" w:rsidP="00EB4769">
      <w:pPr>
        <w:pStyle w:val="afb"/>
        <w:rPr>
          <w:sz w:val="22"/>
        </w:rPr>
      </w:pPr>
      <w:r w:rsidRPr="00154938">
        <w:rPr>
          <w:sz w:val="22"/>
        </w:rPr>
        <w:t xml:space="preserve">    L_0001: call class [mscorlib]System.Reflection.MethodBase::GetCurrentMethod()</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[SecureField]SecureField.SecureFieldBuilder::Factory()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callvirt instance void [SecureField]</w:t>
      </w:r>
      <w:r w:rsidR="00154938" w:rsidRPr="00154938">
        <w:rPr>
          <w:sz w:val="22"/>
        </w:rPr>
        <w:t xml:space="preserve"> </w:t>
      </w:r>
      <w:r w:rsidRPr="00154938">
        <w:rPr>
          <w:sz w:val="22"/>
        </w:rPr>
        <w:t>S</w:t>
      </w:r>
      <w:r w:rsidR="00154938">
        <w:rPr>
          <w:sz w:val="22"/>
        </w:rPr>
        <w:t>ecureField.SecureFieldBuilder::</w:t>
      </w:r>
      <w:r w:rsidRPr="00154938">
        <w:rPr>
          <w:sz w:val="22"/>
        </w:rPr>
        <w:t>SetSecureField(class [mscorlib]System.Reflection.MethodBase,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r>
        <w:rPr>
          <w:lang w:val="en-US"/>
        </w:rPr>
        <w:t>ldloc</w:t>
      </w:r>
      <w:r w:rsidRPr="00055FD7">
        <w:t xml:space="preserve"> </w:t>
      </w:r>
      <w:r>
        <w:t xml:space="preserve">и </w:t>
      </w:r>
      <w:r>
        <w:rPr>
          <w:lang w:val="en-US"/>
        </w:rPr>
        <w:t>ldarg</w:t>
      </w:r>
      <w:r>
        <w:t xml:space="preserve">. Для записи значения со стека в локальную переменную используется команда </w:t>
      </w:r>
      <w:r>
        <w:rPr>
          <w:lang w:val="en-US"/>
        </w:rPr>
        <w:t>stloc</w:t>
      </w:r>
      <w:r w:rsidRPr="00055FD7">
        <w:t xml:space="preserve">. </w:t>
      </w:r>
      <w:r>
        <w:t xml:space="preserve">Нулевой аргумент в функции – это объект </w:t>
      </w:r>
      <w:r>
        <w:rPr>
          <w:lang w:val="en-US"/>
        </w:rPr>
        <w:t>this</w:t>
      </w:r>
      <w:r>
        <w:t xml:space="preserve"> (</w:t>
      </w:r>
      <w:r>
        <w:rPr>
          <w:lang w:val="en-US"/>
        </w:rPr>
        <w:t>ldarg</w:t>
      </w:r>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r w:rsidR="00060C28">
        <w:t xml:space="preserve"> 2</w:t>
      </w:r>
      <w:r>
        <w:t>.</w:t>
      </w:r>
    </w:p>
    <w:p w:rsidR="00055FD7" w:rsidRDefault="00055FD7" w:rsidP="00EB4769">
      <w:r>
        <w:lastRenderedPageBreak/>
        <w:t xml:space="preserve">Так как возвращаемое значение </w:t>
      </w:r>
      <w:r w:rsidRPr="00055FD7">
        <w:t>GetSecureField</w:t>
      </w:r>
      <w:r>
        <w:t xml:space="preserve"> и последний аргумент </w:t>
      </w:r>
      <w:r w:rsidRPr="00055FD7">
        <w:t>SetSecureField</w:t>
      </w:r>
      <w:r>
        <w:t xml:space="preserve"> типа </w:t>
      </w:r>
      <w:r>
        <w:rPr>
          <w:lang w:val="en-US"/>
        </w:rPr>
        <w:t>object</w:t>
      </w:r>
      <w:r w:rsidRPr="00055FD7">
        <w:t xml:space="preserve">, </w:t>
      </w:r>
      <w:r>
        <w:t xml:space="preserve">нам необходимо привести значение значимого типа к ссылочному.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r>
        <w:rPr>
          <w:lang w:val="en-US"/>
        </w:rPr>
        <w:t>unboxing</w:t>
      </w:r>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генерируя множество кода. И этот код пришлось бы повторить в </w:t>
      </w:r>
      <w:r w:rsidR="00FA0B86">
        <w:rPr>
          <w:lang w:val="en-US"/>
        </w:rPr>
        <w:t>MonoInjections</w:t>
      </w:r>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79632F" w:rsidRDefault="0079632F" w:rsidP="0079632F">
      <w:pPr>
        <w:pStyle w:val="2"/>
        <w:numPr>
          <w:ilvl w:val="1"/>
          <w:numId w:val="14"/>
        </w:numPr>
      </w:pPr>
      <w:bookmarkStart w:id="82" w:name="_Toc389672424"/>
      <w:r>
        <w:t>Практическое использование</w:t>
      </w:r>
      <w:bookmarkEnd w:id="82"/>
      <w:r>
        <w:t xml:space="preserve"> </w:t>
      </w:r>
    </w:p>
    <w:p w:rsidR="0079632F" w:rsidRDefault="0079632F" w:rsidP="0079632F">
      <w:r>
        <w:t>Данное решение поставляется в комплекте из двух файлов:</w:t>
      </w:r>
    </w:p>
    <w:p w:rsidR="0079632F" w:rsidRDefault="0079632F" w:rsidP="0079632F">
      <w:pPr>
        <w:pStyle w:val="ab"/>
        <w:numPr>
          <w:ilvl w:val="0"/>
          <w:numId w:val="37"/>
        </w:numPr>
        <w:ind w:left="993"/>
      </w:pPr>
      <w:r w:rsidRPr="0079632F">
        <w:t>SecureField.dll</w:t>
      </w:r>
    </w:p>
    <w:p w:rsidR="0079632F" w:rsidRDefault="0079632F" w:rsidP="0079632F">
      <w:pPr>
        <w:pStyle w:val="ab"/>
        <w:numPr>
          <w:ilvl w:val="0"/>
          <w:numId w:val="37"/>
        </w:numPr>
        <w:ind w:left="993"/>
      </w:pPr>
      <w:r w:rsidRPr="0079632F">
        <w:t>MonoInjections.exe</w:t>
      </w:r>
    </w:p>
    <w:p w:rsidR="0079632F" w:rsidRDefault="0079632F" w:rsidP="0079632F">
      <w:r>
        <w:t xml:space="preserve">Первый из них является подключаемой библиотекой, которая должна быть добавлена в зависимости </w:t>
      </w:r>
      <w:r w:rsidRPr="0079632F">
        <w:t>(</w:t>
      </w:r>
      <w:r>
        <w:t xml:space="preserve">англ. </w:t>
      </w:r>
      <w:r>
        <w:rPr>
          <w:lang w:val="en-US"/>
        </w:rPr>
        <w:t>references</w:t>
      </w:r>
      <w:r>
        <w:t>) проекта, второй является исполняемым файлом, отвечающим за внедрение защиты в приложение.</w:t>
      </w:r>
    </w:p>
    <w:p w:rsidR="0079632F" w:rsidRDefault="0079632F" w:rsidP="0079632F">
      <w:r>
        <w:t>Предлагаемая защита применяется к свойствам без дополнительного функционала методов доступа:</w:t>
      </w:r>
    </w:p>
    <w:p w:rsidR="0079632F" w:rsidRPr="00102E8E" w:rsidRDefault="0079632F" w:rsidP="0079632F">
      <w:pPr>
        <w:pStyle w:val="afb"/>
      </w:pPr>
      <w:r w:rsidRPr="00473533">
        <w:rPr>
          <w:color w:val="0000FF"/>
          <w:highlight w:val="white"/>
        </w:rPr>
        <w:t>public int</w:t>
      </w:r>
      <w:r w:rsidRPr="0079632F">
        <w:t xml:space="preserve"> Pro</w:t>
      </w:r>
      <w:r>
        <w:t>perty</w:t>
      </w:r>
      <w:r w:rsidRPr="0079632F">
        <w:t xml:space="preserve"> { </w:t>
      </w:r>
      <w:r w:rsidRPr="00473533">
        <w:rPr>
          <w:color w:val="0000FF"/>
          <w:highlight w:val="white"/>
        </w:rPr>
        <w:t>get</w:t>
      </w:r>
      <w:r w:rsidRPr="0079632F">
        <w:t xml:space="preserve">; </w:t>
      </w:r>
      <w:r w:rsidRPr="00473533">
        <w:rPr>
          <w:color w:val="0000FF"/>
          <w:highlight w:val="white"/>
        </w:rPr>
        <w:t>set</w:t>
      </w:r>
      <w:r w:rsidRPr="0079632F">
        <w:t>; }</w:t>
      </w:r>
    </w:p>
    <w:p w:rsidR="008F1BCF" w:rsidRPr="00C96413" w:rsidRDefault="008F1BCF" w:rsidP="0079632F">
      <w:pPr>
        <w:pStyle w:val="afb"/>
      </w:pPr>
    </w:p>
    <w:p w:rsidR="00AE23D4" w:rsidRPr="00C96413" w:rsidRDefault="00AE23D4" w:rsidP="0079632F">
      <w:pPr>
        <w:pStyle w:val="afb"/>
      </w:pPr>
    </w:p>
    <w:p w:rsidR="008F1BCF" w:rsidRDefault="0079632F" w:rsidP="008F1BCF">
      <w:r>
        <w:lastRenderedPageBreak/>
        <w:t>Для того чтобы применить защиту к нужным свойствам, необходимо обозначить их атрибутом:</w:t>
      </w:r>
    </w:p>
    <w:p w:rsidR="0079632F" w:rsidRDefault="0079632F" w:rsidP="0079632F">
      <w:pPr>
        <w:pStyle w:val="afb"/>
      </w:pPr>
      <w:r w:rsidRPr="0079632F">
        <w:t>[</w:t>
      </w:r>
      <w:r w:rsidRPr="00235218">
        <w:rPr>
          <w:color w:val="2B91AF"/>
          <w:highlight w:val="white"/>
        </w:rPr>
        <w:t>SecureField</w:t>
      </w:r>
      <w:r w:rsidRPr="0079632F">
        <w:t>]</w:t>
      </w:r>
    </w:p>
    <w:p w:rsidR="0079632F" w:rsidRDefault="0079632F" w:rsidP="0079632F">
      <w:pPr>
        <w:pStyle w:val="afb"/>
      </w:pPr>
      <w:r w:rsidRPr="00473533">
        <w:rPr>
          <w:color w:val="0000FF"/>
          <w:highlight w:val="white"/>
        </w:rPr>
        <w:t>public int</w:t>
      </w:r>
      <w:r w:rsidRPr="0079632F">
        <w:t xml:space="preserve"> Pro</w:t>
      </w:r>
      <w:r>
        <w:t>perty</w:t>
      </w:r>
      <w:r w:rsidRPr="0079632F">
        <w:t xml:space="preserve"> { </w:t>
      </w:r>
      <w:r w:rsidRPr="00473533">
        <w:rPr>
          <w:color w:val="0000FF"/>
          <w:highlight w:val="white"/>
        </w:rPr>
        <w:t>get</w:t>
      </w:r>
      <w:r w:rsidRPr="0079632F">
        <w:t xml:space="preserve">; </w:t>
      </w:r>
      <w:r w:rsidRPr="00473533">
        <w:rPr>
          <w:color w:val="0000FF"/>
          <w:highlight w:val="white"/>
        </w:rPr>
        <w:t>set</w:t>
      </w:r>
      <w:r w:rsidRPr="0079632F">
        <w:t>; }</w:t>
      </w:r>
    </w:p>
    <w:p w:rsidR="0079632F" w:rsidRDefault="0079632F" w:rsidP="0079632F">
      <w:r>
        <w:t xml:space="preserve">Затем программа </w:t>
      </w:r>
      <w:r w:rsidRPr="0079632F">
        <w:t>MonoInjections.exe</w:t>
      </w:r>
      <w:r>
        <w:t xml:space="preserve"> копируется в папку с исполняемым файлом проекта и запускается с именем файла в качестве параметра (случай без использования </w:t>
      </w:r>
      <w:r>
        <w:rPr>
          <w:lang w:val="en-US"/>
        </w:rPr>
        <w:t>MSBuild</w:t>
      </w:r>
      <w:r w:rsidRPr="0079632F">
        <w:t>)</w:t>
      </w:r>
      <w:r>
        <w:t>, исполняемый файл проекта перезаписывается и приведенный выше код заменяется на следующий:</w:t>
      </w:r>
    </w:p>
    <w:p w:rsidR="0079632F" w:rsidRDefault="0079632F" w:rsidP="0079632F">
      <w:pPr>
        <w:pStyle w:val="afb"/>
      </w:pPr>
      <w:r w:rsidRPr="00473533">
        <w:rPr>
          <w:color w:val="0000FF"/>
          <w:highlight w:val="white"/>
        </w:rPr>
        <w:t>private int</w:t>
      </w:r>
      <w:r>
        <w:t xml:space="preserve"> _property;</w:t>
      </w:r>
    </w:p>
    <w:p w:rsidR="0079632F" w:rsidRPr="0079632F" w:rsidRDefault="0079632F" w:rsidP="0079632F">
      <w:pPr>
        <w:pStyle w:val="afb"/>
      </w:pPr>
    </w:p>
    <w:p w:rsidR="0079632F" w:rsidRPr="0079632F" w:rsidRDefault="0079632F" w:rsidP="0079632F">
      <w:pPr>
        <w:pStyle w:val="afb"/>
      </w:pPr>
      <w:r w:rsidRPr="0079632F">
        <w:t>[</w:t>
      </w:r>
      <w:r w:rsidRPr="00235218">
        <w:rPr>
          <w:color w:val="2B91AF"/>
          <w:highlight w:val="white"/>
        </w:rPr>
        <w:t>SecureField</w:t>
      </w:r>
      <w:r w:rsidRPr="0079632F">
        <w:t>]</w:t>
      </w:r>
    </w:p>
    <w:p w:rsidR="0079632F" w:rsidRPr="0079632F" w:rsidRDefault="0079632F" w:rsidP="0079632F">
      <w:pPr>
        <w:pStyle w:val="afb"/>
      </w:pPr>
      <w:r w:rsidRPr="00473533">
        <w:rPr>
          <w:color w:val="0000FF"/>
          <w:highlight w:val="white"/>
        </w:rPr>
        <w:t>public int</w:t>
      </w:r>
      <w:r w:rsidRPr="0079632F">
        <w:t xml:space="preserve"> Pro</w:t>
      </w:r>
      <w:r>
        <w:t>perty</w:t>
      </w:r>
    </w:p>
    <w:p w:rsidR="0079632F" w:rsidRPr="0079632F" w:rsidRDefault="0079632F" w:rsidP="0079632F">
      <w:pPr>
        <w:pStyle w:val="afb"/>
      </w:pPr>
      <w:r w:rsidRPr="0079632F">
        <w:t>{</w:t>
      </w:r>
    </w:p>
    <w:p w:rsidR="0079632F" w:rsidRPr="0079632F" w:rsidRDefault="0079632F" w:rsidP="0079632F">
      <w:pPr>
        <w:pStyle w:val="afb"/>
      </w:pPr>
      <w:r w:rsidRPr="0079632F">
        <w:t xml:space="preserve">    </w:t>
      </w:r>
      <w:r w:rsidRPr="00473533">
        <w:rPr>
          <w:color w:val="0000FF"/>
          <w:highlight w:val="white"/>
        </w:rPr>
        <w:t>get</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r w:rsidRPr="00235218">
        <w:rPr>
          <w:color w:val="2B91AF"/>
          <w:highlight w:val="white"/>
        </w:rPr>
        <w:t>MethodBase</w:t>
      </w:r>
      <w:r w:rsidRPr="0079632F">
        <w:t xml:space="preserve"> currentMethod = </w:t>
      </w:r>
      <w:r w:rsidRPr="00235218">
        <w:rPr>
          <w:color w:val="2B91AF"/>
          <w:highlight w:val="white"/>
        </w:rPr>
        <w:t>MethodBase</w:t>
      </w:r>
      <w:r w:rsidRPr="0079632F">
        <w:t>.GetCurrentMethod();</w:t>
      </w:r>
    </w:p>
    <w:p w:rsidR="008F1BCF" w:rsidRDefault="0079632F" w:rsidP="0079632F">
      <w:pPr>
        <w:pStyle w:val="afb"/>
      </w:pPr>
      <w:r w:rsidRPr="0079632F">
        <w:t xml:space="preserve">        </w:t>
      </w:r>
      <w:r w:rsidRPr="00473533">
        <w:rPr>
          <w:color w:val="0000FF"/>
          <w:highlight w:val="white"/>
        </w:rPr>
        <w:t>return</w:t>
      </w:r>
      <w:r w:rsidRPr="0079632F">
        <w:t xml:space="preserve"> (</w:t>
      </w:r>
      <w:r w:rsidRPr="00473533">
        <w:rPr>
          <w:color w:val="0000FF"/>
          <w:highlight w:val="white"/>
        </w:rPr>
        <w:t>int</w:t>
      </w:r>
      <w:r w:rsidRPr="0079632F">
        <w:t xml:space="preserve">) </w:t>
      </w:r>
      <w:r w:rsidRPr="00235218">
        <w:rPr>
          <w:color w:val="2B91AF"/>
          <w:highlight w:val="white"/>
        </w:rPr>
        <w:t>SecureFieldBuilder</w:t>
      </w:r>
      <w:r w:rsidRPr="0079632F">
        <w:t>.Factory()</w:t>
      </w:r>
    </w:p>
    <w:p w:rsidR="0079632F" w:rsidRPr="0079632F" w:rsidRDefault="0079632F" w:rsidP="008F1BCF">
      <w:pPr>
        <w:pStyle w:val="afb"/>
        <w:ind w:firstLine="707"/>
      </w:pPr>
      <w:r w:rsidRPr="0079632F">
        <w:t xml:space="preserve">.GetSecureField(currentMethod, </w:t>
      </w:r>
      <w:r w:rsidRPr="00473533">
        <w:rPr>
          <w:color w:val="0000FF"/>
          <w:highlight w:val="white"/>
        </w:rPr>
        <w:t>this</w:t>
      </w:r>
      <w:r w:rsidRPr="0079632F">
        <w:t>);</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r w:rsidRPr="00473533">
        <w:rPr>
          <w:color w:val="0000FF"/>
          <w:highlight w:val="white"/>
        </w:rPr>
        <w:t>set</w:t>
      </w:r>
    </w:p>
    <w:p w:rsidR="0079632F" w:rsidRPr="0079632F" w:rsidRDefault="0079632F" w:rsidP="0079632F">
      <w:pPr>
        <w:pStyle w:val="afb"/>
      </w:pPr>
      <w:r w:rsidRPr="0079632F">
        <w:t xml:space="preserve">    {</w:t>
      </w:r>
    </w:p>
    <w:p w:rsidR="0079632F" w:rsidRPr="0079632F" w:rsidRDefault="0079632F" w:rsidP="0079632F">
      <w:pPr>
        <w:pStyle w:val="afb"/>
      </w:pPr>
      <w:r w:rsidRPr="0079632F">
        <w:t xml:space="preserve">        </w:t>
      </w:r>
      <w:r w:rsidRPr="00235218">
        <w:rPr>
          <w:color w:val="2B91AF"/>
          <w:highlight w:val="white"/>
        </w:rPr>
        <w:t>MethodBase</w:t>
      </w:r>
      <w:r w:rsidRPr="0079632F">
        <w:t xml:space="preserve"> currentMethod = </w:t>
      </w:r>
      <w:r w:rsidRPr="00235218">
        <w:rPr>
          <w:color w:val="2B91AF"/>
          <w:highlight w:val="white"/>
        </w:rPr>
        <w:t>MethodBase</w:t>
      </w:r>
      <w:r w:rsidRPr="0079632F">
        <w:t>.GetCurrentMethod();</w:t>
      </w:r>
    </w:p>
    <w:p w:rsidR="008F1BCF" w:rsidRDefault="0079632F" w:rsidP="0079632F">
      <w:pPr>
        <w:pStyle w:val="afb"/>
      </w:pPr>
      <w:r w:rsidRPr="0079632F">
        <w:t xml:space="preserve">        </w:t>
      </w:r>
      <w:r w:rsidRPr="00235218">
        <w:rPr>
          <w:color w:val="2B91AF"/>
          <w:highlight w:val="white"/>
        </w:rPr>
        <w:t>SecureFieldBuilder</w:t>
      </w:r>
      <w:r w:rsidRPr="0079632F">
        <w:t>.Factory()</w:t>
      </w:r>
    </w:p>
    <w:p w:rsidR="0079632F" w:rsidRPr="007356E3" w:rsidRDefault="0079632F" w:rsidP="008F1BCF">
      <w:pPr>
        <w:pStyle w:val="afb"/>
        <w:ind w:firstLine="707"/>
      </w:pPr>
      <w:r w:rsidRPr="007356E3">
        <w:t>.</w:t>
      </w:r>
      <w:r w:rsidRPr="0079632F">
        <w:t>SetSecureField</w:t>
      </w:r>
      <w:r w:rsidRPr="007356E3">
        <w:t>(</w:t>
      </w:r>
      <w:r w:rsidRPr="0079632F">
        <w:t>currentMethod</w:t>
      </w:r>
      <w:r w:rsidRPr="007356E3">
        <w:t xml:space="preserve">, </w:t>
      </w:r>
      <w:r w:rsidRPr="00473533">
        <w:rPr>
          <w:color w:val="0000FF"/>
          <w:highlight w:val="white"/>
        </w:rPr>
        <w:t>this</w:t>
      </w:r>
      <w:r w:rsidRPr="007356E3">
        <w:t xml:space="preserve">, </w:t>
      </w:r>
      <w:r w:rsidRPr="00473533">
        <w:rPr>
          <w:color w:val="0000FF"/>
          <w:highlight w:val="white"/>
        </w:rPr>
        <w:t>value</w:t>
      </w:r>
      <w:r w:rsidRPr="007356E3">
        <w:t>);</w:t>
      </w:r>
    </w:p>
    <w:p w:rsidR="0079632F" w:rsidRPr="00102E8E" w:rsidRDefault="0079632F" w:rsidP="0079632F">
      <w:pPr>
        <w:pStyle w:val="afb"/>
        <w:rPr>
          <w:lang w:val="ru-RU"/>
        </w:rPr>
      </w:pPr>
      <w:r w:rsidRPr="007356E3">
        <w:t xml:space="preserve">    </w:t>
      </w:r>
      <w:r w:rsidRPr="00102E8E">
        <w:rPr>
          <w:lang w:val="ru-RU"/>
        </w:rPr>
        <w:t>}</w:t>
      </w:r>
    </w:p>
    <w:p w:rsidR="0079632F" w:rsidRPr="00102E8E" w:rsidRDefault="0079632F" w:rsidP="0079632F">
      <w:pPr>
        <w:pStyle w:val="afb"/>
        <w:rPr>
          <w:lang w:val="ru-RU"/>
        </w:rPr>
      </w:pPr>
      <w:r w:rsidRPr="00102E8E">
        <w:rPr>
          <w:lang w:val="ru-RU"/>
        </w:rPr>
        <w:t>}</w:t>
      </w:r>
    </w:p>
    <w:p w:rsidR="008F1BCF" w:rsidRPr="008F1BCF" w:rsidRDefault="008F1BCF" w:rsidP="008F1BCF">
      <w:r>
        <w:t xml:space="preserve">При использовании </w:t>
      </w:r>
      <w:r>
        <w:rPr>
          <w:lang w:val="en-US"/>
        </w:rPr>
        <w:t>MSBuild</w:t>
      </w:r>
      <w:r w:rsidRPr="008F1BCF">
        <w:t xml:space="preserve"> </w:t>
      </w:r>
      <w:r>
        <w:t>должен быть модифицирован файл проекта путем добавления запуска данной программы после компиляции проекта.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C96413" w:rsidP="00D15A96">
      <w:pPr>
        <w:pStyle w:val="10"/>
        <w:numPr>
          <w:ilvl w:val="0"/>
          <w:numId w:val="14"/>
        </w:numPr>
        <w:rPr>
          <w:shd w:val="clear" w:color="auto" w:fill="FFFFFF"/>
          <w:lang w:val="en-US"/>
        </w:rPr>
      </w:pPr>
      <w:bookmarkStart w:id="83" w:name="_Toc389672425"/>
      <w:r>
        <w:rPr>
          <w:shd w:val="clear" w:color="auto" w:fill="FFFFFF"/>
        </w:rPr>
        <w:lastRenderedPageBreak/>
        <w:t>ТЕСТИРОВАНИЕ</w:t>
      </w:r>
      <w:bookmarkEnd w:id="83"/>
    </w:p>
    <w:p w:rsidR="00287A74" w:rsidRDefault="00B54D9F" w:rsidP="00B54D9F">
      <w:pPr>
        <w:pStyle w:val="2"/>
        <w:numPr>
          <w:ilvl w:val="1"/>
          <w:numId w:val="14"/>
        </w:numPr>
        <w:rPr>
          <w:shd w:val="clear" w:color="auto" w:fill="FFFFFF"/>
        </w:rPr>
      </w:pPr>
      <w:bookmarkStart w:id="84" w:name="_Toc389672426"/>
      <w:r w:rsidRPr="00B54D9F">
        <w:rPr>
          <w:shd w:val="clear" w:color="auto" w:fill="FFFFFF"/>
        </w:rPr>
        <w:t>Объект испытаний</w:t>
      </w:r>
      <w:bookmarkEnd w:id="84"/>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r>
        <w:rPr>
          <w:lang w:val="en-US"/>
        </w:rPr>
        <w:t>SecurityField</w:t>
      </w:r>
      <w:r w:rsidRPr="00973D20">
        <w:t xml:space="preserve"> </w:t>
      </w:r>
      <w:r>
        <w:t xml:space="preserve">и внедренное с использованием программы </w:t>
      </w:r>
      <w:r>
        <w:rPr>
          <w:lang w:val="en-US"/>
        </w:rPr>
        <w:t>MonoInjections</w:t>
      </w:r>
      <w:r w:rsidRPr="00973D20">
        <w:t>.</w:t>
      </w:r>
    </w:p>
    <w:p w:rsidR="00B54D9F" w:rsidRDefault="00B54D9F" w:rsidP="00B54D9F">
      <w:pPr>
        <w:pStyle w:val="2"/>
        <w:numPr>
          <w:ilvl w:val="1"/>
          <w:numId w:val="14"/>
        </w:numPr>
        <w:rPr>
          <w:lang w:val="en-US"/>
        </w:rPr>
      </w:pPr>
      <w:bookmarkStart w:id="85" w:name="_Toc389672427"/>
      <w:r w:rsidRPr="00B54D9F">
        <w:t>Цель испытаний</w:t>
      </w:r>
      <w:bookmarkEnd w:id="85"/>
    </w:p>
    <w:p w:rsidR="00973D20" w:rsidRPr="00973D20" w:rsidRDefault="00973D20" w:rsidP="00973D20">
      <w:r>
        <w:t xml:space="preserve">Целью испытаний является проверка работоспособности программы </w:t>
      </w:r>
      <w:r>
        <w:rPr>
          <w:lang w:val="en-US"/>
        </w:rPr>
        <w:t>MonoInjections</w:t>
      </w:r>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дезасемблирования целевого приложения с целью его модификации. </w:t>
      </w:r>
    </w:p>
    <w:p w:rsidR="00B54D9F" w:rsidRDefault="00B54D9F" w:rsidP="00B54D9F">
      <w:pPr>
        <w:pStyle w:val="2"/>
        <w:numPr>
          <w:ilvl w:val="1"/>
          <w:numId w:val="14"/>
        </w:numPr>
        <w:rPr>
          <w:shd w:val="clear" w:color="auto" w:fill="FFFFFF"/>
        </w:rPr>
      </w:pPr>
      <w:bookmarkStart w:id="86" w:name="_Toc389672428"/>
      <w:r w:rsidRPr="00B54D9F">
        <w:rPr>
          <w:shd w:val="clear" w:color="auto" w:fill="FFFFFF"/>
        </w:rPr>
        <w:t>Требования к программе</w:t>
      </w:r>
      <w:r w:rsidR="00973D20">
        <w:rPr>
          <w:shd w:val="clear" w:color="auto" w:fill="FFFFFF"/>
        </w:rPr>
        <w:t xml:space="preserve"> и программной документации</w:t>
      </w:r>
      <w:bookmarkEnd w:id="86"/>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bookmarkStart w:id="87" w:name="_Toc389672429"/>
      <w:r w:rsidRPr="00B54D9F">
        <w:rPr>
          <w:shd w:val="clear" w:color="auto" w:fill="FFFFFF"/>
        </w:rPr>
        <w:t>Средства и порядок испытаний</w:t>
      </w:r>
      <w:bookmarkEnd w:id="87"/>
    </w:p>
    <w:p w:rsidR="007F6C3F" w:rsidRDefault="007F6C3F" w:rsidP="007F6C3F">
      <w:r>
        <w:t xml:space="preserve">В качестве средств испытаний используется программа </w:t>
      </w:r>
      <w:r>
        <w:rPr>
          <w:lang w:val="en-US"/>
        </w:rPr>
        <w:t>ArtMoney</w:t>
      </w:r>
      <w:r w:rsidRPr="007F6C3F">
        <w:t xml:space="preserve"> </w:t>
      </w:r>
      <w:r>
        <w:t>для поиска значений в оперативной памяти и тестовое приложение с логированием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r>
        <w:rPr>
          <w:lang w:val="en-US"/>
        </w:rPr>
        <w:t>SecureField</w:t>
      </w:r>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r w:rsidRPr="003B4294">
        <w:t>Char, Int16, UInt16, Int32, UInt32, Int64, UInt64, Double, Single</w:t>
      </w:r>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bookmarkStart w:id="88" w:name="_Toc389672430"/>
      <w:r w:rsidRPr="00B54D9F">
        <w:t>Методы испытаний</w:t>
      </w:r>
      <w:bookmarkEnd w:id="88"/>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в котором объявлены поля всех необходимых типов и реализованы два метода для логирования значений</w:t>
      </w:r>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r w:rsidRPr="003B4294">
        <w:rPr>
          <w:color w:val="0000FF"/>
          <w:highlight w:val="white"/>
        </w:rPr>
        <w:t>public</w:t>
      </w:r>
      <w:r w:rsidRPr="003B4294">
        <w:rPr>
          <w:highlight w:val="white"/>
        </w:rPr>
        <w:t xml:space="preserve"> </w:t>
      </w:r>
      <w:r w:rsidRPr="003B4294">
        <w:rPr>
          <w:color w:val="0000FF"/>
          <w:highlight w:val="white"/>
        </w:rPr>
        <w:t>string</w:t>
      </w:r>
      <w:r w:rsidRPr="003B4294">
        <w:rPr>
          <w:highlight w:val="white"/>
        </w:rPr>
        <w:t xml:space="preserve"> ValuesLog()</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type = </w:t>
      </w:r>
      <w:r w:rsidRPr="003B4294">
        <w:rPr>
          <w:color w:val="2B91AF"/>
          <w:highlight w:val="white"/>
        </w:rPr>
        <w:t>MethodBase</w:t>
      </w:r>
      <w:r w:rsidRPr="003B4294">
        <w:rPr>
          <w:highlight w:val="white"/>
        </w:rPr>
        <w:t>.GetCurrentMethod().DeclaringType;</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props = type.GetProperties(</w:t>
      </w:r>
      <w:r w:rsidRPr="003B4294">
        <w:rPr>
          <w:color w:val="2B91AF"/>
          <w:highlight w:val="white"/>
        </w:rPr>
        <w:t>BindingFlags</w:t>
      </w:r>
      <w:r w:rsidRPr="003B4294">
        <w:rPr>
          <w:highlight w:val="white"/>
        </w:rPr>
        <w:t xml:space="preserve">.Public | </w:t>
      </w:r>
      <w:r w:rsidRPr="003B4294">
        <w:rPr>
          <w:color w:val="2B91AF"/>
          <w:highlight w:val="white"/>
        </w:rPr>
        <w:t>BindingFlags</w:t>
      </w:r>
      <w:r w:rsidRPr="003B4294">
        <w:rPr>
          <w:highlight w:val="white"/>
        </w:rPr>
        <w:t>.Instance);</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foreach</w:t>
      </w:r>
      <w:r w:rsidRPr="003B4294">
        <w:rPr>
          <w:highlight w:val="white"/>
        </w:rPr>
        <w:t xml:space="preserve"> (</w:t>
      </w:r>
      <w:r w:rsidRPr="003B4294">
        <w:rPr>
          <w:color w:val="0000FF"/>
          <w:highlight w:val="white"/>
        </w:rPr>
        <w:t>var</w:t>
      </w:r>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log += </w:t>
      </w:r>
      <w:r w:rsidRPr="003B4294">
        <w:rPr>
          <w:color w:val="0000FF"/>
          <w:highlight w:val="white"/>
        </w:rPr>
        <w:t>string</w:t>
      </w:r>
      <w:r w:rsidRPr="003B4294">
        <w:rPr>
          <w:highlight w:val="white"/>
        </w:rPr>
        <w:t>.Format(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,prop.PropertyType.Name, prop.GetValue(</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return</w:t>
      </w:r>
      <w:r w:rsidRPr="003B4294">
        <w:rPr>
          <w:highlight w:val="white"/>
        </w:rPr>
        <w:t xml:space="preserve"> log;</w:t>
      </w:r>
    </w:p>
    <w:p w:rsidR="003B4294" w:rsidRDefault="003B4294" w:rsidP="003B4294">
      <w:pPr>
        <w:pStyle w:val="afb"/>
        <w:rPr>
          <w:highlight w:val="white"/>
        </w:rPr>
      </w:pPr>
      <w:r w:rsidRPr="003B4294">
        <w:rPr>
          <w:highlight w:val="white"/>
        </w:rPr>
        <w:t>}</w:t>
      </w:r>
    </w:p>
    <w:p w:rsidR="00EF3D51" w:rsidRPr="003B4294" w:rsidRDefault="00EF3D51" w:rsidP="003B4294">
      <w:pPr>
        <w:pStyle w:val="afb"/>
        <w:rPr>
          <w:highlight w:val="white"/>
        </w:rPr>
      </w:pPr>
    </w:p>
    <w:p w:rsidR="003B4294" w:rsidRPr="003B4294" w:rsidRDefault="003B4294" w:rsidP="003B4294">
      <w:pPr>
        <w:pStyle w:val="afb"/>
        <w:rPr>
          <w:highlight w:val="white"/>
        </w:rPr>
      </w:pPr>
      <w:r w:rsidRPr="003B4294">
        <w:rPr>
          <w:color w:val="0000FF"/>
          <w:highlight w:val="white"/>
        </w:rPr>
        <w:lastRenderedPageBreak/>
        <w:t>public</w:t>
      </w:r>
      <w:r w:rsidRPr="003B4294">
        <w:rPr>
          <w:highlight w:val="white"/>
        </w:rPr>
        <w:t xml:space="preserve"> </w:t>
      </w:r>
      <w:r w:rsidRPr="003B4294">
        <w:rPr>
          <w:color w:val="0000FF"/>
          <w:highlight w:val="white"/>
        </w:rPr>
        <w:t>string</w:t>
      </w:r>
      <w:r w:rsidRPr="003B4294">
        <w:rPr>
          <w:highlight w:val="white"/>
        </w:rPr>
        <w:t xml:space="preserve"> MemoryLog()</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type = </w:t>
      </w:r>
      <w:r w:rsidRPr="003B4294">
        <w:rPr>
          <w:color w:val="2B91AF"/>
          <w:highlight w:val="white"/>
        </w:rPr>
        <w:t>MethodBase</w:t>
      </w:r>
      <w:r w:rsidRPr="003B4294">
        <w:rPr>
          <w:highlight w:val="white"/>
        </w:rPr>
        <w:t>.GetCurrentMethod().DeclaringType;</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fields = type.GetFields(</w:t>
      </w:r>
      <w:r w:rsidRPr="003B4294">
        <w:rPr>
          <w:color w:val="2B91AF"/>
          <w:highlight w:val="white"/>
        </w:rPr>
        <w:t>BindingFlags</w:t>
      </w:r>
      <w:r w:rsidRPr="003B4294">
        <w:rPr>
          <w:highlight w:val="white"/>
        </w:rPr>
        <w:t xml:space="preserve">.NonPublic | </w:t>
      </w:r>
      <w:r w:rsidRPr="003B4294">
        <w:rPr>
          <w:color w:val="2B91AF"/>
          <w:highlight w:val="white"/>
        </w:rPr>
        <w:t>BindingFlags</w:t>
      </w:r>
      <w:r w:rsidRPr="003B4294">
        <w:rPr>
          <w:highlight w:val="white"/>
        </w:rPr>
        <w:t>.Instance).Where(f =&gt; f.Name.StartsWith(</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var</w:t>
      </w:r>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r w:rsidRPr="003B4294">
        <w:rPr>
          <w:color w:val="0000FF"/>
          <w:highlight w:val="white"/>
        </w:rPr>
        <w:t>foreach</w:t>
      </w:r>
      <w:r w:rsidRPr="003B4294">
        <w:rPr>
          <w:highlight w:val="white"/>
        </w:rPr>
        <w:t xml:space="preserve"> (</w:t>
      </w:r>
      <w:r w:rsidRPr="003B4294">
        <w:rPr>
          <w:color w:val="0000FF"/>
          <w:highlight w:val="white"/>
        </w:rPr>
        <w:t>var</w:t>
      </w:r>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log += </w:t>
      </w:r>
      <w:r w:rsidRPr="003B4294">
        <w:rPr>
          <w:color w:val="0000FF"/>
          <w:highlight w:val="white"/>
        </w:rPr>
        <w:t>string</w:t>
      </w:r>
      <w:r w:rsidRPr="003B4294">
        <w:rPr>
          <w:highlight w:val="white"/>
        </w:rPr>
        <w:t>.Format(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field.FieldType.Name, field.GetValue(</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r>
        <w:rPr>
          <w:color w:val="0000FF"/>
          <w:highlight w:val="white"/>
        </w:rPr>
        <w:t>return</w:t>
      </w:r>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r>
        <w:rPr>
          <w:lang w:val="en-US"/>
        </w:rPr>
        <w:t>SecureField</w:t>
      </w:r>
      <w:r w:rsidRPr="00CB5EE4">
        <w:t xml:space="preserve"> </w:t>
      </w:r>
      <w:r>
        <w:t xml:space="preserve">была удалена из зависимостей, так же были удалены все атрибуты. После модификации была получена валидная сборка. Изменения исходного кода не производились, так как в программе </w:t>
      </w:r>
      <w:r>
        <w:rPr>
          <w:lang w:val="en-US"/>
        </w:rPr>
        <w:t>MonoInjections</w:t>
      </w:r>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Pr="00D76FF1" w:rsidRDefault="00CB5EE4" w:rsidP="00CB5EE4">
      <w:r>
        <w:t xml:space="preserve">Модификация тестового приложения происходит без каких либо ошибок. Если вдруг возникают какие-то проблемы, или просто нужно откатить изменения, программа </w:t>
      </w:r>
      <w:r>
        <w:rPr>
          <w:lang w:val="en-US"/>
        </w:rPr>
        <w:t>MonoInjections</w:t>
      </w:r>
      <w:r w:rsidRPr="00CB5EE4">
        <w:t xml:space="preserve"> </w:t>
      </w:r>
      <w:r>
        <w:t>перед модификацией приложения делает его резервную копию и сохраняет его в той же директории с именем *_</w:t>
      </w:r>
      <w:r>
        <w:rPr>
          <w:lang w:val="en-US"/>
        </w:rPr>
        <w:t>bak</w:t>
      </w:r>
      <w:r w:rsidRPr="00CB5EE4">
        <w:t>.</w:t>
      </w:r>
      <w:r>
        <w:rPr>
          <w:lang w:val="en-US"/>
        </w:rPr>
        <w:t>exe</w:t>
      </w:r>
      <w:r>
        <w:t>.</w:t>
      </w:r>
      <w:r w:rsidR="004916B8">
        <w:t xml:space="preserve"> Достаточно заменить им запускаемый файл проекта для дальнейшей работы с ним.</w:t>
      </w:r>
    </w:p>
    <w:p w:rsidR="00EF3D51" w:rsidRPr="00D76FF1" w:rsidRDefault="00EF3D51" w:rsidP="00CB5EE4"/>
    <w:p w:rsidR="00EF3D51" w:rsidRPr="00D76FF1" w:rsidRDefault="00EF3D51" w:rsidP="00CB5EE4"/>
    <w:p w:rsidR="00EF3D51" w:rsidRPr="00D76FF1" w:rsidRDefault="00EF3D51" w:rsidP="00CB5EE4"/>
    <w:p w:rsidR="004916B8" w:rsidRDefault="004916B8" w:rsidP="004916B8">
      <w:pPr>
        <w:pStyle w:val="ab"/>
        <w:numPr>
          <w:ilvl w:val="2"/>
          <w:numId w:val="14"/>
        </w:numPr>
      </w:pPr>
      <w:r>
        <w:lastRenderedPageBreak/>
        <w:t>Считывание значений переменных без предварительно инициализации.</w:t>
      </w:r>
    </w:p>
    <w:p w:rsidR="004916B8" w:rsidRDefault="004916B8" w:rsidP="004916B8">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DE673F">
        <w:fldChar w:fldCharType="begin"/>
      </w:r>
      <w:r w:rsidR="00D54C5C">
        <w:instrText xml:space="preserve"> REF _Ref389418179 \h </w:instrText>
      </w:r>
      <w:r w:rsidR="00DE673F">
        <w:fldChar w:fldCharType="separate"/>
      </w:r>
      <w:r w:rsidR="00C8466F">
        <w:t xml:space="preserve">Рис. </w:t>
      </w:r>
      <w:r w:rsidR="00C8466F">
        <w:rPr>
          <w:noProof/>
        </w:rPr>
        <w:t>4</w:t>
      </w:r>
      <w:r w:rsidR="00C8466F">
        <w:t>.</w:t>
      </w:r>
      <w:r w:rsidR="00C8466F">
        <w:rPr>
          <w:noProof/>
        </w:rPr>
        <w:t>1. Значения переменных по умолчанию</w:t>
      </w:r>
      <w:r w:rsidR="00DE673F">
        <w:fldChar w:fldCharType="end"/>
      </w:r>
      <w:r w:rsidR="00D54C5C">
        <w:t>)</w:t>
      </w:r>
      <w:r>
        <w:t xml:space="preserve"> (в выводе представлены не все типы данных):</w:t>
      </w:r>
    </w:p>
    <w:p w:rsidR="004916B8" w:rsidRDefault="004916B8" w:rsidP="004916B8">
      <w:pPr>
        <w:keepNext/>
        <w:ind w:firstLine="0"/>
        <w:jc w:val="center"/>
      </w:pPr>
      <w:r>
        <w:rPr>
          <w:noProof/>
          <w:lang w:eastAsia="ru-RU"/>
        </w:rPr>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26"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89" w:name="_Ref389418179"/>
      <w:r>
        <w:t xml:space="preserve">Рис. </w:t>
      </w:r>
      <w:fldSimple w:instr=" STYLEREF 1 \s ">
        <w:r w:rsidR="00C8466F">
          <w:rPr>
            <w:noProof/>
          </w:rPr>
          <w:t>4</w:t>
        </w:r>
      </w:fldSimple>
      <w:r w:rsidR="001C2197">
        <w:t>.</w:t>
      </w:r>
      <w:fldSimple w:instr=" SEQ Рис. \* ARABIC \s 1 ">
        <w:r w:rsidR="00C8466F">
          <w:rPr>
            <w:noProof/>
          </w:rPr>
          <w:t>1</w:t>
        </w:r>
      </w:fldSimple>
      <w:r>
        <w:rPr>
          <w:noProof/>
        </w:rPr>
        <w:t>. Значения переменных по умолчанию</w:t>
      </w:r>
      <w:bookmarkEnd w:id="89"/>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r>
        <w:rPr>
          <w:lang w:val="en-US"/>
        </w:rPr>
        <w:t>ArtMoney</w:t>
      </w:r>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r>
        <w:rPr>
          <w:lang w:val="en-US"/>
        </w:rPr>
        <w:t>i</w:t>
      </w:r>
      <w:r w:rsidRPr="00D54C5C">
        <w:t xml:space="preserve"> 10”</w:t>
      </w:r>
      <w:r>
        <w:t xml:space="preserve"> тем</w:t>
      </w:r>
      <w:r w:rsidRPr="00D54C5C">
        <w:t xml:space="preserve"> </w:t>
      </w:r>
      <w:r>
        <w:t xml:space="preserve">самым записав в переменную типа </w:t>
      </w:r>
      <w:r>
        <w:rPr>
          <w:lang w:val="en-US"/>
        </w:rPr>
        <w:t>Int</w:t>
      </w:r>
      <w:r w:rsidRPr="00D54C5C">
        <w:t xml:space="preserve">32 </w:t>
      </w:r>
      <w:r>
        <w:t xml:space="preserve">значение 10. В </w:t>
      </w:r>
      <w:r>
        <w:rPr>
          <w:lang w:val="en-US"/>
        </w:rPr>
        <w:t xml:space="preserve">ArtMoney </w:t>
      </w:r>
      <w:r>
        <w:t>произведем поиск точного целочисленного значения 10 (</w:t>
      </w:r>
      <w:r w:rsidR="00DE673F">
        <w:fldChar w:fldCharType="begin"/>
      </w:r>
      <w:r>
        <w:instrText xml:space="preserve"> REF _Ref389418727 \h </w:instrText>
      </w:r>
      <w:r w:rsidR="00DE673F">
        <w:fldChar w:fldCharType="separate"/>
      </w:r>
      <w:r w:rsidR="00C8466F">
        <w:t xml:space="preserve">Рис. </w:t>
      </w:r>
      <w:r w:rsidR="00C8466F">
        <w:rPr>
          <w:noProof/>
        </w:rPr>
        <w:t>4</w:t>
      </w:r>
      <w:r w:rsidR="00C8466F">
        <w:t>.</w:t>
      </w:r>
      <w:r w:rsidR="00C8466F">
        <w:rPr>
          <w:noProof/>
        </w:rPr>
        <w:t>2</w:t>
      </w:r>
      <w:r w:rsidR="00DE673F">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7"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102E8E" w:rsidRDefault="00D54C5C" w:rsidP="00D54C5C">
      <w:pPr>
        <w:pStyle w:val="af8"/>
      </w:pPr>
      <w:bookmarkStart w:id="90" w:name="_Ref389418727"/>
      <w:r>
        <w:t xml:space="preserve">Рис. </w:t>
      </w:r>
      <w:fldSimple w:instr=" STYLEREF 1 \s ">
        <w:r w:rsidR="00C8466F">
          <w:rPr>
            <w:noProof/>
          </w:rPr>
          <w:t>4</w:t>
        </w:r>
      </w:fldSimple>
      <w:r w:rsidR="001C2197">
        <w:t>.</w:t>
      </w:r>
      <w:fldSimple w:instr=" SEQ Рис. \* ARABIC \s 1 ">
        <w:r w:rsidR="00C8466F">
          <w:rPr>
            <w:noProof/>
          </w:rPr>
          <w:t>2</w:t>
        </w:r>
      </w:fldSimple>
      <w:bookmarkEnd w:id="90"/>
      <w:r>
        <w:t>. Поиск по точному значению</w:t>
      </w:r>
    </w:p>
    <w:p w:rsidR="00EF3D51" w:rsidRPr="00102E8E" w:rsidRDefault="00EF3D51" w:rsidP="00EF3D51"/>
    <w:p w:rsidR="00EF3D51" w:rsidRPr="00102E8E" w:rsidRDefault="00EF3D51" w:rsidP="00EF3D51"/>
    <w:p w:rsidR="00CB5EE4" w:rsidRPr="001C2197" w:rsidRDefault="001C2197" w:rsidP="00D54C5C">
      <w:r>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r>
        <w:rPr>
          <w:lang w:val="en-US"/>
        </w:rPr>
        <w:t>i</w:t>
      </w:r>
      <w:r w:rsidRPr="00D54C5C">
        <w:t xml:space="preserve"> </w:t>
      </w:r>
      <w:r>
        <w:t>4</w:t>
      </w:r>
      <w:r w:rsidRPr="00D54C5C">
        <w:t>0”</w:t>
      </w:r>
      <w:r>
        <w:t xml:space="preserve"> и произведем отсеивание по точному значению 40, получим следующий результат (</w:t>
      </w:r>
      <w:r w:rsidR="00DE673F">
        <w:fldChar w:fldCharType="begin"/>
      </w:r>
      <w:r>
        <w:instrText xml:space="preserve"> REF _Ref389418946 \h </w:instrText>
      </w:r>
      <w:r w:rsidR="00DE673F">
        <w:fldChar w:fldCharType="separate"/>
      </w:r>
      <w:r w:rsidR="00C8466F">
        <w:t xml:space="preserve">Рис. </w:t>
      </w:r>
      <w:r w:rsidR="00C8466F">
        <w:rPr>
          <w:noProof/>
        </w:rPr>
        <w:t>4</w:t>
      </w:r>
      <w:r w:rsidR="00C8466F">
        <w:t>.</w:t>
      </w:r>
      <w:r w:rsidR="00C8466F">
        <w:rPr>
          <w:noProof/>
        </w:rPr>
        <w:t>3</w:t>
      </w:r>
      <w:r w:rsidR="00DE673F">
        <w:fldChar w:fldCharType="end"/>
      </w:r>
      <w:r>
        <w:t>):</w:t>
      </w:r>
    </w:p>
    <w:p w:rsidR="001C2197" w:rsidRDefault="001C2197" w:rsidP="001C2197">
      <w:pPr>
        <w:keepNext/>
        <w:ind w:firstLine="0"/>
      </w:pPr>
      <w:r>
        <w:rPr>
          <w:noProof/>
          <w:lang w:eastAsia="ru-RU"/>
        </w:rPr>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8"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91" w:name="_Ref389418946"/>
      <w:r>
        <w:t xml:space="preserve">Рис. </w:t>
      </w:r>
      <w:fldSimple w:instr=" STYLEREF 1 \s ">
        <w:r w:rsidR="00C8466F">
          <w:rPr>
            <w:noProof/>
          </w:rPr>
          <w:t>4</w:t>
        </w:r>
      </w:fldSimple>
      <w:r>
        <w:t>.</w:t>
      </w:r>
      <w:fldSimple w:instr=" SEQ Рис. \* ARABIC \s 1 ">
        <w:r w:rsidR="00C8466F">
          <w:rPr>
            <w:noProof/>
          </w:rPr>
          <w:t>3</w:t>
        </w:r>
      </w:fldSimple>
      <w:bookmarkEnd w:id="91"/>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Pr="00EF3D51" w:rsidRDefault="001C2197" w:rsidP="001C2197">
      <w:r>
        <w:t xml:space="preserve">Теперь попробуем повторить те же действия для модифицированной программы. </w:t>
      </w:r>
      <w:r>
        <w:rPr>
          <w:lang w:val="en-US"/>
        </w:rPr>
        <w:t>ArtMoney</w:t>
      </w:r>
      <w:r w:rsidRPr="001C2197">
        <w:t xml:space="preserve"> </w:t>
      </w:r>
      <w:r>
        <w:t xml:space="preserve">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 </w:t>
      </w:r>
    </w:p>
    <w:p w:rsidR="001C2197" w:rsidRDefault="001C2197" w:rsidP="001C2197">
      <w:r>
        <w:rPr>
          <w:lang w:val="en-US"/>
        </w:rPr>
        <w:t>ArtMoney</w:t>
      </w:r>
      <w:r w:rsidRPr="001C2197">
        <w:t xml:space="preserve"> </w:t>
      </w:r>
      <w:r>
        <w:t xml:space="preserve">также позволяет отслеживать «неизвестные» и кодированные значения.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lastRenderedPageBreak/>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r>
        <w:rPr>
          <w:lang w:val="en-US"/>
        </w:rPr>
        <w:t>MonoInjections</w:t>
      </w:r>
      <w:r w:rsidRPr="00E70AD1">
        <w:t xml:space="preserve"> </w:t>
      </w:r>
      <w:r>
        <w:t xml:space="preserve">генерирует приватное </w:t>
      </w:r>
      <w:r w:rsidR="00EF3D51">
        <w:t>поле,</w:t>
      </w:r>
      <w:r>
        <w:t xml:space="preserve"> добавляя 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Pr="00102E8E" w:rsidRDefault="00E70AD1" w:rsidP="00E70AD1">
      <w:pPr>
        <w:pStyle w:val="afb"/>
        <w:rPr>
          <w:color w:val="000000"/>
          <w:highlight w:val="white"/>
        </w:rPr>
      </w:pPr>
      <w:r w:rsidRPr="00473533">
        <w:rPr>
          <w:color w:val="0000FF"/>
          <w:highlight w:val="white"/>
        </w:rPr>
        <w:t>private double</w:t>
      </w:r>
      <w:r>
        <w:rPr>
          <w:color w:val="000000"/>
          <w:highlight w:val="white"/>
        </w:rPr>
        <w:t xml:space="preserve"> _value;</w:t>
      </w:r>
    </w:p>
    <w:p w:rsidR="00E70AD1" w:rsidRPr="00102E8E" w:rsidRDefault="00E70AD1" w:rsidP="00E70AD1">
      <w:pPr>
        <w:pStyle w:val="afb"/>
        <w:rPr>
          <w:color w:val="000000"/>
          <w:highlight w:val="white"/>
        </w:rPr>
      </w:pPr>
    </w:p>
    <w:p w:rsidR="00E70AD1" w:rsidRDefault="00E70AD1" w:rsidP="00E70AD1">
      <w:pPr>
        <w:pStyle w:val="afb"/>
        <w:rPr>
          <w:color w:val="000000"/>
          <w:highlight w:val="white"/>
        </w:rPr>
      </w:pPr>
      <w:r>
        <w:rPr>
          <w:color w:val="000000"/>
          <w:highlight w:val="white"/>
        </w:rPr>
        <w:t>[</w:t>
      </w:r>
      <w:r>
        <w:rPr>
          <w:color w:val="2B91AF"/>
          <w:highlight w:val="white"/>
        </w:rPr>
        <w:t>SecureField</w:t>
      </w:r>
      <w:r>
        <w:rPr>
          <w:color w:val="000000"/>
          <w:highlight w:val="white"/>
        </w:rPr>
        <w:t>]</w:t>
      </w:r>
    </w:p>
    <w:p w:rsidR="00E70AD1" w:rsidRPr="00E70AD1" w:rsidRDefault="00E70AD1" w:rsidP="00E70AD1">
      <w:pPr>
        <w:pStyle w:val="afb"/>
      </w:pPr>
      <w:r w:rsidRPr="00473533">
        <w:rPr>
          <w:color w:val="0000FF"/>
          <w:highlight w:val="white"/>
        </w:rPr>
        <w:t>public double</w:t>
      </w:r>
      <w:r w:rsidRPr="00E70AD1">
        <w:rPr>
          <w:color w:val="000000"/>
          <w:highlight w:val="white"/>
        </w:rPr>
        <w:t xml:space="preserve"> Value { </w:t>
      </w:r>
      <w:r w:rsidRPr="00473533">
        <w:rPr>
          <w:color w:val="0000FF"/>
          <w:highlight w:val="white"/>
        </w:rPr>
        <w:t>get</w:t>
      </w:r>
      <w:r w:rsidRPr="00E70AD1">
        <w:rPr>
          <w:color w:val="000000"/>
          <w:highlight w:val="white"/>
        </w:rPr>
        <w:t xml:space="preserve">; </w:t>
      </w:r>
      <w:r w:rsidRPr="00473533">
        <w:rPr>
          <w:color w:val="0000FF"/>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r w:rsidRPr="00E70AD1">
        <w:rPr>
          <w:lang w:val="en-US"/>
        </w:rPr>
        <w:t>AmbiguousMatchException</w:t>
      </w:r>
      <w:r>
        <w:t xml:space="preserve">: </w:t>
      </w:r>
      <w:r w:rsidRPr="00E70AD1">
        <w:t>"Обнаруже</w:t>
      </w:r>
      <w:r>
        <w:t xml:space="preserve">но неоднозначное соответствие". Для исключения этой ошибки в программу </w:t>
      </w:r>
      <w:r>
        <w:rPr>
          <w:lang w:val="en-US"/>
        </w:rPr>
        <w:t>MonoInjections</w:t>
      </w:r>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дальнейшем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сериализовывать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F3D51" w:rsidRPr="00D76FF1"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Для каждой операции проводился миллион итераций.</w:t>
      </w:r>
    </w:p>
    <w:p w:rsidR="00EF3D51" w:rsidRPr="00D76FF1" w:rsidRDefault="00EF3D51" w:rsidP="00E32BAE"/>
    <w:p w:rsidR="00E32BAE" w:rsidRDefault="0094563F" w:rsidP="00E32BAE">
      <w:r>
        <w:t xml:space="preserve">Средние значения, полученные на основе 15 тестов </w:t>
      </w:r>
      <w:r w:rsidRPr="00EF3D51">
        <w:t>(</w:t>
      </w:r>
      <w:r>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C96413" w:rsidP="00D15A96">
      <w:pPr>
        <w:pStyle w:val="10"/>
        <w:numPr>
          <w:ilvl w:val="0"/>
          <w:numId w:val="14"/>
        </w:numPr>
        <w:rPr>
          <w:rFonts w:eastAsia="Times New Roman" w:cs="Times New Roman"/>
          <w:color w:val="000000"/>
          <w:sz w:val="28"/>
        </w:rPr>
      </w:pPr>
      <w:bookmarkStart w:id="92" w:name="_Toc389672431"/>
      <w:r>
        <w:lastRenderedPageBreak/>
        <w:t>ОРГАНИЗАЦИЯ РАБОЧЕГО МЕСТА</w:t>
      </w:r>
      <w:bookmarkEnd w:id="92"/>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D76FF1">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93" w:name="_Toc388132826"/>
      <w:bookmarkStart w:id="94" w:name="_Toc389672432"/>
      <w:r>
        <w:rPr>
          <w:rFonts w:eastAsia="Times New Roman" w:cs="Times New Roman"/>
        </w:rPr>
        <w:t>Требования к помещениям для работы с ПЭВМ</w:t>
      </w:r>
      <w:bookmarkEnd w:id="93"/>
      <w:bookmarkEnd w:id="94"/>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Естественное и искусственное освещение должно соответствовать требованиям СанПин 2.2.2/2.4.1340-03</w:t>
      </w:r>
      <w:r w:rsidR="007200E4">
        <w:t xml:space="preserve"> </w:t>
      </w:r>
      <w:sdt>
        <w:sdtPr>
          <w:id w:val="70217070"/>
          <w:citation/>
        </w:sdtPr>
        <w:sdtContent>
          <w:fldSimple w:instr=" CITATION Мин03 \l 1049 ">
            <w:r w:rsidR="00D76FF1">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r w:rsidR="007200E4" w:rsidRPr="007200E4">
        <w:t>видеодисплейные терминалы</w:t>
      </w:r>
      <w:r w:rsidR="007200E4">
        <w:t>)</w:t>
      </w:r>
      <w:r w:rsidRPr="007200E4">
        <w:rPr>
          <w:rFonts w:eastAsia="Calibri"/>
        </w:rPr>
        <w:t xml:space="preserve"> на базе электроннолучевой трубки (ЭЛТ) должна составлять не менее 6 м</w:t>
      </w:r>
      <w:r w:rsidRPr="007200E4">
        <w:rPr>
          <w:rFonts w:eastAsia="Calibri"/>
          <w:vertAlign w:val="superscript"/>
        </w:rPr>
        <w:t>2</w:t>
      </w:r>
      <w:r w:rsidRPr="007200E4">
        <w:rPr>
          <w:rFonts w:eastAsia="Calibri"/>
        </w:rPr>
        <w:t>. Для ВДТ на базе плоских дискретных экранов (жидкокристаллические, плазменные) – 4,5 м</w:t>
      </w:r>
      <w:r w:rsidRPr="007200E4">
        <w:rPr>
          <w:rFonts w:eastAsia="Calibri"/>
          <w:vertAlign w:val="superscript"/>
        </w:rPr>
        <w:t>2</w:t>
      </w:r>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r w:rsidRPr="00662021">
        <w:rPr>
          <w:rFonts w:eastAsia="Calibri"/>
          <w:vertAlign w:val="superscript"/>
        </w:rPr>
        <w:t>2</w:t>
      </w:r>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(занулением)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95" w:name="_Toc388132827"/>
      <w:bookmarkStart w:id="96" w:name="_Toc389672433"/>
      <w:r w:rsidRPr="00287A74">
        <w:rPr>
          <w:rFonts w:eastAsia="Times New Roman" w:cs="Times New Roman"/>
        </w:rPr>
        <w:t>Требования к микроклимату, содержанию энтропинов и вредных химических веществ в воздухе</w:t>
      </w:r>
      <w:bookmarkEnd w:id="95"/>
      <w:bookmarkEnd w:id="96"/>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веществ в производственных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97" w:name="_Toc388132828"/>
      <w:bookmarkStart w:id="98" w:name="_Toc389672434"/>
      <w:r>
        <w:rPr>
          <w:rFonts w:eastAsia="Times New Roman" w:cs="Times New Roman"/>
        </w:rPr>
        <w:t>Требования к уровням шума и вибрации</w:t>
      </w:r>
      <w:bookmarkEnd w:id="97"/>
      <w:bookmarkEnd w:id="98"/>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99" w:name="_Toc388132829"/>
      <w:bookmarkStart w:id="100" w:name="_Toc389672435"/>
      <w:r w:rsidRPr="00287A74">
        <w:rPr>
          <w:rFonts w:eastAsia="Times New Roman" w:cs="Times New Roman"/>
        </w:rPr>
        <w:t>Требования к освещению</w:t>
      </w:r>
      <w:bookmarkEnd w:id="99"/>
      <w:bookmarkEnd w:id="100"/>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Следует ограничивать прямую блесткость от источников освещения, при этом яркость светящихся поверхностей (окна, светильники и др.), находящихся в поле зрения, должна быть не более 200 кд/м</w:t>
      </w:r>
      <w:r w:rsidRPr="00662021">
        <w:rPr>
          <w:rFonts w:eastAsia="Calibri"/>
          <w:vertAlign w:val="superscript"/>
        </w:rPr>
        <w:t>2</w:t>
      </w:r>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w:t>
      </w:r>
      <w:r w:rsidR="00662021">
        <w:t>ЭПРА</w:t>
      </w:r>
      <w:r w:rsidRPr="007200E4">
        <w:rPr>
          <w:rFonts w:eastAsia="Calibri"/>
        </w:rPr>
        <w:t>, состоящими из равного числа опережающих и отстающих ветвей.</w:t>
      </w:r>
    </w:p>
    <w:p w:rsidR="00287A74" w:rsidRDefault="00287A74" w:rsidP="00662021">
      <w:pPr>
        <w:rPr>
          <w:rFonts w:eastAsia="Calibri"/>
          <w:szCs w:val="28"/>
        </w:rPr>
      </w:pPr>
      <w:r>
        <w:rPr>
          <w:rFonts w:eastAsia="Calibri"/>
          <w:szCs w:val="28"/>
        </w:rPr>
        <w:t>Применение светильников без рассеивателей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1" w:name="_Toc388132830"/>
      <w:bookmarkStart w:id="102" w:name="_Toc389672436"/>
      <w:r w:rsidRPr="00287A74">
        <w:rPr>
          <w:rFonts w:eastAsia="Times New Roman" w:cs="Times New Roman"/>
        </w:rPr>
        <w:t>Требования к уровню электромагнитных полей</w:t>
      </w:r>
      <w:bookmarkEnd w:id="101"/>
      <w:bookmarkEnd w:id="102"/>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473533">
        <w:trPr>
          <w:cantSplit/>
        </w:trPr>
        <w:tc>
          <w:tcPr>
            <w:tcW w:w="7981" w:type="dxa"/>
            <w:gridSpan w:val="2"/>
            <w:tcBorders>
              <w:top w:val="single" w:sz="1" w:space="0" w:color="000000"/>
              <w:left w:val="single" w:sz="1" w:space="0" w:color="000000"/>
              <w:bottom w:val="single" w:sz="1" w:space="0" w:color="000000"/>
            </w:tcBorders>
            <w:shd w:val="clear" w:color="auto" w:fill="D9D9D9" w:themeFill="background1" w:themeFillShade="D9"/>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shd w:val="clear" w:color="auto" w:fill="D9D9D9" w:themeFill="background1" w:themeFillShade="D9"/>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103" w:name="_Toc388132831"/>
      <w:bookmarkStart w:id="104" w:name="_Toc389672437"/>
      <w:r w:rsidRPr="00287A74">
        <w:rPr>
          <w:rFonts w:eastAsia="Times New Roman" w:cs="Times New Roman"/>
        </w:rPr>
        <w:lastRenderedPageBreak/>
        <w:t>Требования к визуальным параметрам ВДТ</w:t>
      </w:r>
      <w:bookmarkEnd w:id="103"/>
      <w:bookmarkEnd w:id="104"/>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мм.</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C96413" w:rsidP="00D15A96">
      <w:pPr>
        <w:pStyle w:val="10"/>
        <w:numPr>
          <w:ilvl w:val="0"/>
          <w:numId w:val="14"/>
        </w:numPr>
      </w:pPr>
      <w:bookmarkStart w:id="105" w:name="_Toc389672438"/>
      <w:r>
        <w:lastRenderedPageBreak/>
        <w:t>ЭКОНОМИЧЕСКОЕ ОБОСНОВАНИЕ</w:t>
      </w:r>
      <w:bookmarkEnd w:id="10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106" w:name="_Toc388132833"/>
      <w:bookmarkStart w:id="107" w:name="_Toc389672439"/>
      <w:r>
        <w:t>Определение трудоемкости выполнения разработки</w:t>
      </w:r>
      <w:bookmarkEnd w:id="106"/>
      <w:bookmarkEnd w:id="107"/>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Трудоемкость определяется методом экспертных оценок по сумме трудоемкости этапов работ, выраженных в днях. Ожидаемое время выполнения работ Т</w:t>
      </w:r>
      <w:r>
        <w:rPr>
          <w:vertAlign w:val="subscript"/>
        </w:rPr>
        <w:t>ож</w:t>
      </w:r>
      <w:r>
        <w:t xml:space="preserve"> определяется по формуле:</w:t>
      </w:r>
    </w:p>
    <w:p w:rsidR="00662021" w:rsidRPr="007356E3" w:rsidRDefault="007356E3" w:rsidP="007356E3">
      <w:pPr>
        <w:rPr>
          <w:lang w:val="en-US"/>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ож</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5</m:t>
              </m:r>
            </m:den>
          </m:f>
          <m:r>
            <w:rPr>
              <w:rFonts w:ascii="Cambria Math" w:hAnsi="Cambria Math"/>
            </w:rPr>
            <m:t>,</m:t>
          </m:r>
        </m:oMath>
      </m:oMathPara>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t>T</w:t>
      </w:r>
      <w:r>
        <w:rPr>
          <w:color w:val="000000"/>
          <w:spacing w:val="-6"/>
          <w:szCs w:val="28"/>
          <w:vertAlign w:val="subscript"/>
        </w:rPr>
        <w:t>min</w:t>
      </w:r>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t>Т</w:t>
      </w:r>
      <w:r>
        <w:rPr>
          <w:color w:val="000000"/>
          <w:spacing w:val="-6"/>
          <w:szCs w:val="28"/>
          <w:vertAlign w:val="subscript"/>
        </w:rPr>
        <w:t>mах</w:t>
      </w:r>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T</w:t>
            </w:r>
            <w:r w:rsidRPr="006E66CB">
              <w:rPr>
                <w:vertAlign w:val="subscript"/>
              </w:rPr>
              <w:t>min</w:t>
            </w:r>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Т</w:t>
            </w:r>
            <w:r w:rsidRPr="006E66CB">
              <w:rPr>
                <w:vertAlign w:val="subscript"/>
              </w:rPr>
              <w:t>mах</w:t>
            </w:r>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r>
              <w:t>Т</w:t>
            </w:r>
            <w:r w:rsidRPr="006E66CB">
              <w:rPr>
                <w:vertAlign w:val="subscript"/>
              </w:rPr>
              <w:t>ож</w:t>
            </w:r>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Установка необходимого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Разработка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108" w:name="_Toc388132834"/>
      <w:bookmarkStart w:id="109" w:name="_Toc389672440"/>
      <w:r w:rsidRPr="006E66CB">
        <w:lastRenderedPageBreak/>
        <w:t>Расчет затрат на разработку</w:t>
      </w:r>
      <w:bookmarkEnd w:id="108"/>
      <w:bookmarkEnd w:id="109"/>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Сметная стоимость определяется методом сметного калькулирования. Метод сметного калькулирования основан на прямом определении затрат по определенным статьям.</w:t>
      </w:r>
    </w:p>
    <w:p w:rsidR="00662021" w:rsidRDefault="00662021" w:rsidP="00662021">
      <w:pPr>
        <w:rPr>
          <w:szCs w:val="28"/>
          <w:lang w:val="en-US"/>
        </w:rPr>
      </w:pPr>
      <w:r>
        <w:rPr>
          <w:szCs w:val="28"/>
        </w:rPr>
        <w:t>Стоимость материалов, покупных изделий (С</w:t>
      </w:r>
      <w:r>
        <w:rPr>
          <w:szCs w:val="28"/>
          <w:vertAlign w:val="subscript"/>
        </w:rPr>
        <w:t>м</w:t>
      </w:r>
      <w:r>
        <w:rPr>
          <w:szCs w:val="28"/>
        </w:rPr>
        <w:t>) оценивается по действующим рыночным ценам с учетом величины транспортно-заготовительных расходов по формуле:</w:t>
      </w:r>
    </w:p>
    <w:p w:rsidR="007356E3" w:rsidRPr="007356E3" w:rsidRDefault="007356E3" w:rsidP="00662021">
      <w:pP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м</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rPr>
                    <m:t>м</m:t>
                  </m:r>
                  <m:r>
                    <w:rPr>
                      <w:rFonts w:ascii="Cambria Math" w:hAnsi="Cambria Math"/>
                      <w:szCs w:val="28"/>
                      <w:lang w:val="en-US"/>
                    </w:rPr>
                    <m:t>i</m:t>
                  </m:r>
                </m:sub>
              </m:sSub>
              <m:sSub>
                <m:sSubPr>
                  <m:ctrlPr>
                    <w:rPr>
                      <w:rFonts w:ascii="Cambria Math" w:hAnsi="Cambria Math"/>
                      <w:i/>
                      <w:szCs w:val="28"/>
                      <w:lang w:val="en-US"/>
                    </w:rPr>
                  </m:ctrlPr>
                </m:sSubPr>
                <m:e>
                  <m:r>
                    <w:rPr>
                      <w:rFonts w:ascii="Cambria Math" w:hAnsi="Cambria Math"/>
                      <w:szCs w:val="28"/>
                    </w:rPr>
                    <m:t>Ц</m:t>
                  </m:r>
                </m:e>
                <m:sub>
                  <m:r>
                    <w:rPr>
                      <w:rFonts w:ascii="Cambria Math" w:hAnsi="Cambria Math"/>
                      <w:szCs w:val="28"/>
                    </w:rPr>
                    <m:t>м</m:t>
                  </m:r>
                  <m:r>
                    <w:rPr>
                      <w:rFonts w:ascii="Cambria Math" w:hAnsi="Cambria Math"/>
                      <w:szCs w:val="28"/>
                      <w:lang w:val="en-US"/>
                    </w:rPr>
                    <m:t>i</m:t>
                  </m:r>
                </m:sub>
              </m:sSub>
            </m:e>
          </m:nary>
          <m:sSub>
            <m:sSubPr>
              <m:ctrlPr>
                <w:rPr>
                  <w:rFonts w:ascii="Cambria Math" w:hAnsi="Cambria Math"/>
                  <w:i/>
                  <w:szCs w:val="28"/>
                  <w:lang w:val="en-US"/>
                </w:rPr>
              </m:ctrlPr>
            </m:sSubPr>
            <m:e>
              <m:r>
                <w:rPr>
                  <w:rFonts w:ascii="Cambria Math" w:hAnsi="Cambria Math"/>
                  <w:szCs w:val="28"/>
                </w:rPr>
                <m:t>К</m:t>
              </m:r>
            </m:e>
            <m:sub>
              <m:r>
                <w:rPr>
                  <w:rFonts w:ascii="Cambria Math" w:hAnsi="Cambria Math"/>
                  <w:szCs w:val="28"/>
                  <w:lang w:val="en-US"/>
                </w:rPr>
                <m:t>тз</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lang w:val="en-US"/>
                    </w:rPr>
                    <m:t>oi</m:t>
                  </m:r>
                </m:sub>
              </m:sSub>
              <m:sSub>
                <m:sSubPr>
                  <m:ctrlPr>
                    <w:rPr>
                      <w:rFonts w:ascii="Cambria Math" w:hAnsi="Cambria Math"/>
                      <w:i/>
                      <w:szCs w:val="28"/>
                      <w:lang w:val="en-US"/>
                    </w:rPr>
                  </m:ctrlPr>
                </m:sSubPr>
                <m:e>
                  <m:r>
                    <w:rPr>
                      <w:rFonts w:ascii="Cambria Math" w:hAnsi="Cambria Math"/>
                      <w:szCs w:val="28"/>
                    </w:rPr>
                    <m:t>U</m:t>
                  </m:r>
                </m:e>
                <m:sub>
                  <m:r>
                    <w:rPr>
                      <w:rFonts w:ascii="Cambria Math" w:hAnsi="Cambria Math"/>
                      <w:szCs w:val="28"/>
                    </w:rPr>
                    <m:t>o</m:t>
                  </m:r>
                  <m:r>
                    <w:rPr>
                      <w:rFonts w:ascii="Cambria Math" w:hAnsi="Cambria Math"/>
                      <w:szCs w:val="28"/>
                      <w:lang w:val="en-US"/>
                    </w:rPr>
                    <m:t>i</m:t>
                  </m:r>
                </m:sub>
              </m:sSub>
              <m:r>
                <w:rPr>
                  <w:rFonts w:ascii="Cambria Math" w:hAnsi="Cambria Math"/>
                  <w:szCs w:val="28"/>
                  <w:lang w:val="en-US"/>
                </w:rPr>
                <m:t>,</m:t>
              </m:r>
            </m:e>
          </m:nary>
        </m:oMath>
      </m:oMathPara>
    </w:p>
    <w:p w:rsidR="00662021" w:rsidRDefault="00662021" w:rsidP="00662021">
      <w:pPr>
        <w:rPr>
          <w:szCs w:val="28"/>
        </w:rPr>
      </w:pPr>
      <w:r>
        <w:rPr>
          <w:szCs w:val="28"/>
        </w:rPr>
        <w:t>где</w:t>
      </w:r>
      <w:r>
        <w:rPr>
          <w:szCs w:val="28"/>
        </w:rPr>
        <w:tab/>
        <w:t>n – число позиций применяемых материалов;</w:t>
      </w:r>
    </w:p>
    <w:p w:rsidR="00662021" w:rsidRDefault="00662021" w:rsidP="00662021">
      <w:pPr>
        <w:rPr>
          <w:szCs w:val="28"/>
        </w:rPr>
      </w:pPr>
      <w:r>
        <w:rPr>
          <w:szCs w:val="28"/>
        </w:rPr>
        <w:tab/>
        <w:t>Н</w:t>
      </w:r>
      <w:r>
        <w:rPr>
          <w:szCs w:val="28"/>
          <w:vertAlign w:val="subscript"/>
        </w:rPr>
        <w:t>мi</w:t>
      </w:r>
      <w:r>
        <w:rPr>
          <w:szCs w:val="28"/>
        </w:rPr>
        <w:t xml:space="preserve"> – норма расхода материала, кг;</w:t>
      </w:r>
    </w:p>
    <w:p w:rsidR="00662021" w:rsidRDefault="00662021" w:rsidP="00662021">
      <w:pPr>
        <w:rPr>
          <w:szCs w:val="28"/>
        </w:rPr>
      </w:pPr>
      <w:r>
        <w:rPr>
          <w:szCs w:val="28"/>
        </w:rPr>
        <w:tab/>
        <w:t>Ц</w:t>
      </w:r>
      <w:r>
        <w:rPr>
          <w:szCs w:val="28"/>
          <w:vertAlign w:val="subscript"/>
        </w:rPr>
        <w:t>мi</w:t>
      </w:r>
      <w:r>
        <w:rPr>
          <w:szCs w:val="28"/>
        </w:rPr>
        <w:t xml:space="preserve"> – цена материала, руб/кг;</w:t>
      </w:r>
    </w:p>
    <w:p w:rsidR="00662021" w:rsidRDefault="00662021" w:rsidP="00662021">
      <w:pPr>
        <w:rPr>
          <w:szCs w:val="28"/>
        </w:rPr>
      </w:pPr>
      <w:r>
        <w:rPr>
          <w:szCs w:val="28"/>
        </w:rPr>
        <w:tab/>
        <w:t>К</w:t>
      </w:r>
      <w:r>
        <w:rPr>
          <w:szCs w:val="28"/>
          <w:vertAlign w:val="subscript"/>
        </w:rPr>
        <w:t xml:space="preserve">тз </w:t>
      </w:r>
      <w:r>
        <w:rPr>
          <w:szCs w:val="28"/>
        </w:rPr>
        <w:t>– величина транспортно-заготовительных расходов.</w:t>
      </w:r>
    </w:p>
    <w:p w:rsidR="00174CE0" w:rsidRDefault="00174CE0" w:rsidP="00662021">
      <w:pPr>
        <w:rPr>
          <w:szCs w:val="28"/>
        </w:rPr>
      </w:pPr>
    </w:p>
    <w:p w:rsidR="00174CE0" w:rsidRDefault="00174CE0" w:rsidP="00662021">
      <w:pPr>
        <w:rPr>
          <w:szCs w:val="28"/>
        </w:rPr>
      </w:pPr>
    </w:p>
    <w:p w:rsidR="00174CE0" w:rsidRDefault="00174CE0" w:rsidP="00662021">
      <w:pPr>
        <w:rPr>
          <w:szCs w:val="28"/>
          <w:lang w:val="en-US"/>
        </w:rPr>
      </w:pPr>
    </w:p>
    <w:p w:rsidR="00235218" w:rsidRPr="00235218" w:rsidRDefault="00235218" w:rsidP="00662021">
      <w:pPr>
        <w:rPr>
          <w:szCs w:val="28"/>
          <w:lang w:val="en-US"/>
        </w:rPr>
      </w:pPr>
    </w:p>
    <w:p w:rsidR="00662021" w:rsidRPr="00C36A44" w:rsidRDefault="00662021" w:rsidP="00D15A96">
      <w:pPr>
        <w:pStyle w:val="ab"/>
        <w:numPr>
          <w:ilvl w:val="2"/>
          <w:numId w:val="14"/>
        </w:numPr>
        <w:ind w:left="0" w:firstLine="709"/>
      </w:pPr>
      <w:r w:rsidRPr="00C36A44">
        <w:lastRenderedPageBreak/>
        <w:t xml:space="preserve">Затраты по статье «Материалы, покупные изделия» приведены в </w:t>
      </w:r>
      <w:r w:rsidRPr="00C36A44">
        <w:br/>
        <w:t>табл. 6.2.</w:t>
      </w:r>
    </w:p>
    <w:p w:rsidR="006E66CB" w:rsidRDefault="006E66CB" w:rsidP="006E66CB">
      <w:pPr>
        <w:pStyle w:val="af8"/>
        <w:jc w:val="right"/>
      </w:pPr>
      <w:r>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Наименование материалов, покупных изделий и п/фабрикатов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Ед. изм.</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 затрат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Остальные использованные инструменты распространяются на основе свободной лицензии или в демо</w:t>
      </w:r>
      <w:r w:rsidR="00FD0684" w:rsidRPr="00FD0684">
        <w:t xml:space="preserve"> </w:t>
      </w:r>
      <w:r>
        <w:t>версии,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r>
        <w:t>норма амортизации;</w:t>
      </w:r>
    </w:p>
    <w:p w:rsidR="00FD0684" w:rsidRDefault="00FD0684" w:rsidP="00FD0684">
      <w:pPr>
        <w:pStyle w:val="ab"/>
        <w:ind w:firstLine="0"/>
      </w:pPr>
      <w:r w:rsidRPr="009F6F53">
        <w:tab/>
      </w:r>
      <w:r>
        <w:rPr>
          <w:lang w:val="en-US"/>
        </w:rPr>
        <w:t>t</w:t>
      </w:r>
      <w:r w:rsidRPr="00FD0684">
        <w:t xml:space="preserve"> – </w:t>
      </w:r>
      <w:r>
        <w:t>время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662021" w:rsidRDefault="00662021" w:rsidP="00D15A96">
      <w:pPr>
        <w:pStyle w:val="ab"/>
        <w:numPr>
          <w:ilvl w:val="2"/>
          <w:numId w:val="14"/>
        </w:numPr>
        <w:ind w:left="0" w:firstLine="709"/>
      </w:pPr>
      <w:r>
        <w:lastRenderedPageBreak/>
        <w:t>Заработная плата разработчиков (С</w:t>
      </w:r>
      <w:r w:rsidRPr="00C36A44">
        <w:rPr>
          <w:vertAlign w:val="subscript"/>
        </w:rPr>
        <w:t>з</w:t>
      </w:r>
      <w:r>
        <w:t>) рассчитывается по формуле.</w:t>
      </w:r>
    </w:p>
    <w:p w:rsidR="00C36A44" w:rsidRDefault="00DE673F"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r>
        <w:t>К</w:t>
      </w:r>
      <w:r>
        <w:rPr>
          <w:vertAlign w:val="subscript"/>
        </w:rPr>
        <w:t>доп</w:t>
      </w:r>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r>
        <w:rPr>
          <w:color w:val="000000"/>
          <w:spacing w:val="-6"/>
        </w:rPr>
        <w:t>Т</w:t>
      </w:r>
      <w:r w:rsidRPr="00C36A44">
        <w:rPr>
          <w:color w:val="000000"/>
          <w:spacing w:val="-6"/>
          <w:vertAlign w:val="subscript"/>
        </w:rPr>
        <w:t>ож</w:t>
      </w:r>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000 руб., К</w:t>
      </w:r>
      <w:r w:rsidR="00662021">
        <w:rPr>
          <w:vertAlign w:val="subscript"/>
        </w:rPr>
        <w:t>доп</w:t>
      </w:r>
      <w:r w:rsidR="00662021">
        <w:t xml:space="preserve"> = 0, Т</w:t>
      </w:r>
      <w:r w:rsidR="00662021">
        <w:rPr>
          <w:vertAlign w:val="subscript"/>
        </w:rPr>
        <w:t>ож</w:t>
      </w:r>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7356E3"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
    <w:p w:rsidR="00662021" w:rsidRPr="007356E3" w:rsidRDefault="007356E3" w:rsidP="007356E3">
      <w:pPr>
        <w:ind w:firstLine="0"/>
        <w:jc w:val="center"/>
        <w:rPr>
          <w:lang w:val="en-US"/>
        </w:rPr>
      </w:pPr>
      <m:oMath>
        <m:sSub>
          <m:sSubPr>
            <m:ctrlPr>
              <w:rPr>
                <w:rFonts w:ascii="Cambria Math" w:hAnsi="Cambria Math"/>
                <w:i/>
                <w:lang w:val="en-US"/>
              </w:rPr>
            </m:ctrlPr>
          </m:sSubPr>
          <m:e>
            <m:r>
              <w:rPr>
                <w:rFonts w:ascii="Cambria Math" w:hAnsi="Cambria Math"/>
              </w:rPr>
              <m:t>С</m:t>
            </m:r>
          </m:e>
          <m:sub>
            <m:r>
              <w:rPr>
                <w:rFonts w:ascii="Cambria Math" w:hAnsi="Cambria Math"/>
                <w:lang w:val="en-US"/>
              </w:rPr>
              <m:t>сф</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С</m:t>
                </m:r>
              </m:e>
              <m:sub>
                <m:r>
                  <w:rPr>
                    <w:rFonts w:ascii="Cambria Math" w:hAnsi="Cambria Math"/>
                  </w:rPr>
                  <m:t>з</m:t>
                </m:r>
              </m:sub>
            </m:sSub>
            <m:r>
              <w:rPr>
                <w:rFonts w:ascii="Cambria Math" w:hAnsi="Cambria Math"/>
                <w:lang w:val="en-US"/>
              </w:rPr>
              <m:t>r</m:t>
            </m:r>
          </m:num>
          <m:den>
            <m:r>
              <w:rPr>
                <w:rFonts w:ascii="Cambria Math" w:hAnsi="Cambria Math"/>
                <w:lang w:val="en-US"/>
              </w:rPr>
              <m:t>100</m:t>
            </m:r>
          </m:den>
        </m:f>
      </m:oMath>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DE673F"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7356E3"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7356E3" w:rsidRPr="007356E3" w:rsidRDefault="007356E3" w:rsidP="007356E3">
      <w:pPr>
        <w:pStyle w:val="ab"/>
        <w:ind w:left="0" w:firstLine="0"/>
        <w:jc w:val="center"/>
        <w:rPr>
          <w:i/>
        </w:rPr>
      </w:pPr>
      <m:oMath>
        <m:sSub>
          <m:sSubPr>
            <m:ctrlPr>
              <w:rPr>
                <w:rFonts w:ascii="Cambria Math" w:hAnsi="Cambria Math"/>
                <w:i/>
              </w:rPr>
            </m:ctrlPr>
          </m:sSubPr>
          <m:e>
            <m:r>
              <w:rPr>
                <w:rFonts w:ascii="Cambria Math" w:hAnsi="Cambria Math"/>
              </w:rPr>
              <m:t>С</m:t>
            </m:r>
          </m:e>
          <m:sub>
            <m:r>
              <w:rPr>
                <w:rFonts w:ascii="Cambria Math" w:hAnsi="Cambria Math"/>
              </w:rPr>
              <m:t>эн</m:t>
            </m:r>
          </m:sub>
        </m:sSub>
        <m:r>
          <w:rPr>
            <w:rFonts w:ascii="Cambria Math" w:hAnsi="Cambria Math"/>
          </w:rPr>
          <m:t>=</m:t>
        </m:r>
        <m:r>
          <w:rPr>
            <w:rFonts w:ascii="Cambria Math" w:hAnsi="Cambria Math"/>
            <w:lang w:val="en-US"/>
          </w:rPr>
          <m:t>WT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wi</m:t>
            </m:r>
          </m:sub>
        </m:sSub>
      </m:oMath>
      <w:r w:rsidRPr="007356E3">
        <w:rPr>
          <w:rFonts w:eastAsiaTheme="minorEastAsia"/>
          <w:i/>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ч; </w:t>
      </w:r>
    </w:p>
    <w:p w:rsidR="00662021" w:rsidRDefault="00662021" w:rsidP="00F947D0">
      <w:pPr>
        <w:spacing w:line="276" w:lineRule="auto"/>
        <w:rPr>
          <w:szCs w:val="28"/>
        </w:rPr>
      </w:pPr>
      <w:r>
        <w:rPr>
          <w:szCs w:val="28"/>
        </w:rPr>
        <w:tab/>
      </w:r>
      <w:r>
        <w:rPr>
          <w:i/>
          <w:szCs w:val="28"/>
        </w:rPr>
        <w:t>С</w:t>
      </w:r>
      <w:r>
        <w:rPr>
          <w:i/>
          <w:szCs w:val="28"/>
          <w:vertAlign w:val="subscript"/>
          <w:lang w:val="en-US"/>
        </w:rPr>
        <w:t>k</w:t>
      </w:r>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r>
        <w:rPr>
          <w:i/>
          <w:szCs w:val="28"/>
          <w:lang w:val="en-US"/>
        </w:rPr>
        <w:t>K</w:t>
      </w:r>
      <w:r>
        <w:rPr>
          <w:i/>
          <w:szCs w:val="28"/>
          <w:vertAlign w:val="subscript"/>
          <w:lang w:val="en-US"/>
        </w:rPr>
        <w:t>Wi</w:t>
      </w:r>
      <w:r>
        <w:rPr>
          <w:i/>
          <w:szCs w:val="28"/>
        </w:rPr>
        <w:t xml:space="preserve"> </w:t>
      </w:r>
      <w:r>
        <w:rPr>
          <w:szCs w:val="28"/>
        </w:rPr>
        <w:t>- коэффициент использования мощности.</w:t>
      </w:r>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контрагентные работы в данной разработке не предусматриваются. </w:t>
      </w:r>
    </w:p>
    <w:p w:rsidR="00235218" w:rsidRPr="00235218" w:rsidRDefault="00662021" w:rsidP="00235218">
      <w:pPr>
        <w:pStyle w:val="ab"/>
        <w:numPr>
          <w:ilvl w:val="2"/>
          <w:numId w:val="23"/>
        </w:numPr>
        <w:ind w:left="0" w:firstLine="709"/>
      </w:pPr>
      <w:r w:rsidRPr="00D347D9">
        <w:t>Статья «Прочие затраты» в данной работе отсутствует.</w:t>
      </w:r>
    </w:p>
    <w:p w:rsidR="00662021" w:rsidRDefault="00662021" w:rsidP="00D15A96">
      <w:pPr>
        <w:pStyle w:val="ab"/>
        <w:numPr>
          <w:ilvl w:val="2"/>
          <w:numId w:val="23"/>
        </w:numPr>
        <w:ind w:left="0" w:firstLine="709"/>
      </w:pPr>
      <w:r w:rsidRPr="00567E35">
        <w:t>Накладные расходы (Сн) начисляются в процентах к основной заработной плате (</w:t>
      </w:r>
      <w:r w:rsidR="004C3495">
        <w:t>140</w:t>
      </w:r>
      <w:r w:rsidRPr="00567E35">
        <w:t>%). Величина накладных расходов:</w:t>
      </w:r>
    </w:p>
    <w:p w:rsidR="00567E35" w:rsidRPr="00567E35" w:rsidRDefault="00DE673F"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lastRenderedPageBreak/>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r>
              <w:rPr>
                <w:i/>
              </w:rPr>
              <w:t>С</w:t>
            </w:r>
            <w:r>
              <w:rPr>
                <w:i/>
                <w:vertAlign w:val="subscript"/>
              </w:rPr>
              <w:t>об</w:t>
            </w:r>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r>
              <w:rPr>
                <w:i/>
              </w:rPr>
              <w:t>С</w:t>
            </w:r>
            <w:r>
              <w:rPr>
                <w:i/>
                <w:vertAlign w:val="subscript"/>
              </w:rPr>
              <w:t>сф</w:t>
            </w:r>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r>
              <w:rPr>
                <w:i/>
              </w:rPr>
              <w:t>С</w:t>
            </w:r>
            <w:r>
              <w:rPr>
                <w:i/>
                <w:vertAlign w:val="subscript"/>
              </w:rPr>
              <w:t>эн</w:t>
            </w:r>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r>
              <w:rPr>
                <w:i/>
              </w:rPr>
              <w:t>С</w:t>
            </w:r>
            <w:r>
              <w:rPr>
                <w:i/>
                <w:vertAlign w:val="subscript"/>
              </w:rPr>
              <w:t>ком</w:t>
            </w:r>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r>
              <w:rPr>
                <w:i/>
              </w:rPr>
              <w:t>С</w:t>
            </w:r>
            <w:r>
              <w:rPr>
                <w:i/>
                <w:vertAlign w:val="subscript"/>
              </w:rPr>
              <w:t>кр</w:t>
            </w:r>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r>
              <w:rPr>
                <w:i/>
              </w:rPr>
              <w:t>С</w:t>
            </w:r>
            <w:r>
              <w:rPr>
                <w:i/>
                <w:vertAlign w:val="subscript"/>
              </w:rPr>
              <w:t>п</w:t>
            </w:r>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r>
              <w:t>С</w:t>
            </w:r>
            <w:r>
              <w:rPr>
                <w:vertAlign w:val="subscript"/>
              </w:rPr>
              <w:t>н</w:t>
            </w:r>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EF3D51" w:rsidRDefault="00EF3D51" w:rsidP="00BE262F">
      <w:pPr>
        <w:sectPr w:rsidR="00EF3D51" w:rsidSect="00BF55BF">
          <w:pgSz w:w="11906" w:h="16838"/>
          <w:pgMar w:top="962" w:right="1134" w:bottom="1134" w:left="1134" w:header="567" w:footer="709" w:gutter="0"/>
          <w:cols w:space="708"/>
          <w:docGrid w:linePitch="381"/>
        </w:sectPr>
      </w:pPr>
    </w:p>
    <w:p w:rsidR="00BE262F" w:rsidRDefault="00C96413" w:rsidP="00EF3D51">
      <w:pPr>
        <w:pStyle w:val="10"/>
      </w:pPr>
      <w:bookmarkStart w:id="110" w:name="_Toc389672441"/>
      <w:r>
        <w:lastRenderedPageBreak/>
        <w:t>ЗАКЛЮЧЕНИЕ</w:t>
      </w:r>
      <w:bookmarkEnd w:id="110"/>
    </w:p>
    <w:p w:rsidR="00EF3D51" w:rsidRDefault="00D76FF1" w:rsidP="00EF3D51">
      <w:r>
        <w:t xml:space="preserve">В ходе анализа существующих средств и технологий защиты программного обеспечения, написанного с использованием технологии </w:t>
      </w:r>
      <w:r w:rsidRPr="00D76FF1">
        <w:t>.</w:t>
      </w:r>
      <w:r>
        <w:rPr>
          <w:lang w:val="en-US"/>
        </w:rPr>
        <w:t>NET</w:t>
      </w:r>
      <w:r>
        <w:t xml:space="preserve">, был выявлен основной недостаток: все существующие на рынке решения, ориентированы на защиту кода программных продуктов, и не было найдено продуктов, защищающих информацию, хранящуюся в памяти приложения, от модификации. Эта причина стала основной для </w:t>
      </w:r>
      <w:r w:rsidR="00AE4605">
        <w:t>формулирования</w:t>
      </w:r>
      <w:r>
        <w:t xml:space="preserve"> </w:t>
      </w:r>
      <w:r w:rsidR="00AE4605">
        <w:t>задачи по разработки приложения для защиты данных в памяти приложений и работы над данным</w:t>
      </w:r>
      <w:r>
        <w:t xml:space="preserve"> </w:t>
      </w:r>
      <w:r w:rsidR="00AE4605">
        <w:t>проектом. В ходе решения поставленных задач, были достигнуты следующие результаты:</w:t>
      </w:r>
    </w:p>
    <w:p w:rsidR="007029D9" w:rsidRDefault="007029D9" w:rsidP="007029D9">
      <w:pPr>
        <w:pStyle w:val="ab"/>
        <w:numPr>
          <w:ilvl w:val="0"/>
          <w:numId w:val="35"/>
        </w:numPr>
        <w:ind w:left="851"/>
      </w:pPr>
      <w:r>
        <w:t xml:space="preserve">Проведен анализ существующих решений и выявлены их </w:t>
      </w:r>
      <w:r w:rsidR="00AE23D4">
        <w:t>преимущества</w:t>
      </w:r>
      <w:r>
        <w:t xml:space="preserve"> и недостатки;</w:t>
      </w:r>
    </w:p>
    <w:p w:rsidR="00AE4605" w:rsidRDefault="00AE4605" w:rsidP="00DE7537">
      <w:pPr>
        <w:pStyle w:val="ab"/>
        <w:numPr>
          <w:ilvl w:val="0"/>
          <w:numId w:val="35"/>
        </w:numPr>
        <w:ind w:left="851"/>
      </w:pPr>
      <w:r>
        <w:t>Определены возможные эффективные пути по защите памяти приложения от чтения и модификации информации;</w:t>
      </w:r>
    </w:p>
    <w:p w:rsidR="00AE4605" w:rsidRDefault="00AE4605" w:rsidP="00DE7537">
      <w:pPr>
        <w:pStyle w:val="ab"/>
        <w:numPr>
          <w:ilvl w:val="0"/>
          <w:numId w:val="35"/>
        </w:numPr>
        <w:ind w:left="851"/>
      </w:pPr>
      <w:r>
        <w:t>Реализован механизм инъекции кода без необходимости модификации кода исходного приложения;</w:t>
      </w:r>
    </w:p>
    <w:p w:rsidR="00AE4605" w:rsidRDefault="00AE4605" w:rsidP="00DE7537">
      <w:pPr>
        <w:pStyle w:val="ab"/>
        <w:numPr>
          <w:ilvl w:val="0"/>
          <w:numId w:val="35"/>
        </w:numPr>
        <w:ind w:left="851"/>
      </w:pPr>
      <w:r>
        <w:t xml:space="preserve">Создано рабочее приложение, позволяющее эффективно защищать память </w:t>
      </w:r>
      <w:r w:rsidRPr="00AE4605">
        <w:t>.</w:t>
      </w:r>
      <w:r>
        <w:rPr>
          <w:lang w:val="en-US"/>
        </w:rPr>
        <w:t>NET</w:t>
      </w:r>
      <w:r w:rsidRPr="00AE4605">
        <w:t xml:space="preserve"> </w:t>
      </w:r>
      <w:r>
        <w:t>программ от несанкционированного доступа к памяти.</w:t>
      </w:r>
    </w:p>
    <w:p w:rsidR="00AE4605" w:rsidRDefault="00AE4605" w:rsidP="00AE4605">
      <w:r>
        <w:t xml:space="preserve">Практическая значимость данной работы заключается в разработке нового отдельного решения для такого рода защиты. Сам подход по защите не новый, но он применяется разработчиками в рамках каждого отдельного проекта, как его часть, а не как сторонний инструмент. Данное решение является простым в использовании и в будущем может быть расширено для использования разработчиками своих алгоритмов защиты. </w:t>
      </w:r>
    </w:p>
    <w:p w:rsidR="007029D9" w:rsidRDefault="00AE4605" w:rsidP="00AE4605">
      <w:r>
        <w:t xml:space="preserve">Разработанное решение </w:t>
      </w:r>
      <w:r w:rsidR="00DE7537">
        <w:t xml:space="preserve">является законченным программным продуктом, но </w:t>
      </w:r>
      <w:r>
        <w:t xml:space="preserve">имеет несколько путей для </w:t>
      </w:r>
      <w:r w:rsidR="00DE7537">
        <w:t xml:space="preserve">дальнейшей </w:t>
      </w:r>
      <w:r>
        <w:t>модификации</w:t>
      </w:r>
      <w:r w:rsidR="00DE7537">
        <w:t xml:space="preserve"> и расширения функционала, кратко о которых уже было сказано в данной работе. </w:t>
      </w:r>
    </w:p>
    <w:p w:rsidR="007029D9" w:rsidRDefault="007029D9" w:rsidP="00AE4605"/>
    <w:p w:rsidR="007029D9" w:rsidRDefault="007029D9" w:rsidP="00AE4605"/>
    <w:p w:rsidR="00AE4605" w:rsidRDefault="00DE7537" w:rsidP="007029D9">
      <w:pPr>
        <w:ind w:firstLine="0"/>
      </w:pPr>
      <w:r>
        <w:lastRenderedPageBreak/>
        <w:t>Основными из них являются:</w:t>
      </w:r>
    </w:p>
    <w:p w:rsidR="00DE7537" w:rsidRDefault="00DE7537" w:rsidP="00DE7537">
      <w:pPr>
        <w:pStyle w:val="ab"/>
        <w:numPr>
          <w:ilvl w:val="0"/>
          <w:numId w:val="36"/>
        </w:numPr>
        <w:ind w:left="851"/>
      </w:pPr>
      <w:r>
        <w:t>Дополнительная поддержка ссылочных типов данных, как стандартных, так и пользовательских;</w:t>
      </w:r>
    </w:p>
    <w:p w:rsidR="00DE7537" w:rsidRDefault="00DE7537" w:rsidP="00DE7537">
      <w:pPr>
        <w:pStyle w:val="ab"/>
        <w:numPr>
          <w:ilvl w:val="0"/>
          <w:numId w:val="36"/>
        </w:numPr>
        <w:ind w:left="851"/>
      </w:pPr>
      <w:r>
        <w:t>Добавление простой обфускации, встраиваемой по такому же принципу и реализованной на добавлении невалидных конструкций на языке низкого уровня;</w:t>
      </w:r>
    </w:p>
    <w:p w:rsidR="00DE7537" w:rsidRDefault="00DE7537" w:rsidP="00DE7537">
      <w:pPr>
        <w:pStyle w:val="ab"/>
        <w:numPr>
          <w:ilvl w:val="0"/>
          <w:numId w:val="36"/>
        </w:numPr>
        <w:ind w:left="851"/>
      </w:pPr>
      <w:r>
        <w:t>Реализация возможности использования своего алгоритма защиты данных, путем вынесения его реализации из библиотеки и создания специальных интерфейсов по подключению дополнительных алгоритмов.</w:t>
      </w:r>
    </w:p>
    <w:p w:rsidR="00DE7537" w:rsidRPr="00D76FF1" w:rsidRDefault="00DE7537" w:rsidP="00DE7537">
      <w:r>
        <w:t>Таким образом, используя данное решение совместно с существующими на рынке обфускаторами или протекторами, можно существенно обезопасить свой продукт. Не стоит забывать, что эффективным является комплексный подход к защите, и любая защита лишь увеличивает время взлома и не является абсолютной.</w:t>
      </w:r>
    </w:p>
    <w:p w:rsidR="00EF3D51" w:rsidRDefault="00EF3D51" w:rsidP="00EF3D51"/>
    <w:p w:rsidR="00EF3D51" w:rsidRPr="00EF3D51" w:rsidRDefault="00EF3D51" w:rsidP="00EF3D51">
      <w:pPr>
        <w:sectPr w:rsidR="00EF3D51" w:rsidRPr="00EF3D51"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111" w:name="_Toc389672442" w:displacedByCustomXml="prev"/>
        <w:p w:rsidR="00637620" w:rsidRPr="00637620" w:rsidRDefault="00C96413" w:rsidP="005D5E6C">
          <w:pPr>
            <w:pStyle w:val="10"/>
            <w:rPr>
              <w:lang w:val="en-US"/>
            </w:rPr>
          </w:pPr>
          <w:r>
            <w:t>СПИСОК</w:t>
          </w:r>
          <w:r w:rsidRPr="00637620">
            <w:rPr>
              <w:lang w:val="en-US"/>
            </w:rPr>
            <w:t xml:space="preserve"> </w:t>
          </w:r>
          <w:r>
            <w:t>ЛИТЕРАТУРЫ</w:t>
          </w:r>
          <w:bookmarkEnd w:id="111"/>
        </w:p>
        <w:sdt>
          <w:sdtPr>
            <w:id w:val="111145805"/>
            <w:bibliography/>
          </w:sdtPr>
          <w:sdtContent>
            <w:p w:rsidR="00D76FF1" w:rsidRDefault="00DE673F" w:rsidP="00D76FF1">
              <w:pPr>
                <w:pStyle w:val="aa"/>
                <w:rPr>
                  <w:noProof/>
                  <w:vanish/>
                </w:rPr>
              </w:pPr>
              <w:r>
                <w:fldChar w:fldCharType="begin"/>
              </w:r>
              <w:r w:rsidR="00637620" w:rsidRPr="00637620">
                <w:rPr>
                  <w:lang w:val="en-US"/>
                </w:rPr>
                <w:instrText xml:space="preserve"> BIBLIOGRAPHY </w:instrText>
              </w:r>
              <w:r>
                <w:fldChar w:fldCharType="separate"/>
              </w:r>
              <w:r w:rsidR="00D76FF1">
                <w:rPr>
                  <w:noProof/>
                  <w:vanish/>
                </w:rPr>
                <w:t>x</w:t>
              </w:r>
            </w:p>
            <w:tbl>
              <w:tblPr>
                <w:tblW w:w="4977" w:type="pct"/>
                <w:tblCellSpacing w:w="15" w:type="dxa"/>
                <w:tblCellMar>
                  <w:top w:w="15" w:type="dxa"/>
                  <w:left w:w="15" w:type="dxa"/>
                  <w:bottom w:w="15" w:type="dxa"/>
                  <w:right w:w="15" w:type="dxa"/>
                </w:tblCellMar>
                <w:tblLook w:val="04A0"/>
              </w:tblPr>
              <w:tblGrid>
                <w:gridCol w:w="895"/>
                <w:gridCol w:w="8788"/>
              </w:tblGrid>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William F.Z. Concepts and Techniques in Software Watermarking and Obfuscation // CiteSeerX. </w:t>
                    </w:r>
                    <w:r>
                      <w:rPr>
                        <w:noProof/>
                      </w:rPr>
                      <w:t>2007</w:t>
                    </w:r>
                    <w:r w:rsidR="00AD6FA4">
                      <w:rPr>
                        <w:noProof/>
                      </w:rPr>
                      <w:t xml:space="preserve"> [Электронный ресурс]. – Режим доступа:</w:t>
                    </w:r>
                    <w:r>
                      <w:rPr>
                        <w:noProof/>
                      </w:rPr>
                      <w:t xml:space="preserve"> http:/​/​citeseerx.ist.psu.edu/​viewdoc/​download?doi=10.1.1.103.8892&amp;rep=rep1&amp;type=pdf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2.</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C., Thomborson C. Software Watermarking: Models and Dynamic Embeddings // CiteSeerX. </w:t>
                    </w:r>
                    <w:r>
                      <w:rPr>
                        <w:noProof/>
                      </w:rPr>
                      <w:t>1999</w:t>
                    </w:r>
                    <w:r w:rsidR="00AD6FA4">
                      <w:rPr>
                        <w:noProof/>
                      </w:rPr>
                      <w:t xml:space="preserve"> [Электронный ресурс]. – Режим доступа:</w:t>
                    </w:r>
                    <w:r>
                      <w:rPr>
                        <w:noProof/>
                      </w:rPr>
                      <w:t xml:space="preserve"> http:/​/​citeseerx.ist.psu.edu/​viewdoc/​download?doi=10.1.1.33.8088&amp;rep=rep1&amp;type=pdf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3.</w:t>
                    </w:r>
                  </w:p>
                </w:tc>
                <w:tc>
                  <w:tcPr>
                    <w:tcW w:w="4514" w:type="pct"/>
                    <w:hideMark/>
                  </w:tcPr>
                  <w:p w:rsidR="00D76FF1" w:rsidRDefault="00D76FF1" w:rsidP="002F12EE">
                    <w:pPr>
                      <w:pStyle w:val="aa"/>
                      <w:ind w:firstLine="396"/>
                      <w:rPr>
                        <w:rFonts w:eastAsiaTheme="minorEastAsia"/>
                        <w:noProof/>
                      </w:rPr>
                    </w:pPr>
                    <w:r>
                      <w:rPr>
                        <w:noProof/>
                      </w:rPr>
                      <w:t>Чернов А.В. Анализ запутывающих преобразований программ // ЦИТ Форум. 2003</w:t>
                    </w:r>
                    <w:r w:rsidR="00AD6FA4">
                      <w:rPr>
                        <w:noProof/>
                      </w:rPr>
                      <w:t xml:space="preserve"> [Электронный ресурс]. – Режим доступа:</w:t>
                    </w:r>
                    <w:r>
                      <w:rPr>
                        <w:noProof/>
                      </w:rPr>
                      <w:t xml:space="preserve"> http:/​/​citforum.ru/​security/​articles/​analysis/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4.</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Collberg </w:t>
                    </w:r>
                    <w:r>
                      <w:rPr>
                        <w:noProof/>
                      </w:rPr>
                      <w:t>С</w:t>
                    </w:r>
                    <w:r w:rsidRPr="00D76FF1">
                      <w:rPr>
                        <w:noProof/>
                        <w:lang w:val="en-US"/>
                      </w:rPr>
                      <w:t xml:space="preserve">., Thomborson </w:t>
                    </w:r>
                    <w:r>
                      <w:rPr>
                        <w:noProof/>
                      </w:rPr>
                      <w:t>С</w:t>
                    </w:r>
                    <w:r w:rsidRPr="00D76FF1">
                      <w:rPr>
                        <w:noProof/>
                        <w:lang w:val="en-US"/>
                      </w:rPr>
                      <w:t xml:space="preserve">., Low D. A Taxonomy of Obfuscating Transformations // Laboratoire Bordelais de Recherche en Informatique. </w:t>
                    </w:r>
                    <w:r>
                      <w:rPr>
                        <w:noProof/>
                      </w:rPr>
                      <w:t>1997</w:t>
                    </w:r>
                    <w:r w:rsidR="00AD6FA4">
                      <w:rPr>
                        <w:noProof/>
                      </w:rPr>
                      <w:t xml:space="preserve"> [Электронный ресурс]. – Режим доступа:</w:t>
                    </w:r>
                    <w:r>
                      <w:rPr>
                        <w:noProof/>
                      </w:rPr>
                      <w:t xml:space="preserve"> http:/​/​www.labri.fr/​perso/​fleury/​courses/​SS/​download/​papers/​obfuscation-survey-collberg.pdf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5.</w:t>
                    </w:r>
                  </w:p>
                </w:tc>
                <w:tc>
                  <w:tcPr>
                    <w:tcW w:w="4514" w:type="pct"/>
                    <w:hideMark/>
                  </w:tcPr>
                  <w:p w:rsidR="00D76FF1" w:rsidRDefault="00D76FF1" w:rsidP="002F12EE">
                    <w:pPr>
                      <w:pStyle w:val="aa"/>
                      <w:ind w:firstLine="396"/>
                      <w:rPr>
                        <w:rFonts w:eastAsiaTheme="minorEastAsia"/>
                        <w:noProof/>
                      </w:rPr>
                    </w:pPr>
                    <w:r>
                      <w:rPr>
                        <w:noProof/>
                      </w:rPr>
                      <w:t>Ледовских И. Метрики сложности кода // ИСП РАН. 2012</w:t>
                    </w:r>
                    <w:r w:rsidR="00AD6FA4">
                      <w:rPr>
                        <w:noProof/>
                      </w:rPr>
                      <w:t xml:space="preserve"> [Электронный ресурс]. – Режим доступа:</w:t>
                    </w:r>
                    <w:r>
                      <w:rPr>
                        <w:noProof/>
                      </w:rPr>
                      <w:t xml:space="preserve"> http:/​/​www.ispras.ru/​ru/​preprints/​docs/​prep_25_2013.pdf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6.</w:t>
                    </w:r>
                  </w:p>
                </w:tc>
                <w:tc>
                  <w:tcPr>
                    <w:tcW w:w="4514" w:type="pct"/>
                    <w:hideMark/>
                  </w:tcPr>
                  <w:p w:rsidR="00D76FF1" w:rsidRDefault="00D76FF1" w:rsidP="002F12EE">
                    <w:pPr>
                      <w:pStyle w:val="aa"/>
                      <w:ind w:firstLine="396"/>
                      <w:rPr>
                        <w:rFonts w:eastAsiaTheme="minorEastAsia"/>
                        <w:noProof/>
                      </w:rPr>
                    </w:pPr>
                    <w:r>
                      <w:rPr>
                        <w:noProof/>
                      </w:rPr>
                      <w:t>eRaider. Защита.NET приложений — всё же, во что заворачивать селёдку? // Хабрахабр. 2010</w:t>
                    </w:r>
                    <w:r w:rsidR="00AD6FA4">
                      <w:rPr>
                        <w:noProof/>
                      </w:rPr>
                      <w:t xml:space="preserve"> [Электронный ресурс]. – Режим доступа:</w:t>
                    </w:r>
                    <w:r>
                      <w:rPr>
                        <w:noProof/>
                      </w:rPr>
                      <w:t xml:space="preserve"> http:/​/​habrahabr.ru/​post/​106262/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7.</w:t>
                    </w:r>
                  </w:p>
                </w:tc>
                <w:tc>
                  <w:tcPr>
                    <w:tcW w:w="4514" w:type="pct"/>
                    <w:hideMark/>
                  </w:tcPr>
                  <w:p w:rsidR="00D76FF1" w:rsidRDefault="00D76FF1" w:rsidP="002F12EE">
                    <w:pPr>
                      <w:pStyle w:val="aa"/>
                      <w:ind w:firstLine="396"/>
                      <w:rPr>
                        <w:rFonts w:eastAsiaTheme="minorEastAsia"/>
                        <w:noProof/>
                      </w:rPr>
                    </w:pPr>
                    <w:r>
                      <w:rPr>
                        <w:noProof/>
                      </w:rPr>
                      <w:t>Трамвон А. Обзор систем защиты ПО для Windows от нелегального использования // Хабрахабр. 2014</w:t>
                    </w:r>
                    <w:r w:rsidR="00AD6FA4">
                      <w:rPr>
                        <w:noProof/>
                      </w:rPr>
                      <w:t xml:space="preserve"> [Электронный ресурс]. – Режим доступа:</w:t>
                    </w:r>
                    <w:r>
                      <w:rPr>
                        <w:noProof/>
                      </w:rPr>
                      <w:t xml:space="preserve"> http:/​/​habrahabr.ru/​post/​215553/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lastRenderedPageBreak/>
                      <w:t>8.</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Wang P. Tamper Resistance for Software // CiteSeerX. </w:t>
                    </w:r>
                    <w:r>
                      <w:rPr>
                        <w:noProof/>
                      </w:rPr>
                      <w:t>2005</w:t>
                    </w:r>
                    <w:r w:rsidR="00AD6FA4">
                      <w:rPr>
                        <w:noProof/>
                      </w:rPr>
                      <w:t xml:space="preserve"> [Электронный ресурс]. – Режим доступа:</w:t>
                    </w:r>
                    <w:r>
                      <w:rPr>
                        <w:noProof/>
                      </w:rPr>
                      <w:t xml:space="preserve"> http:/​/​citeseerx.ist.psu.edu/​viewdoc/​download?doi=10.1.1.105.8556&amp;rep=rep1&amp;type=pdf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9.</w:t>
                    </w:r>
                  </w:p>
                </w:tc>
                <w:tc>
                  <w:tcPr>
                    <w:tcW w:w="4514" w:type="pct"/>
                    <w:hideMark/>
                  </w:tcPr>
                  <w:p w:rsidR="00D76FF1" w:rsidRDefault="00D76FF1" w:rsidP="002F12EE">
                    <w:pPr>
                      <w:pStyle w:val="aa"/>
                      <w:ind w:firstLine="396"/>
                      <w:rPr>
                        <w:rFonts w:eastAsiaTheme="minorEastAsia"/>
                        <w:noProof/>
                      </w:rPr>
                    </w:pPr>
                    <w:r w:rsidRPr="00D76FF1">
                      <w:rPr>
                        <w:noProof/>
                        <w:lang w:val="en-US"/>
                      </w:rPr>
                      <w:t xml:space="preserve">Wurster G. A generic attack on hashing-based software tamper resistance // School of Computer Science. </w:t>
                    </w:r>
                    <w:r>
                      <w:rPr>
                        <w:noProof/>
                      </w:rPr>
                      <w:t>2005</w:t>
                    </w:r>
                    <w:r w:rsidR="00AD6FA4">
                      <w:rPr>
                        <w:noProof/>
                      </w:rPr>
                      <w:t xml:space="preserve"> [Электронный ресурс]. – Режим доступа:</w:t>
                    </w:r>
                    <w:r>
                      <w:rPr>
                        <w:noProof/>
                      </w:rPr>
                      <w:t xml:space="preserve"> http:/​/​people.scs.carleton.ca/​~gwurster/​publications/​Thesis-2005.pdf (дата обращения: 12.04.2014).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10.</w:t>
                    </w:r>
                  </w:p>
                </w:tc>
                <w:tc>
                  <w:tcPr>
                    <w:tcW w:w="4514" w:type="pct"/>
                    <w:hideMark/>
                  </w:tcPr>
                  <w:p w:rsidR="00D76FF1" w:rsidRDefault="00D76FF1" w:rsidP="002F12EE">
                    <w:pPr>
                      <w:pStyle w:val="aa"/>
                      <w:ind w:firstLine="396"/>
                      <w:rPr>
                        <w:rFonts w:eastAsiaTheme="minorEastAsia"/>
                        <w:noProof/>
                      </w:rPr>
                    </w:pPr>
                    <w:r>
                      <w:rPr>
                        <w:noProof/>
                      </w:rPr>
                      <w:t>Antelle. Обзор обфускаторов для.NET // Хабрахабр. 2010</w:t>
                    </w:r>
                    <w:r w:rsidR="00AD6FA4">
                      <w:rPr>
                        <w:noProof/>
                      </w:rPr>
                      <w:t xml:space="preserve"> [Электронный ресурс]. – Режим доступа:</w:t>
                    </w:r>
                    <w:r>
                      <w:rPr>
                        <w:noProof/>
                      </w:rPr>
                      <w:t xml:space="preserve"> http:/​/​habrahabr.ru/​post/​97062/ (дата обращения: 11.04.2014).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11.</w:t>
                    </w:r>
                  </w:p>
                </w:tc>
                <w:tc>
                  <w:tcPr>
                    <w:tcW w:w="4514" w:type="pct"/>
                    <w:hideMark/>
                  </w:tcPr>
                  <w:p w:rsidR="00D76FF1" w:rsidRDefault="00D76FF1" w:rsidP="002F12EE">
                    <w:pPr>
                      <w:pStyle w:val="aa"/>
                      <w:ind w:firstLine="396"/>
                      <w:rPr>
                        <w:rFonts w:eastAsiaTheme="minorEastAsia"/>
                        <w:noProof/>
                      </w:rPr>
                    </w:pPr>
                    <w:r>
                      <w:rPr>
                        <w:noProof/>
                      </w:rPr>
                      <w:t xml:space="preserve">Павлов В. Аспектно-ориентированное программирование </w:t>
                    </w:r>
                    <w:r w:rsidR="00D56F9F">
                      <w:rPr>
                        <w:noProof/>
                      </w:rPr>
                      <w:t>[ЭЛЕКТРОННЫЙ РЕСУРС]. – РЕЖИМ ДОСТУПА:</w:t>
                    </w:r>
                    <w:r>
                      <w:rPr>
                        <w:noProof/>
                      </w:rPr>
                      <w:t xml:space="preserve"> http:/​/​www.online-ane.ru/​oopAOP.pdf (дата обращения: 17.05.2014).</w:t>
                    </w:r>
                  </w:p>
                </w:tc>
              </w:tr>
              <w:tr w:rsidR="00D76FF1" w:rsidTr="00DE7537">
                <w:trPr>
                  <w:tblCellSpacing w:w="15" w:type="dxa"/>
                </w:trPr>
                <w:tc>
                  <w:tcPr>
                    <w:tcW w:w="439" w:type="pct"/>
                    <w:hideMark/>
                  </w:tcPr>
                  <w:p w:rsidR="00D76FF1" w:rsidRDefault="00D76FF1" w:rsidP="00DE7537">
                    <w:pPr>
                      <w:pStyle w:val="aa"/>
                      <w:ind w:firstLine="0"/>
                      <w:jc w:val="center"/>
                      <w:rPr>
                        <w:rFonts w:eastAsiaTheme="minorEastAsia"/>
                        <w:noProof/>
                      </w:rPr>
                    </w:pPr>
                    <w:r>
                      <w:rPr>
                        <w:noProof/>
                      </w:rPr>
                      <w:t>12.</w:t>
                    </w:r>
                  </w:p>
                </w:tc>
                <w:tc>
                  <w:tcPr>
                    <w:tcW w:w="4514" w:type="pct"/>
                    <w:hideMark/>
                  </w:tcPr>
                  <w:p w:rsidR="00D76FF1" w:rsidRDefault="00D76FF1" w:rsidP="002F12EE">
                    <w:pPr>
                      <w:pStyle w:val="aa"/>
                      <w:ind w:firstLine="396"/>
                      <w:rPr>
                        <w:rFonts w:eastAsiaTheme="minorEastAsia"/>
                        <w:noProof/>
                      </w:rPr>
                    </w:pPr>
                    <w:r>
                      <w:rPr>
                        <w:noProof/>
                      </w:rPr>
                      <w:t>Рихтер</w:t>
                    </w:r>
                    <w:r w:rsidRPr="00D76FF1">
                      <w:rPr>
                        <w:noProof/>
                        <w:lang w:val="en-US"/>
                      </w:rPr>
                      <w:t xml:space="preserve"> </w:t>
                    </w:r>
                    <w:r>
                      <w:rPr>
                        <w:noProof/>
                      </w:rPr>
                      <w:t>Д</w:t>
                    </w:r>
                    <w:r w:rsidRPr="00D76FF1">
                      <w:rPr>
                        <w:noProof/>
                        <w:lang w:val="en-US"/>
                      </w:rPr>
                      <w:t xml:space="preserve">. CLR via C#. 4th ed. </w:t>
                    </w:r>
                    <w:r>
                      <w:rPr>
                        <w:noProof/>
                      </w:rPr>
                      <w:t>Питер, 2013.</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13.</w:t>
                    </w:r>
                  </w:p>
                </w:tc>
                <w:tc>
                  <w:tcPr>
                    <w:tcW w:w="4514" w:type="pct"/>
                    <w:hideMark/>
                  </w:tcPr>
                  <w:p w:rsidR="00D76FF1" w:rsidRDefault="00D76FF1" w:rsidP="002F12EE">
                    <w:pPr>
                      <w:pStyle w:val="aa"/>
                      <w:ind w:firstLine="396"/>
                      <w:rPr>
                        <w:rFonts w:eastAsiaTheme="minorEastAsia"/>
                        <w:noProof/>
                      </w:rPr>
                    </w:pPr>
                    <w:r w:rsidRPr="00D76FF1">
                      <w:rPr>
                        <w:noProof/>
                        <w:lang w:val="en-US"/>
                      </w:rPr>
                      <w:t>Smacchia</w:t>
                    </w:r>
                    <w:r w:rsidRPr="00AD6FA4">
                      <w:rPr>
                        <w:noProof/>
                      </w:rPr>
                      <w:t xml:space="preserve"> </w:t>
                    </w:r>
                    <w:r w:rsidRPr="00D76FF1">
                      <w:rPr>
                        <w:noProof/>
                        <w:lang w:val="en-US"/>
                      </w:rPr>
                      <w:t>P</w:t>
                    </w:r>
                    <w:r w:rsidRPr="00AD6FA4">
                      <w:rPr>
                        <w:noProof/>
                      </w:rPr>
                      <w:t xml:space="preserve">. </w:t>
                    </w:r>
                    <w:r w:rsidRPr="00D76FF1">
                      <w:rPr>
                        <w:noProof/>
                        <w:lang w:val="en-US"/>
                      </w:rPr>
                      <w:t>Mono</w:t>
                    </w:r>
                    <w:r w:rsidRPr="00AD6FA4">
                      <w:rPr>
                        <w:noProof/>
                      </w:rPr>
                      <w:t>.</w:t>
                    </w:r>
                    <w:r w:rsidRPr="00D76FF1">
                      <w:rPr>
                        <w:noProof/>
                        <w:lang w:val="en-US"/>
                      </w:rPr>
                      <w:t>Cecil</w:t>
                    </w:r>
                    <w:r w:rsidRPr="00AD6FA4">
                      <w:rPr>
                        <w:noProof/>
                      </w:rPr>
                      <w:t xml:space="preserve"> </w:t>
                    </w:r>
                    <w:r w:rsidRPr="00D76FF1">
                      <w:rPr>
                        <w:noProof/>
                        <w:lang w:val="en-US"/>
                      </w:rPr>
                      <w:t>vs</w:t>
                    </w:r>
                    <w:r w:rsidRPr="00AD6FA4">
                      <w:rPr>
                        <w:noProof/>
                      </w:rPr>
                      <w:t xml:space="preserve">. </w:t>
                    </w:r>
                    <w:r w:rsidRPr="00D76FF1">
                      <w:rPr>
                        <w:noProof/>
                        <w:lang w:val="en-US"/>
                      </w:rPr>
                      <w:t>System</w:t>
                    </w:r>
                    <w:r w:rsidRPr="00AD6FA4">
                      <w:rPr>
                        <w:noProof/>
                      </w:rPr>
                      <w:t>.</w:t>
                    </w:r>
                    <w:r w:rsidRPr="00D76FF1">
                      <w:rPr>
                        <w:noProof/>
                        <w:lang w:val="en-US"/>
                      </w:rPr>
                      <w:t>Reflection</w:t>
                    </w:r>
                    <w:r w:rsidRPr="00AD6FA4">
                      <w:rPr>
                        <w:noProof/>
                      </w:rPr>
                      <w:t xml:space="preserve"> 2008</w:t>
                    </w:r>
                    <w:r w:rsidR="00AD6FA4" w:rsidRPr="00AD6FA4">
                      <w:rPr>
                        <w:noProof/>
                      </w:rPr>
                      <w:t xml:space="preserve"> [Электронный ресурс]. – Режим доступа:</w:t>
                    </w:r>
                    <w:r>
                      <w:rPr>
                        <w:noProof/>
                      </w:rPr>
                      <w:t xml:space="preserve"> http:/​/​codebetter.com/​patricksmacchia/​2008/​03/​18/​mono-cecil-vs-system-reflection/ (дата обращения: 25.05.2014).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14.</w:t>
                    </w:r>
                  </w:p>
                </w:tc>
                <w:tc>
                  <w:tcPr>
                    <w:tcW w:w="4514" w:type="pct"/>
                    <w:hideMark/>
                  </w:tcPr>
                  <w:p w:rsidR="00D76FF1" w:rsidRDefault="00D76FF1" w:rsidP="002F12EE">
                    <w:pPr>
                      <w:pStyle w:val="aa"/>
                      <w:ind w:firstLine="396"/>
                      <w:rPr>
                        <w:rFonts w:eastAsiaTheme="minorEastAsia"/>
                        <w:noProof/>
                      </w:rPr>
                    </w:pPr>
                    <w:r>
                      <w:rPr>
                        <w:noProof/>
                      </w:rPr>
                      <w:t xml:space="preserve">Reinle F. Cecil:FAQ </w:t>
                    </w:r>
                    <w:r w:rsidR="00D56F9F">
                      <w:rPr>
                        <w:noProof/>
                      </w:rPr>
                      <w:t>[Электронный ресурс]. – Режим доступа:</w:t>
                    </w:r>
                    <w:r>
                      <w:rPr>
                        <w:noProof/>
                      </w:rPr>
                      <w:t xml:space="preserve"> http:/​/​www.mono-project.com/​Cecil:FAQ (дата обращения: 25.05.2014).</w:t>
                    </w:r>
                  </w:p>
                </w:tc>
              </w:tr>
              <w:tr w:rsidR="00D76FF1" w:rsidRPr="007356E3"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15.</w:t>
                    </w:r>
                  </w:p>
                </w:tc>
                <w:tc>
                  <w:tcPr>
                    <w:tcW w:w="4514" w:type="pct"/>
                    <w:hideMark/>
                  </w:tcPr>
                  <w:p w:rsidR="00D76FF1" w:rsidRPr="00D76FF1" w:rsidRDefault="00D76FF1" w:rsidP="002F12EE">
                    <w:pPr>
                      <w:pStyle w:val="aa"/>
                      <w:ind w:firstLine="396"/>
                      <w:rPr>
                        <w:rFonts w:eastAsiaTheme="minorEastAsia"/>
                        <w:noProof/>
                        <w:lang w:val="en-US"/>
                      </w:rPr>
                    </w:pPr>
                    <w:r>
                      <w:rPr>
                        <w:noProof/>
                      </w:rPr>
                      <w:t>Чистяков</w:t>
                    </w:r>
                    <w:r w:rsidRPr="00D76FF1">
                      <w:rPr>
                        <w:noProof/>
                        <w:lang w:val="en-US"/>
                      </w:rPr>
                      <w:t xml:space="preserve"> </w:t>
                    </w:r>
                    <w:r>
                      <w:rPr>
                        <w:noProof/>
                      </w:rPr>
                      <w:t>В</w:t>
                    </w:r>
                    <w:r w:rsidRPr="00D76FF1">
                      <w:rPr>
                        <w:noProof/>
                        <w:lang w:val="en-US"/>
                      </w:rPr>
                      <w:t xml:space="preserve">., "MSBuild," </w:t>
                    </w:r>
                    <w:r w:rsidRPr="00D76FF1">
                      <w:rPr>
                        <w:i/>
                        <w:iCs/>
                        <w:noProof/>
                        <w:lang w:val="en-US"/>
                      </w:rPr>
                      <w:t>RSDN Magazine</w:t>
                    </w:r>
                    <w:r w:rsidRPr="00D76FF1">
                      <w:rPr>
                        <w:noProof/>
                        <w:lang w:val="en-US"/>
                      </w:rPr>
                      <w:t>, No. 6, 2004.</w:t>
                    </w:r>
                  </w:p>
                </w:tc>
              </w:tr>
              <w:tr w:rsidR="00D76FF1" w:rsidTr="00DE7537">
                <w:trPr>
                  <w:tblCellSpacing w:w="15" w:type="dxa"/>
                </w:trPr>
                <w:tc>
                  <w:tcPr>
                    <w:tcW w:w="439" w:type="pct"/>
                    <w:hideMark/>
                  </w:tcPr>
                  <w:p w:rsidR="00D76FF1" w:rsidRDefault="00D76FF1" w:rsidP="00D76FF1">
                    <w:pPr>
                      <w:pStyle w:val="aa"/>
                      <w:ind w:firstLine="0"/>
                      <w:jc w:val="center"/>
                      <w:rPr>
                        <w:rFonts w:eastAsiaTheme="minorEastAsia"/>
                        <w:noProof/>
                      </w:rPr>
                    </w:pPr>
                    <w:r>
                      <w:rPr>
                        <w:noProof/>
                      </w:rPr>
                      <w:t>16.</w:t>
                    </w:r>
                  </w:p>
                </w:tc>
                <w:tc>
                  <w:tcPr>
                    <w:tcW w:w="4514" w:type="pct"/>
                    <w:hideMark/>
                  </w:tcPr>
                  <w:p w:rsidR="00D76FF1" w:rsidRDefault="00D76FF1" w:rsidP="002F12EE">
                    <w:pPr>
                      <w:pStyle w:val="aa"/>
                      <w:ind w:firstLine="396"/>
                      <w:rPr>
                        <w:rFonts w:eastAsiaTheme="minorEastAsia"/>
                        <w:noProof/>
                      </w:rPr>
                    </w:pPr>
                    <w:r>
                      <w:rPr>
                        <w:noProof/>
                      </w:rPr>
                      <w:t>Министерство здравоохранения РФ. СанПиН 2.2.2/2.4.1340-03 «Гигиенические требования к ПЭВМ и организации работы» 2003</w:t>
                    </w:r>
                    <w:r w:rsidR="00AD6FA4">
                      <w:rPr>
                        <w:noProof/>
                      </w:rPr>
                      <w:t xml:space="preserve"> [Электронный ресурс]. – Режим доступа:</w:t>
                    </w:r>
                    <w:r>
                      <w:rPr>
                        <w:noProof/>
                      </w:rPr>
                      <w:t xml:space="preserve"> http:/​/​www.sysengineering.ru/​media/​511/​legislation_02.pdf (дата обращения: 05.17.2014).</w:t>
                    </w:r>
                  </w:p>
                </w:tc>
              </w:tr>
            </w:tbl>
            <w:p w:rsidR="00D76FF1" w:rsidRDefault="00D76FF1" w:rsidP="00D76FF1">
              <w:pPr>
                <w:pStyle w:val="aa"/>
                <w:rPr>
                  <w:rFonts w:eastAsiaTheme="minorEastAsia"/>
                  <w:noProof/>
                  <w:vanish/>
                </w:rPr>
              </w:pPr>
              <w:r>
                <w:rPr>
                  <w:noProof/>
                  <w:vanish/>
                </w:rPr>
                <w:t>x</w:t>
              </w:r>
            </w:p>
            <w:p w:rsidR="00637620" w:rsidRDefault="00DE673F" w:rsidP="00D76FF1">
              <w:r>
                <w:fldChar w:fldCharType="end"/>
              </w:r>
            </w:p>
          </w:sdtContent>
        </w:sdt>
      </w:sdtContent>
    </w:sdt>
    <w:p w:rsidR="008F1BCF" w:rsidRDefault="008F1BCF" w:rsidP="00637620">
      <w:pPr>
        <w:sectPr w:rsidR="008F1BCF" w:rsidSect="00BF55BF">
          <w:pgSz w:w="11906" w:h="16838"/>
          <w:pgMar w:top="962" w:right="1134" w:bottom="1134" w:left="1134" w:header="567" w:footer="709" w:gutter="0"/>
          <w:cols w:space="708"/>
          <w:docGrid w:linePitch="381"/>
        </w:sectPr>
      </w:pPr>
    </w:p>
    <w:p w:rsidR="008F1BCF" w:rsidRDefault="008F1BCF" w:rsidP="00C96413">
      <w:pPr>
        <w:pStyle w:val="10"/>
        <w:spacing w:before="0"/>
      </w:pPr>
      <w:bookmarkStart w:id="112" w:name="_Toc389672443"/>
      <w:r>
        <w:lastRenderedPageBreak/>
        <w:t>Исходный код программы</w:t>
      </w:r>
      <w:bookmarkEnd w:id="112"/>
    </w:p>
    <w:p w:rsidR="008F1BCF" w:rsidRDefault="008F1BCF" w:rsidP="008F1BCF">
      <w:r>
        <w:t>Структура</w:t>
      </w:r>
      <w:r w:rsidR="00102E8E" w:rsidRPr="00102E8E">
        <w:t xml:space="preserve"> </w:t>
      </w:r>
      <w:r w:rsidR="00102E8E">
        <w:t>файлов</w:t>
      </w:r>
      <w:r>
        <w:t xml:space="preserve"> решения:</w:t>
      </w:r>
    </w:p>
    <w:p w:rsidR="008F1BCF" w:rsidRDefault="008F1BCF" w:rsidP="00102E8E">
      <w:pPr>
        <w:ind w:right="282" w:firstLine="284"/>
      </w:pPr>
      <w:r>
        <w:rPr>
          <w:noProof/>
          <w:lang w:eastAsia="ru-RU"/>
        </w:rPr>
        <w:drawing>
          <wp:inline distT="0" distB="0" distL="0" distR="0">
            <wp:extent cx="5759657" cy="2062716"/>
            <wp:effectExtent l="19050" t="0" r="12493"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02E8E" w:rsidRPr="00877829" w:rsidRDefault="00102E8E" w:rsidP="00D15355">
      <w:pPr>
        <w:ind w:right="282" w:firstLine="0"/>
        <w:rPr>
          <w:noProof/>
          <w:u w:val="single"/>
          <w:lang w:val="en-US"/>
        </w:rPr>
      </w:pPr>
      <w:r w:rsidRPr="00877829">
        <w:rPr>
          <w:noProof/>
          <w:u w:val="single"/>
          <w:lang w:val="en-US"/>
        </w:rPr>
        <w:t>~/MonoInjections/Program.cs</w:t>
      </w:r>
    </w:p>
    <w:p w:rsidR="00102E8E" w:rsidRPr="00877829" w:rsidRDefault="00102E8E" w:rsidP="00D15355">
      <w:pPr>
        <w:pStyle w:val="afb"/>
        <w:ind w:right="-427" w:hanging="709"/>
        <w:rPr>
          <w:noProof/>
          <w:sz w:val="20"/>
          <w:szCs w:val="20"/>
        </w:rPr>
      </w:pPr>
      <w:r w:rsidRPr="00877829">
        <w:rPr>
          <w:noProof/>
          <w:sz w:val="20"/>
          <w:szCs w:val="20"/>
        </w:rPr>
        <w:t>class Program</w:t>
      </w:r>
    </w:p>
    <w:p w:rsidR="00102E8E" w:rsidRPr="00877829" w:rsidRDefault="00102E8E" w:rsidP="00D15355">
      <w:pPr>
        <w:pStyle w:val="afb"/>
        <w:ind w:right="-427" w:hanging="709"/>
        <w:rPr>
          <w:noProof/>
          <w:sz w:val="20"/>
          <w:szCs w:val="20"/>
        </w:rPr>
      </w:pPr>
      <w:r w:rsidRPr="00877829">
        <w:rPr>
          <w:noProof/>
          <w:sz w:val="20"/>
          <w:szCs w:val="20"/>
        </w:rPr>
        <w:t>{</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_setSecureFieldRef;</w:t>
      </w:r>
    </w:p>
    <w:p w:rsidR="00102E8E" w:rsidRPr="00877829" w:rsidRDefault="00102E8E" w:rsidP="00D15355">
      <w:pPr>
        <w:pStyle w:val="afb"/>
        <w:ind w:right="-427" w:hanging="709"/>
        <w:rPr>
          <w:noProof/>
          <w:sz w:val="20"/>
          <w:szCs w:val="20"/>
        </w:rPr>
      </w:pPr>
      <w:r w:rsidRPr="00877829">
        <w:rPr>
          <w:noProof/>
          <w:sz w:val="20"/>
          <w:szCs w:val="20"/>
        </w:rPr>
        <w:t xml:space="preserve">  private static TypeReference </w:t>
      </w:r>
      <w:r w:rsidR="00D15355" w:rsidRPr="00877829">
        <w:rPr>
          <w:noProof/>
          <w:sz w:val="20"/>
          <w:szCs w:val="20"/>
        </w:rPr>
        <w:t xml:space="preserve">  </w:t>
      </w:r>
      <w:r w:rsidRPr="00877829">
        <w:rPr>
          <w:noProof/>
          <w:sz w:val="20"/>
          <w:szCs w:val="20"/>
        </w:rPr>
        <w:t>_methodBaseRef;</w:t>
      </w:r>
    </w:p>
    <w:p w:rsidR="00102E8E" w:rsidRPr="00877829" w:rsidRDefault="00102E8E" w:rsidP="00D15355">
      <w:pPr>
        <w:pStyle w:val="afb"/>
        <w:ind w:right="-427" w:hanging="709"/>
        <w:rPr>
          <w:noProof/>
          <w:sz w:val="20"/>
          <w:szCs w:val="20"/>
        </w:rPr>
      </w:pPr>
      <w:r w:rsidRPr="00877829">
        <w:rPr>
          <w:noProof/>
          <w:sz w:val="20"/>
          <w:szCs w:val="20"/>
        </w:rPr>
        <w:t xml:space="preserve">  private static MethodReference _getCurrentMethodRef;</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static void Main(string[] args)</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if (args.Length == 0)</w:t>
      </w:r>
    </w:p>
    <w:p w:rsidR="00102E8E" w:rsidRPr="00877829" w:rsidRDefault="00102E8E" w:rsidP="00D15355">
      <w:pPr>
        <w:pStyle w:val="afb"/>
        <w:ind w:right="-427" w:hanging="709"/>
        <w:rPr>
          <w:noProof/>
          <w:sz w:val="20"/>
          <w:szCs w:val="20"/>
        </w:rPr>
      </w:pPr>
      <w:r w:rsidRPr="00877829">
        <w:rPr>
          <w:noProof/>
          <w:sz w:val="20"/>
          <w:szCs w:val="20"/>
        </w:rPr>
        <w:t xml:space="preserve">      return;</w:t>
      </w:r>
    </w:p>
    <w:p w:rsidR="00102E8E" w:rsidRPr="00877829" w:rsidRDefault="00102E8E" w:rsidP="00D15355">
      <w:pPr>
        <w:pStyle w:val="afb"/>
        <w:ind w:right="-427" w:hanging="709"/>
        <w:rPr>
          <w:noProof/>
          <w:sz w:val="20"/>
          <w:szCs w:val="20"/>
        </w:rPr>
      </w:pPr>
      <w:r w:rsidRPr="00877829">
        <w:rPr>
          <w:noProof/>
          <w:sz w:val="20"/>
          <w:szCs w:val="20"/>
        </w:rPr>
        <w:t xml:space="preserve">    string assemblyPath = args[0];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assembly = AssemblyDefinition.ReadAssembly(assemblyPath);</w:t>
      </w:r>
    </w:p>
    <w:p w:rsidR="00102E8E" w:rsidRPr="00877829" w:rsidRDefault="00102E8E" w:rsidP="00D15355">
      <w:pPr>
        <w:pStyle w:val="afb"/>
        <w:ind w:right="-427" w:hanging="709"/>
        <w:rPr>
          <w:noProof/>
          <w:sz w:val="20"/>
          <w:szCs w:val="20"/>
        </w:rPr>
      </w:pPr>
      <w:r w:rsidRPr="00877829">
        <w:rPr>
          <w:noProof/>
          <w:sz w:val="20"/>
          <w:szCs w:val="20"/>
        </w:rPr>
        <w:t xml:space="preserve">    InitReferences(assembly);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//Делаем резервную копию файла </w:t>
      </w:r>
    </w:p>
    <w:p w:rsidR="00102E8E" w:rsidRPr="00877829" w:rsidRDefault="00102E8E" w:rsidP="00D15355">
      <w:pPr>
        <w:pStyle w:val="afb"/>
        <w:ind w:right="-427" w:hanging="709"/>
        <w:rPr>
          <w:noProof/>
          <w:sz w:val="20"/>
          <w:szCs w:val="20"/>
        </w:rPr>
      </w:pPr>
      <w:r w:rsidRPr="00877829">
        <w:rPr>
          <w:noProof/>
          <w:sz w:val="20"/>
          <w:szCs w:val="20"/>
        </w:rPr>
        <w:t xml:space="preserve">    assembly.Write(assemblyPath + ".bak");</w:t>
      </w:r>
    </w:p>
    <w:p w:rsidR="00102E8E" w:rsidRPr="00877829" w:rsidRDefault="00102E8E" w:rsidP="00D15355">
      <w:pPr>
        <w:pStyle w:val="afb"/>
        <w:ind w:right="-427" w:hanging="709"/>
        <w:rPr>
          <w:noProof/>
          <w:sz w:val="20"/>
          <w:szCs w:val="20"/>
        </w:rPr>
      </w:pPr>
      <w:r w:rsidRPr="00877829">
        <w:rPr>
          <w:noProof/>
          <w:sz w:val="20"/>
          <w:szCs w:val="20"/>
        </w:rPr>
        <w:t xml:space="preserve">    assembly = InjectToAssembly(assembly);</w:t>
      </w:r>
    </w:p>
    <w:p w:rsidR="00102E8E" w:rsidRPr="00C96413" w:rsidRDefault="00102E8E" w:rsidP="00D15355">
      <w:pPr>
        <w:pStyle w:val="afb"/>
        <w:ind w:right="-427" w:hanging="709"/>
        <w:rPr>
          <w:noProof/>
          <w:sz w:val="20"/>
          <w:szCs w:val="20"/>
          <w:lang w:val="ru-RU"/>
        </w:rPr>
      </w:pPr>
      <w:r w:rsidRPr="00877829">
        <w:rPr>
          <w:noProof/>
          <w:sz w:val="20"/>
          <w:szCs w:val="20"/>
        </w:rPr>
        <w:t xml:space="preserve">    assembly</w:t>
      </w:r>
      <w:r w:rsidRPr="00C96413">
        <w:rPr>
          <w:noProof/>
          <w:sz w:val="20"/>
          <w:szCs w:val="20"/>
          <w:lang w:val="ru-RU"/>
        </w:rPr>
        <w:t>.</w:t>
      </w:r>
      <w:r w:rsidRPr="00877829">
        <w:rPr>
          <w:noProof/>
          <w:sz w:val="20"/>
          <w:szCs w:val="20"/>
        </w:rPr>
        <w:t>Write</w:t>
      </w:r>
      <w:r w:rsidRPr="00C96413">
        <w:rPr>
          <w:noProof/>
          <w:sz w:val="20"/>
          <w:szCs w:val="20"/>
          <w:lang w:val="ru-RU"/>
        </w:rPr>
        <w:t>(</w:t>
      </w:r>
      <w:r w:rsidRPr="00877829">
        <w:rPr>
          <w:noProof/>
          <w:sz w:val="20"/>
          <w:szCs w:val="20"/>
        </w:rPr>
        <w:t>assemblyPath</w:t>
      </w:r>
      <w:r w:rsidRPr="00C96413">
        <w:rPr>
          <w:noProof/>
          <w:sz w:val="20"/>
          <w:szCs w:val="20"/>
          <w:lang w:val="ru-RU"/>
        </w:rPr>
        <w:t>);</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//Инициализируем все зависимости</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private static void InitReferences(AssemblyDefinition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_methodBaseRef = assembly.MainModule.Import(typeof(MethodBase));</w:t>
      </w:r>
    </w:p>
    <w:p w:rsidR="00102E8E" w:rsidRPr="00877829" w:rsidRDefault="00102E8E" w:rsidP="00D15355">
      <w:pPr>
        <w:pStyle w:val="afb"/>
        <w:ind w:right="-427" w:hanging="709"/>
        <w:rPr>
          <w:noProof/>
          <w:sz w:val="20"/>
          <w:szCs w:val="20"/>
        </w:rPr>
      </w:pPr>
      <w:r w:rsidRPr="00877829">
        <w:rPr>
          <w:noProof/>
          <w:sz w:val="20"/>
          <w:szCs w:val="20"/>
        </w:rPr>
        <w:t xml:space="preserve">    _getCurrentMethodRef = assembly.MainModule</w:t>
      </w:r>
      <w:r w:rsidR="00D15355" w:rsidRPr="00877829">
        <w:rPr>
          <w:noProof/>
          <w:sz w:val="20"/>
          <w:szCs w:val="20"/>
        </w:rPr>
        <w:t xml:space="preserve"> </w:t>
      </w:r>
      <w:r w:rsidRPr="00877829">
        <w:rPr>
          <w:noProof/>
          <w:sz w:val="20"/>
          <w:szCs w:val="20"/>
        </w:rPr>
        <w:t>.Import(typeof(MethodBase).GetMethod("GetCurrentMethod"));</w:t>
      </w:r>
    </w:p>
    <w:p w:rsidR="00102E8E" w:rsidRPr="00877829" w:rsidRDefault="00102E8E" w:rsidP="00D15355">
      <w:pPr>
        <w:pStyle w:val="afb"/>
        <w:ind w:right="-427" w:hanging="709"/>
        <w:rPr>
          <w:noProof/>
          <w:sz w:val="20"/>
          <w:szCs w:val="20"/>
        </w:rPr>
      </w:pPr>
      <w:r w:rsidRPr="00877829">
        <w:rPr>
          <w:noProof/>
          <w:sz w:val="20"/>
          <w:szCs w:val="20"/>
        </w:rPr>
        <w:t xml:space="preserve">    _secureFieldBuilderRef = assembly.MainModule.Import(typeof(SecureFieldBuilder));</w:t>
      </w:r>
    </w:p>
    <w:p w:rsidR="00102E8E" w:rsidRPr="00877829" w:rsidRDefault="00102E8E" w:rsidP="00D15355">
      <w:pPr>
        <w:pStyle w:val="afb"/>
        <w:ind w:right="-427" w:hanging="709"/>
        <w:rPr>
          <w:noProof/>
          <w:sz w:val="20"/>
          <w:szCs w:val="20"/>
        </w:rPr>
      </w:pPr>
      <w:r w:rsidRPr="00877829">
        <w:rPr>
          <w:noProof/>
          <w:sz w:val="20"/>
          <w:szCs w:val="20"/>
        </w:rPr>
        <w:t xml:space="preserve">    _secureFieldFactoryRef = assembly.MainModule</w:t>
      </w:r>
      <w:r w:rsidR="00D15355" w:rsidRPr="00877829">
        <w:rPr>
          <w:noProof/>
          <w:sz w:val="20"/>
          <w:szCs w:val="20"/>
        </w:rPr>
        <w:t xml:space="preserve"> </w:t>
      </w:r>
      <w:r w:rsidRPr="00877829">
        <w:rPr>
          <w:noProof/>
          <w:sz w:val="20"/>
          <w:szCs w:val="20"/>
        </w:rPr>
        <w:t>.Import(typeof(SecureFieldBuilder).GetMethod("Factory"));</w:t>
      </w:r>
    </w:p>
    <w:p w:rsidR="00102E8E" w:rsidRPr="00877829" w:rsidRDefault="00102E8E" w:rsidP="00D15355">
      <w:pPr>
        <w:pStyle w:val="afb"/>
        <w:ind w:right="-427" w:hanging="709"/>
        <w:rPr>
          <w:noProof/>
          <w:sz w:val="20"/>
          <w:szCs w:val="20"/>
        </w:rPr>
      </w:pPr>
      <w:r w:rsidRPr="00877829">
        <w:rPr>
          <w:noProof/>
          <w:sz w:val="20"/>
          <w:szCs w:val="20"/>
        </w:rPr>
        <w:t xml:space="preserve">    _getSecureFieldRef = assembly.MainModule</w:t>
      </w:r>
      <w:r w:rsidR="00D15355" w:rsidRPr="00877829">
        <w:rPr>
          <w:noProof/>
          <w:sz w:val="20"/>
          <w:szCs w:val="20"/>
        </w:rPr>
        <w:t xml:space="preserve"> </w:t>
      </w:r>
      <w:r w:rsidRPr="00877829">
        <w:rPr>
          <w:noProof/>
          <w:sz w:val="20"/>
          <w:szCs w:val="20"/>
        </w:rPr>
        <w:t>.Import(typeof(SecureFieldBuilder).GetMethod("GetSecureField"));</w:t>
      </w:r>
    </w:p>
    <w:p w:rsidR="00102E8E" w:rsidRPr="00877829" w:rsidRDefault="00102E8E" w:rsidP="00D15355">
      <w:pPr>
        <w:pStyle w:val="afb"/>
        <w:ind w:right="-427" w:hanging="709"/>
        <w:rPr>
          <w:noProof/>
          <w:sz w:val="20"/>
          <w:szCs w:val="20"/>
        </w:rPr>
      </w:pPr>
      <w:r w:rsidRPr="00877829">
        <w:rPr>
          <w:noProof/>
          <w:sz w:val="20"/>
          <w:szCs w:val="20"/>
        </w:rPr>
        <w:t xml:space="preserve">    _setSecureFieldRef = assembly.MainModule</w:t>
      </w:r>
      <w:r w:rsidR="00D15355" w:rsidRPr="00877829">
        <w:rPr>
          <w:noProof/>
          <w:sz w:val="20"/>
          <w:szCs w:val="20"/>
        </w:rPr>
        <w:t xml:space="preserve"> </w:t>
      </w:r>
      <w:r w:rsidRPr="00877829">
        <w:rPr>
          <w:noProof/>
          <w:sz w:val="20"/>
          <w:szCs w:val="20"/>
        </w:rPr>
        <w:t>.Import(typeof(SecureFieldBuilder).GetMethod("SetSecureField"));</w:t>
      </w:r>
    </w:p>
    <w:p w:rsidR="00102E8E" w:rsidRPr="00C96413" w:rsidRDefault="00102E8E" w:rsidP="00D15355">
      <w:pPr>
        <w:pStyle w:val="afb"/>
        <w:ind w:right="-427" w:hanging="709"/>
        <w:rPr>
          <w:noProof/>
          <w:sz w:val="20"/>
          <w:szCs w:val="20"/>
        </w:rPr>
      </w:pPr>
      <w:r w:rsidRPr="00877829">
        <w:rPr>
          <w:noProof/>
          <w:sz w:val="20"/>
          <w:szCs w:val="20"/>
        </w:rPr>
        <w:t xml:space="preserve">  }</w:t>
      </w:r>
    </w:p>
    <w:p w:rsidR="00877829" w:rsidRPr="00C96413" w:rsidRDefault="00877829" w:rsidP="00D15355">
      <w:pPr>
        <w:pStyle w:val="afb"/>
        <w:ind w:right="-427" w:hanging="709"/>
        <w:rPr>
          <w:noProof/>
          <w:sz w:val="20"/>
          <w:szCs w:val="20"/>
        </w:rPr>
      </w:pPr>
    </w:p>
    <w:p w:rsidR="00C96413" w:rsidRPr="00C96413" w:rsidRDefault="00C96413"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lastRenderedPageBreak/>
        <w:t xml:space="preserve">  private static AssemblyDefinition InjectToAssembly(AssemblyDefinition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foreach (var typeDef in assembly.MainModule.Types)</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w:t>
      </w:r>
    </w:p>
    <w:p w:rsidR="00102E8E" w:rsidRPr="00C96413" w:rsidRDefault="00102E8E" w:rsidP="00D15355">
      <w:pPr>
        <w:pStyle w:val="afb"/>
        <w:ind w:left="851" w:right="-427" w:hanging="851"/>
        <w:rPr>
          <w:noProof/>
          <w:sz w:val="20"/>
          <w:szCs w:val="20"/>
          <w:lang w:val="ru-RU"/>
        </w:rPr>
      </w:pPr>
      <w:r w:rsidRPr="00C96413">
        <w:rPr>
          <w:noProof/>
          <w:sz w:val="20"/>
          <w:szCs w:val="20"/>
          <w:lang w:val="ru-RU"/>
        </w:rPr>
        <w:t xml:space="preserve">      //Проходим по всем свойствам и получаем те, к которым применен нужны атрибут</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var properties = typeDef.Properties.Where(p =&gt; p.CustomAttributes.Any(attr =&gt; attr.AttributeType.Name == "SecureFieldAttribute") &amp;&amp; !p.Name.StartsWith("_"));</w:t>
      </w:r>
    </w:p>
    <w:p w:rsidR="00102E8E" w:rsidRPr="00877829" w:rsidRDefault="00102E8E" w:rsidP="00D15355">
      <w:pPr>
        <w:pStyle w:val="afb"/>
        <w:ind w:left="851" w:right="-427" w:hanging="851"/>
        <w:rPr>
          <w:noProof/>
          <w:sz w:val="20"/>
          <w:szCs w:val="20"/>
        </w:rPr>
      </w:pPr>
      <w:r w:rsidRPr="00877829">
        <w:rPr>
          <w:noProof/>
          <w:sz w:val="20"/>
          <w:szCs w:val="20"/>
        </w:rPr>
        <w:t xml:space="preserve">      foreach (var prop in properties)</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//Генерируем имя для поля</w:t>
      </w:r>
    </w:p>
    <w:p w:rsidR="00102E8E" w:rsidRPr="00877829" w:rsidRDefault="00102E8E" w:rsidP="00D15355">
      <w:pPr>
        <w:pStyle w:val="afb"/>
        <w:ind w:left="1134" w:right="-427" w:hanging="1134"/>
        <w:rPr>
          <w:noProof/>
          <w:sz w:val="20"/>
          <w:szCs w:val="20"/>
        </w:rPr>
      </w:pPr>
      <w:r w:rsidRPr="00877829">
        <w:rPr>
          <w:noProof/>
          <w:sz w:val="20"/>
          <w:szCs w:val="20"/>
        </w:rPr>
        <w:t xml:space="preserve">        var fieldName = String.Format("_{0}{1}", char.ToLower(prop.Name[0]), prop.Name.Substring(1));</w:t>
      </w:r>
    </w:p>
    <w:p w:rsidR="00102E8E" w:rsidRPr="00C96413" w:rsidRDefault="00102E8E" w:rsidP="00D15355">
      <w:pPr>
        <w:pStyle w:val="afb"/>
        <w:ind w:left="851" w:right="-427" w:hanging="851"/>
        <w:rPr>
          <w:noProof/>
          <w:sz w:val="20"/>
          <w:szCs w:val="20"/>
          <w:lang w:val="ru-RU"/>
        </w:rPr>
      </w:pPr>
      <w:r w:rsidRPr="00877829">
        <w:rPr>
          <w:noProof/>
          <w:sz w:val="20"/>
          <w:szCs w:val="20"/>
        </w:rPr>
        <w:t xml:space="preserve">        </w:t>
      </w:r>
      <w:r w:rsidRPr="00C96413">
        <w:rPr>
          <w:noProof/>
          <w:sz w:val="20"/>
          <w:szCs w:val="20"/>
          <w:lang w:val="ru-RU"/>
        </w:rPr>
        <w:t>//Если поле с таким именем уже есть, не добавляем его</w:t>
      </w:r>
    </w:p>
    <w:p w:rsidR="00102E8E" w:rsidRPr="00877829" w:rsidRDefault="00102E8E" w:rsidP="00D15355">
      <w:pPr>
        <w:pStyle w:val="afb"/>
        <w:ind w:left="851" w:right="-427" w:hanging="851"/>
        <w:rPr>
          <w:noProof/>
          <w:sz w:val="20"/>
          <w:szCs w:val="20"/>
        </w:rPr>
      </w:pPr>
      <w:r w:rsidRPr="00C96413">
        <w:rPr>
          <w:noProof/>
          <w:sz w:val="20"/>
          <w:szCs w:val="20"/>
          <w:lang w:val="ru-RU"/>
        </w:rPr>
        <w:t xml:space="preserve">        </w:t>
      </w:r>
      <w:r w:rsidRPr="00877829">
        <w:rPr>
          <w:noProof/>
          <w:sz w:val="20"/>
          <w:szCs w:val="20"/>
        </w:rPr>
        <w:t>if(typeDef.Fields.All(f =&gt; f.Name != fieldName))</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1276" w:right="-427" w:hanging="1276"/>
        <w:rPr>
          <w:noProof/>
          <w:sz w:val="20"/>
          <w:szCs w:val="20"/>
        </w:rPr>
      </w:pPr>
      <w:r w:rsidRPr="00877829">
        <w:rPr>
          <w:noProof/>
          <w:sz w:val="20"/>
          <w:szCs w:val="20"/>
        </w:rPr>
        <w:t xml:space="preserve">          var field = new FieldDefinition(fieldName, Mono.Cecil.FieldAttributes.Private, prop.PropertyType);</w:t>
      </w:r>
    </w:p>
    <w:p w:rsidR="00102E8E" w:rsidRPr="00877829" w:rsidRDefault="00102E8E" w:rsidP="00D15355">
      <w:pPr>
        <w:pStyle w:val="afb"/>
        <w:ind w:left="851" w:right="-427" w:hanging="851"/>
        <w:rPr>
          <w:noProof/>
          <w:sz w:val="20"/>
          <w:szCs w:val="20"/>
        </w:rPr>
      </w:pPr>
      <w:r w:rsidRPr="00877829">
        <w:rPr>
          <w:noProof/>
          <w:sz w:val="20"/>
          <w:szCs w:val="20"/>
        </w:rPr>
        <w:t xml:space="preserve">          typeDef.Fields.Add(field);</w:t>
      </w:r>
    </w:p>
    <w:p w:rsidR="00102E8E" w:rsidRPr="00877829" w:rsidRDefault="00102E8E" w:rsidP="00D15355">
      <w:pPr>
        <w:pStyle w:val="afb"/>
        <w:ind w:left="851" w:right="-427" w:hanging="851"/>
        <w:rPr>
          <w:noProof/>
          <w:sz w:val="20"/>
          <w:szCs w:val="20"/>
        </w:rPr>
      </w:pPr>
      <w:r w:rsidRPr="00877829">
        <w:rPr>
          <w:noProof/>
          <w:sz w:val="20"/>
          <w:szCs w:val="20"/>
        </w:rPr>
        <w:t xml:space="preserve">        }</w:t>
      </w:r>
    </w:p>
    <w:p w:rsidR="00102E8E" w:rsidRPr="00877829" w:rsidRDefault="00102E8E" w:rsidP="00D15355">
      <w:pPr>
        <w:pStyle w:val="afb"/>
        <w:ind w:left="851" w:right="-427" w:hanging="851"/>
        <w:rPr>
          <w:noProof/>
          <w:sz w:val="20"/>
          <w:szCs w:val="20"/>
        </w:rPr>
      </w:pPr>
      <w:r w:rsidRPr="00877829">
        <w:rPr>
          <w:noProof/>
          <w:sz w:val="20"/>
          <w:szCs w:val="20"/>
        </w:rPr>
        <w:t xml:space="preserve">        ReplaceGetMethod(prop);</w:t>
      </w:r>
    </w:p>
    <w:p w:rsidR="00102E8E" w:rsidRPr="00877829" w:rsidRDefault="00102E8E" w:rsidP="00D15355">
      <w:pPr>
        <w:pStyle w:val="afb"/>
        <w:ind w:left="851" w:right="-427" w:hanging="851"/>
        <w:rPr>
          <w:noProof/>
          <w:sz w:val="20"/>
          <w:szCs w:val="20"/>
        </w:rPr>
      </w:pPr>
      <w:r w:rsidRPr="00877829">
        <w:rPr>
          <w:noProof/>
          <w:sz w:val="20"/>
          <w:szCs w:val="20"/>
        </w:rPr>
        <w:t xml:space="preserve">        ReplaceSetMethod(prop);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return assembly;</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ReplaceSetMethod(PropertyDefinition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prop.SetMethod;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D15355"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необходимо установить </w:t>
      </w:r>
      <w:r w:rsidRPr="00877829">
        <w:rPr>
          <w:noProof/>
          <w:sz w:val="20"/>
          <w:szCs w:val="20"/>
        </w:rPr>
        <w:t>InitLocals</w:t>
      </w:r>
      <w:r w:rsidRPr="00C96413">
        <w:rPr>
          <w:noProof/>
          <w:sz w:val="20"/>
          <w:szCs w:val="20"/>
          <w:lang w:val="ru-RU"/>
        </w:rPr>
        <w:t xml:space="preserve"> в </w:t>
      </w:r>
      <w:r w:rsidRPr="00877829">
        <w:rPr>
          <w:noProof/>
          <w:sz w:val="20"/>
          <w:szCs w:val="20"/>
        </w:rPr>
        <w:t>true</w:t>
      </w:r>
      <w:r w:rsidRPr="00C96413">
        <w:rPr>
          <w:noProof/>
          <w:sz w:val="20"/>
          <w:szCs w:val="20"/>
          <w:lang w:val="ru-RU"/>
        </w:rPr>
        <w:t xml:space="preserve">, так как если он находился в </w:t>
      </w:r>
      <w:r w:rsidRPr="00877829">
        <w:rPr>
          <w:noProof/>
          <w:sz w:val="20"/>
          <w:szCs w:val="20"/>
        </w:rPr>
        <w:t>false</w:t>
      </w:r>
      <w:r w:rsidRPr="00C96413">
        <w:rPr>
          <w:noProof/>
          <w:sz w:val="20"/>
          <w:szCs w:val="20"/>
          <w:lang w:val="ru-RU"/>
        </w:rPr>
        <w:t xml:space="preserve"> </w:t>
      </w:r>
    </w:p>
    <w:p w:rsidR="00102E8E" w:rsidRPr="00C96413" w:rsidRDefault="00D15355" w:rsidP="00D15355">
      <w:pPr>
        <w:pStyle w:val="afb"/>
        <w:ind w:right="-427" w:hanging="709"/>
        <w:rPr>
          <w:noProof/>
          <w:sz w:val="20"/>
          <w:szCs w:val="20"/>
          <w:lang w:val="ru-RU"/>
        </w:rPr>
      </w:pPr>
      <w:r w:rsidRPr="00C96413">
        <w:rPr>
          <w:noProof/>
          <w:sz w:val="20"/>
          <w:szCs w:val="20"/>
          <w:lang w:val="ru-RU"/>
        </w:rPr>
        <w:t xml:space="preserve">    // </w:t>
      </w:r>
      <w:r w:rsidR="00102E8E" w:rsidRPr="00C96413">
        <w:rPr>
          <w:noProof/>
          <w:sz w:val="20"/>
          <w:szCs w:val="20"/>
          <w:lang w:val="ru-RU"/>
        </w:rPr>
        <w:t>(в методе изначально не было локальных переменных)</w:t>
      </w:r>
    </w:p>
    <w:p w:rsidR="00102E8E" w:rsidRPr="00C96413" w:rsidRDefault="00102E8E" w:rsidP="00D15355">
      <w:pPr>
        <w:pStyle w:val="afb"/>
        <w:ind w:right="-427" w:hanging="709"/>
        <w:rPr>
          <w:noProof/>
          <w:sz w:val="20"/>
          <w:szCs w:val="20"/>
          <w:lang w:val="ru-RU"/>
        </w:rPr>
      </w:pPr>
      <w:r w:rsidRPr="00C96413">
        <w:rPr>
          <w:noProof/>
          <w:sz w:val="20"/>
          <w:szCs w:val="20"/>
          <w:lang w:val="ru-RU"/>
        </w:rPr>
        <w:t xml:space="preserve">    // а теперь локальные переменные появятся - верификатор </w:t>
      </w:r>
      <w:r w:rsidRPr="00877829">
        <w:rPr>
          <w:noProof/>
          <w:sz w:val="20"/>
          <w:szCs w:val="20"/>
        </w:rPr>
        <w:t>IL</w:t>
      </w:r>
      <w:r w:rsidRPr="00C96413">
        <w:rPr>
          <w:noProof/>
          <w:sz w:val="20"/>
          <w:szCs w:val="20"/>
          <w:lang w:val="ru-RU"/>
        </w:rPr>
        <w:t xml:space="preserve"> кода выдаст ошибку.</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создаем две локальных переменных для </w:t>
      </w:r>
      <w:r w:rsidRPr="00877829">
        <w:rPr>
          <w:noProof/>
          <w:sz w:val="20"/>
          <w:szCs w:val="20"/>
        </w:rPr>
        <w:t>MethodBase</w:t>
      </w:r>
      <w:r w:rsidRPr="00C96413">
        <w:rPr>
          <w:noProof/>
          <w:sz w:val="20"/>
          <w:szCs w:val="20"/>
          <w:lang w:val="ru-RU"/>
        </w:rPr>
        <w:t xml:space="preserve"> и </w:t>
      </w:r>
      <w:r w:rsidRPr="00877829">
        <w:rPr>
          <w:noProof/>
          <w:sz w:val="20"/>
          <w:szCs w:val="20"/>
        </w:rPr>
        <w:t>SecureFieldBuilder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//Добавляем инструкцию Return</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 получаем текущий метод MethodBase.GetCurrentMethod();</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currentMethod</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 Вызываем SecureFieldBuilder.Factory()</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C96413" w:rsidRDefault="00102E8E" w:rsidP="00D15355">
      <w:pPr>
        <w:pStyle w:val="afb"/>
        <w:ind w:right="-427" w:hanging="709"/>
        <w:rPr>
          <w:noProof/>
          <w:sz w:val="20"/>
          <w:szCs w:val="20"/>
          <w:lang w:val="ru-RU"/>
        </w:rPr>
      </w:pPr>
      <w:r w:rsidRPr="00877829">
        <w:rPr>
          <w:noProof/>
          <w:sz w:val="20"/>
          <w:szCs w:val="20"/>
        </w:rPr>
        <w:t xml:space="preserve">    </w:t>
      </w:r>
      <w:r w:rsidRPr="00C96413">
        <w:rPr>
          <w:noProof/>
          <w:sz w:val="20"/>
          <w:szCs w:val="20"/>
          <w:lang w:val="ru-RU"/>
        </w:rPr>
        <w:t xml:space="preserve">// помещаем результат со стека в переменную </w:t>
      </w:r>
      <w:r w:rsidRPr="00877829">
        <w:rPr>
          <w:noProof/>
          <w:sz w:val="20"/>
          <w:szCs w:val="20"/>
        </w:rPr>
        <w:t>builder</w:t>
      </w:r>
    </w:p>
    <w:p w:rsidR="00102E8E" w:rsidRPr="00877829" w:rsidRDefault="00102E8E" w:rsidP="00D15355">
      <w:pPr>
        <w:pStyle w:val="afb"/>
        <w:ind w:right="-427" w:hanging="709"/>
        <w:rPr>
          <w:noProof/>
          <w:sz w:val="20"/>
          <w:szCs w:val="20"/>
        </w:rPr>
      </w:pPr>
      <w:r w:rsidRPr="00C96413">
        <w:rPr>
          <w:noProof/>
          <w:sz w:val="20"/>
          <w:szCs w:val="20"/>
          <w:lang w:val="ru-RU"/>
        </w:rPr>
        <w:t xml:space="preserve">    </w:t>
      </w:r>
      <w:r w:rsidRPr="00877829">
        <w:rPr>
          <w:noProof/>
          <w:sz w:val="20"/>
          <w:szCs w:val="20"/>
        </w:rPr>
        <w:t>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 Вызываем builder.SetSecureField(currentMethod, this, value);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lastRenderedPageBreak/>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Instruction.Create(OpCodes.Ldarg_1));</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Instruction.Create(OpCodes.Box, prop.PropertyType));</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_setSecureFieldRef));</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private static void ReplaceGetMethod(PropertyDefinition prop)</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var method = prop.GetMethod;</w:t>
      </w:r>
    </w:p>
    <w:p w:rsidR="00102E8E" w:rsidRPr="00877829" w:rsidRDefault="00102E8E" w:rsidP="00D15355">
      <w:pPr>
        <w:pStyle w:val="afb"/>
        <w:ind w:right="-427" w:hanging="709"/>
        <w:rPr>
          <w:noProof/>
          <w:sz w:val="20"/>
          <w:szCs w:val="20"/>
        </w:rPr>
      </w:pPr>
      <w:r w:rsidRPr="00877829">
        <w:rPr>
          <w:noProof/>
          <w:sz w:val="20"/>
          <w:szCs w:val="20"/>
        </w:rPr>
        <w:t xml:space="preserve">    var ilProc = method.Body.GetILProcessor();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ilProc.Body.Instructions.Clear();</w:t>
      </w:r>
    </w:p>
    <w:p w:rsidR="00102E8E" w:rsidRPr="00877829" w:rsidRDefault="00102E8E" w:rsidP="00D15355">
      <w:pPr>
        <w:pStyle w:val="afb"/>
        <w:ind w:right="-427" w:hanging="709"/>
        <w:rPr>
          <w:noProof/>
          <w:sz w:val="20"/>
          <w:szCs w:val="20"/>
        </w:rPr>
      </w:pPr>
      <w:r w:rsidRPr="00877829">
        <w:rPr>
          <w:noProof/>
          <w:sz w:val="20"/>
          <w:szCs w:val="20"/>
        </w:rPr>
        <w:t xml:space="preserve">    ilProc.Body.InitLocals = true;</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var currentMethodVar = new VariableDefinition(_methodBaseRef);</w:t>
      </w:r>
    </w:p>
    <w:p w:rsidR="00102E8E" w:rsidRPr="00877829" w:rsidRDefault="00102E8E" w:rsidP="00D15355">
      <w:pPr>
        <w:pStyle w:val="afb"/>
        <w:ind w:right="-427" w:hanging="709"/>
        <w:rPr>
          <w:noProof/>
          <w:sz w:val="20"/>
          <w:szCs w:val="20"/>
        </w:rPr>
      </w:pPr>
      <w:r w:rsidRPr="00877829">
        <w:rPr>
          <w:noProof/>
          <w:sz w:val="20"/>
          <w:szCs w:val="20"/>
        </w:rPr>
        <w:t xml:space="preserve">    var builderVar = new VariableDefinition(_secureFieldBuilderRef);</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ilProc.Body.Variables.Add(builderVar);</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 xml:space="preserve">    ilProc.Append(Instruction.Create(OpCodes.Ret));</w:t>
      </w:r>
    </w:p>
    <w:p w:rsidR="00102E8E" w:rsidRPr="00877829" w:rsidRDefault="00102E8E" w:rsidP="00D15355">
      <w:pPr>
        <w:pStyle w:val="afb"/>
        <w:ind w:right="-427" w:hanging="709"/>
        <w:rPr>
          <w:noProof/>
          <w:sz w:val="20"/>
          <w:szCs w:val="20"/>
        </w:rPr>
      </w:pPr>
      <w:r w:rsidRPr="00877829">
        <w:rPr>
          <w:noProof/>
          <w:sz w:val="20"/>
          <w:szCs w:val="20"/>
        </w:rPr>
        <w:t xml:space="preserve">    var firstInstruction = ilProc.Body.Instructions[0];</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Instruction.Create(OpCodes.Nop));</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_getCurrentMethodRef));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 _secureFieldFactoryRef));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Instruction.Create(OpCodes.Stloc, builderVar));</w:t>
      </w:r>
    </w:p>
    <w:p w:rsidR="00102E8E" w:rsidRPr="00877829" w:rsidRDefault="00102E8E" w:rsidP="00D15355">
      <w:pPr>
        <w:pStyle w:val="afb"/>
        <w:ind w:right="-427" w:hanging="709"/>
        <w:rPr>
          <w:noProof/>
          <w:sz w:val="20"/>
          <w:szCs w:val="20"/>
        </w:rPr>
      </w:pP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builderVar));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Instruction.Create(OpCodes.Ldloc, currentMethodVar));</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Instruction.Create(OpCodes.Ldarg_0));</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Instruction.Create(OpCodes.Callvirt, _getSecureFieldRef));</w:t>
      </w:r>
    </w:p>
    <w:p w:rsidR="00102E8E" w:rsidRPr="00877829" w:rsidRDefault="00102E8E" w:rsidP="00D15355">
      <w:pPr>
        <w:pStyle w:val="afb"/>
        <w:ind w:right="-427" w:hanging="709"/>
        <w:rPr>
          <w:noProof/>
          <w:sz w:val="20"/>
          <w:szCs w:val="20"/>
        </w:rPr>
      </w:pPr>
      <w:r w:rsidRPr="00877829">
        <w:rPr>
          <w:noProof/>
          <w:sz w:val="20"/>
          <w:szCs w:val="20"/>
        </w:rPr>
        <w:t xml:space="preserve">    ilProc.InsertBefore(firstInstruction, Instruction.Create(OpCodes.Unbox_Any, prop.PropertyType));</w:t>
      </w:r>
    </w:p>
    <w:p w:rsidR="00102E8E" w:rsidRPr="00877829" w:rsidRDefault="00102E8E" w:rsidP="00D15355">
      <w:pPr>
        <w:pStyle w:val="afb"/>
        <w:ind w:right="-427" w:hanging="709"/>
        <w:rPr>
          <w:noProof/>
          <w:sz w:val="20"/>
          <w:szCs w:val="20"/>
        </w:rPr>
      </w:pPr>
      <w:r w:rsidRPr="00877829">
        <w:rPr>
          <w:noProof/>
          <w:sz w:val="20"/>
          <w:szCs w:val="20"/>
        </w:rPr>
        <w:t xml:space="preserve">  }</w:t>
      </w:r>
    </w:p>
    <w:p w:rsidR="00102E8E" w:rsidRPr="00877829" w:rsidRDefault="00102E8E" w:rsidP="00D15355">
      <w:pPr>
        <w:pStyle w:val="afb"/>
        <w:ind w:right="-427" w:hanging="709"/>
        <w:rPr>
          <w:noProof/>
          <w:sz w:val="20"/>
          <w:szCs w:val="20"/>
        </w:rPr>
      </w:pPr>
      <w:r w:rsidRPr="00877829">
        <w:rPr>
          <w:noProof/>
          <w:sz w:val="20"/>
          <w:szCs w:val="20"/>
        </w:rPr>
        <w:t>}</w:t>
      </w:r>
    </w:p>
    <w:p w:rsidR="00D15355" w:rsidRPr="00877829" w:rsidRDefault="00D15355"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t>~/SecureField/SecureFieldAttribute.cs</w:t>
      </w:r>
    </w:p>
    <w:p w:rsidR="00D15355" w:rsidRPr="00877829" w:rsidRDefault="00D15355" w:rsidP="00D15355">
      <w:pPr>
        <w:pStyle w:val="afb"/>
        <w:ind w:right="-427" w:hanging="709"/>
        <w:rPr>
          <w:noProof/>
          <w:sz w:val="20"/>
          <w:szCs w:val="20"/>
        </w:rPr>
      </w:pPr>
      <w:r w:rsidRPr="00877829">
        <w:rPr>
          <w:noProof/>
          <w:sz w:val="20"/>
          <w:szCs w:val="20"/>
        </w:rPr>
        <w:t>[AttributeUsage(AttributeTargets.Property)]</w:t>
      </w:r>
    </w:p>
    <w:p w:rsidR="00D15355" w:rsidRPr="00877829" w:rsidRDefault="00D15355" w:rsidP="00D15355">
      <w:pPr>
        <w:pStyle w:val="afb"/>
        <w:ind w:right="-427" w:hanging="709"/>
        <w:rPr>
          <w:noProof/>
          <w:sz w:val="20"/>
          <w:szCs w:val="20"/>
        </w:rPr>
      </w:pPr>
      <w:r w:rsidRPr="00877829">
        <w:rPr>
          <w:noProof/>
          <w:sz w:val="20"/>
          <w:szCs w:val="20"/>
        </w:rPr>
        <w:t>public class SecureFieldAttribute : Attribute</w:t>
      </w:r>
    </w:p>
    <w:p w:rsidR="00D15355" w:rsidRPr="00877829" w:rsidRDefault="00D15355" w:rsidP="00D15355">
      <w:pPr>
        <w:pStyle w:val="afb"/>
        <w:ind w:right="-427" w:hanging="709"/>
        <w:rPr>
          <w:noProof/>
          <w:sz w:val="20"/>
          <w:szCs w:val="20"/>
        </w:rPr>
      </w:pPr>
      <w:r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public SecureFieldAttribute()</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877829" w:rsidP="00D15355">
      <w:pPr>
        <w:pStyle w:val="afb"/>
        <w:ind w:right="-427" w:hanging="709"/>
        <w:rPr>
          <w:noProof/>
          <w:sz w:val="20"/>
          <w:szCs w:val="20"/>
        </w:rPr>
      </w:pPr>
      <w:r>
        <w:rPr>
          <w:noProof/>
          <w:sz w:val="20"/>
          <w:szCs w:val="20"/>
        </w:rPr>
        <w:t xml:space="preserve">  </w:t>
      </w:r>
      <w:r w:rsidR="00D15355" w:rsidRPr="00877829">
        <w:rPr>
          <w:noProof/>
          <w:sz w:val="20"/>
          <w:szCs w:val="20"/>
        </w:rPr>
        <w:t>}</w:t>
      </w:r>
    </w:p>
    <w:p w:rsidR="00D15355" w:rsidRPr="00877829" w:rsidRDefault="00D15355" w:rsidP="00D15355">
      <w:pPr>
        <w:pStyle w:val="afb"/>
        <w:ind w:right="-427" w:hanging="709"/>
        <w:rPr>
          <w:noProof/>
          <w:sz w:val="20"/>
          <w:szCs w:val="20"/>
        </w:rPr>
      </w:pPr>
      <w:r w:rsidRPr="00877829">
        <w:rPr>
          <w:noProof/>
          <w:sz w:val="20"/>
          <w:szCs w:val="20"/>
        </w:rPr>
        <w:t>}</w:t>
      </w:r>
    </w:p>
    <w:p w:rsidR="00D15355" w:rsidRPr="00C96413" w:rsidRDefault="00D15355"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83000D" w:rsidRPr="00C96413" w:rsidRDefault="0083000D" w:rsidP="00D15355">
      <w:pPr>
        <w:pStyle w:val="afb"/>
        <w:ind w:right="-427"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~/SecureField/SecureFieldBuilder.cs</w:t>
      </w:r>
    </w:p>
    <w:p w:rsidR="00D15355" w:rsidRPr="00877829" w:rsidRDefault="00D15355" w:rsidP="00D15355">
      <w:pPr>
        <w:pStyle w:val="afb"/>
        <w:ind w:hanging="709"/>
        <w:rPr>
          <w:noProof/>
          <w:sz w:val="20"/>
          <w:szCs w:val="20"/>
        </w:rPr>
      </w:pPr>
      <w:r w:rsidRPr="00877829">
        <w:rPr>
          <w:noProof/>
          <w:sz w:val="20"/>
          <w:szCs w:val="20"/>
        </w:rPr>
        <w:t>public class SecureFieldBuilder</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private static readonly SecureFieldBuilder Instance = new SecureFieldBuilder();</w:t>
      </w:r>
    </w:p>
    <w:p w:rsidR="00D15355" w:rsidRPr="00877829" w:rsidRDefault="00D15355" w:rsidP="00D15355">
      <w:pPr>
        <w:pStyle w:val="afb"/>
        <w:ind w:hanging="709"/>
        <w:rPr>
          <w:noProof/>
          <w:sz w:val="20"/>
          <w:szCs w:val="20"/>
        </w:rPr>
      </w:pPr>
      <w:r w:rsidRPr="00877829">
        <w:rPr>
          <w:noProof/>
          <w:sz w:val="20"/>
          <w:szCs w:val="20"/>
        </w:rPr>
        <w:t xml:space="preserve">  private static readonly Hashtable Hash = new Hashtable();</w:t>
      </w:r>
    </w:p>
    <w:p w:rsidR="00D15355" w:rsidRPr="00877829" w:rsidRDefault="00D15355" w:rsidP="00D15355">
      <w:pPr>
        <w:pStyle w:val="afb"/>
        <w:ind w:hanging="709"/>
        <w:rPr>
          <w:noProof/>
          <w:sz w:val="20"/>
          <w:szCs w:val="20"/>
        </w:rPr>
      </w:pPr>
      <w:r w:rsidRPr="00877829">
        <w:rPr>
          <w:noProof/>
          <w:sz w:val="20"/>
          <w:szCs w:val="20"/>
        </w:rPr>
        <w:t xml:space="preserve">  private static readonly Random Rand = new Random();</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protected SecureFieldBuilder()</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AddHash() </w:t>
      </w:r>
    </w:p>
    <w:p w:rsidR="00D15355" w:rsidRPr="00877829" w:rsidRDefault="00D15355" w:rsidP="00D15355">
      <w:pPr>
        <w:pStyle w:val="afb"/>
        <w:ind w:hanging="709"/>
        <w:rPr>
          <w:noProof/>
          <w:sz w:val="20"/>
          <w:szCs w:val="20"/>
        </w:rPr>
      </w:pPr>
      <w:r w:rsidRPr="00877829">
        <w:rPr>
          <w:noProof/>
          <w:sz w:val="20"/>
          <w:szCs w:val="20"/>
        </w:rPr>
        <w:t xml:space="preserve">  { </w:t>
      </w:r>
    </w:p>
    <w:p w:rsidR="00D15355" w:rsidRPr="00877829" w:rsidRDefault="00D15355" w:rsidP="00D15355">
      <w:pPr>
        <w:pStyle w:val="afb"/>
        <w:ind w:hanging="709"/>
        <w:rPr>
          <w:noProof/>
          <w:sz w:val="20"/>
          <w:szCs w:val="20"/>
        </w:rPr>
      </w:pPr>
      <w:r w:rsidRPr="00877829">
        <w:rPr>
          <w:noProof/>
          <w:sz w:val="20"/>
          <w:szCs w:val="20"/>
        </w:rPr>
        <w:t xml:space="preserve">    var rand = Rand.Next();</w:t>
      </w:r>
    </w:p>
    <w:p w:rsidR="00D15355" w:rsidRPr="00877829" w:rsidRDefault="00D15355" w:rsidP="00D15355">
      <w:pPr>
        <w:pStyle w:val="afb"/>
        <w:ind w:hanging="709"/>
        <w:rPr>
          <w:noProof/>
          <w:sz w:val="20"/>
          <w:szCs w:val="20"/>
        </w:rPr>
      </w:pPr>
      <w:r w:rsidRPr="00877829">
        <w:rPr>
          <w:noProof/>
          <w:sz w:val="20"/>
          <w:szCs w:val="20"/>
        </w:rPr>
        <w:t xml:space="preserve">    Hash.Add(rand.ToString(), rand);</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static public SecureFieldBuilder Factory()</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Instance;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object GetSecureField(MethodBase method, 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val = numField.GetValue(obj);</w:t>
      </w:r>
    </w:p>
    <w:p w:rsidR="00D15355" w:rsidRPr="00877829" w:rsidRDefault="00D15355" w:rsidP="00D15355">
      <w:pPr>
        <w:pStyle w:val="afb"/>
        <w:ind w:hanging="709"/>
        <w:rPr>
          <w:noProof/>
          <w:sz w:val="20"/>
          <w:szCs w:val="20"/>
        </w:rPr>
      </w:pPr>
      <w:r w:rsidRPr="00877829">
        <w:rPr>
          <w:noProof/>
          <w:sz w:val="20"/>
          <w:szCs w:val="20"/>
        </w:rPr>
        <w:t xml:space="preserve">    var mask = (byte[])Hash[fullPropName];</w:t>
      </w:r>
    </w:p>
    <w:p w:rsidR="00877829" w:rsidRDefault="00D15355" w:rsidP="00D15355">
      <w:pPr>
        <w:pStyle w:val="afb"/>
        <w:ind w:hanging="709"/>
        <w:rPr>
          <w:noProof/>
          <w:sz w:val="20"/>
          <w:szCs w:val="20"/>
        </w:rPr>
      </w:pPr>
      <w:r w:rsidRPr="00877829">
        <w:rPr>
          <w:noProof/>
          <w:sz w:val="20"/>
          <w:szCs w:val="20"/>
        </w:rPr>
        <w:t xml:space="preserve">    if (mask == null)</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 xml:space="preserve"> return val;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return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void SetSecureField(MethodBase method, object obj, object val)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var numField = method.DeclaringType.GetField(method.GetFieldName(), BindingFlags.NonPublic | BindingFlags.Instance);</w:t>
      </w:r>
    </w:p>
    <w:p w:rsidR="00D15355" w:rsidRPr="00877829" w:rsidRDefault="00D15355" w:rsidP="00D15355">
      <w:pPr>
        <w:pStyle w:val="afb"/>
        <w:ind w:hanging="709"/>
        <w:rPr>
          <w:noProof/>
          <w:sz w:val="20"/>
          <w:szCs w:val="20"/>
        </w:rPr>
      </w:pPr>
      <w:r w:rsidRPr="00877829">
        <w:rPr>
          <w:noProof/>
          <w:sz w:val="20"/>
          <w:szCs w:val="20"/>
        </w:rPr>
        <w:t xml:space="preserve">    var fullPropName = method.GetFullPropertyName();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byteVal = new BitValue(val);</w:t>
      </w:r>
    </w:p>
    <w:p w:rsidR="00D15355" w:rsidRPr="00877829" w:rsidRDefault="00D15355" w:rsidP="00D15355">
      <w:pPr>
        <w:pStyle w:val="afb"/>
        <w:ind w:hanging="709"/>
        <w:rPr>
          <w:noProof/>
          <w:sz w:val="20"/>
          <w:szCs w:val="20"/>
        </w:rPr>
      </w:pPr>
      <w:r w:rsidRPr="00877829">
        <w:rPr>
          <w:noProof/>
          <w:sz w:val="20"/>
          <w:szCs w:val="20"/>
        </w:rPr>
        <w:t xml:space="preserve">    var mask = new byte[byteVal.Bytes.Length];</w:t>
      </w:r>
    </w:p>
    <w:p w:rsidR="00D15355" w:rsidRPr="00877829" w:rsidRDefault="00D15355" w:rsidP="00D15355">
      <w:pPr>
        <w:pStyle w:val="afb"/>
        <w:ind w:hanging="709"/>
        <w:rPr>
          <w:noProof/>
          <w:sz w:val="20"/>
          <w:szCs w:val="20"/>
        </w:rPr>
      </w:pPr>
      <w:r w:rsidRPr="00877829">
        <w:rPr>
          <w:noProof/>
          <w:sz w:val="20"/>
          <w:szCs w:val="20"/>
        </w:rPr>
        <w:t xml:space="preserve">    Rand.NextBytes(mask);</w:t>
      </w:r>
    </w:p>
    <w:p w:rsidR="00D15355" w:rsidRPr="00877829" w:rsidRDefault="00D15355" w:rsidP="00D15355">
      <w:pPr>
        <w:pStyle w:val="afb"/>
        <w:ind w:hanging="709"/>
        <w:rPr>
          <w:noProof/>
          <w:sz w:val="20"/>
          <w:szCs w:val="20"/>
        </w:rPr>
      </w:pPr>
    </w:p>
    <w:p w:rsidR="00D15355" w:rsidRPr="00877829" w:rsidRDefault="00D15355" w:rsidP="00877829">
      <w:pPr>
        <w:pStyle w:val="afb"/>
        <w:ind w:hanging="709"/>
        <w:rPr>
          <w:noProof/>
          <w:sz w:val="20"/>
          <w:szCs w:val="20"/>
        </w:rPr>
      </w:pPr>
      <w:r w:rsidRPr="00877829">
        <w:rPr>
          <w:noProof/>
          <w:sz w:val="20"/>
          <w:szCs w:val="20"/>
        </w:rPr>
        <w:t xml:space="preserve">    if (Hash.ContainsKey(fullPropName))</w:t>
      </w:r>
    </w:p>
    <w:p w:rsidR="00D15355" w:rsidRPr="00877829" w:rsidRDefault="00D15355" w:rsidP="00D15355">
      <w:pPr>
        <w:pStyle w:val="afb"/>
        <w:ind w:hanging="709"/>
        <w:rPr>
          <w:noProof/>
          <w:sz w:val="20"/>
          <w:szCs w:val="20"/>
        </w:rPr>
      </w:pPr>
      <w:r w:rsidRPr="00877829">
        <w:rPr>
          <w:noProof/>
          <w:sz w:val="20"/>
          <w:szCs w:val="20"/>
        </w:rPr>
        <w:t xml:space="preserve">      Hash[fullPropName] = mask;</w:t>
      </w:r>
    </w:p>
    <w:p w:rsidR="00D15355" w:rsidRPr="00877829" w:rsidRDefault="00D15355" w:rsidP="00D15355">
      <w:pPr>
        <w:pStyle w:val="afb"/>
        <w:ind w:hanging="709"/>
        <w:rPr>
          <w:noProof/>
          <w:sz w:val="20"/>
          <w:szCs w:val="20"/>
        </w:rPr>
      </w:pPr>
      <w:r w:rsidRPr="00877829">
        <w:rPr>
          <w:noProof/>
          <w:sz w:val="20"/>
          <w:szCs w:val="20"/>
        </w:rPr>
        <w:t xml:space="preserve">    else</w:t>
      </w:r>
    </w:p>
    <w:p w:rsidR="00D15355" w:rsidRPr="00877829" w:rsidRDefault="00D15355" w:rsidP="00D15355">
      <w:pPr>
        <w:pStyle w:val="afb"/>
        <w:ind w:hanging="709"/>
        <w:rPr>
          <w:noProof/>
          <w:sz w:val="20"/>
          <w:szCs w:val="20"/>
        </w:rPr>
      </w:pPr>
      <w:r w:rsidRPr="00877829">
        <w:rPr>
          <w:noProof/>
          <w:sz w:val="20"/>
          <w:szCs w:val="20"/>
        </w:rPr>
        <w:t xml:space="preserve">      Hash.Add(fullPropName, mask);</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byteVal.Xor(mask);</w:t>
      </w:r>
    </w:p>
    <w:p w:rsidR="00D15355" w:rsidRPr="00877829" w:rsidRDefault="00D15355" w:rsidP="00D15355">
      <w:pPr>
        <w:pStyle w:val="afb"/>
        <w:ind w:hanging="709"/>
        <w:rPr>
          <w:noProof/>
          <w:sz w:val="20"/>
          <w:szCs w:val="20"/>
        </w:rPr>
      </w:pPr>
      <w:r w:rsidRPr="00877829">
        <w:rPr>
          <w:noProof/>
          <w:sz w:val="20"/>
          <w:szCs w:val="20"/>
        </w:rPr>
        <w:t xml:space="preserve">    numField.SetValue(obj, byteVal.ToValue());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C96413" w:rsidRDefault="00D15355" w:rsidP="00D15355">
      <w:pPr>
        <w:pStyle w:val="afb"/>
        <w:ind w:hanging="709"/>
        <w:rPr>
          <w:noProof/>
          <w:sz w:val="20"/>
          <w:szCs w:val="20"/>
        </w:rPr>
      </w:pPr>
      <w:r w:rsidRPr="00877829">
        <w:rPr>
          <w:noProof/>
          <w:sz w:val="20"/>
          <w:szCs w:val="20"/>
        </w:rPr>
        <w:t>}</w:t>
      </w: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83000D" w:rsidRPr="00C96413" w:rsidRDefault="0083000D" w:rsidP="00D15355">
      <w:pPr>
        <w:pStyle w:val="afb"/>
        <w:ind w:hanging="709"/>
        <w:rPr>
          <w:noProof/>
          <w:sz w:val="20"/>
          <w:szCs w:val="20"/>
        </w:rPr>
      </w:pPr>
    </w:p>
    <w:p w:rsidR="00D15355" w:rsidRPr="00877829" w:rsidRDefault="00D15355" w:rsidP="00D15355">
      <w:pPr>
        <w:ind w:right="282" w:firstLine="0"/>
        <w:rPr>
          <w:noProof/>
          <w:u w:val="single"/>
          <w:lang w:val="en-US"/>
        </w:rPr>
      </w:pPr>
      <w:r w:rsidRPr="00877829">
        <w:rPr>
          <w:noProof/>
          <w:u w:val="single"/>
          <w:lang w:val="en-US"/>
        </w:rPr>
        <w:lastRenderedPageBreak/>
        <w:t>~/SecureField/BitValue.cs</w:t>
      </w:r>
    </w:p>
    <w:p w:rsidR="00D15355" w:rsidRPr="00877829" w:rsidRDefault="00D15355" w:rsidP="00D15355">
      <w:pPr>
        <w:pStyle w:val="afb"/>
        <w:ind w:hanging="709"/>
        <w:rPr>
          <w:noProof/>
          <w:sz w:val="20"/>
          <w:szCs w:val="20"/>
        </w:rPr>
      </w:pPr>
      <w:r w:rsidRPr="00877829">
        <w:rPr>
          <w:noProof/>
          <w:sz w:val="20"/>
          <w:szCs w:val="20"/>
        </w:rPr>
        <w:t>enum SerializationType { Char, Int16, UInt16, Int32, UInt32, Int64, UInt64, Double, Single, None };</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public struct BitValue</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pStyle w:val="afb"/>
        <w:ind w:hanging="709"/>
        <w:rPr>
          <w:noProof/>
          <w:sz w:val="20"/>
          <w:szCs w:val="20"/>
        </w:rPr>
      </w:pPr>
      <w:r w:rsidRPr="00877829">
        <w:rPr>
          <w:noProof/>
          <w:sz w:val="20"/>
          <w:szCs w:val="20"/>
        </w:rPr>
        <w:t xml:space="preserve">  public byte[] Bytes;</w:t>
      </w:r>
    </w:p>
    <w:p w:rsidR="00D15355" w:rsidRPr="00877829" w:rsidRDefault="00D15355" w:rsidP="00877829">
      <w:pPr>
        <w:pStyle w:val="afb"/>
        <w:ind w:left="0" w:firstLine="0"/>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private readonly SerializationType _serializationType;</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public BitValue(object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_serializationType = SerializationType.None;</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var type = obj.GetType();</w:t>
      </w:r>
    </w:p>
    <w:p w:rsidR="00D15355" w:rsidRPr="00877829" w:rsidRDefault="00D15355" w:rsidP="00D15355">
      <w:pPr>
        <w:pStyle w:val="afb"/>
        <w:ind w:hanging="709"/>
        <w:rPr>
          <w:noProof/>
          <w:sz w:val="20"/>
          <w:szCs w:val="20"/>
        </w:rPr>
      </w:pPr>
      <w:r w:rsidRPr="00877829">
        <w:rPr>
          <w:noProof/>
          <w:sz w:val="20"/>
          <w:szCs w:val="20"/>
        </w:rPr>
        <w:t xml:space="preserve">    if (!type.IsValueType)</w:t>
      </w:r>
    </w:p>
    <w:p w:rsidR="00D15355" w:rsidRPr="00877829" w:rsidRDefault="00D15355" w:rsidP="00D15355">
      <w:pPr>
        <w:pStyle w:val="afb"/>
        <w:ind w:hanging="709"/>
        <w:rPr>
          <w:noProof/>
          <w:sz w:val="20"/>
          <w:szCs w:val="20"/>
        </w:rPr>
      </w:pPr>
      <w:r w:rsidRPr="00877829">
        <w:rPr>
          <w:noProof/>
          <w:sz w:val="20"/>
          <w:szCs w:val="20"/>
        </w:rPr>
        <w:t xml:space="preserve">      throw new ArgumentException("Ожидается значимый тип");</w:t>
      </w:r>
    </w:p>
    <w:p w:rsidR="00D15355" w:rsidRPr="00877829" w:rsidRDefault="00D15355" w:rsidP="00D15355">
      <w:pPr>
        <w:pStyle w:val="afb"/>
        <w:ind w:hanging="709"/>
        <w:rPr>
          <w:noProof/>
          <w:sz w:val="20"/>
          <w:szCs w:val="20"/>
        </w:rPr>
      </w:pPr>
    </w:p>
    <w:p w:rsidR="00D15355" w:rsidRPr="00877829" w:rsidRDefault="00D15355" w:rsidP="00D15355">
      <w:pPr>
        <w:pStyle w:val="afb"/>
        <w:ind w:hanging="709"/>
        <w:rPr>
          <w:noProof/>
          <w:sz w:val="20"/>
          <w:szCs w:val="20"/>
        </w:rPr>
      </w:pPr>
      <w:r w:rsidRPr="00877829">
        <w:rPr>
          <w:noProof/>
          <w:sz w:val="20"/>
          <w:szCs w:val="20"/>
        </w:rPr>
        <w:t xml:space="preserve">    switch (type.Name)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"Char":        </w:t>
      </w:r>
      <w:r w:rsidR="00877829">
        <w:rPr>
          <w:noProof/>
          <w:sz w:val="20"/>
          <w:szCs w:val="20"/>
        </w:rPr>
        <w:t xml:space="preserve"> </w:t>
      </w:r>
      <w:r w:rsidRPr="00877829">
        <w:rPr>
          <w:noProof/>
          <w:sz w:val="20"/>
          <w:szCs w:val="20"/>
        </w:rPr>
        <w:t>_serializationType = SerializationType.Char; break;</w:t>
      </w:r>
    </w:p>
    <w:p w:rsidR="00D15355" w:rsidRPr="00877829" w:rsidRDefault="00D15355" w:rsidP="00D15355">
      <w:pPr>
        <w:pStyle w:val="afb"/>
        <w:ind w:hanging="709"/>
        <w:rPr>
          <w:noProof/>
          <w:sz w:val="20"/>
          <w:szCs w:val="20"/>
        </w:rPr>
      </w:pPr>
      <w:r w:rsidRPr="00877829">
        <w:rPr>
          <w:noProof/>
          <w:sz w:val="20"/>
          <w:szCs w:val="20"/>
        </w:rPr>
        <w:t xml:space="preserve">      case "Int16":        _serializationType = SerializationType.Int16; break;</w:t>
      </w:r>
    </w:p>
    <w:p w:rsidR="00D15355" w:rsidRPr="00877829" w:rsidRDefault="00D15355" w:rsidP="00D15355">
      <w:pPr>
        <w:pStyle w:val="afb"/>
        <w:ind w:hanging="709"/>
        <w:rPr>
          <w:noProof/>
          <w:sz w:val="20"/>
          <w:szCs w:val="20"/>
        </w:rPr>
      </w:pPr>
      <w:r w:rsidRPr="00877829">
        <w:rPr>
          <w:noProof/>
          <w:sz w:val="20"/>
          <w:szCs w:val="20"/>
        </w:rPr>
        <w:t xml:space="preserve">      case "UInt16":</w:t>
      </w:r>
      <w:r w:rsidR="00877829">
        <w:rPr>
          <w:noProof/>
          <w:sz w:val="20"/>
          <w:szCs w:val="20"/>
        </w:rPr>
        <w:t xml:space="preserve">      </w:t>
      </w:r>
      <w:r w:rsidRPr="00877829">
        <w:rPr>
          <w:noProof/>
          <w:sz w:val="20"/>
          <w:szCs w:val="20"/>
        </w:rPr>
        <w:t xml:space="preserve"> _serializationType = SerializationType.UInt16; break;</w:t>
      </w:r>
    </w:p>
    <w:p w:rsidR="00D15355" w:rsidRPr="00877829" w:rsidRDefault="00D15355" w:rsidP="00D15355">
      <w:pPr>
        <w:pStyle w:val="afb"/>
        <w:ind w:hanging="709"/>
        <w:rPr>
          <w:noProof/>
          <w:sz w:val="20"/>
          <w:szCs w:val="20"/>
        </w:rPr>
      </w:pPr>
      <w:r w:rsidRPr="00877829">
        <w:rPr>
          <w:noProof/>
          <w:sz w:val="20"/>
          <w:szCs w:val="20"/>
        </w:rPr>
        <w:t xml:space="preserve">      case "Int32":        _serializationType = SerializationType.Int32; break;</w:t>
      </w:r>
    </w:p>
    <w:p w:rsidR="00D15355" w:rsidRPr="00877829" w:rsidRDefault="00D15355" w:rsidP="00D15355">
      <w:pPr>
        <w:pStyle w:val="afb"/>
        <w:ind w:hanging="709"/>
        <w:rPr>
          <w:noProof/>
          <w:sz w:val="20"/>
          <w:szCs w:val="20"/>
        </w:rPr>
      </w:pPr>
      <w:r w:rsidRPr="00877829">
        <w:rPr>
          <w:noProof/>
          <w:sz w:val="20"/>
          <w:szCs w:val="20"/>
        </w:rPr>
        <w:t xml:space="preserve">      case "UInt32":</w:t>
      </w:r>
      <w:r w:rsidR="00877829">
        <w:rPr>
          <w:noProof/>
          <w:sz w:val="20"/>
          <w:szCs w:val="20"/>
        </w:rPr>
        <w:t xml:space="preserve">       </w:t>
      </w:r>
      <w:r w:rsidRPr="00877829">
        <w:rPr>
          <w:noProof/>
          <w:sz w:val="20"/>
          <w:szCs w:val="20"/>
        </w:rPr>
        <w:t>_serializationType = SerializationType.UInt32; break;</w:t>
      </w:r>
    </w:p>
    <w:p w:rsidR="00D15355" w:rsidRPr="00877829" w:rsidRDefault="00D15355" w:rsidP="00D15355">
      <w:pPr>
        <w:pStyle w:val="afb"/>
        <w:ind w:hanging="709"/>
        <w:rPr>
          <w:noProof/>
          <w:sz w:val="20"/>
          <w:szCs w:val="20"/>
        </w:rPr>
      </w:pPr>
      <w:r w:rsidRPr="00877829">
        <w:rPr>
          <w:noProof/>
          <w:sz w:val="20"/>
          <w:szCs w:val="20"/>
        </w:rPr>
        <w:t xml:space="preserve">      case "Int64":        _serializationType = SerializationType.Int64; break;</w:t>
      </w:r>
    </w:p>
    <w:p w:rsidR="00D15355" w:rsidRPr="00877829" w:rsidRDefault="00D15355" w:rsidP="00D15355">
      <w:pPr>
        <w:pStyle w:val="afb"/>
        <w:ind w:hanging="709"/>
        <w:rPr>
          <w:noProof/>
          <w:sz w:val="20"/>
          <w:szCs w:val="20"/>
        </w:rPr>
      </w:pPr>
      <w:r w:rsidRPr="00877829">
        <w:rPr>
          <w:noProof/>
          <w:sz w:val="20"/>
          <w:szCs w:val="20"/>
        </w:rPr>
        <w:t xml:space="preserve">      case "UInt64":</w:t>
      </w:r>
      <w:r w:rsidR="00877829">
        <w:rPr>
          <w:noProof/>
          <w:sz w:val="20"/>
          <w:szCs w:val="20"/>
        </w:rPr>
        <w:t xml:space="preserve">       </w:t>
      </w:r>
      <w:r w:rsidRPr="00877829">
        <w:rPr>
          <w:noProof/>
          <w:sz w:val="20"/>
          <w:szCs w:val="20"/>
        </w:rPr>
        <w:t>_serializationType = SerializationType.UInt64; break;</w:t>
      </w:r>
    </w:p>
    <w:p w:rsidR="00D15355" w:rsidRPr="00877829" w:rsidRDefault="00D15355" w:rsidP="00D15355">
      <w:pPr>
        <w:pStyle w:val="afb"/>
        <w:ind w:hanging="709"/>
        <w:rPr>
          <w:noProof/>
          <w:sz w:val="20"/>
          <w:szCs w:val="20"/>
        </w:rPr>
      </w:pPr>
      <w:r w:rsidRPr="00877829">
        <w:rPr>
          <w:noProof/>
          <w:sz w:val="20"/>
          <w:szCs w:val="20"/>
        </w:rPr>
        <w:t xml:space="preserve">      case "Double":</w:t>
      </w:r>
      <w:r w:rsidR="00877829">
        <w:rPr>
          <w:noProof/>
          <w:sz w:val="20"/>
          <w:szCs w:val="20"/>
        </w:rPr>
        <w:t xml:space="preserve">       </w:t>
      </w:r>
      <w:r w:rsidRPr="00877829">
        <w:rPr>
          <w:noProof/>
          <w:sz w:val="20"/>
          <w:szCs w:val="20"/>
        </w:rPr>
        <w:t>_serializationType = SerializationType.Double; break;</w:t>
      </w:r>
    </w:p>
    <w:p w:rsidR="00D15355" w:rsidRPr="00877829" w:rsidRDefault="00D15355" w:rsidP="00D15355">
      <w:pPr>
        <w:pStyle w:val="afb"/>
        <w:ind w:hanging="709"/>
        <w:rPr>
          <w:noProof/>
          <w:sz w:val="20"/>
          <w:szCs w:val="20"/>
        </w:rPr>
      </w:pPr>
      <w:r w:rsidRPr="00877829">
        <w:rPr>
          <w:noProof/>
          <w:sz w:val="20"/>
          <w:szCs w:val="20"/>
        </w:rPr>
        <w:t xml:space="preserve">      case "Single":</w:t>
      </w:r>
      <w:r w:rsidR="00877829">
        <w:rPr>
          <w:noProof/>
          <w:sz w:val="20"/>
          <w:szCs w:val="20"/>
        </w:rPr>
        <w:t xml:space="preserve">       </w:t>
      </w:r>
      <w:r w:rsidRPr="00877829">
        <w:rPr>
          <w:noProof/>
          <w:sz w:val="20"/>
          <w:szCs w:val="20"/>
        </w:rPr>
        <w:t>_serializationType = SerializationType.Single; break;</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GetBytes(obj);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private void GetBytes(object obj)</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 xml:space="preserve"> Bytes = BitConverter.GetBytes((Char)obj);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SerializationType.Int16:  Bytes = BitConverter.GetBytes((Int16)obj);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SerializationType.UInt16: Bytes = BitC</w:t>
      </w:r>
      <w:r w:rsidR="00877829">
        <w:rPr>
          <w:noProof/>
          <w:sz w:val="20"/>
          <w:szCs w:val="20"/>
        </w:rPr>
        <w:t>onverter.GetBytes((UInt16)obj);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SerializationType.Int32:</w:t>
      </w:r>
      <w:r w:rsidR="00877829">
        <w:rPr>
          <w:noProof/>
          <w:sz w:val="20"/>
          <w:szCs w:val="20"/>
        </w:rPr>
        <w:t xml:space="preserve"> </w:t>
      </w:r>
      <w:r w:rsidRPr="00877829">
        <w:rPr>
          <w:noProof/>
          <w:sz w:val="20"/>
          <w:szCs w:val="20"/>
        </w:rPr>
        <w:t xml:space="preserve"> Bytes = BitConverter.GetBytes((Int32)obj); return;</w:t>
      </w:r>
    </w:p>
    <w:p w:rsidR="00D15355" w:rsidRPr="00877829" w:rsidRDefault="00D15355" w:rsidP="00D15355">
      <w:pPr>
        <w:pStyle w:val="afb"/>
        <w:ind w:hanging="709"/>
        <w:rPr>
          <w:noProof/>
          <w:sz w:val="20"/>
          <w:szCs w:val="20"/>
        </w:rPr>
      </w:pPr>
      <w:r w:rsidRPr="00877829">
        <w:rPr>
          <w:noProof/>
          <w:sz w:val="20"/>
          <w:szCs w:val="20"/>
        </w:rPr>
        <w:t xml:space="preserve">      case SerializationType.UInt32: Bytes = BitC</w:t>
      </w:r>
      <w:r w:rsidR="00877829">
        <w:rPr>
          <w:noProof/>
          <w:sz w:val="20"/>
          <w:szCs w:val="20"/>
        </w:rPr>
        <w:t>onverter.GetBytes((UInt32)obj);</w:t>
      </w:r>
      <w:r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SerializationType.Int64: </w:t>
      </w:r>
      <w:r w:rsidR="00877829">
        <w:rPr>
          <w:noProof/>
          <w:sz w:val="20"/>
          <w:szCs w:val="20"/>
        </w:rPr>
        <w:t xml:space="preserve"> </w:t>
      </w:r>
      <w:r w:rsidRPr="00877829">
        <w:rPr>
          <w:noProof/>
          <w:sz w:val="20"/>
          <w:szCs w:val="20"/>
        </w:rPr>
        <w:t>Bytes = BitConverter.GetBytes((Int64)obj); return;</w:t>
      </w:r>
    </w:p>
    <w:p w:rsidR="00877829" w:rsidRDefault="00D15355" w:rsidP="00D15355">
      <w:pPr>
        <w:pStyle w:val="afb"/>
        <w:ind w:hanging="709"/>
        <w:rPr>
          <w:noProof/>
          <w:sz w:val="20"/>
          <w:szCs w:val="20"/>
        </w:rPr>
      </w:pPr>
      <w:r w:rsidRPr="00877829">
        <w:rPr>
          <w:noProof/>
          <w:sz w:val="20"/>
          <w:szCs w:val="20"/>
        </w:rPr>
        <w:t xml:space="preserve">      case SerializationType.UInt64: Bytes = BitC</w:t>
      </w:r>
      <w:r w:rsidR="00877829">
        <w:rPr>
          <w:noProof/>
          <w:sz w:val="20"/>
          <w:szCs w:val="20"/>
        </w:rPr>
        <w:t>onverter.GetBytes((UInt64)obj);return;</w:t>
      </w:r>
    </w:p>
    <w:p w:rsidR="00D15355" w:rsidRPr="00877829" w:rsidRDefault="00877829" w:rsidP="00D15355">
      <w:pPr>
        <w:pStyle w:val="afb"/>
        <w:ind w:hanging="709"/>
        <w:rPr>
          <w:noProof/>
          <w:sz w:val="20"/>
          <w:szCs w:val="20"/>
        </w:rPr>
      </w:pPr>
      <w:r>
        <w:rPr>
          <w:noProof/>
          <w:sz w:val="20"/>
          <w:szCs w:val="20"/>
        </w:rPr>
        <w:t xml:space="preserve">      </w:t>
      </w:r>
      <w:r w:rsidR="00D15355" w:rsidRPr="00877829">
        <w:rPr>
          <w:noProof/>
          <w:sz w:val="20"/>
          <w:szCs w:val="20"/>
        </w:rPr>
        <w:t>case SerializationType.Double: Bytes = BitC</w:t>
      </w:r>
      <w:r>
        <w:rPr>
          <w:noProof/>
          <w:sz w:val="20"/>
          <w:szCs w:val="20"/>
        </w:rPr>
        <w:t>onverter.GetBytes((Double)obj);</w:t>
      </w:r>
      <w:r w:rsidR="00D15355" w:rsidRPr="00877829">
        <w:rPr>
          <w:noProof/>
          <w:sz w:val="20"/>
          <w:szCs w:val="20"/>
        </w:rPr>
        <w:t>return;</w:t>
      </w:r>
    </w:p>
    <w:p w:rsidR="00D15355" w:rsidRPr="00877829" w:rsidRDefault="00D15355" w:rsidP="00D15355">
      <w:pPr>
        <w:pStyle w:val="afb"/>
        <w:ind w:hanging="709"/>
        <w:rPr>
          <w:noProof/>
          <w:sz w:val="20"/>
          <w:szCs w:val="20"/>
        </w:rPr>
      </w:pPr>
      <w:r w:rsidRPr="00877829">
        <w:rPr>
          <w:noProof/>
          <w:sz w:val="20"/>
          <w:szCs w:val="20"/>
        </w:rPr>
        <w:t xml:space="preserve">      case SerializationType.Single: Bytes = BitConverter.GetBytes((Single)obj); return;</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null;</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object ToValue()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switch (_serializationType)</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case SerializationType.Char: </w:t>
      </w:r>
      <w:r w:rsidR="00877829">
        <w:rPr>
          <w:noProof/>
          <w:sz w:val="20"/>
          <w:szCs w:val="20"/>
        </w:rPr>
        <w:t xml:space="preserve">  </w:t>
      </w:r>
      <w:r w:rsidRPr="00877829">
        <w:rPr>
          <w:noProof/>
          <w:sz w:val="20"/>
          <w:szCs w:val="20"/>
        </w:rPr>
        <w:t>return BitConverter.ToChar(Bytes, 0);</w:t>
      </w:r>
    </w:p>
    <w:p w:rsidR="00D15355" w:rsidRPr="00877829" w:rsidRDefault="00D15355" w:rsidP="00D15355">
      <w:pPr>
        <w:pStyle w:val="afb"/>
        <w:ind w:hanging="709"/>
        <w:rPr>
          <w:noProof/>
          <w:sz w:val="20"/>
          <w:szCs w:val="20"/>
        </w:rPr>
      </w:pPr>
      <w:r w:rsidRPr="00877829">
        <w:rPr>
          <w:noProof/>
          <w:sz w:val="20"/>
          <w:szCs w:val="20"/>
        </w:rPr>
        <w:t xml:space="preserve">      case SerializationType.Int16:</w:t>
      </w:r>
      <w:r w:rsidR="00877829">
        <w:rPr>
          <w:noProof/>
          <w:sz w:val="20"/>
          <w:szCs w:val="20"/>
        </w:rPr>
        <w:t xml:space="preserve"> </w:t>
      </w:r>
      <w:r w:rsidRPr="00877829">
        <w:rPr>
          <w:noProof/>
          <w:sz w:val="20"/>
          <w:szCs w:val="20"/>
        </w:rPr>
        <w:t xml:space="preserve"> return BitConverter.ToInt16(Bytes,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SerializationType.UInt16: return BitConverter.ToUInt16(Bytes, 0);</w:t>
      </w:r>
    </w:p>
    <w:p w:rsidR="00D15355" w:rsidRPr="00877829" w:rsidRDefault="00D15355" w:rsidP="00877829">
      <w:pPr>
        <w:pStyle w:val="afb"/>
        <w:ind w:hanging="709"/>
        <w:rPr>
          <w:noProof/>
          <w:sz w:val="20"/>
          <w:szCs w:val="20"/>
        </w:rPr>
      </w:pPr>
      <w:r w:rsidRPr="00877829">
        <w:rPr>
          <w:noProof/>
          <w:sz w:val="20"/>
          <w:szCs w:val="20"/>
        </w:rPr>
        <w:t xml:space="preserve">      case SerializationType.Int32: </w:t>
      </w:r>
      <w:r w:rsidR="00877829">
        <w:rPr>
          <w:noProof/>
          <w:sz w:val="20"/>
          <w:szCs w:val="20"/>
        </w:rPr>
        <w:t xml:space="preserve"> </w:t>
      </w:r>
      <w:r w:rsidRPr="00877829">
        <w:rPr>
          <w:noProof/>
          <w:sz w:val="20"/>
          <w:szCs w:val="20"/>
        </w:rPr>
        <w:t>return BitConverter.ToInt32(Bytes,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SerializationType.UInt32: return BitConverter.ToUInt32(Bytes, 0);</w:t>
      </w:r>
    </w:p>
    <w:p w:rsidR="00D15355" w:rsidRPr="00877829" w:rsidRDefault="00D15355" w:rsidP="00877829">
      <w:pPr>
        <w:pStyle w:val="afb"/>
        <w:ind w:hanging="709"/>
        <w:rPr>
          <w:noProof/>
          <w:sz w:val="20"/>
          <w:szCs w:val="20"/>
        </w:rPr>
      </w:pPr>
      <w:r w:rsidRPr="00877829">
        <w:rPr>
          <w:noProof/>
          <w:sz w:val="20"/>
          <w:szCs w:val="20"/>
        </w:rPr>
        <w:lastRenderedPageBreak/>
        <w:t xml:space="preserve">      case SerializationType.Int64: </w:t>
      </w:r>
      <w:r w:rsidR="00877829">
        <w:rPr>
          <w:noProof/>
          <w:sz w:val="20"/>
          <w:szCs w:val="20"/>
        </w:rPr>
        <w:t xml:space="preserve"> </w:t>
      </w:r>
      <w:r w:rsidRPr="00877829">
        <w:rPr>
          <w:noProof/>
          <w:sz w:val="20"/>
          <w:szCs w:val="20"/>
        </w:rPr>
        <w:t>return BitConverter.ToInt64(Bytes,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SerializationType.UInt64: return BitConverter.ToUInt64(Bytes, 0);</w:t>
      </w:r>
    </w:p>
    <w:p w:rsidR="00D15355" w:rsidRPr="00877829" w:rsidRDefault="00D15355" w:rsidP="00877829">
      <w:pPr>
        <w:pStyle w:val="afb"/>
        <w:ind w:hanging="709"/>
        <w:rPr>
          <w:noProof/>
          <w:sz w:val="20"/>
          <w:szCs w:val="20"/>
        </w:rPr>
      </w:pPr>
      <w:r w:rsidRPr="00877829">
        <w:rPr>
          <w:noProof/>
          <w:sz w:val="20"/>
          <w:szCs w:val="20"/>
        </w:rPr>
        <w:t xml:space="preserve">      case SerializationType.Double: return BitConverter.ToDouble(Bytes, 0);</w:t>
      </w:r>
    </w:p>
    <w:p w:rsidR="00D15355" w:rsidRPr="00877829" w:rsidRDefault="00D15355" w:rsidP="00877829">
      <w:pPr>
        <w:pStyle w:val="afb"/>
        <w:ind w:hanging="709"/>
        <w:rPr>
          <w:noProof/>
          <w:sz w:val="20"/>
          <w:szCs w:val="20"/>
        </w:rPr>
      </w:pPr>
      <w:r w:rsidRPr="00877829">
        <w:rPr>
          <w:noProof/>
          <w:sz w:val="20"/>
          <w:szCs w:val="20"/>
        </w:rPr>
        <w:t xml:space="preserve">      case SerializationType.Single: return BitConverter.ToSingle(Bytes, 0);</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return null;</w:t>
      </w:r>
    </w:p>
    <w:p w:rsidR="00D15355" w:rsidRPr="00877829" w:rsidRDefault="00D15355" w:rsidP="00877829">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public void Xor(byte[] 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 xml:space="preserve">    Bytes = Bytes.Xor(bytes);</w:t>
      </w:r>
    </w:p>
    <w:p w:rsidR="00D15355" w:rsidRPr="00877829" w:rsidRDefault="00D15355" w:rsidP="00D15355">
      <w:pPr>
        <w:pStyle w:val="afb"/>
        <w:ind w:hanging="709"/>
        <w:rPr>
          <w:noProof/>
          <w:sz w:val="20"/>
          <w:szCs w:val="20"/>
        </w:rPr>
      </w:pPr>
      <w:r w:rsidRPr="00877829">
        <w:rPr>
          <w:noProof/>
          <w:sz w:val="20"/>
          <w:szCs w:val="20"/>
        </w:rPr>
        <w:t xml:space="preserve">  }</w:t>
      </w:r>
    </w:p>
    <w:p w:rsidR="00D15355" w:rsidRPr="00877829" w:rsidRDefault="00D15355" w:rsidP="00D15355">
      <w:pPr>
        <w:pStyle w:val="afb"/>
        <w:ind w:hanging="709"/>
        <w:rPr>
          <w:noProof/>
          <w:sz w:val="20"/>
          <w:szCs w:val="20"/>
        </w:rPr>
      </w:pPr>
      <w:r w:rsidRPr="00877829">
        <w:rPr>
          <w:noProof/>
          <w:sz w:val="20"/>
          <w:szCs w:val="20"/>
        </w:rPr>
        <w:t>}</w:t>
      </w:r>
    </w:p>
    <w:p w:rsidR="00D15355" w:rsidRPr="00877829" w:rsidRDefault="00D15355" w:rsidP="00D15355">
      <w:pPr>
        <w:ind w:right="282" w:firstLine="0"/>
        <w:rPr>
          <w:noProof/>
          <w:u w:val="single"/>
          <w:lang w:val="en-US"/>
        </w:rPr>
      </w:pPr>
      <w:r w:rsidRPr="00877829">
        <w:rPr>
          <w:noProof/>
          <w:u w:val="single"/>
          <w:lang w:val="en-US"/>
        </w:rPr>
        <w:t>~/SecureField/Extensions.cs</w:t>
      </w:r>
    </w:p>
    <w:p w:rsidR="00877829" w:rsidRPr="00877829" w:rsidRDefault="00877829" w:rsidP="00877829">
      <w:pPr>
        <w:pStyle w:val="afb"/>
        <w:ind w:hanging="709"/>
        <w:rPr>
          <w:noProof/>
          <w:sz w:val="20"/>
        </w:rPr>
      </w:pPr>
      <w:r w:rsidRPr="00877829">
        <w:rPr>
          <w:noProof/>
          <w:sz w:val="20"/>
        </w:rPr>
        <w:t>static class MethodBaseExt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static public string GetFieldName(this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String.Format("_{0}{1}", char.ToLower(m.Name[4]), m.Name.Substring(5));</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static public string GetFullPropertyName(this MethodBase m)</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return String.Format("{0}.{1}", m.DeclaringType.Name, m.Name.Substring(4));</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p>
    <w:p w:rsidR="00877829" w:rsidRPr="00877829" w:rsidRDefault="00877829" w:rsidP="00877829">
      <w:pPr>
        <w:pStyle w:val="afb"/>
        <w:ind w:hanging="709"/>
        <w:rPr>
          <w:noProof/>
          <w:sz w:val="20"/>
        </w:rPr>
      </w:pPr>
      <w:r w:rsidRPr="00877829">
        <w:rPr>
          <w:noProof/>
          <w:sz w:val="20"/>
        </w:rPr>
        <w:t>public static class ByteArrayExt</w:t>
      </w:r>
    </w:p>
    <w:p w:rsidR="00877829" w:rsidRPr="00877829" w:rsidRDefault="00877829" w:rsidP="00877829">
      <w:pPr>
        <w:pStyle w:val="afb"/>
        <w:ind w:hanging="709"/>
        <w:rPr>
          <w:noProof/>
          <w:sz w:val="20"/>
        </w:rPr>
      </w:pPr>
      <w:r w:rsidRPr="00877829">
        <w:rPr>
          <w:noProof/>
          <w:sz w:val="20"/>
        </w:rPr>
        <w:t>{</w:t>
      </w:r>
    </w:p>
    <w:p w:rsidR="00877829" w:rsidRPr="00877829" w:rsidRDefault="00877829" w:rsidP="00877829">
      <w:pPr>
        <w:pStyle w:val="afb"/>
        <w:ind w:hanging="709"/>
        <w:rPr>
          <w:noProof/>
          <w:sz w:val="20"/>
        </w:rPr>
      </w:pPr>
      <w:r w:rsidRPr="00877829">
        <w:rPr>
          <w:noProof/>
          <w:sz w:val="20"/>
        </w:rPr>
        <w:t xml:space="preserve">  public static byte[] Xor(this byte[] buffer1, byte[] buffer2)</w:t>
      </w:r>
    </w:p>
    <w:p w:rsidR="00877829" w:rsidRPr="00877829" w:rsidRDefault="00877829" w:rsidP="00877829">
      <w:pPr>
        <w:pStyle w:val="afb"/>
        <w:ind w:hanging="709"/>
        <w:rPr>
          <w:noProof/>
          <w:sz w:val="20"/>
        </w:rPr>
      </w:pPr>
      <w:r w:rsidRPr="00877829">
        <w:rPr>
          <w:noProof/>
          <w:sz w:val="20"/>
        </w:rPr>
        <w:t xml:space="preserve">  {</w:t>
      </w:r>
    </w:p>
    <w:p w:rsidR="00877829" w:rsidRPr="00877829" w:rsidRDefault="00877829" w:rsidP="00877829">
      <w:pPr>
        <w:pStyle w:val="afb"/>
        <w:ind w:hanging="709"/>
        <w:rPr>
          <w:noProof/>
          <w:sz w:val="20"/>
        </w:rPr>
      </w:pPr>
      <w:r w:rsidRPr="00877829">
        <w:rPr>
          <w:noProof/>
          <w:sz w:val="20"/>
        </w:rPr>
        <w:t xml:space="preserve">    for (int i = 0; i &lt; buffer2.Length; i++)</w:t>
      </w:r>
    </w:p>
    <w:p w:rsidR="00877829" w:rsidRPr="00877829" w:rsidRDefault="00877829" w:rsidP="00877829">
      <w:pPr>
        <w:pStyle w:val="afb"/>
        <w:ind w:hanging="709"/>
        <w:rPr>
          <w:noProof/>
          <w:sz w:val="20"/>
        </w:rPr>
      </w:pPr>
      <w:r w:rsidRPr="00877829">
        <w:rPr>
          <w:noProof/>
          <w:sz w:val="20"/>
        </w:rPr>
        <w:t xml:space="preserve">      buffer1[i] ^= buffer2[i];</w:t>
      </w:r>
    </w:p>
    <w:p w:rsidR="00877829" w:rsidRPr="00877829" w:rsidRDefault="00877829" w:rsidP="00877829">
      <w:pPr>
        <w:pStyle w:val="afb"/>
        <w:ind w:hanging="709"/>
        <w:rPr>
          <w:noProof/>
          <w:sz w:val="20"/>
        </w:rPr>
      </w:pPr>
      <w:r w:rsidRPr="00877829">
        <w:rPr>
          <w:noProof/>
          <w:sz w:val="20"/>
        </w:rPr>
        <w:t xml:space="preserve">    return buffer1;</w:t>
      </w:r>
    </w:p>
    <w:p w:rsidR="00877829" w:rsidRPr="00877829" w:rsidRDefault="00877829" w:rsidP="00877829">
      <w:pPr>
        <w:pStyle w:val="afb"/>
        <w:ind w:hanging="709"/>
        <w:rPr>
          <w:noProof/>
          <w:sz w:val="20"/>
        </w:rPr>
      </w:pPr>
      <w:r w:rsidRPr="00877829">
        <w:rPr>
          <w:noProof/>
          <w:sz w:val="20"/>
        </w:rPr>
        <w:t xml:space="preserve">  }</w:t>
      </w:r>
    </w:p>
    <w:p w:rsidR="00D15355" w:rsidRPr="00877829" w:rsidRDefault="00877829" w:rsidP="00877829">
      <w:pPr>
        <w:pStyle w:val="afb"/>
        <w:ind w:hanging="709"/>
        <w:rPr>
          <w:noProof/>
          <w:sz w:val="20"/>
        </w:rPr>
      </w:pPr>
      <w:r w:rsidRPr="00877829">
        <w:rPr>
          <w:noProof/>
          <w:sz w:val="20"/>
        </w:rPr>
        <w:t>}</w:t>
      </w:r>
    </w:p>
    <w:p w:rsidR="00877829" w:rsidRDefault="00877829" w:rsidP="00D15355">
      <w:pPr>
        <w:pStyle w:val="afb"/>
        <w:ind w:right="-427" w:hanging="709"/>
        <w:rPr>
          <w:noProof/>
          <w:sz w:val="20"/>
          <w:szCs w:val="20"/>
        </w:rPr>
        <w:sectPr w:rsidR="00877829" w:rsidSect="00BF55BF">
          <w:headerReference w:type="default" r:id="rId34"/>
          <w:pgSz w:w="11906" w:h="16838"/>
          <w:pgMar w:top="962" w:right="1134" w:bottom="1134" w:left="1134" w:header="567" w:footer="709" w:gutter="0"/>
          <w:cols w:space="708"/>
          <w:docGrid w:linePitch="381"/>
        </w:sectPr>
      </w:pPr>
    </w:p>
    <w:p w:rsidR="00D15355" w:rsidRDefault="00877829" w:rsidP="00C96413">
      <w:pPr>
        <w:pStyle w:val="10"/>
        <w:spacing w:before="0"/>
        <w:rPr>
          <w:noProof/>
        </w:rPr>
      </w:pPr>
      <w:bookmarkStart w:id="113" w:name="_Toc389599580"/>
      <w:bookmarkStart w:id="114" w:name="_Toc389672444"/>
      <w:r>
        <w:rPr>
          <w:noProof/>
        </w:rPr>
        <w:lastRenderedPageBreak/>
        <w:t xml:space="preserve">Некоторые использованные </w:t>
      </w:r>
      <w:r>
        <w:rPr>
          <w:noProof/>
          <w:lang w:val="en-US"/>
        </w:rPr>
        <w:t xml:space="preserve">IL </w:t>
      </w:r>
      <w:r>
        <w:rPr>
          <w:noProof/>
        </w:rPr>
        <w:t>команды</w:t>
      </w:r>
      <w:bookmarkEnd w:id="113"/>
      <w:bookmarkEnd w:id="114"/>
    </w:p>
    <w:tbl>
      <w:tblPr>
        <w:tblStyle w:val="af1"/>
        <w:tblW w:w="0" w:type="auto"/>
        <w:tblLook w:val="04A0"/>
      </w:tblPr>
      <w:tblGrid>
        <w:gridCol w:w="1404"/>
        <w:gridCol w:w="1171"/>
        <w:gridCol w:w="1432"/>
        <w:gridCol w:w="5847"/>
      </w:tblGrid>
      <w:tr w:rsidR="003E2F32" w:rsidRPr="003E2F32" w:rsidTr="00060C28">
        <w:trPr>
          <w:trHeight w:val="520"/>
        </w:trPr>
        <w:tc>
          <w:tcPr>
            <w:tcW w:w="1404"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КОП</w:t>
            </w:r>
          </w:p>
        </w:tc>
        <w:tc>
          <w:tcPr>
            <w:tcW w:w="1171" w:type="dxa"/>
            <w:shd w:val="clear" w:color="auto" w:fill="D9D9D9" w:themeFill="background1" w:themeFillShade="D9"/>
            <w:vAlign w:val="center"/>
          </w:tcPr>
          <w:p w:rsidR="003E2F32" w:rsidRPr="003E2F32" w:rsidRDefault="003E2F32" w:rsidP="003E2F32">
            <w:pPr>
              <w:pStyle w:val="ac"/>
              <w:jc w:val="center"/>
              <w:rPr>
                <w:sz w:val="24"/>
                <w:szCs w:val="24"/>
              </w:rPr>
            </w:pPr>
            <w:r w:rsidRPr="003E2F32">
              <w:rPr>
                <w:sz w:val="24"/>
                <w:szCs w:val="24"/>
              </w:rPr>
              <w:t>Значение</w:t>
            </w:r>
          </w:p>
        </w:tc>
        <w:tc>
          <w:tcPr>
            <w:tcW w:w="1432"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Аргумент</w:t>
            </w:r>
          </w:p>
        </w:tc>
        <w:tc>
          <w:tcPr>
            <w:tcW w:w="5847" w:type="dxa"/>
            <w:shd w:val="clear" w:color="auto" w:fill="D9D9D9" w:themeFill="background1" w:themeFillShade="D9"/>
            <w:vAlign w:val="center"/>
          </w:tcPr>
          <w:p w:rsidR="003E2F32" w:rsidRPr="003E2F32" w:rsidRDefault="003E2F32" w:rsidP="00877829">
            <w:pPr>
              <w:pStyle w:val="ac"/>
              <w:jc w:val="center"/>
              <w:rPr>
                <w:sz w:val="24"/>
                <w:szCs w:val="24"/>
              </w:rPr>
            </w:pPr>
            <w:r w:rsidRPr="003E2F32">
              <w:rPr>
                <w:sz w:val="24"/>
                <w:szCs w:val="24"/>
              </w:rPr>
              <w:t>Описание</w:t>
            </w:r>
          </w:p>
        </w:tc>
      </w:tr>
      <w:tr w:rsidR="003E2F32" w:rsidRPr="003E2F32" w:rsidTr="00060C28">
        <w:tc>
          <w:tcPr>
            <w:tcW w:w="1404" w:type="dxa"/>
            <w:vAlign w:val="center"/>
          </w:tcPr>
          <w:p w:rsidR="003E2F32" w:rsidRPr="003E2F32" w:rsidRDefault="003E2F32" w:rsidP="00877829">
            <w:pPr>
              <w:pStyle w:val="ac"/>
              <w:jc w:val="center"/>
              <w:rPr>
                <w:rFonts w:ascii="Consolas" w:hAnsi="Consolas" w:cs="Consolas"/>
                <w:sz w:val="24"/>
                <w:szCs w:val="24"/>
              </w:rPr>
            </w:pPr>
            <w:r w:rsidRPr="003E2F32">
              <w:rPr>
                <w:rFonts w:ascii="Consolas" w:hAnsi="Consolas" w:cs="Consolas"/>
                <w:sz w:val="24"/>
                <w:szCs w:val="24"/>
              </w:rPr>
              <w:t>nop</w:t>
            </w:r>
          </w:p>
        </w:tc>
        <w:tc>
          <w:tcPr>
            <w:tcW w:w="1171" w:type="dxa"/>
            <w:vAlign w:val="center"/>
          </w:tcPr>
          <w:p w:rsidR="003E2F32" w:rsidRPr="003E2F32" w:rsidRDefault="003E2F32" w:rsidP="00060C28">
            <w:pPr>
              <w:pStyle w:val="ac"/>
              <w:jc w:val="center"/>
              <w:rPr>
                <w:rFonts w:ascii="Consolas" w:hAnsi="Consolas" w:cs="Consolas"/>
                <w:sz w:val="24"/>
                <w:szCs w:val="24"/>
                <w:lang w:val="en-US"/>
              </w:rPr>
            </w:pPr>
            <w:r w:rsidRPr="003E2F32">
              <w:rPr>
                <w:rFonts w:ascii="Consolas" w:hAnsi="Consolas" w:cs="Consolas"/>
                <w:sz w:val="24"/>
                <w:szCs w:val="24"/>
              </w:rPr>
              <w:t>0</w:t>
            </w:r>
            <w:r w:rsidRPr="003E2F32">
              <w:rPr>
                <w:rFonts w:ascii="Consolas" w:hAnsi="Consolas" w:cs="Consolas"/>
                <w:sz w:val="24"/>
                <w:szCs w:val="24"/>
                <w:lang w:val="en-US"/>
              </w:rPr>
              <w:t>x0000</w:t>
            </w:r>
          </w:p>
        </w:tc>
        <w:tc>
          <w:tcPr>
            <w:tcW w:w="1432" w:type="dxa"/>
            <w:vAlign w:val="center"/>
          </w:tcPr>
          <w:p w:rsidR="003E2F32" w:rsidRPr="0066301E" w:rsidRDefault="003E2F32"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3E2F32" w:rsidRPr="003E2F32" w:rsidRDefault="003E2F32" w:rsidP="003E2F32">
            <w:pPr>
              <w:pStyle w:val="ac"/>
              <w:jc w:val="left"/>
              <w:rPr>
                <w:sz w:val="24"/>
                <w:szCs w:val="24"/>
              </w:rPr>
            </w:pPr>
            <w:r w:rsidRPr="003E2F32">
              <w:rPr>
                <w:sz w:val="24"/>
                <w:szCs w:val="24"/>
              </w:rPr>
              <w:t>Ничего не делает, используется для выравнивания кода</w:t>
            </w:r>
            <w:r>
              <w:rPr>
                <w:sz w:val="24"/>
                <w:szCs w:val="24"/>
              </w:rPr>
              <w:t>.</w:t>
            </w:r>
          </w:p>
        </w:tc>
      </w:tr>
      <w:tr w:rsidR="00060C28" w:rsidRPr="003E2F32" w:rsidTr="00060C28">
        <w:tc>
          <w:tcPr>
            <w:tcW w:w="1404" w:type="dxa"/>
            <w:vAlign w:val="center"/>
          </w:tcPr>
          <w:p w:rsidR="00060C28" w:rsidRPr="003E2F32" w:rsidRDefault="00060C28" w:rsidP="00C96413">
            <w:pPr>
              <w:pStyle w:val="ac"/>
              <w:jc w:val="center"/>
              <w:rPr>
                <w:rFonts w:ascii="Consolas" w:hAnsi="Consolas" w:cs="Consolas"/>
                <w:sz w:val="24"/>
                <w:szCs w:val="24"/>
              </w:rPr>
            </w:pPr>
            <w:r w:rsidRPr="003E2F32">
              <w:rPr>
                <w:rFonts w:ascii="Consolas" w:hAnsi="Consolas" w:cs="Consolas"/>
                <w:sz w:val="24"/>
                <w:szCs w:val="24"/>
              </w:rPr>
              <w:t>ret</w:t>
            </w:r>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0x002a</w:t>
            </w:r>
          </w:p>
        </w:tc>
        <w:tc>
          <w:tcPr>
            <w:tcW w:w="1432" w:type="dxa"/>
            <w:vAlign w:val="center"/>
          </w:tcPr>
          <w:p w:rsidR="00060C28" w:rsidRPr="0066301E" w:rsidRDefault="00060C28" w:rsidP="00C96413">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3E2F32" w:rsidRDefault="00060C28" w:rsidP="00C96413">
            <w:pPr>
              <w:pStyle w:val="ac"/>
              <w:jc w:val="left"/>
              <w:rPr>
                <w:sz w:val="24"/>
                <w:szCs w:val="24"/>
              </w:rPr>
            </w:pPr>
            <w:r>
              <w:rPr>
                <w:sz w:val="24"/>
                <w:szCs w:val="24"/>
              </w:rPr>
              <w:t>Производит возврат из метода. Если используется возвращаемое значение, то значение со стека вызываемой функции помещается в стек вызывающей функции.</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call</w:t>
            </w:r>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0x0028</w:t>
            </w:r>
          </w:p>
        </w:tc>
        <w:tc>
          <w:tcPr>
            <w:tcW w:w="1432" w:type="dxa"/>
            <w:vAlign w:val="center"/>
          </w:tcPr>
          <w:p w:rsidR="00060C28" w:rsidRPr="0066301E" w:rsidRDefault="00060C28" w:rsidP="0066301E">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66301E">
            <w:pPr>
              <w:pStyle w:val="ac"/>
              <w:jc w:val="left"/>
              <w:rPr>
                <w:sz w:val="24"/>
                <w:szCs w:val="24"/>
              </w:rPr>
            </w:pPr>
            <w:r>
              <w:rPr>
                <w:sz w:val="24"/>
                <w:szCs w:val="24"/>
              </w:rPr>
              <w:t>Вызывает метод, описанный в аргументе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callvirt</w:t>
            </w:r>
          </w:p>
        </w:tc>
        <w:tc>
          <w:tcPr>
            <w:tcW w:w="1171" w:type="dxa"/>
            <w:vAlign w:val="center"/>
          </w:tcPr>
          <w:p w:rsidR="00060C28" w:rsidRPr="003E2F32" w:rsidRDefault="00060C28" w:rsidP="00060C28">
            <w:pPr>
              <w:pStyle w:val="ac"/>
              <w:jc w:val="center"/>
              <w:rPr>
                <w:rFonts w:ascii="Consolas" w:hAnsi="Consolas" w:cs="Consolas"/>
                <w:sz w:val="24"/>
                <w:szCs w:val="24"/>
                <w:lang w:val="en-US"/>
              </w:rPr>
            </w:pPr>
            <w:r w:rsidRPr="003E2F32">
              <w:rPr>
                <w:rFonts w:ascii="Consolas" w:hAnsi="Consolas" w:cs="Consolas"/>
                <w:sz w:val="24"/>
                <w:szCs w:val="24"/>
                <w:lang w:val="en-US"/>
              </w:rPr>
              <w:t>0x006f</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Дескриптор метода</w:t>
            </w:r>
          </w:p>
        </w:tc>
        <w:tc>
          <w:tcPr>
            <w:tcW w:w="5847" w:type="dxa"/>
            <w:vAlign w:val="center"/>
          </w:tcPr>
          <w:p w:rsidR="00060C28" w:rsidRPr="003E2F32" w:rsidRDefault="00060C28" w:rsidP="00877829">
            <w:pPr>
              <w:pStyle w:val="ac"/>
              <w:jc w:val="left"/>
              <w:rPr>
                <w:sz w:val="24"/>
                <w:szCs w:val="24"/>
              </w:rPr>
            </w:pPr>
            <w:r>
              <w:rPr>
                <w:sz w:val="24"/>
                <w:szCs w:val="24"/>
              </w:rPr>
              <w:t>Вызывает метод, ассоциированный с объектом, который помещается в стек перед аргументами метода.</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stloc</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0xfe0e</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66301E">
            <w:pPr>
              <w:pStyle w:val="ac"/>
              <w:jc w:val="left"/>
              <w:rPr>
                <w:sz w:val="24"/>
                <w:szCs w:val="24"/>
              </w:rPr>
            </w:pPr>
            <w:r>
              <w:rPr>
                <w:sz w:val="24"/>
                <w:szCs w:val="24"/>
              </w:rPr>
              <w:t>Забирает значение со стека и помещает в указанную локальную переменную.</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ldloc</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0xfe0c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Локальная переменная</w:t>
            </w:r>
          </w:p>
        </w:tc>
        <w:tc>
          <w:tcPr>
            <w:tcW w:w="5847" w:type="dxa"/>
            <w:vAlign w:val="center"/>
          </w:tcPr>
          <w:p w:rsidR="00060C28" w:rsidRPr="003E2F32" w:rsidRDefault="00060C28" w:rsidP="00877829">
            <w:pPr>
              <w:pStyle w:val="ac"/>
              <w:jc w:val="left"/>
              <w:rPr>
                <w:sz w:val="24"/>
                <w:szCs w:val="24"/>
              </w:rPr>
            </w:pPr>
            <w:r>
              <w:rPr>
                <w:sz w:val="24"/>
                <w:szCs w:val="24"/>
              </w:rPr>
              <w:t>Помещает значение указанной локальной переменной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lang w:val="en-US"/>
              </w:rPr>
            </w:pPr>
            <w:r>
              <w:rPr>
                <w:rFonts w:ascii="Consolas" w:hAnsi="Consolas" w:cs="Consolas"/>
                <w:sz w:val="24"/>
                <w:szCs w:val="24"/>
                <w:lang w:val="en-US"/>
              </w:rPr>
              <w:t>l</w:t>
            </w:r>
            <w:r w:rsidRPr="003E2F32">
              <w:rPr>
                <w:rFonts w:ascii="Consolas" w:hAnsi="Consolas" w:cs="Consolas"/>
                <w:sz w:val="24"/>
                <w:szCs w:val="24"/>
              </w:rPr>
              <w:t>darg</w:t>
            </w:r>
            <w:r w:rsidRPr="003E2F32">
              <w:rPr>
                <w:rFonts w:ascii="Consolas" w:hAnsi="Consolas" w:cs="Consolas"/>
                <w:sz w:val="24"/>
                <w:szCs w:val="24"/>
                <w:lang w:val="en-US"/>
              </w:rPr>
              <w:t>.x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0x000x</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w:t>
            </w:r>
          </w:p>
        </w:tc>
        <w:tc>
          <w:tcPr>
            <w:tcW w:w="5847" w:type="dxa"/>
            <w:vAlign w:val="center"/>
          </w:tcPr>
          <w:p w:rsidR="00060C28" w:rsidRPr="0066301E" w:rsidRDefault="00060C28" w:rsidP="00877829">
            <w:pPr>
              <w:pStyle w:val="ac"/>
              <w:jc w:val="left"/>
              <w:rPr>
                <w:sz w:val="24"/>
                <w:szCs w:val="24"/>
              </w:rPr>
            </w:pPr>
            <w:r>
              <w:rPr>
                <w:sz w:val="24"/>
                <w:szCs w:val="24"/>
              </w:rPr>
              <w:t>Помещает указанный аргумент функции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box</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0x008c</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3E2F32" w:rsidRDefault="00060C28" w:rsidP="00877829">
            <w:pPr>
              <w:pStyle w:val="ac"/>
              <w:jc w:val="left"/>
              <w:rPr>
                <w:sz w:val="24"/>
                <w:szCs w:val="24"/>
              </w:rPr>
            </w:pPr>
            <w:r>
              <w:rPr>
                <w:sz w:val="24"/>
                <w:szCs w:val="24"/>
              </w:rPr>
              <w:t>Конвертирует значение переменной в стеке в упакованный вид. В случае значимых типов, переменная просто упаковывается, в случае ссылочных, создается копия объекта. В любом случае выходное значение помещается в стек.</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unbox.any</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0x00a5</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w:t>
            </w:r>
          </w:p>
        </w:tc>
        <w:tc>
          <w:tcPr>
            <w:tcW w:w="5847" w:type="dxa"/>
            <w:vAlign w:val="center"/>
          </w:tcPr>
          <w:p w:rsidR="00060C28" w:rsidRPr="0066301E" w:rsidRDefault="00060C28" w:rsidP="0066301E">
            <w:pPr>
              <w:pStyle w:val="ac"/>
              <w:jc w:val="left"/>
              <w:rPr>
                <w:sz w:val="24"/>
                <w:szCs w:val="24"/>
              </w:rPr>
            </w:pPr>
            <w:r>
              <w:rPr>
                <w:sz w:val="24"/>
                <w:szCs w:val="24"/>
              </w:rPr>
              <w:t xml:space="preserve">Для значимых типов извлекает переменную значимого типа из объекта (аналогично </w:t>
            </w:r>
            <w:r w:rsidRPr="0066301E">
              <w:rPr>
                <w:rFonts w:ascii="Consolas" w:hAnsi="Consolas" w:cs="Consolas"/>
                <w:sz w:val="24"/>
                <w:szCs w:val="24"/>
                <w:lang w:val="en-US"/>
              </w:rPr>
              <w:t>unbox</w:t>
            </w:r>
            <w:r w:rsidRPr="0066301E">
              <w:rPr>
                <w:sz w:val="24"/>
                <w:szCs w:val="24"/>
              </w:rPr>
              <w:t>)</w:t>
            </w:r>
            <w:r>
              <w:rPr>
                <w:sz w:val="24"/>
                <w:szCs w:val="24"/>
              </w:rPr>
              <w:t xml:space="preserve">, для ссылочных типов производится приведение типов (аналогично </w:t>
            </w:r>
            <w:r w:rsidRPr="00060C28">
              <w:rPr>
                <w:rFonts w:ascii="Consolas" w:hAnsi="Consolas" w:cs="Consolas"/>
                <w:sz w:val="24"/>
                <w:szCs w:val="24"/>
              </w:rPr>
              <w:t>castclass</w:t>
            </w:r>
            <w:r>
              <w:rPr>
                <w:sz w:val="24"/>
                <w:szCs w:val="24"/>
              </w:rPr>
              <w:t>).</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br</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0x002b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Команда</w:t>
            </w:r>
          </w:p>
        </w:tc>
        <w:tc>
          <w:tcPr>
            <w:tcW w:w="5847" w:type="dxa"/>
            <w:vAlign w:val="center"/>
          </w:tcPr>
          <w:p w:rsidR="00060C28" w:rsidRPr="00060C28" w:rsidRDefault="00060C28" w:rsidP="00060C28">
            <w:pPr>
              <w:pStyle w:val="ac"/>
              <w:jc w:val="left"/>
              <w:rPr>
                <w:sz w:val="24"/>
                <w:szCs w:val="24"/>
              </w:rPr>
            </w:pPr>
            <w:r>
              <w:rPr>
                <w:sz w:val="24"/>
                <w:szCs w:val="24"/>
              </w:rPr>
              <w:t xml:space="preserve">Инструкция безусловного перехода (аргумент 4 байта), короткая форма </w:t>
            </w:r>
            <w:r w:rsidRPr="00060C28">
              <w:rPr>
                <w:rFonts w:ascii="Consolas" w:hAnsi="Consolas" w:cs="Consolas"/>
                <w:sz w:val="24"/>
                <w:szCs w:val="24"/>
                <w:lang w:val="en-US"/>
              </w:rPr>
              <w:t>br</w:t>
            </w:r>
            <w:r w:rsidRPr="00060C28">
              <w:rPr>
                <w:rFonts w:ascii="Consolas" w:hAnsi="Consolas" w:cs="Consolas"/>
                <w:sz w:val="24"/>
                <w:szCs w:val="24"/>
              </w:rPr>
              <w:t>.</w:t>
            </w:r>
            <w:r w:rsidRPr="00060C28">
              <w:rPr>
                <w:rFonts w:ascii="Consolas" w:hAnsi="Consolas" w:cs="Consolas"/>
                <w:sz w:val="24"/>
                <w:szCs w:val="24"/>
                <w:lang w:val="en-US"/>
              </w:rPr>
              <w:t>s</w:t>
            </w:r>
            <w:r w:rsidRPr="00060C28">
              <w:rPr>
                <w:rFonts w:ascii="Consolas" w:hAnsi="Consolas" w:cs="Consolas"/>
                <w:sz w:val="24"/>
                <w:szCs w:val="24"/>
              </w:rPr>
              <w:t xml:space="preserve"> </w:t>
            </w:r>
            <w:r w:rsidRPr="00060C28">
              <w:rPr>
                <w:rFonts w:cs="Times New Roman"/>
                <w:sz w:val="24"/>
                <w:szCs w:val="24"/>
              </w:rPr>
              <w:t>(1 байт).</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ldfld</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0x007b</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Помещает в стек значение поля объекта, находящегося в стеке.</w:t>
            </w:r>
          </w:p>
        </w:tc>
      </w:tr>
      <w:tr w:rsidR="00060C28" w:rsidRPr="003E2F32" w:rsidTr="00060C28">
        <w:tc>
          <w:tcPr>
            <w:tcW w:w="1404" w:type="dxa"/>
            <w:vAlign w:val="center"/>
          </w:tcPr>
          <w:p w:rsidR="00060C28" w:rsidRPr="003E2F32" w:rsidRDefault="00060C28" w:rsidP="00877829">
            <w:pPr>
              <w:pStyle w:val="ac"/>
              <w:jc w:val="center"/>
              <w:rPr>
                <w:rFonts w:ascii="Consolas" w:hAnsi="Consolas" w:cs="Consolas"/>
                <w:sz w:val="24"/>
                <w:szCs w:val="24"/>
              </w:rPr>
            </w:pPr>
            <w:r w:rsidRPr="003E2F32">
              <w:rPr>
                <w:rFonts w:ascii="Consolas" w:hAnsi="Consolas" w:cs="Consolas"/>
                <w:sz w:val="24"/>
                <w:szCs w:val="24"/>
              </w:rPr>
              <w:t>stfld</w:t>
            </w:r>
          </w:p>
        </w:tc>
        <w:tc>
          <w:tcPr>
            <w:tcW w:w="1171" w:type="dxa"/>
            <w:vAlign w:val="center"/>
          </w:tcPr>
          <w:p w:rsidR="00060C28" w:rsidRPr="003E2F32" w:rsidRDefault="00060C28" w:rsidP="00060C28">
            <w:pPr>
              <w:pStyle w:val="ac"/>
              <w:jc w:val="center"/>
              <w:rPr>
                <w:rFonts w:ascii="Consolas" w:hAnsi="Consolas" w:cs="Consolas"/>
                <w:sz w:val="24"/>
                <w:szCs w:val="24"/>
              </w:rPr>
            </w:pPr>
            <w:r w:rsidRPr="003E2F32">
              <w:rPr>
                <w:rFonts w:ascii="Consolas" w:hAnsi="Consolas" w:cs="Consolas"/>
                <w:sz w:val="24"/>
                <w:szCs w:val="24"/>
                <w:lang w:val="en-US"/>
              </w:rPr>
              <w:t>0x007d</w:t>
            </w:r>
          </w:p>
        </w:tc>
        <w:tc>
          <w:tcPr>
            <w:tcW w:w="1432" w:type="dxa"/>
            <w:vAlign w:val="center"/>
          </w:tcPr>
          <w:p w:rsidR="00060C28" w:rsidRPr="0066301E" w:rsidRDefault="00060C28" w:rsidP="00877829">
            <w:pPr>
              <w:pStyle w:val="ac"/>
              <w:jc w:val="center"/>
              <w:rPr>
                <w:rFonts w:cs="Times New Roman"/>
                <w:sz w:val="24"/>
                <w:szCs w:val="24"/>
              </w:rPr>
            </w:pPr>
            <w:r w:rsidRPr="0066301E">
              <w:rPr>
                <w:rFonts w:cs="Times New Roman"/>
                <w:sz w:val="24"/>
                <w:szCs w:val="24"/>
              </w:rPr>
              <w:t>Тип, поле</w:t>
            </w:r>
          </w:p>
        </w:tc>
        <w:tc>
          <w:tcPr>
            <w:tcW w:w="5847" w:type="dxa"/>
            <w:vAlign w:val="center"/>
          </w:tcPr>
          <w:p w:rsidR="00060C28" w:rsidRPr="003E2F32" w:rsidRDefault="00060C28" w:rsidP="00877829">
            <w:pPr>
              <w:pStyle w:val="ac"/>
              <w:jc w:val="left"/>
              <w:rPr>
                <w:sz w:val="24"/>
                <w:szCs w:val="24"/>
              </w:rPr>
            </w:pPr>
            <w:r>
              <w:rPr>
                <w:sz w:val="24"/>
                <w:szCs w:val="24"/>
              </w:rPr>
              <w:t>Перезаписывает значение поля объекта, находящегося в стеке новым значением, которое должно находиться в стеке после самого объекта.</w:t>
            </w:r>
          </w:p>
        </w:tc>
      </w:tr>
    </w:tbl>
    <w:p w:rsidR="00930804" w:rsidRDefault="00930804" w:rsidP="00877829">
      <w:pPr>
        <w:sectPr w:rsidR="00930804" w:rsidSect="00BF55BF">
          <w:headerReference w:type="default" r:id="rId35"/>
          <w:pgSz w:w="11906" w:h="16838"/>
          <w:pgMar w:top="962" w:right="1134" w:bottom="1134" w:left="1134" w:header="567" w:footer="709" w:gutter="0"/>
          <w:cols w:space="708"/>
          <w:docGrid w:linePitch="381"/>
        </w:sectPr>
      </w:pPr>
    </w:p>
    <w:p w:rsidR="00930804" w:rsidRPr="00AD1419" w:rsidRDefault="00803164" w:rsidP="00930804">
      <w:pPr>
        <w:spacing w:after="200" w:line="276" w:lineRule="auto"/>
        <w:ind w:firstLine="0"/>
        <w:jc w:val="center"/>
      </w:pPr>
      <w:r>
        <w:rPr>
          <w:noProof/>
          <w:lang w:eastAsia="ru-RU"/>
        </w:rPr>
        <w:lastRenderedPageBreak/>
        <w:drawing>
          <wp:anchor distT="0" distB="0" distL="114300" distR="114300" simplePos="0" relativeHeight="251661312" behindDoc="1" locked="0" layoutInCell="1" allowOverlap="1">
            <wp:simplePos x="0" y="0"/>
            <wp:positionH relativeFrom="margin">
              <wp:posOffset>1250950</wp:posOffset>
            </wp:positionH>
            <wp:positionV relativeFrom="paragraph">
              <wp:posOffset>-29210</wp:posOffset>
            </wp:positionV>
            <wp:extent cx="4137025" cy="4975225"/>
            <wp:effectExtent l="19050" t="0" r="0" b="0"/>
            <wp:wrapTight wrapText="bothSides">
              <wp:wrapPolygon edited="0">
                <wp:start x="-99" y="0"/>
                <wp:lineTo x="-99" y="21504"/>
                <wp:lineTo x="21583" y="21504"/>
                <wp:lineTo x="21583" y="0"/>
                <wp:lineTo x="-99" y="0"/>
              </wp:wrapPolygon>
            </wp:wrapTight>
            <wp:docPr id="11"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5" cstate="print"/>
                    <a:srcRect r="50216"/>
                    <a:stretch>
                      <a:fillRect/>
                    </a:stretch>
                  </pic:blipFill>
                  <pic:spPr bwMode="auto">
                    <a:xfrm>
                      <a:off x="0" y="0"/>
                      <a:ext cx="4137025" cy="4975225"/>
                    </a:xfrm>
                    <a:prstGeom prst="rect">
                      <a:avLst/>
                    </a:prstGeom>
                    <a:noFill/>
                    <a:ln w="9525">
                      <a:noFill/>
                      <a:miter lim="800000"/>
                      <a:headEnd/>
                      <a:tailEnd/>
                    </a:ln>
                  </pic:spPr>
                </pic:pic>
              </a:graphicData>
            </a:graphic>
          </wp:anchor>
        </w:drawing>
      </w:r>
    </w:p>
    <w:p w:rsidR="00930804" w:rsidRDefault="00803164">
      <w:pPr>
        <w:spacing w:after="200" w:line="276" w:lineRule="auto"/>
        <w:ind w:firstLine="0"/>
        <w:jc w:val="left"/>
      </w:pPr>
      <w:r>
        <w:rPr>
          <w:noProof/>
          <w:lang w:eastAsia="ru-RU"/>
        </w:rPr>
        <w:drawing>
          <wp:anchor distT="0" distB="0" distL="114300" distR="114300" simplePos="0" relativeHeight="251663360" behindDoc="1" locked="0" layoutInCell="1" allowOverlap="1">
            <wp:simplePos x="0" y="0"/>
            <wp:positionH relativeFrom="margin">
              <wp:posOffset>1186815</wp:posOffset>
            </wp:positionH>
            <wp:positionV relativeFrom="paragraph">
              <wp:posOffset>4655820</wp:posOffset>
            </wp:positionV>
            <wp:extent cx="4101465" cy="2719070"/>
            <wp:effectExtent l="19050" t="0" r="0" b="0"/>
            <wp:wrapTight wrapText="bothSides">
              <wp:wrapPolygon edited="0">
                <wp:start x="-100" y="0"/>
                <wp:lineTo x="-100" y="21489"/>
                <wp:lineTo x="21570" y="21489"/>
                <wp:lineTo x="21570" y="0"/>
                <wp:lineTo x="-100" y="0"/>
              </wp:wrapPolygon>
            </wp:wrapTight>
            <wp:docPr id="12" name="Рисунок 217" descr="Скриншот a70d9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Скриншот a70d99c7"/>
                    <pic:cNvPicPr>
                      <a:picLocks noChangeAspect="1" noChangeArrowheads="1"/>
                    </pic:cNvPicPr>
                  </pic:nvPicPr>
                  <pic:blipFill>
                    <a:blip r:embed="rId25" cstate="print"/>
                    <a:srcRect l="50348" t="22770" b="22529"/>
                    <a:stretch>
                      <a:fillRect/>
                    </a:stretch>
                  </pic:blipFill>
                  <pic:spPr bwMode="auto">
                    <a:xfrm>
                      <a:off x="0" y="0"/>
                      <a:ext cx="4101465" cy="2719070"/>
                    </a:xfrm>
                    <a:prstGeom prst="rect">
                      <a:avLst/>
                    </a:prstGeom>
                    <a:noFill/>
                    <a:ln w="9525">
                      <a:noFill/>
                      <a:miter lim="800000"/>
                      <a:headEnd/>
                      <a:tailEnd/>
                    </a:ln>
                  </pic:spPr>
                </pic:pic>
              </a:graphicData>
            </a:graphic>
          </wp:anchor>
        </w:drawing>
      </w:r>
      <w:r w:rsidR="00DE673F">
        <w:rPr>
          <w:noProof/>
          <w:lang w:eastAsia="ru-RU"/>
        </w:rPr>
        <w:pict>
          <v:group id="_x0000_s1102" style="position:absolute;margin-left:53pt;margin-top:20.95pt;width:518.8pt;height:802.2pt;z-index:251659264;mso-position-horizontal-relative:page;mso-position-vertical-relative:page" coordsize="20000,20000">
            <v:rect id="_x0000_s1103" style="position:absolute;width:20000;height:20000" filled="f" strokeweight="2pt"/>
            <v:line id="_x0000_s1104" style="position:absolute" from="993,17183" to="995,18221" strokeweight="2pt"/>
            <v:line id="_x0000_s1105" style="position:absolute" from="10,17173" to="19977,17174" strokeweight="2pt"/>
            <v:line id="_x0000_s1106" style="position:absolute" from="2186,17192" to="2188,19989" strokeweight="2pt"/>
            <v:line id="_x0000_s1107" style="position:absolute" from="4919,17192" to="4921,19989" strokeweight="2pt"/>
            <v:line id="_x0000_s1108" style="position:absolute" from="6557,17192" to="6559,19989" strokeweight="2pt"/>
            <v:line id="_x0000_s1109" style="position:absolute" from="7650,17183" to="7652,19979" strokeweight="2pt"/>
            <v:line id="_x0000_s1110" style="position:absolute" from="15848,18239" to="15852,18932" strokeweight="2pt"/>
            <v:line id="_x0000_s1111" style="position:absolute" from="10,19293" to="7631,19295" strokeweight="1pt"/>
            <v:line id="_x0000_s1112" style="position:absolute" from="10,19646" to="7631,19647" strokeweight="1pt"/>
            <v:rect id="_x0000_s1113" style="position:absolute;left:54;top:17912;width:883;height:309" filled="f" stroked="f" strokeweight=".25pt">
              <v:textbox style="mso-next-textbox:#_x0000_s1113" inset="1pt,1pt,1pt,1pt">
                <w:txbxContent>
                  <w:p w:rsidR="00473533" w:rsidRPr="0095663D" w:rsidRDefault="00473533" w:rsidP="0095663D">
                    <w:pPr>
                      <w:pStyle w:val="afd"/>
                      <w:jc w:val="center"/>
                      <w:rPr>
                        <w:rFonts w:ascii="GOST type A" w:hAnsi="GOST type A"/>
                        <w:sz w:val="20"/>
                        <w:lang w:val="ru-RU"/>
                      </w:rPr>
                    </w:pPr>
                    <w:r>
                      <w:rPr>
                        <w:rFonts w:ascii="GOST type A" w:hAnsi="GOST type A"/>
                        <w:sz w:val="20"/>
                        <w:lang w:val="ru-RU"/>
                      </w:rPr>
                      <w:t>Изм.</w:t>
                    </w:r>
                  </w:p>
                </w:txbxContent>
              </v:textbox>
            </v:rect>
            <v:rect id="_x0000_s1114" style="position:absolute;left:1051;top:17912;width:1100;height:309" filled="f" stroked="f" strokeweight=".25pt">
              <v:textbox style="mso-next-textbox:#_x0000_s1114" inset="1pt,1pt,1pt,1pt">
                <w:txbxContent>
                  <w:p w:rsidR="00473533" w:rsidRPr="0095663D" w:rsidRDefault="00473533" w:rsidP="0095663D">
                    <w:pPr>
                      <w:pStyle w:val="afd"/>
                      <w:jc w:val="center"/>
                      <w:rPr>
                        <w:rFonts w:ascii="GOST type A" w:hAnsi="GOST type A"/>
                        <w:sz w:val="20"/>
                        <w:lang w:val="ru-RU"/>
                      </w:rPr>
                    </w:pPr>
                    <w:r>
                      <w:rPr>
                        <w:rFonts w:ascii="GOST type A" w:hAnsi="GOST type A"/>
                        <w:sz w:val="20"/>
                        <w:lang w:val="ru-RU"/>
                      </w:rPr>
                      <w:t>Лист</w:t>
                    </w:r>
                  </w:p>
                </w:txbxContent>
              </v:textbox>
            </v:rect>
            <v:rect id="_x0000_s1115" style="position:absolute;left:2267;top:17912;width:2573;height:309" filled="f" stroked="f" strokeweight=".25pt">
              <v:textbox style="mso-next-textbox:#_x0000_s1115"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 докум.</w:t>
                    </w:r>
                  </w:p>
                </w:txbxContent>
              </v:textbox>
            </v:rect>
            <v:rect id="_x0000_s1116" style="position:absolute;left:4983;top:17912;width:1534;height:309" filled="f" stroked="f" strokeweight=".25pt">
              <v:textbox style="mso-next-textbox:#_x0000_s1116"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Подпись</w:t>
                    </w:r>
                  </w:p>
                </w:txbxContent>
              </v:textbox>
            </v:rect>
            <v:rect id="_x0000_s1117" style="position:absolute;left:6604;top:17912;width:1000;height:309" filled="f" stroked="f" strokeweight=".25pt">
              <v:textbox style="mso-next-textbox:#_x0000_s1117"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Дата</w:t>
                    </w:r>
                  </w:p>
                </w:txbxContent>
              </v:textbox>
            </v:rect>
            <v:rect id="_x0000_s1118" style="position:absolute;left:15929;top:18258;width:1475;height:309" filled="f" stroked="f" strokeweight=".25pt">
              <v:textbox style="mso-next-textbox:#_x0000_s1118"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Лист</w:t>
                    </w:r>
                  </w:p>
                </w:txbxContent>
              </v:textbox>
            </v:rect>
            <v:rect id="_x0000_s1119" style="position:absolute;left:15929;top:18623;width:1475;height:310" filled="f" stroked="f" strokeweight=".25pt">
              <v:textbox style="mso-next-textbox:#_x0000_s1119" inset="1pt,1pt,1pt,1pt">
                <w:txbxContent>
                  <w:p w:rsidR="00473533" w:rsidRPr="0095663D" w:rsidRDefault="00473533" w:rsidP="0093080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20" style="position:absolute;left:7760;top:17481;width:12159;height:477" filled="f" stroked="f" strokeweight=".25pt">
              <v:textbox style="mso-next-textbox:#_x0000_s1120" inset="1pt,1pt,1pt,1pt">
                <w:txbxContent>
                  <w:p w:rsidR="00473533" w:rsidRPr="0095663D" w:rsidRDefault="00473533" w:rsidP="00930804">
                    <w:pPr>
                      <w:pStyle w:val="afd"/>
                      <w:jc w:val="center"/>
                      <w:rPr>
                        <w:rFonts w:ascii="GOST type A" w:hAnsi="GOST type A"/>
                        <w:sz w:val="36"/>
                        <w:lang w:val="ru-RU"/>
                      </w:rPr>
                    </w:pPr>
                    <w:r w:rsidRPr="0095663D">
                      <w:rPr>
                        <w:rFonts w:ascii="GOST type A" w:hAnsi="GOST type A"/>
                        <w:sz w:val="36"/>
                        <w:lang w:val="ru-RU"/>
                      </w:rPr>
                      <w:t>ИИТ.ВК</w:t>
                    </w:r>
                    <w:r>
                      <w:rPr>
                        <w:rFonts w:ascii="GOST type A" w:hAnsi="GOST type A"/>
                        <w:sz w:val="36"/>
                        <w:lang w:val="ru-RU"/>
                      </w:rPr>
                      <w:t>Р</w:t>
                    </w:r>
                    <w:r w:rsidRPr="0095663D">
                      <w:rPr>
                        <w:rFonts w:ascii="GOST type A" w:hAnsi="GOST type A"/>
                        <w:sz w:val="36"/>
                        <w:lang w:val="ru-RU"/>
                      </w:rPr>
                      <w:t>С14ГС.0001</w:t>
                    </w:r>
                  </w:p>
                </w:txbxContent>
              </v:textbox>
            </v:rect>
            <v:line id="_x0000_s1121" style="position:absolute" from="12,18233" to="19979,18234" strokeweight="2pt"/>
            <v:line id="_x0000_s1122" style="position:absolute" from="25,17881" to="7646,17882" strokeweight="2pt"/>
            <v:line id="_x0000_s1123" style="position:absolute" from="10,17526" to="7631,17527" strokeweight="1pt"/>
            <v:line id="_x0000_s1124" style="position:absolute" from="10,18938" to="7631,18939" strokeweight="1pt"/>
            <v:line id="_x0000_s1125" style="position:absolute" from="10,18583" to="7631,18584" strokeweight="1pt"/>
            <v:group id="_x0000_s1126" style="position:absolute;left:39;top:18267;width:4801;height:310" coordsize="19999,20000">
              <v:rect id="_x0000_s1127" style="position:absolute;width:8856;height:20000" filled="f" stroked="f" strokeweight=".25pt">
                <v:textbox style="mso-next-textbox:#_x0000_s1127"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73533" w:rsidRPr="0095663D" w:rsidRDefault="00473533" w:rsidP="00930804">
                      <w:pPr>
                        <w:pStyle w:val="afd"/>
                        <w:rPr>
                          <w:rFonts w:ascii="GOST type A" w:hAnsi="GOST type A"/>
                          <w:sz w:val="20"/>
                          <w:lang w:val="ru-RU"/>
                        </w:rPr>
                      </w:pPr>
                    </w:p>
                  </w:txbxContent>
                </v:textbox>
              </v:rect>
              <v:rect id="_x0000_s1128" style="position:absolute;left:9281;width:10718;height:20000" filled="f" stroked="f" strokeweight=".25pt">
                <v:textbox style="mso-next-textbox:#_x0000_s1128"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lang w:val="en-US"/>
                        </w:rPr>
                        <w:t>Гладышев</w:t>
                      </w:r>
                    </w:p>
                  </w:txbxContent>
                </v:textbox>
              </v:rect>
            </v:group>
            <v:group id="_x0000_s1129" style="position:absolute;left:39;top:18614;width:4801;height:309" coordsize="19999,20000">
              <v:rect id="_x0000_s1130" style="position:absolute;width:8856;height:20000" filled="f" stroked="f" strokeweight=".25pt">
                <v:textbox style="mso-next-textbox:#_x0000_s1130"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rPr>
                        <w:t xml:space="preserve"> Провер</w:t>
                      </w:r>
                      <w:r w:rsidRPr="0095663D">
                        <w:rPr>
                          <w:rFonts w:ascii="GOST type A" w:hAnsi="GOST type A"/>
                          <w:sz w:val="20"/>
                          <w:lang w:val="ru-RU"/>
                        </w:rPr>
                        <w:t>ил</w:t>
                      </w:r>
                    </w:p>
                  </w:txbxContent>
                </v:textbox>
              </v:rect>
              <v:rect id="_x0000_s1131" style="position:absolute;left:9281;width:10718;height:20000" filled="f" stroked="f" strokeweight=".25pt">
                <v:textbox style="mso-next-textbox:#_x0000_s1131"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32" style="position:absolute;left:39;top:18969;width:4801;height:309" coordsize="19999,20000">
              <v:rect id="_x0000_s1133" style="position:absolute;width:8856;height:20000" filled="f" stroked="f" strokeweight=".25pt">
                <v:textbox style="mso-next-textbox:#_x0000_s1133" inset="1pt,1pt,1pt,1pt">
                  <w:txbxContent>
                    <w:p w:rsidR="00473533" w:rsidRPr="0095663D" w:rsidRDefault="00473533" w:rsidP="00930804">
                      <w:pPr>
                        <w:pStyle w:val="afd"/>
                        <w:rPr>
                          <w:rFonts w:ascii="GOST type A" w:hAnsi="GOST type A"/>
                          <w:sz w:val="20"/>
                        </w:rPr>
                      </w:pPr>
                    </w:p>
                  </w:txbxContent>
                </v:textbox>
              </v:rect>
              <v:rect id="_x0000_s1134" style="position:absolute;left:9281;width:10718;height:20000" filled="f" stroked="f" strokeweight=".25pt">
                <v:textbox style="mso-next-textbox:#_x0000_s1134" inset="1pt,1pt,1pt,1pt">
                  <w:txbxContent>
                    <w:p w:rsidR="00473533" w:rsidRPr="0095663D" w:rsidRDefault="00473533" w:rsidP="00930804">
                      <w:pPr>
                        <w:pStyle w:val="afd"/>
                        <w:rPr>
                          <w:rFonts w:ascii="GOST type A" w:hAnsi="GOST type A"/>
                          <w:sz w:val="20"/>
                          <w:lang w:val="ru-RU"/>
                        </w:rPr>
                      </w:pPr>
                    </w:p>
                  </w:txbxContent>
                </v:textbox>
              </v:rect>
            </v:group>
            <v:group id="_x0000_s1135" style="position:absolute;left:39;top:19314;width:4801;height:310" coordsize="19999,20000">
              <v:rect id="_x0000_s1136" style="position:absolute;width:8856;height:20000" filled="f" stroked="f" strokeweight=".25pt">
                <v:textbox style="mso-next-textbox:#_x0000_s1136" inset="1pt,1pt,1pt,1pt">
                  <w:txbxContent>
                    <w:p w:rsidR="00473533" w:rsidRPr="0095663D" w:rsidRDefault="00473533" w:rsidP="00930804">
                      <w:pPr>
                        <w:pStyle w:val="afd"/>
                        <w:rPr>
                          <w:rFonts w:ascii="GOST type A" w:hAnsi="GOST type A"/>
                          <w:sz w:val="20"/>
                        </w:rPr>
                      </w:pPr>
                    </w:p>
                  </w:txbxContent>
                </v:textbox>
              </v:rect>
              <v:rect id="_x0000_s1137" style="position:absolute;left:9281;width:10718;height:20000" filled="f" stroked="f" strokeweight=".25pt">
                <v:textbox style="mso-next-textbox:#_x0000_s1137" inset="1pt,1pt,1pt,1pt">
                  <w:txbxContent>
                    <w:p w:rsidR="00473533" w:rsidRPr="0095663D" w:rsidRDefault="00473533" w:rsidP="00930804">
                      <w:pPr>
                        <w:pStyle w:val="afd"/>
                        <w:rPr>
                          <w:rFonts w:ascii="GOST type A" w:hAnsi="GOST type A"/>
                          <w:sz w:val="20"/>
                          <w:lang w:val="ru-RU"/>
                        </w:rPr>
                      </w:pPr>
                    </w:p>
                  </w:txbxContent>
                </v:textbox>
              </v:rect>
            </v:group>
            <v:group id="_x0000_s1138" style="position:absolute;left:39;top:19660;width:4801;height:309" coordsize="19999,20000">
              <v:rect id="_x0000_s1139" style="position:absolute;width:8856;height:20000" filled="f" stroked="f" strokeweight=".25pt">
                <v:textbox style="mso-next-textbox:#_x0000_s1139" inset="1pt,1pt,1pt,1pt">
                  <w:txbxContent>
                    <w:p w:rsidR="00473533" w:rsidRPr="0095663D" w:rsidRDefault="00473533" w:rsidP="00930804">
                      <w:pPr>
                        <w:pStyle w:val="afd"/>
                        <w:rPr>
                          <w:rFonts w:ascii="GOST type A" w:hAnsi="GOST type A"/>
                          <w:sz w:val="20"/>
                        </w:rPr>
                      </w:pPr>
                    </w:p>
                  </w:txbxContent>
                </v:textbox>
              </v:rect>
              <v:rect id="_x0000_s1140" style="position:absolute;left:9281;width:10718;height:20000" filled="f" stroked="f" strokeweight=".25pt">
                <v:textbox style="mso-next-textbox:#_x0000_s1140" inset="1pt,1pt,1pt,1pt">
                  <w:txbxContent>
                    <w:p w:rsidR="00473533" w:rsidRPr="0095663D" w:rsidRDefault="00473533" w:rsidP="00930804">
                      <w:pPr>
                        <w:pStyle w:val="afd"/>
                        <w:rPr>
                          <w:rFonts w:ascii="GOST type A" w:hAnsi="GOST type A"/>
                          <w:sz w:val="20"/>
                          <w:lang w:val="ru-RU"/>
                        </w:rPr>
                      </w:pPr>
                    </w:p>
                  </w:txbxContent>
                </v:textbox>
              </v:rect>
            </v:group>
            <v:line id="_x0000_s1141" style="position:absolute" from="14208,18239" to="14210,19979" strokeweight="2pt"/>
            <v:rect id="_x0000_s1142" style="position:absolute;left:7787;top:18314;width:6292;height:1609" filled="f" stroked="f" strokeweight=".25pt">
              <v:textbox style="mso-next-textbox:#_x0000_s1142" inset="1pt,1pt,1pt,1pt">
                <w:txbxContent>
                  <w:p w:rsidR="00473533" w:rsidRPr="0095663D" w:rsidRDefault="00473533" w:rsidP="00930804">
                    <w:pPr>
                      <w:pStyle w:val="afd"/>
                      <w:rPr>
                        <w:rFonts w:ascii="GOST type A" w:hAnsi="GOST type A"/>
                        <w:sz w:val="20"/>
                        <w:lang w:val="ru-RU"/>
                      </w:rPr>
                    </w:pPr>
                    <w:r w:rsidRPr="0095663D">
                      <w:rPr>
                        <w:rFonts w:ascii="GOST type A" w:hAnsi="GOST type A"/>
                        <w:sz w:val="20"/>
                        <w:lang w:val="ru-RU"/>
                      </w:rPr>
                      <w:t xml:space="preserve">            </w:t>
                    </w:r>
                  </w:p>
                  <w:p w:rsidR="00473533" w:rsidRPr="0095663D" w:rsidRDefault="00473533" w:rsidP="00930804">
                    <w:pPr>
                      <w:pStyle w:val="afd"/>
                      <w:rPr>
                        <w:rFonts w:ascii="GOST type A" w:hAnsi="GOST type A"/>
                        <w:sz w:val="20"/>
                        <w:lang w:val="ru-RU"/>
                      </w:rPr>
                    </w:pPr>
                  </w:p>
                  <w:p w:rsidR="00473533" w:rsidRPr="0095663D" w:rsidRDefault="00473533" w:rsidP="0095663D">
                    <w:pPr>
                      <w:pStyle w:val="afd"/>
                      <w:jc w:val="center"/>
                      <w:rPr>
                        <w:rFonts w:ascii="GOST type A" w:hAnsi="GOST type A"/>
                        <w:sz w:val="32"/>
                        <w:lang w:val="ru-RU"/>
                      </w:rPr>
                    </w:pPr>
                    <w:r w:rsidRPr="0095663D">
                      <w:rPr>
                        <w:rFonts w:ascii="GOST type A" w:hAnsi="GOST type A"/>
                        <w:sz w:val="32"/>
                        <w:lang w:val="ru-RU"/>
                      </w:rPr>
                      <w:t>Схема классов проекта</w:t>
                    </w:r>
                  </w:p>
                </w:txbxContent>
              </v:textbox>
            </v:rect>
            <v:line id="_x0000_s1143" style="position:absolute" from="14221,18587" to="19990,18588" strokeweight="2pt"/>
            <v:line id="_x0000_s1144" style="position:absolute" from="14219,18939" to="19988,18941" strokeweight="2pt"/>
            <v:line id="_x0000_s1145" style="position:absolute" from="17487,18239" to="17490,18932" strokeweight="2pt"/>
            <v:rect id="_x0000_s1146" style="position:absolute;left:14295;top:18258;width:1474;height:309" filled="f" stroked="f" strokeweight=".25pt">
              <v:textbox style="mso-next-textbox:#_x0000_s1146"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Лит.</w:t>
                    </w:r>
                  </w:p>
                </w:txbxContent>
              </v:textbox>
            </v:rect>
            <v:rect id="_x0000_s1147" style="position:absolute;left:17577;top:18258;width:2327;height:309" filled="f" stroked="f" strokeweight=".25pt">
              <v:textbox style="mso-next-textbox:#_x0000_s1147" inset="1pt,1pt,1pt,1pt">
                <w:txbxContent>
                  <w:p w:rsidR="00473533" w:rsidRPr="0095663D" w:rsidRDefault="00473533" w:rsidP="00930804">
                    <w:pPr>
                      <w:pStyle w:val="afd"/>
                      <w:jc w:val="center"/>
                      <w:rPr>
                        <w:rFonts w:ascii="GOST type A" w:hAnsi="GOST type A"/>
                        <w:sz w:val="20"/>
                      </w:rPr>
                    </w:pPr>
                    <w:r w:rsidRPr="0095663D">
                      <w:rPr>
                        <w:rFonts w:ascii="GOST type A" w:hAnsi="GOST type A"/>
                        <w:sz w:val="20"/>
                      </w:rPr>
                      <w:t>Листов</w:t>
                    </w:r>
                  </w:p>
                </w:txbxContent>
              </v:textbox>
            </v:rect>
            <v:rect id="_x0000_s1148" style="position:absolute;left:17591;top:18613;width:2326;height:309" filled="f" stroked="f" strokeweight=".25pt">
              <v:textbox style="mso-next-textbox:#_x0000_s1148" inset="1pt,1pt,1pt,1pt">
                <w:txbxContent>
                  <w:p w:rsidR="00473533" w:rsidRPr="0095663D" w:rsidRDefault="00473533" w:rsidP="00930804">
                    <w:pPr>
                      <w:pStyle w:val="afd"/>
                      <w:jc w:val="center"/>
                      <w:rPr>
                        <w:rFonts w:ascii="GOST type A" w:hAnsi="GOST type A"/>
                        <w:sz w:val="20"/>
                        <w:lang w:val="ru-RU"/>
                      </w:rPr>
                    </w:pPr>
                    <w:r>
                      <w:rPr>
                        <w:rFonts w:ascii="GOST type A" w:hAnsi="GOST type A"/>
                        <w:sz w:val="20"/>
                        <w:lang w:val="ru-RU"/>
                      </w:rPr>
                      <w:t>1</w:t>
                    </w:r>
                  </w:p>
                </w:txbxContent>
              </v:textbox>
            </v:rect>
            <v:line id="_x0000_s1149" style="position:absolute" from="14755,18594" to="14757,18932" strokeweight="1pt"/>
            <v:line id="_x0000_s1150" style="position:absolute" from="15301,18595" to="15303,18933" strokeweight="1pt"/>
            <v:rect id="_x0000_s1151" style="position:absolute;left:14295;top:19221;width:5609;height:707;mso-position-horizontal:left;mso-position-horizontal-relative:margin;mso-position-vertical:bottom;mso-position-vertical-relative:margin" filled="f" stroked="f" strokeweight=".25pt">
              <v:textbox style="mso-next-textbox:#_x0000_s1151" inset="1pt,1pt,1pt,1pt">
                <w:txbxContent>
                  <w:p w:rsidR="00473533" w:rsidRPr="0095663D" w:rsidRDefault="00473533" w:rsidP="00930804">
                    <w:pPr>
                      <w:pStyle w:val="afd"/>
                      <w:jc w:val="center"/>
                      <w:rPr>
                        <w:rFonts w:ascii="GOST type A" w:hAnsi="GOST type A"/>
                        <w:sz w:val="24"/>
                        <w:lang w:val="ru-RU"/>
                      </w:rPr>
                    </w:pPr>
                    <w:r w:rsidRPr="0095663D">
                      <w:rPr>
                        <w:rFonts w:ascii="GOST type A" w:hAnsi="GOST type A"/>
                        <w:sz w:val="24"/>
                        <w:lang w:val="ru-RU"/>
                      </w:rPr>
                      <w:t>СПБГПУ</w:t>
                    </w:r>
                  </w:p>
                  <w:p w:rsidR="00473533" w:rsidRPr="0095663D" w:rsidRDefault="00473533" w:rsidP="0093080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rsidR="00930804">
        <w:br w:type="page"/>
      </w:r>
    </w:p>
    <w:p w:rsidR="00C62785" w:rsidRDefault="00C62785" w:rsidP="00C62785">
      <w:pPr>
        <w:spacing w:after="200" w:line="276" w:lineRule="auto"/>
        <w:ind w:firstLine="0"/>
        <w:jc w:val="center"/>
      </w:pPr>
      <w:r>
        <w:rPr>
          <w:noProof/>
          <w:lang w:eastAsia="ru-RU"/>
        </w:rPr>
        <w:lastRenderedPageBreak/>
        <w:drawing>
          <wp:anchor distT="0" distB="0" distL="114300" distR="114300" simplePos="0" relativeHeight="251665408" behindDoc="1" locked="0" layoutInCell="1" allowOverlap="1">
            <wp:simplePos x="0" y="0"/>
            <wp:positionH relativeFrom="column">
              <wp:posOffset>1946910</wp:posOffset>
            </wp:positionH>
            <wp:positionV relativeFrom="paragraph">
              <wp:posOffset>267335</wp:posOffset>
            </wp:positionV>
            <wp:extent cx="4326890" cy="7623810"/>
            <wp:effectExtent l="19050" t="0" r="0" b="0"/>
            <wp:wrapTight wrapText="bothSides">
              <wp:wrapPolygon edited="0">
                <wp:start x="3043" y="0"/>
                <wp:lineTo x="2092" y="54"/>
                <wp:lineTo x="666" y="540"/>
                <wp:lineTo x="666" y="1133"/>
                <wp:lineTo x="2092" y="1727"/>
                <wp:lineTo x="2663" y="1781"/>
                <wp:lineTo x="5135" y="2591"/>
                <wp:lineTo x="666" y="2645"/>
                <wp:lineTo x="666" y="6585"/>
                <wp:lineTo x="2377" y="6909"/>
                <wp:lineTo x="666" y="7232"/>
                <wp:lineTo x="666" y="8852"/>
                <wp:lineTo x="3804" y="9499"/>
                <wp:lineTo x="4755" y="9499"/>
                <wp:lineTo x="95" y="10741"/>
                <wp:lineTo x="1997" y="11226"/>
                <wp:lineTo x="1997" y="11280"/>
                <wp:lineTo x="3138" y="12090"/>
                <wp:lineTo x="1046" y="12576"/>
                <wp:lineTo x="666" y="12738"/>
                <wp:lineTo x="666" y="14357"/>
                <wp:lineTo x="2473" y="14681"/>
                <wp:lineTo x="-95" y="14897"/>
                <wp:lineTo x="-95" y="16408"/>
                <wp:lineTo x="571" y="17271"/>
                <wp:lineTo x="666" y="18837"/>
                <wp:lineTo x="1522" y="18999"/>
                <wp:lineTo x="5326" y="18999"/>
                <wp:lineTo x="1902" y="19862"/>
                <wp:lineTo x="1141" y="20132"/>
                <wp:lineTo x="666" y="20456"/>
                <wp:lineTo x="761" y="20942"/>
                <wp:lineTo x="2473" y="21481"/>
                <wp:lineTo x="3233" y="21481"/>
                <wp:lineTo x="7798" y="21481"/>
                <wp:lineTo x="8559" y="21481"/>
                <wp:lineTo x="10366" y="20942"/>
                <wp:lineTo x="10366" y="20510"/>
                <wp:lineTo x="9795" y="20024"/>
                <wp:lineTo x="5801" y="18999"/>
                <wp:lineTo x="9510" y="18999"/>
                <wp:lineTo x="10556" y="18783"/>
                <wp:lineTo x="10461" y="17271"/>
                <wp:lineTo x="11222" y="16462"/>
                <wp:lineTo x="12648" y="16408"/>
                <wp:lineTo x="17118" y="15760"/>
                <wp:lineTo x="17118" y="12090"/>
                <wp:lineTo x="19020" y="12090"/>
                <wp:lineTo x="21587" y="11604"/>
                <wp:lineTo x="21587" y="9823"/>
                <wp:lineTo x="20827" y="9823"/>
                <wp:lineTo x="6181" y="9499"/>
                <wp:lineTo x="7132" y="9499"/>
                <wp:lineTo x="10271" y="8852"/>
                <wp:lineTo x="10461" y="7232"/>
                <wp:lineTo x="9890" y="7124"/>
                <wp:lineTo x="5896" y="6909"/>
                <wp:lineTo x="8654" y="6909"/>
                <wp:lineTo x="10366" y="6585"/>
                <wp:lineTo x="10176" y="4372"/>
                <wp:lineTo x="10176" y="4318"/>
                <wp:lineTo x="10271" y="3508"/>
                <wp:lineTo x="10461" y="2699"/>
                <wp:lineTo x="9890" y="2591"/>
                <wp:lineTo x="5801" y="2591"/>
                <wp:lineTo x="8274" y="1781"/>
                <wp:lineTo x="8939" y="1727"/>
                <wp:lineTo x="10366" y="1133"/>
                <wp:lineTo x="10366" y="594"/>
                <wp:lineTo x="8844" y="54"/>
                <wp:lineTo x="7798" y="0"/>
                <wp:lineTo x="3043" y="0"/>
              </wp:wrapPolygon>
            </wp:wrapTight>
            <wp:docPr id="15" name="Рисунок 4" descr="C:\Users\Sergey\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ownloads\Untitled Diagram.png"/>
                    <pic:cNvPicPr>
                      <a:picLocks noChangeAspect="1" noChangeArrowheads="1"/>
                    </pic:cNvPicPr>
                  </pic:nvPicPr>
                  <pic:blipFill>
                    <a:blip r:embed="rId36" cstate="print"/>
                    <a:srcRect/>
                    <a:stretch>
                      <a:fillRect/>
                    </a:stretch>
                  </pic:blipFill>
                  <pic:spPr bwMode="auto">
                    <a:xfrm>
                      <a:off x="0" y="0"/>
                      <a:ext cx="4326890" cy="7623810"/>
                    </a:xfrm>
                    <a:prstGeom prst="rect">
                      <a:avLst/>
                    </a:prstGeom>
                    <a:noFill/>
                    <a:ln w="9525">
                      <a:noFill/>
                      <a:miter lim="800000"/>
                      <a:headEnd/>
                      <a:tailEnd/>
                    </a:ln>
                  </pic:spPr>
                </pic:pic>
              </a:graphicData>
            </a:graphic>
          </wp:anchor>
        </w:drawing>
      </w:r>
      <w:r w:rsidR="00DE673F">
        <w:rPr>
          <w:noProof/>
          <w:lang w:eastAsia="ru-RU"/>
        </w:rPr>
        <w:pict>
          <v:group id="_x0000_s1206" style="position:absolute;left:0;text-align:left;margin-left:53.7pt;margin-top:20.7pt;width:518.8pt;height:802.2pt;z-index:251664384;mso-position-horizontal-relative:page;mso-position-vertical-relative:page" coordsize="20000,20000">
            <v:rect id="_x0000_s1207" style="position:absolute;width:20000;height:20000" filled="f" strokeweight="2pt"/>
            <v:line id="_x0000_s1208" style="position:absolute" from="993,17183" to="995,18221" strokeweight="2pt"/>
            <v:line id="_x0000_s1209" style="position:absolute" from="10,17173" to="19977,17174" strokeweight="2pt"/>
            <v:line id="_x0000_s1210" style="position:absolute" from="2186,17192" to="2188,19989" strokeweight="2pt"/>
            <v:line id="_x0000_s1211" style="position:absolute" from="4919,17192" to="4921,19989" strokeweight="2pt"/>
            <v:line id="_x0000_s1212" style="position:absolute" from="6557,17192" to="6559,19989" strokeweight="2pt"/>
            <v:line id="_x0000_s1213" style="position:absolute" from="7650,17183" to="7652,19979" strokeweight="2pt"/>
            <v:line id="_x0000_s1214" style="position:absolute" from="15848,18239" to="15852,18932" strokeweight="2pt"/>
            <v:line id="_x0000_s1215" style="position:absolute" from="10,19293" to="7631,19295" strokeweight="1pt"/>
            <v:line id="_x0000_s1216" style="position:absolute" from="10,19646" to="7631,19647" strokeweight="1pt"/>
            <v:rect id="_x0000_s1217" style="position:absolute;left:54;top:17912;width:883;height:309" filled="f" stroked="f" strokeweight=".25pt">
              <v:textbox style="mso-next-textbox:#_x0000_s1217" inset="1pt,1pt,1pt,1pt">
                <w:txbxContent>
                  <w:p w:rsidR="00473533" w:rsidRPr="0095663D" w:rsidRDefault="00473533" w:rsidP="00C62785">
                    <w:pPr>
                      <w:pStyle w:val="afd"/>
                      <w:jc w:val="center"/>
                      <w:rPr>
                        <w:rFonts w:ascii="GOST type A" w:hAnsi="GOST type A"/>
                        <w:sz w:val="20"/>
                        <w:lang w:val="ru-RU"/>
                      </w:rPr>
                    </w:pPr>
                    <w:r>
                      <w:rPr>
                        <w:rFonts w:ascii="GOST type A" w:hAnsi="GOST type A"/>
                        <w:sz w:val="20"/>
                        <w:lang w:val="ru-RU"/>
                      </w:rPr>
                      <w:t>Изм.</w:t>
                    </w:r>
                  </w:p>
                </w:txbxContent>
              </v:textbox>
            </v:rect>
            <v:rect id="_x0000_s1218" style="position:absolute;left:1051;top:17912;width:1100;height:309" filled="f" stroked="f" strokeweight=".25pt">
              <v:textbox style="mso-next-textbox:#_x0000_s1218" inset="1pt,1pt,1pt,1pt">
                <w:txbxContent>
                  <w:p w:rsidR="00473533" w:rsidRPr="0095663D" w:rsidRDefault="00473533" w:rsidP="00C62785">
                    <w:pPr>
                      <w:pStyle w:val="afd"/>
                      <w:jc w:val="center"/>
                      <w:rPr>
                        <w:rFonts w:ascii="GOST type A" w:hAnsi="GOST type A"/>
                        <w:sz w:val="20"/>
                        <w:lang w:val="ru-RU"/>
                      </w:rPr>
                    </w:pPr>
                    <w:r>
                      <w:rPr>
                        <w:rFonts w:ascii="GOST type A" w:hAnsi="GOST type A"/>
                        <w:sz w:val="20"/>
                        <w:lang w:val="ru-RU"/>
                      </w:rPr>
                      <w:t>Лист</w:t>
                    </w:r>
                  </w:p>
                </w:txbxContent>
              </v:textbox>
            </v:rect>
            <v:rect id="_x0000_s1219" style="position:absolute;left:2267;top:17912;width:2573;height:309" filled="f" stroked="f" strokeweight=".25pt">
              <v:textbox style="mso-next-textbox:#_x0000_s1219"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 докум.</w:t>
                    </w:r>
                  </w:p>
                </w:txbxContent>
              </v:textbox>
            </v:rect>
            <v:rect id="_x0000_s1220" style="position:absolute;left:4983;top:17912;width:1534;height:309" filled="f" stroked="f" strokeweight=".25pt">
              <v:textbox style="mso-next-textbox:#_x0000_s1220"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Подпись</w:t>
                    </w:r>
                  </w:p>
                </w:txbxContent>
              </v:textbox>
            </v:rect>
            <v:rect id="_x0000_s1221" style="position:absolute;left:6604;top:17912;width:1000;height:309" filled="f" stroked="f" strokeweight=".25pt">
              <v:textbox style="mso-next-textbox:#_x0000_s1221"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Дата</w:t>
                    </w:r>
                  </w:p>
                </w:txbxContent>
              </v:textbox>
            </v:rect>
            <v:rect id="_x0000_s1222" style="position:absolute;left:15929;top:18258;width:1475;height:309" filled="f" stroked="f" strokeweight=".25pt">
              <v:textbox style="mso-next-textbox:#_x0000_s1222"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Лист</w:t>
                    </w:r>
                  </w:p>
                </w:txbxContent>
              </v:textbox>
            </v:rect>
            <v:rect id="_x0000_s1223" style="position:absolute;left:15929;top:18623;width:1475;height:310" filled="f" stroked="f" strokeweight=".25pt">
              <v:textbox style="mso-next-textbox:#_x0000_s1223" inset="1pt,1pt,1pt,1pt">
                <w:txbxContent>
                  <w:p w:rsidR="00473533" w:rsidRPr="0095663D" w:rsidRDefault="00473533" w:rsidP="00C62785">
                    <w:pPr>
                      <w:pStyle w:val="afd"/>
                      <w:jc w:val="center"/>
                      <w:rPr>
                        <w:rFonts w:ascii="GOST type A" w:hAnsi="GOST type A"/>
                        <w:sz w:val="20"/>
                        <w:lang w:val="ru-RU"/>
                      </w:rPr>
                    </w:pPr>
                    <w:r w:rsidRPr="0095663D">
                      <w:rPr>
                        <w:rFonts w:ascii="GOST type A" w:hAnsi="GOST type A"/>
                        <w:sz w:val="20"/>
                        <w:lang w:val="ru-RU"/>
                      </w:rPr>
                      <w:t>1</w:t>
                    </w:r>
                  </w:p>
                </w:txbxContent>
              </v:textbox>
            </v:rect>
            <v:rect id="_x0000_s1224" style="position:absolute;left:7760;top:17481;width:12159;height:477" filled="f" stroked="f" strokeweight=".25pt">
              <v:textbox style="mso-next-textbox:#_x0000_s1224" inset="1pt,1pt,1pt,1pt">
                <w:txbxContent>
                  <w:p w:rsidR="00473533" w:rsidRPr="0095663D" w:rsidRDefault="00473533" w:rsidP="00C62785">
                    <w:pPr>
                      <w:pStyle w:val="afd"/>
                      <w:jc w:val="center"/>
                      <w:rPr>
                        <w:rFonts w:ascii="GOST type A" w:hAnsi="GOST type A"/>
                        <w:sz w:val="36"/>
                        <w:lang w:val="ru-RU"/>
                      </w:rPr>
                    </w:pPr>
                    <w:r w:rsidRPr="0095663D">
                      <w:rPr>
                        <w:rFonts w:ascii="GOST type A" w:hAnsi="GOST type A"/>
                        <w:sz w:val="36"/>
                        <w:lang w:val="ru-RU"/>
                      </w:rPr>
                      <w:t>ИИТ.</w:t>
                    </w:r>
                    <w:r>
                      <w:rPr>
                        <w:rFonts w:ascii="GOST type A" w:hAnsi="GOST type A"/>
                        <w:sz w:val="36"/>
                        <w:lang w:val="ru-RU"/>
                      </w:rPr>
                      <w:t>ВКР</w:t>
                    </w:r>
                    <w:r w:rsidRPr="0095663D">
                      <w:rPr>
                        <w:rFonts w:ascii="GOST type A" w:hAnsi="GOST type A"/>
                        <w:sz w:val="36"/>
                        <w:lang w:val="ru-RU"/>
                      </w:rPr>
                      <w:t>С14ГС</w:t>
                    </w:r>
                    <w:r>
                      <w:rPr>
                        <w:rFonts w:ascii="GOST type A" w:hAnsi="GOST type A"/>
                        <w:sz w:val="36"/>
                        <w:lang w:val="ru-RU"/>
                      </w:rPr>
                      <w:t>.0002</w:t>
                    </w:r>
                  </w:p>
                </w:txbxContent>
              </v:textbox>
            </v:rect>
            <v:line id="_x0000_s1225" style="position:absolute" from="12,18233" to="19979,18234" strokeweight="2pt"/>
            <v:line id="_x0000_s1226" style="position:absolute" from="25,17881" to="7646,17882" strokeweight="2pt"/>
            <v:line id="_x0000_s1227" style="position:absolute" from="10,17526" to="7631,17527" strokeweight="1pt"/>
            <v:line id="_x0000_s1228" style="position:absolute" from="10,18938" to="7631,18939" strokeweight="1pt"/>
            <v:line id="_x0000_s1229" style="position:absolute" from="10,18583" to="7631,18584" strokeweight="1pt"/>
            <v:group id="_x0000_s1230" style="position:absolute;left:39;top:18267;width:4801;height:310" coordsize="19999,20000">
              <v:rect id="_x0000_s1231" style="position:absolute;width:8856;height:20000" filled="f" stroked="f" strokeweight=".25pt">
                <v:textbox style="mso-next-textbox:#_x0000_s1231"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73533" w:rsidRPr="0095663D" w:rsidRDefault="00473533" w:rsidP="00C62785">
                      <w:pPr>
                        <w:pStyle w:val="afd"/>
                        <w:rPr>
                          <w:rFonts w:ascii="GOST type A" w:hAnsi="GOST type A"/>
                          <w:sz w:val="20"/>
                          <w:lang w:val="ru-RU"/>
                        </w:rPr>
                      </w:pPr>
                    </w:p>
                  </w:txbxContent>
                </v:textbox>
              </v:rect>
              <v:rect id="_x0000_s1232" style="position:absolute;left:9281;width:10718;height:20000" filled="f" stroked="f" strokeweight=".25pt">
                <v:textbox style="mso-next-textbox:#_x0000_s1232"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lang w:val="en-US"/>
                        </w:rPr>
                        <w:t>Гладышев</w:t>
                      </w:r>
                    </w:p>
                  </w:txbxContent>
                </v:textbox>
              </v:rect>
            </v:group>
            <v:group id="_x0000_s1233" style="position:absolute;left:39;top:18614;width:4801;height:309" coordsize="19999,20000">
              <v:rect id="_x0000_s1234" style="position:absolute;width:8856;height:20000" filled="f" stroked="f" strokeweight=".25pt">
                <v:textbox style="mso-next-textbox:#_x0000_s1234"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rPr>
                        <w:t xml:space="preserve"> Провер</w:t>
                      </w:r>
                      <w:r w:rsidRPr="0095663D">
                        <w:rPr>
                          <w:rFonts w:ascii="GOST type A" w:hAnsi="GOST type A"/>
                          <w:sz w:val="20"/>
                          <w:lang w:val="ru-RU"/>
                        </w:rPr>
                        <w:t>ил</w:t>
                      </w:r>
                    </w:p>
                  </w:txbxContent>
                </v:textbox>
              </v:rect>
              <v:rect id="_x0000_s1235" style="position:absolute;left:9281;width:10718;height:20000" filled="f" stroked="f" strokeweight=".25pt">
                <v:textbox style="mso-next-textbox:#_x0000_s1235" inset="1pt,1pt,1pt,1pt">
                  <w:txbxContent>
                    <w:p w:rsidR="00473533" w:rsidRPr="0095663D" w:rsidRDefault="00473533" w:rsidP="00C62785">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236" style="position:absolute;left:39;top:18969;width:4801;height:309" coordsize="19999,20000">
              <v:rect id="_x0000_s1237" style="position:absolute;width:8856;height:20000" filled="f" stroked="f" strokeweight=".25pt">
                <v:textbox style="mso-next-textbox:#_x0000_s1237" inset="1pt,1pt,1pt,1pt">
                  <w:txbxContent>
                    <w:p w:rsidR="00473533" w:rsidRPr="0095663D" w:rsidRDefault="00473533" w:rsidP="00C62785">
                      <w:pPr>
                        <w:pStyle w:val="afd"/>
                        <w:rPr>
                          <w:rFonts w:ascii="GOST type A" w:hAnsi="GOST type A"/>
                          <w:sz w:val="20"/>
                        </w:rPr>
                      </w:pPr>
                    </w:p>
                  </w:txbxContent>
                </v:textbox>
              </v:rect>
              <v:rect id="_x0000_s1238" style="position:absolute;left:9281;width:10718;height:20000" filled="f" stroked="f" strokeweight=".25pt">
                <v:textbox style="mso-next-textbox:#_x0000_s1238" inset="1pt,1pt,1pt,1pt">
                  <w:txbxContent>
                    <w:p w:rsidR="00473533" w:rsidRPr="0095663D" w:rsidRDefault="00473533" w:rsidP="00C62785">
                      <w:pPr>
                        <w:pStyle w:val="afd"/>
                        <w:rPr>
                          <w:rFonts w:ascii="GOST type A" w:hAnsi="GOST type A"/>
                          <w:sz w:val="20"/>
                          <w:lang w:val="ru-RU"/>
                        </w:rPr>
                      </w:pPr>
                    </w:p>
                  </w:txbxContent>
                </v:textbox>
              </v:rect>
            </v:group>
            <v:group id="_x0000_s1239" style="position:absolute;left:39;top:19314;width:4801;height:310" coordsize="19999,20000">
              <v:rect id="_x0000_s1240" style="position:absolute;width:8856;height:20000" filled="f" stroked="f" strokeweight=".25pt">
                <v:textbox style="mso-next-textbox:#_x0000_s1240" inset="1pt,1pt,1pt,1pt">
                  <w:txbxContent>
                    <w:p w:rsidR="00473533" w:rsidRPr="0095663D" w:rsidRDefault="00473533" w:rsidP="00C62785">
                      <w:pPr>
                        <w:pStyle w:val="afd"/>
                        <w:rPr>
                          <w:rFonts w:ascii="GOST type A" w:hAnsi="GOST type A"/>
                          <w:sz w:val="20"/>
                        </w:rPr>
                      </w:pPr>
                    </w:p>
                  </w:txbxContent>
                </v:textbox>
              </v:rect>
              <v:rect id="_x0000_s1241" style="position:absolute;left:9281;width:10718;height:20000" filled="f" stroked="f" strokeweight=".25pt">
                <v:textbox style="mso-next-textbox:#_x0000_s1241" inset="1pt,1pt,1pt,1pt">
                  <w:txbxContent>
                    <w:p w:rsidR="00473533" w:rsidRPr="0095663D" w:rsidRDefault="00473533" w:rsidP="00C62785">
                      <w:pPr>
                        <w:pStyle w:val="afd"/>
                        <w:rPr>
                          <w:rFonts w:ascii="GOST type A" w:hAnsi="GOST type A"/>
                          <w:sz w:val="20"/>
                          <w:lang w:val="ru-RU"/>
                        </w:rPr>
                      </w:pPr>
                    </w:p>
                  </w:txbxContent>
                </v:textbox>
              </v:rect>
            </v:group>
            <v:group id="_x0000_s1242" style="position:absolute;left:39;top:19660;width:4801;height:309" coordsize="19999,20000">
              <v:rect id="_x0000_s1243" style="position:absolute;width:8856;height:20000" filled="f" stroked="f" strokeweight=".25pt">
                <v:textbox style="mso-next-textbox:#_x0000_s1243" inset="1pt,1pt,1pt,1pt">
                  <w:txbxContent>
                    <w:p w:rsidR="00473533" w:rsidRPr="0095663D" w:rsidRDefault="00473533" w:rsidP="00C62785">
                      <w:pPr>
                        <w:pStyle w:val="afd"/>
                        <w:rPr>
                          <w:rFonts w:ascii="GOST type A" w:hAnsi="GOST type A"/>
                          <w:sz w:val="20"/>
                        </w:rPr>
                      </w:pPr>
                    </w:p>
                  </w:txbxContent>
                </v:textbox>
              </v:rect>
              <v:rect id="_x0000_s1244" style="position:absolute;left:9281;width:10718;height:20000" filled="f" stroked="f" strokeweight=".25pt">
                <v:textbox style="mso-next-textbox:#_x0000_s1244" inset="1pt,1pt,1pt,1pt">
                  <w:txbxContent>
                    <w:p w:rsidR="00473533" w:rsidRPr="0095663D" w:rsidRDefault="00473533" w:rsidP="00C62785">
                      <w:pPr>
                        <w:pStyle w:val="afd"/>
                        <w:rPr>
                          <w:rFonts w:ascii="GOST type A" w:hAnsi="GOST type A"/>
                          <w:sz w:val="20"/>
                          <w:lang w:val="ru-RU"/>
                        </w:rPr>
                      </w:pPr>
                    </w:p>
                  </w:txbxContent>
                </v:textbox>
              </v:rect>
            </v:group>
            <v:line id="_x0000_s1245" style="position:absolute" from="14208,18239" to="14210,19979" strokeweight="2pt"/>
            <v:rect id="_x0000_s1246" style="position:absolute;left:7787;top:18314;width:6292;height:1609" filled="f" stroked="f" strokeweight=".25pt">
              <v:textbox style="mso-next-textbox:#_x0000_s1246" inset="1pt,1pt,1pt,1pt">
                <w:txbxContent>
                  <w:p w:rsidR="00473533" w:rsidRDefault="00473533" w:rsidP="00036E90">
                    <w:pPr>
                      <w:pStyle w:val="afd"/>
                      <w:rPr>
                        <w:rFonts w:ascii="GOST type A" w:hAnsi="GOST type A"/>
                        <w:sz w:val="20"/>
                        <w:lang w:val="ru-RU"/>
                      </w:rPr>
                    </w:pPr>
                    <w:r w:rsidRPr="0095663D">
                      <w:rPr>
                        <w:rFonts w:ascii="GOST type A" w:hAnsi="GOST type A"/>
                        <w:sz w:val="20"/>
                        <w:lang w:val="ru-RU"/>
                      </w:rPr>
                      <w:t xml:space="preserve">            </w:t>
                    </w:r>
                  </w:p>
                  <w:p w:rsidR="00473533" w:rsidRPr="00174CE0" w:rsidRDefault="00473533" w:rsidP="00036E90">
                    <w:pPr>
                      <w:pStyle w:val="afd"/>
                      <w:jc w:val="center"/>
                      <w:rPr>
                        <w:rFonts w:ascii="GOST type A" w:hAnsi="GOST type A"/>
                        <w:sz w:val="32"/>
                        <w:lang w:val="en-US"/>
                      </w:rPr>
                    </w:pPr>
                    <w:r>
                      <w:rPr>
                        <w:rFonts w:ascii="GOST type A" w:hAnsi="GOST type A"/>
                        <w:sz w:val="32"/>
                        <w:lang w:val="ru-RU"/>
                      </w:rPr>
                      <w:t>Блок-схема м</w:t>
                    </w:r>
                    <w:r>
                      <w:rPr>
                        <w:rFonts w:ascii="GOST type A" w:hAnsi="GOST type A"/>
                        <w:sz w:val="32"/>
                        <w:lang w:val="en-US"/>
                      </w:rPr>
                      <w:t>етод</w:t>
                    </w:r>
                    <w:r>
                      <w:rPr>
                        <w:rFonts w:ascii="GOST type A" w:hAnsi="GOST type A"/>
                        <w:sz w:val="32"/>
                        <w:lang w:val="ru-RU"/>
                      </w:rPr>
                      <w:t>а</w:t>
                    </w:r>
                    <w:r>
                      <w:rPr>
                        <w:rFonts w:ascii="GOST type A" w:hAnsi="GOST type A"/>
                        <w:sz w:val="32"/>
                        <w:lang w:val="en-US"/>
                      </w:rPr>
                      <w:t xml:space="preserve"> </w:t>
                    </w:r>
                    <w:r w:rsidRPr="00174CE0">
                      <w:rPr>
                        <w:rFonts w:ascii="GOST type A" w:hAnsi="GOST type A"/>
                        <w:sz w:val="32"/>
                        <w:lang w:val="en-US"/>
                      </w:rPr>
                      <w:t>SetSecureField</w:t>
                    </w:r>
                  </w:p>
                </w:txbxContent>
              </v:textbox>
            </v:rect>
            <v:line id="_x0000_s1247" style="position:absolute" from="14221,18587" to="19990,18588" strokeweight="2pt"/>
            <v:line id="_x0000_s1248" style="position:absolute" from="14219,18939" to="19988,18941" strokeweight="2pt"/>
            <v:line id="_x0000_s1249" style="position:absolute" from="17487,18239" to="17490,18932" strokeweight="2pt"/>
            <v:rect id="_x0000_s1250" style="position:absolute;left:14295;top:18258;width:1474;height:309" filled="f" stroked="f" strokeweight=".25pt">
              <v:textbox style="mso-next-textbox:#_x0000_s1250"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Лит.</w:t>
                    </w:r>
                  </w:p>
                </w:txbxContent>
              </v:textbox>
            </v:rect>
            <v:rect id="_x0000_s1251" style="position:absolute;left:17577;top:18258;width:2327;height:309" filled="f" stroked="f" strokeweight=".25pt">
              <v:textbox style="mso-next-textbox:#_x0000_s1251" inset="1pt,1pt,1pt,1pt">
                <w:txbxContent>
                  <w:p w:rsidR="00473533" w:rsidRPr="0095663D" w:rsidRDefault="00473533" w:rsidP="00C62785">
                    <w:pPr>
                      <w:pStyle w:val="afd"/>
                      <w:jc w:val="center"/>
                      <w:rPr>
                        <w:rFonts w:ascii="GOST type A" w:hAnsi="GOST type A"/>
                        <w:sz w:val="20"/>
                      </w:rPr>
                    </w:pPr>
                    <w:r w:rsidRPr="0095663D">
                      <w:rPr>
                        <w:rFonts w:ascii="GOST type A" w:hAnsi="GOST type A"/>
                        <w:sz w:val="20"/>
                      </w:rPr>
                      <w:t>Листов</w:t>
                    </w:r>
                  </w:p>
                </w:txbxContent>
              </v:textbox>
            </v:rect>
            <v:rect id="_x0000_s1252" style="position:absolute;left:17591;top:18613;width:2326;height:309" filled="f" stroked="f" strokeweight=".25pt">
              <v:textbox style="mso-next-textbox:#_x0000_s1252" inset="1pt,1pt,1pt,1pt">
                <w:txbxContent>
                  <w:p w:rsidR="00473533" w:rsidRPr="0095663D" w:rsidRDefault="00473533" w:rsidP="00C62785">
                    <w:pPr>
                      <w:pStyle w:val="afd"/>
                      <w:jc w:val="center"/>
                      <w:rPr>
                        <w:rFonts w:ascii="GOST type A" w:hAnsi="GOST type A"/>
                        <w:sz w:val="20"/>
                        <w:lang w:val="ru-RU"/>
                      </w:rPr>
                    </w:pPr>
                    <w:r>
                      <w:rPr>
                        <w:rFonts w:ascii="GOST type A" w:hAnsi="GOST type A"/>
                        <w:sz w:val="20"/>
                        <w:lang w:val="ru-RU"/>
                      </w:rPr>
                      <w:t>1</w:t>
                    </w:r>
                  </w:p>
                </w:txbxContent>
              </v:textbox>
            </v:rect>
            <v:line id="_x0000_s1253" style="position:absolute" from="14755,18594" to="14757,18932" strokeweight="1pt"/>
            <v:line id="_x0000_s1254" style="position:absolute" from="15301,18595" to="15303,18933" strokeweight="1pt"/>
            <v:rect id="_x0000_s1255" style="position:absolute;left:14295;top:19221;width:5609;height:707;mso-position-horizontal:left;mso-position-horizontal-relative:margin;mso-position-vertical:bottom;mso-position-vertical-relative:margin" filled="f" stroked="f" strokeweight=".25pt">
              <v:textbox style="mso-next-textbox:#_x0000_s1255" inset="1pt,1pt,1pt,1pt">
                <w:txbxContent>
                  <w:p w:rsidR="00473533" w:rsidRPr="0095663D" w:rsidRDefault="00473533" w:rsidP="00C62785">
                    <w:pPr>
                      <w:pStyle w:val="afd"/>
                      <w:jc w:val="center"/>
                      <w:rPr>
                        <w:rFonts w:ascii="GOST type A" w:hAnsi="GOST type A"/>
                        <w:sz w:val="24"/>
                        <w:lang w:val="ru-RU"/>
                      </w:rPr>
                    </w:pPr>
                    <w:r w:rsidRPr="0095663D">
                      <w:rPr>
                        <w:rFonts w:ascii="GOST type A" w:hAnsi="GOST type A"/>
                        <w:sz w:val="24"/>
                        <w:lang w:val="ru-RU"/>
                      </w:rPr>
                      <w:t>СПБГПУ</w:t>
                    </w:r>
                  </w:p>
                  <w:p w:rsidR="00473533" w:rsidRPr="0095663D" w:rsidRDefault="00473533" w:rsidP="00C62785">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r>
        <w:br w:type="page"/>
      </w:r>
    </w:p>
    <w:p w:rsidR="00877829" w:rsidRPr="00877829" w:rsidRDefault="00C62785" w:rsidP="00930804">
      <w:pPr>
        <w:ind w:firstLine="0"/>
      </w:pPr>
      <w:r>
        <w:rPr>
          <w:noProof/>
          <w:lang w:eastAsia="ru-RU"/>
        </w:rPr>
        <w:lastRenderedPageBreak/>
        <w:drawing>
          <wp:anchor distT="0" distB="0" distL="114300" distR="114300" simplePos="0" relativeHeight="251666432" behindDoc="1" locked="0" layoutInCell="1" allowOverlap="1">
            <wp:simplePos x="0" y="0"/>
            <wp:positionH relativeFrom="column">
              <wp:posOffset>1934845</wp:posOffset>
            </wp:positionH>
            <wp:positionV relativeFrom="paragraph">
              <wp:posOffset>267335</wp:posOffset>
            </wp:positionV>
            <wp:extent cx="4326890" cy="6946900"/>
            <wp:effectExtent l="19050" t="0" r="0" b="0"/>
            <wp:wrapTight wrapText="bothSides">
              <wp:wrapPolygon edited="0">
                <wp:start x="3233" y="0"/>
                <wp:lineTo x="2187" y="59"/>
                <wp:lineTo x="761" y="592"/>
                <wp:lineTo x="761" y="1244"/>
                <wp:lineTo x="2187" y="1895"/>
                <wp:lineTo x="2758" y="1955"/>
                <wp:lineTo x="5230" y="2843"/>
                <wp:lineTo x="761" y="2902"/>
                <wp:lineTo x="666" y="7226"/>
                <wp:lineTo x="2473" y="7582"/>
                <wp:lineTo x="666" y="7937"/>
                <wp:lineTo x="666" y="9714"/>
                <wp:lineTo x="3899" y="10425"/>
                <wp:lineTo x="190" y="11787"/>
                <wp:lineTo x="1997" y="12320"/>
                <wp:lineTo x="1997" y="12380"/>
                <wp:lineTo x="3233" y="13268"/>
                <wp:lineTo x="475" y="13801"/>
                <wp:lineTo x="-95" y="13979"/>
                <wp:lineTo x="-95" y="15815"/>
                <wp:lineTo x="1617" y="16111"/>
                <wp:lineTo x="666" y="16467"/>
                <wp:lineTo x="666" y="18244"/>
                <wp:lineTo x="4184" y="18954"/>
                <wp:lineTo x="5230" y="18954"/>
                <wp:lineTo x="1331" y="19843"/>
                <wp:lineTo x="856" y="20198"/>
                <wp:lineTo x="856" y="21027"/>
                <wp:lineTo x="2568" y="21501"/>
                <wp:lineTo x="3233" y="21501"/>
                <wp:lineTo x="7798" y="21501"/>
                <wp:lineTo x="8464" y="21501"/>
                <wp:lineTo x="10271" y="21027"/>
                <wp:lineTo x="10366" y="20672"/>
                <wp:lineTo x="10176" y="20257"/>
                <wp:lineTo x="9985" y="19902"/>
                <wp:lineTo x="17118" y="19014"/>
                <wp:lineTo x="17118" y="13268"/>
                <wp:lineTo x="19020" y="13268"/>
                <wp:lineTo x="21587" y="12735"/>
                <wp:lineTo x="21587" y="10780"/>
                <wp:lineTo x="20827" y="10780"/>
                <wp:lineTo x="6181" y="10425"/>
                <wp:lineTo x="7227" y="10425"/>
                <wp:lineTo x="10366" y="9714"/>
                <wp:lineTo x="10556" y="7996"/>
                <wp:lineTo x="9890" y="7819"/>
                <wp:lineTo x="5991" y="7582"/>
                <wp:lineTo x="8749" y="7582"/>
                <wp:lineTo x="10461" y="7226"/>
                <wp:lineTo x="10271" y="4798"/>
                <wp:lineTo x="10271" y="4739"/>
                <wp:lineTo x="10366" y="3850"/>
                <wp:lineTo x="10556" y="2962"/>
                <wp:lineTo x="9985" y="2843"/>
                <wp:lineTo x="5896" y="2843"/>
                <wp:lineTo x="8369" y="1955"/>
                <wp:lineTo x="9034" y="1895"/>
                <wp:lineTo x="10461" y="1244"/>
                <wp:lineTo x="10461" y="652"/>
                <wp:lineTo x="8939" y="59"/>
                <wp:lineTo x="7893" y="0"/>
                <wp:lineTo x="3233" y="0"/>
              </wp:wrapPolygon>
            </wp:wrapTight>
            <wp:docPr id="16" name="Рисунок 5" descr="C:\Users\Sergey\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ey\Downloads\Untitled Diagram (1).png"/>
                    <pic:cNvPicPr>
                      <a:picLocks noChangeAspect="1" noChangeArrowheads="1"/>
                    </pic:cNvPicPr>
                  </pic:nvPicPr>
                  <pic:blipFill>
                    <a:blip r:embed="rId37" cstate="print"/>
                    <a:srcRect/>
                    <a:stretch>
                      <a:fillRect/>
                    </a:stretch>
                  </pic:blipFill>
                  <pic:spPr bwMode="auto">
                    <a:xfrm>
                      <a:off x="0" y="0"/>
                      <a:ext cx="4326890" cy="6946900"/>
                    </a:xfrm>
                    <a:prstGeom prst="rect">
                      <a:avLst/>
                    </a:prstGeom>
                    <a:noFill/>
                    <a:ln w="9525">
                      <a:noFill/>
                      <a:miter lim="800000"/>
                      <a:headEnd/>
                      <a:tailEnd/>
                    </a:ln>
                  </pic:spPr>
                </pic:pic>
              </a:graphicData>
            </a:graphic>
          </wp:anchor>
        </w:drawing>
      </w:r>
      <w:r w:rsidR="00DE673F">
        <w:rPr>
          <w:noProof/>
          <w:lang w:eastAsia="ru-RU"/>
        </w:rPr>
        <w:pict>
          <v:group id="_x0000_s1152" style="position:absolute;left:0;text-align:left;margin-left:53.1pt;margin-top:21.05pt;width:518.8pt;height:802.2pt;z-index:251660288;mso-position-horizontal-relative:page;mso-position-vertical-relative:page" coordsize="20000,20000">
            <v:rect id="_x0000_s1153" style="position:absolute;width:20000;height:20000" filled="f" strokeweight="2pt"/>
            <v:line id="_x0000_s1154" style="position:absolute" from="993,17183" to="995,18221" strokeweight="2pt"/>
            <v:line id="_x0000_s1155" style="position:absolute" from="10,17173" to="19977,17174" strokeweight="2pt"/>
            <v:line id="_x0000_s1156" style="position:absolute" from="2186,17192" to="2188,19989" strokeweight="2pt"/>
            <v:line id="_x0000_s1157" style="position:absolute" from="4919,17192" to="4921,19989" strokeweight="2pt"/>
            <v:line id="_x0000_s1158" style="position:absolute" from="6557,17192" to="6559,19989" strokeweight="2pt"/>
            <v:line id="_x0000_s1159" style="position:absolute" from="7650,17183" to="7652,19979" strokeweight="2pt"/>
            <v:line id="_x0000_s1160" style="position:absolute" from="15848,18239" to="15852,18932" strokeweight="2pt"/>
            <v:line id="_x0000_s1161" style="position:absolute" from="10,19293" to="7631,19295" strokeweight="1pt"/>
            <v:line id="_x0000_s1162" style="position:absolute" from="10,19646" to="7631,19647" strokeweight="1pt"/>
            <v:rect id="_x0000_s1163" style="position:absolute;left:54;top:17912;width:883;height:309" filled="f" stroked="f" strokeweight=".25pt">
              <v:textbox style="mso-next-textbox:#_x0000_s1163" inset="1pt,1pt,1pt,1pt">
                <w:txbxContent>
                  <w:p w:rsidR="00473533" w:rsidRPr="0095663D" w:rsidRDefault="00473533" w:rsidP="00803164">
                    <w:pPr>
                      <w:pStyle w:val="afd"/>
                      <w:jc w:val="center"/>
                      <w:rPr>
                        <w:rFonts w:ascii="GOST type A" w:hAnsi="GOST type A"/>
                        <w:sz w:val="20"/>
                        <w:lang w:val="ru-RU"/>
                      </w:rPr>
                    </w:pPr>
                    <w:r>
                      <w:rPr>
                        <w:rFonts w:ascii="GOST type A" w:hAnsi="GOST type A"/>
                        <w:sz w:val="20"/>
                        <w:lang w:val="ru-RU"/>
                      </w:rPr>
                      <w:t>Изм.</w:t>
                    </w:r>
                  </w:p>
                </w:txbxContent>
              </v:textbox>
            </v:rect>
            <v:rect id="_x0000_s1164" style="position:absolute;left:1051;top:17912;width:1100;height:309" filled="f" stroked="f" strokeweight=".25pt">
              <v:textbox style="mso-next-textbox:#_x0000_s1164" inset="1pt,1pt,1pt,1pt">
                <w:txbxContent>
                  <w:p w:rsidR="00473533" w:rsidRPr="0095663D" w:rsidRDefault="00473533" w:rsidP="00803164">
                    <w:pPr>
                      <w:pStyle w:val="afd"/>
                      <w:jc w:val="center"/>
                      <w:rPr>
                        <w:rFonts w:ascii="GOST type A" w:hAnsi="GOST type A"/>
                        <w:sz w:val="20"/>
                        <w:lang w:val="ru-RU"/>
                      </w:rPr>
                    </w:pPr>
                    <w:r>
                      <w:rPr>
                        <w:rFonts w:ascii="GOST type A" w:hAnsi="GOST type A"/>
                        <w:sz w:val="20"/>
                        <w:lang w:val="ru-RU"/>
                      </w:rPr>
                      <w:t>Лист</w:t>
                    </w:r>
                  </w:p>
                </w:txbxContent>
              </v:textbox>
            </v:rect>
            <v:rect id="_x0000_s1165" style="position:absolute;left:2267;top:17912;width:2573;height:309" filled="f" stroked="f" strokeweight=".25pt">
              <v:textbox style="mso-next-textbox:#_x0000_s1165"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 докум.</w:t>
                    </w:r>
                  </w:p>
                </w:txbxContent>
              </v:textbox>
            </v:rect>
            <v:rect id="_x0000_s1166" style="position:absolute;left:4983;top:17912;width:1534;height:309" filled="f" stroked="f" strokeweight=".25pt">
              <v:textbox style="mso-next-textbox:#_x0000_s1166"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Подпись</w:t>
                    </w:r>
                  </w:p>
                </w:txbxContent>
              </v:textbox>
            </v:rect>
            <v:rect id="_x0000_s1167" style="position:absolute;left:6604;top:17912;width:1000;height:309" filled="f" stroked="f" strokeweight=".25pt">
              <v:textbox style="mso-next-textbox:#_x0000_s1167"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Дата</w:t>
                    </w:r>
                  </w:p>
                </w:txbxContent>
              </v:textbox>
            </v:rect>
            <v:rect id="_x0000_s1168" style="position:absolute;left:15929;top:18258;width:1475;height:309" filled="f" stroked="f" strokeweight=".25pt">
              <v:textbox style="mso-next-textbox:#_x0000_s1168"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Лист</w:t>
                    </w:r>
                  </w:p>
                </w:txbxContent>
              </v:textbox>
            </v:rect>
            <v:rect id="_x0000_s1169" style="position:absolute;left:15929;top:18623;width:1475;height:310" filled="f" stroked="f" strokeweight=".25pt">
              <v:textbox style="mso-next-textbox:#_x0000_s1169" inset="1pt,1pt,1pt,1pt">
                <w:txbxContent>
                  <w:p w:rsidR="00473533" w:rsidRPr="0095663D" w:rsidRDefault="00473533" w:rsidP="00803164">
                    <w:pPr>
                      <w:pStyle w:val="afd"/>
                      <w:jc w:val="center"/>
                      <w:rPr>
                        <w:rFonts w:ascii="GOST type A" w:hAnsi="GOST type A"/>
                        <w:sz w:val="20"/>
                        <w:lang w:val="ru-RU"/>
                      </w:rPr>
                    </w:pPr>
                    <w:r w:rsidRPr="0095663D">
                      <w:rPr>
                        <w:rFonts w:ascii="GOST type A" w:hAnsi="GOST type A"/>
                        <w:sz w:val="20"/>
                        <w:lang w:val="ru-RU"/>
                      </w:rPr>
                      <w:t>1</w:t>
                    </w:r>
                  </w:p>
                </w:txbxContent>
              </v:textbox>
            </v:rect>
            <v:rect id="_x0000_s1170" style="position:absolute;left:7760;top:17481;width:12159;height:477" filled="f" stroked="f" strokeweight=".25pt">
              <v:textbox style="mso-next-textbox:#_x0000_s1170" inset="1pt,1pt,1pt,1pt">
                <w:txbxContent>
                  <w:p w:rsidR="00473533" w:rsidRPr="0095663D" w:rsidRDefault="00473533" w:rsidP="00803164">
                    <w:pPr>
                      <w:pStyle w:val="afd"/>
                      <w:jc w:val="center"/>
                      <w:rPr>
                        <w:rFonts w:ascii="GOST type A" w:hAnsi="GOST type A"/>
                        <w:sz w:val="36"/>
                        <w:lang w:val="ru-RU"/>
                      </w:rPr>
                    </w:pPr>
                    <w:r w:rsidRPr="0095663D">
                      <w:rPr>
                        <w:rFonts w:ascii="GOST type A" w:hAnsi="GOST type A"/>
                        <w:sz w:val="36"/>
                        <w:lang w:val="ru-RU"/>
                      </w:rPr>
                      <w:t>ИИТ.</w:t>
                    </w:r>
                    <w:r>
                      <w:rPr>
                        <w:rFonts w:ascii="GOST type A" w:hAnsi="GOST type A"/>
                        <w:sz w:val="36"/>
                        <w:lang w:val="ru-RU"/>
                      </w:rPr>
                      <w:t>ВКР</w:t>
                    </w:r>
                    <w:r w:rsidRPr="0095663D">
                      <w:rPr>
                        <w:rFonts w:ascii="GOST type A" w:hAnsi="GOST type A"/>
                        <w:sz w:val="36"/>
                        <w:lang w:val="ru-RU"/>
                      </w:rPr>
                      <w:t>С14ГС</w:t>
                    </w:r>
                    <w:r>
                      <w:rPr>
                        <w:rFonts w:ascii="GOST type A" w:hAnsi="GOST type A"/>
                        <w:sz w:val="36"/>
                        <w:lang w:val="ru-RU"/>
                      </w:rPr>
                      <w:t>.0003</w:t>
                    </w:r>
                  </w:p>
                </w:txbxContent>
              </v:textbox>
            </v:rect>
            <v:line id="_x0000_s1171" style="position:absolute" from="12,18233" to="19979,18234" strokeweight="2pt"/>
            <v:line id="_x0000_s1172" style="position:absolute" from="25,17881" to="7646,17882" strokeweight="2pt"/>
            <v:line id="_x0000_s1173" style="position:absolute" from="10,17526" to="7631,17527" strokeweight="1pt"/>
            <v:line id="_x0000_s1174" style="position:absolute" from="10,18938" to="7631,18939" strokeweight="1pt"/>
            <v:line id="_x0000_s1175" style="position:absolute" from="10,18583" to="7631,18584" strokeweight="1pt"/>
            <v:group id="_x0000_s1176" style="position:absolute;left:39;top:18267;width:4801;height:310" coordsize="19999,20000">
              <v:rect id="_x0000_s1177" style="position:absolute;width:8856;height:20000" filled="f" stroked="f" strokeweight=".25pt">
                <v:textbox style="mso-next-textbox:#_x0000_s1177"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rPr>
                        <w:t xml:space="preserve"> </w:t>
                      </w:r>
                      <w:r w:rsidRPr="0095663D">
                        <w:rPr>
                          <w:rFonts w:ascii="GOST type A" w:hAnsi="GOST type A"/>
                          <w:sz w:val="20"/>
                          <w:lang w:val="ru-RU"/>
                        </w:rPr>
                        <w:t>Выполнил</w:t>
                      </w:r>
                    </w:p>
                    <w:p w:rsidR="00473533" w:rsidRPr="0095663D" w:rsidRDefault="00473533" w:rsidP="00803164">
                      <w:pPr>
                        <w:pStyle w:val="afd"/>
                        <w:rPr>
                          <w:rFonts w:ascii="GOST type A" w:hAnsi="GOST type A"/>
                          <w:sz w:val="20"/>
                          <w:lang w:val="ru-RU"/>
                        </w:rPr>
                      </w:pPr>
                    </w:p>
                  </w:txbxContent>
                </v:textbox>
              </v:rect>
              <v:rect id="_x0000_s1178" style="position:absolute;left:9281;width:10718;height:20000" filled="f" stroked="f" strokeweight=".25pt">
                <v:textbox style="mso-next-textbox:#_x0000_s1178"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lang w:val="en-US"/>
                        </w:rPr>
                        <w:t>Гладышев</w:t>
                      </w:r>
                    </w:p>
                  </w:txbxContent>
                </v:textbox>
              </v:rect>
            </v:group>
            <v:group id="_x0000_s1179" style="position:absolute;left:39;top:18614;width:4801;height:309" coordsize="19999,20000">
              <v:rect id="_x0000_s1180" style="position:absolute;width:8856;height:20000" filled="f" stroked="f" strokeweight=".25pt">
                <v:textbox style="mso-next-textbox:#_x0000_s1180"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rPr>
                        <w:t xml:space="preserve"> Провер</w:t>
                      </w:r>
                      <w:r w:rsidRPr="0095663D">
                        <w:rPr>
                          <w:rFonts w:ascii="GOST type A" w:hAnsi="GOST type A"/>
                          <w:sz w:val="20"/>
                          <w:lang w:val="ru-RU"/>
                        </w:rPr>
                        <w:t>ил</w:t>
                      </w:r>
                    </w:p>
                  </w:txbxContent>
                </v:textbox>
              </v:rect>
              <v:rect id="_x0000_s1181" style="position:absolute;left:9281;width:10718;height:20000" filled="f" stroked="f" strokeweight=".25pt">
                <v:textbox style="mso-next-textbox:#_x0000_s1181" inset="1pt,1pt,1pt,1pt">
                  <w:txbxContent>
                    <w:p w:rsidR="00473533" w:rsidRPr="0095663D" w:rsidRDefault="00473533" w:rsidP="00803164">
                      <w:pPr>
                        <w:pStyle w:val="afd"/>
                        <w:rPr>
                          <w:rFonts w:ascii="GOST type A" w:hAnsi="GOST type A"/>
                          <w:sz w:val="20"/>
                          <w:lang w:val="ru-RU"/>
                        </w:rPr>
                      </w:pPr>
                      <w:r w:rsidRPr="0095663D">
                        <w:rPr>
                          <w:rFonts w:ascii="GOST type A" w:hAnsi="GOST type A"/>
                          <w:sz w:val="20"/>
                          <w:lang w:val="ru-RU"/>
                        </w:rPr>
                        <w:t>Сальников</w:t>
                      </w:r>
                    </w:p>
                  </w:txbxContent>
                </v:textbox>
              </v:rect>
            </v:group>
            <v:group id="_x0000_s1182" style="position:absolute;left:39;top:18969;width:4801;height:309" coordsize="19999,20000">
              <v:rect id="_x0000_s1183" style="position:absolute;width:8856;height:20000" filled="f" stroked="f" strokeweight=".25pt">
                <v:textbox style="mso-next-textbox:#_x0000_s1183" inset="1pt,1pt,1pt,1pt">
                  <w:txbxContent>
                    <w:p w:rsidR="00473533" w:rsidRPr="0095663D" w:rsidRDefault="00473533" w:rsidP="00803164">
                      <w:pPr>
                        <w:pStyle w:val="afd"/>
                        <w:rPr>
                          <w:rFonts w:ascii="GOST type A" w:hAnsi="GOST type A"/>
                          <w:sz w:val="20"/>
                        </w:rPr>
                      </w:pPr>
                    </w:p>
                  </w:txbxContent>
                </v:textbox>
              </v:rect>
              <v:rect id="_x0000_s1184" style="position:absolute;left:9281;width:10718;height:20000" filled="f" stroked="f" strokeweight=".25pt">
                <v:textbox style="mso-next-textbox:#_x0000_s1184" inset="1pt,1pt,1pt,1pt">
                  <w:txbxContent>
                    <w:p w:rsidR="00473533" w:rsidRPr="0095663D" w:rsidRDefault="00473533" w:rsidP="00803164">
                      <w:pPr>
                        <w:pStyle w:val="afd"/>
                        <w:rPr>
                          <w:rFonts w:ascii="GOST type A" w:hAnsi="GOST type A"/>
                          <w:sz w:val="20"/>
                          <w:lang w:val="ru-RU"/>
                        </w:rPr>
                      </w:pPr>
                    </w:p>
                  </w:txbxContent>
                </v:textbox>
              </v:rect>
            </v:group>
            <v:group id="_x0000_s1185" style="position:absolute;left:39;top:19314;width:4801;height:310" coordsize="19999,20000">
              <v:rect id="_x0000_s1186" style="position:absolute;width:8856;height:20000" filled="f" stroked="f" strokeweight=".25pt">
                <v:textbox style="mso-next-textbox:#_x0000_s1186" inset="1pt,1pt,1pt,1pt">
                  <w:txbxContent>
                    <w:p w:rsidR="00473533" w:rsidRPr="0095663D" w:rsidRDefault="00473533" w:rsidP="00803164">
                      <w:pPr>
                        <w:pStyle w:val="afd"/>
                        <w:rPr>
                          <w:rFonts w:ascii="GOST type A" w:hAnsi="GOST type A"/>
                          <w:sz w:val="20"/>
                        </w:rPr>
                      </w:pPr>
                    </w:p>
                  </w:txbxContent>
                </v:textbox>
              </v:rect>
              <v:rect id="_x0000_s1187" style="position:absolute;left:9281;width:10718;height:20000" filled="f" stroked="f" strokeweight=".25pt">
                <v:textbox style="mso-next-textbox:#_x0000_s1187" inset="1pt,1pt,1pt,1pt">
                  <w:txbxContent>
                    <w:p w:rsidR="00473533" w:rsidRPr="0095663D" w:rsidRDefault="00473533" w:rsidP="00803164">
                      <w:pPr>
                        <w:pStyle w:val="afd"/>
                        <w:rPr>
                          <w:rFonts w:ascii="GOST type A" w:hAnsi="GOST type A"/>
                          <w:sz w:val="20"/>
                          <w:lang w:val="ru-RU"/>
                        </w:rPr>
                      </w:pPr>
                    </w:p>
                  </w:txbxContent>
                </v:textbox>
              </v:rect>
            </v:group>
            <v:group id="_x0000_s1188" style="position:absolute;left:39;top:19660;width:4801;height:309" coordsize="19999,20000">
              <v:rect id="_x0000_s1189" style="position:absolute;width:8856;height:20000" filled="f" stroked="f" strokeweight=".25pt">
                <v:textbox style="mso-next-textbox:#_x0000_s1189" inset="1pt,1pt,1pt,1pt">
                  <w:txbxContent>
                    <w:p w:rsidR="00473533" w:rsidRPr="0095663D" w:rsidRDefault="00473533" w:rsidP="00803164">
                      <w:pPr>
                        <w:pStyle w:val="afd"/>
                        <w:rPr>
                          <w:rFonts w:ascii="GOST type A" w:hAnsi="GOST type A"/>
                          <w:sz w:val="20"/>
                        </w:rPr>
                      </w:pPr>
                    </w:p>
                  </w:txbxContent>
                </v:textbox>
              </v:rect>
              <v:rect id="_x0000_s1190" style="position:absolute;left:9281;width:10718;height:20000" filled="f" stroked="f" strokeweight=".25pt">
                <v:textbox style="mso-next-textbox:#_x0000_s1190" inset="1pt,1pt,1pt,1pt">
                  <w:txbxContent>
                    <w:p w:rsidR="00473533" w:rsidRPr="0095663D" w:rsidRDefault="00473533" w:rsidP="00803164">
                      <w:pPr>
                        <w:pStyle w:val="afd"/>
                        <w:rPr>
                          <w:rFonts w:ascii="GOST type A" w:hAnsi="GOST type A"/>
                          <w:sz w:val="20"/>
                          <w:lang w:val="ru-RU"/>
                        </w:rPr>
                      </w:pPr>
                    </w:p>
                  </w:txbxContent>
                </v:textbox>
              </v:rect>
            </v:group>
            <v:line id="_x0000_s1191" style="position:absolute" from="14208,18239" to="14210,19979" strokeweight="2pt"/>
            <v:rect id="_x0000_s1192" style="position:absolute;left:7787;top:18314;width:6292;height:1609" filled="f" stroked="f" strokeweight=".25pt">
              <v:textbox style="mso-next-textbox:#_x0000_s1192" inset="1pt,1pt,1pt,1pt">
                <w:txbxContent>
                  <w:p w:rsidR="00473533" w:rsidRDefault="00473533" w:rsidP="00036E90">
                    <w:pPr>
                      <w:pStyle w:val="afd"/>
                      <w:rPr>
                        <w:rFonts w:ascii="GOST type A" w:hAnsi="GOST type A"/>
                        <w:sz w:val="20"/>
                        <w:lang w:val="ru-RU"/>
                      </w:rPr>
                    </w:pPr>
                    <w:r w:rsidRPr="0095663D">
                      <w:rPr>
                        <w:rFonts w:ascii="GOST type A" w:hAnsi="GOST type A"/>
                        <w:sz w:val="20"/>
                        <w:lang w:val="ru-RU"/>
                      </w:rPr>
                      <w:t xml:space="preserve">            </w:t>
                    </w:r>
                  </w:p>
                  <w:p w:rsidR="00473533" w:rsidRPr="00174CE0" w:rsidRDefault="00473533" w:rsidP="00036E90">
                    <w:pPr>
                      <w:pStyle w:val="afd"/>
                      <w:jc w:val="center"/>
                      <w:rPr>
                        <w:rFonts w:ascii="GOST type A" w:hAnsi="GOST type A"/>
                        <w:sz w:val="32"/>
                        <w:lang w:val="ru-RU"/>
                      </w:rPr>
                    </w:pPr>
                    <w:r>
                      <w:rPr>
                        <w:rFonts w:ascii="GOST type A" w:hAnsi="GOST type A"/>
                        <w:sz w:val="32"/>
                        <w:lang w:val="ru-RU"/>
                      </w:rPr>
                      <w:t>Блок-схема м</w:t>
                    </w:r>
                    <w:r>
                      <w:rPr>
                        <w:rFonts w:ascii="GOST type A" w:hAnsi="GOST type A"/>
                        <w:sz w:val="32"/>
                        <w:lang w:val="en-US"/>
                      </w:rPr>
                      <w:t>етод</w:t>
                    </w:r>
                    <w:r>
                      <w:rPr>
                        <w:rFonts w:ascii="GOST type A" w:hAnsi="GOST type A"/>
                        <w:sz w:val="32"/>
                        <w:lang w:val="ru-RU"/>
                      </w:rPr>
                      <w:t>а</w:t>
                    </w:r>
                    <w:r>
                      <w:rPr>
                        <w:rFonts w:ascii="GOST type A" w:hAnsi="GOST type A"/>
                        <w:sz w:val="32"/>
                        <w:lang w:val="en-US"/>
                      </w:rPr>
                      <w:t xml:space="preserve"> </w:t>
                    </w:r>
                    <w:r w:rsidRPr="00174CE0">
                      <w:rPr>
                        <w:rFonts w:ascii="GOST type A" w:hAnsi="GOST type A"/>
                        <w:sz w:val="32"/>
                        <w:lang w:val="en-US"/>
                      </w:rPr>
                      <w:t>GetSecureField</w:t>
                    </w:r>
                  </w:p>
                </w:txbxContent>
              </v:textbox>
            </v:rect>
            <v:line id="_x0000_s1193" style="position:absolute" from="14221,18587" to="19990,18588" strokeweight="2pt"/>
            <v:line id="_x0000_s1194" style="position:absolute" from="14219,18939" to="19988,18941" strokeweight="2pt"/>
            <v:line id="_x0000_s1195" style="position:absolute" from="17487,18239" to="17490,18932" strokeweight="2pt"/>
            <v:rect id="_x0000_s1196" style="position:absolute;left:14295;top:18258;width:1474;height:309" filled="f" stroked="f" strokeweight=".25pt">
              <v:textbox style="mso-next-textbox:#_x0000_s1196"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Лит.</w:t>
                    </w:r>
                  </w:p>
                </w:txbxContent>
              </v:textbox>
            </v:rect>
            <v:rect id="_x0000_s1197" style="position:absolute;left:17577;top:18258;width:2327;height:309" filled="f" stroked="f" strokeweight=".25pt">
              <v:textbox style="mso-next-textbox:#_x0000_s1197" inset="1pt,1pt,1pt,1pt">
                <w:txbxContent>
                  <w:p w:rsidR="00473533" w:rsidRPr="0095663D" w:rsidRDefault="00473533" w:rsidP="00803164">
                    <w:pPr>
                      <w:pStyle w:val="afd"/>
                      <w:jc w:val="center"/>
                      <w:rPr>
                        <w:rFonts w:ascii="GOST type A" w:hAnsi="GOST type A"/>
                        <w:sz w:val="20"/>
                      </w:rPr>
                    </w:pPr>
                    <w:r w:rsidRPr="0095663D">
                      <w:rPr>
                        <w:rFonts w:ascii="GOST type A" w:hAnsi="GOST type A"/>
                        <w:sz w:val="20"/>
                      </w:rPr>
                      <w:t>Листов</w:t>
                    </w:r>
                  </w:p>
                </w:txbxContent>
              </v:textbox>
            </v:rect>
            <v:rect id="_x0000_s1198" style="position:absolute;left:17591;top:18613;width:2326;height:309" filled="f" stroked="f" strokeweight=".25pt">
              <v:textbox style="mso-next-textbox:#_x0000_s1198" inset="1pt,1pt,1pt,1pt">
                <w:txbxContent>
                  <w:p w:rsidR="00473533" w:rsidRPr="0095663D" w:rsidRDefault="00473533" w:rsidP="00803164">
                    <w:pPr>
                      <w:pStyle w:val="afd"/>
                      <w:jc w:val="center"/>
                      <w:rPr>
                        <w:rFonts w:ascii="GOST type A" w:hAnsi="GOST type A"/>
                        <w:sz w:val="20"/>
                        <w:lang w:val="ru-RU"/>
                      </w:rPr>
                    </w:pPr>
                    <w:r>
                      <w:rPr>
                        <w:rFonts w:ascii="GOST type A" w:hAnsi="GOST type A"/>
                        <w:sz w:val="20"/>
                        <w:lang w:val="ru-RU"/>
                      </w:rPr>
                      <w:t>1</w:t>
                    </w:r>
                  </w:p>
                </w:txbxContent>
              </v:textbox>
            </v:rect>
            <v:line id="_x0000_s1199" style="position:absolute" from="14755,18594" to="14757,18932" strokeweight="1pt"/>
            <v:line id="_x0000_s1200" style="position:absolute" from="15301,18595" to="15303,18933" strokeweight="1pt"/>
            <v:rect id="_x0000_s1201" style="position:absolute;left:14295;top:19221;width:5609;height:707;mso-position-horizontal:left;mso-position-horizontal-relative:margin;mso-position-vertical:bottom;mso-position-vertical-relative:margin" filled="f" stroked="f" strokeweight=".25pt">
              <v:textbox style="mso-next-textbox:#_x0000_s1201" inset="1pt,1pt,1pt,1pt">
                <w:txbxContent>
                  <w:p w:rsidR="00473533" w:rsidRPr="0095663D" w:rsidRDefault="00473533" w:rsidP="00803164">
                    <w:pPr>
                      <w:pStyle w:val="afd"/>
                      <w:jc w:val="center"/>
                      <w:rPr>
                        <w:rFonts w:ascii="GOST type A" w:hAnsi="GOST type A"/>
                        <w:sz w:val="24"/>
                        <w:lang w:val="ru-RU"/>
                      </w:rPr>
                    </w:pPr>
                    <w:r w:rsidRPr="0095663D">
                      <w:rPr>
                        <w:rFonts w:ascii="GOST type A" w:hAnsi="GOST type A"/>
                        <w:sz w:val="24"/>
                        <w:lang w:val="ru-RU"/>
                      </w:rPr>
                      <w:t>СПБГПУ</w:t>
                    </w:r>
                  </w:p>
                  <w:p w:rsidR="00473533" w:rsidRPr="0095663D" w:rsidRDefault="00473533" w:rsidP="00803164">
                    <w:pPr>
                      <w:pStyle w:val="afd"/>
                      <w:jc w:val="center"/>
                      <w:rPr>
                        <w:rFonts w:ascii="GOST type A" w:hAnsi="GOST type A"/>
                        <w:sz w:val="24"/>
                        <w:lang w:val="ru-RU"/>
                      </w:rPr>
                    </w:pPr>
                    <w:r w:rsidRPr="0095663D">
                      <w:rPr>
                        <w:rFonts w:ascii="GOST type A" w:hAnsi="GOST type A"/>
                        <w:sz w:val="24"/>
                        <w:lang w:val="ru-RU"/>
                      </w:rPr>
                      <w:t>гр.53505/2</w:t>
                    </w:r>
                  </w:p>
                </w:txbxContent>
              </v:textbox>
            </v:rect>
            <w10:wrap anchorx="margin" anchory="margin"/>
            <w10:anchorlock/>
          </v:group>
        </w:pict>
      </w:r>
    </w:p>
    <w:sectPr w:rsidR="00877829" w:rsidRPr="00877829" w:rsidSect="0079741B">
      <w:headerReference w:type="default" r:id="rId38"/>
      <w:pgSz w:w="11906" w:h="16838"/>
      <w:pgMar w:top="962" w:right="42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01E" w:rsidRDefault="00E5501E" w:rsidP="00ED145B">
      <w:pPr>
        <w:spacing w:line="240" w:lineRule="auto"/>
      </w:pPr>
      <w:r>
        <w:separator/>
      </w:r>
    </w:p>
  </w:endnote>
  <w:endnote w:type="continuationSeparator" w:id="0">
    <w:p w:rsidR="00E5501E" w:rsidRDefault="00E5501E"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ISOCPEUR">
    <w:altName w:val="Arial"/>
    <w:charset w:val="00"/>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OST type A">
    <w:altName w:val="Segoe Script"/>
    <w:panose1 w:val="020B0500000000000000"/>
    <w:charset w:val="00"/>
    <w:family w:val="swiss"/>
    <w:pitch w:val="variable"/>
    <w:sig w:usb0="00000203" w:usb1="00000000" w:usb2="00000000" w:usb3="00000000" w:csb0="0000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01E" w:rsidRDefault="00E5501E" w:rsidP="00ED145B">
      <w:pPr>
        <w:spacing w:line="240" w:lineRule="auto"/>
      </w:pPr>
      <w:r>
        <w:separator/>
      </w:r>
    </w:p>
  </w:footnote>
  <w:footnote w:type="continuationSeparator" w:id="0">
    <w:p w:rsidR="00E5501E" w:rsidRDefault="00E5501E"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473533" w:rsidRDefault="00473533">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Pr>
            <w:noProof/>
            <w:sz w:val="24"/>
            <w:szCs w:val="24"/>
          </w:rPr>
          <w:t>2</w:t>
        </w:r>
        <w:r w:rsidRPr="00BF55BF">
          <w:rPr>
            <w:sz w:val="24"/>
            <w:szCs w:val="24"/>
          </w:rPr>
          <w:fldChar w:fldCharType="end"/>
        </w:r>
      </w:p>
    </w:sdtContent>
  </w:sdt>
  <w:p w:rsidR="00473533" w:rsidRDefault="00473533">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533" w:rsidRDefault="00473533">
    <w:pPr>
      <w:pStyle w:val="a3"/>
      <w:jc w:val="right"/>
    </w:pPr>
  </w:p>
  <w:p w:rsidR="00473533" w:rsidRDefault="00473533">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92"/>
      <w:docPartObj>
        <w:docPartGallery w:val="Page Numbers (Top of Page)"/>
        <w:docPartUnique/>
      </w:docPartObj>
    </w:sdtPr>
    <w:sdtEndPr>
      <w:rPr>
        <w:sz w:val="24"/>
        <w:szCs w:val="24"/>
      </w:rPr>
    </w:sdtEndPr>
    <w:sdtContent>
      <w:p w:rsidR="00473533" w:rsidRDefault="00473533">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235218">
          <w:rPr>
            <w:noProof/>
            <w:sz w:val="24"/>
            <w:szCs w:val="24"/>
          </w:rPr>
          <w:t>71</w:t>
        </w:r>
        <w:r w:rsidRPr="00BF55BF">
          <w:rPr>
            <w:sz w:val="24"/>
            <w:szCs w:val="24"/>
          </w:rPr>
          <w:fldChar w:fldCharType="end"/>
        </w:r>
      </w:p>
    </w:sdtContent>
  </w:sdt>
  <w:p w:rsidR="00473533" w:rsidRDefault="00473533">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093"/>
      <w:docPartObj>
        <w:docPartGallery w:val="Page Numbers (Top of Page)"/>
        <w:docPartUnique/>
      </w:docPartObj>
    </w:sdtPr>
    <w:sdtEndPr>
      <w:rPr>
        <w:sz w:val="24"/>
        <w:szCs w:val="24"/>
      </w:rPr>
    </w:sdtEndPr>
    <w:sdtContent>
      <w:p w:rsidR="00473533" w:rsidRDefault="00473533">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235218">
          <w:rPr>
            <w:noProof/>
            <w:sz w:val="24"/>
            <w:szCs w:val="24"/>
          </w:rPr>
          <w:t>74</w:t>
        </w:r>
        <w:r w:rsidRPr="00BF55BF">
          <w:rPr>
            <w:sz w:val="24"/>
            <w:szCs w:val="24"/>
          </w:rPr>
          <w:fldChar w:fldCharType="end"/>
        </w:r>
      </w:p>
      <w:p w:rsidR="00473533" w:rsidRDefault="00473533" w:rsidP="00877829">
        <w:pPr>
          <w:pStyle w:val="a3"/>
          <w:spacing w:before="120"/>
          <w:jc w:val="right"/>
        </w:pPr>
        <w:r>
          <w:rPr>
            <w:sz w:val="24"/>
            <w:szCs w:val="24"/>
          </w:rPr>
          <w:t>Приложение 1</w:t>
        </w:r>
      </w:p>
    </w:sdtContent>
  </w:sdt>
  <w:p w:rsidR="00473533" w:rsidRDefault="00473533">
    <w:pPr>
      <w:pStyle w:val="a3"/>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17113"/>
      <w:docPartObj>
        <w:docPartGallery w:val="Page Numbers (Top of Page)"/>
        <w:docPartUnique/>
      </w:docPartObj>
    </w:sdtPr>
    <w:sdtEndPr>
      <w:rPr>
        <w:sz w:val="24"/>
        <w:szCs w:val="24"/>
      </w:rPr>
    </w:sdtEndPr>
    <w:sdtContent>
      <w:p w:rsidR="00473533" w:rsidRDefault="00473533">
        <w:pPr>
          <w:pStyle w:val="a3"/>
          <w:jc w:val="right"/>
          <w:rPr>
            <w:sz w:val="24"/>
            <w:szCs w:val="24"/>
          </w:rPr>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235218">
          <w:rPr>
            <w:noProof/>
            <w:sz w:val="24"/>
            <w:szCs w:val="24"/>
          </w:rPr>
          <w:t>78</w:t>
        </w:r>
        <w:r w:rsidRPr="00BF55BF">
          <w:rPr>
            <w:sz w:val="24"/>
            <w:szCs w:val="24"/>
          </w:rPr>
          <w:fldChar w:fldCharType="end"/>
        </w:r>
      </w:p>
      <w:p w:rsidR="00473533" w:rsidRDefault="00473533" w:rsidP="00877829">
        <w:pPr>
          <w:pStyle w:val="a3"/>
          <w:spacing w:before="120"/>
          <w:jc w:val="right"/>
        </w:pPr>
        <w:r>
          <w:rPr>
            <w:sz w:val="24"/>
            <w:szCs w:val="24"/>
          </w:rPr>
          <w:t>Приложение 2</w:t>
        </w:r>
      </w:p>
    </w:sdtContent>
  </w:sdt>
  <w:p w:rsidR="00473533" w:rsidRDefault="00473533">
    <w:pPr>
      <w:pStyle w:val="a3"/>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533" w:rsidRDefault="0047353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AB70CD7"/>
    <w:multiLevelType w:val="hybridMultilevel"/>
    <w:tmpl w:val="8BFCCA40"/>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7">
    <w:nsid w:val="4B4842C9"/>
    <w:multiLevelType w:val="multilevel"/>
    <w:tmpl w:val="1D16398C"/>
    <w:numStyleLink w:val="1"/>
  </w:abstractNum>
  <w:abstractNum w:abstractNumId="18">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5">
    <w:nsid w:val="61E54854"/>
    <w:multiLevelType w:val="hybridMultilevel"/>
    <w:tmpl w:val="14A42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73779C5"/>
    <w:multiLevelType w:val="hybridMultilevel"/>
    <w:tmpl w:val="5538DA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5">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6">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nsid w:val="7F3C7674"/>
    <w:multiLevelType w:val="hybridMultilevel"/>
    <w:tmpl w:val="3A82E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4"/>
  </w:num>
  <w:num w:numId="3">
    <w:abstractNumId w:val="9"/>
  </w:num>
  <w:num w:numId="4">
    <w:abstractNumId w:val="3"/>
  </w:num>
  <w:num w:numId="5">
    <w:abstractNumId w:val="17"/>
  </w:num>
  <w:num w:numId="6">
    <w:abstractNumId w:val="36"/>
  </w:num>
  <w:num w:numId="7">
    <w:abstractNumId w:val="31"/>
  </w:num>
  <w:num w:numId="8">
    <w:abstractNumId w:val="8"/>
  </w:num>
  <w:num w:numId="9">
    <w:abstractNumId w:val="1"/>
  </w:num>
  <w:num w:numId="10">
    <w:abstractNumId w:val="33"/>
  </w:num>
  <w:num w:numId="11">
    <w:abstractNumId w:val="19"/>
  </w:num>
  <w:num w:numId="12">
    <w:abstractNumId w:val="30"/>
  </w:num>
  <w:num w:numId="13">
    <w:abstractNumId w:val="7"/>
  </w:num>
  <w:num w:numId="14">
    <w:abstractNumId w:val="29"/>
  </w:num>
  <w:num w:numId="15">
    <w:abstractNumId w:val="32"/>
  </w:num>
  <w:num w:numId="16">
    <w:abstractNumId w:val="35"/>
  </w:num>
  <w:num w:numId="17">
    <w:abstractNumId w:val="21"/>
  </w:num>
  <w:num w:numId="18">
    <w:abstractNumId w:val="23"/>
  </w:num>
  <w:num w:numId="19">
    <w:abstractNumId w:val="2"/>
  </w:num>
  <w:num w:numId="20">
    <w:abstractNumId w:val="15"/>
  </w:num>
  <w:num w:numId="21">
    <w:abstractNumId w:val="0"/>
  </w:num>
  <w:num w:numId="22">
    <w:abstractNumId w:val="10"/>
  </w:num>
  <w:num w:numId="23">
    <w:abstractNumId w:val="14"/>
  </w:num>
  <w:num w:numId="24">
    <w:abstractNumId w:val="18"/>
  </w:num>
  <w:num w:numId="25">
    <w:abstractNumId w:val="6"/>
  </w:num>
  <w:num w:numId="26">
    <w:abstractNumId w:val="28"/>
  </w:num>
  <w:num w:numId="27">
    <w:abstractNumId w:val="22"/>
  </w:num>
  <w:num w:numId="28">
    <w:abstractNumId w:val="13"/>
  </w:num>
  <w:num w:numId="29">
    <w:abstractNumId w:val="5"/>
  </w:num>
  <w:num w:numId="30">
    <w:abstractNumId w:val="27"/>
  </w:num>
  <w:num w:numId="31">
    <w:abstractNumId w:val="11"/>
  </w:num>
  <w:num w:numId="32">
    <w:abstractNumId w:val="24"/>
  </w:num>
  <w:num w:numId="33">
    <w:abstractNumId w:val="20"/>
  </w:num>
  <w:num w:numId="34">
    <w:abstractNumId w:val="12"/>
  </w:num>
  <w:num w:numId="35">
    <w:abstractNumId w:val="26"/>
  </w:num>
  <w:num w:numId="36">
    <w:abstractNumId w:val="37"/>
  </w:num>
  <w:num w:numId="37">
    <w:abstractNumId w:val="25"/>
  </w:num>
  <w:num w:numId="38">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36E90"/>
    <w:rsid w:val="00040D16"/>
    <w:rsid w:val="000420C6"/>
    <w:rsid w:val="00052AFD"/>
    <w:rsid w:val="00055A58"/>
    <w:rsid w:val="00055FD7"/>
    <w:rsid w:val="000572C6"/>
    <w:rsid w:val="00060C28"/>
    <w:rsid w:val="000C7D44"/>
    <w:rsid w:val="000E1E1E"/>
    <w:rsid w:val="00102E8E"/>
    <w:rsid w:val="00103348"/>
    <w:rsid w:val="00104E9E"/>
    <w:rsid w:val="00107774"/>
    <w:rsid w:val="00110ED1"/>
    <w:rsid w:val="00112D79"/>
    <w:rsid w:val="00113231"/>
    <w:rsid w:val="00113973"/>
    <w:rsid w:val="00154938"/>
    <w:rsid w:val="00174CE0"/>
    <w:rsid w:val="00184A49"/>
    <w:rsid w:val="0019274A"/>
    <w:rsid w:val="001A258D"/>
    <w:rsid w:val="001A3D4E"/>
    <w:rsid w:val="001B0637"/>
    <w:rsid w:val="001C2197"/>
    <w:rsid w:val="001D3DC2"/>
    <w:rsid w:val="001E4643"/>
    <w:rsid w:val="0020053C"/>
    <w:rsid w:val="00211DCB"/>
    <w:rsid w:val="00235218"/>
    <w:rsid w:val="00250F14"/>
    <w:rsid w:val="002861D8"/>
    <w:rsid w:val="00287A74"/>
    <w:rsid w:val="002B41DE"/>
    <w:rsid w:val="002D6FD5"/>
    <w:rsid w:val="002E08CB"/>
    <w:rsid w:val="002F12EE"/>
    <w:rsid w:val="002F2603"/>
    <w:rsid w:val="002F30D7"/>
    <w:rsid w:val="002F44AC"/>
    <w:rsid w:val="002F68E3"/>
    <w:rsid w:val="00302F05"/>
    <w:rsid w:val="00303C34"/>
    <w:rsid w:val="00306BA5"/>
    <w:rsid w:val="00315674"/>
    <w:rsid w:val="00322CAD"/>
    <w:rsid w:val="00333A83"/>
    <w:rsid w:val="00362C2E"/>
    <w:rsid w:val="00381822"/>
    <w:rsid w:val="003A583B"/>
    <w:rsid w:val="003A7BB5"/>
    <w:rsid w:val="003B11F3"/>
    <w:rsid w:val="003B4294"/>
    <w:rsid w:val="003E2F32"/>
    <w:rsid w:val="003F2A0E"/>
    <w:rsid w:val="003F4692"/>
    <w:rsid w:val="004130BE"/>
    <w:rsid w:val="004148F5"/>
    <w:rsid w:val="004307CB"/>
    <w:rsid w:val="004327F0"/>
    <w:rsid w:val="00473533"/>
    <w:rsid w:val="00482675"/>
    <w:rsid w:val="004900D6"/>
    <w:rsid w:val="00490C2C"/>
    <w:rsid w:val="004916B8"/>
    <w:rsid w:val="004A3C73"/>
    <w:rsid w:val="004C3495"/>
    <w:rsid w:val="004E203B"/>
    <w:rsid w:val="004F70F2"/>
    <w:rsid w:val="00526633"/>
    <w:rsid w:val="00534A48"/>
    <w:rsid w:val="00544467"/>
    <w:rsid w:val="005458B5"/>
    <w:rsid w:val="00551B05"/>
    <w:rsid w:val="0055396C"/>
    <w:rsid w:val="00567E35"/>
    <w:rsid w:val="00576769"/>
    <w:rsid w:val="00584D59"/>
    <w:rsid w:val="005A72CC"/>
    <w:rsid w:val="005D5E6C"/>
    <w:rsid w:val="005E0FDA"/>
    <w:rsid w:val="005E2CD7"/>
    <w:rsid w:val="005E6346"/>
    <w:rsid w:val="006077E5"/>
    <w:rsid w:val="0062472D"/>
    <w:rsid w:val="00637620"/>
    <w:rsid w:val="00645C0E"/>
    <w:rsid w:val="00662021"/>
    <w:rsid w:val="0066301E"/>
    <w:rsid w:val="006872FE"/>
    <w:rsid w:val="00687F01"/>
    <w:rsid w:val="00696738"/>
    <w:rsid w:val="006C18A0"/>
    <w:rsid w:val="006C5C8D"/>
    <w:rsid w:val="006E66CB"/>
    <w:rsid w:val="006E73AB"/>
    <w:rsid w:val="007029D9"/>
    <w:rsid w:val="007035ED"/>
    <w:rsid w:val="0072007F"/>
    <w:rsid w:val="007200E4"/>
    <w:rsid w:val="007356E3"/>
    <w:rsid w:val="00745244"/>
    <w:rsid w:val="00782A14"/>
    <w:rsid w:val="00792C61"/>
    <w:rsid w:val="0079632F"/>
    <w:rsid w:val="0079741B"/>
    <w:rsid w:val="007B2D42"/>
    <w:rsid w:val="007B68F1"/>
    <w:rsid w:val="007B6CE1"/>
    <w:rsid w:val="007C2FB7"/>
    <w:rsid w:val="007C559A"/>
    <w:rsid w:val="007D19BE"/>
    <w:rsid w:val="007F2399"/>
    <w:rsid w:val="007F25A2"/>
    <w:rsid w:val="007F6C3F"/>
    <w:rsid w:val="008030B2"/>
    <w:rsid w:val="00803164"/>
    <w:rsid w:val="0083000D"/>
    <w:rsid w:val="008355A7"/>
    <w:rsid w:val="00840CF4"/>
    <w:rsid w:val="00850B53"/>
    <w:rsid w:val="00855DD5"/>
    <w:rsid w:val="00873922"/>
    <w:rsid w:val="00877829"/>
    <w:rsid w:val="008B2A5B"/>
    <w:rsid w:val="008C5EAB"/>
    <w:rsid w:val="008C638A"/>
    <w:rsid w:val="008D2F13"/>
    <w:rsid w:val="008D7C91"/>
    <w:rsid w:val="008E7BAE"/>
    <w:rsid w:val="008F1BCF"/>
    <w:rsid w:val="008F20FB"/>
    <w:rsid w:val="008F6016"/>
    <w:rsid w:val="008F652C"/>
    <w:rsid w:val="008F7601"/>
    <w:rsid w:val="00923D25"/>
    <w:rsid w:val="00930804"/>
    <w:rsid w:val="00932465"/>
    <w:rsid w:val="00940ECE"/>
    <w:rsid w:val="00942C6B"/>
    <w:rsid w:val="0094563F"/>
    <w:rsid w:val="00947E95"/>
    <w:rsid w:val="0095663D"/>
    <w:rsid w:val="00961DC4"/>
    <w:rsid w:val="00967333"/>
    <w:rsid w:val="009724A6"/>
    <w:rsid w:val="00973D20"/>
    <w:rsid w:val="0097685B"/>
    <w:rsid w:val="00977249"/>
    <w:rsid w:val="00982672"/>
    <w:rsid w:val="009901EE"/>
    <w:rsid w:val="009A02A2"/>
    <w:rsid w:val="009B0DCF"/>
    <w:rsid w:val="009D2D9A"/>
    <w:rsid w:val="009D7164"/>
    <w:rsid w:val="009E1C95"/>
    <w:rsid w:val="009E26EE"/>
    <w:rsid w:val="009F6F53"/>
    <w:rsid w:val="00A014D5"/>
    <w:rsid w:val="00A04E9C"/>
    <w:rsid w:val="00A11F2B"/>
    <w:rsid w:val="00A15074"/>
    <w:rsid w:val="00A323EB"/>
    <w:rsid w:val="00A32821"/>
    <w:rsid w:val="00A360F6"/>
    <w:rsid w:val="00A43D90"/>
    <w:rsid w:val="00A74F34"/>
    <w:rsid w:val="00A962EF"/>
    <w:rsid w:val="00AA362B"/>
    <w:rsid w:val="00AB2106"/>
    <w:rsid w:val="00AB4558"/>
    <w:rsid w:val="00AC1ABB"/>
    <w:rsid w:val="00AD1419"/>
    <w:rsid w:val="00AD6FA4"/>
    <w:rsid w:val="00AE23D4"/>
    <w:rsid w:val="00AE4605"/>
    <w:rsid w:val="00AF41C0"/>
    <w:rsid w:val="00AF7674"/>
    <w:rsid w:val="00B16869"/>
    <w:rsid w:val="00B54D9F"/>
    <w:rsid w:val="00B676FB"/>
    <w:rsid w:val="00B67B3A"/>
    <w:rsid w:val="00B81218"/>
    <w:rsid w:val="00B85A73"/>
    <w:rsid w:val="00B933BD"/>
    <w:rsid w:val="00B974C6"/>
    <w:rsid w:val="00BA1F5B"/>
    <w:rsid w:val="00BD63C0"/>
    <w:rsid w:val="00BE262F"/>
    <w:rsid w:val="00BF55BF"/>
    <w:rsid w:val="00BF67C9"/>
    <w:rsid w:val="00C201D7"/>
    <w:rsid w:val="00C2298C"/>
    <w:rsid w:val="00C32505"/>
    <w:rsid w:val="00C36A44"/>
    <w:rsid w:val="00C5469A"/>
    <w:rsid w:val="00C55025"/>
    <w:rsid w:val="00C56536"/>
    <w:rsid w:val="00C62785"/>
    <w:rsid w:val="00C65D61"/>
    <w:rsid w:val="00C736BA"/>
    <w:rsid w:val="00C8466F"/>
    <w:rsid w:val="00C852DC"/>
    <w:rsid w:val="00C92E13"/>
    <w:rsid w:val="00C94042"/>
    <w:rsid w:val="00C94646"/>
    <w:rsid w:val="00C947AD"/>
    <w:rsid w:val="00C96413"/>
    <w:rsid w:val="00CA0FCC"/>
    <w:rsid w:val="00CB5EE4"/>
    <w:rsid w:val="00CE071D"/>
    <w:rsid w:val="00D15355"/>
    <w:rsid w:val="00D15A96"/>
    <w:rsid w:val="00D27AD0"/>
    <w:rsid w:val="00D31371"/>
    <w:rsid w:val="00D347D9"/>
    <w:rsid w:val="00D52EB3"/>
    <w:rsid w:val="00D54C5C"/>
    <w:rsid w:val="00D56F9F"/>
    <w:rsid w:val="00D70F4E"/>
    <w:rsid w:val="00D72B75"/>
    <w:rsid w:val="00D76FF1"/>
    <w:rsid w:val="00D813B4"/>
    <w:rsid w:val="00D824A6"/>
    <w:rsid w:val="00DB6597"/>
    <w:rsid w:val="00DB66FD"/>
    <w:rsid w:val="00DC449C"/>
    <w:rsid w:val="00DE1074"/>
    <w:rsid w:val="00DE673F"/>
    <w:rsid w:val="00DE6BAD"/>
    <w:rsid w:val="00DE7537"/>
    <w:rsid w:val="00E1059A"/>
    <w:rsid w:val="00E149C3"/>
    <w:rsid w:val="00E16924"/>
    <w:rsid w:val="00E3140B"/>
    <w:rsid w:val="00E32BAE"/>
    <w:rsid w:val="00E35F12"/>
    <w:rsid w:val="00E5501E"/>
    <w:rsid w:val="00E7088E"/>
    <w:rsid w:val="00E70AD1"/>
    <w:rsid w:val="00E778ED"/>
    <w:rsid w:val="00E8262D"/>
    <w:rsid w:val="00E96797"/>
    <w:rsid w:val="00EA3AC8"/>
    <w:rsid w:val="00EA5C20"/>
    <w:rsid w:val="00EB4769"/>
    <w:rsid w:val="00EB54BE"/>
    <w:rsid w:val="00EC0936"/>
    <w:rsid w:val="00EC41E8"/>
    <w:rsid w:val="00EC6E69"/>
    <w:rsid w:val="00ED0467"/>
    <w:rsid w:val="00ED0AA8"/>
    <w:rsid w:val="00ED145B"/>
    <w:rsid w:val="00ED2833"/>
    <w:rsid w:val="00ED3282"/>
    <w:rsid w:val="00EF13A3"/>
    <w:rsid w:val="00EF3D51"/>
    <w:rsid w:val="00F018C9"/>
    <w:rsid w:val="00F05A20"/>
    <w:rsid w:val="00F30757"/>
    <w:rsid w:val="00F426B9"/>
    <w:rsid w:val="00F56C95"/>
    <w:rsid w:val="00F80F34"/>
    <w:rsid w:val="00F947D0"/>
    <w:rsid w:val="00FA0B86"/>
    <w:rsid w:val="00FA4BCF"/>
    <w:rsid w:val="00FC30EF"/>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 w:type="paragraph" w:customStyle="1" w:styleId="afd">
    <w:name w:val="Чертежный"/>
    <w:rsid w:val="00F30757"/>
    <w:pPr>
      <w:spacing w:after="0" w:line="240" w:lineRule="auto"/>
      <w:jc w:val="both"/>
    </w:pPr>
    <w:rPr>
      <w:rFonts w:ascii="ISOCPEUR" w:eastAsia="Times New Roman" w:hAnsi="ISOCPEUR" w:cs="Times New Roman"/>
      <w:i/>
      <w:color w:val="auto"/>
      <w:sz w:val="28"/>
      <w:szCs w:val="20"/>
      <w:lang w:val="uk-UA"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 w:id="2035811429">
      <w:bodyDiv w:val="1"/>
      <w:marLeft w:val="84"/>
      <w:marRight w:val="84"/>
      <w:marTop w:val="84"/>
      <w:marBottom w:val="84"/>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igmaprotector.com/ru/about.html" TargetMode="External"/><Relationship Id="rId25" Type="http://schemas.openxmlformats.org/officeDocument/2006/relationships/image" Target="media/image12.png"/><Relationship Id="rId33" Type="http://schemas.microsoft.com/office/2007/relationships/diagramDrawing" Target="diagrams/drawing1.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www.eziriz.com/dotnet_reactor.htm" TargetMode="External"/><Relationship Id="rId20" Type="http://schemas.openxmlformats.org/officeDocument/2006/relationships/image" Target="media/image7.png"/><Relationship Id="rId29" Type="http://schemas.openxmlformats.org/officeDocument/2006/relationships/diagramData" Target="diagrams/data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diagramColors" Target="diagrams/colors1.xml"/><Relationship Id="rId37" Type="http://schemas.openxmlformats.org/officeDocument/2006/relationships/image" Target="media/image17.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9rays.net/TourStep.aspx?TourStepID=17"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diagramLayout" Target="diagrams/layout1.xml"/><Relationship Id="rId35" Type="http://schemas.openxmlformats.org/officeDocument/2006/relationships/header" Target="header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DAF9A-AF99-4153-9454-C8A24679991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ru-RU"/>
        </a:p>
      </dgm:t>
    </dgm:pt>
    <dgm:pt modelId="{427FB30F-9F2C-4098-9985-03F5F8011A1E}">
      <dgm:prSet phldrT="[Текст]" custT="1"/>
      <dgm:spPr/>
      <dgm:t>
        <a:bodyPr/>
        <a:lstStyle/>
        <a:p>
          <a:r>
            <a:rPr lang="en-US" sz="1200">
              <a:latin typeface="Times New Roman" pitchFamily="18" charset="0"/>
              <a:cs typeface="Times New Roman" pitchFamily="18" charset="0"/>
            </a:rPr>
            <a:t>Solution</a:t>
          </a:r>
          <a:endParaRPr lang="ru-RU" sz="1200">
            <a:latin typeface="Times New Roman" pitchFamily="18" charset="0"/>
            <a:cs typeface="Times New Roman" pitchFamily="18" charset="0"/>
          </a:endParaRPr>
        </a:p>
      </dgm:t>
    </dgm:pt>
    <dgm:pt modelId="{3DD1959F-C89B-4F3C-8C84-D23337C9F2D9}" type="parTrans" cxnId="{B576C20E-AC74-49DE-BFA7-999A8D093456}">
      <dgm:prSet/>
      <dgm:spPr/>
      <dgm:t>
        <a:bodyPr/>
        <a:lstStyle/>
        <a:p>
          <a:endParaRPr lang="ru-RU"/>
        </a:p>
      </dgm:t>
    </dgm:pt>
    <dgm:pt modelId="{6BC549B2-A2A6-4528-B075-BE051C773371}" type="sibTrans" cxnId="{B576C20E-AC74-49DE-BFA7-999A8D093456}">
      <dgm:prSet/>
      <dgm:spPr/>
      <dgm:t>
        <a:bodyPr/>
        <a:lstStyle/>
        <a:p>
          <a:endParaRPr lang="ru-RU"/>
        </a:p>
      </dgm:t>
    </dgm:pt>
    <dgm:pt modelId="{E8227A43-4C6F-42AD-9D0F-013AF8160712}">
      <dgm:prSet phldrT="[Текст]" custT="1"/>
      <dgm:spPr/>
      <dgm:t>
        <a:bodyPr/>
        <a:lstStyle/>
        <a:p>
          <a:r>
            <a:rPr lang="en-US" sz="1200">
              <a:latin typeface="Times New Roman" pitchFamily="18" charset="0"/>
              <a:cs typeface="Times New Roman" pitchFamily="18" charset="0"/>
            </a:rPr>
            <a:t>MonoInjections</a:t>
          </a:r>
          <a:endParaRPr lang="ru-RU" sz="1200">
            <a:latin typeface="Times New Roman" pitchFamily="18" charset="0"/>
            <a:cs typeface="Times New Roman" pitchFamily="18" charset="0"/>
          </a:endParaRPr>
        </a:p>
      </dgm:t>
    </dgm:pt>
    <dgm:pt modelId="{33D533EA-3D2A-443A-8E5C-7DE90548BFFC}" type="parTrans" cxnId="{411BFF54-C845-4AD4-8A93-CFB1D1531270}">
      <dgm:prSet custT="1"/>
      <dgm:spPr/>
      <dgm:t>
        <a:bodyPr/>
        <a:lstStyle/>
        <a:p>
          <a:endParaRPr lang="ru-RU" sz="1200">
            <a:latin typeface="Times New Roman" pitchFamily="18" charset="0"/>
            <a:cs typeface="Times New Roman" pitchFamily="18" charset="0"/>
          </a:endParaRPr>
        </a:p>
      </dgm:t>
    </dgm:pt>
    <dgm:pt modelId="{159B24C9-18F0-4CD4-9528-F1F0019E56AE}" type="sibTrans" cxnId="{411BFF54-C845-4AD4-8A93-CFB1D1531270}">
      <dgm:prSet/>
      <dgm:spPr/>
      <dgm:t>
        <a:bodyPr/>
        <a:lstStyle/>
        <a:p>
          <a:endParaRPr lang="ru-RU"/>
        </a:p>
      </dgm:t>
    </dgm:pt>
    <dgm:pt modelId="{CAA9521D-1372-4510-9957-097290D5D8B7}">
      <dgm:prSet phldrT="[Текст]" custT="1"/>
      <dgm:spPr/>
      <dgm:t>
        <a:bodyPr/>
        <a:lstStyle/>
        <a:p>
          <a:r>
            <a:rPr lang="en-US" sz="1200">
              <a:latin typeface="Times New Roman" pitchFamily="18" charset="0"/>
              <a:cs typeface="Times New Roman" pitchFamily="18" charset="0"/>
            </a:rPr>
            <a:t>SecureField</a:t>
          </a:r>
          <a:endParaRPr lang="ru-RU" sz="1200">
            <a:latin typeface="Times New Roman" pitchFamily="18" charset="0"/>
            <a:cs typeface="Times New Roman" pitchFamily="18" charset="0"/>
          </a:endParaRPr>
        </a:p>
      </dgm:t>
    </dgm:pt>
    <dgm:pt modelId="{1950D3D8-3166-4D18-827B-055A538D3D95}" type="parTrans" cxnId="{0D9AB913-2613-4B43-A0F3-7D7F1B605C63}">
      <dgm:prSet custT="1"/>
      <dgm:spPr/>
      <dgm:t>
        <a:bodyPr/>
        <a:lstStyle/>
        <a:p>
          <a:endParaRPr lang="ru-RU" sz="1200">
            <a:latin typeface="Times New Roman" pitchFamily="18" charset="0"/>
            <a:cs typeface="Times New Roman" pitchFamily="18" charset="0"/>
          </a:endParaRPr>
        </a:p>
      </dgm:t>
    </dgm:pt>
    <dgm:pt modelId="{7AF5671C-2C13-46E6-AF58-2CF1EEB3B1C5}" type="sibTrans" cxnId="{0D9AB913-2613-4B43-A0F3-7D7F1B605C63}">
      <dgm:prSet/>
      <dgm:spPr/>
      <dgm:t>
        <a:bodyPr/>
        <a:lstStyle/>
        <a:p>
          <a:endParaRPr lang="ru-RU"/>
        </a:p>
      </dgm:t>
    </dgm:pt>
    <dgm:pt modelId="{0E98F2D7-4FFF-4C1F-A18A-FC6D3A4C15EF}">
      <dgm:prSet phldrT="[Текст]" custT="1"/>
      <dgm:spPr/>
      <dgm:t>
        <a:bodyPr/>
        <a:lstStyle/>
        <a:p>
          <a:r>
            <a:rPr lang="en-US" sz="1200">
              <a:latin typeface="Times New Roman" pitchFamily="18" charset="0"/>
              <a:cs typeface="Times New Roman" pitchFamily="18" charset="0"/>
            </a:rPr>
            <a:t>Program.cs</a:t>
          </a:r>
          <a:endParaRPr lang="ru-RU" sz="1200">
            <a:latin typeface="Times New Roman" pitchFamily="18" charset="0"/>
            <a:cs typeface="Times New Roman" pitchFamily="18" charset="0"/>
          </a:endParaRPr>
        </a:p>
      </dgm:t>
    </dgm:pt>
    <dgm:pt modelId="{0FE22417-7DD0-40F0-A522-FC11A50FD3D4}" type="parTrans" cxnId="{6CB19D97-C1B5-46F2-AAE8-694531E355B1}">
      <dgm:prSet custT="1"/>
      <dgm:spPr/>
      <dgm:t>
        <a:bodyPr/>
        <a:lstStyle/>
        <a:p>
          <a:endParaRPr lang="ru-RU" sz="1200">
            <a:latin typeface="Times New Roman" pitchFamily="18" charset="0"/>
            <a:cs typeface="Times New Roman" pitchFamily="18" charset="0"/>
          </a:endParaRPr>
        </a:p>
      </dgm:t>
    </dgm:pt>
    <dgm:pt modelId="{5CB0A554-F66A-4A70-AC4F-5F65E01146AE}" type="sibTrans" cxnId="{6CB19D97-C1B5-46F2-AAE8-694531E355B1}">
      <dgm:prSet/>
      <dgm:spPr/>
      <dgm:t>
        <a:bodyPr/>
        <a:lstStyle/>
        <a:p>
          <a:endParaRPr lang="ru-RU"/>
        </a:p>
      </dgm:t>
    </dgm:pt>
    <dgm:pt modelId="{14A31EB4-81E3-4E29-99DC-202C29BDEF66}">
      <dgm:prSet phldrT="[Текст]" custT="1"/>
      <dgm:spPr/>
      <dgm:t>
        <a:bodyPr/>
        <a:lstStyle/>
        <a:p>
          <a:r>
            <a:rPr lang="en-US" sz="1200">
              <a:latin typeface="Times New Roman" pitchFamily="18" charset="0"/>
              <a:cs typeface="Times New Roman" pitchFamily="18" charset="0"/>
            </a:rPr>
            <a:t>SecureFieldBuilder.cs</a:t>
          </a:r>
          <a:endParaRPr lang="ru-RU" sz="1200">
            <a:latin typeface="Times New Roman" pitchFamily="18" charset="0"/>
            <a:cs typeface="Times New Roman" pitchFamily="18" charset="0"/>
          </a:endParaRPr>
        </a:p>
      </dgm:t>
    </dgm:pt>
    <dgm:pt modelId="{A9AEB08F-B1B1-4FFE-AC43-FAAD49C3E2D1}" type="parTrans" cxnId="{12E227B1-A607-475E-A6F2-99F7491988FF}">
      <dgm:prSet custT="1"/>
      <dgm:spPr/>
      <dgm:t>
        <a:bodyPr/>
        <a:lstStyle/>
        <a:p>
          <a:endParaRPr lang="ru-RU" sz="1200">
            <a:latin typeface="Times New Roman" pitchFamily="18" charset="0"/>
            <a:cs typeface="Times New Roman" pitchFamily="18" charset="0"/>
          </a:endParaRPr>
        </a:p>
      </dgm:t>
    </dgm:pt>
    <dgm:pt modelId="{D7BAEE71-DE82-4109-89EF-CFEC33FEAF2D}" type="sibTrans" cxnId="{12E227B1-A607-475E-A6F2-99F7491988FF}">
      <dgm:prSet/>
      <dgm:spPr/>
      <dgm:t>
        <a:bodyPr/>
        <a:lstStyle/>
        <a:p>
          <a:endParaRPr lang="ru-RU"/>
        </a:p>
      </dgm:t>
    </dgm:pt>
    <dgm:pt modelId="{E86A832E-C650-40DA-8C63-A00167A255DF}">
      <dgm:prSet phldrT="[Текст]" custT="1"/>
      <dgm:spPr/>
      <dgm:t>
        <a:bodyPr/>
        <a:lstStyle/>
        <a:p>
          <a:r>
            <a:rPr lang="en-US" sz="1200">
              <a:latin typeface="Times New Roman" pitchFamily="18" charset="0"/>
              <a:cs typeface="Times New Roman" pitchFamily="18" charset="0"/>
            </a:rPr>
            <a:t>SecureFieldAttribute.cs</a:t>
          </a:r>
          <a:endParaRPr lang="ru-RU" sz="1200">
            <a:latin typeface="Times New Roman" pitchFamily="18" charset="0"/>
            <a:cs typeface="Times New Roman" pitchFamily="18" charset="0"/>
          </a:endParaRPr>
        </a:p>
      </dgm:t>
    </dgm:pt>
    <dgm:pt modelId="{0E06FF5F-A1F0-4B82-952B-96F45DE2A643}" type="parTrans" cxnId="{AA591DB5-12E4-479B-8AC7-E4E16FDA883D}">
      <dgm:prSet custT="1"/>
      <dgm:spPr/>
      <dgm:t>
        <a:bodyPr/>
        <a:lstStyle/>
        <a:p>
          <a:endParaRPr lang="ru-RU" sz="1200">
            <a:latin typeface="Times New Roman" pitchFamily="18" charset="0"/>
            <a:cs typeface="Times New Roman" pitchFamily="18" charset="0"/>
          </a:endParaRPr>
        </a:p>
      </dgm:t>
    </dgm:pt>
    <dgm:pt modelId="{607EB40A-4157-4236-A874-B1E70FFF0E2E}" type="sibTrans" cxnId="{AA591DB5-12E4-479B-8AC7-E4E16FDA883D}">
      <dgm:prSet/>
      <dgm:spPr/>
      <dgm:t>
        <a:bodyPr/>
        <a:lstStyle/>
        <a:p>
          <a:endParaRPr lang="ru-RU"/>
        </a:p>
      </dgm:t>
    </dgm:pt>
    <dgm:pt modelId="{C7E6E63F-BB26-443D-933B-199355C0B66E}">
      <dgm:prSet phldrT="[Текст]" custT="1"/>
      <dgm:spPr/>
      <dgm:t>
        <a:bodyPr/>
        <a:lstStyle/>
        <a:p>
          <a:r>
            <a:rPr lang="en-US" sz="1200">
              <a:latin typeface="Times New Roman" pitchFamily="18" charset="0"/>
              <a:cs typeface="Times New Roman" pitchFamily="18" charset="0"/>
            </a:rPr>
            <a:t>Extensions.cs</a:t>
          </a:r>
          <a:endParaRPr lang="ru-RU" sz="1200">
            <a:latin typeface="Times New Roman" pitchFamily="18" charset="0"/>
            <a:cs typeface="Times New Roman" pitchFamily="18" charset="0"/>
          </a:endParaRPr>
        </a:p>
      </dgm:t>
    </dgm:pt>
    <dgm:pt modelId="{55A2BD69-9C8D-4F7C-85B7-03DDED660AD4}" type="parTrans" cxnId="{23898D66-208A-49A2-A5ED-074DD87667C6}">
      <dgm:prSet custT="1"/>
      <dgm:spPr/>
      <dgm:t>
        <a:bodyPr/>
        <a:lstStyle/>
        <a:p>
          <a:endParaRPr lang="ru-RU" sz="1200">
            <a:latin typeface="Times New Roman" pitchFamily="18" charset="0"/>
            <a:cs typeface="Times New Roman" pitchFamily="18" charset="0"/>
          </a:endParaRPr>
        </a:p>
      </dgm:t>
    </dgm:pt>
    <dgm:pt modelId="{78D283D1-5F83-4418-BEE6-673E07F06D1B}" type="sibTrans" cxnId="{23898D66-208A-49A2-A5ED-074DD87667C6}">
      <dgm:prSet/>
      <dgm:spPr/>
      <dgm:t>
        <a:bodyPr/>
        <a:lstStyle/>
        <a:p>
          <a:endParaRPr lang="ru-RU"/>
        </a:p>
      </dgm:t>
    </dgm:pt>
    <dgm:pt modelId="{6F1FDA66-984D-48D6-AF83-B77E35CCC53B}">
      <dgm:prSet phldrT="[Текст]" custT="1"/>
      <dgm:spPr/>
      <dgm:t>
        <a:bodyPr/>
        <a:lstStyle/>
        <a:p>
          <a:r>
            <a:rPr lang="en-US" sz="1200">
              <a:latin typeface="Times New Roman" pitchFamily="18" charset="0"/>
              <a:cs typeface="Times New Roman" pitchFamily="18" charset="0"/>
            </a:rPr>
            <a:t>BitValue.cs</a:t>
          </a:r>
          <a:endParaRPr lang="ru-RU" sz="1200">
            <a:latin typeface="Times New Roman" pitchFamily="18" charset="0"/>
            <a:cs typeface="Times New Roman" pitchFamily="18" charset="0"/>
          </a:endParaRPr>
        </a:p>
      </dgm:t>
    </dgm:pt>
    <dgm:pt modelId="{7C324F0D-A106-4224-93E7-F9277279966D}" type="parTrans" cxnId="{A905E8E0-2F4E-44FE-89D2-E46C99BE6D1D}">
      <dgm:prSet custT="1"/>
      <dgm:spPr/>
      <dgm:t>
        <a:bodyPr/>
        <a:lstStyle/>
        <a:p>
          <a:endParaRPr lang="ru-RU" sz="1200">
            <a:latin typeface="Times New Roman" pitchFamily="18" charset="0"/>
            <a:cs typeface="Times New Roman" pitchFamily="18" charset="0"/>
          </a:endParaRPr>
        </a:p>
      </dgm:t>
    </dgm:pt>
    <dgm:pt modelId="{36F1A02E-DFAF-45C4-BEB1-DEC801A00719}" type="sibTrans" cxnId="{A905E8E0-2F4E-44FE-89D2-E46C99BE6D1D}">
      <dgm:prSet/>
      <dgm:spPr/>
      <dgm:t>
        <a:bodyPr/>
        <a:lstStyle/>
        <a:p>
          <a:endParaRPr lang="ru-RU"/>
        </a:p>
      </dgm:t>
    </dgm:pt>
    <dgm:pt modelId="{D9368B5D-FE5D-4B54-86FB-17D5EBB92BE6}" type="pres">
      <dgm:prSet presAssocID="{4F9DAF9A-AF99-4153-9454-C8A24679991B}" presName="diagram" presStyleCnt="0">
        <dgm:presLayoutVars>
          <dgm:chPref val="1"/>
          <dgm:dir/>
          <dgm:animOne val="branch"/>
          <dgm:animLvl val="lvl"/>
          <dgm:resizeHandles val="exact"/>
        </dgm:presLayoutVars>
      </dgm:prSet>
      <dgm:spPr/>
      <dgm:t>
        <a:bodyPr/>
        <a:lstStyle/>
        <a:p>
          <a:endParaRPr lang="ru-RU"/>
        </a:p>
      </dgm:t>
    </dgm:pt>
    <dgm:pt modelId="{DDE3D571-3359-4B2F-B493-2F8F0B4E312F}" type="pres">
      <dgm:prSet presAssocID="{427FB30F-9F2C-4098-9985-03F5F8011A1E}" presName="root1" presStyleCnt="0"/>
      <dgm:spPr/>
    </dgm:pt>
    <dgm:pt modelId="{01CACFB3-C140-43FD-8AE2-68B3B2064F6D}" type="pres">
      <dgm:prSet presAssocID="{427FB30F-9F2C-4098-9985-03F5F8011A1E}" presName="LevelOneTextNode" presStyleLbl="node0" presStyleIdx="0" presStyleCnt="1" custScaleX="99880" custScaleY="51394">
        <dgm:presLayoutVars>
          <dgm:chPref val="3"/>
        </dgm:presLayoutVars>
      </dgm:prSet>
      <dgm:spPr/>
      <dgm:t>
        <a:bodyPr/>
        <a:lstStyle/>
        <a:p>
          <a:endParaRPr lang="ru-RU"/>
        </a:p>
      </dgm:t>
    </dgm:pt>
    <dgm:pt modelId="{2E2204D6-C74A-4DFB-9601-A08DE4D05D4A}" type="pres">
      <dgm:prSet presAssocID="{427FB30F-9F2C-4098-9985-03F5F8011A1E}" presName="level2hierChild" presStyleCnt="0"/>
      <dgm:spPr/>
    </dgm:pt>
    <dgm:pt modelId="{3217CFB4-7C65-4454-B0CA-845376817279}" type="pres">
      <dgm:prSet presAssocID="{33D533EA-3D2A-443A-8E5C-7DE90548BFFC}" presName="conn2-1" presStyleLbl="parChTrans1D2" presStyleIdx="0" presStyleCnt="2" custScaleX="2000000" custScaleY="38921"/>
      <dgm:spPr/>
      <dgm:t>
        <a:bodyPr/>
        <a:lstStyle/>
        <a:p>
          <a:endParaRPr lang="ru-RU"/>
        </a:p>
      </dgm:t>
    </dgm:pt>
    <dgm:pt modelId="{1C7C2B35-019E-408C-83C9-365C1376B7E1}" type="pres">
      <dgm:prSet presAssocID="{33D533EA-3D2A-443A-8E5C-7DE90548BFFC}" presName="connTx" presStyleLbl="parChTrans1D2" presStyleIdx="0" presStyleCnt="2"/>
      <dgm:spPr/>
      <dgm:t>
        <a:bodyPr/>
        <a:lstStyle/>
        <a:p>
          <a:endParaRPr lang="ru-RU"/>
        </a:p>
      </dgm:t>
    </dgm:pt>
    <dgm:pt modelId="{A7ACA594-A5AE-4F5D-A3FD-E10EED1BEB13}" type="pres">
      <dgm:prSet presAssocID="{E8227A43-4C6F-42AD-9D0F-013AF8160712}" presName="root2" presStyleCnt="0"/>
      <dgm:spPr/>
    </dgm:pt>
    <dgm:pt modelId="{EB8FF927-3D68-48A5-AD22-F52B722D4F50}" type="pres">
      <dgm:prSet presAssocID="{E8227A43-4C6F-42AD-9D0F-013AF8160712}" presName="LevelTwoTextNode" presStyleLbl="node2" presStyleIdx="0" presStyleCnt="2" custScaleX="226086" custScaleY="61332" custLinFactNeighborX="1012" custLinFactNeighborY="-22400">
        <dgm:presLayoutVars>
          <dgm:chPref val="3"/>
        </dgm:presLayoutVars>
      </dgm:prSet>
      <dgm:spPr/>
      <dgm:t>
        <a:bodyPr/>
        <a:lstStyle/>
        <a:p>
          <a:endParaRPr lang="ru-RU"/>
        </a:p>
      </dgm:t>
    </dgm:pt>
    <dgm:pt modelId="{F9FB1930-E06D-498B-82A7-EC944233E159}" type="pres">
      <dgm:prSet presAssocID="{E8227A43-4C6F-42AD-9D0F-013AF8160712}" presName="level3hierChild" presStyleCnt="0"/>
      <dgm:spPr/>
    </dgm:pt>
    <dgm:pt modelId="{DD3954D5-CD0D-4BCE-9A10-8B53C630F635}" type="pres">
      <dgm:prSet presAssocID="{0FE22417-7DD0-40F0-A522-FC11A50FD3D4}" presName="conn2-1" presStyleLbl="parChTrans1D3" presStyleIdx="0" presStyleCnt="5" custScaleX="2000000" custScaleY="38921"/>
      <dgm:spPr/>
      <dgm:t>
        <a:bodyPr/>
        <a:lstStyle/>
        <a:p>
          <a:endParaRPr lang="ru-RU"/>
        </a:p>
      </dgm:t>
    </dgm:pt>
    <dgm:pt modelId="{978CFDE8-46C9-4029-9C4A-51F9ED3F176F}" type="pres">
      <dgm:prSet presAssocID="{0FE22417-7DD0-40F0-A522-FC11A50FD3D4}" presName="connTx" presStyleLbl="parChTrans1D3" presStyleIdx="0" presStyleCnt="5"/>
      <dgm:spPr/>
      <dgm:t>
        <a:bodyPr/>
        <a:lstStyle/>
        <a:p>
          <a:endParaRPr lang="ru-RU"/>
        </a:p>
      </dgm:t>
    </dgm:pt>
    <dgm:pt modelId="{8B915E97-7D90-438C-B7A8-154ABD2FD839}" type="pres">
      <dgm:prSet presAssocID="{0E98F2D7-4FFF-4C1F-A18A-FC6D3A4C15EF}" presName="root2" presStyleCnt="0"/>
      <dgm:spPr/>
    </dgm:pt>
    <dgm:pt modelId="{E522C344-65CE-4119-9CA8-A009CE0C847C}" type="pres">
      <dgm:prSet presAssocID="{0E98F2D7-4FFF-4C1F-A18A-FC6D3A4C15EF}" presName="LevelTwoTextNode" presStyleLbl="node3" presStyleIdx="0" presStyleCnt="5" custScaleX="226086" custScaleY="61332" custLinFactNeighborX="1012" custLinFactNeighborY="-22400">
        <dgm:presLayoutVars>
          <dgm:chPref val="3"/>
        </dgm:presLayoutVars>
      </dgm:prSet>
      <dgm:spPr/>
      <dgm:t>
        <a:bodyPr/>
        <a:lstStyle/>
        <a:p>
          <a:endParaRPr lang="ru-RU"/>
        </a:p>
      </dgm:t>
    </dgm:pt>
    <dgm:pt modelId="{752E6756-40FB-46F6-ABC5-9CD92D88CA5F}" type="pres">
      <dgm:prSet presAssocID="{0E98F2D7-4FFF-4C1F-A18A-FC6D3A4C15EF}" presName="level3hierChild" presStyleCnt="0"/>
      <dgm:spPr/>
    </dgm:pt>
    <dgm:pt modelId="{AA634DA9-3BAC-4B78-A74B-C8B548AEC9D5}" type="pres">
      <dgm:prSet presAssocID="{1950D3D8-3166-4D18-827B-055A538D3D95}" presName="conn2-1" presStyleLbl="parChTrans1D2" presStyleIdx="1" presStyleCnt="2" custScaleX="2000000" custScaleY="38921"/>
      <dgm:spPr/>
      <dgm:t>
        <a:bodyPr/>
        <a:lstStyle/>
        <a:p>
          <a:endParaRPr lang="ru-RU"/>
        </a:p>
      </dgm:t>
    </dgm:pt>
    <dgm:pt modelId="{6E8D5A6D-8743-4421-AC76-1791DBF51073}" type="pres">
      <dgm:prSet presAssocID="{1950D3D8-3166-4D18-827B-055A538D3D95}" presName="connTx" presStyleLbl="parChTrans1D2" presStyleIdx="1" presStyleCnt="2"/>
      <dgm:spPr/>
      <dgm:t>
        <a:bodyPr/>
        <a:lstStyle/>
        <a:p>
          <a:endParaRPr lang="ru-RU"/>
        </a:p>
      </dgm:t>
    </dgm:pt>
    <dgm:pt modelId="{09778758-66CE-4FF3-BEA0-2554611D5C21}" type="pres">
      <dgm:prSet presAssocID="{CAA9521D-1372-4510-9957-097290D5D8B7}" presName="root2" presStyleCnt="0"/>
      <dgm:spPr/>
    </dgm:pt>
    <dgm:pt modelId="{4CC7B08C-9CA2-4736-AD1D-6801276F0037}" type="pres">
      <dgm:prSet presAssocID="{CAA9521D-1372-4510-9957-097290D5D8B7}" presName="LevelTwoTextNode" presStyleLbl="node2" presStyleIdx="1" presStyleCnt="2" custScaleX="226086" custScaleY="61332" custLinFactNeighborX="1012" custLinFactNeighborY="21041">
        <dgm:presLayoutVars>
          <dgm:chPref val="3"/>
        </dgm:presLayoutVars>
      </dgm:prSet>
      <dgm:spPr/>
      <dgm:t>
        <a:bodyPr/>
        <a:lstStyle/>
        <a:p>
          <a:endParaRPr lang="ru-RU"/>
        </a:p>
      </dgm:t>
    </dgm:pt>
    <dgm:pt modelId="{2934ABB4-EB4C-4F8A-90C1-DD527A5D095B}" type="pres">
      <dgm:prSet presAssocID="{CAA9521D-1372-4510-9957-097290D5D8B7}" presName="level3hierChild" presStyleCnt="0"/>
      <dgm:spPr/>
    </dgm:pt>
    <dgm:pt modelId="{96CEDFDA-995B-4A01-AE7D-081B33696D8E}" type="pres">
      <dgm:prSet presAssocID="{A9AEB08F-B1B1-4FFE-AC43-FAAD49C3E2D1}" presName="conn2-1" presStyleLbl="parChTrans1D3" presStyleIdx="1" presStyleCnt="5" custScaleX="2000000" custScaleY="38921"/>
      <dgm:spPr/>
      <dgm:t>
        <a:bodyPr/>
        <a:lstStyle/>
        <a:p>
          <a:endParaRPr lang="ru-RU"/>
        </a:p>
      </dgm:t>
    </dgm:pt>
    <dgm:pt modelId="{F47B639B-98D7-4FA1-840F-E86596D6C11A}" type="pres">
      <dgm:prSet presAssocID="{A9AEB08F-B1B1-4FFE-AC43-FAAD49C3E2D1}" presName="connTx" presStyleLbl="parChTrans1D3" presStyleIdx="1" presStyleCnt="5"/>
      <dgm:spPr/>
      <dgm:t>
        <a:bodyPr/>
        <a:lstStyle/>
        <a:p>
          <a:endParaRPr lang="ru-RU"/>
        </a:p>
      </dgm:t>
    </dgm:pt>
    <dgm:pt modelId="{F195B284-1411-42A1-A33C-9ACF6B6EAD08}" type="pres">
      <dgm:prSet presAssocID="{14A31EB4-81E3-4E29-99DC-202C29BDEF66}" presName="root2" presStyleCnt="0"/>
      <dgm:spPr/>
    </dgm:pt>
    <dgm:pt modelId="{E2287317-C910-43B3-8E31-CF73A43462E8}" type="pres">
      <dgm:prSet presAssocID="{14A31EB4-81E3-4E29-99DC-202C29BDEF66}" presName="LevelTwoTextNode" presStyleLbl="node3" presStyleIdx="1" presStyleCnt="5" custScaleX="226086" custScaleY="61332" custLinFactNeighborX="1012" custLinFactNeighborY="21041">
        <dgm:presLayoutVars>
          <dgm:chPref val="3"/>
        </dgm:presLayoutVars>
      </dgm:prSet>
      <dgm:spPr/>
      <dgm:t>
        <a:bodyPr/>
        <a:lstStyle/>
        <a:p>
          <a:endParaRPr lang="ru-RU"/>
        </a:p>
      </dgm:t>
    </dgm:pt>
    <dgm:pt modelId="{AA3A4E77-331D-4B37-9111-E353DD158FE9}" type="pres">
      <dgm:prSet presAssocID="{14A31EB4-81E3-4E29-99DC-202C29BDEF66}" presName="level3hierChild" presStyleCnt="0"/>
      <dgm:spPr/>
    </dgm:pt>
    <dgm:pt modelId="{AF87FE2E-0B96-4CDB-9CCD-3E086908A53F}" type="pres">
      <dgm:prSet presAssocID="{0E06FF5F-A1F0-4B82-952B-96F45DE2A643}" presName="conn2-1" presStyleLbl="parChTrans1D3" presStyleIdx="2" presStyleCnt="5" custScaleX="2000000" custScaleY="38921"/>
      <dgm:spPr/>
      <dgm:t>
        <a:bodyPr/>
        <a:lstStyle/>
        <a:p>
          <a:endParaRPr lang="ru-RU"/>
        </a:p>
      </dgm:t>
    </dgm:pt>
    <dgm:pt modelId="{19CF054D-4577-48B0-A0B3-CFE3D0A778D3}" type="pres">
      <dgm:prSet presAssocID="{0E06FF5F-A1F0-4B82-952B-96F45DE2A643}" presName="connTx" presStyleLbl="parChTrans1D3" presStyleIdx="2" presStyleCnt="5"/>
      <dgm:spPr/>
      <dgm:t>
        <a:bodyPr/>
        <a:lstStyle/>
        <a:p>
          <a:endParaRPr lang="ru-RU"/>
        </a:p>
      </dgm:t>
    </dgm:pt>
    <dgm:pt modelId="{B3A7A00E-4832-45BD-A6AE-90C7307423FD}" type="pres">
      <dgm:prSet presAssocID="{E86A832E-C650-40DA-8C63-A00167A255DF}" presName="root2" presStyleCnt="0"/>
      <dgm:spPr/>
    </dgm:pt>
    <dgm:pt modelId="{E92B5435-953C-453A-A75D-BB2CA6E3EC82}" type="pres">
      <dgm:prSet presAssocID="{E86A832E-C650-40DA-8C63-A00167A255DF}" presName="LevelTwoTextNode" presStyleLbl="node3" presStyleIdx="2" presStyleCnt="5" custScaleX="226086" custScaleY="61332" custLinFactNeighborX="1012" custLinFactNeighborY="21041">
        <dgm:presLayoutVars>
          <dgm:chPref val="3"/>
        </dgm:presLayoutVars>
      </dgm:prSet>
      <dgm:spPr/>
      <dgm:t>
        <a:bodyPr/>
        <a:lstStyle/>
        <a:p>
          <a:endParaRPr lang="ru-RU"/>
        </a:p>
      </dgm:t>
    </dgm:pt>
    <dgm:pt modelId="{B16933E5-29A8-44D7-B687-191058C5BE3B}" type="pres">
      <dgm:prSet presAssocID="{E86A832E-C650-40DA-8C63-A00167A255DF}" presName="level3hierChild" presStyleCnt="0"/>
      <dgm:spPr/>
    </dgm:pt>
    <dgm:pt modelId="{E8C6CC74-4426-4F3E-8BA8-FC872CDFBC7B}" type="pres">
      <dgm:prSet presAssocID="{7C324F0D-A106-4224-93E7-F9277279966D}" presName="conn2-1" presStyleLbl="parChTrans1D3" presStyleIdx="3" presStyleCnt="5" custScaleX="2000000" custScaleY="38921"/>
      <dgm:spPr/>
      <dgm:t>
        <a:bodyPr/>
        <a:lstStyle/>
        <a:p>
          <a:endParaRPr lang="ru-RU"/>
        </a:p>
      </dgm:t>
    </dgm:pt>
    <dgm:pt modelId="{9BB29057-ABBB-4AA0-AAF3-AC52CE7F38EA}" type="pres">
      <dgm:prSet presAssocID="{7C324F0D-A106-4224-93E7-F9277279966D}" presName="connTx" presStyleLbl="parChTrans1D3" presStyleIdx="3" presStyleCnt="5"/>
      <dgm:spPr/>
      <dgm:t>
        <a:bodyPr/>
        <a:lstStyle/>
        <a:p>
          <a:endParaRPr lang="ru-RU"/>
        </a:p>
      </dgm:t>
    </dgm:pt>
    <dgm:pt modelId="{445FDDC6-39E0-4192-8571-820B2E7BE038}" type="pres">
      <dgm:prSet presAssocID="{6F1FDA66-984D-48D6-AF83-B77E35CCC53B}" presName="root2" presStyleCnt="0"/>
      <dgm:spPr/>
    </dgm:pt>
    <dgm:pt modelId="{C1F5CB83-5847-4C58-B358-5DD808563CFF}" type="pres">
      <dgm:prSet presAssocID="{6F1FDA66-984D-48D6-AF83-B77E35CCC53B}" presName="LevelTwoTextNode" presStyleLbl="node3" presStyleIdx="3" presStyleCnt="5" custScaleX="226086" custScaleY="61332" custLinFactNeighborX="1012" custLinFactNeighborY="21041">
        <dgm:presLayoutVars>
          <dgm:chPref val="3"/>
        </dgm:presLayoutVars>
      </dgm:prSet>
      <dgm:spPr/>
      <dgm:t>
        <a:bodyPr/>
        <a:lstStyle/>
        <a:p>
          <a:endParaRPr lang="ru-RU"/>
        </a:p>
      </dgm:t>
    </dgm:pt>
    <dgm:pt modelId="{CE2A6079-1596-4802-9033-780874A55EE6}" type="pres">
      <dgm:prSet presAssocID="{6F1FDA66-984D-48D6-AF83-B77E35CCC53B}" presName="level3hierChild" presStyleCnt="0"/>
      <dgm:spPr/>
    </dgm:pt>
    <dgm:pt modelId="{24AD4447-0781-4B90-BEAF-90C6316FD73E}" type="pres">
      <dgm:prSet presAssocID="{55A2BD69-9C8D-4F7C-85B7-03DDED660AD4}" presName="conn2-1" presStyleLbl="parChTrans1D3" presStyleIdx="4" presStyleCnt="5" custScaleX="2000000" custScaleY="38921"/>
      <dgm:spPr/>
      <dgm:t>
        <a:bodyPr/>
        <a:lstStyle/>
        <a:p>
          <a:endParaRPr lang="ru-RU"/>
        </a:p>
      </dgm:t>
    </dgm:pt>
    <dgm:pt modelId="{FE5FB657-E416-4A95-AD5F-C3A12780D9FD}" type="pres">
      <dgm:prSet presAssocID="{55A2BD69-9C8D-4F7C-85B7-03DDED660AD4}" presName="connTx" presStyleLbl="parChTrans1D3" presStyleIdx="4" presStyleCnt="5"/>
      <dgm:spPr/>
      <dgm:t>
        <a:bodyPr/>
        <a:lstStyle/>
        <a:p>
          <a:endParaRPr lang="ru-RU"/>
        </a:p>
      </dgm:t>
    </dgm:pt>
    <dgm:pt modelId="{915881D4-CA11-4EE9-BA48-5925110954BB}" type="pres">
      <dgm:prSet presAssocID="{C7E6E63F-BB26-443D-933B-199355C0B66E}" presName="root2" presStyleCnt="0"/>
      <dgm:spPr/>
    </dgm:pt>
    <dgm:pt modelId="{9B883E91-6E38-484E-9BB0-6A69C8BE0143}" type="pres">
      <dgm:prSet presAssocID="{C7E6E63F-BB26-443D-933B-199355C0B66E}" presName="LevelTwoTextNode" presStyleLbl="node3" presStyleIdx="4" presStyleCnt="5" custScaleX="226086" custScaleY="61332" custLinFactNeighborX="1012" custLinFactNeighborY="21041">
        <dgm:presLayoutVars>
          <dgm:chPref val="3"/>
        </dgm:presLayoutVars>
      </dgm:prSet>
      <dgm:spPr/>
      <dgm:t>
        <a:bodyPr/>
        <a:lstStyle/>
        <a:p>
          <a:endParaRPr lang="ru-RU"/>
        </a:p>
      </dgm:t>
    </dgm:pt>
    <dgm:pt modelId="{503AFEEB-58CB-419F-B6D9-6397FBB0CEC0}" type="pres">
      <dgm:prSet presAssocID="{C7E6E63F-BB26-443D-933B-199355C0B66E}" presName="level3hierChild" presStyleCnt="0"/>
      <dgm:spPr/>
    </dgm:pt>
  </dgm:ptLst>
  <dgm:cxnLst>
    <dgm:cxn modelId="{23898D66-208A-49A2-A5ED-074DD87667C6}" srcId="{CAA9521D-1372-4510-9957-097290D5D8B7}" destId="{C7E6E63F-BB26-443D-933B-199355C0B66E}" srcOrd="3" destOrd="0" parTransId="{55A2BD69-9C8D-4F7C-85B7-03DDED660AD4}" sibTransId="{78D283D1-5F83-4418-BEE6-673E07F06D1B}"/>
    <dgm:cxn modelId="{45962C13-EFB0-48B8-A1EB-98D988C0DD0C}" type="presOf" srcId="{55A2BD69-9C8D-4F7C-85B7-03DDED660AD4}" destId="{FE5FB657-E416-4A95-AD5F-C3A12780D9FD}" srcOrd="1" destOrd="0" presId="urn:microsoft.com/office/officeart/2005/8/layout/hierarchy2"/>
    <dgm:cxn modelId="{4134AA05-02DB-42C3-BAB8-1160B8BD6B93}" type="presOf" srcId="{427FB30F-9F2C-4098-9985-03F5F8011A1E}" destId="{01CACFB3-C140-43FD-8AE2-68B3B2064F6D}" srcOrd="0" destOrd="0" presId="urn:microsoft.com/office/officeart/2005/8/layout/hierarchy2"/>
    <dgm:cxn modelId="{4422ABCF-C66B-4AB7-ACCB-304F7127C153}" type="presOf" srcId="{1950D3D8-3166-4D18-827B-055A538D3D95}" destId="{AA634DA9-3BAC-4B78-A74B-C8B548AEC9D5}" srcOrd="0" destOrd="0" presId="urn:microsoft.com/office/officeart/2005/8/layout/hierarchy2"/>
    <dgm:cxn modelId="{8F3A06E9-2987-4360-A41E-FF2AD3B9E027}" type="presOf" srcId="{C7E6E63F-BB26-443D-933B-199355C0B66E}" destId="{9B883E91-6E38-484E-9BB0-6A69C8BE0143}" srcOrd="0" destOrd="0" presId="urn:microsoft.com/office/officeart/2005/8/layout/hierarchy2"/>
    <dgm:cxn modelId="{0D9AB913-2613-4B43-A0F3-7D7F1B605C63}" srcId="{427FB30F-9F2C-4098-9985-03F5F8011A1E}" destId="{CAA9521D-1372-4510-9957-097290D5D8B7}" srcOrd="1" destOrd="0" parTransId="{1950D3D8-3166-4D18-827B-055A538D3D95}" sibTransId="{7AF5671C-2C13-46E6-AF58-2CF1EEB3B1C5}"/>
    <dgm:cxn modelId="{12E227B1-A607-475E-A6F2-99F7491988FF}" srcId="{CAA9521D-1372-4510-9957-097290D5D8B7}" destId="{14A31EB4-81E3-4E29-99DC-202C29BDEF66}" srcOrd="0" destOrd="0" parTransId="{A9AEB08F-B1B1-4FFE-AC43-FAAD49C3E2D1}" sibTransId="{D7BAEE71-DE82-4109-89EF-CFEC33FEAF2D}"/>
    <dgm:cxn modelId="{A8E92A59-808D-4421-8071-9618688261F9}" type="presOf" srcId="{A9AEB08F-B1B1-4FFE-AC43-FAAD49C3E2D1}" destId="{F47B639B-98D7-4FA1-840F-E86596D6C11A}" srcOrd="1" destOrd="0" presId="urn:microsoft.com/office/officeart/2005/8/layout/hierarchy2"/>
    <dgm:cxn modelId="{A578A9BF-ACAF-47BC-833F-A3C6C187EF90}" type="presOf" srcId="{A9AEB08F-B1B1-4FFE-AC43-FAAD49C3E2D1}" destId="{96CEDFDA-995B-4A01-AE7D-081B33696D8E}" srcOrd="0" destOrd="0" presId="urn:microsoft.com/office/officeart/2005/8/layout/hierarchy2"/>
    <dgm:cxn modelId="{160CA267-4FFD-408A-B7CC-2746E9A02D24}" type="presOf" srcId="{E86A832E-C650-40DA-8C63-A00167A255DF}" destId="{E92B5435-953C-453A-A75D-BB2CA6E3EC82}" srcOrd="0" destOrd="0" presId="urn:microsoft.com/office/officeart/2005/8/layout/hierarchy2"/>
    <dgm:cxn modelId="{411BFF54-C845-4AD4-8A93-CFB1D1531270}" srcId="{427FB30F-9F2C-4098-9985-03F5F8011A1E}" destId="{E8227A43-4C6F-42AD-9D0F-013AF8160712}" srcOrd="0" destOrd="0" parTransId="{33D533EA-3D2A-443A-8E5C-7DE90548BFFC}" sibTransId="{159B24C9-18F0-4CD4-9528-F1F0019E56AE}"/>
    <dgm:cxn modelId="{3E5E6D27-3FDA-49EF-93F8-5BE422BB896A}" type="presOf" srcId="{0FE22417-7DD0-40F0-A522-FC11A50FD3D4}" destId="{978CFDE8-46C9-4029-9C4A-51F9ED3F176F}" srcOrd="1" destOrd="0" presId="urn:microsoft.com/office/officeart/2005/8/layout/hierarchy2"/>
    <dgm:cxn modelId="{DE2166B9-2B98-4D43-93EC-0B4D2B6C11DD}" type="presOf" srcId="{0E06FF5F-A1F0-4B82-952B-96F45DE2A643}" destId="{AF87FE2E-0B96-4CDB-9CCD-3E086908A53F}" srcOrd="0" destOrd="0" presId="urn:microsoft.com/office/officeart/2005/8/layout/hierarchy2"/>
    <dgm:cxn modelId="{22A31F53-5880-4D96-A018-ADCB7990C41E}" type="presOf" srcId="{55A2BD69-9C8D-4F7C-85B7-03DDED660AD4}" destId="{24AD4447-0781-4B90-BEAF-90C6316FD73E}" srcOrd="0" destOrd="0" presId="urn:microsoft.com/office/officeart/2005/8/layout/hierarchy2"/>
    <dgm:cxn modelId="{1F541637-2EBA-4897-B6A2-261CDE2C8ABD}" type="presOf" srcId="{CAA9521D-1372-4510-9957-097290D5D8B7}" destId="{4CC7B08C-9CA2-4736-AD1D-6801276F0037}" srcOrd="0" destOrd="0" presId="urn:microsoft.com/office/officeart/2005/8/layout/hierarchy2"/>
    <dgm:cxn modelId="{6CB19D97-C1B5-46F2-AAE8-694531E355B1}" srcId="{E8227A43-4C6F-42AD-9D0F-013AF8160712}" destId="{0E98F2D7-4FFF-4C1F-A18A-FC6D3A4C15EF}" srcOrd="0" destOrd="0" parTransId="{0FE22417-7DD0-40F0-A522-FC11A50FD3D4}" sibTransId="{5CB0A554-F66A-4A70-AC4F-5F65E01146AE}"/>
    <dgm:cxn modelId="{004D14DA-DBD2-427B-8ED6-0B7ADD610356}" type="presOf" srcId="{33D533EA-3D2A-443A-8E5C-7DE90548BFFC}" destId="{1C7C2B35-019E-408C-83C9-365C1376B7E1}" srcOrd="1" destOrd="0" presId="urn:microsoft.com/office/officeart/2005/8/layout/hierarchy2"/>
    <dgm:cxn modelId="{A905E8E0-2F4E-44FE-89D2-E46C99BE6D1D}" srcId="{CAA9521D-1372-4510-9957-097290D5D8B7}" destId="{6F1FDA66-984D-48D6-AF83-B77E35CCC53B}" srcOrd="2" destOrd="0" parTransId="{7C324F0D-A106-4224-93E7-F9277279966D}" sibTransId="{36F1A02E-DFAF-45C4-BEB1-DEC801A00719}"/>
    <dgm:cxn modelId="{AA6A96FF-6C41-4860-A44B-33C05E9E1019}" type="presOf" srcId="{33D533EA-3D2A-443A-8E5C-7DE90548BFFC}" destId="{3217CFB4-7C65-4454-B0CA-845376817279}" srcOrd="0" destOrd="0" presId="urn:microsoft.com/office/officeart/2005/8/layout/hierarchy2"/>
    <dgm:cxn modelId="{8E1E1BAB-113D-4055-85A7-93B92AFA8045}" type="presOf" srcId="{0E98F2D7-4FFF-4C1F-A18A-FC6D3A4C15EF}" destId="{E522C344-65CE-4119-9CA8-A009CE0C847C}" srcOrd="0" destOrd="0" presId="urn:microsoft.com/office/officeart/2005/8/layout/hierarchy2"/>
    <dgm:cxn modelId="{31AD464E-1720-42DA-9E4E-04CB00573E18}" type="presOf" srcId="{7C324F0D-A106-4224-93E7-F9277279966D}" destId="{9BB29057-ABBB-4AA0-AAF3-AC52CE7F38EA}" srcOrd="1" destOrd="0" presId="urn:microsoft.com/office/officeart/2005/8/layout/hierarchy2"/>
    <dgm:cxn modelId="{9DE59F42-91A3-46B1-B0B6-8F6DEFB1C070}" type="presOf" srcId="{4F9DAF9A-AF99-4153-9454-C8A24679991B}" destId="{D9368B5D-FE5D-4B54-86FB-17D5EBB92BE6}" srcOrd="0" destOrd="0" presId="urn:microsoft.com/office/officeart/2005/8/layout/hierarchy2"/>
    <dgm:cxn modelId="{7704FEC3-9407-4AB3-817D-909CAC6FE299}" type="presOf" srcId="{6F1FDA66-984D-48D6-AF83-B77E35CCC53B}" destId="{C1F5CB83-5847-4C58-B358-5DD808563CFF}" srcOrd="0" destOrd="0" presId="urn:microsoft.com/office/officeart/2005/8/layout/hierarchy2"/>
    <dgm:cxn modelId="{A7FFCD8E-3E93-422F-BBF5-EFE5B4B4175A}" type="presOf" srcId="{7C324F0D-A106-4224-93E7-F9277279966D}" destId="{E8C6CC74-4426-4F3E-8BA8-FC872CDFBC7B}" srcOrd="0" destOrd="0" presId="urn:microsoft.com/office/officeart/2005/8/layout/hierarchy2"/>
    <dgm:cxn modelId="{A4C7C01C-F342-41FD-9CC3-50445A618E37}" type="presOf" srcId="{14A31EB4-81E3-4E29-99DC-202C29BDEF66}" destId="{E2287317-C910-43B3-8E31-CF73A43462E8}" srcOrd="0" destOrd="0" presId="urn:microsoft.com/office/officeart/2005/8/layout/hierarchy2"/>
    <dgm:cxn modelId="{AA591DB5-12E4-479B-8AC7-E4E16FDA883D}" srcId="{CAA9521D-1372-4510-9957-097290D5D8B7}" destId="{E86A832E-C650-40DA-8C63-A00167A255DF}" srcOrd="1" destOrd="0" parTransId="{0E06FF5F-A1F0-4B82-952B-96F45DE2A643}" sibTransId="{607EB40A-4157-4236-A874-B1E70FFF0E2E}"/>
    <dgm:cxn modelId="{8D59A6FD-746C-493A-BFD5-A07102576ED7}" type="presOf" srcId="{E8227A43-4C6F-42AD-9D0F-013AF8160712}" destId="{EB8FF927-3D68-48A5-AD22-F52B722D4F50}" srcOrd="0" destOrd="0" presId="urn:microsoft.com/office/officeart/2005/8/layout/hierarchy2"/>
    <dgm:cxn modelId="{D21AC8A9-DADB-4B11-9459-AF4A1862C380}" type="presOf" srcId="{1950D3D8-3166-4D18-827B-055A538D3D95}" destId="{6E8D5A6D-8743-4421-AC76-1791DBF51073}" srcOrd="1" destOrd="0" presId="urn:microsoft.com/office/officeart/2005/8/layout/hierarchy2"/>
    <dgm:cxn modelId="{E891C2D7-40AF-48BB-8178-7D6576D8D7CC}" type="presOf" srcId="{0E06FF5F-A1F0-4B82-952B-96F45DE2A643}" destId="{19CF054D-4577-48B0-A0B3-CFE3D0A778D3}" srcOrd="1" destOrd="0" presId="urn:microsoft.com/office/officeart/2005/8/layout/hierarchy2"/>
    <dgm:cxn modelId="{5A788EB8-A687-4429-A92A-9F7404FAD2BA}" type="presOf" srcId="{0FE22417-7DD0-40F0-A522-FC11A50FD3D4}" destId="{DD3954D5-CD0D-4BCE-9A10-8B53C630F635}" srcOrd="0" destOrd="0" presId="urn:microsoft.com/office/officeart/2005/8/layout/hierarchy2"/>
    <dgm:cxn modelId="{B576C20E-AC74-49DE-BFA7-999A8D093456}" srcId="{4F9DAF9A-AF99-4153-9454-C8A24679991B}" destId="{427FB30F-9F2C-4098-9985-03F5F8011A1E}" srcOrd="0" destOrd="0" parTransId="{3DD1959F-C89B-4F3C-8C84-D23337C9F2D9}" sibTransId="{6BC549B2-A2A6-4528-B075-BE051C773371}"/>
    <dgm:cxn modelId="{3DE0A823-19B2-4669-AAF8-103413A2878F}" type="presParOf" srcId="{D9368B5D-FE5D-4B54-86FB-17D5EBB92BE6}" destId="{DDE3D571-3359-4B2F-B493-2F8F0B4E312F}" srcOrd="0" destOrd="0" presId="urn:microsoft.com/office/officeart/2005/8/layout/hierarchy2"/>
    <dgm:cxn modelId="{39BF71D3-96C9-49DC-AACE-E303F4E9195C}" type="presParOf" srcId="{DDE3D571-3359-4B2F-B493-2F8F0B4E312F}" destId="{01CACFB3-C140-43FD-8AE2-68B3B2064F6D}" srcOrd="0" destOrd="0" presId="urn:microsoft.com/office/officeart/2005/8/layout/hierarchy2"/>
    <dgm:cxn modelId="{F5B6F54E-F718-4EBA-A33F-638467C08C47}" type="presParOf" srcId="{DDE3D571-3359-4B2F-B493-2F8F0B4E312F}" destId="{2E2204D6-C74A-4DFB-9601-A08DE4D05D4A}" srcOrd="1" destOrd="0" presId="urn:microsoft.com/office/officeart/2005/8/layout/hierarchy2"/>
    <dgm:cxn modelId="{A5FC48CF-9589-4C48-88DC-BFCB81450BDA}" type="presParOf" srcId="{2E2204D6-C74A-4DFB-9601-A08DE4D05D4A}" destId="{3217CFB4-7C65-4454-B0CA-845376817279}" srcOrd="0" destOrd="0" presId="urn:microsoft.com/office/officeart/2005/8/layout/hierarchy2"/>
    <dgm:cxn modelId="{A25BEE15-AEB4-47E7-8343-8D5FF9D02D96}" type="presParOf" srcId="{3217CFB4-7C65-4454-B0CA-845376817279}" destId="{1C7C2B35-019E-408C-83C9-365C1376B7E1}" srcOrd="0" destOrd="0" presId="urn:microsoft.com/office/officeart/2005/8/layout/hierarchy2"/>
    <dgm:cxn modelId="{18518160-1E94-49F2-A247-62F4052AF0DB}" type="presParOf" srcId="{2E2204D6-C74A-4DFB-9601-A08DE4D05D4A}" destId="{A7ACA594-A5AE-4F5D-A3FD-E10EED1BEB13}" srcOrd="1" destOrd="0" presId="urn:microsoft.com/office/officeart/2005/8/layout/hierarchy2"/>
    <dgm:cxn modelId="{82561745-6605-497D-9510-F0E350EA14C6}" type="presParOf" srcId="{A7ACA594-A5AE-4F5D-A3FD-E10EED1BEB13}" destId="{EB8FF927-3D68-48A5-AD22-F52B722D4F50}" srcOrd="0" destOrd="0" presId="urn:microsoft.com/office/officeart/2005/8/layout/hierarchy2"/>
    <dgm:cxn modelId="{5B99C14B-10B2-4D51-92B4-C0814A3CFD56}" type="presParOf" srcId="{A7ACA594-A5AE-4F5D-A3FD-E10EED1BEB13}" destId="{F9FB1930-E06D-498B-82A7-EC944233E159}" srcOrd="1" destOrd="0" presId="urn:microsoft.com/office/officeart/2005/8/layout/hierarchy2"/>
    <dgm:cxn modelId="{69846EA5-3947-4972-ADB7-64084B55BA30}" type="presParOf" srcId="{F9FB1930-E06D-498B-82A7-EC944233E159}" destId="{DD3954D5-CD0D-4BCE-9A10-8B53C630F635}" srcOrd="0" destOrd="0" presId="urn:microsoft.com/office/officeart/2005/8/layout/hierarchy2"/>
    <dgm:cxn modelId="{C933EBE7-293B-4D54-B8AD-640DBC4BDACE}" type="presParOf" srcId="{DD3954D5-CD0D-4BCE-9A10-8B53C630F635}" destId="{978CFDE8-46C9-4029-9C4A-51F9ED3F176F}" srcOrd="0" destOrd="0" presId="urn:microsoft.com/office/officeart/2005/8/layout/hierarchy2"/>
    <dgm:cxn modelId="{CBABFC6D-CFD4-4E11-B378-BC2DAC0DE602}" type="presParOf" srcId="{F9FB1930-E06D-498B-82A7-EC944233E159}" destId="{8B915E97-7D90-438C-B7A8-154ABD2FD839}" srcOrd="1" destOrd="0" presId="urn:microsoft.com/office/officeart/2005/8/layout/hierarchy2"/>
    <dgm:cxn modelId="{D2FFCEB9-3D6C-465D-ACAD-7A52D2E11B29}" type="presParOf" srcId="{8B915E97-7D90-438C-B7A8-154ABD2FD839}" destId="{E522C344-65CE-4119-9CA8-A009CE0C847C}" srcOrd="0" destOrd="0" presId="urn:microsoft.com/office/officeart/2005/8/layout/hierarchy2"/>
    <dgm:cxn modelId="{03E796BB-9762-469E-B229-D60DB40857A1}" type="presParOf" srcId="{8B915E97-7D90-438C-B7A8-154ABD2FD839}" destId="{752E6756-40FB-46F6-ABC5-9CD92D88CA5F}" srcOrd="1" destOrd="0" presId="urn:microsoft.com/office/officeart/2005/8/layout/hierarchy2"/>
    <dgm:cxn modelId="{DFF76E7C-A97C-468C-8E3E-73220308B533}" type="presParOf" srcId="{2E2204D6-C74A-4DFB-9601-A08DE4D05D4A}" destId="{AA634DA9-3BAC-4B78-A74B-C8B548AEC9D5}" srcOrd="2" destOrd="0" presId="urn:microsoft.com/office/officeart/2005/8/layout/hierarchy2"/>
    <dgm:cxn modelId="{F55EF9FB-804A-4748-9113-F9A138080A08}" type="presParOf" srcId="{AA634DA9-3BAC-4B78-A74B-C8B548AEC9D5}" destId="{6E8D5A6D-8743-4421-AC76-1791DBF51073}" srcOrd="0" destOrd="0" presId="urn:microsoft.com/office/officeart/2005/8/layout/hierarchy2"/>
    <dgm:cxn modelId="{B26FD242-EDBC-4921-AA11-B9EAAF7F1A2B}" type="presParOf" srcId="{2E2204D6-C74A-4DFB-9601-A08DE4D05D4A}" destId="{09778758-66CE-4FF3-BEA0-2554611D5C21}" srcOrd="3" destOrd="0" presId="urn:microsoft.com/office/officeart/2005/8/layout/hierarchy2"/>
    <dgm:cxn modelId="{B13A6B8B-ADC3-41B1-B8E3-389F58DBDC5A}" type="presParOf" srcId="{09778758-66CE-4FF3-BEA0-2554611D5C21}" destId="{4CC7B08C-9CA2-4736-AD1D-6801276F0037}" srcOrd="0" destOrd="0" presId="urn:microsoft.com/office/officeart/2005/8/layout/hierarchy2"/>
    <dgm:cxn modelId="{7B46A863-9216-43AE-AF7D-04B8AFF30A7B}" type="presParOf" srcId="{09778758-66CE-4FF3-BEA0-2554611D5C21}" destId="{2934ABB4-EB4C-4F8A-90C1-DD527A5D095B}" srcOrd="1" destOrd="0" presId="urn:microsoft.com/office/officeart/2005/8/layout/hierarchy2"/>
    <dgm:cxn modelId="{EBAD85E9-994F-4991-8948-AE83A85C61D6}" type="presParOf" srcId="{2934ABB4-EB4C-4F8A-90C1-DD527A5D095B}" destId="{96CEDFDA-995B-4A01-AE7D-081B33696D8E}" srcOrd="0" destOrd="0" presId="urn:microsoft.com/office/officeart/2005/8/layout/hierarchy2"/>
    <dgm:cxn modelId="{5F602A7B-8B35-4D75-9641-1C10E5BBE006}" type="presParOf" srcId="{96CEDFDA-995B-4A01-AE7D-081B33696D8E}" destId="{F47B639B-98D7-4FA1-840F-E86596D6C11A}" srcOrd="0" destOrd="0" presId="urn:microsoft.com/office/officeart/2005/8/layout/hierarchy2"/>
    <dgm:cxn modelId="{11D7A365-A0D0-4ED1-8DC5-87AE83D942BA}" type="presParOf" srcId="{2934ABB4-EB4C-4F8A-90C1-DD527A5D095B}" destId="{F195B284-1411-42A1-A33C-9ACF6B6EAD08}" srcOrd="1" destOrd="0" presId="urn:microsoft.com/office/officeart/2005/8/layout/hierarchy2"/>
    <dgm:cxn modelId="{46D1994A-0249-4B09-B285-2B8DF49B6969}" type="presParOf" srcId="{F195B284-1411-42A1-A33C-9ACF6B6EAD08}" destId="{E2287317-C910-43B3-8E31-CF73A43462E8}" srcOrd="0" destOrd="0" presId="urn:microsoft.com/office/officeart/2005/8/layout/hierarchy2"/>
    <dgm:cxn modelId="{E4488896-4BE7-4CF8-A444-B454C8FBBA01}" type="presParOf" srcId="{F195B284-1411-42A1-A33C-9ACF6B6EAD08}" destId="{AA3A4E77-331D-4B37-9111-E353DD158FE9}" srcOrd="1" destOrd="0" presId="urn:microsoft.com/office/officeart/2005/8/layout/hierarchy2"/>
    <dgm:cxn modelId="{80382840-C4B5-457C-A0E3-65575A93BB4A}" type="presParOf" srcId="{2934ABB4-EB4C-4F8A-90C1-DD527A5D095B}" destId="{AF87FE2E-0B96-4CDB-9CCD-3E086908A53F}" srcOrd="2" destOrd="0" presId="urn:microsoft.com/office/officeart/2005/8/layout/hierarchy2"/>
    <dgm:cxn modelId="{B1D8FC61-BA0C-4B89-AF85-4B77F1646574}" type="presParOf" srcId="{AF87FE2E-0B96-4CDB-9CCD-3E086908A53F}" destId="{19CF054D-4577-48B0-A0B3-CFE3D0A778D3}" srcOrd="0" destOrd="0" presId="urn:microsoft.com/office/officeart/2005/8/layout/hierarchy2"/>
    <dgm:cxn modelId="{74161ABF-5810-4336-ACC3-495E68DB4178}" type="presParOf" srcId="{2934ABB4-EB4C-4F8A-90C1-DD527A5D095B}" destId="{B3A7A00E-4832-45BD-A6AE-90C7307423FD}" srcOrd="3" destOrd="0" presId="urn:microsoft.com/office/officeart/2005/8/layout/hierarchy2"/>
    <dgm:cxn modelId="{1BBEC564-A43E-4471-885C-D03C4E41E498}" type="presParOf" srcId="{B3A7A00E-4832-45BD-A6AE-90C7307423FD}" destId="{E92B5435-953C-453A-A75D-BB2CA6E3EC82}" srcOrd="0" destOrd="0" presId="urn:microsoft.com/office/officeart/2005/8/layout/hierarchy2"/>
    <dgm:cxn modelId="{7FCFD533-F663-4710-882A-78F81D8D5841}" type="presParOf" srcId="{B3A7A00E-4832-45BD-A6AE-90C7307423FD}" destId="{B16933E5-29A8-44D7-B687-191058C5BE3B}" srcOrd="1" destOrd="0" presId="urn:microsoft.com/office/officeart/2005/8/layout/hierarchy2"/>
    <dgm:cxn modelId="{FF548B7E-0A12-46AD-9D97-7F0ACB509EAC}" type="presParOf" srcId="{2934ABB4-EB4C-4F8A-90C1-DD527A5D095B}" destId="{E8C6CC74-4426-4F3E-8BA8-FC872CDFBC7B}" srcOrd="4" destOrd="0" presId="urn:microsoft.com/office/officeart/2005/8/layout/hierarchy2"/>
    <dgm:cxn modelId="{8D53710A-76A2-4779-BCF6-A8766B041033}" type="presParOf" srcId="{E8C6CC74-4426-4F3E-8BA8-FC872CDFBC7B}" destId="{9BB29057-ABBB-4AA0-AAF3-AC52CE7F38EA}" srcOrd="0" destOrd="0" presId="urn:microsoft.com/office/officeart/2005/8/layout/hierarchy2"/>
    <dgm:cxn modelId="{CF20C794-1371-476F-AEF6-DC686EF12767}" type="presParOf" srcId="{2934ABB4-EB4C-4F8A-90C1-DD527A5D095B}" destId="{445FDDC6-39E0-4192-8571-820B2E7BE038}" srcOrd="5" destOrd="0" presId="urn:microsoft.com/office/officeart/2005/8/layout/hierarchy2"/>
    <dgm:cxn modelId="{797D9E19-E5E2-4F09-8CD6-C9BA17ECD857}" type="presParOf" srcId="{445FDDC6-39E0-4192-8571-820B2E7BE038}" destId="{C1F5CB83-5847-4C58-B358-5DD808563CFF}" srcOrd="0" destOrd="0" presId="urn:microsoft.com/office/officeart/2005/8/layout/hierarchy2"/>
    <dgm:cxn modelId="{D3F6CEDD-9726-4D9C-ABB3-E21D2FEAF0B3}" type="presParOf" srcId="{445FDDC6-39E0-4192-8571-820B2E7BE038}" destId="{CE2A6079-1596-4802-9033-780874A55EE6}" srcOrd="1" destOrd="0" presId="urn:microsoft.com/office/officeart/2005/8/layout/hierarchy2"/>
    <dgm:cxn modelId="{46380ED0-C634-43B5-97AC-1EEA2FF35927}" type="presParOf" srcId="{2934ABB4-EB4C-4F8A-90C1-DD527A5D095B}" destId="{24AD4447-0781-4B90-BEAF-90C6316FD73E}" srcOrd="6" destOrd="0" presId="urn:microsoft.com/office/officeart/2005/8/layout/hierarchy2"/>
    <dgm:cxn modelId="{9334E9CC-86A3-4D52-9FEF-3F1511B3D323}" type="presParOf" srcId="{24AD4447-0781-4B90-BEAF-90C6316FD73E}" destId="{FE5FB657-E416-4A95-AD5F-C3A12780D9FD}" srcOrd="0" destOrd="0" presId="urn:microsoft.com/office/officeart/2005/8/layout/hierarchy2"/>
    <dgm:cxn modelId="{80E4C555-1E9C-441E-8D84-128B9F05DDC5}" type="presParOf" srcId="{2934ABB4-EB4C-4F8A-90C1-DD527A5D095B}" destId="{915881D4-CA11-4EE9-BA48-5925110954BB}" srcOrd="7" destOrd="0" presId="urn:microsoft.com/office/officeart/2005/8/layout/hierarchy2"/>
    <dgm:cxn modelId="{8E88E032-E5EF-4368-9034-B1AEDE7C0744}" type="presParOf" srcId="{915881D4-CA11-4EE9-BA48-5925110954BB}" destId="{9B883E91-6E38-484E-9BB0-6A69C8BE0143}" srcOrd="0" destOrd="0" presId="urn:microsoft.com/office/officeart/2005/8/layout/hierarchy2"/>
    <dgm:cxn modelId="{201E35CA-7500-440D-9F09-670ACE073DE7}" type="presParOf" srcId="{915881D4-CA11-4EE9-BA48-5925110954BB}" destId="{503AFEEB-58CB-419F-B6D9-6397FBB0CEC0}" srcOrd="1" destOrd="0" presId="urn:microsoft.com/office/officeart/2005/8/layout/hierarchy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1CACFB3-C140-43FD-8AE2-68B3B2064F6D}">
      <dsp:nvSpPr>
        <dsp:cNvPr id="0" name=""/>
        <dsp:cNvSpPr/>
      </dsp:nvSpPr>
      <dsp:spPr>
        <a:xfrm>
          <a:off x="5235" y="654116"/>
          <a:ext cx="908515" cy="23374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Solution</a:t>
          </a:r>
          <a:endParaRPr lang="ru-RU" sz="1200" kern="1200">
            <a:latin typeface="Times New Roman" pitchFamily="18" charset="0"/>
            <a:cs typeface="Times New Roman" pitchFamily="18" charset="0"/>
          </a:endParaRPr>
        </a:p>
      </dsp:txBody>
      <dsp:txXfrm>
        <a:off x="5235" y="654116"/>
        <a:ext cx="908515" cy="233741"/>
      </dsp:txXfrm>
    </dsp:sp>
    <dsp:sp modelId="{3217CFB4-7C65-4454-B0CA-845376817279}">
      <dsp:nvSpPr>
        <dsp:cNvPr id="0" name=""/>
        <dsp:cNvSpPr/>
      </dsp:nvSpPr>
      <dsp:spPr>
        <a:xfrm rot="18290762">
          <a:off x="773825" y="452089"/>
          <a:ext cx="652897" cy="101970"/>
        </a:xfrm>
        <a:custGeom>
          <a:avLst/>
          <a:gdLst/>
          <a:ahLst/>
          <a:cxnLst/>
          <a:rect l="0" t="0" r="0" b="0"/>
          <a:pathLst>
            <a:path>
              <a:moveTo>
                <a:pt x="0" y="50985"/>
              </a:moveTo>
              <a:lnTo>
                <a:pt x="652897"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90762">
        <a:off x="773825" y="496721"/>
        <a:ext cx="652897" cy="12705"/>
      </dsp:txXfrm>
    </dsp:sp>
    <dsp:sp modelId="{EB8FF927-3D68-48A5-AD22-F52B722D4F50}">
      <dsp:nvSpPr>
        <dsp:cNvPr id="0" name=""/>
        <dsp:cNvSpPr/>
      </dsp:nvSpPr>
      <dsp:spPr>
        <a:xfrm>
          <a:off x="1286798"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MonoInjections</a:t>
          </a:r>
          <a:endParaRPr lang="ru-RU" sz="1200" kern="1200">
            <a:latin typeface="Times New Roman" pitchFamily="18" charset="0"/>
            <a:cs typeface="Times New Roman" pitchFamily="18" charset="0"/>
          </a:endParaRPr>
        </a:p>
      </dsp:txBody>
      <dsp:txXfrm>
        <a:off x="1286798" y="95691"/>
        <a:ext cx="2056493" cy="278939"/>
      </dsp:txXfrm>
    </dsp:sp>
    <dsp:sp modelId="{DD3954D5-CD0D-4BCE-9A10-8B53C630F635}">
      <dsp:nvSpPr>
        <dsp:cNvPr id="0" name=""/>
        <dsp:cNvSpPr/>
      </dsp:nvSpPr>
      <dsp:spPr>
        <a:xfrm>
          <a:off x="3343291" y="184176"/>
          <a:ext cx="359872" cy="101970"/>
        </a:xfrm>
        <a:custGeom>
          <a:avLst/>
          <a:gdLst/>
          <a:ahLst/>
          <a:cxnLst/>
          <a:rect l="0" t="0" r="0" b="0"/>
          <a:pathLst>
            <a:path>
              <a:moveTo>
                <a:pt x="0" y="50985"/>
              </a:moveTo>
              <a:lnTo>
                <a:pt x="35987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a:off x="3343291" y="231659"/>
        <a:ext cx="359872" cy="7003"/>
      </dsp:txXfrm>
    </dsp:sp>
    <dsp:sp modelId="{E522C344-65CE-4119-9CA8-A009CE0C847C}">
      <dsp:nvSpPr>
        <dsp:cNvPr id="0" name=""/>
        <dsp:cNvSpPr/>
      </dsp:nvSpPr>
      <dsp:spPr>
        <a:xfrm>
          <a:off x="3703163" y="95691"/>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Program.cs</a:t>
          </a:r>
          <a:endParaRPr lang="ru-RU" sz="1200" kern="1200">
            <a:latin typeface="Times New Roman" pitchFamily="18" charset="0"/>
            <a:cs typeface="Times New Roman" pitchFamily="18" charset="0"/>
          </a:endParaRPr>
        </a:p>
      </dsp:txBody>
      <dsp:txXfrm>
        <a:off x="3703163" y="95691"/>
        <a:ext cx="2056493" cy="278939"/>
      </dsp:txXfrm>
    </dsp:sp>
    <dsp:sp modelId="{AA634DA9-3BAC-4B78-A74B-C8B548AEC9D5}">
      <dsp:nvSpPr>
        <dsp:cNvPr id="0" name=""/>
        <dsp:cNvSpPr/>
      </dsp:nvSpPr>
      <dsp:spPr>
        <a:xfrm rot="3290498">
          <a:off x="776357" y="984825"/>
          <a:ext cx="647834" cy="101970"/>
        </a:xfrm>
        <a:custGeom>
          <a:avLst/>
          <a:gdLst/>
          <a:ahLst/>
          <a:cxnLst/>
          <a:rect l="0" t="0" r="0" b="0"/>
          <a:pathLst>
            <a:path>
              <a:moveTo>
                <a:pt x="0" y="50985"/>
              </a:moveTo>
              <a:lnTo>
                <a:pt x="647834" y="5098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290498">
        <a:off x="776357" y="1029506"/>
        <a:ext cx="647834" cy="12607"/>
      </dsp:txXfrm>
    </dsp:sp>
    <dsp:sp modelId="{4CC7B08C-9CA2-4736-AD1D-6801276F0037}">
      <dsp:nvSpPr>
        <dsp:cNvPr id="0" name=""/>
        <dsp:cNvSpPr/>
      </dsp:nvSpPr>
      <dsp:spPr>
        <a:xfrm>
          <a:off x="1286798" y="116116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
          </a:r>
          <a:endParaRPr lang="ru-RU" sz="1200" kern="1200">
            <a:latin typeface="Times New Roman" pitchFamily="18" charset="0"/>
            <a:cs typeface="Times New Roman" pitchFamily="18" charset="0"/>
          </a:endParaRPr>
        </a:p>
      </dsp:txBody>
      <dsp:txXfrm>
        <a:off x="1286798" y="1161163"/>
        <a:ext cx="2056493" cy="278939"/>
      </dsp:txXfrm>
    </dsp:sp>
    <dsp:sp modelId="{96CEDFDA-995B-4A01-AE7D-081B33696D8E}">
      <dsp:nvSpPr>
        <dsp:cNvPr id="0" name=""/>
        <dsp:cNvSpPr/>
      </dsp:nvSpPr>
      <dsp:spPr>
        <a:xfrm rot="18278851">
          <a:off x="3206731" y="98927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8278851">
        <a:off x="3206731" y="1034103"/>
        <a:ext cx="632992" cy="12318"/>
      </dsp:txXfrm>
    </dsp:sp>
    <dsp:sp modelId="{E2287317-C910-43B3-8E31-CF73A43462E8}">
      <dsp:nvSpPr>
        <dsp:cNvPr id="0" name=""/>
        <dsp:cNvSpPr/>
      </dsp:nvSpPr>
      <dsp:spPr>
        <a:xfrm>
          <a:off x="3703163" y="640422"/>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SecureFieldBuilder.cs</a:t>
          </a:r>
          <a:endParaRPr lang="ru-RU" sz="1200" kern="1200">
            <a:latin typeface="Times New Roman" pitchFamily="18" charset="0"/>
            <a:cs typeface="Times New Roman" pitchFamily="18" charset="0"/>
          </a:endParaRPr>
        </a:p>
      </dsp:txBody>
      <dsp:txXfrm>
        <a:off x="3703163" y="640422"/>
        <a:ext cx="2056493" cy="278939"/>
      </dsp:txXfrm>
    </dsp:sp>
    <dsp:sp modelId="{AF87FE2E-0B96-4CDB-9CCD-3E086908A53F}">
      <dsp:nvSpPr>
        <dsp:cNvPr id="0" name=""/>
        <dsp:cNvSpPr/>
      </dsp:nvSpPr>
      <dsp:spPr>
        <a:xfrm rot="20055013">
          <a:off x="3323453" y="116285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20055013">
        <a:off x="3323453" y="1209955"/>
        <a:ext cx="399547" cy="7775"/>
      </dsp:txXfrm>
    </dsp:sp>
    <dsp:sp modelId="{E92B5435-953C-453A-A75D-BB2CA6E3EC82}">
      <dsp:nvSpPr>
        <dsp:cNvPr id="0" name=""/>
        <dsp:cNvSpPr/>
      </dsp:nvSpPr>
      <dsp:spPr>
        <a:xfrm>
          <a:off x="3703163" y="98758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SecureFieldAttribute.cs</a:t>
          </a:r>
          <a:endParaRPr lang="ru-RU" sz="1200" kern="1200">
            <a:latin typeface="Times New Roman" pitchFamily="18" charset="0"/>
            <a:cs typeface="Times New Roman" pitchFamily="18" charset="0"/>
          </a:endParaRPr>
        </a:p>
      </dsp:txBody>
      <dsp:txXfrm>
        <a:off x="3703163" y="987583"/>
        <a:ext cx="2056493" cy="278939"/>
      </dsp:txXfrm>
    </dsp:sp>
    <dsp:sp modelId="{E8C6CC74-4426-4F3E-8BA8-FC872CDFBC7B}">
      <dsp:nvSpPr>
        <dsp:cNvPr id="0" name=""/>
        <dsp:cNvSpPr/>
      </dsp:nvSpPr>
      <dsp:spPr>
        <a:xfrm rot="1544987">
          <a:off x="3323453" y="1336438"/>
          <a:ext cx="399547" cy="101970"/>
        </a:xfrm>
        <a:custGeom>
          <a:avLst/>
          <a:gdLst/>
          <a:ahLst/>
          <a:cxnLst/>
          <a:rect l="0" t="0" r="0" b="0"/>
          <a:pathLst>
            <a:path>
              <a:moveTo>
                <a:pt x="0" y="50985"/>
              </a:moveTo>
              <a:lnTo>
                <a:pt x="399547"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1544987">
        <a:off x="3323453" y="1383535"/>
        <a:ext cx="399547" cy="7775"/>
      </dsp:txXfrm>
    </dsp:sp>
    <dsp:sp modelId="{C1F5CB83-5847-4C58-B358-5DD808563CFF}">
      <dsp:nvSpPr>
        <dsp:cNvPr id="0" name=""/>
        <dsp:cNvSpPr/>
      </dsp:nvSpPr>
      <dsp:spPr>
        <a:xfrm>
          <a:off x="3703163" y="1334743"/>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BitValue.cs</a:t>
          </a:r>
          <a:endParaRPr lang="ru-RU" sz="1200" kern="1200">
            <a:latin typeface="Times New Roman" pitchFamily="18" charset="0"/>
            <a:cs typeface="Times New Roman" pitchFamily="18" charset="0"/>
          </a:endParaRPr>
        </a:p>
      </dsp:txBody>
      <dsp:txXfrm>
        <a:off x="3703163" y="1334743"/>
        <a:ext cx="2056493" cy="278939"/>
      </dsp:txXfrm>
    </dsp:sp>
    <dsp:sp modelId="{24AD4447-0781-4B90-BEAF-90C6316FD73E}">
      <dsp:nvSpPr>
        <dsp:cNvPr id="0" name=""/>
        <dsp:cNvSpPr/>
      </dsp:nvSpPr>
      <dsp:spPr>
        <a:xfrm rot="3321149">
          <a:off x="3206731" y="1510018"/>
          <a:ext cx="632992" cy="101970"/>
        </a:xfrm>
        <a:custGeom>
          <a:avLst/>
          <a:gdLst/>
          <a:ahLst/>
          <a:cxnLst/>
          <a:rect l="0" t="0" r="0" b="0"/>
          <a:pathLst>
            <a:path>
              <a:moveTo>
                <a:pt x="0" y="50985"/>
              </a:moveTo>
              <a:lnTo>
                <a:pt x="632992" y="5098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itchFamily="18" charset="0"/>
            <a:cs typeface="Times New Roman" pitchFamily="18" charset="0"/>
          </a:endParaRPr>
        </a:p>
      </dsp:txBody>
      <dsp:txXfrm rot="3321149">
        <a:off x="3206731" y="1554844"/>
        <a:ext cx="632992" cy="12318"/>
      </dsp:txXfrm>
    </dsp:sp>
    <dsp:sp modelId="{9B883E91-6E38-484E-9BB0-6A69C8BE0143}">
      <dsp:nvSpPr>
        <dsp:cNvPr id="0" name=""/>
        <dsp:cNvSpPr/>
      </dsp:nvSpPr>
      <dsp:spPr>
        <a:xfrm>
          <a:off x="3703163" y="1681904"/>
          <a:ext cx="2056493" cy="27893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Extensions.cs</a:t>
          </a:r>
          <a:endParaRPr lang="ru-RU" sz="1200" kern="1200">
            <a:latin typeface="Times New Roman" pitchFamily="18" charset="0"/>
            <a:cs typeface="Times New Roman" pitchFamily="18" charset="0"/>
          </a:endParaRPr>
        </a:p>
      </dsp:txBody>
      <dsp:txXfrm>
        <a:off x="3703163" y="1681904"/>
        <a:ext cx="2056493" cy="278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ISOCPEUR">
    <w:altName w:val="Arial"/>
    <w:charset w:val="00"/>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GOST type A">
    <w:altName w:val="Segoe Script"/>
    <w:panose1 w:val="020B0500000000000000"/>
    <w:charset w:val="00"/>
    <w:family w:val="swiss"/>
    <w:pitch w:val="variable"/>
    <w:sig w:usb0="00000203" w:usb1="00000000" w:usb2="00000000" w:usb3="00000000" w:csb0="00000005"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93C69"/>
    <w:rsid w:val="00593C6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3C6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2713BA43-8F69-4207-B12B-A47FC8D6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81</Pages>
  <Words>16445</Words>
  <Characters>93739</Characters>
  <Application>Microsoft Office Word</Application>
  <DocSecurity>0</DocSecurity>
  <Lines>781</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Sergey</cp:lastModifiedBy>
  <cp:revision>28</cp:revision>
  <cp:lastPrinted>2014-06-06T06:59:00Z</cp:lastPrinted>
  <dcterms:created xsi:type="dcterms:W3CDTF">2014-06-01T11:45:00Z</dcterms:created>
  <dcterms:modified xsi:type="dcterms:W3CDTF">2014-06-09T13:52:00Z</dcterms:modified>
</cp:coreProperties>
</file>