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5D5E6C" w:rsidRPr="00A430F4">
        <w:rPr>
          <w:color w:val="000000"/>
          <w:spacing w:val="2"/>
        </w:rPr>
        <w:t>технический университет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5D5E6C" w:rsidRDefault="009724A6" w:rsidP="005D5E6C">
      <w:pPr>
        <w:pStyle w:val="ac"/>
        <w:jc w:val="center"/>
        <w:rPr>
          <w:color w:val="000000"/>
          <w:spacing w:val="1"/>
        </w:rPr>
      </w:pPr>
      <w:r>
        <w:rPr>
          <w:color w:val="000000"/>
          <w:spacing w:val="1"/>
        </w:rPr>
        <w:t>Факультет технической кибернетики</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Pr="00A430F4" w:rsidRDefault="005D5E6C" w:rsidP="005D5E6C">
      <w:pPr>
        <w:pStyle w:val="ac"/>
        <w:jc w:val="cente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5D5E6C" w:rsidP="00A74F34">
      <w:pPr>
        <w:pStyle w:val="ac"/>
        <w:ind w:left="567"/>
        <w:jc w:val="left"/>
        <w:rPr>
          <w:spacing w:val="-1"/>
        </w:rPr>
      </w:pPr>
      <w:r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2E08CB" w:rsidP="005D5E6C">
      <w:pPr>
        <w:pStyle w:val="ac"/>
        <w:ind w:left="567"/>
        <w:jc w:val="left"/>
        <w:rPr>
          <w:spacing w:val="2"/>
        </w:rPr>
      </w:pPr>
      <w:r w:rsidRPr="002E08CB">
        <w:rPr>
          <w:spacing w:val="1"/>
        </w:rPr>
        <w:t>доцент, к.т.н.</w:t>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1D3DC2" w:rsidP="001D3DC2">
      <w:pPr>
        <w:pStyle w:val="ac"/>
        <w:spacing w:after="120"/>
        <w:ind w:left="567"/>
        <w:jc w:val="left"/>
        <w:rPr>
          <w:spacing w:val="3"/>
        </w:rPr>
      </w:pPr>
      <w:r>
        <w:rPr>
          <w:spacing w:val="1"/>
        </w:rPr>
        <w:t xml:space="preserve">доцент, </w:t>
      </w:r>
      <w:proofErr w:type="spellStart"/>
      <w:proofErr w:type="gramStart"/>
      <w:r>
        <w:rPr>
          <w:spacing w:val="1"/>
        </w:rPr>
        <w:t>к</w:t>
      </w:r>
      <w:proofErr w:type="gramEnd"/>
      <w:r>
        <w:rPr>
          <w:spacing w:val="1"/>
        </w:rPr>
        <w:t>.э.н</w:t>
      </w:r>
      <w:proofErr w:type="spellEnd"/>
      <w:r>
        <w:rPr>
          <w:spacing w:val="1"/>
        </w:rPr>
        <w:t>.</w:t>
      </w:r>
      <w:r w:rsidR="008355A7">
        <w:rPr>
          <w:spacing w:val="1"/>
        </w:rPr>
        <w:tab/>
      </w:r>
      <w:r w:rsidR="005D5E6C" w:rsidRPr="005D5E6C">
        <w:tab/>
      </w:r>
      <w:r w:rsidR="005D5E6C">
        <w:tab/>
      </w:r>
      <w:r w:rsidR="005D5E6C">
        <w:tab/>
      </w:r>
      <w:r w:rsidR="005D5E6C">
        <w:rPr>
          <w:spacing w:val="-3"/>
        </w:rPr>
        <w:tab/>
      </w:r>
      <w:r w:rsidR="005D5E6C" w:rsidRPr="005D5E6C">
        <w:tab/>
      </w:r>
      <w:r w:rsidR="008355A7">
        <w:rPr>
          <w:spacing w:val="2"/>
        </w:rPr>
        <w:t xml:space="preserve">И.Б. </w:t>
      </w:r>
      <w:proofErr w:type="spellStart"/>
      <w:r w:rsidR="008355A7">
        <w:rPr>
          <w:spacing w:val="2"/>
        </w:rPr>
        <w:t>Корокин</w:t>
      </w:r>
      <w:proofErr w:type="spellEnd"/>
    </w:p>
    <w:p w:rsidR="005D5E6C" w:rsidRPr="005D5E6C" w:rsidRDefault="005D5E6C" w:rsidP="005D5E6C">
      <w:pPr>
        <w:pStyle w:val="ac"/>
        <w:ind w:left="567"/>
        <w:jc w:val="left"/>
      </w:pPr>
      <w:r w:rsidRPr="005D5E6C">
        <w:rPr>
          <w:spacing w:val="2"/>
        </w:rPr>
        <w:t>по вопросам охраны труда</w:t>
      </w:r>
    </w:p>
    <w:p w:rsidR="008355A7" w:rsidRPr="005D5E6C" w:rsidRDefault="001D3DC2" w:rsidP="008355A7">
      <w:pPr>
        <w:pStyle w:val="ac"/>
        <w:ind w:left="567"/>
        <w:jc w:val="left"/>
      </w:pPr>
      <w:proofErr w:type="spellStart"/>
      <w:r>
        <w:rPr>
          <w:spacing w:val="1"/>
        </w:rPr>
        <w:t>доецнт</w:t>
      </w:r>
      <w:proofErr w:type="spellEnd"/>
      <w:r>
        <w:rPr>
          <w:spacing w:val="1"/>
        </w:rPr>
        <w:t>,</w:t>
      </w:r>
      <w:r w:rsidRPr="001D3DC2">
        <w:t xml:space="preserve"> </w:t>
      </w:r>
      <w:proofErr w:type="spellStart"/>
      <w:r>
        <w:t>к</w:t>
      </w:r>
      <w:r>
        <w:rPr>
          <w:spacing w:val="1"/>
        </w:rPr>
        <w:t>.ф.-м.н</w:t>
      </w:r>
      <w:proofErr w:type="spellEnd"/>
      <w:r>
        <w:rPr>
          <w:spacing w:val="1"/>
        </w:rPr>
        <w:t>.</w:t>
      </w:r>
      <w:r w:rsidR="008355A7">
        <w:rPr>
          <w:spacing w:val="1"/>
        </w:rPr>
        <w:tab/>
      </w:r>
      <w:r w:rsidR="005D5E6C" w:rsidRPr="005D5E6C">
        <w:tab/>
      </w:r>
      <w:r w:rsidR="005D5E6C">
        <w:rPr>
          <w:spacing w:val="-3"/>
        </w:rPr>
        <w:tab/>
      </w:r>
      <w:r w:rsidR="005D5E6C">
        <w:rPr>
          <w:spacing w:val="-3"/>
        </w:rPr>
        <w:tab/>
      </w:r>
      <w:r w:rsidR="005D5E6C">
        <w:rPr>
          <w:spacing w:val="-3"/>
        </w:rPr>
        <w:tab/>
      </w:r>
      <w:r w:rsidR="005D5E6C">
        <w:rPr>
          <w:spacing w:val="-3"/>
        </w:rPr>
        <w:tab/>
      </w:r>
      <w:r w:rsidR="008355A7">
        <w:rPr>
          <w:spacing w:val="3"/>
        </w:rPr>
        <w:t xml:space="preserve">Г.В. </w:t>
      </w:r>
      <w:proofErr w:type="spellStart"/>
      <w:r w:rsidR="008355A7">
        <w:rPr>
          <w:spacing w:val="3"/>
        </w:rPr>
        <w:t>Струйков</w:t>
      </w:r>
      <w:proofErr w:type="spellEnd"/>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2F2603" w:rsidRDefault="005D5E6C" w:rsidP="005D5E6C">
      <w:pPr>
        <w:pStyle w:val="ac"/>
        <w:jc w:val="center"/>
        <w:rPr>
          <w:lang w:val="en-US"/>
        </w:rPr>
      </w:pPr>
      <w:r w:rsidRPr="005D5E6C">
        <w:rPr>
          <w:spacing w:val="1"/>
        </w:rPr>
        <w:t xml:space="preserve">Санкт-Петербург </w:t>
      </w:r>
      <w:r w:rsidRPr="005D5E6C">
        <w:rPr>
          <w:spacing w:val="1"/>
        </w:rPr>
        <w:br/>
      </w:r>
      <w:r>
        <w:rPr>
          <w:spacing w:val="-14"/>
        </w:rPr>
        <w:t>20</w:t>
      </w:r>
      <w:r w:rsidR="002F2603">
        <w:rPr>
          <w:spacing w:val="-14"/>
          <w:lang w:val="en-US"/>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sdt>
      <w:sdtPr>
        <w:id w:val="638613866"/>
        <w:docPartObj>
          <w:docPartGallery w:val="Table of Contents"/>
          <w:docPartUnique/>
        </w:docPartObj>
      </w:sdtPr>
      <w:sdtContent>
        <w:p w:rsidR="000C7D44" w:rsidRPr="000C7D44" w:rsidRDefault="000C7D44" w:rsidP="000C7D44">
          <w:pPr>
            <w:spacing w:before="240"/>
            <w:ind w:firstLine="0"/>
            <w:jc w:val="center"/>
            <w:rPr>
              <w:sz w:val="32"/>
            </w:rPr>
          </w:pPr>
          <w:r w:rsidRPr="000C7D44">
            <w:rPr>
              <w:b/>
              <w:sz w:val="32"/>
            </w:rPr>
            <w:t>Оглавление</w:t>
          </w:r>
        </w:p>
        <w:p w:rsidR="008355A7" w:rsidRDefault="0097685B">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8132801" w:history="1">
            <w:r w:rsidR="008355A7" w:rsidRPr="001E0E74">
              <w:rPr>
                <w:rStyle w:val="af2"/>
                <w:noProof/>
              </w:rPr>
              <w:t>Введение</w:t>
            </w:r>
            <w:r w:rsidR="008355A7">
              <w:rPr>
                <w:noProof/>
                <w:webHidden/>
              </w:rPr>
              <w:tab/>
            </w:r>
            <w:r w:rsidR="008355A7">
              <w:rPr>
                <w:noProof/>
                <w:webHidden/>
              </w:rPr>
              <w:fldChar w:fldCharType="begin"/>
            </w:r>
            <w:r w:rsidR="008355A7">
              <w:rPr>
                <w:noProof/>
                <w:webHidden/>
              </w:rPr>
              <w:instrText xml:space="preserve"> PAGEREF _Toc388132801 \h </w:instrText>
            </w:r>
            <w:r w:rsidR="008355A7">
              <w:rPr>
                <w:noProof/>
                <w:webHidden/>
              </w:rPr>
            </w:r>
            <w:r w:rsidR="008355A7">
              <w:rPr>
                <w:noProof/>
                <w:webHidden/>
              </w:rPr>
              <w:fldChar w:fldCharType="separate"/>
            </w:r>
            <w:r w:rsidR="008355A7">
              <w:rPr>
                <w:noProof/>
                <w:webHidden/>
              </w:rPr>
              <w:t>6</w:t>
            </w:r>
            <w:r w:rsidR="008355A7">
              <w:rPr>
                <w:noProof/>
                <w:webHidden/>
              </w:rPr>
              <w:fldChar w:fldCharType="end"/>
            </w:r>
          </w:hyperlink>
        </w:p>
        <w:p w:rsidR="008355A7" w:rsidRDefault="008355A7">
          <w:pPr>
            <w:pStyle w:val="12"/>
            <w:tabs>
              <w:tab w:val="right" w:leader="dot" w:pos="9628"/>
            </w:tabs>
            <w:rPr>
              <w:rFonts w:asciiTheme="minorHAnsi" w:eastAsiaTheme="minorEastAsia" w:hAnsiTheme="minorHAnsi" w:cstheme="minorBidi"/>
              <w:noProof/>
              <w:sz w:val="22"/>
              <w:szCs w:val="22"/>
              <w:lang w:eastAsia="ru-RU"/>
            </w:rPr>
          </w:pPr>
          <w:hyperlink w:anchor="_Toc388132802" w:history="1">
            <w:r w:rsidRPr="001E0E74">
              <w:rPr>
                <w:rStyle w:val="af2"/>
                <w:noProof/>
              </w:rPr>
              <w:t>Техническое задание</w:t>
            </w:r>
            <w:r>
              <w:rPr>
                <w:noProof/>
                <w:webHidden/>
              </w:rPr>
              <w:tab/>
            </w:r>
            <w:r>
              <w:rPr>
                <w:noProof/>
                <w:webHidden/>
              </w:rPr>
              <w:fldChar w:fldCharType="begin"/>
            </w:r>
            <w:r>
              <w:rPr>
                <w:noProof/>
                <w:webHidden/>
              </w:rPr>
              <w:instrText xml:space="preserve"> PAGEREF _Toc388132802 \h </w:instrText>
            </w:r>
            <w:r>
              <w:rPr>
                <w:noProof/>
                <w:webHidden/>
              </w:rPr>
            </w:r>
            <w:r>
              <w:rPr>
                <w:noProof/>
                <w:webHidden/>
              </w:rPr>
              <w:fldChar w:fldCharType="separate"/>
            </w:r>
            <w:r>
              <w:rPr>
                <w:noProof/>
                <w:webHidden/>
              </w:rPr>
              <w:t>9</w:t>
            </w:r>
            <w:r>
              <w:rPr>
                <w:noProof/>
                <w:webHidden/>
              </w:rPr>
              <w:fldChar w:fldCharType="end"/>
            </w:r>
          </w:hyperlink>
        </w:p>
        <w:p w:rsidR="008355A7" w:rsidRDefault="008355A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0" w:history="1">
            <w:r w:rsidRPr="001E0E74">
              <w:rPr>
                <w:rStyle w:val="af2"/>
                <w:noProof/>
              </w:rPr>
              <w:t>1.</w:t>
            </w:r>
            <w:r>
              <w:rPr>
                <w:rFonts w:asciiTheme="minorHAnsi" w:eastAsiaTheme="minorEastAsia" w:hAnsiTheme="minorHAnsi" w:cstheme="minorBidi"/>
                <w:noProof/>
                <w:sz w:val="22"/>
                <w:szCs w:val="22"/>
                <w:lang w:eastAsia="ru-RU"/>
              </w:rPr>
              <w:tab/>
            </w:r>
            <w:r w:rsidRPr="001E0E74">
              <w:rPr>
                <w:rStyle w:val="af2"/>
                <w:noProof/>
              </w:rPr>
              <w:t>Обзор технологий защиты</w:t>
            </w:r>
            <w:r>
              <w:rPr>
                <w:noProof/>
                <w:webHidden/>
              </w:rPr>
              <w:tab/>
            </w:r>
            <w:r>
              <w:rPr>
                <w:noProof/>
                <w:webHidden/>
              </w:rPr>
              <w:fldChar w:fldCharType="begin"/>
            </w:r>
            <w:r>
              <w:rPr>
                <w:noProof/>
                <w:webHidden/>
              </w:rPr>
              <w:instrText xml:space="preserve"> PAGEREF _Toc388132810 \h </w:instrText>
            </w:r>
            <w:r>
              <w:rPr>
                <w:noProof/>
                <w:webHidden/>
              </w:rPr>
            </w:r>
            <w:r>
              <w:rPr>
                <w:noProof/>
                <w:webHidden/>
              </w:rPr>
              <w:fldChar w:fldCharType="separate"/>
            </w:r>
            <w:r>
              <w:rPr>
                <w:noProof/>
                <w:webHidden/>
              </w:rPr>
              <w:t>12</w:t>
            </w:r>
            <w:r>
              <w:rPr>
                <w:noProof/>
                <w:webHidden/>
              </w:rPr>
              <w:fldChar w:fldCharType="end"/>
            </w:r>
          </w:hyperlink>
        </w:p>
        <w:p w:rsidR="008355A7" w:rsidRDefault="008355A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1" w:history="1">
            <w:r w:rsidRPr="001E0E74">
              <w:rPr>
                <w:rStyle w:val="af2"/>
                <w:noProof/>
              </w:rPr>
              <w:t>1.1.</w:t>
            </w:r>
            <w:r>
              <w:rPr>
                <w:rFonts w:asciiTheme="minorHAnsi" w:eastAsiaTheme="minorEastAsia" w:hAnsiTheme="minorHAnsi" w:cstheme="minorBidi"/>
                <w:noProof/>
                <w:sz w:val="22"/>
                <w:szCs w:val="22"/>
                <w:lang w:eastAsia="ru-RU"/>
              </w:rPr>
              <w:tab/>
            </w:r>
            <w:r w:rsidRPr="001E0E74">
              <w:rPr>
                <w:rStyle w:val="af2"/>
                <w:noProof/>
              </w:rPr>
              <w:t>Стеганография и водяные знаки</w:t>
            </w:r>
            <w:r>
              <w:rPr>
                <w:noProof/>
                <w:webHidden/>
              </w:rPr>
              <w:tab/>
            </w:r>
            <w:r>
              <w:rPr>
                <w:noProof/>
                <w:webHidden/>
              </w:rPr>
              <w:fldChar w:fldCharType="begin"/>
            </w:r>
            <w:r>
              <w:rPr>
                <w:noProof/>
                <w:webHidden/>
              </w:rPr>
              <w:instrText xml:space="preserve"> PAGEREF _Toc388132811 \h </w:instrText>
            </w:r>
            <w:r>
              <w:rPr>
                <w:noProof/>
                <w:webHidden/>
              </w:rPr>
            </w:r>
            <w:r>
              <w:rPr>
                <w:noProof/>
                <w:webHidden/>
              </w:rPr>
              <w:fldChar w:fldCharType="separate"/>
            </w:r>
            <w:r>
              <w:rPr>
                <w:noProof/>
                <w:webHidden/>
              </w:rPr>
              <w:t>12</w:t>
            </w:r>
            <w:r>
              <w:rPr>
                <w:noProof/>
                <w:webHidden/>
              </w:rPr>
              <w:fldChar w:fldCharType="end"/>
            </w:r>
          </w:hyperlink>
        </w:p>
        <w:p w:rsidR="008355A7" w:rsidRDefault="008355A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2" w:history="1">
            <w:r w:rsidRPr="001E0E74">
              <w:rPr>
                <w:rStyle w:val="af2"/>
                <w:noProof/>
              </w:rPr>
              <w:t>1.2.</w:t>
            </w:r>
            <w:r>
              <w:rPr>
                <w:rFonts w:asciiTheme="minorHAnsi" w:eastAsiaTheme="minorEastAsia" w:hAnsiTheme="minorHAnsi" w:cstheme="minorBidi"/>
                <w:noProof/>
                <w:sz w:val="22"/>
                <w:szCs w:val="22"/>
                <w:lang w:eastAsia="ru-RU"/>
              </w:rPr>
              <w:tab/>
            </w:r>
            <w:r w:rsidRPr="001E0E74">
              <w:rPr>
                <w:rStyle w:val="af2"/>
                <w:noProof/>
              </w:rPr>
              <w:t>Обфускация</w:t>
            </w:r>
            <w:r>
              <w:rPr>
                <w:noProof/>
                <w:webHidden/>
              </w:rPr>
              <w:tab/>
            </w:r>
            <w:r>
              <w:rPr>
                <w:noProof/>
                <w:webHidden/>
              </w:rPr>
              <w:fldChar w:fldCharType="begin"/>
            </w:r>
            <w:r>
              <w:rPr>
                <w:noProof/>
                <w:webHidden/>
              </w:rPr>
              <w:instrText xml:space="preserve"> PAGEREF _Toc388132812 \h </w:instrText>
            </w:r>
            <w:r>
              <w:rPr>
                <w:noProof/>
                <w:webHidden/>
              </w:rPr>
            </w:r>
            <w:r>
              <w:rPr>
                <w:noProof/>
                <w:webHidden/>
              </w:rPr>
              <w:fldChar w:fldCharType="separate"/>
            </w:r>
            <w:r>
              <w:rPr>
                <w:noProof/>
                <w:webHidden/>
              </w:rPr>
              <w:t>14</w:t>
            </w:r>
            <w:r>
              <w:rPr>
                <w:noProof/>
                <w:webHidden/>
              </w:rPr>
              <w:fldChar w:fldCharType="end"/>
            </w:r>
          </w:hyperlink>
        </w:p>
        <w:p w:rsidR="008355A7" w:rsidRDefault="008355A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3" w:history="1">
            <w:r w:rsidRPr="001E0E74">
              <w:rPr>
                <w:rStyle w:val="af2"/>
                <w:noProof/>
              </w:rPr>
              <w:t>1.3.</w:t>
            </w:r>
            <w:r>
              <w:rPr>
                <w:rFonts w:asciiTheme="minorHAnsi" w:eastAsiaTheme="minorEastAsia" w:hAnsiTheme="minorHAnsi" w:cstheme="minorBidi"/>
                <w:noProof/>
                <w:sz w:val="22"/>
                <w:szCs w:val="22"/>
                <w:lang w:eastAsia="ru-RU"/>
              </w:rPr>
              <w:tab/>
            </w:r>
            <w:r w:rsidRPr="001E0E74">
              <w:rPr>
                <w:rStyle w:val="af2"/>
                <w:noProof/>
              </w:rPr>
              <w:t>Упаковка</w:t>
            </w:r>
            <w:r>
              <w:rPr>
                <w:noProof/>
                <w:webHidden/>
              </w:rPr>
              <w:tab/>
            </w:r>
            <w:r>
              <w:rPr>
                <w:noProof/>
                <w:webHidden/>
              </w:rPr>
              <w:fldChar w:fldCharType="begin"/>
            </w:r>
            <w:r>
              <w:rPr>
                <w:noProof/>
                <w:webHidden/>
              </w:rPr>
              <w:instrText xml:space="preserve"> PAGEREF _Toc388132813 \h </w:instrText>
            </w:r>
            <w:r>
              <w:rPr>
                <w:noProof/>
                <w:webHidden/>
              </w:rPr>
            </w:r>
            <w:r>
              <w:rPr>
                <w:noProof/>
                <w:webHidden/>
              </w:rPr>
              <w:fldChar w:fldCharType="separate"/>
            </w:r>
            <w:r>
              <w:rPr>
                <w:noProof/>
                <w:webHidden/>
              </w:rPr>
              <w:t>16</w:t>
            </w:r>
            <w:r>
              <w:rPr>
                <w:noProof/>
                <w:webHidden/>
              </w:rPr>
              <w:fldChar w:fldCharType="end"/>
            </w:r>
          </w:hyperlink>
        </w:p>
        <w:p w:rsidR="008355A7" w:rsidRDefault="008355A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4" w:history="1">
            <w:r w:rsidRPr="001E0E74">
              <w:rPr>
                <w:rStyle w:val="af2"/>
                <w:noProof/>
              </w:rPr>
              <w:t>1.4.</w:t>
            </w:r>
            <w:r>
              <w:rPr>
                <w:rFonts w:asciiTheme="minorHAnsi" w:eastAsiaTheme="minorEastAsia" w:hAnsiTheme="minorHAnsi" w:cstheme="minorBidi"/>
                <w:noProof/>
                <w:sz w:val="22"/>
                <w:szCs w:val="22"/>
                <w:lang w:eastAsia="ru-RU"/>
              </w:rPr>
              <w:tab/>
            </w:r>
            <w:r w:rsidRPr="001E0E74">
              <w:rPr>
                <w:rStyle w:val="af2"/>
                <w:noProof/>
              </w:rPr>
              <w:t>Системы лицензирования</w:t>
            </w:r>
            <w:r>
              <w:rPr>
                <w:noProof/>
                <w:webHidden/>
              </w:rPr>
              <w:tab/>
            </w:r>
            <w:r>
              <w:rPr>
                <w:noProof/>
                <w:webHidden/>
              </w:rPr>
              <w:fldChar w:fldCharType="begin"/>
            </w:r>
            <w:r>
              <w:rPr>
                <w:noProof/>
                <w:webHidden/>
              </w:rPr>
              <w:instrText xml:space="preserve"> PAGEREF _Toc388132814 \h </w:instrText>
            </w:r>
            <w:r>
              <w:rPr>
                <w:noProof/>
                <w:webHidden/>
              </w:rPr>
            </w:r>
            <w:r>
              <w:rPr>
                <w:noProof/>
                <w:webHidden/>
              </w:rPr>
              <w:fldChar w:fldCharType="separate"/>
            </w:r>
            <w:r>
              <w:rPr>
                <w:noProof/>
                <w:webHidden/>
              </w:rPr>
              <w:t>17</w:t>
            </w:r>
            <w:r>
              <w:rPr>
                <w:noProof/>
                <w:webHidden/>
              </w:rPr>
              <w:fldChar w:fldCharType="end"/>
            </w:r>
          </w:hyperlink>
        </w:p>
        <w:p w:rsidR="008355A7" w:rsidRDefault="008355A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5" w:history="1">
            <w:r w:rsidRPr="001E0E74">
              <w:rPr>
                <w:rStyle w:val="af2"/>
                <w:noProof/>
              </w:rPr>
              <w:t>1.5.</w:t>
            </w:r>
            <w:r>
              <w:rPr>
                <w:rFonts w:asciiTheme="minorHAnsi" w:eastAsiaTheme="minorEastAsia" w:hAnsiTheme="minorHAnsi" w:cstheme="minorBidi"/>
                <w:noProof/>
                <w:sz w:val="22"/>
                <w:szCs w:val="22"/>
                <w:lang w:eastAsia="ru-RU"/>
              </w:rPr>
              <w:tab/>
            </w:r>
            <w:r w:rsidRPr="001E0E74">
              <w:rPr>
                <w:rStyle w:val="af2"/>
                <w:noProof/>
              </w:rPr>
              <w:t>Защита от модификаций</w:t>
            </w:r>
            <w:r>
              <w:rPr>
                <w:noProof/>
                <w:webHidden/>
              </w:rPr>
              <w:tab/>
            </w:r>
            <w:r>
              <w:rPr>
                <w:noProof/>
                <w:webHidden/>
              </w:rPr>
              <w:fldChar w:fldCharType="begin"/>
            </w:r>
            <w:r>
              <w:rPr>
                <w:noProof/>
                <w:webHidden/>
              </w:rPr>
              <w:instrText xml:space="preserve"> PAGEREF _Toc388132815 \h </w:instrText>
            </w:r>
            <w:r>
              <w:rPr>
                <w:noProof/>
                <w:webHidden/>
              </w:rPr>
            </w:r>
            <w:r>
              <w:rPr>
                <w:noProof/>
                <w:webHidden/>
              </w:rPr>
              <w:fldChar w:fldCharType="separate"/>
            </w:r>
            <w:r>
              <w:rPr>
                <w:noProof/>
                <w:webHidden/>
              </w:rPr>
              <w:t>17</w:t>
            </w:r>
            <w:r>
              <w:rPr>
                <w:noProof/>
                <w:webHidden/>
              </w:rPr>
              <w:fldChar w:fldCharType="end"/>
            </w:r>
          </w:hyperlink>
        </w:p>
        <w:p w:rsidR="008355A7" w:rsidRDefault="008355A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6" w:history="1">
            <w:r w:rsidRPr="001E0E74">
              <w:rPr>
                <w:rStyle w:val="af2"/>
                <w:noProof/>
              </w:rPr>
              <w:t>1.6.</w:t>
            </w:r>
            <w:r>
              <w:rPr>
                <w:rFonts w:asciiTheme="minorHAnsi" w:eastAsiaTheme="minorEastAsia" w:hAnsiTheme="minorHAnsi" w:cstheme="minorBidi"/>
                <w:noProof/>
                <w:sz w:val="22"/>
                <w:szCs w:val="22"/>
                <w:lang w:eastAsia="ru-RU"/>
              </w:rPr>
              <w:tab/>
            </w:r>
            <w:r w:rsidRPr="001E0E74">
              <w:rPr>
                <w:rStyle w:val="af2"/>
                <w:noProof/>
              </w:rPr>
              <w:t>Сокрытие данных</w:t>
            </w:r>
            <w:r>
              <w:rPr>
                <w:noProof/>
                <w:webHidden/>
              </w:rPr>
              <w:tab/>
            </w:r>
            <w:r>
              <w:rPr>
                <w:noProof/>
                <w:webHidden/>
              </w:rPr>
              <w:fldChar w:fldCharType="begin"/>
            </w:r>
            <w:r>
              <w:rPr>
                <w:noProof/>
                <w:webHidden/>
              </w:rPr>
              <w:instrText xml:space="preserve"> PAGEREF _Toc388132816 \h </w:instrText>
            </w:r>
            <w:r>
              <w:rPr>
                <w:noProof/>
                <w:webHidden/>
              </w:rPr>
            </w:r>
            <w:r>
              <w:rPr>
                <w:noProof/>
                <w:webHidden/>
              </w:rPr>
              <w:fldChar w:fldCharType="separate"/>
            </w:r>
            <w:r>
              <w:rPr>
                <w:noProof/>
                <w:webHidden/>
              </w:rPr>
              <w:t>18</w:t>
            </w:r>
            <w:r>
              <w:rPr>
                <w:noProof/>
                <w:webHidden/>
              </w:rPr>
              <w:fldChar w:fldCharType="end"/>
            </w:r>
          </w:hyperlink>
        </w:p>
        <w:p w:rsidR="008355A7" w:rsidRDefault="008355A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7" w:history="1">
            <w:r w:rsidRPr="001E0E74">
              <w:rPr>
                <w:rStyle w:val="af2"/>
                <w:noProof/>
              </w:rPr>
              <w:t>1.7.</w:t>
            </w:r>
            <w:r>
              <w:rPr>
                <w:rFonts w:asciiTheme="minorHAnsi" w:eastAsiaTheme="minorEastAsia" w:hAnsiTheme="minorHAnsi" w:cstheme="minorBidi"/>
                <w:noProof/>
                <w:sz w:val="22"/>
                <w:szCs w:val="22"/>
                <w:lang w:eastAsia="ru-RU"/>
              </w:rPr>
              <w:tab/>
            </w:r>
            <w:r w:rsidRPr="001E0E74">
              <w:rPr>
                <w:rStyle w:val="af2"/>
                <w:noProof/>
              </w:rPr>
              <w:t>Комплексный подход</w:t>
            </w:r>
            <w:r>
              <w:rPr>
                <w:noProof/>
                <w:webHidden/>
              </w:rPr>
              <w:tab/>
            </w:r>
            <w:r>
              <w:rPr>
                <w:noProof/>
                <w:webHidden/>
              </w:rPr>
              <w:fldChar w:fldCharType="begin"/>
            </w:r>
            <w:r>
              <w:rPr>
                <w:noProof/>
                <w:webHidden/>
              </w:rPr>
              <w:instrText xml:space="preserve"> PAGEREF _Toc388132817 \h </w:instrText>
            </w:r>
            <w:r>
              <w:rPr>
                <w:noProof/>
                <w:webHidden/>
              </w:rPr>
            </w:r>
            <w:r>
              <w:rPr>
                <w:noProof/>
                <w:webHidden/>
              </w:rPr>
              <w:fldChar w:fldCharType="separate"/>
            </w:r>
            <w:r>
              <w:rPr>
                <w:noProof/>
                <w:webHidden/>
              </w:rPr>
              <w:t>19</w:t>
            </w:r>
            <w:r>
              <w:rPr>
                <w:noProof/>
                <w:webHidden/>
              </w:rPr>
              <w:fldChar w:fldCharType="end"/>
            </w:r>
          </w:hyperlink>
        </w:p>
        <w:p w:rsidR="008355A7" w:rsidRDefault="008355A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8" w:history="1">
            <w:r w:rsidRPr="001E0E74">
              <w:rPr>
                <w:rStyle w:val="af2"/>
                <w:noProof/>
              </w:rPr>
              <w:t>1.8.</w:t>
            </w:r>
            <w:r>
              <w:rPr>
                <w:rFonts w:asciiTheme="minorHAnsi" w:eastAsiaTheme="minorEastAsia" w:hAnsiTheme="minorHAnsi" w:cstheme="minorBidi"/>
                <w:noProof/>
                <w:sz w:val="22"/>
                <w:szCs w:val="22"/>
                <w:lang w:eastAsia="ru-RU"/>
              </w:rPr>
              <w:tab/>
            </w:r>
            <w:r w:rsidRPr="001E0E74">
              <w:rPr>
                <w:rStyle w:val="af2"/>
                <w:noProof/>
              </w:rPr>
              <w:t>Обзор имеющихся решений</w:t>
            </w:r>
            <w:r>
              <w:rPr>
                <w:noProof/>
                <w:webHidden/>
              </w:rPr>
              <w:tab/>
            </w:r>
            <w:r>
              <w:rPr>
                <w:noProof/>
                <w:webHidden/>
              </w:rPr>
              <w:fldChar w:fldCharType="begin"/>
            </w:r>
            <w:r>
              <w:rPr>
                <w:noProof/>
                <w:webHidden/>
              </w:rPr>
              <w:instrText xml:space="preserve"> PAGEREF _Toc388132818 \h </w:instrText>
            </w:r>
            <w:r>
              <w:rPr>
                <w:noProof/>
                <w:webHidden/>
              </w:rPr>
            </w:r>
            <w:r>
              <w:rPr>
                <w:noProof/>
                <w:webHidden/>
              </w:rPr>
              <w:fldChar w:fldCharType="separate"/>
            </w:r>
            <w:r>
              <w:rPr>
                <w:noProof/>
                <w:webHidden/>
              </w:rPr>
              <w:t>19</w:t>
            </w:r>
            <w:r>
              <w:rPr>
                <w:noProof/>
                <w:webHidden/>
              </w:rPr>
              <w:fldChar w:fldCharType="end"/>
            </w:r>
          </w:hyperlink>
        </w:p>
        <w:p w:rsidR="008355A7" w:rsidRDefault="008355A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9" w:history="1">
            <w:r w:rsidRPr="001E0E74">
              <w:rPr>
                <w:rStyle w:val="af2"/>
                <w:noProof/>
                <w:lang w:val="en-US"/>
              </w:rPr>
              <w:t>2.</w:t>
            </w:r>
            <w:r>
              <w:rPr>
                <w:rFonts w:asciiTheme="minorHAnsi" w:eastAsiaTheme="minorEastAsia" w:hAnsiTheme="minorHAnsi" w:cstheme="minorBidi"/>
                <w:noProof/>
                <w:sz w:val="22"/>
                <w:szCs w:val="22"/>
                <w:lang w:eastAsia="ru-RU"/>
              </w:rPr>
              <w:tab/>
            </w:r>
            <w:r w:rsidRPr="001E0E74">
              <w:rPr>
                <w:rStyle w:val="af2"/>
                <w:noProof/>
                <w:shd w:val="clear" w:color="auto" w:fill="FFFFFF"/>
              </w:rPr>
              <w:t>Теоретическая разработка</w:t>
            </w:r>
            <w:r>
              <w:rPr>
                <w:noProof/>
                <w:webHidden/>
              </w:rPr>
              <w:tab/>
            </w:r>
            <w:r>
              <w:rPr>
                <w:noProof/>
                <w:webHidden/>
              </w:rPr>
              <w:fldChar w:fldCharType="begin"/>
            </w:r>
            <w:r>
              <w:rPr>
                <w:noProof/>
                <w:webHidden/>
              </w:rPr>
              <w:instrText xml:space="preserve"> PAGEREF _Toc388132819 \h </w:instrText>
            </w:r>
            <w:r>
              <w:rPr>
                <w:noProof/>
                <w:webHidden/>
              </w:rPr>
            </w:r>
            <w:r>
              <w:rPr>
                <w:noProof/>
                <w:webHidden/>
              </w:rPr>
              <w:fldChar w:fldCharType="separate"/>
            </w:r>
            <w:r>
              <w:rPr>
                <w:noProof/>
                <w:webHidden/>
              </w:rPr>
              <w:t>22</w:t>
            </w:r>
            <w:r>
              <w:rPr>
                <w:noProof/>
                <w:webHidden/>
              </w:rPr>
              <w:fldChar w:fldCharType="end"/>
            </w:r>
          </w:hyperlink>
        </w:p>
        <w:p w:rsidR="008355A7" w:rsidRDefault="008355A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3" w:history="1">
            <w:r w:rsidRPr="001E0E74">
              <w:rPr>
                <w:rStyle w:val="af2"/>
                <w:noProof/>
                <w:lang w:val="en-US"/>
              </w:rPr>
              <w:t>3.</w:t>
            </w:r>
            <w:r>
              <w:rPr>
                <w:rFonts w:asciiTheme="minorHAnsi" w:eastAsiaTheme="minorEastAsia" w:hAnsiTheme="minorHAnsi" w:cstheme="minorBidi"/>
                <w:noProof/>
                <w:sz w:val="22"/>
                <w:szCs w:val="22"/>
                <w:lang w:eastAsia="ru-RU"/>
              </w:rPr>
              <w:tab/>
            </w:r>
            <w:r w:rsidRPr="001E0E74">
              <w:rPr>
                <w:rStyle w:val="af2"/>
                <w:noProof/>
                <w:shd w:val="clear" w:color="auto" w:fill="FFFFFF"/>
              </w:rPr>
              <w:t>Реализация</w:t>
            </w:r>
            <w:r>
              <w:rPr>
                <w:noProof/>
                <w:webHidden/>
              </w:rPr>
              <w:tab/>
            </w:r>
            <w:r>
              <w:rPr>
                <w:noProof/>
                <w:webHidden/>
              </w:rPr>
              <w:fldChar w:fldCharType="begin"/>
            </w:r>
            <w:r>
              <w:rPr>
                <w:noProof/>
                <w:webHidden/>
              </w:rPr>
              <w:instrText xml:space="preserve"> PAGEREF _Toc388132823 \h </w:instrText>
            </w:r>
            <w:r>
              <w:rPr>
                <w:noProof/>
                <w:webHidden/>
              </w:rPr>
            </w:r>
            <w:r>
              <w:rPr>
                <w:noProof/>
                <w:webHidden/>
              </w:rPr>
              <w:fldChar w:fldCharType="separate"/>
            </w:r>
            <w:r>
              <w:rPr>
                <w:noProof/>
                <w:webHidden/>
              </w:rPr>
              <w:t>29</w:t>
            </w:r>
            <w:r>
              <w:rPr>
                <w:noProof/>
                <w:webHidden/>
              </w:rPr>
              <w:fldChar w:fldCharType="end"/>
            </w:r>
          </w:hyperlink>
        </w:p>
        <w:p w:rsidR="008355A7" w:rsidRDefault="008355A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4" w:history="1">
            <w:r w:rsidRPr="001E0E74">
              <w:rPr>
                <w:rStyle w:val="af2"/>
                <w:noProof/>
                <w:lang w:val="en-US"/>
              </w:rPr>
              <w:t>4.</w:t>
            </w:r>
            <w:r>
              <w:rPr>
                <w:rFonts w:asciiTheme="minorHAnsi" w:eastAsiaTheme="minorEastAsia" w:hAnsiTheme="minorHAnsi" w:cstheme="minorBidi"/>
                <w:noProof/>
                <w:sz w:val="22"/>
                <w:szCs w:val="22"/>
                <w:lang w:eastAsia="ru-RU"/>
              </w:rPr>
              <w:tab/>
            </w:r>
            <w:r w:rsidRPr="001E0E74">
              <w:rPr>
                <w:rStyle w:val="af2"/>
                <w:noProof/>
                <w:shd w:val="clear" w:color="auto" w:fill="FFFFFF"/>
              </w:rPr>
              <w:t>Тестирование</w:t>
            </w:r>
            <w:r>
              <w:rPr>
                <w:noProof/>
                <w:webHidden/>
              </w:rPr>
              <w:tab/>
            </w:r>
            <w:r>
              <w:rPr>
                <w:noProof/>
                <w:webHidden/>
              </w:rPr>
              <w:fldChar w:fldCharType="begin"/>
            </w:r>
            <w:r>
              <w:rPr>
                <w:noProof/>
                <w:webHidden/>
              </w:rPr>
              <w:instrText xml:space="preserve"> PAGEREF _Toc388132824 \h </w:instrText>
            </w:r>
            <w:r>
              <w:rPr>
                <w:noProof/>
                <w:webHidden/>
              </w:rPr>
            </w:r>
            <w:r>
              <w:rPr>
                <w:noProof/>
                <w:webHidden/>
              </w:rPr>
              <w:fldChar w:fldCharType="separate"/>
            </w:r>
            <w:r>
              <w:rPr>
                <w:noProof/>
                <w:webHidden/>
              </w:rPr>
              <w:t>30</w:t>
            </w:r>
            <w:r>
              <w:rPr>
                <w:noProof/>
                <w:webHidden/>
              </w:rPr>
              <w:fldChar w:fldCharType="end"/>
            </w:r>
          </w:hyperlink>
        </w:p>
        <w:p w:rsidR="008355A7" w:rsidRDefault="008355A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5" w:history="1">
            <w:r w:rsidRPr="001E0E74">
              <w:rPr>
                <w:rStyle w:val="af2"/>
                <w:rFonts w:eastAsia="Times New Roman" w:cs="Times New Roman"/>
                <w:noProof/>
              </w:rPr>
              <w:t>5.</w:t>
            </w:r>
            <w:r>
              <w:rPr>
                <w:rFonts w:asciiTheme="minorHAnsi" w:eastAsiaTheme="minorEastAsia" w:hAnsiTheme="minorHAnsi" w:cstheme="minorBidi"/>
                <w:noProof/>
                <w:sz w:val="22"/>
                <w:szCs w:val="22"/>
                <w:lang w:eastAsia="ru-RU"/>
              </w:rPr>
              <w:tab/>
            </w:r>
            <w:r w:rsidRPr="001E0E74">
              <w:rPr>
                <w:rStyle w:val="af2"/>
                <w:noProof/>
              </w:rPr>
              <w:t>Организация рабочего места</w:t>
            </w:r>
            <w:r>
              <w:rPr>
                <w:noProof/>
                <w:webHidden/>
              </w:rPr>
              <w:tab/>
            </w:r>
            <w:r>
              <w:rPr>
                <w:noProof/>
                <w:webHidden/>
              </w:rPr>
              <w:fldChar w:fldCharType="begin"/>
            </w:r>
            <w:r>
              <w:rPr>
                <w:noProof/>
                <w:webHidden/>
              </w:rPr>
              <w:instrText xml:space="preserve"> PAGEREF _Toc388132825 \h </w:instrText>
            </w:r>
            <w:r>
              <w:rPr>
                <w:noProof/>
                <w:webHidden/>
              </w:rPr>
            </w:r>
            <w:r>
              <w:rPr>
                <w:noProof/>
                <w:webHidden/>
              </w:rPr>
              <w:fldChar w:fldCharType="separate"/>
            </w:r>
            <w:r>
              <w:rPr>
                <w:noProof/>
                <w:webHidden/>
              </w:rPr>
              <w:t>31</w:t>
            </w:r>
            <w:r>
              <w:rPr>
                <w:noProof/>
                <w:webHidden/>
              </w:rPr>
              <w:fldChar w:fldCharType="end"/>
            </w:r>
          </w:hyperlink>
        </w:p>
        <w:p w:rsidR="008355A7" w:rsidRDefault="008355A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32" w:history="1">
            <w:r w:rsidRPr="001E0E74">
              <w:rPr>
                <w:rStyle w:val="af2"/>
                <w:noProof/>
              </w:rPr>
              <w:t>6.</w:t>
            </w:r>
            <w:r>
              <w:rPr>
                <w:rFonts w:asciiTheme="minorHAnsi" w:eastAsiaTheme="minorEastAsia" w:hAnsiTheme="minorHAnsi" w:cstheme="minorBidi"/>
                <w:noProof/>
                <w:sz w:val="22"/>
                <w:szCs w:val="22"/>
                <w:lang w:eastAsia="ru-RU"/>
              </w:rPr>
              <w:tab/>
            </w:r>
            <w:r w:rsidRPr="001E0E74">
              <w:rPr>
                <w:rStyle w:val="af2"/>
                <w:noProof/>
              </w:rPr>
              <w:t>Экономическое обоснование</w:t>
            </w:r>
            <w:r>
              <w:rPr>
                <w:noProof/>
                <w:webHidden/>
              </w:rPr>
              <w:tab/>
            </w:r>
            <w:r>
              <w:rPr>
                <w:noProof/>
                <w:webHidden/>
              </w:rPr>
              <w:fldChar w:fldCharType="begin"/>
            </w:r>
            <w:r>
              <w:rPr>
                <w:noProof/>
                <w:webHidden/>
              </w:rPr>
              <w:instrText xml:space="preserve"> PAGEREF _Toc388132832 \h </w:instrText>
            </w:r>
            <w:r>
              <w:rPr>
                <w:noProof/>
                <w:webHidden/>
              </w:rPr>
            </w:r>
            <w:r>
              <w:rPr>
                <w:noProof/>
                <w:webHidden/>
              </w:rPr>
              <w:fldChar w:fldCharType="separate"/>
            </w:r>
            <w:r>
              <w:rPr>
                <w:noProof/>
                <w:webHidden/>
              </w:rPr>
              <w:t>36</w:t>
            </w:r>
            <w:r>
              <w:rPr>
                <w:noProof/>
                <w:webHidden/>
              </w:rPr>
              <w:fldChar w:fldCharType="end"/>
            </w:r>
          </w:hyperlink>
        </w:p>
        <w:p w:rsidR="008355A7" w:rsidRDefault="008355A7">
          <w:pPr>
            <w:pStyle w:val="12"/>
            <w:tabs>
              <w:tab w:val="right" w:leader="dot" w:pos="9628"/>
            </w:tabs>
            <w:rPr>
              <w:rFonts w:asciiTheme="minorHAnsi" w:eastAsiaTheme="minorEastAsia" w:hAnsiTheme="minorHAnsi" w:cstheme="minorBidi"/>
              <w:noProof/>
              <w:sz w:val="22"/>
              <w:szCs w:val="22"/>
              <w:lang w:eastAsia="ru-RU"/>
            </w:rPr>
          </w:pPr>
          <w:hyperlink w:anchor="_Toc388132835" w:history="1">
            <w:r w:rsidRPr="001E0E74">
              <w:rPr>
                <w:rStyle w:val="af2"/>
                <w:noProof/>
              </w:rPr>
              <w:t>Список</w:t>
            </w:r>
            <w:r w:rsidRPr="001E0E74">
              <w:rPr>
                <w:rStyle w:val="af2"/>
                <w:noProof/>
                <w:lang w:val="en-US"/>
              </w:rPr>
              <w:t xml:space="preserve"> </w:t>
            </w:r>
            <w:r w:rsidRPr="001E0E74">
              <w:rPr>
                <w:rStyle w:val="af2"/>
                <w:noProof/>
              </w:rPr>
              <w:t>литературы</w:t>
            </w:r>
            <w:r>
              <w:rPr>
                <w:noProof/>
                <w:webHidden/>
              </w:rPr>
              <w:tab/>
            </w:r>
            <w:r>
              <w:rPr>
                <w:noProof/>
                <w:webHidden/>
              </w:rPr>
              <w:fldChar w:fldCharType="begin"/>
            </w:r>
            <w:r>
              <w:rPr>
                <w:noProof/>
                <w:webHidden/>
              </w:rPr>
              <w:instrText xml:space="preserve"> PAGEREF _Toc388132835 \h </w:instrText>
            </w:r>
            <w:r>
              <w:rPr>
                <w:noProof/>
                <w:webHidden/>
              </w:rPr>
            </w:r>
            <w:r>
              <w:rPr>
                <w:noProof/>
                <w:webHidden/>
              </w:rPr>
              <w:fldChar w:fldCharType="separate"/>
            </w:r>
            <w:r>
              <w:rPr>
                <w:noProof/>
                <w:webHidden/>
              </w:rPr>
              <w:t>40</w:t>
            </w:r>
            <w:r>
              <w:rPr>
                <w:noProof/>
                <w:webHidden/>
              </w:rPr>
              <w:fldChar w:fldCharType="end"/>
            </w:r>
          </w:hyperlink>
        </w:p>
        <w:p w:rsidR="000C7D44" w:rsidRDefault="0097685B">
          <w:r>
            <w:fldChar w:fldCharType="end"/>
          </w:r>
        </w:p>
      </w:sdtContent>
    </w:sdt>
    <w:p w:rsidR="000C7D44" w:rsidRDefault="000C7D44" w:rsidP="005D5E6C">
      <w:pPr>
        <w:pStyle w:val="10"/>
        <w:sectPr w:rsidR="000C7D44" w:rsidSect="00BF55BF">
          <w:pgSz w:w="11906" w:h="16838"/>
          <w:pgMar w:top="962" w:right="1134" w:bottom="1134" w:left="1134" w:header="567" w:footer="709" w:gutter="0"/>
          <w:cols w:space="708"/>
          <w:docGrid w:linePitch="381"/>
        </w:sectPr>
      </w:pPr>
    </w:p>
    <w:p w:rsidR="007B68F1" w:rsidRPr="008355A7" w:rsidRDefault="007B68F1" w:rsidP="008355A7">
      <w:pPr>
        <w:pStyle w:val="10"/>
      </w:pPr>
      <w:r w:rsidRPr="008355A7">
        <w:lastRenderedPageBreak/>
        <w:t>Перечень терминов и условных обозначений</w:t>
      </w:r>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r w:rsidRPr="006077E5">
        <w:rPr>
          <w:bCs/>
          <w:iCs/>
          <w:shd w:val="clear" w:color="auto" w:fill="FFFFFF"/>
        </w:rPr>
        <w:t>Dynamic Link Library</w:t>
      </w:r>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6077E5" w:rsidRDefault="006077E5" w:rsidP="007B68F1">
      <w:proofErr w:type="spellStart"/>
      <w:r w:rsidRPr="00947E95">
        <w:rPr>
          <w:b/>
        </w:rPr>
        <w:lastRenderedPageBreak/>
        <w:t>Хеш-сумма</w:t>
      </w:r>
      <w:proofErr w:type="spellEnd"/>
      <w:r w:rsidR="00947E95">
        <w:t xml:space="preserve"> – </w:t>
      </w:r>
      <w:r w:rsidR="00947E95" w:rsidRPr="00947E95">
        <w:t>результат обработки неких данных хеш-функцией</w:t>
      </w:r>
      <w:r w:rsidR="00947E95">
        <w:t xml:space="preserve"> (функция, преобразующая по определенному алгоритму данные произвольной длины в строку фиксированной длины). </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BF55BF" w:rsidP="005D5E6C">
      <w:pPr>
        <w:pStyle w:val="10"/>
      </w:pPr>
      <w:bookmarkStart w:id="0" w:name="_Toc388132801"/>
      <w:r>
        <w:lastRenderedPageBreak/>
        <w:t>Введение</w:t>
      </w:r>
      <w:bookmarkEnd w:id="0"/>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0C7D44" w:rsidRDefault="000C7D44" w:rsidP="004E203B">
      <w:pPr>
        <w:sectPr w:rsidR="000C7D44" w:rsidSect="00BF55BF">
          <w:pgSz w:w="11906" w:h="16838"/>
          <w:pgMar w:top="962" w:right="1134" w:bottom="1134" w:left="1134" w:header="567" w:footer="709" w:gutter="0"/>
          <w:cols w:space="708"/>
          <w:docGrid w:linePitch="381"/>
        </w:sectPr>
      </w:pPr>
    </w:p>
    <w:p w:rsidR="004E203B" w:rsidRDefault="000C7D44" w:rsidP="000C7D44">
      <w:pPr>
        <w:pStyle w:val="10"/>
      </w:pPr>
      <w:bookmarkStart w:id="1" w:name="_Toc388132802"/>
      <w:r>
        <w:lastRenderedPageBreak/>
        <w:t>Техническое задание</w:t>
      </w:r>
      <w:bookmarkEnd w:id="1"/>
    </w:p>
    <w:p w:rsidR="000C7D44" w:rsidRDefault="00EC6E69" w:rsidP="007B68F1">
      <w:pPr>
        <w:pStyle w:val="2"/>
        <w:numPr>
          <w:ilvl w:val="0"/>
          <w:numId w:val="30"/>
        </w:numPr>
        <w:rPr>
          <w:rFonts w:eastAsia="Times New Roman"/>
          <w:lang w:eastAsia="ru-RU"/>
        </w:rPr>
      </w:pPr>
      <w:bookmarkStart w:id="2" w:name="_Toc385161357"/>
      <w:bookmarkStart w:id="3" w:name="_Toc385178664"/>
      <w:bookmarkStart w:id="4" w:name="_Toc388132803"/>
      <w:r>
        <w:rPr>
          <w:rFonts w:eastAsia="Times New Roman"/>
          <w:lang w:eastAsia="ru-RU"/>
        </w:rPr>
        <w:t>Введение</w:t>
      </w:r>
      <w:bookmarkEnd w:id="2"/>
      <w:bookmarkEnd w:id="3"/>
      <w:bookmarkEnd w:id="4"/>
    </w:p>
    <w:p w:rsidR="00EC6E69" w:rsidRPr="003A583B" w:rsidRDefault="00E35F12" w:rsidP="00EC6E69">
      <w:pPr>
        <w:rPr>
          <w:lang w:eastAsia="ru-RU"/>
        </w:rPr>
      </w:pPr>
      <w:r>
        <w:rPr>
          <w:lang w:eastAsia="ru-RU"/>
        </w:rPr>
        <w:t xml:space="preserve">Данный программный продукт предназначен для защиты </w:t>
      </w:r>
      <w:r w:rsidR="003A583B">
        <w:rPr>
          <w:lang w:eastAsia="ru-RU"/>
        </w:rPr>
        <w:t>данных, используемых в приложениях</w:t>
      </w:r>
      <w:r w:rsidR="003A583B" w:rsidRPr="003A583B">
        <w:rPr>
          <w:lang w:eastAsia="ru-RU"/>
        </w:rPr>
        <w:t>,</w:t>
      </w:r>
      <w:r w:rsidR="003A583B">
        <w:rPr>
          <w:lang w:eastAsia="ru-RU"/>
        </w:rPr>
        <w:t xml:space="preserve"> написанных с использованием </w:t>
      </w:r>
      <w:r w:rsidR="003A583B" w:rsidRPr="003A583B">
        <w:rPr>
          <w:lang w:eastAsia="ru-RU"/>
        </w:rPr>
        <w:t>.</w:t>
      </w:r>
      <w:r w:rsidR="003A583B">
        <w:rPr>
          <w:lang w:val="en-US" w:eastAsia="ru-RU"/>
        </w:rPr>
        <w:t>NET</w:t>
      </w:r>
      <w:r w:rsidR="003A583B" w:rsidRPr="003A583B">
        <w:rPr>
          <w:lang w:eastAsia="ru-RU"/>
        </w:rPr>
        <w:t xml:space="preserve"> </w:t>
      </w:r>
      <w:r w:rsidR="003A583B">
        <w:rPr>
          <w:lang w:val="en-US" w:eastAsia="ru-RU"/>
        </w:rPr>
        <w:t>Framework</w:t>
      </w:r>
      <w:r w:rsidR="003A583B" w:rsidRPr="003A583B">
        <w:rPr>
          <w:lang w:eastAsia="ru-RU"/>
        </w:rPr>
        <w:t xml:space="preserve">. </w:t>
      </w:r>
      <w:r w:rsidR="003A583B">
        <w:rPr>
          <w:lang w:eastAsia="ru-RU"/>
        </w:rPr>
        <w:t>Программа модифицирует целевое приложение и тем самым защищает данные, находящиеся в памяти во время его работы.</w:t>
      </w:r>
    </w:p>
    <w:p w:rsidR="000C7D44" w:rsidRDefault="003A583B" w:rsidP="007B68F1">
      <w:pPr>
        <w:pStyle w:val="2"/>
        <w:numPr>
          <w:ilvl w:val="0"/>
          <w:numId w:val="30"/>
        </w:numPr>
        <w:rPr>
          <w:rFonts w:eastAsia="Times New Roman"/>
          <w:lang w:eastAsia="ru-RU"/>
        </w:rPr>
      </w:pPr>
      <w:bookmarkStart w:id="5" w:name="_Toc385161358"/>
      <w:bookmarkStart w:id="6" w:name="_Toc385178665"/>
      <w:bookmarkStart w:id="7" w:name="_Toc388132804"/>
      <w:r>
        <w:rPr>
          <w:rFonts w:eastAsia="Times New Roman"/>
          <w:lang w:eastAsia="ru-RU"/>
        </w:rPr>
        <w:t>Основания для разработки</w:t>
      </w:r>
      <w:bookmarkEnd w:id="5"/>
      <w:bookmarkEnd w:id="6"/>
      <w:bookmarkEnd w:id="7"/>
    </w:p>
    <w:p w:rsidR="003A583B" w:rsidRPr="003A583B" w:rsidRDefault="003A583B" w:rsidP="003A583B">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0C7D44" w:rsidRDefault="003A583B" w:rsidP="007B68F1">
      <w:pPr>
        <w:pStyle w:val="2"/>
        <w:numPr>
          <w:ilvl w:val="0"/>
          <w:numId w:val="30"/>
        </w:numPr>
        <w:rPr>
          <w:rFonts w:eastAsia="Times New Roman"/>
          <w:lang w:eastAsia="ru-RU"/>
        </w:rPr>
      </w:pPr>
      <w:bookmarkStart w:id="8" w:name="_Toc385161359"/>
      <w:bookmarkStart w:id="9" w:name="_Toc385178666"/>
      <w:bookmarkStart w:id="10" w:name="_Toc388132805"/>
      <w:r>
        <w:rPr>
          <w:rFonts w:eastAsia="Times New Roman"/>
          <w:lang w:eastAsia="ru-RU"/>
        </w:rPr>
        <w:t>Назначение разработки</w:t>
      </w:r>
      <w:bookmarkEnd w:id="8"/>
      <w:bookmarkEnd w:id="9"/>
      <w:bookmarkEnd w:id="10"/>
    </w:p>
    <w:p w:rsidR="003A583B" w:rsidRPr="003A583B" w:rsidRDefault="003A583B" w:rsidP="003A583B">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 xml:space="preserve">сборки путем внедрения кода, обеспечивающего определенную защиту. </w:t>
      </w:r>
      <w:r w:rsidR="00E778ED">
        <w:rPr>
          <w:lang w:eastAsia="ru-RU"/>
        </w:rPr>
        <w:t>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0C7D44" w:rsidRDefault="00E778ED" w:rsidP="007B68F1">
      <w:pPr>
        <w:pStyle w:val="2"/>
        <w:numPr>
          <w:ilvl w:val="0"/>
          <w:numId w:val="30"/>
        </w:numPr>
        <w:rPr>
          <w:rFonts w:eastAsia="Times New Roman"/>
          <w:lang w:eastAsia="ru-RU"/>
        </w:rPr>
      </w:pPr>
      <w:bookmarkStart w:id="11" w:name="_Toc385161360"/>
      <w:bookmarkStart w:id="12" w:name="_Toc385178667"/>
      <w:bookmarkStart w:id="13" w:name="_Toc388132806"/>
      <w:r>
        <w:rPr>
          <w:rFonts w:eastAsia="Times New Roman"/>
          <w:lang w:eastAsia="ru-RU"/>
        </w:rPr>
        <w:t>Т</w:t>
      </w:r>
      <w:r w:rsidR="000C7D44" w:rsidRPr="000C7D44">
        <w:rPr>
          <w:rFonts w:eastAsia="Times New Roman"/>
          <w:lang w:eastAsia="ru-RU"/>
        </w:rPr>
        <w:t xml:space="preserve">ребования к </w:t>
      </w:r>
      <w:r w:rsidR="00576769">
        <w:rPr>
          <w:rFonts w:eastAsia="Times New Roman"/>
          <w:lang w:eastAsia="ru-RU"/>
        </w:rPr>
        <w:t>программному продукту</w:t>
      </w:r>
      <w:bookmarkEnd w:id="11"/>
      <w:bookmarkEnd w:id="12"/>
      <w:bookmarkEnd w:id="13"/>
      <w:r>
        <w:rPr>
          <w:rFonts w:eastAsia="Times New Roman"/>
          <w:lang w:eastAsia="ru-RU"/>
        </w:rPr>
        <w:t xml:space="preserve"> </w:t>
      </w:r>
    </w:p>
    <w:p w:rsidR="00576769" w:rsidRDefault="00576769" w:rsidP="00576769">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576769" w:rsidRDefault="00490C2C" w:rsidP="00576769">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sidR="00745244">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490C2C" w:rsidRDefault="00490C2C" w:rsidP="00576769">
      <w:pPr>
        <w:rPr>
          <w:lang w:eastAsia="ru-RU"/>
        </w:rPr>
      </w:pPr>
      <w:r>
        <w:rPr>
          <w:lang w:eastAsia="ru-RU"/>
        </w:rPr>
        <w:t xml:space="preserve">Логика защиты данных описана в отдельной </w:t>
      </w:r>
      <w:r w:rsidR="00745244">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490C2C" w:rsidRDefault="00490C2C" w:rsidP="00576769">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490C2C" w:rsidRPr="00ED3282" w:rsidRDefault="00490C2C" w:rsidP="00576769">
      <w:pPr>
        <w:rPr>
          <w:lang w:eastAsia="ru-RU"/>
        </w:rPr>
      </w:pPr>
      <w:r>
        <w:rPr>
          <w:lang w:eastAsia="ru-RU"/>
        </w:rPr>
        <w:lastRenderedPageBreak/>
        <w:t xml:space="preserve">Должна быть предусмотрена </w:t>
      </w:r>
      <w:r w:rsidR="00ED3282">
        <w:rPr>
          <w:lang w:eastAsia="ru-RU"/>
        </w:rPr>
        <w:t xml:space="preserve">возможность модификации приложения в ходе сборки проекта с использованием платформы </w:t>
      </w:r>
      <w:proofErr w:type="spellStart"/>
      <w:r w:rsidR="00ED3282">
        <w:rPr>
          <w:lang w:val="en-US" w:eastAsia="ru-RU"/>
        </w:rPr>
        <w:t>MSBuild</w:t>
      </w:r>
      <w:proofErr w:type="spellEnd"/>
      <w:r w:rsidR="00ED3282">
        <w:rPr>
          <w:lang w:eastAsia="ru-RU"/>
        </w:rPr>
        <w:t>.</w:t>
      </w:r>
    </w:p>
    <w:p w:rsidR="00576769" w:rsidRDefault="00490C2C" w:rsidP="00490C2C">
      <w:pPr>
        <w:ind w:firstLine="0"/>
        <w:rPr>
          <w:u w:val="single"/>
          <w:lang w:eastAsia="ru-RU"/>
        </w:rPr>
      </w:pPr>
      <w:r>
        <w:rPr>
          <w:u w:val="single"/>
          <w:lang w:eastAsia="ru-RU"/>
        </w:rPr>
        <w:t>Требования к надежности</w:t>
      </w:r>
    </w:p>
    <w:p w:rsidR="00490C2C" w:rsidRPr="00490C2C" w:rsidRDefault="00490C2C" w:rsidP="00490C2C">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составу и</w:t>
      </w:r>
      <w:r>
        <w:rPr>
          <w:u w:val="single"/>
          <w:lang w:eastAsia="ru-RU"/>
        </w:rPr>
        <w:t xml:space="preserve"> параметрам технических средств</w:t>
      </w:r>
    </w:p>
    <w:p w:rsidR="00ED3282" w:rsidRDefault="00ED3282" w:rsidP="00ED3282">
      <w:pPr>
        <w:ind w:firstLine="0"/>
        <w:rPr>
          <w:lang w:eastAsia="ru-RU"/>
        </w:rPr>
      </w:pPr>
      <w:r>
        <w:rPr>
          <w:lang w:eastAsia="ru-RU"/>
        </w:rPr>
        <w:tab/>
        <w:t>Минимальные технические характеристики:</w:t>
      </w:r>
    </w:p>
    <w:p w:rsidR="00ED3282" w:rsidRDefault="00ED3282" w:rsidP="00ED3282">
      <w:pPr>
        <w:pStyle w:val="ab"/>
        <w:numPr>
          <w:ilvl w:val="0"/>
          <w:numId w:val="24"/>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D3282" w:rsidRPr="00ED3282" w:rsidRDefault="00ED3282" w:rsidP="00ED3282">
      <w:pPr>
        <w:pStyle w:val="ab"/>
        <w:numPr>
          <w:ilvl w:val="0"/>
          <w:numId w:val="24"/>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D3282" w:rsidRPr="00ED3282" w:rsidRDefault="00ED3282" w:rsidP="00ED3282">
      <w:pPr>
        <w:pStyle w:val="ab"/>
        <w:numPr>
          <w:ilvl w:val="0"/>
          <w:numId w:val="24"/>
        </w:numPr>
        <w:rPr>
          <w:lang w:val="en-US" w:eastAsia="ru-RU"/>
        </w:rPr>
      </w:pPr>
      <w:r>
        <w:rPr>
          <w:lang w:val="en-US" w:eastAsia="ru-RU"/>
        </w:rPr>
        <w:t xml:space="preserve">.NET Framework 2.0 </w:t>
      </w:r>
      <w:r>
        <w:rPr>
          <w:lang w:eastAsia="ru-RU"/>
        </w:rPr>
        <w:t>и выше.</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информацион</w:t>
      </w:r>
      <w:r>
        <w:rPr>
          <w:u w:val="single"/>
          <w:lang w:eastAsia="ru-RU"/>
        </w:rPr>
        <w:t>ной и программной совместимости</w:t>
      </w:r>
    </w:p>
    <w:p w:rsidR="00ED3282" w:rsidRPr="00ED3282" w:rsidRDefault="00ED3282" w:rsidP="00ED3282">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576769" w:rsidRPr="00BA1F5B" w:rsidRDefault="00BA1F5B" w:rsidP="00BA1F5B">
      <w:pPr>
        <w:ind w:firstLine="0"/>
        <w:rPr>
          <w:u w:val="single"/>
          <w:lang w:eastAsia="ru-RU"/>
        </w:rPr>
      </w:pPr>
      <w:r>
        <w:rPr>
          <w:u w:val="single"/>
          <w:lang w:eastAsia="ru-RU"/>
        </w:rPr>
        <w:t>Специальные требования</w:t>
      </w:r>
    </w:p>
    <w:p w:rsidR="00E778ED" w:rsidRPr="00E778ED" w:rsidRDefault="00BA1F5B" w:rsidP="00BA1F5B">
      <w:pPr>
        <w:ind w:firstLine="708"/>
        <w:rPr>
          <w:lang w:eastAsia="ru-RU"/>
        </w:rPr>
      </w:pPr>
      <w:r w:rsidRPr="00BA1F5B">
        <w:rPr>
          <w:iCs/>
        </w:rPr>
        <w:t>Специальных требований к характеристикам программы не предъявляется</w:t>
      </w:r>
      <w:r>
        <w:rPr>
          <w:iCs/>
        </w:rPr>
        <w:t>.</w:t>
      </w:r>
    </w:p>
    <w:p w:rsidR="000C7D44" w:rsidRDefault="00BA1F5B" w:rsidP="007B68F1">
      <w:pPr>
        <w:pStyle w:val="2"/>
        <w:numPr>
          <w:ilvl w:val="0"/>
          <w:numId w:val="30"/>
        </w:numPr>
        <w:rPr>
          <w:rFonts w:eastAsia="Times New Roman"/>
          <w:lang w:eastAsia="ru-RU"/>
        </w:rPr>
      </w:pPr>
      <w:bookmarkStart w:id="14" w:name="_Toc385161361"/>
      <w:bookmarkStart w:id="15" w:name="_Toc385178668"/>
      <w:bookmarkStart w:id="16" w:name="_Toc388132807"/>
      <w:r>
        <w:rPr>
          <w:rFonts w:eastAsia="Times New Roman"/>
          <w:lang w:eastAsia="ru-RU"/>
        </w:rPr>
        <w:t>Технико-экономические показатели</w:t>
      </w:r>
      <w:bookmarkEnd w:id="14"/>
      <w:bookmarkEnd w:id="15"/>
      <w:bookmarkEnd w:id="16"/>
    </w:p>
    <w:p w:rsidR="00BA1F5B" w:rsidRDefault="00BA1F5B" w:rsidP="00BA1F5B">
      <w:pPr>
        <w:rPr>
          <w:lang w:eastAsia="ru-RU"/>
        </w:rPr>
      </w:pPr>
      <w:r>
        <w:rPr>
          <w:lang w:eastAsia="ru-RU"/>
        </w:rPr>
        <w:t xml:space="preserve">Разрабатываемый продукт является бесплатным для распространения. </w:t>
      </w:r>
    </w:p>
    <w:p w:rsidR="00BA1F5B" w:rsidRPr="00BA1F5B" w:rsidRDefault="00BA1F5B" w:rsidP="00BA1F5B">
      <w:pPr>
        <w:rPr>
          <w:lang w:eastAsia="ru-RU"/>
        </w:rPr>
      </w:pPr>
      <w:r>
        <w:rPr>
          <w:lang w:eastAsia="ru-RU"/>
        </w:rPr>
        <w:t>Время, затраченное на разработку, составит 20 человеко-часов.</w:t>
      </w:r>
    </w:p>
    <w:p w:rsidR="000C7D44" w:rsidRDefault="00BA1F5B" w:rsidP="007B68F1">
      <w:pPr>
        <w:pStyle w:val="2"/>
        <w:numPr>
          <w:ilvl w:val="0"/>
          <w:numId w:val="30"/>
        </w:numPr>
        <w:rPr>
          <w:rFonts w:eastAsia="Times New Roman"/>
          <w:lang w:eastAsia="ru-RU"/>
        </w:rPr>
      </w:pPr>
      <w:bookmarkStart w:id="17" w:name="_Toc385161362"/>
      <w:bookmarkStart w:id="18" w:name="_Toc385178669"/>
      <w:bookmarkStart w:id="19" w:name="_Toc388132808"/>
      <w:r>
        <w:rPr>
          <w:rFonts w:eastAsia="Times New Roman"/>
          <w:lang w:eastAsia="ru-RU"/>
        </w:rPr>
        <w:t>Стадии и этапы разработки</w:t>
      </w:r>
      <w:bookmarkEnd w:id="17"/>
      <w:bookmarkEnd w:id="18"/>
      <w:bookmarkEnd w:id="19"/>
    </w:p>
    <w:p w:rsidR="00BA1F5B" w:rsidRPr="00BA1F5B" w:rsidRDefault="00BA1F5B" w:rsidP="00BA1F5B">
      <w:pPr>
        <w:ind w:firstLine="0"/>
        <w:rPr>
          <w:u w:val="single"/>
          <w:lang w:eastAsia="ru-RU"/>
        </w:rPr>
      </w:pPr>
      <w:r w:rsidRPr="00BA1F5B">
        <w:rPr>
          <w:u w:val="single"/>
          <w:lang w:eastAsia="ru-RU"/>
        </w:rPr>
        <w:t>Эскизный проект – 1 час</w:t>
      </w:r>
    </w:p>
    <w:p w:rsidR="00BA1F5B" w:rsidRDefault="00BA1F5B" w:rsidP="00BA1F5B">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BA1F5B" w:rsidRDefault="00BA1F5B" w:rsidP="00BA1F5B">
      <w:pPr>
        <w:ind w:firstLine="0"/>
        <w:rPr>
          <w:u w:val="single"/>
          <w:lang w:eastAsia="ru-RU"/>
        </w:rPr>
      </w:pPr>
      <w:r w:rsidRPr="00BA1F5B">
        <w:rPr>
          <w:u w:val="single"/>
          <w:lang w:eastAsia="ru-RU"/>
        </w:rPr>
        <w:t>Те</w:t>
      </w:r>
      <w:r>
        <w:rPr>
          <w:u w:val="single"/>
          <w:lang w:eastAsia="ru-RU"/>
        </w:rPr>
        <w:t>стовый</w:t>
      </w:r>
      <w:r w:rsidRPr="00BA1F5B">
        <w:rPr>
          <w:u w:val="single"/>
          <w:lang w:eastAsia="ru-RU"/>
        </w:rPr>
        <w:t xml:space="preserve"> проект – </w:t>
      </w:r>
      <w:r w:rsidR="00482675">
        <w:rPr>
          <w:u w:val="single"/>
          <w:lang w:eastAsia="ru-RU"/>
        </w:rPr>
        <w:t>6</w:t>
      </w:r>
      <w:r w:rsidRPr="00BA1F5B">
        <w:rPr>
          <w:u w:val="single"/>
          <w:lang w:eastAsia="ru-RU"/>
        </w:rPr>
        <w:t xml:space="preserve"> час</w:t>
      </w:r>
      <w:r w:rsidR="00482675">
        <w:rPr>
          <w:u w:val="single"/>
          <w:lang w:eastAsia="ru-RU"/>
        </w:rPr>
        <w:t>ов</w:t>
      </w:r>
    </w:p>
    <w:p w:rsidR="00BA1F5B" w:rsidRDefault="00BA1F5B" w:rsidP="00BA1F5B">
      <w:pPr>
        <w:ind w:firstLine="0"/>
        <w:rPr>
          <w:lang w:eastAsia="ru-RU"/>
        </w:rPr>
      </w:pPr>
      <w:r w:rsidRPr="00BA1F5B">
        <w:rPr>
          <w:lang w:eastAsia="ru-RU"/>
        </w:rPr>
        <w:lastRenderedPageBreak/>
        <w:tab/>
      </w:r>
      <w:r>
        <w:rPr>
          <w:lang w:eastAsia="ru-RU"/>
        </w:rPr>
        <w:t>Создание рабочего решения, позволяющего защищать приложения с помощью простого алгоритма</w:t>
      </w:r>
      <w:r w:rsidR="00482675">
        <w:rPr>
          <w:lang w:eastAsia="ru-RU"/>
        </w:rPr>
        <w:t>. Отсутствие проверок и восстановления после ошибок.</w:t>
      </w:r>
    </w:p>
    <w:p w:rsidR="00482675" w:rsidRDefault="00482675" w:rsidP="00BA1F5B">
      <w:pPr>
        <w:ind w:firstLine="0"/>
        <w:rPr>
          <w:u w:val="single"/>
          <w:lang w:eastAsia="ru-RU"/>
        </w:rPr>
      </w:pPr>
      <w:r w:rsidRPr="00482675">
        <w:rPr>
          <w:u w:val="single"/>
          <w:lang w:eastAsia="ru-RU"/>
        </w:rPr>
        <w:t xml:space="preserve">Технический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482675" w:rsidRDefault="00482675" w:rsidP="00BA1F5B">
      <w:pPr>
        <w:ind w:firstLine="0"/>
        <w:rPr>
          <w:u w:val="single"/>
          <w:lang w:eastAsia="ru-RU"/>
        </w:rPr>
      </w:pPr>
      <w:r w:rsidRPr="00482675">
        <w:rPr>
          <w:u w:val="single"/>
          <w:lang w:eastAsia="ru-RU"/>
        </w:rPr>
        <w:t xml:space="preserve">Рабочий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482675" w:rsidRDefault="00482675" w:rsidP="00BA1F5B">
      <w:pPr>
        <w:ind w:firstLine="0"/>
        <w:rPr>
          <w:u w:val="single"/>
          <w:lang w:eastAsia="ru-RU"/>
        </w:rPr>
      </w:pPr>
      <w:r w:rsidRPr="00482675">
        <w:rPr>
          <w:u w:val="single"/>
          <w:lang w:eastAsia="ru-RU"/>
        </w:rPr>
        <w:t xml:space="preserve">Тестирование – </w:t>
      </w:r>
      <w:r>
        <w:rPr>
          <w:u w:val="single"/>
          <w:lang w:eastAsia="ru-RU"/>
        </w:rPr>
        <w:t>5</w:t>
      </w:r>
      <w:r w:rsidRPr="00482675">
        <w:rPr>
          <w:u w:val="single"/>
          <w:lang w:eastAsia="ru-RU"/>
        </w:rPr>
        <w:t xml:space="preserve"> часов</w:t>
      </w:r>
    </w:p>
    <w:p w:rsidR="00482675" w:rsidRPr="00482675" w:rsidRDefault="00482675" w:rsidP="00BA1F5B">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0C7D44" w:rsidRDefault="00482675" w:rsidP="007B68F1">
      <w:pPr>
        <w:pStyle w:val="2"/>
        <w:numPr>
          <w:ilvl w:val="0"/>
          <w:numId w:val="30"/>
        </w:numPr>
        <w:rPr>
          <w:rFonts w:eastAsia="Times New Roman"/>
          <w:lang w:eastAsia="ru-RU"/>
        </w:rPr>
      </w:pPr>
      <w:bookmarkStart w:id="20" w:name="_Toc385161363"/>
      <w:bookmarkStart w:id="21" w:name="_Toc385178670"/>
      <w:bookmarkStart w:id="22" w:name="_Toc388132809"/>
      <w:r>
        <w:rPr>
          <w:rFonts w:eastAsia="Times New Roman"/>
          <w:lang w:eastAsia="ru-RU"/>
        </w:rPr>
        <w:t>Порядок контроля и приемки</w:t>
      </w:r>
      <w:bookmarkEnd w:id="20"/>
      <w:bookmarkEnd w:id="21"/>
      <w:bookmarkEnd w:id="22"/>
    </w:p>
    <w:p w:rsidR="00482675" w:rsidRPr="00482675" w:rsidRDefault="00482675" w:rsidP="00482675">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Pr="000C7D44" w:rsidRDefault="000C7D44" w:rsidP="00482675">
      <w:pPr>
        <w:pStyle w:val="2"/>
        <w:sectPr w:rsidR="000C7D44" w:rsidRPr="000C7D44" w:rsidSect="00BF55BF">
          <w:pgSz w:w="11906" w:h="16838"/>
          <w:pgMar w:top="962" w:right="1134" w:bottom="1134" w:left="1134" w:header="567" w:footer="709" w:gutter="0"/>
          <w:cols w:space="708"/>
          <w:docGrid w:linePitch="381"/>
        </w:sectPr>
      </w:pPr>
    </w:p>
    <w:p w:rsidR="00055A58" w:rsidRDefault="004E203B" w:rsidP="005D5E6C">
      <w:pPr>
        <w:pStyle w:val="10"/>
        <w:numPr>
          <w:ilvl w:val="0"/>
          <w:numId w:val="18"/>
        </w:numPr>
      </w:pPr>
      <w:bookmarkStart w:id="23" w:name="_Toc388132810"/>
      <w:r>
        <w:lastRenderedPageBreak/>
        <w:t xml:space="preserve">Обзор </w:t>
      </w:r>
      <w:r w:rsidR="00112D79">
        <w:t>технологий защиты</w:t>
      </w:r>
      <w:bookmarkEnd w:id="23"/>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7B68F1">
      <w:pPr>
        <w:pStyle w:val="2"/>
        <w:numPr>
          <w:ilvl w:val="1"/>
          <w:numId w:val="32"/>
        </w:numPr>
      </w:pPr>
      <w:bookmarkStart w:id="24" w:name="_Toc388132811"/>
      <w:r>
        <w:t>Стеганография и водяные знаки</w:t>
      </w:r>
      <w:bookmarkEnd w:id="24"/>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7200E4">
              <w:rPr>
                <w:noProof/>
              </w:rPr>
              <w:t xml:space="preserve"> </w:t>
            </w:r>
            <w:r w:rsidR="007200E4" w:rsidRPr="007200E4">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7200E4">
              <w:rPr>
                <w:noProof/>
              </w:rPr>
              <w:t xml:space="preserve"> </w:t>
            </w:r>
            <w:r w:rsidR="007200E4" w:rsidRPr="007200E4">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7200E4">
              <w:rPr>
                <w:noProof/>
              </w:rPr>
              <w:t xml:space="preserve"> </w:t>
            </w:r>
            <w:r w:rsidR="007200E4" w:rsidRPr="007200E4">
              <w:rPr>
                <w:noProof/>
              </w:rPr>
              <w:t>[2]</w:t>
            </w:r>
          </w:fldSimple>
        </w:sdtContent>
      </w:sdt>
      <w:r>
        <w:t>:</w:t>
      </w:r>
    </w:p>
    <w:p w:rsidR="00A43D90" w:rsidRDefault="00A43D90" w:rsidP="00A43D90">
      <w:pPr>
        <w:pStyle w:val="ab"/>
        <w:numPr>
          <w:ilvl w:val="0"/>
          <w:numId w:val="15"/>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A43D90">
      <w:pPr>
        <w:pStyle w:val="ab"/>
        <w:numPr>
          <w:ilvl w:val="0"/>
          <w:numId w:val="15"/>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A43D90">
      <w:pPr>
        <w:pStyle w:val="ab"/>
        <w:numPr>
          <w:ilvl w:val="0"/>
          <w:numId w:val="15"/>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A43D90">
      <w:pPr>
        <w:pStyle w:val="ab"/>
        <w:numPr>
          <w:ilvl w:val="0"/>
          <w:numId w:val="16"/>
        </w:numPr>
      </w:pPr>
      <w:r>
        <w:t>Водяные знаки должны быть скрыты от обнаружения;</w:t>
      </w:r>
    </w:p>
    <w:p w:rsidR="00A43D90" w:rsidRDefault="00A43D90" w:rsidP="00A43D90">
      <w:pPr>
        <w:pStyle w:val="ab"/>
        <w:numPr>
          <w:ilvl w:val="0"/>
          <w:numId w:val="16"/>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A43D90">
      <w:pPr>
        <w:pStyle w:val="ab"/>
        <w:numPr>
          <w:ilvl w:val="0"/>
          <w:numId w:val="16"/>
        </w:numPr>
      </w:pPr>
      <w:r>
        <w:t>Чем больше используется различных способов внедрения водяных знаков и их количество, тем эффективнее защита;</w:t>
      </w:r>
    </w:p>
    <w:p w:rsidR="00A43D90" w:rsidRDefault="00A43D90" w:rsidP="00A43D90">
      <w:pPr>
        <w:pStyle w:val="ab"/>
        <w:numPr>
          <w:ilvl w:val="0"/>
          <w:numId w:val="16"/>
        </w:numPr>
      </w:pPr>
      <w:r>
        <w:t>Внедрение защиты не должно сказываться на производительности приложения;</w:t>
      </w:r>
    </w:p>
    <w:p w:rsidR="00A43D90" w:rsidRPr="002B41DE" w:rsidRDefault="00A43D90" w:rsidP="00A43D90">
      <w:pPr>
        <w:pStyle w:val="ab"/>
        <w:numPr>
          <w:ilvl w:val="0"/>
          <w:numId w:val="16"/>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7B68F1">
      <w:pPr>
        <w:pStyle w:val="2"/>
        <w:numPr>
          <w:ilvl w:val="1"/>
          <w:numId w:val="32"/>
        </w:numPr>
      </w:pPr>
      <w:bookmarkStart w:id="25" w:name="_Toc388132812"/>
      <w:proofErr w:type="spellStart"/>
      <w:r>
        <w:t>Обфускация</w:t>
      </w:r>
      <w:bookmarkEnd w:id="25"/>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97685B">
            <w:rPr>
              <w:shd w:val="clear" w:color="auto" w:fill="FFFFFF"/>
            </w:rPr>
            <w:fldChar w:fldCharType="begin"/>
          </w:r>
          <w:r w:rsidR="00840CF4">
            <w:rPr>
              <w:shd w:val="clear" w:color="auto" w:fill="FFFFFF"/>
            </w:rPr>
            <w:instrText xml:space="preserve"> CITATION Чер03 \l 1049  </w:instrText>
          </w:r>
          <w:r w:rsidR="0097685B">
            <w:rPr>
              <w:shd w:val="clear" w:color="auto" w:fill="FFFFFF"/>
            </w:rPr>
            <w:fldChar w:fldCharType="separate"/>
          </w:r>
          <w:r w:rsidR="007200E4">
            <w:rPr>
              <w:noProof/>
              <w:shd w:val="clear" w:color="auto" w:fill="FFFFFF"/>
            </w:rPr>
            <w:t xml:space="preserve"> </w:t>
          </w:r>
          <w:r w:rsidR="007200E4" w:rsidRPr="007200E4">
            <w:rPr>
              <w:noProof/>
              <w:shd w:val="clear" w:color="auto" w:fill="FFFFFF"/>
            </w:rPr>
            <w:t>[3]</w:t>
          </w:r>
          <w:r w:rsidR="0097685B">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97685B">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97685B">
            <w:fldChar w:fldCharType="separate"/>
          </w:r>
          <w:r w:rsidR="007200E4" w:rsidRPr="007200E4">
            <w:rPr>
              <w:noProof/>
            </w:rPr>
            <w:t>[4]</w:t>
          </w:r>
          <w:r w:rsidR="0097685B">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7035ED">
      <w:pPr>
        <w:pStyle w:val="ab"/>
        <w:numPr>
          <w:ilvl w:val="0"/>
          <w:numId w:val="7"/>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7035ED">
      <w:pPr>
        <w:pStyle w:val="ab"/>
        <w:numPr>
          <w:ilvl w:val="0"/>
          <w:numId w:val="7"/>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7035ED">
      <w:pPr>
        <w:pStyle w:val="ab"/>
        <w:numPr>
          <w:ilvl w:val="0"/>
          <w:numId w:val="7"/>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7200E4">
              <w:rPr>
                <w:noProof/>
              </w:rPr>
              <w:t xml:space="preserve"> </w:t>
            </w:r>
            <w:r w:rsidR="007200E4" w:rsidRPr="007200E4">
              <w:rPr>
                <w:noProof/>
              </w:rPr>
              <w:t>[5]</w:t>
            </w:r>
          </w:fldSimple>
        </w:sdtContent>
      </w:sdt>
      <w:r>
        <w:t>:</w:t>
      </w:r>
    </w:p>
    <w:p w:rsidR="007035ED" w:rsidRDefault="007035ED" w:rsidP="007035ED">
      <w:pPr>
        <w:pStyle w:val="ab"/>
        <w:numPr>
          <w:ilvl w:val="0"/>
          <w:numId w:val="8"/>
        </w:numPr>
      </w:pPr>
      <w:r>
        <w:t>Преобразования агрегации. Вставка и переплетение функций, раскрутка циклов, клонирование кода;</w:t>
      </w:r>
    </w:p>
    <w:p w:rsidR="007035ED" w:rsidRDefault="007035ED" w:rsidP="007035ED">
      <w:pPr>
        <w:pStyle w:val="ab"/>
        <w:numPr>
          <w:ilvl w:val="0"/>
          <w:numId w:val="8"/>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7035ED">
      <w:pPr>
        <w:pStyle w:val="ab"/>
        <w:numPr>
          <w:ilvl w:val="0"/>
          <w:numId w:val="8"/>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rsidR="0097685B">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97685B">
            <w:fldChar w:fldCharType="separate"/>
          </w:r>
          <w:r w:rsidR="007200E4" w:rsidRPr="007200E4">
            <w:rPr>
              <w:noProof/>
            </w:rPr>
            <w:t>[3]</w:t>
          </w:r>
          <w:r w:rsidR="0097685B">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7035ED">
      <w:pPr>
        <w:pStyle w:val="ab"/>
        <w:numPr>
          <w:ilvl w:val="0"/>
          <w:numId w:val="8"/>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C65D61">
      <w:pPr>
        <w:pStyle w:val="ab"/>
        <w:numPr>
          <w:ilvl w:val="0"/>
          <w:numId w:val="7"/>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97685B">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97685B">
            <w:fldChar w:fldCharType="separate"/>
          </w:r>
          <w:r w:rsidR="007200E4" w:rsidRPr="007200E4">
            <w:rPr>
              <w:noProof/>
            </w:rPr>
            <w:t xml:space="preserve"> [6]</w:t>
          </w:r>
          <w:r w:rsidR="0097685B">
            <w:fldChar w:fldCharType="end"/>
          </w:r>
        </w:sdtContent>
      </w:sdt>
      <w:r w:rsidR="00782A14">
        <w:t>:</w:t>
      </w:r>
    </w:p>
    <w:p w:rsidR="00782A14" w:rsidRDefault="00782A14" w:rsidP="00782A14">
      <w:pPr>
        <w:pStyle w:val="ab"/>
        <w:numPr>
          <w:ilvl w:val="0"/>
          <w:numId w:val="9"/>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782A14">
      <w:pPr>
        <w:pStyle w:val="ab"/>
        <w:numPr>
          <w:ilvl w:val="0"/>
          <w:numId w:val="9"/>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7B68F1">
      <w:pPr>
        <w:pStyle w:val="2"/>
        <w:numPr>
          <w:ilvl w:val="1"/>
          <w:numId w:val="32"/>
        </w:numPr>
      </w:pPr>
      <w:bookmarkStart w:id="26" w:name="_Toc388132813"/>
      <w:r>
        <w:lastRenderedPageBreak/>
        <w:t>Упаковка</w:t>
      </w:r>
      <w:bookmarkEnd w:id="26"/>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940ECE">
      <w:pPr>
        <w:pStyle w:val="ab"/>
        <w:numPr>
          <w:ilvl w:val="0"/>
          <w:numId w:val="13"/>
        </w:numPr>
      </w:pPr>
      <w:r>
        <w:t xml:space="preserve">Сборка остается рабочей только под операционной системой </w:t>
      </w:r>
      <w:r>
        <w:rPr>
          <w:lang w:val="en-US"/>
        </w:rPr>
        <w:t>Windows</w:t>
      </w:r>
      <w:r w:rsidRPr="00940ECE">
        <w:t>;</w:t>
      </w:r>
    </w:p>
    <w:p w:rsidR="00940ECE" w:rsidRDefault="007D19BE" w:rsidP="00940ECE">
      <w:pPr>
        <w:pStyle w:val="ab"/>
        <w:numPr>
          <w:ilvl w:val="0"/>
          <w:numId w:val="13"/>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940ECE">
      <w:pPr>
        <w:pStyle w:val="ab"/>
        <w:numPr>
          <w:ilvl w:val="0"/>
          <w:numId w:val="13"/>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B933BD">
      <w:pPr>
        <w:pStyle w:val="ab"/>
        <w:numPr>
          <w:ilvl w:val="0"/>
          <w:numId w:val="13"/>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C947AD">
      <w:pPr>
        <w:pStyle w:val="ab"/>
        <w:numPr>
          <w:ilvl w:val="0"/>
          <w:numId w:val="14"/>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C947AD">
      <w:pPr>
        <w:pStyle w:val="ab"/>
        <w:numPr>
          <w:ilvl w:val="0"/>
          <w:numId w:val="14"/>
        </w:numPr>
      </w:pPr>
      <w:r>
        <w:t xml:space="preserve">Обнаружение виртуальной машины. Запрещает выполнение приложения под виртуальной машиной </w:t>
      </w:r>
    </w:p>
    <w:p w:rsidR="00C736BA" w:rsidRDefault="00C736BA" w:rsidP="00C947AD">
      <w:pPr>
        <w:pStyle w:val="ab"/>
        <w:numPr>
          <w:ilvl w:val="0"/>
          <w:numId w:val="14"/>
        </w:numPr>
      </w:pPr>
      <w:r>
        <w:t>Защита памяти и проверка целостности данных. Отслеживание и выявление обращений к памяти и ее модификации.</w:t>
      </w:r>
    </w:p>
    <w:p w:rsidR="00C736BA" w:rsidRDefault="00C736BA" w:rsidP="00C947AD">
      <w:pPr>
        <w:pStyle w:val="ab"/>
        <w:numPr>
          <w:ilvl w:val="0"/>
          <w:numId w:val="14"/>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7B68F1">
      <w:pPr>
        <w:pStyle w:val="2"/>
        <w:numPr>
          <w:ilvl w:val="1"/>
          <w:numId w:val="32"/>
        </w:numPr>
      </w:pPr>
      <w:bookmarkStart w:id="27" w:name="_Toc388132814"/>
      <w:r>
        <w:lastRenderedPageBreak/>
        <w:t>Системы л</w:t>
      </w:r>
      <w:r w:rsidR="00A43D90">
        <w:t>ицензировани</w:t>
      </w:r>
      <w:r>
        <w:t>я</w:t>
      </w:r>
      <w:bookmarkEnd w:id="27"/>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7200E4">
              <w:rPr>
                <w:noProof/>
              </w:rPr>
              <w:t xml:space="preserve"> </w:t>
            </w:r>
            <w:r w:rsidR="007200E4" w:rsidRPr="007200E4">
              <w:rPr>
                <w:noProof/>
              </w:rPr>
              <w:t>[7]</w:t>
            </w:r>
          </w:fldSimple>
        </w:sdtContent>
      </w:sdt>
      <w:r>
        <w:t>:</w:t>
      </w:r>
    </w:p>
    <w:p w:rsidR="00B933BD" w:rsidRDefault="00B933BD" w:rsidP="00C32505">
      <w:pPr>
        <w:pStyle w:val="ab"/>
        <w:numPr>
          <w:ilvl w:val="0"/>
          <w:numId w:val="17"/>
        </w:numPr>
      </w:pPr>
      <w:r>
        <w:t>Сервер активации;</w:t>
      </w:r>
    </w:p>
    <w:p w:rsidR="00C32505" w:rsidRDefault="00C32505" w:rsidP="00C32505">
      <w:pPr>
        <w:pStyle w:val="ab"/>
        <w:numPr>
          <w:ilvl w:val="0"/>
          <w:numId w:val="17"/>
        </w:numPr>
      </w:pPr>
      <w:r>
        <w:t>Генератор ключей. Возможность генерировать ключи на сервере в автоматическом режиме</w:t>
      </w:r>
      <w:r w:rsidR="00B933BD">
        <w:t>;</w:t>
      </w:r>
    </w:p>
    <w:p w:rsidR="00C32505" w:rsidRDefault="00C32505" w:rsidP="00C32505">
      <w:pPr>
        <w:pStyle w:val="ab"/>
        <w:numPr>
          <w:ilvl w:val="0"/>
          <w:numId w:val="17"/>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C32505">
      <w:pPr>
        <w:pStyle w:val="ab"/>
        <w:numPr>
          <w:ilvl w:val="0"/>
          <w:numId w:val="17"/>
        </w:numPr>
      </w:pPr>
      <w:r>
        <w:t>Блокировка ключей. В приложение встраивается база скомпрометированных ключей активации</w:t>
      </w:r>
      <w:r w:rsidR="00B933BD">
        <w:t>;</w:t>
      </w:r>
    </w:p>
    <w:p w:rsidR="00EB54BE" w:rsidRDefault="00B933BD" w:rsidP="00EB54BE">
      <w:pPr>
        <w:pStyle w:val="ab"/>
        <w:numPr>
          <w:ilvl w:val="0"/>
          <w:numId w:val="17"/>
        </w:numPr>
      </w:pPr>
      <w:r>
        <w:t xml:space="preserve">Привязка к аппаратному обеспечению. </w:t>
      </w:r>
    </w:p>
    <w:p w:rsidR="00EB54BE" w:rsidRDefault="00EB54BE" w:rsidP="007B68F1">
      <w:pPr>
        <w:pStyle w:val="2"/>
        <w:numPr>
          <w:ilvl w:val="1"/>
          <w:numId w:val="32"/>
        </w:numPr>
        <w:rPr>
          <w:rStyle w:val="af0"/>
          <w:b/>
          <w:color w:val="000000"/>
          <w:sz w:val="27"/>
          <w:szCs w:val="27"/>
          <w:shd w:val="clear" w:color="auto" w:fill="FFFFFF"/>
        </w:rPr>
      </w:pPr>
      <w:bookmarkStart w:id="28" w:name="_Toc388132815"/>
      <w:r>
        <w:t>Защита от модификаций</w:t>
      </w:r>
      <w:bookmarkEnd w:id="28"/>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rsidR="0097685B">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97685B">
            <w:fldChar w:fldCharType="separate"/>
          </w:r>
          <w:r w:rsidR="007200E4" w:rsidRPr="007200E4">
            <w:rPr>
              <w:noProof/>
            </w:rPr>
            <w:t>[8]</w:t>
          </w:r>
          <w:r w:rsidR="0097685B">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97685B">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97685B">
            <w:fldChar w:fldCharType="separate"/>
          </w:r>
          <w:r w:rsidR="007200E4" w:rsidRPr="007200E4">
            <w:rPr>
              <w:noProof/>
            </w:rPr>
            <w:t xml:space="preserve"> [9]</w:t>
          </w:r>
          <w:r w:rsidR="0097685B">
            <w:fldChar w:fldCharType="end"/>
          </w:r>
        </w:sdtContent>
      </w:sdt>
      <w:r w:rsidR="00526633">
        <w:t>.</w:t>
      </w:r>
    </w:p>
    <w:p w:rsidR="00C32505" w:rsidRDefault="00B933BD" w:rsidP="007B68F1">
      <w:pPr>
        <w:pStyle w:val="2"/>
        <w:numPr>
          <w:ilvl w:val="1"/>
          <w:numId w:val="32"/>
        </w:numPr>
      </w:pPr>
      <w:bookmarkStart w:id="29" w:name="_Toc388132816"/>
      <w:r>
        <w:t>Сокрытие данных</w:t>
      </w:r>
      <w:bookmarkEnd w:id="29"/>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7B68F1">
      <w:pPr>
        <w:pStyle w:val="2"/>
        <w:numPr>
          <w:ilvl w:val="1"/>
          <w:numId w:val="32"/>
        </w:numPr>
      </w:pPr>
      <w:bookmarkStart w:id="30" w:name="_Toc388132817"/>
      <w:r>
        <w:lastRenderedPageBreak/>
        <w:t>Комплексный подход</w:t>
      </w:r>
      <w:bookmarkEnd w:id="30"/>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7B68F1">
      <w:pPr>
        <w:pStyle w:val="2"/>
        <w:numPr>
          <w:ilvl w:val="1"/>
          <w:numId w:val="32"/>
        </w:numPr>
      </w:pPr>
      <w:bookmarkStart w:id="31" w:name="_Toc388132818"/>
      <w:r>
        <w:t>Обзор имеющихся решений</w:t>
      </w:r>
      <w:bookmarkEnd w:id="31"/>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sidR="007200E4">
              <w:rPr>
                <w:noProof/>
              </w:rPr>
              <w:t xml:space="preserve"> </w:t>
            </w:r>
            <w:r w:rsidR="007200E4" w:rsidRPr="007200E4">
              <w:rPr>
                <w:noProof/>
              </w:rPr>
              <w:t>[6]</w:t>
            </w:r>
          </w:fldSimple>
        </w:sdtContent>
      </w:sdt>
      <w:sdt>
        <w:sdtPr>
          <w:id w:val="638613223"/>
          <w:citation/>
        </w:sdtPr>
        <w:sdtContent>
          <w:fldSimple w:instr=" CITATION Ant10 \l 1049 ">
            <w:r w:rsidR="007200E4">
              <w:rPr>
                <w:noProof/>
              </w:rPr>
              <w:t xml:space="preserve"> </w:t>
            </w:r>
            <w:r w:rsidR="007200E4" w:rsidRPr="007200E4">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BF67C9">
      <w:pPr>
        <w:pStyle w:val="ab"/>
        <w:numPr>
          <w:ilvl w:val="0"/>
          <w:numId w:val="10"/>
        </w:numPr>
      </w:pPr>
      <w:r>
        <w:t>Неограниченная по функционалу версия для некоммерческих проектов;</w:t>
      </w:r>
    </w:p>
    <w:p w:rsidR="00BF67C9" w:rsidRPr="00A962EF" w:rsidRDefault="00BF67C9" w:rsidP="00BF67C9">
      <w:pPr>
        <w:pStyle w:val="ab"/>
        <w:numPr>
          <w:ilvl w:val="0"/>
          <w:numId w:val="10"/>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BF67C9">
      <w:pPr>
        <w:pStyle w:val="ab"/>
        <w:numPr>
          <w:ilvl w:val="0"/>
          <w:numId w:val="10"/>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BF67C9">
      <w:pPr>
        <w:pStyle w:val="ab"/>
        <w:numPr>
          <w:ilvl w:val="0"/>
          <w:numId w:val="10"/>
        </w:numPr>
      </w:pPr>
      <w:r>
        <w:t>Противодействие декомпиляции;</w:t>
      </w:r>
    </w:p>
    <w:p w:rsidR="00BF67C9" w:rsidRDefault="00BF67C9" w:rsidP="00BF67C9">
      <w:pPr>
        <w:pStyle w:val="ab"/>
        <w:numPr>
          <w:ilvl w:val="0"/>
          <w:numId w:val="10"/>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6E73AB">
      <w:pPr>
        <w:pStyle w:val="ab"/>
        <w:numPr>
          <w:ilvl w:val="0"/>
          <w:numId w:val="10"/>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proofErr w:type="gramEnd"/>
          <w:r w:rsidR="0097685B">
            <w:fldChar w:fldCharType="begin"/>
          </w:r>
          <w:r w:rsidR="0097685B">
            <w:instrText xml:space="preserve"> CITATION Тра14 \l 1049 </w:instrText>
          </w:r>
          <w:r w:rsidR="0097685B">
            <w:fldChar w:fldCharType="separate"/>
          </w:r>
          <w:r w:rsidR="007200E4">
            <w:rPr>
              <w:noProof/>
            </w:rPr>
            <w:t xml:space="preserve"> </w:t>
          </w:r>
          <w:r w:rsidR="007200E4" w:rsidRPr="007200E4">
            <w:rPr>
              <w:noProof/>
            </w:rPr>
            <w:t>[7]</w:t>
          </w:r>
          <w:r w:rsidR="0097685B">
            <w:fldChar w:fldCharType="end"/>
          </w:r>
          <w:proofErr w:type="gramStart"/>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 Если данный метод реализован, напротив него ставится «+», если нет</w:t>
      </w:r>
      <w:proofErr w:type="gramStart"/>
      <w:r>
        <w:t xml:space="preserve"> – «–», </w:t>
      </w:r>
      <w:proofErr w:type="gramEnd"/>
      <w:r>
        <w:t>если информация не предоставлена – «?».</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942C6B">
        <w:tc>
          <w:tcPr>
            <w:tcW w:w="3369" w:type="dxa"/>
            <w:shd w:val="clear" w:color="auto" w:fill="D9D9D9" w:themeFill="background1" w:themeFillShade="D9"/>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D9D9D9" w:themeFill="background1" w:themeFillShade="D9"/>
            <w:vAlign w:val="center"/>
          </w:tcPr>
          <w:p w:rsidR="00113231" w:rsidRDefault="00113231" w:rsidP="009B0DCF">
            <w:pPr>
              <w:pStyle w:val="ac"/>
              <w:jc w:val="center"/>
            </w:pPr>
          </w:p>
        </w:tc>
        <w:tc>
          <w:tcPr>
            <w:tcW w:w="1560" w:type="dxa"/>
            <w:shd w:val="clear" w:color="auto" w:fill="D9D9D9" w:themeFill="background1" w:themeFillShade="D9"/>
            <w:vAlign w:val="center"/>
          </w:tcPr>
          <w:p w:rsidR="00113231" w:rsidRDefault="00113231" w:rsidP="009B0DCF">
            <w:pPr>
              <w:pStyle w:val="ac"/>
              <w:jc w:val="center"/>
            </w:pPr>
          </w:p>
        </w:tc>
        <w:tc>
          <w:tcPr>
            <w:tcW w:w="1701" w:type="dxa"/>
            <w:shd w:val="clear" w:color="auto" w:fill="D9D9D9" w:themeFill="background1" w:themeFillShade="D9"/>
            <w:vAlign w:val="center"/>
          </w:tcPr>
          <w:p w:rsidR="00113231" w:rsidRDefault="00113231" w:rsidP="009B0DCF">
            <w:pPr>
              <w:pStyle w:val="ac"/>
              <w:jc w:val="center"/>
            </w:pPr>
          </w:p>
        </w:tc>
        <w:tc>
          <w:tcPr>
            <w:tcW w:w="1275" w:type="dxa"/>
            <w:shd w:val="clear" w:color="auto" w:fill="D9D9D9" w:themeFill="background1" w:themeFillShade="D9"/>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F56C95"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97685B" w:rsidP="009B0DCF">
            <w:pPr>
              <w:pStyle w:val="ac"/>
              <w:jc w:val="center"/>
              <w:rPr>
                <w:lang w:val="en-US"/>
              </w:rPr>
            </w:pPr>
            <w:hyperlink r:id="rId9" w:history="1">
              <w:r w:rsidR="00942C6B" w:rsidRPr="00113231">
                <w:rPr>
                  <w:rStyle w:val="af2"/>
                  <w:lang w:val="en-US"/>
                </w:rPr>
                <w:t>http://www.9rays.net/TourStep.aspx?TourStepID=17</w:t>
              </w:r>
            </w:hyperlink>
            <w:r w:rsidR="00942C6B" w:rsidRPr="00113231">
              <w:rPr>
                <w:lang w:val="en-US"/>
              </w:rPr>
              <w:t xml:space="preserve"> </w:t>
            </w:r>
          </w:p>
        </w:tc>
        <w:tc>
          <w:tcPr>
            <w:tcW w:w="1560" w:type="dxa"/>
            <w:vAlign w:val="center"/>
          </w:tcPr>
          <w:p w:rsidR="00942C6B" w:rsidRPr="00F56C95" w:rsidRDefault="0097685B" w:rsidP="009B0DCF">
            <w:pPr>
              <w:pStyle w:val="ac"/>
              <w:jc w:val="center"/>
              <w:rPr>
                <w:lang w:val="en-US"/>
              </w:rPr>
            </w:pPr>
            <w:hyperlink r:id="rId10" w:history="1">
              <w:r w:rsidR="00942C6B" w:rsidRPr="00F56C95">
                <w:rPr>
                  <w:rStyle w:val="af2"/>
                  <w:lang w:val="en-US"/>
                </w:rPr>
                <w:t>http://www.eziriz.com/dotnet_reactor.htm</w:t>
              </w:r>
            </w:hyperlink>
            <w:r w:rsidR="00942C6B" w:rsidRPr="00F56C95">
              <w:rPr>
                <w:lang w:val="en-US"/>
              </w:rPr>
              <w:t xml:space="preserve"> </w:t>
            </w:r>
          </w:p>
        </w:tc>
        <w:tc>
          <w:tcPr>
            <w:tcW w:w="1701" w:type="dxa"/>
            <w:vAlign w:val="center"/>
          </w:tcPr>
          <w:p w:rsidR="00942C6B" w:rsidRPr="00F56C95" w:rsidRDefault="0097685B" w:rsidP="009B0DCF">
            <w:pPr>
              <w:pStyle w:val="ac"/>
              <w:jc w:val="center"/>
              <w:rPr>
                <w:lang w:val="en-US"/>
              </w:rPr>
            </w:pPr>
            <w:hyperlink r:id="rId11" w:history="1">
              <w:r w:rsidR="00942C6B" w:rsidRPr="00F56C95">
                <w:rPr>
                  <w:rStyle w:val="af2"/>
                  <w:lang w:val="en-US"/>
                </w:rPr>
                <w:t>http://enigmaprotector.com/ru/about.html</w:t>
              </w:r>
            </w:hyperlink>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E96797" w:rsidP="00E96797">
      <w:pPr>
        <w:spacing w:before="240"/>
      </w:pPr>
      <w:r>
        <w:t xml:space="preserve">Исходя из проведенного обзора, можно сделать некоторые выводы и рекомендации. </w:t>
      </w:r>
      <w:proofErr w:type="spellStart"/>
      <w:r w:rsidRPr="00ED0AA8">
        <w:t>Enigma</w:t>
      </w:r>
      <w:proofErr w:type="spellEnd"/>
      <w:r w:rsidRPr="00ED0AA8">
        <w:t xml:space="preserve"> </w:t>
      </w:r>
      <w:proofErr w:type="spellStart"/>
      <w:r w:rsidRPr="00ED0AA8">
        <w:t>Protector</w:t>
      </w:r>
      <w:proofErr w:type="spellEnd"/>
      <w:r>
        <w:t xml:space="preserve"> предоставляет множество различных методов защиты, но можно предположить, что </w:t>
      </w:r>
      <w:proofErr w:type="gramStart"/>
      <w:r>
        <w:t>из-за</w:t>
      </w:r>
      <w:proofErr w:type="gramEnd"/>
      <w:r>
        <w:t xml:space="preserve"> достаточно простой </w:t>
      </w:r>
      <w:proofErr w:type="spellStart"/>
      <w:r>
        <w:t>обфускации</w:t>
      </w:r>
      <w:proofErr w:type="spellEnd"/>
      <w:r>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w:t>
      </w:r>
      <w:r w:rsidR="008F6016">
        <w:lastRenderedPageBreak/>
        <w:t xml:space="preserve">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BE262F" w:rsidP="00BE262F">
      <w:pPr>
        <w:pStyle w:val="10"/>
        <w:numPr>
          <w:ilvl w:val="0"/>
          <w:numId w:val="32"/>
        </w:numPr>
        <w:rPr>
          <w:shd w:val="clear" w:color="auto" w:fill="FFFFFF"/>
          <w:lang w:val="en-US"/>
        </w:rPr>
      </w:pPr>
      <w:bookmarkStart w:id="32" w:name="_Toc388132819"/>
      <w:r w:rsidRPr="00BE262F">
        <w:rPr>
          <w:shd w:val="clear" w:color="auto" w:fill="FFFFFF"/>
        </w:rPr>
        <w:lastRenderedPageBreak/>
        <w:t>Теоретическая</w:t>
      </w:r>
      <w:r>
        <w:rPr>
          <w:shd w:val="clear" w:color="auto" w:fill="FFFFFF"/>
        </w:rPr>
        <w:t xml:space="preserve"> разработка</w:t>
      </w:r>
      <w:bookmarkEnd w:id="32"/>
    </w:p>
    <w:p w:rsidR="00BE262F" w:rsidRDefault="00BE262F" w:rsidP="00BE262F">
      <w:pPr>
        <w:rPr>
          <w:lang w:val="en-US"/>
        </w:rPr>
      </w:pPr>
    </w:p>
    <w:p w:rsidR="00BE262F" w:rsidRDefault="00F56C95" w:rsidP="00BE262F">
      <w:r>
        <w:t>В ходе разработки данного решения были использованы различные инструменты и технологии, представленные на следующем рисунке:</w:t>
      </w:r>
    </w:p>
    <w:p w:rsidR="00F56C95" w:rsidRDefault="00F56C95" w:rsidP="00F56C95">
      <w:pPr>
        <w:ind w:firstLine="0"/>
      </w:pPr>
      <w:r w:rsidRPr="00F56C95">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2"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F56C95" w:rsidP="00F56C95">
      <w:pPr>
        <w:ind w:firstLine="0"/>
      </w:pPr>
    </w:p>
    <w:p w:rsidR="00F56C95" w:rsidRDefault="00F56C95" w:rsidP="00F56C95">
      <w:pPr>
        <w:ind w:firstLine="0"/>
      </w:pPr>
      <w:r>
        <w:tab/>
        <w:t xml:space="preserve">В данной главе рассмотрены основные моменты, примененных на практике технологий. </w:t>
      </w:r>
    </w:p>
    <w:p w:rsidR="00F56C95" w:rsidRDefault="00F56C95" w:rsidP="00F56C95">
      <w:pPr>
        <w:pStyle w:val="2"/>
        <w:numPr>
          <w:ilvl w:val="1"/>
          <w:numId w:val="32"/>
        </w:numPr>
      </w:pPr>
      <w:bookmarkStart w:id="33" w:name="_Toc388132820"/>
      <w:proofErr w:type="spellStart"/>
      <w:r>
        <w:t>Аспектно-ориентированное</w:t>
      </w:r>
      <w:proofErr w:type="spellEnd"/>
      <w:r>
        <w:t xml:space="preserve"> программирование</w:t>
      </w:r>
      <w:bookmarkEnd w:id="33"/>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F56C95">
      <w:pPr>
        <w:pStyle w:val="ab"/>
        <w:numPr>
          <w:ilvl w:val="0"/>
          <w:numId w:val="33"/>
        </w:numPr>
      </w:pPr>
      <w:r>
        <w:t>Императивное программирование:</w:t>
      </w:r>
    </w:p>
    <w:p w:rsidR="00F56C95" w:rsidRDefault="00F56C95" w:rsidP="00F56C95">
      <w:pPr>
        <w:pStyle w:val="ab"/>
        <w:numPr>
          <w:ilvl w:val="1"/>
          <w:numId w:val="33"/>
        </w:numPr>
      </w:pPr>
      <w:r>
        <w:lastRenderedPageBreak/>
        <w:t>Процедурное программирование;</w:t>
      </w:r>
    </w:p>
    <w:p w:rsidR="00F56C95" w:rsidRDefault="00F56C95" w:rsidP="00F56C95">
      <w:pPr>
        <w:pStyle w:val="ab"/>
        <w:numPr>
          <w:ilvl w:val="1"/>
          <w:numId w:val="33"/>
        </w:numPr>
      </w:pPr>
      <w:r>
        <w:t>Структурное программирование;</w:t>
      </w:r>
    </w:p>
    <w:p w:rsidR="00F56C95" w:rsidRDefault="00F56C95" w:rsidP="00F56C95">
      <w:pPr>
        <w:pStyle w:val="ab"/>
        <w:numPr>
          <w:ilvl w:val="1"/>
          <w:numId w:val="33"/>
        </w:numPr>
      </w:pPr>
      <w:r>
        <w:t>Объектно-ориентированное программирование (ООП);</w:t>
      </w:r>
    </w:p>
    <w:p w:rsidR="00F56C95" w:rsidRPr="00F56C95" w:rsidRDefault="00F56C95" w:rsidP="00F56C95">
      <w:pPr>
        <w:pStyle w:val="ab"/>
        <w:numPr>
          <w:ilvl w:val="1"/>
          <w:numId w:val="33"/>
        </w:numPr>
      </w:pPr>
      <w:proofErr w:type="spellStart"/>
      <w:r>
        <w:t>Аспектно-ориентированное</w:t>
      </w:r>
      <w:proofErr w:type="spellEnd"/>
      <w:r>
        <w:t xml:space="preserve"> программирование.</w:t>
      </w:r>
    </w:p>
    <w:p w:rsidR="00F56C95" w:rsidRDefault="00F56C95" w:rsidP="00F56C95">
      <w:pPr>
        <w:pStyle w:val="ab"/>
        <w:numPr>
          <w:ilvl w:val="0"/>
          <w:numId w:val="33"/>
        </w:numPr>
      </w:pPr>
      <w:r>
        <w:t>Декларативное программирование:</w:t>
      </w:r>
    </w:p>
    <w:p w:rsidR="00F56C95" w:rsidRDefault="00F56C95" w:rsidP="00F56C95">
      <w:pPr>
        <w:pStyle w:val="ab"/>
        <w:numPr>
          <w:ilvl w:val="1"/>
          <w:numId w:val="33"/>
        </w:numPr>
      </w:pPr>
      <w:r>
        <w:t>Функциональное программирование;</w:t>
      </w:r>
    </w:p>
    <w:p w:rsidR="00F56C95" w:rsidRDefault="00F56C95" w:rsidP="00F56C95">
      <w:pPr>
        <w:pStyle w:val="ab"/>
        <w:numPr>
          <w:ilvl w:val="1"/>
          <w:numId w:val="33"/>
        </w:numPr>
      </w:pPr>
      <w:r>
        <w:t>Логическое программирование;</w:t>
      </w:r>
    </w:p>
    <w:p w:rsidR="00F56C95" w:rsidRDefault="00F56C95" w:rsidP="00303C34">
      <w:pPr>
        <w:pStyle w:val="ab"/>
        <w:numPr>
          <w:ilvl w:val="0"/>
          <w:numId w:val="33"/>
        </w:numPr>
      </w:pPr>
      <w:proofErr w:type="spellStart"/>
      <w:r>
        <w:t>Метапрограммирование</w:t>
      </w:r>
      <w:proofErr w:type="spellEnd"/>
      <w:r>
        <w:t>.</w:t>
      </w:r>
    </w:p>
    <w:p w:rsidR="00303C34" w:rsidRDefault="00F56C95" w:rsidP="009901EE">
      <w:pPr>
        <w:ind w:firstLine="708"/>
      </w:pPr>
      <w:proofErr w:type="spellStart"/>
      <w:r w:rsidRPr="00303C34">
        <w:rPr>
          <w:i/>
        </w:rPr>
        <w:t>Аспектно-ориентированное</w:t>
      </w:r>
      <w:proofErr w:type="spellEnd"/>
      <w:r w:rsidRPr="00303C34">
        <w:rPr>
          <w:i/>
        </w:rPr>
        <w:t xml:space="preserve">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7200E4" w:rsidRPr="007200E4">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9901EE">
      <w:pPr>
        <w:pStyle w:val="ab"/>
        <w:numPr>
          <w:ilvl w:val="0"/>
          <w:numId w:val="34"/>
        </w:numPr>
      </w:pPr>
      <w:proofErr w:type="spellStart"/>
      <w:r>
        <w:t>логирование</w:t>
      </w:r>
      <w:proofErr w:type="spellEnd"/>
      <w:r>
        <w:t>,</w:t>
      </w:r>
    </w:p>
    <w:p w:rsidR="009901EE" w:rsidRDefault="009901EE" w:rsidP="009901EE">
      <w:pPr>
        <w:pStyle w:val="ab"/>
        <w:numPr>
          <w:ilvl w:val="0"/>
          <w:numId w:val="34"/>
        </w:numPr>
      </w:pPr>
      <w:r>
        <w:t>обработка транзакций,</w:t>
      </w:r>
    </w:p>
    <w:p w:rsidR="009901EE" w:rsidRDefault="009901EE" w:rsidP="009901EE">
      <w:pPr>
        <w:pStyle w:val="ab"/>
        <w:numPr>
          <w:ilvl w:val="0"/>
          <w:numId w:val="34"/>
        </w:numPr>
      </w:pPr>
      <w:r>
        <w:t>обработка ошибок,</w:t>
      </w:r>
    </w:p>
    <w:p w:rsidR="009901EE" w:rsidRDefault="009901EE" w:rsidP="009901EE">
      <w:pPr>
        <w:pStyle w:val="ab"/>
        <w:numPr>
          <w:ilvl w:val="0"/>
          <w:numId w:val="34"/>
        </w:numPr>
      </w:pPr>
      <w:r>
        <w:t>авторизация и проверка прав,</w:t>
      </w:r>
    </w:p>
    <w:p w:rsidR="009901EE" w:rsidRDefault="009901EE" w:rsidP="009901EE">
      <w:pPr>
        <w:pStyle w:val="ab"/>
        <w:numPr>
          <w:ilvl w:val="0"/>
          <w:numId w:val="34"/>
        </w:numPr>
      </w:pPr>
      <w:r>
        <w:t>кэширование,</w:t>
      </w:r>
    </w:p>
    <w:p w:rsidR="009901EE" w:rsidRDefault="009901EE" w:rsidP="009901EE">
      <w:pPr>
        <w:pStyle w:val="ab"/>
        <w:numPr>
          <w:ilvl w:val="0"/>
          <w:numId w:val="34"/>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7200E4">
              <w:rPr>
                <w:noProof/>
              </w:rPr>
              <w:t xml:space="preserve"> </w:t>
            </w:r>
            <w:r w:rsidR="007200E4" w:rsidRPr="007200E4">
              <w:rPr>
                <w:noProof/>
              </w:rPr>
              <w:t>[11]</w:t>
            </w:r>
          </w:fldSimple>
        </w:sdtContent>
      </w:sdt>
      <w:r>
        <w:t xml:space="preserve">: </w:t>
      </w:r>
    </w:p>
    <w:p w:rsidR="009901EE" w:rsidRDefault="009901EE" w:rsidP="009901EE">
      <w:pPr>
        <w:pStyle w:val="ab"/>
        <w:numPr>
          <w:ilvl w:val="0"/>
          <w:numId w:val="35"/>
        </w:numPr>
      </w:pPr>
      <w:r>
        <w:t>Разработка компонентов, то есть выявление классов и объектов, составляющих словарь предметной области;</w:t>
      </w:r>
    </w:p>
    <w:p w:rsidR="009901EE" w:rsidRDefault="009901EE" w:rsidP="009901EE">
      <w:pPr>
        <w:pStyle w:val="ab"/>
        <w:numPr>
          <w:ilvl w:val="0"/>
          <w:numId w:val="35"/>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proofErr w:type="gramStart"/>
      <w:r w:rsidR="009901EE">
        <w:t>для</w:t>
      </w:r>
      <w:proofErr w:type="gramEnd"/>
      <w:r w:rsidR="009901EE">
        <w:t xml:space="preserve">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proofErr w:type="spellStart"/>
      <w:r w:rsidR="00184A49" w:rsidRPr="00184A49">
        <w:t>aspect</w:t>
      </w:r>
      <w:proofErr w:type="spellEnd"/>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xml:space="preserve">, понятий и событий, применимых к группе компонентов. Но прежде чем рассматривать подробнее сущность </w:t>
      </w:r>
      <w:proofErr w:type="spellStart"/>
      <w:r w:rsidR="00184A49">
        <w:t>аспектно-ориентированного</w:t>
      </w:r>
      <w:proofErr w:type="spellEnd"/>
      <w:r w:rsidR="00184A49">
        <w:t xml:space="preserve"> подхода, необходимо дать определения и другим важнейшим средствам АОП:</w:t>
      </w:r>
    </w:p>
    <w:p w:rsidR="00184A49" w:rsidRPr="00184A49" w:rsidRDefault="00184A49" w:rsidP="00184A49">
      <w:pPr>
        <w:pStyle w:val="ab"/>
        <w:numPr>
          <w:ilvl w:val="0"/>
          <w:numId w:val="37"/>
        </w:numPr>
        <w:rPr>
          <w:lang w:eastAsia="ru-RU"/>
        </w:rPr>
      </w:pPr>
      <w:r w:rsidRPr="00184A49">
        <w:rPr>
          <w:lang w:eastAsia="ru-RU"/>
        </w:rPr>
        <w:t>точка соединения (</w:t>
      </w:r>
      <w:proofErr w:type="spellStart"/>
      <w:r w:rsidRPr="00184A49">
        <w:rPr>
          <w:lang w:eastAsia="ru-RU"/>
        </w:rPr>
        <w:t>join</w:t>
      </w:r>
      <w:proofErr w:type="spellEnd"/>
      <w:r w:rsidRPr="00184A49">
        <w:rPr>
          <w:lang w:eastAsia="ru-RU"/>
        </w:rPr>
        <w:t xml:space="preserve"> </w:t>
      </w:r>
      <w:proofErr w:type="spellStart"/>
      <w:r w:rsidRPr="00184A49">
        <w:rPr>
          <w:lang w:eastAsia="ru-RU"/>
        </w:rPr>
        <w:t>point</w:t>
      </w:r>
      <w:proofErr w:type="spellEnd"/>
      <w:r w:rsidRPr="00184A49">
        <w:rPr>
          <w:lang w:eastAsia="ru-RU"/>
        </w:rPr>
        <w:t xml:space="preserve">)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184A49">
      <w:pPr>
        <w:pStyle w:val="ab"/>
        <w:numPr>
          <w:ilvl w:val="0"/>
          <w:numId w:val="37"/>
        </w:numPr>
        <w:rPr>
          <w:lang w:eastAsia="ru-RU"/>
        </w:rPr>
      </w:pPr>
      <w:r w:rsidRPr="00184A49">
        <w:rPr>
          <w:lang w:eastAsia="ru-RU"/>
        </w:rPr>
        <w:t>совет (</w:t>
      </w:r>
      <w:proofErr w:type="spellStart"/>
      <w:r w:rsidRPr="00184A49">
        <w:rPr>
          <w:lang w:eastAsia="ru-RU"/>
        </w:rPr>
        <w:t>a</w:t>
      </w:r>
      <w:r>
        <w:rPr>
          <w:lang w:eastAsia="ru-RU"/>
        </w:rPr>
        <w:t>dvice</w:t>
      </w:r>
      <w:proofErr w:type="spellEnd"/>
      <w:r>
        <w:rPr>
          <w:lang w:eastAsia="ru-RU"/>
        </w:rPr>
        <w:t>)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184A49">
      <w:pPr>
        <w:pStyle w:val="ab"/>
        <w:numPr>
          <w:ilvl w:val="0"/>
          <w:numId w:val="37"/>
        </w:numPr>
        <w:rPr>
          <w:lang w:eastAsia="ru-RU"/>
        </w:rPr>
      </w:pPr>
      <w:r w:rsidRPr="00184A49">
        <w:rPr>
          <w:lang w:eastAsia="ru-RU"/>
        </w:rPr>
        <w:t>срез (</w:t>
      </w:r>
      <w:proofErr w:type="spellStart"/>
      <w:r w:rsidRPr="00184A49">
        <w:rPr>
          <w:lang w:eastAsia="ru-RU"/>
        </w:rPr>
        <w:t>pointcut</w:t>
      </w:r>
      <w:proofErr w:type="spellEnd"/>
      <w:r w:rsidRPr="00184A49">
        <w:rPr>
          <w:lang w:eastAsia="ru-RU"/>
        </w:rPr>
        <w:t xml:space="preserve">)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184A49">
      <w:pPr>
        <w:pStyle w:val="ab"/>
        <w:numPr>
          <w:ilvl w:val="0"/>
          <w:numId w:val="37"/>
        </w:numPr>
        <w:rPr>
          <w:lang w:eastAsia="ru-RU"/>
        </w:rPr>
      </w:pPr>
      <w:r w:rsidRPr="00184A49">
        <w:rPr>
          <w:lang w:eastAsia="ru-RU"/>
        </w:rPr>
        <w:t>внедрение (</w:t>
      </w:r>
      <w:proofErr w:type="spellStart"/>
      <w:r w:rsidRPr="00184A49">
        <w:rPr>
          <w:lang w:eastAsia="ru-RU"/>
        </w:rPr>
        <w:t>introduction</w:t>
      </w:r>
      <w:proofErr w:type="spellEnd"/>
      <w:r w:rsidRPr="00184A49">
        <w:rPr>
          <w:lang w:eastAsia="ru-RU"/>
        </w:rPr>
        <w:t xml:space="preserve">)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184A49">
      <w:pPr>
        <w:pStyle w:val="ab"/>
        <w:numPr>
          <w:ilvl w:val="0"/>
          <w:numId w:val="37"/>
        </w:numPr>
        <w:rPr>
          <w:lang w:eastAsia="ru-RU"/>
        </w:rPr>
      </w:pPr>
      <w:r w:rsidRPr="00184A49">
        <w:rPr>
          <w:lang w:eastAsia="ru-RU"/>
        </w:rPr>
        <w:t>цель (</w:t>
      </w:r>
      <w:proofErr w:type="spellStart"/>
      <w:r w:rsidRPr="00184A49">
        <w:rPr>
          <w:lang w:eastAsia="ru-RU"/>
        </w:rPr>
        <w:t>target</w:t>
      </w:r>
      <w:proofErr w:type="spellEnd"/>
      <w:r w:rsidRPr="00184A49">
        <w:rPr>
          <w:lang w:eastAsia="ru-RU"/>
        </w:rPr>
        <w:t>) – объект, к которому будут применяться советы;</w:t>
      </w:r>
    </w:p>
    <w:p w:rsidR="00184A49" w:rsidRDefault="00184A49" w:rsidP="00184A49">
      <w:pPr>
        <w:pStyle w:val="ab"/>
        <w:numPr>
          <w:ilvl w:val="0"/>
          <w:numId w:val="37"/>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t>
      </w:r>
      <w:proofErr w:type="spellStart"/>
      <w:r w:rsidRPr="00184A49">
        <w:rPr>
          <w:lang w:eastAsia="ru-RU"/>
        </w:rPr>
        <w:t>weaving</w:t>
      </w:r>
      <w:proofErr w:type="spellEnd"/>
      <w:r w:rsidRPr="00184A49">
        <w:rPr>
          <w:lang w:eastAsia="ru-RU"/>
        </w:rPr>
        <w:t>)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proofErr w:type="spellStart"/>
      <w:r>
        <w:rPr>
          <w:lang w:val="en-US" w:eastAsia="ru-RU"/>
        </w:rPr>
        <w:t>AspectJ</w:t>
      </w:r>
      <w:proofErr w:type="spellEnd"/>
      <w:r w:rsidRPr="00D31371">
        <w:rPr>
          <w:lang w:eastAsia="ru-RU"/>
        </w:rPr>
        <w:t xml:space="preserve"> (</w:t>
      </w:r>
      <w:r>
        <w:rPr>
          <w:lang w:val="en-US" w:eastAsia="ru-RU"/>
        </w:rPr>
        <w:t>Java</w:t>
      </w:r>
      <w:r w:rsidRPr="00D31371">
        <w:rPr>
          <w:lang w:eastAsia="ru-RU"/>
        </w:rPr>
        <w:t xml:space="preserve">) </w:t>
      </w:r>
      <w:r>
        <w:rPr>
          <w:lang w:eastAsia="ru-RU"/>
        </w:rPr>
        <w:t xml:space="preserve">и </w:t>
      </w:r>
      <w:proofErr w:type="spellStart"/>
      <w:r>
        <w:rPr>
          <w:lang w:val="en-US" w:eastAsia="ru-RU"/>
        </w:rPr>
        <w:t>PostSharp</w:t>
      </w:r>
      <w:proofErr w:type="spellEnd"/>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w:t>
      </w:r>
      <w:proofErr w:type="spellStart"/>
      <w:r>
        <w:rPr>
          <w:lang w:eastAsia="ru-RU"/>
        </w:rPr>
        <w:t>аспектно-ориентированной</w:t>
      </w:r>
      <w:proofErr w:type="spellEnd"/>
      <w:r>
        <w:rPr>
          <w:lang w:eastAsia="ru-RU"/>
        </w:rPr>
        <w:t xml:space="preserve"> платформы. В настоящее время обсуждаются два подхода к интеграции аспектов: </w:t>
      </w:r>
    </w:p>
    <w:p w:rsidR="003F4692" w:rsidRDefault="003F4692" w:rsidP="003F4692">
      <w:pPr>
        <w:pStyle w:val="ab"/>
        <w:numPr>
          <w:ilvl w:val="0"/>
          <w:numId w:val="38"/>
        </w:numPr>
        <w:rPr>
          <w:lang w:eastAsia="ru-RU"/>
        </w:rPr>
      </w:pPr>
      <w:r>
        <w:rPr>
          <w:lang w:eastAsia="ru-RU"/>
        </w:rPr>
        <w:t>Статическая интеграция на этапе компиляции;</w:t>
      </w:r>
    </w:p>
    <w:p w:rsidR="00D31371" w:rsidRDefault="003F4692" w:rsidP="003F4692">
      <w:pPr>
        <w:pStyle w:val="ab"/>
        <w:numPr>
          <w:ilvl w:val="0"/>
          <w:numId w:val="38"/>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3F4692">
      <w:pPr>
        <w:pStyle w:val="ab"/>
        <w:numPr>
          <w:ilvl w:val="0"/>
          <w:numId w:val="39"/>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3F4692">
      <w:pPr>
        <w:pStyle w:val="ab"/>
        <w:numPr>
          <w:ilvl w:val="0"/>
          <w:numId w:val="39"/>
        </w:numPr>
        <w:rPr>
          <w:lang w:eastAsia="ru-RU"/>
        </w:rPr>
      </w:pPr>
      <w:r>
        <w:rPr>
          <w:lang w:eastAsia="ru-RU"/>
        </w:rPr>
        <w:t>Упрощение сопровождения программной системы и внесения в нее изменений;</w:t>
      </w:r>
    </w:p>
    <w:p w:rsidR="003F4692" w:rsidRDefault="003F4692" w:rsidP="003F4692">
      <w:pPr>
        <w:pStyle w:val="ab"/>
        <w:numPr>
          <w:ilvl w:val="0"/>
          <w:numId w:val="39"/>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 xml:space="preserve">Но так же </w:t>
      </w:r>
      <w:proofErr w:type="spellStart"/>
      <w:r>
        <w:rPr>
          <w:lang w:eastAsia="ru-RU"/>
        </w:rPr>
        <w:t>аспектно-ориентированный</w:t>
      </w:r>
      <w:proofErr w:type="spellEnd"/>
      <w:r>
        <w:rPr>
          <w:lang w:eastAsia="ru-RU"/>
        </w:rPr>
        <w:t xml:space="preserve">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Default="00D27AD0" w:rsidP="003F4692">
      <w:pPr>
        <w:rPr>
          <w:lang w:val="en-US"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D27AD0" w:rsidRDefault="00D27AD0" w:rsidP="00D27AD0">
      <w:pPr>
        <w:pStyle w:val="2"/>
        <w:numPr>
          <w:ilvl w:val="1"/>
          <w:numId w:val="32"/>
        </w:numPr>
        <w:rPr>
          <w:lang w:eastAsia="ru-RU"/>
        </w:rPr>
      </w:pPr>
      <w:bookmarkStart w:id="34" w:name="_Toc388132821"/>
      <w:r>
        <w:rPr>
          <w:lang w:eastAsia="ru-RU"/>
        </w:rPr>
        <w:t>Отражения</w:t>
      </w:r>
      <w:bookmarkEnd w:id="34"/>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w:t>
      </w:r>
      <w:proofErr w:type="spellStart"/>
      <w:r w:rsidRPr="00D27AD0">
        <w:rPr>
          <w:lang w:eastAsia="ru-RU"/>
        </w:rPr>
        <w:t>reflection</w:t>
      </w:r>
      <w:proofErr w:type="spellEnd"/>
      <w:r w:rsidRPr="00D27AD0">
        <w:rPr>
          <w:lang w:eastAsia="ru-RU"/>
        </w:rPr>
        <w:t xml:space="preserve">)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proofErr w:type="spellStart"/>
      <w:r w:rsidR="00322CAD" w:rsidRPr="00322CAD">
        <w:rPr>
          <w:lang w:eastAsia="ru-RU"/>
        </w:rPr>
        <w:t>System.Reflection</w:t>
      </w:r>
      <w:proofErr w:type="spellEnd"/>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proofErr w:type="gramStart"/>
      <w:r>
        <w:rPr>
          <w:lang w:eastAsia="ru-RU"/>
        </w:rPr>
        <w:t>Основные таблицы определений включают в себя та</w:t>
      </w:r>
      <w:r w:rsidR="00F80F34">
        <w:rPr>
          <w:lang w:eastAsia="ru-RU"/>
        </w:rPr>
        <w:t>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w:t>
      </w:r>
      <w:proofErr w:type="gramEnd"/>
      <w:r w:rsidR="00F80F34">
        <w:rPr>
          <w:lang w:eastAsia="ru-RU"/>
        </w:rPr>
        <w:t xml:space="preserve">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w:t>
      </w:r>
      <w:r>
        <w:rPr>
          <w:lang w:eastAsia="ru-RU"/>
        </w:rPr>
        <w:lastRenderedPageBreak/>
        <w:t xml:space="preserve">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Pr>
              <w:lang w:eastAsia="ru-RU"/>
            </w:rPr>
            <w:fldChar w:fldCharType="begin"/>
          </w:r>
          <w:r>
            <w:rPr>
              <w:lang w:eastAsia="ru-RU"/>
            </w:rPr>
            <w:instrText xml:space="preserve"> CITATION Рих13 \l 1049 </w:instrText>
          </w:r>
          <w:r>
            <w:rPr>
              <w:lang w:eastAsia="ru-RU"/>
            </w:rPr>
            <w:fldChar w:fldCharType="separate"/>
          </w:r>
          <w:r w:rsidR="007200E4" w:rsidRPr="007200E4">
            <w:rPr>
              <w:noProof/>
              <w:lang w:eastAsia="ru-RU"/>
            </w:rPr>
            <w:t>[12]</w:t>
          </w:r>
          <w:r>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proofErr w:type="spellStart"/>
      <w:r w:rsidRPr="00322CAD">
        <w:rPr>
          <w:lang w:eastAsia="ru-RU"/>
        </w:rPr>
        <w:t>System.Reflection</w:t>
      </w:r>
      <w:proofErr w:type="spellEnd"/>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t xml:space="preserve">В моем решении </w:t>
      </w:r>
      <w:r w:rsidR="00104E9E">
        <w:rPr>
          <w:lang w:eastAsia="ru-RU"/>
        </w:rPr>
        <w:t>отражения используются для двух целей. Первая – это модификация целевой сборки отдельным приложением (внедрение аспекта), вторая – использование отражений в совете (внедряемом функционале). Внешнее приложение в частности 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proofErr w:type="spellStart"/>
      <w:r w:rsidR="00104E9E">
        <w:rPr>
          <w:lang w:val="en-US" w:eastAsia="ru-RU"/>
        </w:rPr>
        <w:t>MethodBase</w:t>
      </w:r>
      <w:proofErr w:type="spellEnd"/>
      <w:r w:rsidR="00104E9E">
        <w:rPr>
          <w:lang w:eastAsia="ru-RU"/>
        </w:rPr>
        <w:t xml:space="preserve"> описывающего методы получается свойство, из метода которого был произведен вызов.</w:t>
      </w:r>
    </w:p>
    <w:p w:rsidR="00184A49" w:rsidRDefault="00104E9E" w:rsidP="00104E9E">
      <w:pPr>
        <w:pStyle w:val="2"/>
        <w:numPr>
          <w:ilvl w:val="1"/>
          <w:numId w:val="32"/>
        </w:numPr>
        <w:rPr>
          <w:lang w:eastAsia="ru-RU"/>
        </w:rPr>
      </w:pPr>
      <w:bookmarkStart w:id="35" w:name="_Toc388132822"/>
      <w:r>
        <w:rPr>
          <w:lang w:eastAsia="ru-RU"/>
        </w:rPr>
        <w:t>Атрибуты</w:t>
      </w:r>
      <w:bookmarkEnd w:id="35"/>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7C559A">
            <w:rPr>
              <w:lang w:eastAsia="ru-RU"/>
            </w:rPr>
            <w:fldChar w:fldCharType="begin"/>
          </w:r>
          <w:r w:rsidR="007C559A">
            <w:rPr>
              <w:lang w:eastAsia="ru-RU"/>
            </w:rPr>
            <w:instrText xml:space="preserve"> CITATION Рих13 \l 1049 </w:instrText>
          </w:r>
          <w:r w:rsidR="007C559A">
            <w:rPr>
              <w:lang w:eastAsia="ru-RU"/>
            </w:rPr>
            <w:fldChar w:fldCharType="separate"/>
          </w:r>
          <w:r w:rsidR="007200E4" w:rsidRPr="007200E4">
            <w:rPr>
              <w:noProof/>
              <w:lang w:eastAsia="ru-RU"/>
            </w:rPr>
            <w:t>[12]</w:t>
          </w:r>
          <w:r w:rsidR="007C559A">
            <w:rPr>
              <w:lang w:eastAsia="ru-RU"/>
            </w:rPr>
            <w:fldChar w:fldCharType="end"/>
          </w:r>
        </w:sdtContent>
      </w:sdt>
      <w:r w:rsidR="007C559A">
        <w:rPr>
          <w:lang w:eastAsia="ru-RU"/>
        </w:rPr>
        <w:t>.</w:t>
      </w:r>
    </w:p>
    <w:p w:rsidR="007C559A" w:rsidRDefault="007C559A" w:rsidP="00104E9E">
      <w:pPr>
        <w:rPr>
          <w:lang w:eastAsia="ru-RU"/>
        </w:rPr>
      </w:pPr>
      <w:r>
        <w:rPr>
          <w:lang w:eastAsia="ru-RU"/>
        </w:rPr>
        <w:lastRenderedPageBreak/>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Pr="007C559A" w:rsidRDefault="007C559A" w:rsidP="00104E9E">
      <w:pPr>
        <w:rPr>
          <w:lang w:eastAsia="ru-RU"/>
        </w:rPr>
      </w:pPr>
      <w:r>
        <w:rPr>
          <w:lang w:eastAsia="ru-RU"/>
        </w:rPr>
        <w:t xml:space="preserve">В моей библиотеке для защиты данных определен класс </w:t>
      </w:r>
      <w:proofErr w:type="spellStart"/>
      <w:r w:rsidRPr="007C559A">
        <w:rPr>
          <w:lang w:eastAsia="ru-RU"/>
        </w:rPr>
        <w:t>SecureFieldAttribute</w:t>
      </w:r>
      <w:proofErr w:type="spellEnd"/>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proofErr w:type="spellStart"/>
      <w:r w:rsidRPr="007C559A">
        <w:rPr>
          <w:lang w:eastAsia="ru-RU"/>
        </w:rPr>
        <w:t>AttributeUsage</w:t>
      </w:r>
      <w:proofErr w:type="spellEnd"/>
      <w:r>
        <w:rPr>
          <w:lang w:eastAsia="ru-RU"/>
        </w:rPr>
        <w:t xml:space="preserve"> с параметром </w:t>
      </w:r>
      <w:proofErr w:type="spellStart"/>
      <w:r w:rsidRPr="007C559A">
        <w:rPr>
          <w:lang w:eastAsia="ru-RU"/>
        </w:rPr>
        <w:t>AttributeTargets.Property</w:t>
      </w:r>
      <w:proofErr w:type="spellEnd"/>
      <w:r>
        <w:rPr>
          <w:lang w:eastAsia="ru-RU"/>
        </w:rPr>
        <w:t>.</w:t>
      </w:r>
    </w:p>
    <w:p w:rsidR="00303C34" w:rsidRDefault="00303C34" w:rsidP="00184A49"/>
    <w:p w:rsidR="00184A49" w:rsidRDefault="00184A49" w:rsidP="00303C34">
      <w:pPr>
        <w:ind w:firstLine="708"/>
      </w:pPr>
    </w:p>
    <w:p w:rsidR="00184A49" w:rsidRPr="00F56C95" w:rsidRDefault="00184A49" w:rsidP="00303C34">
      <w:pPr>
        <w:ind w:firstLine="708"/>
        <w:sectPr w:rsidR="00184A49" w:rsidRPr="00F56C95"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36" w:name="_Toc388132823"/>
      <w:r>
        <w:rPr>
          <w:shd w:val="clear" w:color="auto" w:fill="FFFFFF"/>
        </w:rPr>
        <w:lastRenderedPageBreak/>
        <w:t>Реализация</w:t>
      </w:r>
      <w:bookmarkEnd w:id="36"/>
    </w:p>
    <w:p w:rsidR="00BE262F" w:rsidRDefault="00BE262F" w:rsidP="00BE262F">
      <w:pPr>
        <w:rPr>
          <w:lang w:val="en-US"/>
        </w:rPr>
      </w:pPr>
    </w:p>
    <w:p w:rsidR="00BE262F" w:rsidRDefault="00BE262F" w:rsidP="00BE262F">
      <w:pPr>
        <w:rPr>
          <w:lang w:val="en-US"/>
        </w:rPr>
        <w:sectPr w:rsidR="00BE262F"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37" w:name="_Toc388132824"/>
      <w:r>
        <w:rPr>
          <w:shd w:val="clear" w:color="auto" w:fill="FFFFFF"/>
        </w:rPr>
        <w:lastRenderedPageBreak/>
        <w:t>Тестирование</w:t>
      </w:r>
      <w:bookmarkEnd w:id="37"/>
    </w:p>
    <w:p w:rsidR="00BE262F" w:rsidRDefault="00BE262F" w:rsidP="00BE262F">
      <w:pPr>
        <w:rPr>
          <w:rFonts w:ascii="Tahoma" w:hAnsi="Tahoma" w:cs="Tahoma"/>
          <w:color w:val="000000"/>
          <w:sz w:val="18"/>
          <w:shd w:val="clear" w:color="auto" w:fill="FFFFFF"/>
          <w:lang w:val="en-US"/>
        </w:rPr>
      </w:pPr>
    </w:p>
    <w:p w:rsidR="00287A74" w:rsidRDefault="00287A74" w:rsidP="00BE262F">
      <w:pPr>
        <w:sectPr w:rsidR="00287A74" w:rsidSect="00BF55BF">
          <w:pgSz w:w="11906" w:h="16838"/>
          <w:pgMar w:top="962" w:right="1134" w:bottom="1134" w:left="1134" w:header="567" w:footer="709" w:gutter="0"/>
          <w:cols w:space="708"/>
          <w:docGrid w:linePitch="381"/>
        </w:sectPr>
      </w:pPr>
    </w:p>
    <w:p w:rsidR="00287A74" w:rsidRDefault="00287A74" w:rsidP="00287A74">
      <w:pPr>
        <w:pStyle w:val="10"/>
        <w:numPr>
          <w:ilvl w:val="0"/>
          <w:numId w:val="32"/>
        </w:numPr>
        <w:rPr>
          <w:rFonts w:eastAsia="Times New Roman" w:cs="Times New Roman"/>
          <w:color w:val="000000"/>
          <w:sz w:val="28"/>
        </w:rPr>
      </w:pPr>
      <w:bookmarkStart w:id="38" w:name="_Toc388132825"/>
      <w:r>
        <w:lastRenderedPageBreak/>
        <w:t>Организация рабочего места</w:t>
      </w:r>
      <w:bookmarkEnd w:id="38"/>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7200E4" w:rsidRPr="007200E4">
              <w:rPr>
                <w:noProof/>
              </w:rPr>
              <w:t>[13]</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287A74">
      <w:pPr>
        <w:pStyle w:val="2"/>
        <w:numPr>
          <w:ilvl w:val="1"/>
          <w:numId w:val="32"/>
        </w:numPr>
        <w:ind w:left="0" w:firstLine="0"/>
        <w:rPr>
          <w:rFonts w:eastAsia="Times New Roman" w:cs="Times New Roman"/>
          <w:szCs w:val="28"/>
        </w:rPr>
      </w:pPr>
      <w:bookmarkStart w:id="39" w:name="_Toc388132826"/>
      <w:r>
        <w:rPr>
          <w:rFonts w:eastAsia="Times New Roman" w:cs="Times New Roman"/>
        </w:rPr>
        <w:t>Требования к помещениям для работы с ПЭВМ</w:t>
      </w:r>
      <w:bookmarkEnd w:id="39"/>
    </w:p>
    <w:p w:rsidR="00287A74" w:rsidRPr="00287A74" w:rsidRDefault="00287A74" w:rsidP="007200E4">
      <w:pPr>
        <w:pStyle w:val="ab"/>
        <w:numPr>
          <w:ilvl w:val="2"/>
          <w:numId w:val="32"/>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 xml:space="preserve">Естественное и искусственное освещение должно соответствовать требованиям </w:t>
      </w:r>
      <w:proofErr w:type="spellStart"/>
      <w:r w:rsidRPr="00287A74">
        <w:rPr>
          <w:rFonts w:eastAsia="Calibri"/>
        </w:rPr>
        <w:t>СанПин</w:t>
      </w:r>
      <w:proofErr w:type="spellEnd"/>
      <w:r w:rsidRPr="00287A74">
        <w:rPr>
          <w:rFonts w:eastAsia="Calibri"/>
        </w:rPr>
        <w:t xml:space="preserve"> 2.2.2/2.4.1340-03</w:t>
      </w:r>
      <w:r w:rsidR="007200E4">
        <w:t xml:space="preserve"> </w:t>
      </w:r>
      <w:sdt>
        <w:sdtPr>
          <w:id w:val="70217070"/>
          <w:citation/>
        </w:sdtPr>
        <w:sdtContent>
          <w:fldSimple w:instr=" CITATION Мин03 \l 1049 ">
            <w:r w:rsidR="007200E4" w:rsidRPr="007200E4">
              <w:rPr>
                <w:rFonts w:eastAsia="Andale Sans UI"/>
                <w:noProof/>
              </w:rPr>
              <w:t>[13]</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7200E4">
      <w:pPr>
        <w:pStyle w:val="ab"/>
        <w:numPr>
          <w:ilvl w:val="2"/>
          <w:numId w:val="32"/>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proofErr w:type="spellStart"/>
      <w:r w:rsidR="007200E4" w:rsidRPr="007200E4">
        <w:t>видеодисплейные</w:t>
      </w:r>
      <w:proofErr w:type="spellEnd"/>
      <w:r w:rsidR="007200E4" w:rsidRPr="007200E4">
        <w:t xml:space="preserve"> терминалы</w:t>
      </w:r>
      <w:r w:rsidR="007200E4">
        <w:t>)</w:t>
      </w:r>
      <w:r w:rsidRPr="007200E4">
        <w:rPr>
          <w:rFonts w:eastAsia="Calibri"/>
        </w:rPr>
        <w:t xml:space="preserve"> на базе электроннолучевой трубки (ЭЛТ) должна составлять не менее 6 м</w:t>
      </w:r>
      <w:proofErr w:type="gramStart"/>
      <w:r w:rsidRPr="007200E4">
        <w:rPr>
          <w:rFonts w:eastAsia="Calibri"/>
          <w:vertAlign w:val="superscript"/>
        </w:rPr>
        <w:t>2</w:t>
      </w:r>
      <w:proofErr w:type="gramEnd"/>
      <w:r w:rsidRPr="007200E4">
        <w:rPr>
          <w:rFonts w:eastAsia="Calibri"/>
        </w:rPr>
        <w:t>. Для ВДТ на базе плоских дискретных экранов (жидкокристаллические, плазменные) – 4,5 м</w:t>
      </w:r>
      <w:proofErr w:type="gramStart"/>
      <w:r w:rsidRPr="007200E4">
        <w:rPr>
          <w:rFonts w:eastAsia="Calibri"/>
          <w:vertAlign w:val="superscript"/>
        </w:rPr>
        <w:t>2</w:t>
      </w:r>
      <w:proofErr w:type="gramEnd"/>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proofErr w:type="gramStart"/>
      <w:r w:rsidRPr="00662021">
        <w:rPr>
          <w:rFonts w:eastAsia="Calibri"/>
          <w:vertAlign w:val="superscript"/>
        </w:rPr>
        <w:t>2</w:t>
      </w:r>
      <w:proofErr w:type="gramEnd"/>
      <w:r>
        <w:rPr>
          <w:rFonts w:eastAsia="Calibri"/>
        </w:rPr>
        <w:t xml:space="preserve"> на одно рабочее место пользователя.</w:t>
      </w:r>
    </w:p>
    <w:p w:rsidR="00287A74" w:rsidRPr="007200E4" w:rsidRDefault="00287A74" w:rsidP="007200E4">
      <w:pPr>
        <w:pStyle w:val="ab"/>
        <w:numPr>
          <w:ilvl w:val="2"/>
          <w:numId w:val="32"/>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w:t>
      </w:r>
      <w:proofErr w:type="spellStart"/>
      <w:r w:rsidRPr="007200E4">
        <w:rPr>
          <w:rFonts w:eastAsia="Calibri"/>
        </w:rPr>
        <w:t>занулением</w:t>
      </w:r>
      <w:proofErr w:type="spellEnd"/>
      <w:r w:rsidRPr="007200E4">
        <w:rPr>
          <w:rFonts w:eastAsia="Calibri"/>
        </w:rPr>
        <w:t>) в соответствии с техническими требованиями по эксплуатации.</w:t>
      </w:r>
    </w:p>
    <w:p w:rsidR="00287A74" w:rsidRPr="007200E4" w:rsidRDefault="00287A74" w:rsidP="007200E4">
      <w:pPr>
        <w:pStyle w:val="ab"/>
        <w:numPr>
          <w:ilvl w:val="2"/>
          <w:numId w:val="32"/>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287A74">
      <w:pPr>
        <w:pStyle w:val="2"/>
        <w:numPr>
          <w:ilvl w:val="1"/>
          <w:numId w:val="32"/>
        </w:numPr>
        <w:ind w:left="0" w:firstLine="0"/>
        <w:rPr>
          <w:rFonts w:eastAsia="Times New Roman" w:cs="Times New Roman"/>
        </w:rPr>
      </w:pPr>
      <w:bookmarkStart w:id="40" w:name="_Toc388132827"/>
      <w:r w:rsidRPr="00287A74">
        <w:rPr>
          <w:rFonts w:eastAsia="Times New Roman" w:cs="Times New Roman"/>
        </w:rPr>
        <w:t>Требования к микроклимату, содержанию энтропинов и вредных химических веществ в воздухе</w:t>
      </w:r>
      <w:bookmarkEnd w:id="40"/>
    </w:p>
    <w:p w:rsidR="00287A74" w:rsidRDefault="00287A74" w:rsidP="007200E4">
      <w:pPr>
        <w:pStyle w:val="ab"/>
        <w:numPr>
          <w:ilvl w:val="2"/>
          <w:numId w:val="32"/>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7200E4">
      <w:pPr>
        <w:pStyle w:val="ab"/>
        <w:numPr>
          <w:ilvl w:val="2"/>
          <w:numId w:val="32"/>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7200E4">
      <w:pPr>
        <w:pStyle w:val="ab"/>
        <w:numPr>
          <w:ilvl w:val="2"/>
          <w:numId w:val="32"/>
        </w:numPr>
        <w:ind w:left="0" w:firstLine="709"/>
        <w:rPr>
          <w:rFonts w:eastAsia="Calibri"/>
        </w:rPr>
      </w:pPr>
      <w:r w:rsidRPr="007200E4">
        <w:rPr>
          <w:rFonts w:eastAsia="Calibri"/>
        </w:rPr>
        <w:t>Содержание вредных химических веще</w:t>
      </w:r>
      <w:proofErr w:type="gramStart"/>
      <w:r w:rsidRPr="007200E4">
        <w:rPr>
          <w:rFonts w:eastAsia="Calibri"/>
        </w:rPr>
        <w:t>ств в пр</w:t>
      </w:r>
      <w:proofErr w:type="gramEnd"/>
      <w:r w:rsidRPr="007200E4">
        <w:rPr>
          <w:rFonts w:eastAsia="Calibri"/>
        </w:rPr>
        <w:t>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287A74">
      <w:pPr>
        <w:pStyle w:val="2"/>
        <w:numPr>
          <w:ilvl w:val="1"/>
          <w:numId w:val="32"/>
        </w:numPr>
        <w:tabs>
          <w:tab w:val="num" w:pos="0"/>
        </w:tabs>
        <w:ind w:left="0" w:firstLine="0"/>
      </w:pPr>
      <w:bookmarkStart w:id="41" w:name="_Toc388132828"/>
      <w:r>
        <w:rPr>
          <w:rFonts w:eastAsia="Times New Roman" w:cs="Times New Roman"/>
        </w:rPr>
        <w:t>Требования к уровням шума и вибрации</w:t>
      </w:r>
      <w:bookmarkEnd w:id="41"/>
    </w:p>
    <w:p w:rsidR="00287A74" w:rsidRPr="007200E4" w:rsidRDefault="00287A74" w:rsidP="007200E4">
      <w:pPr>
        <w:pStyle w:val="ab"/>
        <w:numPr>
          <w:ilvl w:val="2"/>
          <w:numId w:val="32"/>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7200E4">
      <w:pPr>
        <w:pStyle w:val="ab"/>
        <w:numPr>
          <w:ilvl w:val="2"/>
          <w:numId w:val="32"/>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7200E4">
      <w:pPr>
        <w:pStyle w:val="ab"/>
        <w:numPr>
          <w:ilvl w:val="2"/>
          <w:numId w:val="32"/>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287A74">
      <w:pPr>
        <w:pStyle w:val="2"/>
        <w:numPr>
          <w:ilvl w:val="1"/>
          <w:numId w:val="32"/>
        </w:numPr>
        <w:tabs>
          <w:tab w:val="num" w:pos="0"/>
        </w:tabs>
        <w:ind w:left="0" w:firstLine="0"/>
        <w:rPr>
          <w:rFonts w:eastAsia="Times New Roman" w:cs="Times New Roman"/>
        </w:rPr>
      </w:pPr>
      <w:bookmarkStart w:id="42" w:name="_Toc388132829"/>
      <w:r w:rsidRPr="00287A74">
        <w:rPr>
          <w:rFonts w:eastAsia="Times New Roman" w:cs="Times New Roman"/>
        </w:rPr>
        <w:t>Требования к освещению</w:t>
      </w:r>
      <w:bookmarkEnd w:id="42"/>
    </w:p>
    <w:p w:rsidR="00287A74" w:rsidRPr="007200E4" w:rsidRDefault="00287A74" w:rsidP="007200E4">
      <w:pPr>
        <w:pStyle w:val="ab"/>
        <w:numPr>
          <w:ilvl w:val="2"/>
          <w:numId w:val="32"/>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7200E4">
      <w:pPr>
        <w:pStyle w:val="ab"/>
        <w:numPr>
          <w:ilvl w:val="2"/>
          <w:numId w:val="32"/>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7200E4">
      <w:pPr>
        <w:pStyle w:val="ab"/>
        <w:numPr>
          <w:ilvl w:val="2"/>
          <w:numId w:val="32"/>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7200E4">
      <w:pPr>
        <w:pStyle w:val="ab"/>
        <w:numPr>
          <w:ilvl w:val="2"/>
          <w:numId w:val="32"/>
        </w:numPr>
        <w:ind w:left="0" w:firstLine="709"/>
        <w:rPr>
          <w:rFonts w:eastAsia="Calibri"/>
        </w:rPr>
      </w:pPr>
      <w:r w:rsidRPr="007200E4">
        <w:rPr>
          <w:rFonts w:eastAsia="Calibri"/>
        </w:rPr>
        <w:t xml:space="preserve">Следует ограничивать прямую </w:t>
      </w:r>
      <w:proofErr w:type="spellStart"/>
      <w:r w:rsidRPr="007200E4">
        <w:rPr>
          <w:rFonts w:eastAsia="Calibri"/>
        </w:rPr>
        <w:t>блесткость</w:t>
      </w:r>
      <w:proofErr w:type="spellEnd"/>
      <w:r w:rsidRPr="007200E4">
        <w:rPr>
          <w:rFonts w:eastAsia="Calibri"/>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662021">
        <w:rPr>
          <w:rFonts w:eastAsia="Calibri"/>
          <w:vertAlign w:val="superscript"/>
        </w:rPr>
        <w:t>2</w:t>
      </w:r>
      <w:proofErr w:type="gramEnd"/>
      <w:r w:rsidRPr="007200E4">
        <w:rPr>
          <w:rFonts w:eastAsia="Calibri"/>
        </w:rPr>
        <w:t>.</w:t>
      </w:r>
    </w:p>
    <w:p w:rsidR="00287A74" w:rsidRPr="007200E4" w:rsidRDefault="00287A74" w:rsidP="007200E4">
      <w:pPr>
        <w:pStyle w:val="ab"/>
        <w:numPr>
          <w:ilvl w:val="2"/>
          <w:numId w:val="32"/>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w:t>
      </w:r>
      <w:proofErr w:type="spellStart"/>
      <w:proofErr w:type="gramStart"/>
      <w:r w:rsidRPr="007200E4">
        <w:rPr>
          <w:rFonts w:eastAsia="Calibri"/>
        </w:rPr>
        <w:t>пуско-регулирующими</w:t>
      </w:r>
      <w:proofErr w:type="spellEnd"/>
      <w:proofErr w:type="gramEnd"/>
      <w:r w:rsidRPr="007200E4">
        <w:rPr>
          <w:rFonts w:eastAsia="Calibri"/>
        </w:rPr>
        <w:t xml:space="preserve"> аппаратами (ЭПРА). Допускается использование многоламповых светильников с </w:t>
      </w:r>
      <w:r w:rsidR="00662021">
        <w:t>ЭПРА</w:t>
      </w:r>
      <w:r w:rsidRPr="007200E4">
        <w:rPr>
          <w:rFonts w:eastAsia="Calibri"/>
        </w:rPr>
        <w:t xml:space="preserve">, </w:t>
      </w:r>
      <w:proofErr w:type="gramStart"/>
      <w:r w:rsidRPr="007200E4">
        <w:rPr>
          <w:rFonts w:eastAsia="Calibri"/>
        </w:rPr>
        <w:t>состоящими</w:t>
      </w:r>
      <w:proofErr w:type="gramEnd"/>
      <w:r w:rsidRPr="007200E4">
        <w:rPr>
          <w:rFonts w:eastAsia="Calibri"/>
        </w:rPr>
        <w:t xml:space="preserve"> из равного числа опережающих и отстающих ветвей.</w:t>
      </w:r>
    </w:p>
    <w:p w:rsidR="00287A74" w:rsidRDefault="00287A74" w:rsidP="00662021">
      <w:pPr>
        <w:rPr>
          <w:rFonts w:eastAsia="Calibri"/>
          <w:szCs w:val="28"/>
        </w:rPr>
      </w:pPr>
      <w:r>
        <w:rPr>
          <w:rFonts w:eastAsia="Calibri"/>
          <w:szCs w:val="28"/>
        </w:rPr>
        <w:t>Применение светильников без рассеивателей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7200E4">
      <w:pPr>
        <w:pStyle w:val="ab"/>
        <w:numPr>
          <w:ilvl w:val="2"/>
          <w:numId w:val="32"/>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287A74">
      <w:pPr>
        <w:pStyle w:val="2"/>
        <w:numPr>
          <w:ilvl w:val="1"/>
          <w:numId w:val="32"/>
        </w:numPr>
        <w:tabs>
          <w:tab w:val="num" w:pos="0"/>
        </w:tabs>
        <w:ind w:left="0" w:firstLine="0"/>
        <w:rPr>
          <w:rFonts w:eastAsia="Times New Roman" w:cs="Times New Roman"/>
        </w:rPr>
      </w:pPr>
      <w:bookmarkStart w:id="43" w:name="_Toc388132830"/>
      <w:r w:rsidRPr="00287A74">
        <w:rPr>
          <w:rFonts w:eastAsia="Times New Roman" w:cs="Times New Roman"/>
        </w:rPr>
        <w:t>Требования к уровню электромагнитных полей</w:t>
      </w:r>
      <w:bookmarkEnd w:id="43"/>
    </w:p>
    <w:p w:rsidR="00287A74" w:rsidRPr="007200E4" w:rsidRDefault="00287A74" w:rsidP="007200E4">
      <w:pPr>
        <w:pStyle w:val="ab"/>
        <w:numPr>
          <w:ilvl w:val="2"/>
          <w:numId w:val="32"/>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662021">
        <w:trPr>
          <w:cantSplit/>
        </w:trPr>
        <w:tc>
          <w:tcPr>
            <w:tcW w:w="7981" w:type="dxa"/>
            <w:gridSpan w:val="2"/>
            <w:tcBorders>
              <w:top w:val="single" w:sz="1" w:space="0" w:color="000000"/>
              <w:left w:val="single" w:sz="1" w:space="0" w:color="000000"/>
              <w:bottom w:val="single" w:sz="1" w:space="0" w:color="000000"/>
            </w:tcBorders>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Напряженность </w:t>
            </w:r>
            <w:proofErr w:type="spellStart"/>
            <w:r>
              <w:rPr>
                <w:rFonts w:eastAsia="Calibri"/>
              </w:rPr>
              <w:t>элеткрического</w:t>
            </w:r>
            <w:proofErr w:type="spellEnd"/>
            <w:r>
              <w:rPr>
                <w:rFonts w:eastAsia="Calibri"/>
              </w:rPr>
              <w:t xml:space="preserve"> поля</w:t>
            </w: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w:t>
            </w:r>
            <w:proofErr w:type="gramStart"/>
            <w:r>
              <w:rPr>
                <w:rFonts w:eastAsia="Calibri"/>
              </w:rPr>
              <w:t>В</w:t>
            </w:r>
            <w:proofErr w:type="gramEnd"/>
            <w:r>
              <w:rPr>
                <w:rFonts w:eastAsia="Calibri"/>
              </w:rPr>
              <w:t>/м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662021">
      <w:pPr>
        <w:pStyle w:val="ab"/>
        <w:numPr>
          <w:ilvl w:val="2"/>
          <w:numId w:val="32"/>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287A74">
      <w:pPr>
        <w:pStyle w:val="2"/>
        <w:numPr>
          <w:ilvl w:val="1"/>
          <w:numId w:val="32"/>
        </w:numPr>
        <w:tabs>
          <w:tab w:val="num" w:pos="0"/>
        </w:tabs>
        <w:ind w:left="0" w:firstLine="0"/>
        <w:rPr>
          <w:rFonts w:eastAsia="Times New Roman" w:cs="Times New Roman"/>
        </w:rPr>
      </w:pPr>
      <w:bookmarkStart w:id="44" w:name="_Toc388132831"/>
      <w:r w:rsidRPr="00287A74">
        <w:rPr>
          <w:rFonts w:eastAsia="Times New Roman" w:cs="Times New Roman"/>
        </w:rPr>
        <w:lastRenderedPageBreak/>
        <w:t>Требования к визуальным параметрам ВДТ</w:t>
      </w:r>
      <w:bookmarkEnd w:id="44"/>
    </w:p>
    <w:p w:rsidR="00287A74" w:rsidRDefault="00287A74" w:rsidP="007200E4">
      <w:pPr>
        <w:pStyle w:val="ab"/>
        <w:numPr>
          <w:ilvl w:val="2"/>
          <w:numId w:val="32"/>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w:t>
            </w:r>
            <w:proofErr w:type="gramStart"/>
            <w:r>
              <w:rPr>
                <w:rFonts w:eastAsia="Calibri"/>
              </w:rPr>
              <w:t>мм</w:t>
            </w:r>
            <w:proofErr w:type="gramEnd"/>
            <w:r>
              <w:rPr>
                <w:rFonts w:eastAsia="Calibri"/>
              </w:rPr>
              <w:t>.</w:t>
            </w:r>
          </w:p>
        </w:tc>
      </w:tr>
    </w:tbl>
    <w:p w:rsidR="00287A74" w:rsidRDefault="00287A74" w:rsidP="00287A74">
      <w:pPr>
        <w:pStyle w:val="af5"/>
        <w:spacing w:line="360" w:lineRule="auto"/>
        <w:jc w:val="both"/>
        <w:rPr>
          <w:b/>
          <w:bCs/>
          <w:sz w:val="28"/>
          <w:szCs w:val="28"/>
          <w:lang w:val="ru-RU"/>
        </w:rPr>
      </w:pPr>
    </w:p>
    <w:p w:rsidR="00287A74" w:rsidRPr="007760FA" w:rsidRDefault="00287A74" w:rsidP="00287A74">
      <w:pPr>
        <w:rPr>
          <w:rFonts w:eastAsia="Calibri"/>
          <w:bCs/>
          <w:szCs w:val="28"/>
        </w:rPr>
      </w:pPr>
      <w:r>
        <w:rPr>
          <w:rFonts w:eastAsia="Calibri"/>
          <w:bCs/>
          <w:szCs w:val="28"/>
        </w:rPr>
        <w:t>В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662021" w:rsidP="00662021">
      <w:pPr>
        <w:pStyle w:val="10"/>
        <w:numPr>
          <w:ilvl w:val="0"/>
          <w:numId w:val="32"/>
        </w:numPr>
      </w:pPr>
      <w:bookmarkStart w:id="45" w:name="_Toc388132832"/>
      <w:r>
        <w:lastRenderedPageBreak/>
        <w:t>Экономическое обоснование</w:t>
      </w:r>
      <w:bookmarkEnd w:id="45"/>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6E66CB">
      <w:pPr>
        <w:pStyle w:val="2"/>
        <w:numPr>
          <w:ilvl w:val="1"/>
          <w:numId w:val="32"/>
        </w:numPr>
      </w:pPr>
      <w:bookmarkStart w:id="46" w:name="_Toc388132833"/>
      <w:r>
        <w:t>Определение трудоемкости выполнения разработки</w:t>
      </w:r>
      <w:bookmarkEnd w:id="46"/>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 xml:space="preserve">Трудоемкость определяется методом экспертных оценок по сумме трудоемкости этапов работ, выраженных в днях. Ожидаемое время выполнения работ </w:t>
      </w:r>
      <w:proofErr w:type="spellStart"/>
      <w:r>
        <w:t>Т</w:t>
      </w:r>
      <w:r>
        <w:rPr>
          <w:vertAlign w:val="subscript"/>
        </w:rPr>
        <w:t>ож</w:t>
      </w:r>
      <w:proofErr w:type="spellEnd"/>
      <w:r>
        <w:t xml:space="preserve"> определяется по формуле:</w:t>
      </w:r>
    </w:p>
    <w:p w:rsidR="00662021" w:rsidRDefault="006E66CB" w:rsidP="006E66CB">
      <w:pPr>
        <w:ind w:firstLine="0"/>
        <w:jc w:val="center"/>
        <w:rPr>
          <w:color w:val="000000"/>
          <w:spacing w:val="-6"/>
          <w:szCs w:val="28"/>
        </w:rPr>
      </w:pPr>
      <w: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45pt;height:43.55pt" o:ole="" filled="t">
            <v:fill color2="black"/>
            <v:imagedata r:id="rId13" o:title=""/>
          </v:shape>
          <o:OLEObject Type="Embed" ProgID="Equation.3" ShapeID="_x0000_i1025" DrawAspect="Content" ObjectID="_1461928691" r:id="rId14"/>
        </w:object>
      </w:r>
      <w:r w:rsidR="00D347D9">
        <w:t>,</w:t>
      </w:r>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r>
      <w:proofErr w:type="spellStart"/>
      <w:r>
        <w:rPr>
          <w:color w:val="000000"/>
          <w:spacing w:val="-6"/>
          <w:szCs w:val="28"/>
        </w:rPr>
        <w:t>T</w:t>
      </w:r>
      <w:r>
        <w:rPr>
          <w:color w:val="000000"/>
          <w:spacing w:val="-6"/>
          <w:szCs w:val="28"/>
          <w:vertAlign w:val="subscript"/>
        </w:rPr>
        <w:t>min</w:t>
      </w:r>
      <w:proofErr w:type="spellEnd"/>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r>
      <w:proofErr w:type="spellStart"/>
      <w:r>
        <w:rPr>
          <w:color w:val="000000"/>
          <w:spacing w:val="-6"/>
          <w:szCs w:val="28"/>
        </w:rPr>
        <w:t>Т</w:t>
      </w:r>
      <w:proofErr w:type="gramStart"/>
      <w:r>
        <w:rPr>
          <w:color w:val="000000"/>
          <w:spacing w:val="-6"/>
          <w:szCs w:val="28"/>
          <w:vertAlign w:val="subscript"/>
        </w:rPr>
        <w:t>m</w:t>
      </w:r>
      <w:proofErr w:type="gramEnd"/>
      <w:r>
        <w:rPr>
          <w:color w:val="000000"/>
          <w:spacing w:val="-6"/>
          <w:szCs w:val="28"/>
          <w:vertAlign w:val="subscript"/>
        </w:rPr>
        <w:t>ах</w:t>
      </w:r>
      <w:proofErr w:type="spellEnd"/>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T</w:t>
            </w:r>
            <w:r w:rsidRPr="006E66CB">
              <w:rPr>
                <w:vertAlign w:val="subscript"/>
              </w:rPr>
              <w:t>min</w:t>
            </w:r>
            <w:proofErr w:type="spellEnd"/>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proofErr w:type="gramStart"/>
            <w:r w:rsidRPr="006E66CB">
              <w:rPr>
                <w:vertAlign w:val="subscript"/>
              </w:rPr>
              <w:t>m</w:t>
            </w:r>
            <w:proofErr w:type="gramEnd"/>
            <w:r w:rsidRPr="006E66CB">
              <w:rPr>
                <w:vertAlign w:val="subscript"/>
              </w:rPr>
              <w:t>ах</w:t>
            </w:r>
            <w:proofErr w:type="spellEnd"/>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r w:rsidRPr="006E66CB">
              <w:rPr>
                <w:vertAlign w:val="subscript"/>
              </w:rPr>
              <w:t>ож</w:t>
            </w:r>
            <w:proofErr w:type="spellEnd"/>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Установка </w:t>
            </w:r>
            <w:proofErr w:type="gramStart"/>
            <w:r>
              <w:t>необходимого</w:t>
            </w:r>
            <w:proofErr w:type="gramEnd"/>
            <w:r>
              <w:t xml:space="preserve">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Разработка </w:t>
            </w:r>
            <w:proofErr w:type="gramStart"/>
            <w:r>
              <w:t>ПО</w:t>
            </w:r>
            <w:proofErr w:type="gramEnd"/>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6E66CB">
      <w:pPr>
        <w:pStyle w:val="2"/>
        <w:numPr>
          <w:ilvl w:val="1"/>
          <w:numId w:val="32"/>
        </w:numPr>
      </w:pPr>
      <w:bookmarkStart w:id="47" w:name="_Toc388132834"/>
      <w:r w:rsidRPr="006E66CB">
        <w:lastRenderedPageBreak/>
        <w:t>Расчет затрат на разработку</w:t>
      </w:r>
      <w:bookmarkEnd w:id="47"/>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 xml:space="preserve">Сметная стоимость определяется методом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Метод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основан на прямом определении затрат по определенным статьям.</w:t>
      </w:r>
    </w:p>
    <w:p w:rsidR="00662021" w:rsidRDefault="00662021" w:rsidP="00662021">
      <w:pPr>
        <w:rPr>
          <w:szCs w:val="28"/>
        </w:rPr>
      </w:pPr>
      <w:r>
        <w:rPr>
          <w:szCs w:val="28"/>
        </w:rPr>
        <w:t>Стоимость материалов, покупных изделий (</w:t>
      </w:r>
      <w:proofErr w:type="gramStart"/>
      <w:r>
        <w:rPr>
          <w:szCs w:val="28"/>
        </w:rPr>
        <w:t>С</w:t>
      </w:r>
      <w:r>
        <w:rPr>
          <w:szCs w:val="28"/>
          <w:vertAlign w:val="subscript"/>
        </w:rPr>
        <w:t>м</w:t>
      </w:r>
      <w:proofErr w:type="gramEnd"/>
      <w:r>
        <w:rPr>
          <w:szCs w:val="28"/>
        </w:rPr>
        <w:t>) оценивается по действующим рыночным ценам с учетом величины транспортно-заготовительных расходов по формуле:</w:t>
      </w:r>
    </w:p>
    <w:p w:rsidR="00662021" w:rsidRDefault="00662021" w:rsidP="006E66CB">
      <w:pPr>
        <w:ind w:firstLine="0"/>
        <w:jc w:val="center"/>
        <w:rPr>
          <w:szCs w:val="28"/>
        </w:rPr>
      </w:pPr>
      <w:r>
        <w:rPr>
          <w:noProof/>
          <w:szCs w:val="28"/>
          <w:lang w:eastAsia="ru-RU"/>
        </w:rPr>
        <w:drawing>
          <wp:inline distT="0" distB="0" distL="0" distR="0">
            <wp:extent cx="3127911" cy="70139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30806" cy="702047"/>
                    </a:xfrm>
                    <a:prstGeom prst="rect">
                      <a:avLst/>
                    </a:prstGeom>
                    <a:solidFill>
                      <a:srgbClr val="FFFFFF"/>
                    </a:solidFill>
                    <a:ln w="9525">
                      <a:noFill/>
                      <a:miter lim="800000"/>
                      <a:headEnd/>
                      <a:tailEnd/>
                    </a:ln>
                  </pic:spPr>
                </pic:pic>
              </a:graphicData>
            </a:graphic>
          </wp:inline>
        </w:drawing>
      </w:r>
      <w:r w:rsidR="00D347D9">
        <w:rPr>
          <w:szCs w:val="28"/>
        </w:rPr>
        <w:t>,</w:t>
      </w:r>
    </w:p>
    <w:p w:rsidR="00662021" w:rsidRDefault="00662021" w:rsidP="00662021">
      <w:pPr>
        <w:rPr>
          <w:szCs w:val="28"/>
        </w:rPr>
      </w:pPr>
      <w:r>
        <w:rPr>
          <w:szCs w:val="28"/>
        </w:rPr>
        <w:t>где</w:t>
      </w:r>
      <w:r>
        <w:rPr>
          <w:szCs w:val="28"/>
        </w:rPr>
        <w:tab/>
      </w:r>
      <w:proofErr w:type="spellStart"/>
      <w:r>
        <w:rPr>
          <w:szCs w:val="28"/>
        </w:rPr>
        <w:t>n</w:t>
      </w:r>
      <w:proofErr w:type="spellEnd"/>
      <w:r>
        <w:rPr>
          <w:szCs w:val="28"/>
        </w:rPr>
        <w:t xml:space="preserve"> – число позиций применяемых материалов;</w:t>
      </w:r>
    </w:p>
    <w:p w:rsidR="00662021" w:rsidRDefault="00662021" w:rsidP="00662021">
      <w:pPr>
        <w:rPr>
          <w:szCs w:val="28"/>
        </w:rPr>
      </w:pPr>
      <w:r>
        <w:rPr>
          <w:szCs w:val="28"/>
        </w:rPr>
        <w:tab/>
      </w:r>
      <w:proofErr w:type="spellStart"/>
      <w:r>
        <w:rPr>
          <w:szCs w:val="28"/>
        </w:rPr>
        <w:t>Н</w:t>
      </w:r>
      <w:r>
        <w:rPr>
          <w:szCs w:val="28"/>
          <w:vertAlign w:val="subscript"/>
        </w:rPr>
        <w:t>мi</w:t>
      </w:r>
      <w:proofErr w:type="spellEnd"/>
      <w:r>
        <w:rPr>
          <w:szCs w:val="28"/>
        </w:rPr>
        <w:t xml:space="preserve"> – норма расхода материала, </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Ц</w:t>
      </w:r>
      <w:r>
        <w:rPr>
          <w:szCs w:val="28"/>
          <w:vertAlign w:val="subscript"/>
        </w:rPr>
        <w:t>мi</w:t>
      </w:r>
      <w:proofErr w:type="spellEnd"/>
      <w:r>
        <w:rPr>
          <w:szCs w:val="28"/>
        </w:rPr>
        <w:t xml:space="preserve"> – цена материала, </w:t>
      </w:r>
      <w:proofErr w:type="spellStart"/>
      <w:r>
        <w:rPr>
          <w:szCs w:val="28"/>
        </w:rPr>
        <w:t>руб</w:t>
      </w:r>
      <w:proofErr w:type="spellEnd"/>
      <w:r>
        <w:rPr>
          <w:szCs w:val="28"/>
        </w:rPr>
        <w:t>/</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К</w:t>
      </w:r>
      <w:r>
        <w:rPr>
          <w:szCs w:val="28"/>
          <w:vertAlign w:val="subscript"/>
        </w:rPr>
        <w:t>тз</w:t>
      </w:r>
      <w:proofErr w:type="spellEnd"/>
      <w:r>
        <w:rPr>
          <w:szCs w:val="28"/>
          <w:vertAlign w:val="subscript"/>
        </w:rPr>
        <w:t xml:space="preserve"> </w:t>
      </w:r>
      <w:r>
        <w:rPr>
          <w:szCs w:val="28"/>
        </w:rPr>
        <w:t>– величина транспортно-заготовительных расходов.</w:t>
      </w:r>
    </w:p>
    <w:p w:rsidR="00662021" w:rsidRPr="00C36A44" w:rsidRDefault="00662021" w:rsidP="00C36A44">
      <w:pPr>
        <w:pStyle w:val="ab"/>
        <w:numPr>
          <w:ilvl w:val="2"/>
          <w:numId w:val="32"/>
        </w:numPr>
        <w:ind w:left="0" w:firstLine="709"/>
      </w:pPr>
      <w:r w:rsidRPr="00C36A44">
        <w:t xml:space="preserve">Затраты по статье «Материалы, покупные изделия» приведены в </w:t>
      </w:r>
      <w:r w:rsidRPr="00C36A44">
        <w:br/>
        <w:t>табл. 6.2.</w:t>
      </w:r>
    </w:p>
    <w:p w:rsidR="00662021" w:rsidRDefault="00662021" w:rsidP="00662021">
      <w:pPr>
        <w:rPr>
          <w:szCs w:val="28"/>
        </w:rPr>
      </w:pPr>
    </w:p>
    <w:p w:rsidR="006E66CB" w:rsidRDefault="006E66CB" w:rsidP="00662021">
      <w:pPr>
        <w:rPr>
          <w:szCs w:val="28"/>
        </w:rPr>
      </w:pPr>
    </w:p>
    <w:p w:rsidR="006E66CB" w:rsidRDefault="006E66CB" w:rsidP="006E66CB">
      <w:pPr>
        <w:pStyle w:val="af8"/>
        <w:jc w:val="right"/>
      </w:pPr>
      <w:r>
        <w:lastRenderedPageBreak/>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Наименование материалов, покупных изделий и </w:t>
            </w:r>
            <w:proofErr w:type="spellStart"/>
            <w:proofErr w:type="gramStart"/>
            <w:r>
              <w:t>п</w:t>
            </w:r>
            <w:proofErr w:type="spellEnd"/>
            <w:proofErr w:type="gramEnd"/>
            <w:r>
              <w:t>/фабрикатов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Ед. </w:t>
            </w:r>
            <w:proofErr w:type="spellStart"/>
            <w:r>
              <w:t>изм</w:t>
            </w:r>
            <w:proofErr w:type="spellEnd"/>
            <w:r>
              <w:t>.</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w:t>
            </w:r>
            <w:proofErr w:type="gramStart"/>
            <w:r>
              <w:t>.</w:t>
            </w:r>
            <w:proofErr w:type="gramEnd"/>
            <w:r>
              <w:t xml:space="preserve"> </w:t>
            </w:r>
            <w:proofErr w:type="gramStart"/>
            <w:r>
              <w:t>з</w:t>
            </w:r>
            <w:proofErr w:type="gramEnd"/>
            <w:r>
              <w:t>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 xml:space="preserve">Остальные использованные инструменты распространяются на основе свободной лицензии или в </w:t>
      </w:r>
      <w:proofErr w:type="spellStart"/>
      <w:proofErr w:type="gramStart"/>
      <w:r>
        <w:t>демо</w:t>
      </w:r>
      <w:proofErr w:type="spellEnd"/>
      <w:r>
        <w:t xml:space="preserve"> версии</w:t>
      </w:r>
      <w:proofErr w:type="gramEnd"/>
      <w:r>
        <w:t>, которой хватает для нужд проекта.</w:t>
      </w:r>
    </w:p>
    <w:p w:rsidR="00662021" w:rsidRPr="00C36A44" w:rsidRDefault="00662021" w:rsidP="00C36A44">
      <w:pPr>
        <w:pStyle w:val="ab"/>
        <w:numPr>
          <w:ilvl w:val="2"/>
          <w:numId w:val="32"/>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Pr="00C36A44">
        <w:rPr>
          <w:b/>
        </w:rPr>
        <w:t>000</w:t>
      </w:r>
      <w:r w:rsidRPr="00C36A44">
        <w:t xml:space="preserve"> рублей.</w:t>
      </w:r>
    </w:p>
    <w:p w:rsidR="00662021" w:rsidRDefault="00662021" w:rsidP="00C36A44">
      <w:pPr>
        <w:pStyle w:val="ab"/>
        <w:numPr>
          <w:ilvl w:val="2"/>
          <w:numId w:val="32"/>
        </w:numPr>
        <w:ind w:left="0" w:firstLine="709"/>
      </w:pPr>
      <w:r>
        <w:t>Заработная плата разработчиков (С</w:t>
      </w:r>
      <w:r w:rsidRPr="00C36A44">
        <w:rPr>
          <w:vertAlign w:val="subscript"/>
        </w:rPr>
        <w:t>з</w:t>
      </w:r>
      <w:r>
        <w:t>) рассчитывается по формуле.</w:t>
      </w:r>
    </w:p>
    <w:p w:rsidR="00C36A44" w:rsidRDefault="00C36A44" w:rsidP="00D347D9">
      <w:pPr>
        <w:pStyle w:val="af9"/>
        <w:spacing w:before="120" w:after="120"/>
        <w:ind w:firstLine="0"/>
        <w:jc w:val="center"/>
        <w:rPr>
          <w:lang w:val="ru-RU"/>
        </w:rPr>
      </w:pP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з</m:t>
            </m:r>
          </m:sub>
        </m:sSub>
        <m:r>
          <w:rPr>
            <w:rFonts w:ascii="Cambria Math" w:hAnsi="Cambria Math"/>
            <w:lang w:val="ru-RU"/>
          </w:rPr>
          <m:t>=</m:t>
        </m:r>
        <m:f>
          <m:fPr>
            <m:type m:val="lin"/>
            <m:ctrlPr>
              <w:rPr>
                <w:rFonts w:ascii="Cambria Math" w:hAnsi="Cambria Math"/>
                <w:i/>
                <w:lang w:val="ru-RU"/>
              </w:rPr>
            </m:ctrlPr>
          </m:fPr>
          <m:num>
            <m:r>
              <w:rPr>
                <w:rFonts w:ascii="Cambria Math" w:hAnsi="Cambria Math"/>
                <w:lang w:val="ru-RU"/>
              </w:rPr>
              <m:t>ЗП*</m:t>
            </m:r>
            <m:d>
              <m:dPr>
                <m:ctrlPr>
                  <w:rPr>
                    <w:rFonts w:ascii="Cambria Math" w:hAnsi="Cambria Math"/>
                    <w:i/>
                    <w:lang w:val="ru-RU"/>
                  </w:rPr>
                </m:ctrlPr>
              </m:dPr>
              <m:e>
                <m:r>
                  <w:rPr>
                    <w:rFonts w:ascii="Cambria Math" w:hAnsi="Cambria Math"/>
                    <w:lang w:val="ru-RU"/>
                  </w:rPr>
                  <m:t>1+</m:t>
                </m:r>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доп</m:t>
                    </m:r>
                  </m:sub>
                </m:sSub>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ож</m:t>
                </m:r>
              </m:sub>
            </m:sSub>
          </m:num>
          <m:den>
            <m:r>
              <w:rPr>
                <w:rFonts w:ascii="Cambria Math" w:hAnsi="Cambria Math"/>
                <w:lang w:val="ru-RU"/>
              </w:rPr>
              <m:t>22</m:t>
            </m:r>
          </m:den>
        </m:f>
      </m:oMath>
      <w:r w:rsidR="00D347D9">
        <w:rPr>
          <w:lang w:val="ru-RU"/>
        </w:rPr>
        <w:t>,</w:t>
      </w:r>
    </w:p>
    <w:p w:rsidR="00C36A44" w:rsidRDefault="00662021" w:rsidP="00C36A44">
      <w:pPr>
        <w:pStyle w:val="af9"/>
        <w:jc w:val="left"/>
        <w:rPr>
          <w:lang w:val="ru-RU"/>
        </w:rPr>
      </w:pPr>
      <w:r>
        <w:t xml:space="preserve">где </w:t>
      </w:r>
      <w:r w:rsidR="00C36A44">
        <w:rPr>
          <w:lang w:val="ru-RU"/>
        </w:rPr>
        <w:tab/>
      </w:r>
      <w:r>
        <w:t>ЗП</w:t>
      </w:r>
      <w:r w:rsidR="00C36A44">
        <w:rPr>
          <w:vertAlign w:val="subscript"/>
          <w:lang w:val="ru-RU"/>
        </w:rPr>
        <w:t xml:space="preserve"> </w:t>
      </w:r>
      <w:r w:rsidR="00C36A44">
        <w:rPr>
          <w:color w:val="000000"/>
          <w:spacing w:val="-6"/>
          <w:lang w:val="ru-RU"/>
        </w:rPr>
        <w:t xml:space="preserve">– </w:t>
      </w:r>
      <w:r>
        <w:t xml:space="preserve">заработная плата разработчика; </w:t>
      </w:r>
    </w:p>
    <w:p w:rsidR="00C36A44" w:rsidRPr="00C36A44" w:rsidRDefault="00662021" w:rsidP="00C36A44">
      <w:pPr>
        <w:pStyle w:val="af9"/>
        <w:ind w:left="708"/>
        <w:jc w:val="left"/>
        <w:rPr>
          <w:lang w:val="ru-RU"/>
        </w:rPr>
      </w:pPr>
      <w:r>
        <w:t>К</w:t>
      </w:r>
      <w:r>
        <w:rPr>
          <w:vertAlign w:val="subscript"/>
        </w:rPr>
        <w:t>доп</w:t>
      </w:r>
      <w:r w:rsidR="00C36A44">
        <w:rPr>
          <w:lang w:val="ru-RU"/>
        </w:rPr>
        <w:t xml:space="preserve"> </w:t>
      </w:r>
      <w:r w:rsidR="00C36A44">
        <w:rPr>
          <w:color w:val="000000"/>
          <w:spacing w:val="-6"/>
          <w:lang w:val="ru-RU"/>
        </w:rPr>
        <w:t>–</w:t>
      </w:r>
      <w:r>
        <w:t xml:space="preserve"> коэффициент </w:t>
      </w:r>
      <w:r w:rsidR="00C36A44">
        <w:t>дополнительной заработной платы</w:t>
      </w:r>
      <w:r w:rsidR="00C36A44">
        <w:rPr>
          <w:lang w:val="ru-RU"/>
        </w:rPr>
        <w:t>;</w:t>
      </w:r>
    </w:p>
    <w:p w:rsidR="00C36A44" w:rsidRDefault="00662021" w:rsidP="00C36A44">
      <w:pPr>
        <w:pStyle w:val="af9"/>
        <w:ind w:left="708"/>
        <w:jc w:val="left"/>
        <w:rPr>
          <w:lang w:val="ru-RU"/>
        </w:rPr>
      </w:pPr>
      <w:r>
        <w:rPr>
          <w:color w:val="000000"/>
          <w:spacing w:val="-6"/>
        </w:rPr>
        <w:t>Т</w:t>
      </w:r>
      <w:r w:rsidRPr="00C36A44">
        <w:rPr>
          <w:color w:val="000000"/>
          <w:spacing w:val="-6"/>
          <w:vertAlign w:val="subscript"/>
        </w:rPr>
        <w:t>ож</w:t>
      </w:r>
      <w:r>
        <w:rPr>
          <w:color w:val="000000"/>
          <w:spacing w:val="-6"/>
        </w:rPr>
        <w:t xml:space="preserve"> </w:t>
      </w:r>
      <w:r w:rsidR="00C36A44">
        <w:rPr>
          <w:color w:val="000000"/>
          <w:spacing w:val="-6"/>
          <w:lang w:val="ru-RU"/>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rPr>
          <w:lang w:val="ru-RU"/>
        </w:rPr>
        <w:t xml:space="preserve">количество </w:t>
      </w:r>
      <w:r w:rsidR="00C36A44">
        <w:t>рабочих дн</w:t>
      </w:r>
      <w:r w:rsidR="00C36A44">
        <w:rPr>
          <w:lang w:val="ru-RU"/>
        </w:rPr>
        <w:t>ей</w:t>
      </w:r>
      <w:r>
        <w:t xml:space="preserve"> в месяц</w:t>
      </w:r>
      <w:r w:rsidR="00C36A44">
        <w:rPr>
          <w:lang w:val="ru-RU"/>
        </w:rPr>
        <w:t>е</w:t>
      </w:r>
      <w:r>
        <w:t>.</w:t>
      </w:r>
    </w:p>
    <w:p w:rsidR="00662021" w:rsidRDefault="00C36A44" w:rsidP="00662021">
      <w:pPr>
        <w:pStyle w:val="af9"/>
      </w:pPr>
      <w:r>
        <w:rPr>
          <w:lang w:val="ru-RU"/>
        </w:rPr>
        <w:t>Для текущего проекта:</w:t>
      </w:r>
      <w:r w:rsidR="00662021">
        <w:t xml:space="preserve"> ЗП = 25000 руб., К</w:t>
      </w:r>
      <w:r w:rsidR="00662021">
        <w:rPr>
          <w:vertAlign w:val="subscript"/>
        </w:rPr>
        <w:t>доп</w:t>
      </w:r>
      <w:r w:rsidR="00662021">
        <w:t xml:space="preserve"> = 0, Т</w:t>
      </w:r>
      <w:r w:rsidR="00662021">
        <w:rPr>
          <w:vertAlign w:val="subscript"/>
        </w:rPr>
        <w:t>ож</w:t>
      </w:r>
      <w:r w:rsidR="00662021">
        <w:t xml:space="preserve"> = </w:t>
      </w:r>
      <w:r>
        <w:rPr>
          <w:lang w:val="ru-RU"/>
        </w:rPr>
        <w:t>37,6</w:t>
      </w:r>
      <w:r w:rsidR="00662021">
        <w:t xml:space="preserve"> дн</w:t>
      </w:r>
      <w:r>
        <w:rPr>
          <w:lang w:val="ru-RU"/>
        </w:rP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42727,27</m:t>
        </m:r>
        <m:r>
          <m:rPr>
            <m:sty m:val="p"/>
          </m:rPr>
          <w:rPr>
            <w:rFonts w:ascii="Cambria Math" w:hAnsi="Cambria Math"/>
            <w:szCs w:val="28"/>
          </w:rPr>
          <m:t xml:space="preserve"> руб</m:t>
        </m:r>
      </m:oMath>
      <w:r w:rsidR="00D347D9">
        <w:rPr>
          <w:szCs w:val="28"/>
        </w:rPr>
        <w:t>.</w:t>
      </w:r>
    </w:p>
    <w:p w:rsidR="00662021" w:rsidRPr="00D347D9" w:rsidRDefault="00662021" w:rsidP="00D347D9">
      <w:pPr>
        <w:pStyle w:val="ab"/>
        <w:numPr>
          <w:ilvl w:val="2"/>
          <w:numId w:val="32"/>
        </w:numPr>
        <w:ind w:left="0" w:firstLine="709"/>
      </w:pPr>
      <w:r w:rsidRPr="00D347D9">
        <w:t>Отчисления в социальные внебюджетные фонды определяются по формуле:</w:t>
      </w:r>
    </w:p>
    <w:p w:rsidR="00662021" w:rsidRDefault="00D347D9" w:rsidP="00D347D9">
      <w:pPr>
        <w:jc w:val="center"/>
        <w:rPr>
          <w:szCs w:val="28"/>
        </w:rPr>
      </w:pPr>
      <w:r>
        <w:rPr>
          <w:position w:val="-19"/>
        </w:rPr>
        <w:object w:dxaOrig="1100" w:dyaOrig="640">
          <v:shape id="_x0000_i1026" type="#_x0000_t75" style="width:72.85pt;height:41.85pt" o:ole="" filled="t">
            <v:fill color2="black"/>
            <v:imagedata r:id="rId16" o:title=""/>
          </v:shape>
          <o:OLEObject Type="Embed" ProgID="Equation.3" ShapeID="_x0000_i1026" DrawAspect="Content" ObjectID="_1461928692" r:id="rId17"/>
        </w:object>
      </w:r>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(26%).</w:t>
      </w:r>
    </w:p>
    <w:p w:rsidR="00D347D9" w:rsidRDefault="00D347D9"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42727,27</m:t>
          </m:r>
          <m:r>
            <m:rPr>
              <m:sty m:val="p"/>
            </m:rPr>
            <w:rPr>
              <w:rFonts w:ascii="Cambria Math" w:hAnsi="Cambria Math" w:cs="Cambria Math"/>
              <w:szCs w:val="28"/>
            </w:rPr>
            <m:t>*</m:t>
          </m:r>
          <m:r>
            <m:rPr>
              <m:sty m:val="p"/>
            </m:rPr>
            <w:rPr>
              <w:rFonts w:ascii="Cambria Math"/>
              <w:szCs w:val="28"/>
            </w:rPr>
            <m:t xml:space="preserve">0,26= </m:t>
          </m:r>
          <m:r>
            <m:rPr>
              <m:sty m:val="b"/>
            </m:rPr>
            <w:rPr>
              <w:rFonts w:ascii="Cambria Math"/>
              <w:szCs w:val="28"/>
            </w:rPr>
            <m:t>11109,09</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D347D9" w:rsidRDefault="00662021" w:rsidP="00D347D9">
      <w:pPr>
        <w:pStyle w:val="ab"/>
        <w:numPr>
          <w:ilvl w:val="2"/>
          <w:numId w:val="32"/>
        </w:numPr>
        <w:ind w:left="0" w:firstLine="709"/>
      </w:pPr>
      <w:r w:rsidRPr="00D347D9">
        <w:lastRenderedPageBreak/>
        <w:t>Затраты на электроэнергию, потребляемую ЭВМ</w:t>
      </w:r>
      <w:r w:rsidR="00D347D9">
        <w:t>, рассчитываются по следующей формуле</w:t>
      </w:r>
      <w:r w:rsidRPr="00D347D9">
        <w:t>:</w:t>
      </w:r>
    </w:p>
    <w:p w:rsidR="00662021" w:rsidRDefault="00F947D0" w:rsidP="00D347D9">
      <w:pPr>
        <w:ind w:firstLine="0"/>
        <w:jc w:val="center"/>
        <w:rPr>
          <w:szCs w:val="28"/>
        </w:rPr>
      </w:pPr>
      <w:r>
        <w:object w:dxaOrig="1560" w:dyaOrig="361">
          <v:shape id="_x0000_i1027" type="#_x0000_t75" style="width:96.3pt;height:23.45pt" o:ole="" filled="t">
            <v:fill color2="black"/>
            <v:imagedata r:id="rId18" o:title=""/>
          </v:shape>
          <o:OLEObject Type="Embed" ProgID="Equation.3" ShapeID="_x0000_i1027" DrawAspect="Content" ObjectID="_1461928693" r:id="rId19"/>
        </w:object>
      </w:r>
      <w:r w:rsidR="00D347D9">
        <w:rPr>
          <w:szCs w:val="28"/>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w:t>
      </w:r>
      <w:proofErr w:type="gramStart"/>
      <w:r>
        <w:rPr>
          <w:szCs w:val="28"/>
        </w:rPr>
        <w:t>ч</w:t>
      </w:r>
      <w:proofErr w:type="gramEnd"/>
      <w:r>
        <w:rPr>
          <w:szCs w:val="28"/>
        </w:rPr>
        <w:t xml:space="preserve">; </w:t>
      </w:r>
    </w:p>
    <w:p w:rsidR="00662021" w:rsidRDefault="00662021" w:rsidP="00F947D0">
      <w:pPr>
        <w:spacing w:line="276" w:lineRule="auto"/>
        <w:rPr>
          <w:szCs w:val="28"/>
        </w:rPr>
      </w:pPr>
      <w:r>
        <w:rPr>
          <w:szCs w:val="28"/>
        </w:rPr>
        <w:tab/>
      </w:r>
      <w:r>
        <w:rPr>
          <w:i/>
          <w:szCs w:val="28"/>
        </w:rPr>
        <w:t>С</w:t>
      </w:r>
      <w:proofErr w:type="gramStart"/>
      <w:r>
        <w:rPr>
          <w:i/>
          <w:szCs w:val="28"/>
          <w:vertAlign w:val="subscript"/>
          <w:lang w:val="en-US"/>
        </w:rPr>
        <w:t>k</w:t>
      </w:r>
      <w:proofErr w:type="gramEnd"/>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proofErr w:type="spellStart"/>
      <w:proofErr w:type="gramStart"/>
      <w:r>
        <w:rPr>
          <w:i/>
          <w:szCs w:val="28"/>
          <w:lang w:val="en-US"/>
        </w:rPr>
        <w:t>K</w:t>
      </w:r>
      <w:r>
        <w:rPr>
          <w:i/>
          <w:szCs w:val="28"/>
          <w:vertAlign w:val="subscript"/>
          <w:lang w:val="en-US"/>
        </w:rPr>
        <w:t>Wi</w:t>
      </w:r>
      <w:proofErr w:type="spellEnd"/>
      <w:r>
        <w:rPr>
          <w:i/>
          <w:szCs w:val="28"/>
        </w:rPr>
        <w:t xml:space="preserve"> </w:t>
      </w:r>
      <w:r>
        <w:rPr>
          <w:szCs w:val="28"/>
        </w:rPr>
        <w:t>- коэффициент использования мощности.</w:t>
      </w:r>
      <w:proofErr w:type="gramEnd"/>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r>
          <w:rPr>
            <w:rFonts w:ascii="Cambria Math" w:hAnsi="Cambria Math"/>
            <w:szCs w:val="28"/>
          </w:rPr>
          <m:t>.</m:t>
        </m:r>
      </m:oMath>
    </w:p>
    <w:p w:rsidR="00D347D9" w:rsidRPr="00D347D9" w:rsidRDefault="00D347D9" w:rsidP="00D347D9">
      <w:pPr>
        <w:pStyle w:val="ab"/>
        <w:numPr>
          <w:ilvl w:val="2"/>
          <w:numId w:val="32"/>
        </w:numPr>
        <w:ind w:left="0" w:firstLine="709"/>
      </w:pPr>
      <w:r w:rsidRPr="00D347D9">
        <w:t xml:space="preserve">Расходы на служебные командировки, а так же расходы на </w:t>
      </w:r>
      <w:proofErr w:type="spellStart"/>
      <w:r w:rsidRPr="00D347D9">
        <w:t>контрагентные</w:t>
      </w:r>
      <w:proofErr w:type="spellEnd"/>
      <w:r w:rsidRPr="00D347D9">
        <w:t xml:space="preserve"> работы в данной разработке не предусматриваются. </w:t>
      </w:r>
    </w:p>
    <w:p w:rsidR="00567E35" w:rsidRPr="00567E35" w:rsidRDefault="00662021" w:rsidP="00567E35">
      <w:pPr>
        <w:pStyle w:val="ab"/>
        <w:numPr>
          <w:ilvl w:val="2"/>
          <w:numId w:val="48"/>
        </w:numPr>
        <w:ind w:left="0" w:firstLine="709"/>
      </w:pPr>
      <w:r w:rsidRPr="00D347D9">
        <w:t>Статья «Прочие затраты» в данной работе отсутствует.</w:t>
      </w:r>
    </w:p>
    <w:p w:rsidR="00662021" w:rsidRDefault="00662021" w:rsidP="00567E35">
      <w:pPr>
        <w:pStyle w:val="ab"/>
        <w:numPr>
          <w:ilvl w:val="2"/>
          <w:numId w:val="48"/>
        </w:numPr>
        <w:ind w:left="0" w:firstLine="709"/>
      </w:pPr>
      <w:r w:rsidRPr="00567E35">
        <w:t>Накладные расходы (</w:t>
      </w:r>
      <w:proofErr w:type="spellStart"/>
      <w:r w:rsidRPr="00567E35">
        <w:t>Сн</w:t>
      </w:r>
      <w:proofErr w:type="spellEnd"/>
      <w:r w:rsidRPr="00567E35">
        <w:t>) начисляются в процентах к основной заработной плате (90%). Величина накладных расходов:</w:t>
      </w:r>
    </w:p>
    <w:p w:rsidR="00567E35" w:rsidRPr="00567E35" w:rsidRDefault="00567E35" w:rsidP="00567E35">
      <w:pPr>
        <w:pStyle w:val="ab"/>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42727,27</m:t>
          </m:r>
          <m:r>
            <m:rPr>
              <m:sty m:val="p"/>
            </m:rPr>
            <w:rPr>
              <w:rFonts w:ascii="Cambria Math" w:hAnsi="Cambria Math"/>
              <w:szCs w:val="28"/>
            </w:rPr>
            <m:t>*0,9=</m:t>
          </m:r>
          <m:r>
            <m:rPr>
              <m:sty m:val="b"/>
            </m:rPr>
            <w:rPr>
              <w:rFonts w:ascii="Cambria Math" w:hAnsi="Cambria Math"/>
              <w:szCs w:val="28"/>
            </w:rPr>
            <m:t>38454,54</m:t>
          </m:r>
          <m:r>
            <m:rPr>
              <m:sty m:val="p"/>
            </m:rPr>
            <w:rPr>
              <w:rFonts w:ascii="Cambria Math" w:hAnsi="Cambria Math"/>
              <w:szCs w:val="28"/>
            </w:rPr>
            <m:t xml:space="preserve"> руб</m:t>
          </m:r>
          <m:r>
            <m:rPr>
              <m:sty m:val="p"/>
            </m:rPr>
            <w:rPr>
              <w:rFonts w:ascii="Cambria Math" w:hAnsi="Cambria Math"/>
              <w:szCs w:val="28"/>
            </w:rPr>
            <m:t>.</m:t>
          </m:r>
        </m:oMath>
      </m:oMathPara>
    </w:p>
    <w:p w:rsidR="00662021" w:rsidRDefault="00662021" w:rsidP="00662021">
      <w:pPr>
        <w:rPr>
          <w:szCs w:val="28"/>
        </w:rPr>
      </w:pPr>
      <w:r>
        <w:rPr>
          <w:szCs w:val="28"/>
        </w:rPr>
        <w:t>На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об</w:t>
            </w:r>
            <w:proofErr w:type="spellEnd"/>
          </w:p>
        </w:tc>
        <w:tc>
          <w:tcPr>
            <w:tcW w:w="2075" w:type="dxa"/>
            <w:vAlign w:val="center"/>
          </w:tcPr>
          <w:p w:rsidR="00567E35" w:rsidRPr="00567E35" w:rsidRDefault="00567E35" w:rsidP="00567E35">
            <w:pPr>
              <w:pStyle w:val="ac"/>
              <w:jc w:val="center"/>
            </w:pPr>
            <w:r w:rsidRPr="00567E35">
              <w:t>17 000.00</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сф</w:t>
            </w:r>
            <w:proofErr w:type="spellEnd"/>
          </w:p>
        </w:tc>
        <w:tc>
          <w:tcPr>
            <w:tcW w:w="2075" w:type="dxa"/>
            <w:vAlign w:val="center"/>
          </w:tcPr>
          <w:p w:rsidR="00567E35" w:rsidRPr="00567E35" w:rsidRDefault="00567E35" w:rsidP="00567E35">
            <w:pPr>
              <w:pStyle w:val="ac"/>
              <w:jc w:val="center"/>
            </w:pPr>
            <w:r w:rsidRPr="00567E35">
              <w:t>11 109.09</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эн</w:t>
            </w:r>
            <w:proofErr w:type="spellEnd"/>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ком</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567E35">
            <w:pPr>
              <w:pStyle w:val="ac"/>
              <w:numPr>
                <w:ilvl w:val="0"/>
                <w:numId w:val="47"/>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кр</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п</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9D6A6D">
            <w:pPr>
              <w:pStyle w:val="ac"/>
              <w:numPr>
                <w:ilvl w:val="0"/>
                <w:numId w:val="47"/>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proofErr w:type="spellStart"/>
            <w:r>
              <w:t>С</w:t>
            </w:r>
            <w:r>
              <w:rPr>
                <w:vertAlign w:val="subscript"/>
              </w:rPr>
              <w:t>н</w:t>
            </w:r>
            <w:proofErr w:type="spellEnd"/>
          </w:p>
        </w:tc>
        <w:tc>
          <w:tcPr>
            <w:tcW w:w="2075" w:type="dxa"/>
            <w:vAlign w:val="center"/>
          </w:tcPr>
          <w:p w:rsidR="00567E35" w:rsidRPr="00567E35" w:rsidRDefault="00567E35" w:rsidP="00567E35">
            <w:pPr>
              <w:pStyle w:val="ac"/>
              <w:jc w:val="center"/>
            </w:pPr>
            <w:r w:rsidRPr="00567E35">
              <w:t>38 454.54</w:t>
            </w:r>
          </w:p>
        </w:tc>
      </w:tr>
      <w:tr w:rsidR="00567E35" w:rsidTr="00567E35">
        <w:tc>
          <w:tcPr>
            <w:tcW w:w="5954" w:type="dxa"/>
            <w:vAlign w:val="center"/>
          </w:tcPr>
          <w:p w:rsidR="00567E35" w:rsidRPr="00567E35" w:rsidRDefault="00567E35" w:rsidP="009D6A6D">
            <w:pPr>
              <w:pStyle w:val="ac"/>
              <w:rPr>
                <w:b/>
              </w:rPr>
            </w:pPr>
            <w:r w:rsidRPr="00567E35">
              <w:rPr>
                <w:b/>
              </w:rPr>
              <w:t>Общая сметная стоимость</w:t>
            </w:r>
          </w:p>
        </w:tc>
        <w:tc>
          <w:tcPr>
            <w:tcW w:w="1717" w:type="dxa"/>
            <w:vAlign w:val="center"/>
          </w:tcPr>
          <w:p w:rsidR="00567E35" w:rsidRDefault="00567E35" w:rsidP="009D6A6D">
            <w:pPr>
              <w:pStyle w:val="ac"/>
              <w:rPr>
                <w:i/>
              </w:rPr>
            </w:pPr>
          </w:p>
        </w:tc>
        <w:tc>
          <w:tcPr>
            <w:tcW w:w="2075" w:type="dxa"/>
            <w:vAlign w:val="center"/>
          </w:tcPr>
          <w:p w:rsidR="00567E35" w:rsidRPr="00567E35" w:rsidRDefault="00567E35" w:rsidP="00567E35">
            <w:pPr>
              <w:pStyle w:val="ac"/>
              <w:jc w:val="center"/>
              <w:rPr>
                <w:b/>
              </w:rPr>
            </w:pPr>
            <w:r w:rsidRPr="00567E35">
              <w:rPr>
                <w:b/>
              </w:rPr>
              <w:t>110 884.71</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Pr="00F947D0">
        <w:t>110 884.71 рублей</w:t>
      </w:r>
      <w:r w:rsidR="00662021">
        <w:rPr>
          <w:szCs w:val="28"/>
        </w:rPr>
        <w:t>.</w:t>
      </w:r>
    </w:p>
    <w:p w:rsidR="00BE262F" w:rsidRPr="00287A74" w:rsidRDefault="00BE262F" w:rsidP="00BE262F">
      <w:pPr>
        <w:sectPr w:rsidR="00BE262F" w:rsidRPr="00287A74"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48" w:name="_Toc388132835" w:displacedByCustomXml="prev"/>
        <w:p w:rsidR="00637620" w:rsidRPr="00637620" w:rsidRDefault="00637620" w:rsidP="005D5E6C">
          <w:pPr>
            <w:pStyle w:val="10"/>
            <w:rPr>
              <w:lang w:val="en-US"/>
            </w:rPr>
          </w:pPr>
          <w:r>
            <w:t>Список</w:t>
          </w:r>
          <w:r w:rsidRPr="00637620">
            <w:rPr>
              <w:lang w:val="en-US"/>
            </w:rPr>
            <w:t xml:space="preserve"> </w:t>
          </w:r>
          <w:r>
            <w:t>литературы</w:t>
          </w:r>
          <w:bookmarkEnd w:id="48"/>
        </w:p>
        <w:sdt>
          <w:sdtPr>
            <w:id w:val="111145805"/>
            <w:bibliography/>
          </w:sdtPr>
          <w:sdtContent>
            <w:p w:rsidR="007200E4" w:rsidRDefault="0097685B" w:rsidP="00CA0FCC">
              <w:pPr>
                <w:rPr>
                  <w:rFonts w:asciiTheme="minorHAnsi" w:hAnsiTheme="minorHAnsi"/>
                  <w:noProof/>
                  <w:color w:val="333399"/>
                  <w:sz w:val="18"/>
                </w:rPr>
              </w:pPr>
              <w:r>
                <w:fldChar w:fldCharType="begin"/>
              </w:r>
              <w:r w:rsidR="00637620" w:rsidRPr="00637620">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97"/>
                <w:gridCol w:w="9231"/>
              </w:tblGrid>
              <w:tr w:rsidR="007200E4">
                <w:trPr>
                  <w:divId w:val="1601138347"/>
                  <w:tblCellSpacing w:w="15" w:type="dxa"/>
                </w:trPr>
                <w:tc>
                  <w:tcPr>
                    <w:tcW w:w="50" w:type="pct"/>
                    <w:hideMark/>
                  </w:tcPr>
                  <w:p w:rsidR="007200E4" w:rsidRDefault="007200E4">
                    <w:pPr>
                      <w:pStyle w:val="aa"/>
                      <w:rPr>
                        <w:rFonts w:eastAsiaTheme="minorEastAsia"/>
                        <w:noProof/>
                      </w:rPr>
                    </w:pPr>
                    <w:r>
                      <w:rPr>
                        <w:noProof/>
                      </w:rPr>
                      <w:t xml:space="preserve">[1] </w:t>
                    </w:r>
                  </w:p>
                </w:tc>
                <w:tc>
                  <w:tcPr>
                    <w:tcW w:w="0" w:type="auto"/>
                    <w:hideMark/>
                  </w:tcPr>
                  <w:p w:rsidR="007200E4" w:rsidRDefault="007200E4">
                    <w:pPr>
                      <w:pStyle w:val="aa"/>
                      <w:rPr>
                        <w:rFonts w:eastAsiaTheme="minorEastAsia"/>
                        <w:noProof/>
                      </w:rPr>
                    </w:pPr>
                    <w:r w:rsidRPr="007200E4">
                      <w:rPr>
                        <w:noProof/>
                        <w:lang w:val="en-US"/>
                      </w:rPr>
                      <w:t xml:space="preserve">F. Z. William, «Concepts and Techniques in Software Watermarking and Obfuscation,» The Department of Computer Sciences, The University of Auckland, 08 2007. </w:t>
                    </w:r>
                    <w:r>
                      <w:rPr>
                        <w:noProof/>
                      </w:rPr>
                      <w:t>[В Интернете]. Available: http://citeseerx.ist.psu.edu/viewdoc/download?doi=10.1.1.103.8892&amp;rep=rep1&amp;type=pdf. [Дата обращения: 12 04 2014].</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t xml:space="preserve">[2] </w:t>
                    </w:r>
                  </w:p>
                </w:tc>
                <w:tc>
                  <w:tcPr>
                    <w:tcW w:w="0" w:type="auto"/>
                    <w:hideMark/>
                  </w:tcPr>
                  <w:p w:rsidR="007200E4" w:rsidRDefault="007200E4">
                    <w:pPr>
                      <w:pStyle w:val="aa"/>
                      <w:rPr>
                        <w:rFonts w:eastAsiaTheme="minorEastAsia"/>
                        <w:noProof/>
                      </w:rPr>
                    </w:pPr>
                    <w:r w:rsidRPr="007200E4">
                      <w:rPr>
                        <w:noProof/>
                        <w:lang w:val="en-US"/>
                      </w:rPr>
                      <w:t xml:space="preserve">C. Collberg </w:t>
                    </w:r>
                    <w:r>
                      <w:rPr>
                        <w:noProof/>
                      </w:rPr>
                      <w:t>и</w:t>
                    </w:r>
                    <w:r w:rsidRPr="007200E4">
                      <w:rPr>
                        <w:noProof/>
                        <w:lang w:val="en-US"/>
                      </w:rPr>
                      <w:t xml:space="preserve"> C. Thomborson, «Software Watermarking: Models and Dynamic Embeddings,» Department of Computer Science, The University of Auckland, 1999. </w:t>
                    </w:r>
                    <w:r>
                      <w:rPr>
                        <w:noProof/>
                      </w:rPr>
                      <w:t>[В Интернете]. Available: http://citeseerx.ist.psu.edu/viewdoc/download?doi=10.1.1.33.8088&amp;rep=rep1&amp;type=pdf. [Дата обращения: 12 04 2014].</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t xml:space="preserve">[3] </w:t>
                    </w:r>
                  </w:p>
                </w:tc>
                <w:tc>
                  <w:tcPr>
                    <w:tcW w:w="0" w:type="auto"/>
                    <w:hideMark/>
                  </w:tcPr>
                  <w:p w:rsidR="007200E4" w:rsidRDefault="007200E4">
                    <w:pPr>
                      <w:pStyle w:val="aa"/>
                      <w:rPr>
                        <w:rFonts w:eastAsiaTheme="minorEastAsia"/>
                        <w:noProof/>
                      </w:rPr>
                    </w:pPr>
                    <w:r>
                      <w:rPr>
                        <w:noProof/>
                      </w:rPr>
                      <w:t>А. В. Чернов, «Анализ запутывающих преобразований программ,» Института Системного программирования РАН, 2003. [В Интернете]. Available: http://citforum.ru/security/articles/analysis/. [Дата обращения: 11 04 2014].</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t xml:space="preserve">[4] </w:t>
                    </w:r>
                  </w:p>
                </w:tc>
                <w:tc>
                  <w:tcPr>
                    <w:tcW w:w="0" w:type="auto"/>
                    <w:hideMark/>
                  </w:tcPr>
                  <w:p w:rsidR="007200E4" w:rsidRDefault="007200E4">
                    <w:pPr>
                      <w:pStyle w:val="aa"/>
                      <w:rPr>
                        <w:rFonts w:eastAsiaTheme="minorEastAsia"/>
                        <w:noProof/>
                      </w:rPr>
                    </w:pPr>
                    <w:r>
                      <w:rPr>
                        <w:noProof/>
                      </w:rPr>
                      <w:t>С</w:t>
                    </w:r>
                    <w:r w:rsidRPr="007200E4">
                      <w:rPr>
                        <w:noProof/>
                        <w:lang w:val="en-US"/>
                      </w:rPr>
                      <w:t xml:space="preserve">. Collberg, </w:t>
                    </w:r>
                    <w:r>
                      <w:rPr>
                        <w:noProof/>
                      </w:rPr>
                      <w:t>С</w:t>
                    </w:r>
                    <w:r w:rsidRPr="007200E4">
                      <w:rPr>
                        <w:noProof/>
                        <w:lang w:val="en-US"/>
                      </w:rPr>
                      <w:t xml:space="preserve">. Thomborson </w:t>
                    </w:r>
                    <w:r>
                      <w:rPr>
                        <w:noProof/>
                      </w:rPr>
                      <w:t>и</w:t>
                    </w:r>
                    <w:r w:rsidRPr="007200E4">
                      <w:rPr>
                        <w:noProof/>
                        <w:lang w:val="en-US"/>
                      </w:rPr>
                      <w:t xml:space="preserve"> D. Low, «A Taxonomy of Obfuscating Transformations,» Department of Computer Science, The University of Auckland, 1997. </w:t>
                    </w:r>
                    <w:r>
                      <w:rPr>
                        <w:noProof/>
                      </w:rPr>
                      <w:t>[В Интернете]. Available: http://www.labri.fr/perso/fleury/courses/SS/download/papers/obfuscation-survey-collberg.pdf. [Дата обращения: 11 04 2014].</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t xml:space="preserve">[5] </w:t>
                    </w:r>
                  </w:p>
                </w:tc>
                <w:tc>
                  <w:tcPr>
                    <w:tcW w:w="0" w:type="auto"/>
                    <w:hideMark/>
                  </w:tcPr>
                  <w:p w:rsidR="007200E4" w:rsidRDefault="007200E4">
                    <w:pPr>
                      <w:pStyle w:val="aa"/>
                      <w:rPr>
                        <w:rFonts w:eastAsiaTheme="minorEastAsia"/>
                        <w:noProof/>
                      </w:rPr>
                    </w:pPr>
                    <w:r>
                      <w:rPr>
                        <w:noProof/>
                      </w:rPr>
                      <w:t>И. Ледовских, «Метрики сложности кода,» 27 01 2012. [В Интернете]. Available: http://www.ispras.ru/ru/preprints/docs/prep_25_2013.pdf. [Дата обращения: 11 04 2014].</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t xml:space="preserve">[6] </w:t>
                    </w:r>
                  </w:p>
                </w:tc>
                <w:tc>
                  <w:tcPr>
                    <w:tcW w:w="0" w:type="auto"/>
                    <w:hideMark/>
                  </w:tcPr>
                  <w:p w:rsidR="007200E4" w:rsidRDefault="007200E4">
                    <w:pPr>
                      <w:pStyle w:val="aa"/>
                      <w:rPr>
                        <w:rFonts w:eastAsiaTheme="minorEastAsia"/>
                        <w:noProof/>
                      </w:rPr>
                    </w:pPr>
                    <w:r>
                      <w:rPr>
                        <w:noProof/>
                      </w:rPr>
                      <w:t>eRaider, «Защита .NET приложений — всё же, во что заворачивать селёдку?,» 16 10 2010. [В Интернете]. Available: http://habrahabr.ru/post/106262/. [Дата обращения: 11 04 2014].</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t>[</w:t>
                    </w:r>
                    <w:r>
                      <w:rPr>
                        <w:noProof/>
                      </w:rPr>
                      <w:lastRenderedPageBreak/>
                      <w:t xml:space="preserve">7] </w:t>
                    </w:r>
                  </w:p>
                </w:tc>
                <w:tc>
                  <w:tcPr>
                    <w:tcW w:w="0" w:type="auto"/>
                    <w:hideMark/>
                  </w:tcPr>
                  <w:p w:rsidR="007200E4" w:rsidRDefault="007200E4">
                    <w:pPr>
                      <w:pStyle w:val="aa"/>
                      <w:rPr>
                        <w:rFonts w:eastAsiaTheme="minorEastAsia"/>
                        <w:noProof/>
                      </w:rPr>
                    </w:pPr>
                    <w:r>
                      <w:rPr>
                        <w:noProof/>
                      </w:rPr>
                      <w:lastRenderedPageBreak/>
                      <w:t xml:space="preserve">А. Трамвон, «Обзор систем защиты ПО для Windows от нелегального </w:t>
                    </w:r>
                    <w:r>
                      <w:rPr>
                        <w:noProof/>
                      </w:rPr>
                      <w:lastRenderedPageBreak/>
                      <w:t>использования,» 15 03 2014. [В Интернете]. Available: http://habrahabr.ru/post/215553/. [Дата обращения: 11 04 2014].</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lastRenderedPageBreak/>
                      <w:t xml:space="preserve">[8] </w:t>
                    </w:r>
                  </w:p>
                </w:tc>
                <w:tc>
                  <w:tcPr>
                    <w:tcW w:w="0" w:type="auto"/>
                    <w:hideMark/>
                  </w:tcPr>
                  <w:p w:rsidR="007200E4" w:rsidRDefault="007200E4">
                    <w:pPr>
                      <w:pStyle w:val="aa"/>
                      <w:rPr>
                        <w:rFonts w:eastAsiaTheme="minorEastAsia"/>
                        <w:noProof/>
                      </w:rPr>
                    </w:pPr>
                    <w:r w:rsidRPr="007200E4">
                      <w:rPr>
                        <w:noProof/>
                        <w:lang w:val="en-US"/>
                      </w:rPr>
                      <w:t xml:space="preserve">P. Wang, «Tamper Resistance for Software,» Information and Communications University, 2005. </w:t>
                    </w:r>
                    <w:r>
                      <w:rPr>
                        <w:noProof/>
                      </w:rPr>
                      <w:t>[В Интернете]. Available: http://citeseerx.ist.psu.edu/viewdoc/download?doi=10.1.1.105.8556&amp;rep=rep1&amp;type=pdf. [Дата обращения: 12 04 2014].</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t xml:space="preserve">[9] </w:t>
                    </w:r>
                  </w:p>
                </w:tc>
                <w:tc>
                  <w:tcPr>
                    <w:tcW w:w="0" w:type="auto"/>
                    <w:hideMark/>
                  </w:tcPr>
                  <w:p w:rsidR="007200E4" w:rsidRDefault="007200E4">
                    <w:pPr>
                      <w:pStyle w:val="aa"/>
                      <w:rPr>
                        <w:rFonts w:eastAsiaTheme="minorEastAsia"/>
                        <w:noProof/>
                      </w:rPr>
                    </w:pPr>
                    <w:r w:rsidRPr="007200E4">
                      <w:rPr>
                        <w:noProof/>
                        <w:lang w:val="en-US"/>
                      </w:rPr>
                      <w:t xml:space="preserve">G. Wurster, «A generic attack on hashing-based software tamper resistance,» Ottawa-Carleton Institute for Computer Science, 04 2005. </w:t>
                    </w:r>
                    <w:r>
                      <w:rPr>
                        <w:noProof/>
                      </w:rPr>
                      <w:t>[В Интернете]. Available: http://people.scs.carleton.ca/~gwurster/publications/Thesis-2005.pdf. [Дата обращения: 12 04 2014].</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t xml:space="preserve">[10] </w:t>
                    </w:r>
                  </w:p>
                </w:tc>
                <w:tc>
                  <w:tcPr>
                    <w:tcW w:w="0" w:type="auto"/>
                    <w:hideMark/>
                  </w:tcPr>
                  <w:p w:rsidR="007200E4" w:rsidRDefault="007200E4">
                    <w:pPr>
                      <w:pStyle w:val="aa"/>
                      <w:rPr>
                        <w:rFonts w:eastAsiaTheme="minorEastAsia"/>
                        <w:noProof/>
                      </w:rPr>
                    </w:pPr>
                    <w:r>
                      <w:rPr>
                        <w:noProof/>
                      </w:rPr>
                      <w:t>Antelle, «Обзор обфускаторов для .NET,» 22 06 2010. [В Интернете]. Available: http://habrahabr.ru/post/97062/. [Дата обращения: 11 04 2014].</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t xml:space="preserve">[11] </w:t>
                    </w:r>
                  </w:p>
                </w:tc>
                <w:tc>
                  <w:tcPr>
                    <w:tcW w:w="0" w:type="auto"/>
                    <w:hideMark/>
                  </w:tcPr>
                  <w:p w:rsidR="007200E4" w:rsidRDefault="007200E4">
                    <w:pPr>
                      <w:pStyle w:val="aa"/>
                      <w:rPr>
                        <w:rFonts w:eastAsiaTheme="minorEastAsia"/>
                        <w:noProof/>
                      </w:rPr>
                    </w:pPr>
                    <w:r>
                      <w:rPr>
                        <w:noProof/>
                      </w:rPr>
                      <w:t>В. Павлов, «Аспектно-ориентированное программирование,» [В Интернете]. Available: http://www.online-ane.ru/oopAOP.pdf. [Дата обращения: 17 05 2014].</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t xml:space="preserve">[12] </w:t>
                    </w:r>
                  </w:p>
                </w:tc>
                <w:tc>
                  <w:tcPr>
                    <w:tcW w:w="0" w:type="auto"/>
                    <w:hideMark/>
                  </w:tcPr>
                  <w:p w:rsidR="007200E4" w:rsidRDefault="007200E4">
                    <w:pPr>
                      <w:pStyle w:val="aa"/>
                      <w:rPr>
                        <w:rFonts w:eastAsiaTheme="minorEastAsia"/>
                        <w:noProof/>
                      </w:rPr>
                    </w:pPr>
                    <w:r>
                      <w:rPr>
                        <w:noProof/>
                      </w:rPr>
                      <w:t xml:space="preserve">Д. Рихтер, CLR via C#, 4-е издание ред., Питер, 2013. </w:t>
                    </w:r>
                  </w:p>
                </w:tc>
              </w:tr>
              <w:tr w:rsidR="007200E4">
                <w:trPr>
                  <w:divId w:val="1601138347"/>
                  <w:tblCellSpacing w:w="15" w:type="dxa"/>
                </w:trPr>
                <w:tc>
                  <w:tcPr>
                    <w:tcW w:w="50" w:type="pct"/>
                    <w:hideMark/>
                  </w:tcPr>
                  <w:p w:rsidR="007200E4" w:rsidRDefault="007200E4">
                    <w:pPr>
                      <w:pStyle w:val="aa"/>
                      <w:rPr>
                        <w:rFonts w:eastAsiaTheme="minorEastAsia"/>
                        <w:noProof/>
                      </w:rPr>
                    </w:pPr>
                    <w:r>
                      <w:rPr>
                        <w:noProof/>
                      </w:rPr>
                      <w:t xml:space="preserve">[13] </w:t>
                    </w:r>
                  </w:p>
                </w:tc>
                <w:tc>
                  <w:tcPr>
                    <w:tcW w:w="0" w:type="auto"/>
                    <w:hideMark/>
                  </w:tcPr>
                  <w:p w:rsidR="007200E4" w:rsidRDefault="007200E4">
                    <w:pPr>
                      <w:pStyle w:val="aa"/>
                      <w:rPr>
                        <w:rFonts w:eastAsiaTheme="minorEastAsia"/>
                        <w:noProof/>
                      </w:rPr>
                    </w:pPr>
                    <w:r>
                      <w:rPr>
                        <w:noProof/>
                      </w:rPr>
                      <w:t>Министерство здравоохранения РФ, «СанПиН 2.2.2/2.4.1340-03 «Гигиенические требования к ПЭВМ и организации работы»,» 30 05 2003. [В Интернете]. Available: http://www.sysengineering.ru/media/511/legislation_02.pdf. [Дата обращения: 05 17 2014].</w:t>
                    </w:r>
                  </w:p>
                </w:tc>
              </w:tr>
            </w:tbl>
            <w:p w:rsidR="007200E4" w:rsidRDefault="007200E4">
              <w:pPr>
                <w:divId w:val="1601138347"/>
                <w:rPr>
                  <w:rFonts w:eastAsia="Times New Roman"/>
                  <w:noProof/>
                </w:rPr>
              </w:pPr>
            </w:p>
            <w:p w:rsidR="00637620" w:rsidRDefault="0097685B" w:rsidP="00CA0FCC">
              <w:r>
                <w:fldChar w:fldCharType="end"/>
              </w:r>
            </w:p>
          </w:sdtContent>
        </w:sdt>
      </w:sdtContent>
    </w:sdt>
    <w:p w:rsidR="00637620" w:rsidRPr="00637620" w:rsidRDefault="00637620" w:rsidP="00637620"/>
    <w:sectPr w:rsidR="00637620" w:rsidRPr="00637620" w:rsidSect="00BF55BF">
      <w:pgSz w:w="11906" w:h="16838"/>
      <w:pgMar w:top="962" w:right="113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DD5" w:rsidRDefault="00855DD5" w:rsidP="00ED145B">
      <w:pPr>
        <w:spacing w:line="240" w:lineRule="auto"/>
      </w:pPr>
      <w:r>
        <w:separator/>
      </w:r>
    </w:p>
  </w:endnote>
  <w:endnote w:type="continuationSeparator" w:id="0">
    <w:p w:rsidR="00855DD5" w:rsidRDefault="00855DD5"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DD5" w:rsidRDefault="00855DD5" w:rsidP="00ED145B">
      <w:pPr>
        <w:spacing w:line="240" w:lineRule="auto"/>
      </w:pPr>
      <w:r>
        <w:separator/>
      </w:r>
    </w:p>
  </w:footnote>
  <w:footnote w:type="continuationSeparator" w:id="0">
    <w:p w:rsidR="00855DD5" w:rsidRDefault="00855DD5"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6E66CB" w:rsidRDefault="006E66CB">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1D3DC2">
          <w:rPr>
            <w:noProof/>
            <w:sz w:val="24"/>
            <w:szCs w:val="24"/>
          </w:rPr>
          <w:t>40</w:t>
        </w:r>
        <w:r w:rsidRPr="00BF55BF">
          <w:rPr>
            <w:sz w:val="24"/>
            <w:szCs w:val="24"/>
          </w:rPr>
          <w:fldChar w:fldCharType="end"/>
        </w:r>
      </w:p>
    </w:sdtContent>
  </w:sdt>
  <w:p w:rsidR="006E66CB" w:rsidRDefault="006E66C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0000002"/>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2">
    <w:nsid w:val="00000003"/>
    <w:multiLevelType w:val="multilevel"/>
    <w:tmpl w:val="00000003"/>
    <w:lvl w:ilvl="0">
      <w:start w:val="5"/>
      <w:numFmt w:val="decimal"/>
      <w:lvlText w:val="%1."/>
      <w:lvlJc w:val="left"/>
      <w:pPr>
        <w:tabs>
          <w:tab w:val="num" w:pos="720"/>
        </w:tabs>
        <w:ind w:left="720" w:hanging="360"/>
      </w:pPr>
      <w:rPr>
        <w:sz w:val="28"/>
        <w:szCs w:val="28"/>
      </w:rPr>
    </w:lvl>
    <w:lvl w:ilvl="1">
      <w:start w:val="2"/>
      <w:numFmt w:val="decimal"/>
      <w:lvlText w:val="%1.%2."/>
      <w:lvlJc w:val="left"/>
      <w:pPr>
        <w:tabs>
          <w:tab w:val="num" w:pos="1212"/>
        </w:tabs>
        <w:ind w:left="1212"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nsid w:val="0700430A"/>
    <w:multiLevelType w:val="hybridMultilevel"/>
    <w:tmpl w:val="DE1EBBC0"/>
    <w:lvl w:ilvl="0" w:tplc="2376C16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nsid w:val="0BE510D6"/>
    <w:multiLevelType w:val="hybridMultilevel"/>
    <w:tmpl w:val="2ECA4BFC"/>
    <w:lvl w:ilvl="0" w:tplc="8698042E">
      <w:start w:val="1"/>
      <w:numFmt w:val="decimal"/>
      <w:lvlText w:val="2.%1."/>
      <w:lvlJc w:val="center"/>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CF0759A"/>
    <w:multiLevelType w:val="multilevel"/>
    <w:tmpl w:val="1D16398C"/>
    <w:numStyleLink w:val="1"/>
  </w:abstractNum>
  <w:abstractNum w:abstractNumId="8">
    <w:nsid w:val="124356F7"/>
    <w:multiLevelType w:val="multilevel"/>
    <w:tmpl w:val="1D16398C"/>
    <w:numStyleLink w:val="1"/>
  </w:abstractNum>
  <w:abstractNum w:abstractNumId="9">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5D828E7"/>
    <w:multiLevelType w:val="hybridMultilevel"/>
    <w:tmpl w:val="7ACA1FC8"/>
    <w:lvl w:ilvl="0" w:tplc="7DCCA10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AC22F30"/>
    <w:multiLevelType w:val="hybridMultilevel"/>
    <w:tmpl w:val="1D1639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AF30787"/>
    <w:multiLevelType w:val="multilevel"/>
    <w:tmpl w:val="00000003"/>
    <w:lvl w:ilvl="0">
      <w:start w:val="5"/>
      <w:numFmt w:val="decimal"/>
      <w:lvlText w:val="%1."/>
      <w:lvlJc w:val="left"/>
      <w:pPr>
        <w:tabs>
          <w:tab w:val="num" w:pos="720"/>
        </w:tabs>
        <w:ind w:left="720" w:hanging="360"/>
      </w:pPr>
      <w:rPr>
        <w:sz w:val="28"/>
        <w:szCs w:val="28"/>
      </w:rPr>
    </w:lvl>
    <w:lvl w:ilvl="1">
      <w:start w:val="2"/>
      <w:numFmt w:val="decimal"/>
      <w:lvlText w:val="%1.%2."/>
      <w:lvlJc w:val="left"/>
      <w:pPr>
        <w:tabs>
          <w:tab w:val="num" w:pos="1080"/>
        </w:tabs>
        <w:ind w:left="1080"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3">
    <w:nsid w:val="1B9B2EF9"/>
    <w:multiLevelType w:val="hybridMultilevel"/>
    <w:tmpl w:val="09E61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nsid w:val="26F9634F"/>
    <w:multiLevelType w:val="multilevel"/>
    <w:tmpl w:val="1D16398C"/>
    <w:numStyleLink w:val="1"/>
  </w:abstractNum>
  <w:abstractNum w:abstractNumId="16">
    <w:nsid w:val="2CC06B4D"/>
    <w:multiLevelType w:val="multilevel"/>
    <w:tmpl w:val="0924180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8">
    <w:nsid w:val="2E054050"/>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427040D"/>
    <w:multiLevelType w:val="multilevel"/>
    <w:tmpl w:val="069A833C"/>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2">
    <w:nsid w:val="3EBE41EB"/>
    <w:multiLevelType w:val="hybridMultilevel"/>
    <w:tmpl w:val="BA4686C6"/>
    <w:lvl w:ilvl="0" w:tplc="89B463D4">
      <w:start w:val="1"/>
      <w:numFmt w:val="decimal"/>
      <w:lvlText w:val="2.%1."/>
      <w:lvlJc w:val="left"/>
      <w:pPr>
        <w:ind w:left="720" w:hanging="360"/>
      </w:pPr>
      <w:rPr>
        <w:rFonts w:ascii="Times New Roman" w:hAnsi="Times New Roman" w:cs="Times New Roman"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1E4185"/>
    <w:multiLevelType w:val="multilevel"/>
    <w:tmpl w:val="1D16398C"/>
    <w:numStyleLink w:val="1"/>
  </w:abstractNum>
  <w:abstractNum w:abstractNumId="24">
    <w:nsid w:val="45ED65B3"/>
    <w:multiLevelType w:val="hybridMultilevel"/>
    <w:tmpl w:val="2108A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6F7391D"/>
    <w:multiLevelType w:val="multilevel"/>
    <w:tmpl w:val="B78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2064FF"/>
    <w:multiLevelType w:val="multilevel"/>
    <w:tmpl w:val="1D16398C"/>
    <w:numStyleLink w:val="1"/>
  </w:abstractNum>
  <w:abstractNum w:abstractNumId="27">
    <w:nsid w:val="4B4842C9"/>
    <w:multiLevelType w:val="multilevel"/>
    <w:tmpl w:val="1D16398C"/>
    <w:numStyleLink w:val="1"/>
  </w:abstractNum>
  <w:abstractNum w:abstractNumId="28">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3C614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2">
    <w:nsid w:val="5D4F68BD"/>
    <w:multiLevelType w:val="multilevel"/>
    <w:tmpl w:val="D46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09668E"/>
    <w:multiLevelType w:val="multilevel"/>
    <w:tmpl w:val="00000003"/>
    <w:lvl w:ilvl="0">
      <w:start w:val="5"/>
      <w:numFmt w:val="decimal"/>
      <w:lvlText w:val="%1."/>
      <w:lvlJc w:val="left"/>
      <w:pPr>
        <w:tabs>
          <w:tab w:val="num" w:pos="720"/>
        </w:tabs>
        <w:ind w:left="720" w:hanging="360"/>
      </w:pPr>
      <w:rPr>
        <w:sz w:val="28"/>
        <w:szCs w:val="28"/>
      </w:rPr>
    </w:lvl>
    <w:lvl w:ilvl="1">
      <w:start w:val="2"/>
      <w:numFmt w:val="decimal"/>
      <w:lvlText w:val="%1.%2."/>
      <w:lvlJc w:val="left"/>
      <w:pPr>
        <w:tabs>
          <w:tab w:val="num" w:pos="1080"/>
        </w:tabs>
        <w:ind w:left="1080"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4">
    <w:nsid w:val="6A470234"/>
    <w:multiLevelType w:val="hybridMultilevel"/>
    <w:tmpl w:val="D3F4C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nsid w:val="6EC37B0C"/>
    <w:multiLevelType w:val="multilevel"/>
    <w:tmpl w:val="7C24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9">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1">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2">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4">
    <w:nsid w:val="7AD21453"/>
    <w:multiLevelType w:val="multilevel"/>
    <w:tmpl w:val="103AEB42"/>
    <w:lvl w:ilvl="0">
      <w:start w:val="5"/>
      <w:numFmt w:val="decimal"/>
      <w:lvlText w:val="%1."/>
      <w:lvlJc w:val="left"/>
      <w:pPr>
        <w:tabs>
          <w:tab w:val="num" w:pos="720"/>
        </w:tabs>
        <w:ind w:left="720" w:hanging="360"/>
      </w:pPr>
      <w:rPr>
        <w:rFonts w:hint="default"/>
        <w:sz w:val="28"/>
        <w:szCs w:val="28"/>
      </w:rPr>
    </w:lvl>
    <w:lvl w:ilvl="1">
      <w:start w:val="2"/>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num w:numId="1">
    <w:abstractNumId w:val="11"/>
  </w:num>
  <w:num w:numId="2">
    <w:abstractNumId w:val="41"/>
  </w:num>
  <w:num w:numId="3">
    <w:abstractNumId w:val="8"/>
  </w:num>
  <w:num w:numId="4">
    <w:abstractNumId w:val="29"/>
  </w:num>
  <w:num w:numId="5">
    <w:abstractNumId w:val="23"/>
  </w:num>
  <w:num w:numId="6">
    <w:abstractNumId w:val="26"/>
  </w:num>
  <w:num w:numId="7">
    <w:abstractNumId w:val="9"/>
  </w:num>
  <w:num w:numId="8">
    <w:abstractNumId w:val="15"/>
  </w:num>
  <w:num w:numId="9">
    <w:abstractNumId w:val="7"/>
  </w:num>
  <w:num w:numId="10">
    <w:abstractNumId w:val="27"/>
  </w:num>
  <w:num w:numId="11">
    <w:abstractNumId w:val="10"/>
  </w:num>
  <w:num w:numId="12">
    <w:abstractNumId w:val="6"/>
  </w:num>
  <w:num w:numId="13">
    <w:abstractNumId w:val="43"/>
  </w:num>
  <w:num w:numId="14">
    <w:abstractNumId w:val="38"/>
  </w:num>
  <w:num w:numId="15">
    <w:abstractNumId w:val="14"/>
  </w:num>
  <w:num w:numId="16">
    <w:abstractNumId w:val="3"/>
  </w:num>
  <w:num w:numId="17">
    <w:abstractNumId w:val="40"/>
  </w:num>
  <w:num w:numId="18">
    <w:abstractNumId w:val="28"/>
  </w:num>
  <w:num w:numId="19">
    <w:abstractNumId w:val="28"/>
    <w:lvlOverride w:ilvl="0">
      <w:startOverride w:val="1"/>
    </w:lvlOverride>
  </w:num>
  <w:num w:numId="20">
    <w:abstractNumId w:val="28"/>
    <w:lvlOverride w:ilvl="0">
      <w:startOverride w:val="1"/>
    </w:lvlOverride>
  </w:num>
  <w:num w:numId="21">
    <w:abstractNumId w:val="20"/>
  </w:num>
  <w:num w:numId="22">
    <w:abstractNumId w:val="37"/>
  </w:num>
  <w:num w:numId="23">
    <w:abstractNumId w:val="32"/>
  </w:num>
  <w:num w:numId="24">
    <w:abstractNumId w:val="36"/>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34"/>
  </w:num>
  <w:num w:numId="28">
    <w:abstractNumId w:val="4"/>
  </w:num>
  <w:num w:numId="29">
    <w:abstractNumId w:val="24"/>
  </w:num>
  <w:num w:numId="30">
    <w:abstractNumId w:val="13"/>
  </w:num>
  <w:num w:numId="31">
    <w:abstractNumId w:val="22"/>
  </w:num>
  <w:num w:numId="32">
    <w:abstractNumId w:val="35"/>
  </w:num>
  <w:num w:numId="33">
    <w:abstractNumId w:val="39"/>
  </w:num>
  <w:num w:numId="34">
    <w:abstractNumId w:val="42"/>
  </w:num>
  <w:num w:numId="35">
    <w:abstractNumId w:val="30"/>
  </w:num>
  <w:num w:numId="36">
    <w:abstractNumId w:val="25"/>
  </w:num>
  <w:num w:numId="37">
    <w:abstractNumId w:val="31"/>
  </w:num>
  <w:num w:numId="38">
    <w:abstractNumId w:val="5"/>
  </w:num>
  <w:num w:numId="39">
    <w:abstractNumId w:val="21"/>
  </w:num>
  <w:num w:numId="40">
    <w:abstractNumId w:val="0"/>
  </w:num>
  <w:num w:numId="41">
    <w:abstractNumId w:val="1"/>
  </w:num>
  <w:num w:numId="42">
    <w:abstractNumId w:val="2"/>
  </w:num>
  <w:num w:numId="43">
    <w:abstractNumId w:val="33"/>
  </w:num>
  <w:num w:numId="44">
    <w:abstractNumId w:val="18"/>
  </w:num>
  <w:num w:numId="45">
    <w:abstractNumId w:val="12"/>
  </w:num>
  <w:num w:numId="46">
    <w:abstractNumId w:val="44"/>
  </w:num>
  <w:num w:numId="47">
    <w:abstractNumId w:val="17"/>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55A58"/>
    <w:rsid w:val="000C7D44"/>
    <w:rsid w:val="00104E9E"/>
    <w:rsid w:val="00112D79"/>
    <w:rsid w:val="00113231"/>
    <w:rsid w:val="00184A49"/>
    <w:rsid w:val="0019274A"/>
    <w:rsid w:val="001A258D"/>
    <w:rsid w:val="001B0637"/>
    <w:rsid w:val="001D3DC2"/>
    <w:rsid w:val="002861D8"/>
    <w:rsid w:val="00287A74"/>
    <w:rsid w:val="002B41DE"/>
    <w:rsid w:val="002D6FD5"/>
    <w:rsid w:val="002E08CB"/>
    <w:rsid w:val="002F2603"/>
    <w:rsid w:val="002F44AC"/>
    <w:rsid w:val="002F68E3"/>
    <w:rsid w:val="00303C34"/>
    <w:rsid w:val="00315674"/>
    <w:rsid w:val="00322CAD"/>
    <w:rsid w:val="00333A83"/>
    <w:rsid w:val="003A583B"/>
    <w:rsid w:val="003F4692"/>
    <w:rsid w:val="00482675"/>
    <w:rsid w:val="00490C2C"/>
    <w:rsid w:val="004E203B"/>
    <w:rsid w:val="00526633"/>
    <w:rsid w:val="00534A48"/>
    <w:rsid w:val="00544467"/>
    <w:rsid w:val="005458B5"/>
    <w:rsid w:val="00567E35"/>
    <w:rsid w:val="00576769"/>
    <w:rsid w:val="005D5E6C"/>
    <w:rsid w:val="006077E5"/>
    <w:rsid w:val="0062472D"/>
    <w:rsid w:val="00637620"/>
    <w:rsid w:val="00662021"/>
    <w:rsid w:val="00696738"/>
    <w:rsid w:val="006C18A0"/>
    <w:rsid w:val="006E66CB"/>
    <w:rsid w:val="006E73AB"/>
    <w:rsid w:val="007035ED"/>
    <w:rsid w:val="007200E4"/>
    <w:rsid w:val="00745244"/>
    <w:rsid w:val="00782A14"/>
    <w:rsid w:val="007B68F1"/>
    <w:rsid w:val="007B6CE1"/>
    <w:rsid w:val="007C2FB7"/>
    <w:rsid w:val="007C559A"/>
    <w:rsid w:val="007D19BE"/>
    <w:rsid w:val="007F2399"/>
    <w:rsid w:val="008030B2"/>
    <w:rsid w:val="008355A7"/>
    <w:rsid w:val="00840CF4"/>
    <w:rsid w:val="00850B53"/>
    <w:rsid w:val="00855DD5"/>
    <w:rsid w:val="008F6016"/>
    <w:rsid w:val="008F652C"/>
    <w:rsid w:val="00940ECE"/>
    <w:rsid w:val="00942C6B"/>
    <w:rsid w:val="00947E95"/>
    <w:rsid w:val="00961DC4"/>
    <w:rsid w:val="009724A6"/>
    <w:rsid w:val="0097685B"/>
    <w:rsid w:val="00982672"/>
    <w:rsid w:val="009901EE"/>
    <w:rsid w:val="009B0DCF"/>
    <w:rsid w:val="009E1C95"/>
    <w:rsid w:val="00A11F2B"/>
    <w:rsid w:val="00A360F6"/>
    <w:rsid w:val="00A43D90"/>
    <w:rsid w:val="00A74F34"/>
    <w:rsid w:val="00A962EF"/>
    <w:rsid w:val="00AB2106"/>
    <w:rsid w:val="00AC1ABB"/>
    <w:rsid w:val="00AF41C0"/>
    <w:rsid w:val="00AF7674"/>
    <w:rsid w:val="00B933BD"/>
    <w:rsid w:val="00BA1F5B"/>
    <w:rsid w:val="00BE262F"/>
    <w:rsid w:val="00BF55BF"/>
    <w:rsid w:val="00BF67C9"/>
    <w:rsid w:val="00C32505"/>
    <w:rsid w:val="00C36A44"/>
    <w:rsid w:val="00C55025"/>
    <w:rsid w:val="00C65D61"/>
    <w:rsid w:val="00C736BA"/>
    <w:rsid w:val="00C94042"/>
    <w:rsid w:val="00C94646"/>
    <w:rsid w:val="00C947AD"/>
    <w:rsid w:val="00CA0FCC"/>
    <w:rsid w:val="00D27AD0"/>
    <w:rsid w:val="00D31371"/>
    <w:rsid w:val="00D347D9"/>
    <w:rsid w:val="00D70F4E"/>
    <w:rsid w:val="00DB66FD"/>
    <w:rsid w:val="00DE1074"/>
    <w:rsid w:val="00E1059A"/>
    <w:rsid w:val="00E3140B"/>
    <w:rsid w:val="00E35F12"/>
    <w:rsid w:val="00E7088E"/>
    <w:rsid w:val="00E778ED"/>
    <w:rsid w:val="00E8262D"/>
    <w:rsid w:val="00E96797"/>
    <w:rsid w:val="00EA3AC8"/>
    <w:rsid w:val="00EB54BE"/>
    <w:rsid w:val="00EC6E69"/>
    <w:rsid w:val="00ED0AA8"/>
    <w:rsid w:val="00ED145B"/>
    <w:rsid w:val="00ED2833"/>
    <w:rsid w:val="00ED3282"/>
    <w:rsid w:val="00F56C95"/>
    <w:rsid w:val="00F80F34"/>
    <w:rsid w:val="00F947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2"/>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lang/>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lang/>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lang/>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lang/>
    </w:rPr>
  </w:style>
  <w:style w:type="character" w:styleId="afa">
    <w:name w:val="Placeholder Text"/>
    <w:basedOn w:val="a0"/>
    <w:uiPriority w:val="99"/>
    <w:semiHidden/>
    <w:rsid w:val="00C36A44"/>
    <w:rPr>
      <w:color w:val="808080"/>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igmaprotector.com/ru/about.html" TargetMode="Externa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yperlink" Target="http://www.eziriz.com/dotnet_reactor.htm"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www.9rays.net/TourStep.aspx?TourStepID=17"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C46BB"/>
    <w:rsid w:val="001B12F3"/>
    <w:rsid w:val="00DC46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46B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13</b:RefOrder>
  </b:Source>
</b:Sources>
</file>

<file path=customXml/itemProps1.xml><?xml version="1.0" encoding="utf-8"?>
<ds:datastoreItem xmlns:ds="http://schemas.openxmlformats.org/officeDocument/2006/customXml" ds:itemID="{94325728-B78C-4292-BB1F-F7803C67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8210</TotalTime>
  <Pages>40</Pages>
  <Words>7614</Words>
  <Characters>43404</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50917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21</cp:revision>
  <dcterms:created xsi:type="dcterms:W3CDTF">2014-04-11T07:15:00Z</dcterms:created>
  <dcterms:modified xsi:type="dcterms:W3CDTF">2014-05-18T10:32:00Z</dcterms:modified>
</cp:coreProperties>
</file>