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实验一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熟悉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语言程序开发环境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班级：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机设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学号：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115040100124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姓名：李亚斌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一、实验目的与要求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、熟悉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语言的编程环境。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、初步了解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语言基本程序设计。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、掌握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语言程序的结构。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、掌握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语言的程序书写格式。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二、实验步骤与内容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、建立一个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C++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源程序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）、启动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Visual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C++6.0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，并建立一个源程序文件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）、通过键盘输入程序内容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）、编译程序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）、修改源程序，纠正错误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）、运行程序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）、查看结果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、程序动态调试方法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）、单步执行程序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）、设置断点程序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三、小结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学习不够细心和耐心，经常会忘记一些小的细节，导致程序出错。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基本功不足，打代码太慢，容易出错，要经常看课本，浪费了很多时间。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知识不够，很多东西需要时不能及时的用出来。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英语水平太差，对英语一无所知，很多地方不能理解，需要找同学帮忙。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