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29" w:rsidRDefault="003D4929" w:rsidP="003D4929">
      <w:pPr>
        <w:jc w:val="center"/>
      </w:pPr>
      <w:r>
        <w:rPr>
          <w:rFonts w:hint="eastAsia"/>
        </w:rPr>
        <w:t xml:space="preserve"> 库存订货系统</w:t>
      </w:r>
    </w:p>
    <w:p w:rsidR="003D4929" w:rsidRDefault="00427D58">
      <w:pPr>
        <w:rPr>
          <w:rFonts w:hint="eastAsia"/>
        </w:rPr>
      </w:pPr>
      <w:r>
        <w:t>Chapter 1</w:t>
      </w:r>
    </w:p>
    <w:p w:rsidR="003D4929" w:rsidRDefault="003D4929">
      <w:r>
        <w:rPr>
          <w:rFonts w:hint="eastAsia"/>
        </w:rPr>
        <w:t>数学模型：</w:t>
      </w:r>
    </w:p>
    <w:p w:rsidR="003D4929" w:rsidRDefault="003D4929" w:rsidP="00427D58">
      <w:pPr>
        <w:ind w:leftChars="100" w:left="210"/>
        <w:rPr>
          <w:rFonts w:hint="eastAsia"/>
        </w:rPr>
      </w:pPr>
      <w:r>
        <w:t xml:space="preserve">  </w:t>
      </w:r>
      <w:r>
        <w:rPr>
          <w:rFonts w:hint="eastAsia"/>
        </w:rPr>
        <w:t>目标函数：</w:t>
      </w:r>
    </w:p>
    <w:p w:rsidR="003D4929" w:rsidRDefault="003D4929" w:rsidP="00427D58">
      <w:pPr>
        <w:ind w:leftChars="200" w:left="420"/>
      </w:pPr>
      <w:r>
        <w:tab/>
      </w:r>
      <w:r w:rsidR="0073423E"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+p*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nary>
        </m:oMath>
      </m:oMathPara>
    </w:p>
    <w:p w:rsidR="003D4929" w:rsidRDefault="003D4929" w:rsidP="00427D58">
      <w:pPr>
        <w:ind w:leftChars="200" w:left="420"/>
      </w:pPr>
      <w:r>
        <w:rPr>
          <w:rFonts w:hint="eastAsia"/>
        </w:rPr>
        <w:t>约束：</w:t>
      </w:r>
    </w:p>
    <w:p w:rsidR="00427D58" w:rsidRDefault="003D4929" w:rsidP="00427D58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ab/>
        <w:t>MDP</w:t>
      </w:r>
      <w:r>
        <w:t>:</w:t>
      </w:r>
      <w:r>
        <w:rPr>
          <w:rFonts w:hint="eastAsia"/>
        </w:rPr>
        <w:t xml:space="preserve"> 订货 </w:t>
      </w:r>
      <m:oMath>
        <m:r>
          <m:rPr>
            <m:sty m:val="p"/>
          </m:rPr>
          <w:rPr>
            <w:rFonts w:ascii="Cambria Math" w:hAnsi="Cambria Math"/>
          </w:rPr>
          <m:t>-→</m:t>
        </m:r>
      </m:oMath>
      <w:r>
        <w:rPr>
          <w:rFonts w:hint="eastAsia"/>
        </w:rPr>
        <w:t xml:space="preserve"> 日常消耗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微软雅黑" w:hAnsi="微软雅黑" w:cs="微软雅黑" w:hint="eastAsia"/>
          </w:rPr>
          <m:t>→</m:t>
        </m:r>
      </m:oMath>
      <w:r>
        <w:rPr>
          <w:rFonts w:hint="eastAsia"/>
        </w:rPr>
        <w:t xml:space="preserve"> 货物到达  </w:t>
      </w:r>
      <w:r w:rsidR="00427D58">
        <w:t xml:space="preserve"> </w:t>
      </w:r>
    </w:p>
    <w:p w:rsidR="003D4929" w:rsidRDefault="00427D58" w:rsidP="00427D58">
      <w:pPr>
        <w:ind w:leftChars="200" w:left="420"/>
        <w:rPr>
          <w:rFonts w:hint="eastAsia"/>
        </w:rPr>
      </w:pPr>
      <w:r w:rsidRPr="00554466">
        <w:rPr>
          <w:rFonts w:hint="eastAsia"/>
          <w:color w:val="FF0000"/>
        </w:rPr>
        <w:t>这一部分</w:t>
      </w:r>
      <w:r w:rsidR="003D4929" w:rsidRPr="00554466">
        <w:rPr>
          <w:rFonts w:hint="eastAsia"/>
          <w:color w:val="FF0000"/>
        </w:rPr>
        <w:t>存在问题：库存模拟顺序对库存的影响</w:t>
      </w:r>
      <w:r w:rsidR="0073423E" w:rsidRPr="00554466">
        <w:rPr>
          <w:rFonts w:hint="eastAsia"/>
          <w:color w:val="FF0000"/>
        </w:rPr>
        <w:t>；</w:t>
      </w:r>
      <w:r w:rsidR="003D4929">
        <w:rPr>
          <w:rFonts w:hint="eastAsia"/>
        </w:rPr>
        <w:t xml:space="preserve"> </w:t>
      </w:r>
    </w:p>
    <w:p w:rsidR="003D4929" w:rsidRDefault="003D4929"/>
    <w:p w:rsidR="003D4929" w:rsidRDefault="003D4929">
      <w:r>
        <w:rPr>
          <w:rFonts w:hint="eastAsia"/>
        </w:rPr>
        <w:t>从数学模型作为切入点，以agent-environment为角度分析问题：</w:t>
      </w:r>
    </w:p>
    <w:p w:rsidR="0073423E" w:rsidRDefault="0073423E" w:rsidP="0073423E">
      <w:pPr>
        <w:ind w:firstLine="420"/>
      </w:pPr>
      <w:r>
        <w:t>E</w:t>
      </w:r>
      <w:r>
        <w:rPr>
          <w:rFonts w:hint="eastAsia"/>
        </w:rPr>
        <w:t>nvironment:</w:t>
      </w:r>
      <w:r>
        <w:t xml:space="preserve"> </w:t>
      </w:r>
      <w:r>
        <w:rPr>
          <w:rFonts w:hint="eastAsia"/>
        </w:rPr>
        <w:t>环境</w:t>
      </w:r>
    </w:p>
    <w:p w:rsidR="003D4929" w:rsidRDefault="003D4929">
      <w:r>
        <w:tab/>
        <w:t xml:space="preserve">Agent: </w:t>
      </w:r>
      <w:r>
        <w:rPr>
          <w:rFonts w:hint="eastAsia"/>
        </w:rPr>
        <w:t>智能体，</w:t>
      </w:r>
    </w:p>
    <w:p w:rsidR="00427D58" w:rsidRDefault="00427D58" w:rsidP="00427D58"/>
    <w:p w:rsidR="00427D58" w:rsidRDefault="00427D58" w:rsidP="00427D58">
      <w:r>
        <w:t xml:space="preserve">Chapter </w:t>
      </w:r>
      <w:r>
        <w:t>2</w:t>
      </w:r>
    </w:p>
    <w:p w:rsidR="0073423E" w:rsidRDefault="0073423E" w:rsidP="00427D58">
      <w:r>
        <w:rPr>
          <w:rFonts w:hint="eastAsia"/>
        </w:rPr>
        <w:t>目标函数：</w:t>
      </w:r>
    </w:p>
    <w:p w:rsidR="0073423E" w:rsidRDefault="0073423E" w:rsidP="00427D58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[h*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+p*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427D58" w:rsidRDefault="0073423E" w:rsidP="00427D58">
      <w:r>
        <w:rPr>
          <w:rFonts w:hint="eastAsia"/>
        </w:rPr>
        <w:t>涉及到参数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t,h,p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</w:p>
    <w:p w:rsidR="00964057" w:rsidRDefault="00964057" w:rsidP="00427D58">
      <w:pPr>
        <w:rPr>
          <w:rFonts w:hint="eastAsia"/>
        </w:rPr>
      </w:pPr>
      <w:r>
        <w:t xml:space="preserve">t  </w:t>
      </w:r>
      <w:r>
        <w:rPr>
          <w:rFonts w:hint="eastAsia"/>
        </w:rPr>
        <w:t>时间属于 en</w:t>
      </w:r>
      <w:r>
        <w:t>vironment</w:t>
      </w:r>
    </w:p>
    <w:p w:rsidR="00964057" w:rsidRDefault="00964057" w:rsidP="00427D58">
      <w:pPr>
        <w:rPr>
          <w:rFonts w:hint="eastAsia"/>
        </w:rPr>
      </w:pPr>
      <w:r>
        <w:t xml:space="preserve">h  </w:t>
      </w:r>
      <w:r>
        <w:rPr>
          <w:rFonts w:hint="eastAsia"/>
        </w:rPr>
        <w:t>库存持有成本 属于</w:t>
      </w:r>
      <w:r>
        <w:rPr>
          <w:rFonts w:hint="eastAsia"/>
        </w:rPr>
        <w:t>environment</w:t>
      </w:r>
    </w:p>
    <w:p w:rsidR="00964057" w:rsidRDefault="00964057" w:rsidP="00427D58">
      <w:pPr>
        <w:rPr>
          <w:rFonts w:hint="eastAsia"/>
        </w:rPr>
      </w:pPr>
      <w:r>
        <w:rPr>
          <w:rFonts w:hint="eastAsia"/>
        </w:rPr>
        <w:t>p  缺货成本或者</w:t>
      </w:r>
      <w:r>
        <w:t>backlog</w:t>
      </w:r>
      <w:r>
        <w:rPr>
          <w:rFonts w:hint="eastAsia"/>
        </w:rPr>
        <w:t>成本 属于 environment</w:t>
      </w:r>
      <w:r w:rsidR="00215298">
        <w:t xml:space="preserve"> </w:t>
      </w:r>
    </w:p>
    <w:p w:rsidR="00215298" w:rsidRDefault="00964057" w:rsidP="00427D5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第t期实际销售量或实际需求 属于 environment</w:t>
      </w:r>
      <w:r w:rsidR="00215298">
        <w:t xml:space="preserve"> </w:t>
      </w:r>
    </w:p>
    <w:p w:rsidR="00215298" w:rsidRDefault="00215298" w:rsidP="00427D58"/>
    <w:p w:rsidR="00215298" w:rsidRDefault="00215298" w:rsidP="00427D58">
      <w:pPr>
        <w:rPr>
          <w:rFonts w:hint="eastAsia"/>
        </w:rPr>
      </w:pPr>
      <w:r>
        <w:rPr>
          <w:rFonts w:hint="eastAsia"/>
        </w:rPr>
        <w:t xml:space="preserve">涉及到的决策变量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964057" w:rsidRDefault="00964057" w:rsidP="00427D58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 </w:t>
      </w:r>
      <w:r>
        <w:rPr>
          <w:rFonts w:hint="eastAsia"/>
        </w:rPr>
        <w:t>第t期的期初库存属于 environment 以及 agent</w:t>
      </w:r>
    </w:p>
    <w:p w:rsidR="00215298" w:rsidRDefault="00215298" w:rsidP="00427D58">
      <w:pPr>
        <w:rPr>
          <w:rFonts w:hint="eastAsia"/>
        </w:rPr>
      </w:pPr>
    </w:p>
    <w:p w:rsidR="00215298" w:rsidRDefault="00215298" w:rsidP="00427D5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涉及environment和agent的</w:t>
      </w:r>
      <w:r w:rsidR="00964057">
        <w:rPr>
          <w:rFonts w:hint="eastAsia"/>
        </w:rPr>
        <w:t>问题自然引到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哪些部分属于environment，哪些部分属于agent。</w:t>
      </w:r>
    </w:p>
    <w:p w:rsidR="00215298" w:rsidRDefault="00215298" w:rsidP="00427D58"/>
    <w:p w:rsidR="00215298" w:rsidRDefault="00215298" w:rsidP="00427D58">
      <w:pPr>
        <w:rPr>
          <w:rFonts w:hint="eastAsia"/>
        </w:rPr>
      </w:pPr>
      <w:r>
        <w:rPr>
          <w:rFonts w:hint="eastAsia"/>
        </w:rPr>
        <w:t>约束条件：</w:t>
      </w:r>
    </w:p>
    <w:p w:rsidR="00964057" w:rsidRDefault="00215298" w:rsidP="00427D58">
      <w:r>
        <w:rPr>
          <w:rFonts w:hint="eastAsia"/>
        </w:rPr>
        <w:t>MDP</w:t>
      </w:r>
      <w:r w:rsidR="00554466">
        <w:t xml:space="preserve"> </w:t>
      </w:r>
      <w:r>
        <w:rPr>
          <w:rFonts w:hint="eastAsia"/>
        </w:rPr>
        <w:t>envi</w:t>
      </w:r>
      <w:r>
        <w:t>ronment</w:t>
      </w:r>
      <w:r>
        <w:rPr>
          <w:rFonts w:hint="eastAsia"/>
        </w:rPr>
        <w:t>如何设置，agent如何设置的问题</w:t>
      </w:r>
    </w:p>
    <w:p w:rsidR="00554466" w:rsidRDefault="00554466" w:rsidP="00427D58"/>
    <w:p w:rsidR="00554466" w:rsidRDefault="00554466" w:rsidP="005544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订货</w:t>
      </w:r>
      <w:r>
        <w:rPr>
          <w:rFonts w:hint="eastAsia"/>
        </w:rPr>
        <w:t>模型   属于agent的方法</w:t>
      </w:r>
    </w:p>
    <w:p w:rsidR="00554466" w:rsidRDefault="00554466" w:rsidP="005544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日常消耗</w:t>
      </w:r>
      <w:r>
        <w:rPr>
          <w:rFonts w:hint="eastAsia"/>
        </w:rPr>
        <w:t>模型 属于e</w:t>
      </w:r>
      <w:r>
        <w:t>nvironment</w:t>
      </w:r>
      <w:r>
        <w:rPr>
          <w:rFonts w:hint="eastAsia"/>
        </w:rPr>
        <w:t>的方法</w:t>
      </w:r>
    </w:p>
    <w:p w:rsidR="00964057" w:rsidRPr="00554466" w:rsidRDefault="00554466" w:rsidP="005544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货物到达</w:t>
      </w:r>
      <w:r>
        <w:rPr>
          <w:rFonts w:hint="eastAsia"/>
        </w:rPr>
        <w:t>模型 属于environment的方法</w:t>
      </w:r>
    </w:p>
    <w:p w:rsidR="00964057" w:rsidRDefault="00964057" w:rsidP="00427D58">
      <w:pPr>
        <w:rPr>
          <w:rFonts w:hint="eastAsia"/>
        </w:rPr>
      </w:pPr>
    </w:p>
    <w:p w:rsidR="003D4929" w:rsidRDefault="005F7C27">
      <w:r>
        <w:t>C</w:t>
      </w:r>
      <w:r>
        <w:rPr>
          <w:rFonts w:hint="eastAsia"/>
        </w:rPr>
        <w:t xml:space="preserve">hapter </w:t>
      </w:r>
      <w:r>
        <w:t>3</w:t>
      </w:r>
    </w:p>
    <w:p w:rsidR="005F7C27" w:rsidRDefault="005F7C27">
      <w:r>
        <w:rPr>
          <w:rFonts w:hint="eastAsia"/>
        </w:rPr>
        <w:t>交互部分</w:t>
      </w:r>
    </w:p>
    <w:p w:rsidR="005F7C27" w:rsidRDefault="005F7C27">
      <w:pPr>
        <w:rPr>
          <w:rFonts w:hint="eastAsia"/>
        </w:rPr>
      </w:pPr>
      <w:r>
        <w:rPr>
          <w:rFonts w:hint="eastAsia"/>
        </w:rPr>
        <w:t xml:space="preserve">用户界面 </w:t>
      </w:r>
      <w:bookmarkStart w:id="0" w:name="_GoBack"/>
      <w:bookmarkEnd w:id="0"/>
    </w:p>
    <w:sectPr w:rsidR="005F7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5E3"/>
    <w:multiLevelType w:val="hybridMultilevel"/>
    <w:tmpl w:val="E4B471A0"/>
    <w:lvl w:ilvl="0" w:tplc="E070C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F3"/>
    <w:rsid w:val="001B2715"/>
    <w:rsid w:val="00215298"/>
    <w:rsid w:val="003D4929"/>
    <w:rsid w:val="00427D58"/>
    <w:rsid w:val="00554466"/>
    <w:rsid w:val="005F7C27"/>
    <w:rsid w:val="0073423E"/>
    <w:rsid w:val="00964057"/>
    <w:rsid w:val="00A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B052"/>
  <w15:chartTrackingRefBased/>
  <w15:docId w15:val="{C1959C39-2FD7-4B1C-8FC8-B2BF51C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4929"/>
    <w:rPr>
      <w:color w:val="808080"/>
    </w:rPr>
  </w:style>
  <w:style w:type="paragraph" w:styleId="a4">
    <w:name w:val="List Paragraph"/>
    <w:basedOn w:val="a"/>
    <w:uiPriority w:val="34"/>
    <w:qFormat/>
    <w:rsid w:val="00554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王奇</dc:creator>
  <cp:keywords/>
  <dc:description/>
  <cp:lastModifiedBy>王奇</cp:lastModifiedBy>
  <cp:revision>4</cp:revision>
  <dcterms:created xsi:type="dcterms:W3CDTF">2018-05-13T08:59:00Z</dcterms:created>
  <dcterms:modified xsi:type="dcterms:W3CDTF">2018-05-13T09:47:00Z</dcterms:modified>
</cp:coreProperties>
</file>