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02A2" w14:textId="01849FDB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Learning Syllabus</w:t>
      </w:r>
    </w:p>
    <w:p w14:paraId="256DB5FA" w14:textId="77777777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Catalog structure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6477"/>
      </w:tblGrid>
      <w:tr w:rsidR="003C0D6E" w:rsidRPr="003C0D6E" w14:paraId="1FFE45C7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EB095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FD2406C" w14:textId="7F097BC6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</w:p>
        </w:tc>
      </w:tr>
      <w:tr w:rsidR="003C0D6E" w:rsidRPr="003C0D6E" w14:paraId="2CC6B82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C7B54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Total pathways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81C09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3C0D6E" w:rsidRPr="003C0D6E" w14:paraId="5DA1E48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9277D8" w14:textId="48B62CDF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  <w:r w:rsidR="003C0D6E"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 per pathway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0C799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3C0D6E" w:rsidRPr="003C0D6E" w14:paraId="4709E63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C827B8" w14:textId="4198E861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Total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A8852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200</w:t>
            </w:r>
          </w:p>
        </w:tc>
      </w:tr>
      <w:tr w:rsidR="003C0D6E" w:rsidRPr="003C0D6E" w14:paraId="662FC16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D0AD48" w14:textId="7E72EDCF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Modules per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9487F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3C0D6E" w:rsidRPr="003C0D6E" w14:paraId="53F3C7C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1C582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Total modules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6DA22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2,000</w:t>
            </w:r>
          </w:p>
        </w:tc>
      </w:tr>
      <w:tr w:rsidR="003C0D6E" w:rsidRPr="003C0D6E" w14:paraId="3F21BE1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43196B" w14:textId="75EAD44C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Learning time per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3303B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 hours / 360 minutes</w:t>
            </w:r>
          </w:p>
        </w:tc>
      </w:tr>
      <w:tr w:rsidR="003C0D6E" w:rsidRPr="003C0D6E" w14:paraId="4CE15F5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86974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Learning time per 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66629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36 minutes</w:t>
            </w:r>
          </w:p>
        </w:tc>
      </w:tr>
      <w:tr w:rsidR="003C0D6E" w:rsidRPr="003C0D6E" w14:paraId="6A5BBD1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12C18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Total minimum learning time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9731B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1,200 hours</w:t>
            </w:r>
          </w:p>
        </w:tc>
      </w:tr>
      <w:tr w:rsidR="003C0D6E" w:rsidRPr="003C0D6E" w14:paraId="072097A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C729D68" w14:textId="32C67B11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  <w:r w:rsidR="003C0D6E"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levels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0D8E8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100, 200, 300, 400</w:t>
            </w:r>
          </w:p>
        </w:tc>
      </w:tr>
      <w:tr w:rsidR="003C0D6E" w:rsidRPr="003C0D6E" w14:paraId="65B1694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676CC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Standard distribution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C549EB" w14:textId="6055DB54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5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 at each level per pathway</w:t>
            </w:r>
          </w:p>
        </w:tc>
      </w:tr>
      <w:tr w:rsidR="003C0D6E" w:rsidRPr="003C0D6E" w14:paraId="2F17D94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1FB4E3" w14:textId="26326AAC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Required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evidence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6B43E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 activities, 10 micro-checks, 2 checkpoints, final quiz, capstone artifact</w:t>
            </w:r>
          </w:p>
        </w:tc>
      </w:tr>
      <w:tr w:rsidR="003C0D6E" w:rsidRPr="003C0D6E" w14:paraId="5ECAE70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F7E1E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requirement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A1EB4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Each module includes one documented AI-supported skill or workflow</w:t>
            </w:r>
          </w:p>
        </w:tc>
      </w:tr>
      <w:tr w:rsidR="003C0D6E" w:rsidRPr="003C0D6E" w14:paraId="2C99EE4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0D6C75" w14:textId="7AC4F4DB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  <w:r w:rsidR="003C0D6E"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flow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0687F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Connect → Learn → See It → Do It → Check</w:t>
            </w:r>
          </w:p>
        </w:tc>
      </w:tr>
    </w:tbl>
    <w:p w14:paraId="28582AAA" w14:textId="77777777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Level structure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815"/>
        <w:gridCol w:w="5642"/>
      </w:tblGrid>
      <w:tr w:rsidR="003C0D6E" w:rsidRPr="003C0D6E" w14:paraId="6F1FBEE7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697DB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Level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07E982" w14:textId="1CF375C0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  <w:r w:rsidR="003C0D6E"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 xml:space="preserve"> range within pathway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9603E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Role</w:t>
            </w:r>
          </w:p>
        </w:tc>
      </w:tr>
      <w:tr w:rsidR="003C0D6E" w:rsidRPr="003C0D6E" w14:paraId="09BB2FA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FEBA0E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88707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101–105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5082E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Foundation: literacy, readiness, vocabulary, basic confidence</w:t>
            </w:r>
          </w:p>
        </w:tc>
      </w:tr>
      <w:tr w:rsidR="003C0D6E" w:rsidRPr="003C0D6E" w14:paraId="7B5BE7E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1F57F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200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7E206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201–205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AD031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Core skill: guided application, workplace practice, tool use</w:t>
            </w:r>
          </w:p>
        </w:tc>
      </w:tr>
      <w:tr w:rsidR="003C0D6E" w:rsidRPr="003C0D6E" w14:paraId="08A8E86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DDBB9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71EB1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301–305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53BDE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Advanced skill: systems, strategy, analysis, real decisions</w:t>
            </w:r>
          </w:p>
        </w:tc>
      </w:tr>
      <w:tr w:rsidR="003C0D6E" w:rsidRPr="003C0D6E" w14:paraId="6F5D759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E8E5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400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B5716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401–405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CCD6E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Capstone: integrated execution, portfolio, leadership, launch evidence</w:t>
            </w:r>
          </w:p>
        </w:tc>
      </w:tr>
    </w:tbl>
    <w:p w14:paraId="6F7536F6" w14:textId="65BE0811" w:rsidR="003C0D6E" w:rsidRPr="003C0D6E" w:rsidRDefault="0052249E" w:rsidP="003C0D6E">
      <w:pPr>
        <w:spacing w:after="2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14:ligatures w14:val="none"/>
        </w:rPr>
        <w:t>Module</w:t>
      </w:r>
      <w:r w:rsidR="003C0D6E" w:rsidRPr="003C0D6E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outcomes, module objectives, activities, and assessments must remain explicitly aligned and measurable.</w:t>
      </w:r>
    </w:p>
    <w:p w14:paraId="7ECA672F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59F309">
          <v:rect id="_x0000_i1025" style="width:0;height:1.5pt" o:hralign="center" o:hrstd="t" o:hr="t" fillcolor="#a0a0a0" stroked="f"/>
        </w:pict>
      </w:r>
    </w:p>
    <w:p w14:paraId="35E584F7" w14:textId="77777777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Pathway directory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5789"/>
        <w:gridCol w:w="1417"/>
        <w:gridCol w:w="1117"/>
      </w:tblGrid>
      <w:tr w:rsidR="003C0D6E" w:rsidRPr="003C0D6E" w14:paraId="25D4A9C5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2ABA3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Code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35C81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Pathway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48D49E" w14:textId="618C229A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  <w:r w:rsidR="003C0D6E"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11A43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Hours</w:t>
            </w:r>
          </w:p>
        </w:tc>
      </w:tr>
      <w:tr w:rsidR="003C0D6E" w:rsidRPr="003C0D6E" w14:paraId="695A24A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A81A65B" w14:textId="4DDA7C9F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</w:t>
            </w:r>
            <w:r w:rsidR="00F27605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SH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D7EF5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Life Skills &amp; Personal Readiness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04AC6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55B05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7745B0D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3C5BC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9AB87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Pet Grooming &amp; Animal Care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AA383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0314E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145CD70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9D260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C8CE2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&amp; Leadership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99B8C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52D25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3D8730D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B13B6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4173F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Partner Programs &amp; Workforce Transition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0A29B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EE1AC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3632B14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68B5E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17B2B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Mastery &amp; Lifelong Growth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30E99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7EBD5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3550488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C9037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967E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Marketing, Branding &amp; SEO Mastery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832D9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A78BF5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4B0E2A9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FAAB5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8D36E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&amp; Technology Systems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80ECA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03923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2E0C85A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85BDE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AD3EE5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Mastery, Bookkeeping &amp; Tax Strategy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F6C215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48630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353B0ED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70E7D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79D64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Leadership, Operations &amp; Expansion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1D3E3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E8FCE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2D5C6D2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B5681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66D1E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Legal, Risk, Compliance &amp; Ethical Governance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8EA64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8E40E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6006831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D376F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878B64" w14:textId="6142D052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 xml:space="preserve"> Career-to-Ownership Academy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FB54D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F3A4D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1,200</w:t>
            </w:r>
          </w:p>
        </w:tc>
      </w:tr>
    </w:tbl>
    <w:p w14:paraId="74DF3CA0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CD8A11">
          <v:rect id="_x0000_i1026" style="width:0;height:1.5pt" o:hralign="center" o:hrstd="t" o:hr="t" fillcolor="#a0a0a0" stroked="f"/>
        </w:pict>
      </w:r>
    </w:p>
    <w:p w14:paraId="3325C654" w14:textId="27DA61DC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lastRenderedPageBreak/>
        <w:t>L</w:t>
      </w:r>
      <w:r w:rsidR="00F27605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SH</w:t>
      </w:r>
      <w:r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:</w:t>
      </w: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 xml:space="preserve"> Life Skills &amp; Personal Readiness</w:t>
      </w:r>
    </w:p>
    <w:p w14:paraId="4B365643" w14:textId="22736B8B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 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4421"/>
        <w:gridCol w:w="3751"/>
      </w:tblGrid>
      <w:tr w:rsidR="003C0D6E" w:rsidRPr="003C0D6E" w14:paraId="1CB5F803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9828B2" w14:textId="5535DAB2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5E252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C3558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6EB1346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F85340" w14:textId="49FC576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9E6EA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Readiness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07E38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readiness profile</w:t>
            </w:r>
          </w:p>
        </w:tc>
      </w:tr>
      <w:tr w:rsidR="003C0D6E" w:rsidRPr="003C0D6E" w14:paraId="4D48E6F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33EBEC" w14:textId="741B634F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EE7F7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Digital Skills for Daily Life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99DFEE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Digital access and communication setup</w:t>
            </w:r>
          </w:p>
        </w:tc>
      </w:tr>
      <w:tr w:rsidR="003C0D6E" w:rsidRPr="003C0D6E" w14:paraId="03DF088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D18606" w14:textId="5FFE7AC5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0F441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Basics for Stability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B2CFE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stability budget</w:t>
            </w:r>
          </w:p>
        </w:tc>
      </w:tr>
      <w:tr w:rsidR="003C0D6E" w:rsidRPr="003C0D6E" w14:paraId="7D809D3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56FD55" w14:textId="09AE469E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417B0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Service &amp; Professional Communication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186FA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Customer-service practice portfolio</w:t>
            </w:r>
          </w:p>
        </w:tc>
      </w:tr>
      <w:tr w:rsidR="003C0D6E" w:rsidRPr="003C0D6E" w14:paraId="02C1216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1CBD6B" w14:textId="5DFF7853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9B9BB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Animal Welfare, Safety &amp; Sanitation Orientation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BB2BB1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Safety and sanitation readiness checklist</w:t>
            </w:r>
          </w:p>
        </w:tc>
      </w:tr>
    </w:tbl>
    <w:p w14:paraId="462A318C" w14:textId="0C637DF4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336"/>
        <w:gridCol w:w="3830"/>
      </w:tblGrid>
      <w:tr w:rsidR="003C0D6E" w:rsidRPr="003C0D6E" w14:paraId="0C5B5751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BBA140" w14:textId="265D75BE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25F97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3E0A65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268B602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3178F2" w14:textId="2A116926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FF9B06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Health, Wellness &amp; Sustainable Work Habits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F267F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wellness and work-routine plan</w:t>
            </w:r>
          </w:p>
        </w:tc>
      </w:tr>
      <w:tr w:rsidR="003C0D6E" w:rsidRPr="003C0D6E" w14:paraId="55664D2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F551F9" w14:textId="66AF69E9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569D1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Time, Energy &amp; Attendance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D4665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Weekly attendance and energy plan</w:t>
            </w:r>
          </w:p>
        </w:tc>
      </w:tr>
      <w:tr w:rsidR="003C0D6E" w:rsidRPr="003C0D6E" w14:paraId="13EF5A9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A9AFB2" w14:textId="0C5F6E3C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C62F2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Using AI Tools for Daily Success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0BF62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AI-supported personal workflow portfolio</w:t>
            </w:r>
          </w:p>
        </w:tc>
      </w:tr>
      <w:tr w:rsidR="003C0D6E" w:rsidRPr="003C0D6E" w14:paraId="0A56427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0720DB8" w14:textId="6A41D8FE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8529A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Housing, Transportation &amp; Stability Navigation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9BD56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Stability resource and logistics plan</w:t>
            </w:r>
          </w:p>
        </w:tc>
      </w:tr>
      <w:tr w:rsidR="003C0D6E" w:rsidRPr="003C0D6E" w14:paraId="2CA8AE8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414AC4" w14:textId="404563E0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DE122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Readiness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6A360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90-day personal success plan</w:t>
            </w:r>
          </w:p>
        </w:tc>
      </w:tr>
    </w:tbl>
    <w:p w14:paraId="3E3B5523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35B28D39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5E3C12AF" w14:textId="4DC68CFF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565"/>
        <w:gridCol w:w="3601"/>
      </w:tblGrid>
      <w:tr w:rsidR="003C0D6E" w:rsidRPr="003C0D6E" w14:paraId="63B76875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A5B2C5" w14:textId="034CEBE9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C7F85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8E49F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1AD9A06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E2F3C7B" w14:textId="6D2920DB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2FE45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Advanced Communication &amp; Self-Advocacy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57DD8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Self-advocacy toolkit</w:t>
            </w:r>
          </w:p>
        </w:tc>
      </w:tr>
      <w:tr w:rsidR="003C0D6E" w:rsidRPr="003C0D6E" w14:paraId="4AB1460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EADFD7" w14:textId="37ED6C8A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29A07D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Conflict Resolution &amp; Problem Solving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2B503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Conflict-resolution case file</w:t>
            </w:r>
          </w:p>
        </w:tc>
      </w:tr>
      <w:tr w:rsidR="003C0D6E" w:rsidRPr="003C0D6E" w14:paraId="646E58D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D7E0D9" w14:textId="341A7574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D98CB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Workplace Rights, Responsibilities &amp; Boundaries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F7546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Workplace rights and boundaries plan</w:t>
            </w:r>
          </w:p>
        </w:tc>
      </w:tr>
      <w:tr w:rsidR="003C0D6E" w:rsidRPr="003C0D6E" w14:paraId="014DC00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535DB6" w14:textId="2B4AFB0F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3F0A0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Career Planning &amp; Professional Identity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6F77A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Career pathway portfolio</w:t>
            </w:r>
          </w:p>
        </w:tc>
      </w:tr>
      <w:tr w:rsidR="003C0D6E" w:rsidRPr="003C0D6E" w14:paraId="6400186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CC59CF" w14:textId="49F6E1E2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9E137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Resilience, Recovery &amp; Change Navigation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5CD91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resilience playbook</w:t>
            </w:r>
          </w:p>
        </w:tc>
      </w:tr>
    </w:tbl>
    <w:p w14:paraId="72B645D8" w14:textId="551BE894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 xml:space="preserve">400 </w:t>
      </w:r>
      <w:proofErr w:type="gramStart"/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level  Capstone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4245"/>
        <w:gridCol w:w="3930"/>
      </w:tblGrid>
      <w:tr w:rsidR="003C0D6E" w:rsidRPr="003C0D6E" w14:paraId="192529DB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A26268" w14:textId="44F44612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A6223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7AC00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7658ABA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C3664A" w14:textId="227A79E0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37F3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Leadership in Daily Life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81C4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leadership practice plan</w:t>
            </w:r>
          </w:p>
        </w:tc>
      </w:tr>
      <w:tr w:rsidR="003C0D6E" w:rsidRPr="003C0D6E" w14:paraId="40A371D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BD7CFB" w14:textId="22F0340D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70914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Community Engagement &amp; Peer Support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81764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Community contribution project</w:t>
            </w:r>
          </w:p>
        </w:tc>
      </w:tr>
      <w:tr w:rsidR="003C0D6E" w:rsidRPr="003C0D6E" w14:paraId="3EC9512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52013E" w14:textId="30B66DC8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A0688B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Life Systems Integration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B751C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Integrated household and work systems map</w:t>
            </w:r>
          </w:p>
        </w:tc>
      </w:tr>
      <w:tr w:rsidR="003C0D6E" w:rsidRPr="003C0D6E" w14:paraId="0ED3C97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3C1E4A" w14:textId="142A48D9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962C8C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Crisis Prevention &amp; Continuity Planning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BDA0F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continuity plan</w:t>
            </w:r>
          </w:p>
        </w:tc>
      </w:tr>
      <w:tr w:rsidR="003C0D6E" w:rsidRPr="003C0D6E" w14:paraId="21FC938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E4AF7F" w14:textId="76F6B3EF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LSH-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2D901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Life Skills Portfolio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FDFDC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Verified Life Skills Portfolio</w:t>
            </w:r>
          </w:p>
        </w:tc>
      </w:tr>
    </w:tbl>
    <w:p w14:paraId="5AF1AB8D" w14:textId="77777777" w:rsidR="00081125" w:rsidRDefault="00081125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</w:p>
    <w:p w14:paraId="2FE285B0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4369A4C">
          <v:rect id="_x0000_i1027" style="width:0;height:1.5pt" o:hralign="center" o:hrstd="t" o:hr="t" fillcolor="#a0a0a0" stroked="f"/>
        </w:pict>
      </w:r>
    </w:p>
    <w:p w14:paraId="202F8B01" w14:textId="1A5E7BFF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GRM</w:t>
      </w:r>
      <w:r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:</w:t>
      </w: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 xml:space="preserve"> Pet Grooming &amp; Animal Care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464"/>
        <w:gridCol w:w="910"/>
        <w:gridCol w:w="1543"/>
        <w:gridCol w:w="1384"/>
        <w:gridCol w:w="1596"/>
      </w:tblGrid>
      <w:tr w:rsidR="003C0D6E" w:rsidRPr="003C0D6E" w14:paraId="50A55E16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F46593" w14:textId="457D8264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  <w:r w:rsidR="003C0D6E"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 xml:space="preserve"> type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E9ABCA" w14:textId="3D8B4CD4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 xml:space="preserve"> </w:t>
            </w:r>
            <w:r w:rsidR="0052249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 xml:space="preserve">Module </w:t>
            </w: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work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705A1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Dry lab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3D325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Live-animal lab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C13BD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Practicum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20F00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Minimum total</w:t>
            </w:r>
          </w:p>
        </w:tc>
      </w:tr>
      <w:tr w:rsidR="003C0D6E" w:rsidRPr="003C0D6E" w14:paraId="733E5F9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3176381" w14:textId="7E3C01E4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Foundation theory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51532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6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F10DB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0–2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7A7DE9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0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1296F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0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36CC0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6–8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</w:tr>
      <w:tr w:rsidR="003C0D6E" w:rsidRPr="003C0D6E" w14:paraId="24BB6FA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AE61A65" w14:textId="269453D3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Safety and handling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8F55F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6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E1538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2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4D118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2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FA5E1B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0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9D252B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10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</w:tr>
      <w:tr w:rsidR="003C0D6E" w:rsidRPr="003C0D6E" w14:paraId="0E1E970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B800BC" w14:textId="4A35B494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Core grooming skill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0111A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6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0FEA7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2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A2E88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4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BEF18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0–2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43F51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12–14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</w:tr>
      <w:tr w:rsidR="003C0D6E" w:rsidRPr="003C0D6E" w14:paraId="468F49E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93A973" w14:textId="600FC9D1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Advanced grooming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D8817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6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EA654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2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3D1CF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6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8D932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2–4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528A4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16–18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</w:tr>
      <w:tr w:rsidR="003C0D6E" w:rsidRPr="003C0D6E" w14:paraId="3F72B1E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136F7A" w14:textId="13813F75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Practicum / capstone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EA84A2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6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3181C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0–2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4D78D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4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21314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12–24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6D8AC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22–32 </w:t>
            </w:r>
            <w:proofErr w:type="spell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hrs</w:t>
            </w:r>
            <w:proofErr w:type="spellEnd"/>
          </w:p>
        </w:tc>
      </w:tr>
    </w:tbl>
    <w:p w14:paraId="2E2036E0" w14:textId="052D4689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 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6"/>
        <w:gridCol w:w="1574"/>
      </w:tblGrid>
      <w:tr w:rsidR="003C0D6E" w:rsidRPr="003C0D6E" w14:paraId="2FDBC4A3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E60A3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21B2F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Hours</w:t>
            </w:r>
          </w:p>
        </w:tc>
      </w:tr>
      <w:tr w:rsidR="003C0D6E" w:rsidRPr="003C0D6E" w14:paraId="5CAA46B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137450" w14:textId="2DD0C1A9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20 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shells × 6 hours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E61E5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120</w:t>
            </w:r>
          </w:p>
        </w:tc>
      </w:tr>
      <w:tr w:rsidR="003C0D6E" w:rsidRPr="003C0D6E" w14:paraId="5453A36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6760A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Required instructor demonstrations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F2AFE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3C0D6E" w:rsidRPr="003C0D6E" w14:paraId="10542E6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AFDEB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Dry-lab training and safety checkoffs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FFCC7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3C0D6E" w:rsidRPr="003C0D6E" w14:paraId="6B93AFD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85D7B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Controlled live-animal labs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B1C30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80</w:t>
            </w:r>
          </w:p>
        </w:tc>
      </w:tr>
      <w:tr w:rsidR="003C0D6E" w:rsidRPr="003C0D6E" w14:paraId="36D8A9A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BCCE1A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Supervised practicum / salon service log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FABAB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  <w:tr w:rsidR="003C0D6E" w:rsidRPr="003C0D6E" w14:paraId="33FF223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F27DC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Final portfolio, practical examination, and career launch review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D142D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</w:t>
            </w:r>
          </w:p>
        </w:tc>
      </w:tr>
      <w:tr w:rsidR="003C0D6E" w:rsidRPr="003C0D6E" w14:paraId="5D12186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D0F44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Recommended full GRM pathway minimum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37D5C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320 hours</w:t>
            </w:r>
          </w:p>
        </w:tc>
      </w:tr>
    </w:tbl>
    <w:p w14:paraId="1A3EF5B8" w14:textId="77777777" w:rsidR="003C0D6E" w:rsidRPr="003C0D6E" w:rsidRDefault="003C0D6E" w:rsidP="003C0D6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p w14:paraId="35C7979D" w14:textId="77777777" w:rsidR="003C0D6E" w:rsidRDefault="003C0D6E"/>
    <w:p w14:paraId="1BB8E7D5" w14:textId="77777777" w:rsidR="003C0D6E" w:rsidRDefault="003C0D6E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203"/>
        <w:gridCol w:w="3912"/>
      </w:tblGrid>
      <w:tr w:rsidR="003C0D6E" w:rsidRPr="003C0D6E" w14:paraId="63C734A0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656690" w14:textId="36DBEA6E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1C908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E192B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273044F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3AC1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1A801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Introduction to Pet Grooming Careers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B1770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career readiness plan</w:t>
            </w:r>
          </w:p>
        </w:tc>
      </w:tr>
      <w:tr w:rsidR="003C0D6E" w:rsidRPr="003C0D6E" w14:paraId="55BDB0F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D2E0D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0896E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Animal Behavior &amp; Safe Handling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9142D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Safe-handling skills checklist</w:t>
            </w:r>
          </w:p>
        </w:tc>
      </w:tr>
      <w:tr w:rsidR="003C0D6E" w:rsidRPr="003C0D6E" w14:paraId="53196B8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3B71A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84507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Tools, Equipment &amp; Sanitation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7109B0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station setup and sanitation plan</w:t>
            </w:r>
          </w:p>
        </w:tc>
      </w:tr>
      <w:tr w:rsidR="003C0D6E" w:rsidRPr="003C0D6E" w14:paraId="72E5066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3E4B2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D59A0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Bathing, Drying &amp; Basic Coat Care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82618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Supervised bath-and-dry service record</w:t>
            </w:r>
          </w:p>
        </w:tc>
      </w:tr>
      <w:tr w:rsidR="003C0D6E" w:rsidRPr="003C0D6E" w14:paraId="74BE280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732C5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C5240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Client Intake, Pet Records &amp; Service Consultation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302FD5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Complete pet intake and consultation portfolio</w:t>
            </w:r>
          </w:p>
        </w:tc>
      </w:tr>
    </w:tbl>
    <w:p w14:paraId="3E11A50D" w14:textId="45A71633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761"/>
        <w:gridCol w:w="3344"/>
      </w:tblGrid>
      <w:tr w:rsidR="003C0D6E" w:rsidRPr="003C0D6E" w14:paraId="52D5524A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F5B2C6" w14:textId="524317A3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D8219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8E22A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1267BCA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CC2BBF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B2FAA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Brushing, Combing, De-Shedding &amp; De-Matting Safety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47C54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Coat-maintenance service portfolio</w:t>
            </w:r>
          </w:p>
        </w:tc>
      </w:tr>
      <w:tr w:rsidR="003C0D6E" w:rsidRPr="003C0D6E" w14:paraId="0713116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BD7C0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4B1FA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Nail, Ear, Paw &amp; Basic Hygiene Services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0B56F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Basic hygiene competency checkoff</w:t>
            </w:r>
          </w:p>
        </w:tc>
      </w:tr>
      <w:tr w:rsidR="003C0D6E" w:rsidRPr="003C0D6E" w14:paraId="726A5BB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904D1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E9C0E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Clippers, Blades, Scissors &amp; Tool Safety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99053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Tool-handling safety assessment</w:t>
            </w:r>
          </w:p>
        </w:tc>
      </w:tr>
      <w:tr w:rsidR="003C0D6E" w:rsidRPr="003C0D6E" w14:paraId="406DBE9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4D9BC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5D02F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Breed, Coat, Skin &amp; Style Foundations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47C56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Coat-and-style consultation plan</w:t>
            </w:r>
          </w:p>
        </w:tc>
      </w:tr>
      <w:tr w:rsidR="003C0D6E" w:rsidRPr="003C0D6E" w14:paraId="02A671F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347D9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C2FD8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Workflow &amp; Salon Productivity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085A8B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Full-service workflow checklist</w:t>
            </w:r>
          </w:p>
        </w:tc>
      </w:tr>
    </w:tbl>
    <w:p w14:paraId="466FB3E7" w14:textId="73A31D51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4679"/>
        <w:gridCol w:w="3417"/>
      </w:tblGrid>
      <w:tr w:rsidR="003C0D6E" w:rsidRPr="003C0D6E" w14:paraId="5D2812D1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557937" w14:textId="49CE4D9C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8180AB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60299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5B6BE46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566C60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2C7B5D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Advanced Bathing, Drying &amp; Coat Preparation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296BA0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Advanced coat-preparation portfolio</w:t>
            </w:r>
          </w:p>
        </w:tc>
      </w:tr>
      <w:tr w:rsidR="003C0D6E" w:rsidRPr="003C0D6E" w14:paraId="43BE26C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271EC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GRM-302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8D4E22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Breed Styling &amp; Pet Trim Fundamentals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F4E9E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Supervised trim portfolio</w:t>
            </w:r>
          </w:p>
        </w:tc>
      </w:tr>
      <w:tr w:rsidR="003C0D6E" w:rsidRPr="003C0D6E" w14:paraId="10D8E2B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E33EE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8F0A86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Difficult, Fearful &amp; High-Needs Pet Handling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379C07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Behavior-aware handling plan</w:t>
            </w:r>
          </w:p>
        </w:tc>
      </w:tr>
      <w:tr w:rsidR="003C0D6E" w:rsidRPr="003C0D6E" w14:paraId="7A00805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7EE97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CE4EC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Quality Control &amp; Service Recovery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B1AB2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Quality-control and rework system</w:t>
            </w:r>
          </w:p>
        </w:tc>
      </w:tr>
      <w:tr w:rsidR="003C0D6E" w:rsidRPr="003C0D6E" w14:paraId="6B433CF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485CC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31C09B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Mobile, In-Home &amp; Specialty Grooming Operations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5AEBAD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Specialty service operating plan</w:t>
            </w:r>
          </w:p>
        </w:tc>
      </w:tr>
    </w:tbl>
    <w:p w14:paraId="0D860482" w14:textId="04E89CCC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400 level Capstone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4089"/>
        <w:gridCol w:w="4022"/>
      </w:tblGrid>
      <w:tr w:rsidR="003C0D6E" w:rsidRPr="003C0D6E" w14:paraId="7AA122FE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67949D" w14:textId="0B5A4A0B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BD3D6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E86CC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77697E8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C8664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08A35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Advanced Grooming Portfolio Development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6DEEA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Verified grooming portfolio</w:t>
            </w:r>
          </w:p>
        </w:tc>
      </w:tr>
      <w:tr w:rsidR="003C0D6E" w:rsidRPr="003C0D6E" w14:paraId="13E37C0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2785D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46548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Salon Practicum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26C86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Supervised practicum service log</w:t>
            </w:r>
          </w:p>
        </w:tc>
      </w:tr>
      <w:tr w:rsidR="003C0D6E" w:rsidRPr="003C0D6E" w14:paraId="1882E2F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19D32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EC5C1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Service Menu, Pricing &amp; Packages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91B9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Service menu and pricing guide</w:t>
            </w:r>
          </w:p>
        </w:tc>
      </w:tr>
      <w:tr w:rsidR="003C0D6E" w:rsidRPr="003C0D6E" w14:paraId="0957806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49CDD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6A55B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Safety Leadership &amp; Training Others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68537C" w14:textId="599B5C6C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Safety training mini-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</w:p>
        </w:tc>
      </w:tr>
      <w:tr w:rsidR="003C0D6E" w:rsidRPr="003C0D6E" w14:paraId="05B84EF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E4FC4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7AE1C7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Pet Grooming Career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8796F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career and business launch portfolio</w:t>
            </w:r>
          </w:p>
        </w:tc>
      </w:tr>
    </w:tbl>
    <w:p w14:paraId="232A88FE" w14:textId="77777777" w:rsid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</w:p>
    <w:p w14:paraId="0AB91DBD" w14:textId="52FBF1DB" w:rsidR="003C0D6E" w:rsidRP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GRM-101 through GRM-405 Module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8199"/>
      </w:tblGrid>
      <w:tr w:rsidR="003C0D6E" w:rsidRPr="003C0D6E" w14:paraId="18169DAC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B6993F" w14:textId="74E1F6B1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2211E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Modules M01–M10</w:t>
            </w:r>
          </w:p>
        </w:tc>
      </w:tr>
      <w:tr w:rsidR="003C0D6E" w:rsidRPr="003C0D6E" w14:paraId="677FC4F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AB8A8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EE3BF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career overview; service-business models; roles in a salon; earnings and advancement; daily salon reality; professional conduct; physical demands; customer trust; career pathway planning; grooming career readiness plan</w:t>
            </w:r>
          </w:p>
        </w:tc>
      </w:tr>
      <w:tr w:rsidR="003C0D6E" w:rsidRPr="003C0D6E" w14:paraId="546A141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BB49F0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GRM-102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45EB8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Animal welfare principles; canine body language; feline body language; approach and introduction; safe restraint limits; lifting and ergonomics; bite prevention; stress signals; incident response; safe-handling skills checklist</w:t>
            </w:r>
          </w:p>
        </w:tc>
      </w:tr>
      <w:tr w:rsidR="003C0D6E" w:rsidRPr="003C0D6E" w14:paraId="0560E08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91224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EDCBD8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tool identification; clipper and blade basics; brush and comb selection; dryer safety; tub and table safety; PPE; cleaning procedures; disinfection; maintenance schedules; station setup and sanitation plan</w:t>
            </w:r>
          </w:p>
        </w:tc>
      </w:tr>
      <w:tr w:rsidR="003C0D6E" w:rsidRPr="003C0D6E" w14:paraId="4FFDC38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92831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BCFB3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Pre-bath evaluation; coat preparation; bathing sequence; shampoo and product selection; rinsing; drying methods; brush-out; post-bath inspection; service documentation; supervised bath-and-dry service record</w:t>
            </w:r>
          </w:p>
        </w:tc>
      </w:tr>
      <w:tr w:rsidR="003C0D6E" w:rsidRPr="003C0D6E" w14:paraId="3249CA7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439A8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8C815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Client greeting; pet profile setup; health and behavior disclosure; service expectations; coat-condition discussion; pricing discussion; consent and release forms; documenting notes; pickup communication; complete pet intake and consultation portfolio</w:t>
            </w:r>
          </w:p>
        </w:tc>
      </w:tr>
      <w:tr w:rsidR="003C0D6E" w:rsidRPr="003C0D6E" w14:paraId="6249842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E8AFA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A7D95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Coat types; brushing technique; combing technique; de-shedding; mat assessment; humane de-matting limits; stop-and-escalate rules; home-care coaching; service documentation; coat-maintenance service portfolio</w:t>
            </w:r>
          </w:p>
        </w:tc>
      </w:tr>
      <w:tr w:rsidR="003C0D6E" w:rsidRPr="003C0D6E" w14:paraId="399A384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95F595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F3D0B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Nail anatomy; nail-trim safety; ear-care scope; paw-pad care; sanitary-area hygiene; tooth-brushing basics; hygiene service workflow; customer aftercare; safety review; basic hygiene competency checkoff</w:t>
            </w:r>
          </w:p>
        </w:tc>
      </w:tr>
      <w:tr w:rsidR="003C0D6E" w:rsidRPr="003C0D6E" w14:paraId="3F88BF9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6E8A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B901D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Clipper safety; blade temperature; guard combs; scissor safety; handling and positioning; cord and battery safety; tool cleaning; tool storage; safety simulation; tool-handling safety assessment</w:t>
            </w:r>
          </w:p>
        </w:tc>
      </w:tr>
      <w:tr w:rsidR="003C0D6E" w:rsidRPr="003C0D6E" w14:paraId="50BB909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2A006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5F653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Coat and skin observation; breed research; style terminology; matching style to lifestyle; client consultation; photo references; time estimates; safety limits; recommendation practice; coat-and-style consultation plan</w:t>
            </w:r>
          </w:p>
        </w:tc>
      </w:tr>
      <w:tr w:rsidR="003C0D6E" w:rsidRPr="003C0D6E" w14:paraId="7ACEDE2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A6594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BAE42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Opening workflow; appointment preparation; service timing; workflow sequencing; cleaning between pets; customer updates; checkout process; rebooking; daily closeout; full-service workflow checklist</w:t>
            </w:r>
          </w:p>
        </w:tc>
      </w:tr>
      <w:tr w:rsidR="003C0D6E" w:rsidRPr="003C0D6E" w14:paraId="7B1DED4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2DEE2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16934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Coat evaluation; product selection; advanced drying; coat stretching; fluff drying; undercoat removal; preparation timing; quality standards; corrective preparation; advanced coat-preparation portfolio</w:t>
            </w:r>
          </w:p>
        </w:tc>
      </w:tr>
      <w:tr w:rsidR="003C0D6E" w:rsidRPr="003C0D6E" w14:paraId="5ACA8EA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24A3B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AAA00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Styling safety; body-part mapping; clipper patterns; scissor finishing; face and feet fundamentals; symmetry checks; style adaptation; photo documentation; instructor review; supervised trim portfolio</w:t>
            </w:r>
          </w:p>
        </w:tc>
      </w:tr>
      <w:tr w:rsidR="003C0D6E" w:rsidRPr="003C0D6E" w14:paraId="3B1FCC5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D0640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GRM-303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9A50F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Fear and stress recognition; consent-based handling; slow-introduction methods; special-needs communication; senior-pet considerations; escalation rules; client education; safety documentation; case simulation; behavior-aware handling plan</w:t>
            </w:r>
          </w:p>
        </w:tc>
      </w:tr>
      <w:tr w:rsidR="003C0D6E" w:rsidRPr="003C0D6E" w14:paraId="25D06CF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EF3EE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4D480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Quality standards; inspection checklists; customer feedback; identifying rework; professional recovery; pricing adjustments; documentation; coaching habits; service audit; quality-control and rework system</w:t>
            </w:r>
          </w:p>
        </w:tc>
      </w:tr>
      <w:tr w:rsidR="003C0D6E" w:rsidRPr="003C0D6E" w14:paraId="0770A8A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F1EDE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41193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Mobile business model; in-home safety; travel planning; portable equipment; sanitation outside salon; local rules research; scheduling zones; specialty services; operational risk review; specialty service operating plan</w:t>
            </w:r>
          </w:p>
        </w:tc>
      </w:tr>
      <w:tr w:rsidR="003C0D6E" w:rsidRPr="003C0D6E" w14:paraId="75A4860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02AA1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4420A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Portfolio standards; selecting evidence; before-and-after documentation; service narratives; safety evidence; client feedback; skills gap analysis; artifact editing; portfolio review; verified grooming portfolio</w:t>
            </w:r>
          </w:p>
        </w:tc>
      </w:tr>
      <w:tr w:rsidR="003C0D6E" w:rsidRPr="003C0D6E" w14:paraId="606BD82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3B65D3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23A48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Practicum orientation; service assignments; preparation; supervised intake; supervised grooming; customer communication; sanitation verification; quality review; practicum reflection; supervised practicum service log</w:t>
            </w:r>
          </w:p>
        </w:tc>
      </w:tr>
      <w:tr w:rsidR="003C0D6E" w:rsidRPr="003C0D6E" w14:paraId="3F97C7F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50862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3801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Service categories; time costing; supply costing; pricing methods; package design; add-on services; policy creation; menu design; review and revision; service menu and pricing guide</w:t>
            </w:r>
          </w:p>
        </w:tc>
      </w:tr>
      <w:tr w:rsidR="003C0D6E" w:rsidRPr="003C0D6E" w14:paraId="451DC7C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DEF70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B83032" w14:textId="79B56B9B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Safety leadership; teaching demonstrations; coaching language; observation skills; feedback rubrics; incident prevention; equipment checks; team safety meetings; training delivery; safety training mini-</w:t>
            </w:r>
            <w:r w:rsidR="0052249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Module</w:t>
            </w:r>
          </w:p>
        </w:tc>
      </w:tr>
      <w:tr w:rsidR="003C0D6E" w:rsidRPr="003C0D6E" w14:paraId="4EF0FB0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86006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GRM-405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9CB14F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Career pathway choice; employment portfolio; business option; résumé and interview; service portfolio review; pricing review; safety verification; launch goals; capstone presentation; grooming career and business launch portfolio</w:t>
            </w:r>
          </w:p>
        </w:tc>
      </w:tr>
    </w:tbl>
    <w:p w14:paraId="0DDA7869" w14:textId="77777777" w:rsidR="003C0D6E" w:rsidRPr="003C0D6E" w:rsidRDefault="003C0D6E" w:rsidP="003C0D6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p w14:paraId="7DCB7903" w14:textId="4029C579" w:rsidR="003C0D6E" w:rsidRDefault="003C0D6E"/>
    <w:p w14:paraId="3A383188" w14:textId="2FCB13EF" w:rsidR="003C0D6E" w:rsidRPr="003C0D6E" w:rsidRDefault="003C0D6E" w:rsidP="003C0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0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Lab </w:t>
      </w:r>
      <w:r w:rsidRPr="003C0D6E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Skill</w:t>
      </w:r>
      <w: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</w:t>
      </w:r>
    </w:p>
    <w:p w14:paraId="309CE895" w14:textId="77777777" w:rsidR="003C0D6E" w:rsidRDefault="003C0D6E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462"/>
        <w:gridCol w:w="2448"/>
        <w:gridCol w:w="1585"/>
      </w:tblGrid>
      <w:tr w:rsidR="003C0D6E" w:rsidRPr="003C0D6E" w14:paraId="02A12FBE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4A113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Skill category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831FE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Examples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6ADDB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Evidence type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C8B3A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Approval authority</w:t>
            </w:r>
          </w:p>
        </w:tc>
      </w:tr>
      <w:tr w:rsidR="003C0D6E" w:rsidRPr="003C0D6E" w14:paraId="3236AEC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B13B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Safety and sanitation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3A0A8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PPE, hand hygiene, chemical dilution, tool disinfection, hazard checks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B36B9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Checklist + observed demonstration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3415D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</w:t>
            </w:r>
          </w:p>
        </w:tc>
      </w:tr>
      <w:tr w:rsidR="003C0D6E" w:rsidRPr="003C0D6E" w14:paraId="2FCD1E2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DAC6D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Animal handling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0A8D0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Approach, body-language recognition, restraint limits, transfer, stress response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D03F0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Observed live-animal rubric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0F877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</w:t>
            </w:r>
          </w:p>
        </w:tc>
      </w:tr>
      <w:tr w:rsidR="003C0D6E" w:rsidRPr="003C0D6E" w14:paraId="44B9049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0B696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Equipment use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FD88CE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Tubs, tables, dryers, clippers, blades, shears, cords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1A37CE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Dry-lab and live-lab rubric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FC4A3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</w:t>
            </w:r>
          </w:p>
        </w:tc>
      </w:tr>
      <w:tr w:rsidR="003C0D6E" w:rsidRPr="003C0D6E" w14:paraId="03F2DF5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F0F29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Bathing and drying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96478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Pre-check, bathing, rinsing, towel drying, dryer safety, coat preparation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427E8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Service record + observed rubric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FDBA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</w:t>
            </w:r>
          </w:p>
        </w:tc>
      </w:tr>
      <w:tr w:rsidR="003C0D6E" w:rsidRPr="003C0D6E" w14:paraId="42F8D5F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6F33A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Coat maintenance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1C2FE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Brushing, combing, de-shedding, mat assessment, escalation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65B1C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Observed rubric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617CA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</w:t>
            </w:r>
          </w:p>
        </w:tc>
      </w:tr>
      <w:tr w:rsidR="003C0D6E" w:rsidRPr="003C0D6E" w14:paraId="7444993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F35F5F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Hygiene services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2AFC1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Nails, ear care within approved scope, paw care, sanitary hygiene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170BD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Critical-skill checklist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2E74D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</w:t>
            </w:r>
          </w:p>
        </w:tc>
      </w:tr>
      <w:tr w:rsidR="003C0D6E" w:rsidRPr="003C0D6E" w14:paraId="54767E2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B5E52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Styling and finishing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243E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Clipper work, scissor work, symmetry, finish quality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88B0E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Portfolio + observed practical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F6931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 / preceptor</w:t>
            </w:r>
          </w:p>
        </w:tc>
      </w:tr>
      <w:tr w:rsidR="003C0D6E" w:rsidRPr="003C0D6E" w14:paraId="1E0993D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0D3587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Client care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F6B2F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Intake, consent, expectations, aftercare, service notes, checkout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3B80D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Role-play + real service documentation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CBC32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</w:t>
            </w:r>
          </w:p>
        </w:tc>
      </w:tr>
      <w:tr w:rsidR="003C0D6E" w:rsidRPr="003C0D6E" w14:paraId="1E559ED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798A8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C52F3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Station flow, cleaning, scheduling, rebooking, inventory, service timing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B0614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Workflow checklist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9027D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 / manager</w:t>
            </w:r>
          </w:p>
        </w:tc>
      </w:tr>
      <w:tr w:rsidR="003C0D6E" w:rsidRPr="003C0D6E" w14:paraId="4D53455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BC7CB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Professional judgment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B088E8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Stop-work decision, escalation, incident reporting, ethical service limits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50D76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Scenario + observation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63E4F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Instructor</w:t>
            </w:r>
          </w:p>
        </w:tc>
      </w:tr>
    </w:tbl>
    <w:p w14:paraId="0E993A77" w14:textId="77777777" w:rsidR="003C0D6E" w:rsidRPr="003C0D6E" w:rsidRDefault="003C0D6E" w:rsidP="003C0D6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p w14:paraId="4C8F7F36" w14:textId="77777777" w:rsidR="00622D08" w:rsidRDefault="00622D08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801"/>
        <w:gridCol w:w="1716"/>
        <w:gridCol w:w="2006"/>
        <w:gridCol w:w="1898"/>
      </w:tblGrid>
      <w:tr w:rsidR="003C0D6E" w:rsidRPr="003C0D6E" w14:paraId="1ED38392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648F6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Criterion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7DDD6F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Not yet competent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8C307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Developing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2D5A8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Competent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F666D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Critical safety requirement</w:t>
            </w:r>
          </w:p>
        </w:tc>
      </w:tr>
      <w:tr w:rsidR="003C0D6E" w:rsidRPr="003C0D6E" w14:paraId="130E448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6B467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Pre-service intake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7C0A1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Misses</w:t>
            </w:r>
            <w:proofErr w:type="gramEnd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essential information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9B142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Reviews some information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60FE2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Confirms owner, pet, behavior, medical, and service notes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03CE4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Must be complete before service</w:t>
            </w:r>
          </w:p>
        </w:tc>
      </w:tr>
      <w:tr w:rsidR="003C0D6E" w:rsidRPr="003C0D6E" w14:paraId="20D703A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67BFB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Animal body language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33A78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Does not recognize stress signs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AFA9A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Recognizes obvious signs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E0C7F4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Recognizes and responds appropriately to stress signals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7B9A3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Must stop/escalate when required</w:t>
            </w:r>
          </w:p>
        </w:tc>
      </w:tr>
      <w:tr w:rsidR="003C0D6E" w:rsidRPr="003C0D6E" w14:paraId="51798C8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3B3B37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Workstation safety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FF908D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Unsafe or unprepared area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D483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Needs reminders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C2172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Inspects and prepares safe, clean station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F0016D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No unsafe equipment or hazards</w:t>
            </w:r>
          </w:p>
        </w:tc>
      </w:tr>
      <w:tr w:rsidR="003C0D6E" w:rsidRPr="003C0D6E" w14:paraId="2A26377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11D18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Humane handling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9F9C0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Uses unsafe or excessive restraint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329C8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Requires frequent coaching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ABBFE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Uses calm, minimal, appropriate handling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EE119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No force, punishment, or unattended animal</w:t>
            </w:r>
          </w:p>
        </w:tc>
      </w:tr>
      <w:tr w:rsidR="003C0D6E" w:rsidRPr="003C0D6E" w14:paraId="680DDAE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2B512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Tool and equipment use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3D565D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Unsafe use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CAFC72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Requires coaching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79423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Uses approved tools safely and correctly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ED561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Must stop if equipment is unsafe</w:t>
            </w:r>
          </w:p>
        </w:tc>
      </w:tr>
      <w:tr w:rsidR="003C0D6E" w:rsidRPr="003C0D6E" w14:paraId="17FAA02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946CB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Sanitation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1BB8A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Misses cleaning steps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8757B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Completes with reminders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3C4BF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Cleans and disinfects according to protocol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3BFA3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Required between animals</w:t>
            </w:r>
          </w:p>
        </w:tc>
      </w:tr>
      <w:tr w:rsidR="003C0D6E" w:rsidRPr="003C0D6E" w14:paraId="4DB4AEE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DF4E1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Service technique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5C3A09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Cannot complete task safely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F5149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Completes with substantial support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12385F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Performs assigned task to standard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AD6CE4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Must remain within approved scope</w:t>
            </w:r>
          </w:p>
        </w:tc>
      </w:tr>
      <w:tr w:rsidR="003C0D6E" w:rsidRPr="003C0D6E" w14:paraId="32AD521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A6621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Client documentation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0D7F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Incomplete or inaccurate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EB6E9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Needs revision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FFC39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Completes service notes and aftercare accurately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FF856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Required before checkout</w:t>
            </w:r>
          </w:p>
        </w:tc>
      </w:tr>
      <w:tr w:rsidR="003C0D6E" w:rsidRPr="003C0D6E" w14:paraId="6957E3F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E33843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Professional communication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630FF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Unclear or inappropriate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691BA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Partially clear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55A43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Respectful, accurate, customer-centered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8A8D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No misleading health or service claims</w:t>
            </w:r>
          </w:p>
        </w:tc>
      </w:tr>
      <w:tr w:rsidR="003C0D6E" w:rsidRPr="003C0D6E" w14:paraId="7770EC5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D0B5D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Stop-and-escalate judgment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DE08A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Continues despite concern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FDA91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Hesitates or needs direction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E4C64F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Stops work and notifies instructor when appropriate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3CB405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Automatic fail if learner ignores a safety risk</w:t>
            </w:r>
          </w:p>
        </w:tc>
      </w:tr>
    </w:tbl>
    <w:p w14:paraId="5577B934" w14:textId="77777777" w:rsidR="003C0D6E" w:rsidRDefault="003C0D6E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7593"/>
      </w:tblGrid>
      <w:tr w:rsidR="003C0D6E" w:rsidRPr="003C0D6E" w14:paraId="7C0D0E75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CA481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3B61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Minimum equipment</w:t>
            </w:r>
          </w:p>
        </w:tc>
      </w:tr>
      <w:tr w:rsidR="003C0D6E" w:rsidRPr="003C0D6E" w14:paraId="54E2A52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BF0A7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Reception / intake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52C87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Intake forms, consent forms, pet records, emergency contacts, appointment system, secure document storage</w:t>
            </w:r>
          </w:p>
        </w:tc>
      </w:tr>
      <w:tr w:rsidR="003C0D6E" w:rsidRPr="003C0D6E" w14:paraId="7535CAD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5E77EB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Bathing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F45A3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Tub with non-slip surface, safe restraint equipment, temperature controls, approved shampoo/products, towels, drainage, cleaning supplies</w:t>
            </w:r>
          </w:p>
        </w:tc>
      </w:tr>
      <w:tr w:rsidR="003C0D6E" w:rsidRPr="003C0D6E" w14:paraId="7271E94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BB48D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Drying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9AB72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Appropriate dryers, secure dryer setup, hearing/noise protection guidance, airflow monitoring, dry-pet observation procedures</w:t>
            </w:r>
          </w:p>
        </w:tc>
      </w:tr>
      <w:tr w:rsidR="003C0D6E" w:rsidRPr="003C0D6E" w14:paraId="0E54DA1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10126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Grooming station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9ED4C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Stable grooming table, non-slip surface, approved restraints, lighting, tool storage, clipper/blade sanitation, waste disposal</w:t>
            </w:r>
          </w:p>
        </w:tc>
      </w:tr>
      <w:tr w:rsidR="003C0D6E" w:rsidRPr="003C0D6E" w14:paraId="04CF28F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3E6B8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Sanitation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AF2FF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EPA-registered disinfectant appropriate to use case, labeled containers, cleaning schedule, laundry process, PPE, safety data sheets</w:t>
            </w:r>
          </w:p>
        </w:tc>
      </w:tr>
      <w:tr w:rsidR="003C0D6E" w:rsidRPr="003C0D6E" w14:paraId="3062624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A633B3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First aid / incident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E44CC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Human first-aid supplies, pet emergency protocol, bite/scratch response procedure, emergency veterinary contacts, incident-report forms</w:t>
            </w:r>
          </w:p>
        </w:tc>
      </w:tr>
      <w:tr w:rsidR="003C0D6E" w:rsidRPr="003C0D6E" w14:paraId="1B828B0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96144E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Training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9CA5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Mannequins or training models, coat samples, whiteboard/display, demonstration camera where available, accessible learning materials</w:t>
            </w:r>
          </w:p>
        </w:tc>
      </w:tr>
      <w:tr w:rsidR="003C0D6E" w:rsidRPr="003C0D6E" w14:paraId="1CFBA98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1C7C3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D6EAD5" w14:textId="50CFB90B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lab tablet or workstation, secure Wi-Fi, photo consent workflow, digital skill checkoff forms</w:t>
            </w:r>
          </w:p>
        </w:tc>
      </w:tr>
    </w:tbl>
    <w:p w14:paraId="0C8173E5" w14:textId="77777777" w:rsidR="003C0D6E" w:rsidRDefault="003C0D6E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27235D" w14:textId="6D08F201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CA3392">
          <v:rect id="_x0000_i1028" style="width:0;height:1.5pt" o:hralign="center" o:hrstd="t" o:hr="t" fillcolor="#a0a0a0" stroked="f"/>
        </w:pict>
      </w:r>
    </w:p>
    <w:p w14:paraId="72848052" w14:textId="0A6E7D1A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BUS Business &amp; Leadership</w:t>
      </w:r>
    </w:p>
    <w:p w14:paraId="603BCC50" w14:textId="6D26C886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 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4681"/>
        <w:gridCol w:w="3463"/>
      </w:tblGrid>
      <w:tr w:rsidR="003C0D6E" w:rsidRPr="003C0D6E" w14:paraId="2241DDA7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1A0315" w14:textId="2AA93BAF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F53DA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4B27C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7B8CD0A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E119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A68D0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Entrepreneurship Foundations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7E40E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opportunity profile</w:t>
            </w:r>
          </w:p>
        </w:tc>
      </w:tr>
      <w:tr w:rsidR="003C0D6E" w:rsidRPr="003C0D6E" w14:paraId="2F8F6AA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2CB44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0D41D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Models for Pet and Service Businesses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A3AF7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Chosen business model canvas</w:t>
            </w:r>
          </w:p>
        </w:tc>
      </w:tr>
      <w:tr w:rsidR="003C0D6E" w:rsidRPr="003C0D6E" w14:paraId="1EF2C79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BFC783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BUS-103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9BC79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Experience &amp; Service Design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45CDB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journey map</w:t>
            </w:r>
          </w:p>
        </w:tc>
      </w:tr>
      <w:tr w:rsidR="003C0D6E" w:rsidRPr="003C0D6E" w14:paraId="3CE2B51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DFD6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2E32A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Communication &amp; Professional Writing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59035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communications portfolio</w:t>
            </w:r>
          </w:p>
        </w:tc>
      </w:tr>
      <w:tr w:rsidR="003C0D6E" w:rsidRPr="003C0D6E" w14:paraId="76E547E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04A16E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55EB80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Introduction to Business Planning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C698E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One-page business plan</w:t>
            </w:r>
          </w:p>
        </w:tc>
      </w:tr>
    </w:tbl>
    <w:p w14:paraId="550590A3" w14:textId="6AED0B5D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4538"/>
        <w:gridCol w:w="3566"/>
      </w:tblGrid>
      <w:tr w:rsidR="003C0D6E" w:rsidRPr="003C0D6E" w14:paraId="0BDBF188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8A9DF2" w14:textId="35DD38BB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DA39D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EA8AC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0D8E087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CDA91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FDC205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Operations &amp; Daily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AD236D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Daily operations checklist</w:t>
            </w:r>
          </w:p>
        </w:tc>
      </w:tr>
      <w:tr w:rsidR="003C0D6E" w:rsidRPr="003C0D6E" w14:paraId="63A40B9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E829A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91E24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Sales, Consultations &amp; Closing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A1862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Sales consultation playbook</w:t>
            </w:r>
          </w:p>
        </w:tc>
      </w:tr>
      <w:tr w:rsidR="003C0D6E" w:rsidRPr="003C0D6E" w14:paraId="1F535D7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5C702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473DA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Service Pricing, Packages &amp; Profit Basics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15971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Profitable service menu</w:t>
            </w:r>
          </w:p>
        </w:tc>
      </w:tr>
      <w:tr w:rsidR="003C0D6E" w:rsidRPr="003C0D6E" w14:paraId="27272F8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C35C34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5921A5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Team Building &amp; First-Hire Readiness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10A673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First-hire readiness plan</w:t>
            </w:r>
          </w:p>
        </w:tc>
      </w:tr>
      <w:tr w:rsidR="003C0D6E" w:rsidRPr="003C0D6E" w14:paraId="36DAC3A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5739D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53BBBD" w14:textId="4BFAB669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Business Systems in 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55FD15" w14:textId="6C34A4B2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gram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Configured  business</w:t>
            </w:r>
            <w:proofErr w:type="gramEnd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workspace</w:t>
            </w:r>
          </w:p>
        </w:tc>
      </w:tr>
    </w:tbl>
    <w:p w14:paraId="0191B4C5" w14:textId="1E0B4DBA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992"/>
        <w:gridCol w:w="3146"/>
      </w:tblGrid>
      <w:tr w:rsidR="003C0D6E" w:rsidRPr="003C0D6E" w14:paraId="07E2C541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D092C7" w14:textId="6B4C84F5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9BB26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1759F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7EBDE68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1B5F96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2D8D0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Strategic Planning &amp; Performance Metrics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88309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scorecard</w:t>
            </w:r>
          </w:p>
        </w:tc>
      </w:tr>
      <w:tr w:rsidR="003C0D6E" w:rsidRPr="003C0D6E" w14:paraId="6E2F811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641ADA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B077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Vendor, Inventory &amp; Supply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DABA7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Vendor and inventory system</w:t>
            </w:r>
          </w:p>
        </w:tc>
      </w:tr>
      <w:tr w:rsidR="003C0D6E" w:rsidRPr="003C0D6E" w14:paraId="770F071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F78AC9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383121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Retention &amp; Loyalty Systems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5933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Retention and referral program</w:t>
            </w:r>
          </w:p>
        </w:tc>
      </w:tr>
      <w:tr w:rsidR="003C0D6E" w:rsidRPr="003C0D6E" w14:paraId="0F8A5B9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90FBF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1E11B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Leadership, Coaching &amp; Performance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39A3FB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Team leadership playbook</w:t>
            </w:r>
          </w:p>
        </w:tc>
      </w:tr>
      <w:tr w:rsidR="003C0D6E" w:rsidRPr="003C0D6E" w14:paraId="388ADD6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9E7A3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BUS-305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67BB07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Risk, Continuity &amp; Business Recovery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2ECD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continuity plan</w:t>
            </w:r>
          </w:p>
        </w:tc>
      </w:tr>
    </w:tbl>
    <w:p w14:paraId="425BC0D5" w14:textId="6076189B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400 level Capstone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4184"/>
        <w:gridCol w:w="3960"/>
      </w:tblGrid>
      <w:tr w:rsidR="003C0D6E" w:rsidRPr="003C0D6E" w14:paraId="47F0E03D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01891D" w14:textId="14E1A400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F6004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76002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1E6142B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D7589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6F00F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Launch Preparation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8592E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90-day business launch plan</w:t>
            </w:r>
          </w:p>
        </w:tc>
      </w:tr>
      <w:tr w:rsidR="003C0D6E" w:rsidRPr="003C0D6E" w14:paraId="2C00C6C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4A4DE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9BCA2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Studio, Mobile or Salon Setup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A6D9D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Operating-location readiness file</w:t>
            </w:r>
          </w:p>
        </w:tc>
      </w:tr>
      <w:tr w:rsidR="003C0D6E" w:rsidRPr="003C0D6E" w14:paraId="58B8127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D5CCC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91CDE8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 Readiness &amp; Business Pitch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90E54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Funding-ready business pitch</w:t>
            </w:r>
          </w:p>
        </w:tc>
      </w:tr>
      <w:tr w:rsidR="003C0D6E" w:rsidRPr="003C0D6E" w14:paraId="3D44D1F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A9DC0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6B3FE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Growth &amp; Multi-Service Expansion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804E3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Growth roadmap</w:t>
            </w:r>
          </w:p>
        </w:tc>
      </w:tr>
      <w:tr w:rsidR="003C0D6E" w:rsidRPr="003C0D6E" w14:paraId="0D9C95A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37EFF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FD742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Ownership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65ECAF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Complete launch-ready business portfolio</w:t>
            </w:r>
          </w:p>
        </w:tc>
      </w:tr>
    </w:tbl>
    <w:p w14:paraId="4B253B06" w14:textId="4263CED7" w:rsidR="003C0D6E" w:rsidRP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BUS-101 through BUS</w:t>
      </w:r>
      <w:r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 </w:t>
      </w: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405 Module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8212"/>
      </w:tblGrid>
      <w:tr w:rsidR="003C0D6E" w:rsidRPr="003C0D6E" w14:paraId="3494EA03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56207B" w14:textId="28EDA099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28FD9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Modules M01–M10</w:t>
            </w:r>
          </w:p>
        </w:tc>
      </w:tr>
      <w:tr w:rsidR="003C0D6E" w:rsidRPr="003C0D6E" w14:paraId="18DADEA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FE2476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DB5F1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Entrepreneurship mindset; identifying problems; opportunity recognition; customer needs; value creation; business ownership realities; strengths and gaps; business ideas; opportunity evaluation; business opportunity profile</w:t>
            </w:r>
          </w:p>
        </w:tc>
      </w:tr>
      <w:tr w:rsidR="003C0D6E" w:rsidRPr="003C0D6E" w14:paraId="4FA7ACB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9D61F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3C4601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model basics; service business models; employee versus owner; studio model; mobile model; shared-space model; revenue streams; cost structures; model comparison; chosen business model canvas</w:t>
            </w:r>
          </w:p>
        </w:tc>
      </w:tr>
      <w:tr w:rsidR="003C0D6E" w:rsidRPr="003C0D6E" w14:paraId="38F8484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990E3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C24C5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journey basics; discovery; booking; intake; service experience; checkout; follow-up; rebooking; customer pain points; customer journey map</w:t>
            </w:r>
          </w:p>
        </w:tc>
      </w:tr>
      <w:tr w:rsidR="003C0D6E" w:rsidRPr="003C0D6E" w14:paraId="3A29347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F8AF7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715DD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email; proposals and estimates; client messages; policies; difficult messages; team communication; writing with AI; proofreading; communication scenarios; business communications portfolio</w:t>
            </w:r>
          </w:p>
        </w:tc>
      </w:tr>
      <w:tr w:rsidR="003C0D6E" w:rsidRPr="003C0D6E" w14:paraId="59216FC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CE26F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BUS-105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B905D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Business-plan purpose; customer definition; service offering; operations; marketing; finances; risks; goals; one-page plan draft; one-page business plan</w:t>
            </w:r>
          </w:p>
        </w:tc>
      </w:tr>
      <w:tr w:rsidR="003C0D6E" w:rsidRPr="003C0D6E" w14:paraId="256C32A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CA165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C8A4E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Opening procedures; closing procedures; appointment flow; service standards; scheduling; cash handling; daily reporting; issue escalation; operational review; daily operations checklist</w:t>
            </w:r>
          </w:p>
        </w:tc>
      </w:tr>
      <w:tr w:rsidR="003C0D6E" w:rsidRPr="003C0D6E" w14:paraId="30AB247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E0E61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E913D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Sales mindset; consultation process; needs discovery; presenting services; handling objections; closing ethically; follow-up; upselling with integrity; role-play; sales consultation playbook</w:t>
            </w:r>
          </w:p>
        </w:tc>
      </w:tr>
      <w:tr w:rsidR="003C0D6E" w:rsidRPr="003C0D6E" w14:paraId="5FA92E2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A3427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38FF5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Cost fundamentals; time pricing; competitor awareness; package design; add-ons; discounts; profitability review; price communication; service-menu testing; profitable service menu</w:t>
            </w:r>
          </w:p>
        </w:tc>
      </w:tr>
      <w:tr w:rsidR="003C0D6E" w:rsidRPr="003C0D6E" w14:paraId="5E0E8A1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5BB3A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0814B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When to hire; role design; job descriptions; recruiting basics; interview practice; onboarding; training; expectations; first-hire checklist; first-hire readiness plan</w:t>
            </w:r>
          </w:p>
        </w:tc>
      </w:tr>
      <w:tr w:rsidR="003C0D6E" w:rsidRPr="003C0D6E" w14:paraId="08E7F3C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D377D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A8EF0F" w14:textId="3A9F369A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Workspace setup; service catalog; client profiles; pet records; appointment booking; intake forms; invoices; messages; reporting dashboard; </w:t>
            </w:r>
            <w:proofErr w:type="gramStart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configured  business</w:t>
            </w:r>
            <w:proofErr w:type="gramEnd"/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workspace</w:t>
            </w:r>
          </w:p>
        </w:tc>
      </w:tr>
      <w:tr w:rsidR="003C0D6E" w:rsidRPr="003C0D6E" w14:paraId="361BFD5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80179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17120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Strategic goals; KPIs; revenue metrics; customer metrics; quality metrics; capacity metrics; reporting cadence; data review; performance decisions; business scorecard</w:t>
            </w:r>
          </w:p>
        </w:tc>
      </w:tr>
      <w:tr w:rsidR="003C0D6E" w:rsidRPr="003C0D6E" w14:paraId="49024B1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AD21E0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D6302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Supply categories; vendor research; ordering; stock levels; reorder points; receiving; quality checks; vendor communication; contingency supply; vendor and inventory system</w:t>
            </w:r>
          </w:p>
        </w:tc>
      </w:tr>
      <w:tr w:rsidR="003C0D6E" w:rsidRPr="003C0D6E" w14:paraId="1CCB24D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06B18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D5668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Retention basics; customer segmentation; rebooking; loyalty programs; referral programs; review requests; win-back campaigns; customer feedback; retention analysis; retention and referral program</w:t>
            </w:r>
          </w:p>
        </w:tc>
      </w:tr>
      <w:tr w:rsidR="003C0D6E" w:rsidRPr="003C0D6E" w14:paraId="476B9F4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850C6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D88B7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Leadership styles; expectations; delegation; coaching; feedback; accountability; performance concerns; team meetings; leadership simulation; team leadership playbook</w:t>
            </w:r>
          </w:p>
        </w:tc>
      </w:tr>
      <w:tr w:rsidR="003C0D6E" w:rsidRPr="003C0D6E" w14:paraId="3F86945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CA96C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0803C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Risk identification; financial risks; operational risks; staff risks; customer risks; technology risks; emergency response; insurance questions; continuity testing; business continuity plan</w:t>
            </w:r>
          </w:p>
        </w:tc>
      </w:tr>
      <w:tr w:rsidR="003C0D6E" w:rsidRPr="003C0D6E" w14:paraId="798D516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F557F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3BBB4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Launch readiness; legal checklist; financial setup; service menu; technology setup; marketing setup; staffing plan; opening calendar; launch review; 90-day business launch plan</w:t>
            </w:r>
          </w:p>
        </w:tc>
      </w:tr>
      <w:tr w:rsidR="003C0D6E" w:rsidRPr="003C0D6E" w14:paraId="616B45A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7829B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BUS-402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E4465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Location options; lease questions; mobile setup; equipment list; workspace layout; accessibility; safety compliance; utilities and vendors; readiness inspection; operating-location readiness file</w:t>
            </w:r>
          </w:p>
        </w:tc>
      </w:tr>
      <w:tr w:rsidR="003C0D6E" w:rsidRPr="003C0D6E" w14:paraId="080FB2F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5D086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17B88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 types; capital needs; budget story; financial projections; pitch deck; lender package; grant narrative; pitch practice; reviewer feedback; funding-ready business pitch</w:t>
            </w:r>
          </w:p>
        </w:tc>
      </w:tr>
      <w:tr w:rsidR="003C0D6E" w:rsidRPr="003C0D6E" w14:paraId="7C412E0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5295E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4DEB1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Growth signals; adding services; adding staff; adding locations; systems readiness; capital needs; quality protection; expansion risks; growth scenarios; growth roadmap</w:t>
            </w:r>
          </w:p>
        </w:tc>
      </w:tr>
      <w:tr w:rsidR="003C0D6E" w:rsidRPr="003C0D6E" w14:paraId="39E0A5A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8F4D0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38B16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Portfolio review; business model; service menu; operations manual; financial plan; marketing plan; risk plan; pitch rehearsal; final review; complete launch-ready business portfolio</w:t>
            </w:r>
          </w:p>
        </w:tc>
      </w:tr>
    </w:tbl>
    <w:p w14:paraId="7A40F2BA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293956">
          <v:rect id="_x0000_i1029" style="width:0;height:1.5pt" o:hralign="center" o:hrstd="t" o:hr="t" fillcolor="#a0a0a0" stroked="f"/>
        </w:pict>
      </w:r>
    </w:p>
    <w:p w14:paraId="28ACC6B4" w14:textId="6309B98D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PAR Partner Programs &amp; Workforce Transition</w:t>
      </w:r>
    </w:p>
    <w:p w14:paraId="074FA80F" w14:textId="2A427539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 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5015"/>
        <w:gridCol w:w="3133"/>
      </w:tblGrid>
      <w:tr w:rsidR="003C0D6E" w:rsidRPr="003C0D6E" w14:paraId="48F520E2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5EEF190" w14:textId="348797E1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B5D7F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29D59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2E24866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FB5C2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0A82F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Program Navigation &amp; Participant Rights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4FB02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Program navigation plan</w:t>
            </w:r>
          </w:p>
        </w:tc>
      </w:tr>
      <w:tr w:rsidR="003C0D6E" w:rsidRPr="003C0D6E" w14:paraId="626C1CA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4501E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669E4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Workforce Readiness &amp; Employment Preparation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FD3262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Employment readiness checklist</w:t>
            </w:r>
          </w:p>
        </w:tc>
      </w:tr>
      <w:tr w:rsidR="003C0D6E" w:rsidRPr="003C0D6E" w14:paraId="16305F4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95302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E64319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Career Exploration &amp; Sector Pathways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CE376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Career pathway map</w:t>
            </w:r>
          </w:p>
        </w:tc>
      </w:tr>
      <w:tr w:rsidR="003C0D6E" w:rsidRPr="003C0D6E" w14:paraId="5B424AC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8C51AF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A831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Benefits, Support Services &amp; Resource Navigation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B753A1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Support-services action plan</w:t>
            </w:r>
          </w:p>
        </w:tc>
      </w:tr>
      <w:tr w:rsidR="003C0D6E" w:rsidRPr="003C0D6E" w14:paraId="2FEF6EF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3BF75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8C4A7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Reentry, Recovery &amp; Employment Stability Foundations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10FE1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Stability and employment plan</w:t>
            </w:r>
          </w:p>
        </w:tc>
      </w:tr>
    </w:tbl>
    <w:p w14:paraId="0F803087" w14:textId="7864CC8B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lastRenderedPageBreak/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4567"/>
        <w:gridCol w:w="3592"/>
      </w:tblGrid>
      <w:tr w:rsidR="003C0D6E" w:rsidRPr="003C0D6E" w14:paraId="31BA23F6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3D27320" w14:textId="63B59BC4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B97626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A7B43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0A000B7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0256D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C9E14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Résumé, Portfolio &amp; Application Systems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D4279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Job application portfolio</w:t>
            </w:r>
          </w:p>
        </w:tc>
      </w:tr>
      <w:tr w:rsidR="003C0D6E" w:rsidRPr="003C0D6E" w14:paraId="1177FA5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EC3FFC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38A70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Interviewing, Networking &amp; Employer Communication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6C65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Interview and networking toolkit</w:t>
            </w:r>
          </w:p>
        </w:tc>
      </w:tr>
      <w:tr w:rsidR="003C0D6E" w:rsidRPr="003C0D6E" w14:paraId="74C6A2A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CAE37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859A7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Apprenticeship, Internship &amp; Work-Based Learning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84914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Work-based learning plan</w:t>
            </w:r>
          </w:p>
        </w:tc>
      </w:tr>
      <w:tr w:rsidR="003C0D6E" w:rsidRPr="003C0D6E" w14:paraId="0108081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5B4B5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06644E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Workplace Retention &amp; Career Advancement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E6E859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90-day employment retention plan</w:t>
            </w:r>
          </w:p>
        </w:tc>
      </w:tr>
      <w:tr w:rsidR="003C0D6E" w:rsidRPr="003C0D6E" w14:paraId="7A05889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2B151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D5498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Partner Agency Collaboration &amp; Consent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71D50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Consent-aware service coordination plan</w:t>
            </w:r>
          </w:p>
        </w:tc>
      </w:tr>
    </w:tbl>
    <w:p w14:paraId="4155659A" w14:textId="1DEF7FB6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207"/>
        <w:gridCol w:w="2944"/>
      </w:tblGrid>
      <w:tr w:rsidR="003C0D6E" w:rsidRPr="003C0D6E" w14:paraId="6CA1A1A7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27A049" w14:textId="44BAA7CD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F3CD41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A1E38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648A94B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C3830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87351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Case Management Self-Advocacy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0D2D2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Participant-led support plan</w:t>
            </w:r>
          </w:p>
        </w:tc>
      </w:tr>
      <w:tr w:rsidR="003C0D6E" w:rsidRPr="003C0D6E" w14:paraId="677F618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786FB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61EE7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Employer Partnerships &amp; Job Placement Strategy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06D75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Employer outreach plan</w:t>
            </w:r>
          </w:p>
        </w:tc>
      </w:tr>
      <w:tr w:rsidR="003C0D6E" w:rsidRPr="003C0D6E" w14:paraId="221D914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CDFBF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4837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Workforce Data, Outcomes &amp; Professional Documentation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7AA51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Career outcomes record</w:t>
            </w:r>
          </w:p>
        </w:tc>
      </w:tr>
      <w:tr w:rsidR="003C0D6E" w:rsidRPr="003C0D6E" w14:paraId="4B0BFA6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5BCDD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F400D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Community-Based Entrepreneurship &amp; Social Impact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D185E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Social-enterprise concept plan</w:t>
            </w:r>
          </w:p>
        </w:tc>
      </w:tr>
      <w:tr w:rsidR="003C0D6E" w:rsidRPr="003C0D6E" w14:paraId="00EFDD3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919CA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329F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Peer Mentorship &amp; Alumni Leadership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712A27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Peer mentor action plan</w:t>
            </w:r>
          </w:p>
        </w:tc>
      </w:tr>
    </w:tbl>
    <w:p w14:paraId="0D0657FB" w14:textId="7F382DAA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400 level Capstone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4341"/>
        <w:gridCol w:w="3812"/>
      </w:tblGrid>
      <w:tr w:rsidR="003C0D6E" w:rsidRPr="003C0D6E" w14:paraId="17D480C2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69F939" w14:textId="4C09D369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8AD82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9373F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4E13458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E5C448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BDD5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Employment or Enterprise Transition Plan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BEC18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Employment-or-business transition plan</w:t>
            </w:r>
          </w:p>
        </w:tc>
      </w:tr>
      <w:tr w:rsidR="003C0D6E" w:rsidRPr="003C0D6E" w14:paraId="3CEE60E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5E9AE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68F0A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Funding, Scholarship &amp; Support Application Lab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E5DA2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Completed application portfolio</w:t>
            </w:r>
          </w:p>
        </w:tc>
      </w:tr>
      <w:tr w:rsidR="003C0D6E" w:rsidRPr="003C0D6E" w14:paraId="622552C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0794C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E40FA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Community Partner Practicum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3966B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Partner practicum reflection and evidence</w:t>
            </w:r>
          </w:p>
        </w:tc>
      </w:tr>
      <w:tr w:rsidR="003C0D6E" w:rsidRPr="003C0D6E" w14:paraId="1360A46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E5FBF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FFA10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Alumni Success &amp; Long-Term Career Navigation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D2284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Three-year career and support map</w:t>
            </w:r>
          </w:p>
        </w:tc>
      </w:tr>
      <w:tr w:rsidR="003C0D6E" w:rsidRPr="003C0D6E" w14:paraId="2693C4D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8FF77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16116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Workforce Transition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A5C56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Verified workforce transition portfolio</w:t>
            </w:r>
          </w:p>
        </w:tc>
      </w:tr>
    </w:tbl>
    <w:p w14:paraId="44155A9C" w14:textId="77777777" w:rsid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</w:p>
    <w:p w14:paraId="33B12B11" w14:textId="77777777" w:rsid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</w:p>
    <w:p w14:paraId="0DF3F2BC" w14:textId="19148A96" w:rsidR="003C0D6E" w:rsidRP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PAR-101 through PAR-405 Module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8213"/>
      </w:tblGrid>
      <w:tr w:rsidR="003C0D6E" w:rsidRPr="003C0D6E" w14:paraId="5E731CE8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B3BC5C" w14:textId="140DE2C6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4DF9C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Modules M01–M10</w:t>
            </w:r>
          </w:p>
        </w:tc>
      </w:tr>
      <w:tr w:rsidR="003C0D6E" w:rsidRPr="003C0D6E" w14:paraId="110E611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28C82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941C4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Program overview; learner rights; privacy and consent; attendance expectations; support roles; grievance pathways; accommodation requests; communication channels; goal setting; program navigation plan</w:t>
            </w:r>
          </w:p>
        </w:tc>
      </w:tr>
      <w:tr w:rsidR="003C0D6E" w:rsidRPr="003C0D6E" w14:paraId="69758A7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FAE4C6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B7279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Employment readiness; work documents; workplace expectations; schedule readiness; professional presentation; communication; transportation; support planning; readiness review; employment readiness checklist</w:t>
            </w:r>
          </w:p>
        </w:tc>
      </w:tr>
      <w:tr w:rsidR="003C0D6E" w:rsidRPr="003C0D6E" w14:paraId="4DD7499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4DD83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E6B84E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Career interests; transferable skills; grooming careers; related service careers; self-employment; local labor research; education pathways; career comparison; pathway decision; career pathway map</w:t>
            </w:r>
          </w:p>
        </w:tc>
      </w:tr>
      <w:tr w:rsidR="003C0D6E" w:rsidRPr="003C0D6E" w14:paraId="6E1E8EC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730243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EA287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Resource navigation; food support; housing resources; transportation support; childcare resources; health resources; legal resources; documentation; referral follow-up; support-services action plan</w:t>
            </w:r>
          </w:p>
        </w:tc>
      </w:tr>
      <w:tr w:rsidR="003C0D6E" w:rsidRPr="003C0D6E" w14:paraId="1A67014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5861C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PAR-105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AAED8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Employment stability; reentry barriers; recovery-support options; disclosure choices; documentation; transportation; housing continuity; support circles; stability review; stability and employment plan</w:t>
            </w:r>
          </w:p>
        </w:tc>
      </w:tr>
      <w:tr w:rsidR="003C0D6E" w:rsidRPr="003C0D6E" w14:paraId="34F1488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A9B5B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5AD506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Résumé purpose; skills inventory; work-history framing; résumé drafting; cover letters; portfolio basics; application tracking; digital profiles; application review; job application portfolio</w:t>
            </w:r>
          </w:p>
        </w:tc>
      </w:tr>
      <w:tr w:rsidR="003C0D6E" w:rsidRPr="003C0D6E" w14:paraId="78F627D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77E16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0EB9A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Interview readiness; common questions; storytelling; virtual interviews; networking basics; employer outreach; follow-up; references; mock interview; interview and networking toolkit</w:t>
            </w:r>
          </w:p>
        </w:tc>
      </w:tr>
      <w:tr w:rsidR="003C0D6E" w:rsidRPr="003C0D6E" w14:paraId="28440D5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62747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19BBB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Work-based learning overview; apprenticeship models; internship expectations; learning agreements; supervisor communication; work logs; feedback; workplace safety; placement readiness; work-based learning plan</w:t>
            </w:r>
          </w:p>
        </w:tc>
      </w:tr>
      <w:tr w:rsidR="003C0D6E" w:rsidRPr="003C0D6E" w14:paraId="10268EC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C0879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61F770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First-day success; attendance; supervisor communication; workplace relationships; feedback; problem-solving; pay and benefits questions; career growth; 90-day review; 90-day employment retention plan</w:t>
            </w:r>
          </w:p>
        </w:tc>
      </w:tr>
      <w:tr w:rsidR="003C0D6E" w:rsidRPr="003C0D6E" w14:paraId="5BFFDA8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240417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1C052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Partner roles; informed consent; privacy boundaries; sharing progress; case coordination; referral tracking; learner communication; data correction; support meetings; consent-aware service coordination plan</w:t>
            </w:r>
          </w:p>
        </w:tc>
      </w:tr>
      <w:tr w:rsidR="003C0D6E" w:rsidRPr="003C0D6E" w14:paraId="1CEDCC5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70447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FE682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Self-advocacy; goal setting; requesting support; meeting preparation; documentation; communication boundaries; service escalation; progress tracking; plan revision; participant-led support plan</w:t>
            </w:r>
          </w:p>
        </w:tc>
      </w:tr>
      <w:tr w:rsidR="003C0D6E" w:rsidRPr="003C0D6E" w14:paraId="68E440E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C467A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C8D01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Employer research; partnership value; outreach messages; employer meetings; placement needs; job matching; follow-up; retention support; partnership review; employer outreach plan</w:t>
            </w:r>
          </w:p>
        </w:tc>
      </w:tr>
      <w:tr w:rsidR="003C0D6E" w:rsidRPr="003C0D6E" w14:paraId="0C82A91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9A8E0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47472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Outcome definitions; work documentation; skills evidence; attendance evidence; portfolio records; data privacy; outcome reporting; goal tracking; record audit; career outcomes record</w:t>
            </w:r>
          </w:p>
        </w:tc>
      </w:tr>
      <w:tr w:rsidR="003C0D6E" w:rsidRPr="003C0D6E" w14:paraId="77E6F8B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9DE17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DEC98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Social impact basics; community needs; stakeholder mapping; service model; impact metrics; revenue model; partnerships; ethical operations; pilot plan; social-enterprise concept plan</w:t>
            </w:r>
          </w:p>
        </w:tc>
      </w:tr>
      <w:tr w:rsidR="003C0D6E" w:rsidRPr="003C0D6E" w14:paraId="2FB6081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E0842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3AE02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Mentor role; boundaries; listening; resource referral; group facilitation; encouragement; conflict support; leadership growth; mentoring practice; peer mentor action plan</w:t>
            </w:r>
          </w:p>
        </w:tc>
      </w:tr>
      <w:tr w:rsidR="003C0D6E" w:rsidRPr="003C0D6E" w14:paraId="3F19CAF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62397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PAR-401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4390E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Transition goals; employment pathway; business pathway; support needs; documents; schedule; finances; transportation; milestone plan; employment-or-business transition plan</w:t>
            </w:r>
          </w:p>
        </w:tc>
      </w:tr>
      <w:tr w:rsidR="003C0D6E" w:rsidRPr="003C0D6E" w14:paraId="42DFA64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8BA37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0C031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 search; eligibility screening; evidence collection; personal statement; budget narrative; references; submission checklist; follow-up; application review; completed application portfolio</w:t>
            </w:r>
          </w:p>
        </w:tc>
      </w:tr>
      <w:tr w:rsidR="003C0D6E" w:rsidRPr="003C0D6E" w14:paraId="4C0BA10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F9F31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EF8D4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Practicum expectations; partner orientation; service assignment; communication; observation; contribution; reflection; supervisor feedback; evidence assembly; partner practicum reflection and evidence</w:t>
            </w:r>
          </w:p>
        </w:tc>
      </w:tr>
      <w:tr w:rsidR="003C0D6E" w:rsidRPr="003C0D6E" w14:paraId="62C2227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2E5BC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E836B9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Alumni identity; career tracking; support-network maintenance; continuing education; business growth; financial goals; wellness continuity; mentorship; three-year planning; three-year career and support map</w:t>
            </w:r>
          </w:p>
        </w:tc>
      </w:tr>
      <w:tr w:rsidR="003C0D6E" w:rsidRPr="003C0D6E" w14:paraId="2379A1C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B02C8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AA25D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Portfolio selection; outcome verification; resume and portfolio review; transition plan review; partner feedback; presentation practice; next-step commitments; data consent review; capstone review; verified workforce transition portfolio</w:t>
            </w:r>
          </w:p>
        </w:tc>
      </w:tr>
    </w:tbl>
    <w:p w14:paraId="0C407437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897528">
          <v:rect id="_x0000_i1030" style="width:0;height:1.5pt" o:hralign="center" o:hrstd="t" o:hr="t" fillcolor="#a0a0a0" stroked="f"/>
        </w:pict>
      </w:r>
    </w:p>
    <w:p w14:paraId="311EED91" w14:textId="77777777" w:rsid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</w:p>
    <w:p w14:paraId="1FB70D71" w14:textId="2ECE083E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PER Personal Mastery &amp; Lifelong Growth</w:t>
      </w:r>
    </w:p>
    <w:p w14:paraId="4C8B6903" w14:textId="77777777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 — 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459"/>
        <w:gridCol w:w="3656"/>
      </w:tblGrid>
      <w:tr w:rsidR="003C0D6E" w:rsidRPr="003C0D6E" w14:paraId="3564C755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B488470" w14:textId="61F38A16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0D893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54E1B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732CAFC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3FE02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86C43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Foundations of Personal Mastery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22EEB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Mastery Starter Portfolio</w:t>
            </w:r>
          </w:p>
        </w:tc>
      </w:tr>
      <w:tr w:rsidR="003C0D6E" w:rsidRPr="003C0D6E" w14:paraId="2638F71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615D1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3BDF9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Values, Identity &amp; Purpose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FD87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Values and purpose statement</w:t>
            </w:r>
          </w:p>
        </w:tc>
      </w:tr>
      <w:tr w:rsidR="003C0D6E" w:rsidRPr="003C0D6E" w14:paraId="29A2FA9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6AEF8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753D7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Growth Mindset &amp; Habit Design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BC46D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Habit design system</w:t>
            </w:r>
          </w:p>
        </w:tc>
      </w:tr>
      <w:tr w:rsidR="003C0D6E" w:rsidRPr="003C0D6E" w14:paraId="7E4CD34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7473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7497D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Emotional Regulation &amp; Self-Management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F2CA6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regulation plan</w:t>
            </w:r>
          </w:p>
        </w:tc>
      </w:tr>
      <w:tr w:rsidR="003C0D6E" w:rsidRPr="003C0D6E" w14:paraId="287DA2C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52F5D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PER-105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ADC38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Goals, Vision &amp; Personal Planning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32A8A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One-year vision roadmap</w:t>
            </w:r>
          </w:p>
        </w:tc>
      </w:tr>
    </w:tbl>
    <w:p w14:paraId="76DA9377" w14:textId="7DC9F20D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4677"/>
        <w:gridCol w:w="3472"/>
      </w:tblGrid>
      <w:tr w:rsidR="003C0D6E" w:rsidRPr="003C0D6E" w14:paraId="35C93E23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A584101" w14:textId="04DA576E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C2981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522E5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3F0F97D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619FD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3D5D0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Emotional Intelligence &amp; Relational Leadership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27E88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Relational leadership case study</w:t>
            </w:r>
          </w:p>
        </w:tc>
      </w:tr>
      <w:tr w:rsidR="003C0D6E" w:rsidRPr="003C0D6E" w14:paraId="56EA7CB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402FE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7A77E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Empathy, Active Listening &amp; Trust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55A6B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Trust-building communication toolkit</w:t>
            </w:r>
          </w:p>
        </w:tc>
      </w:tr>
      <w:tr w:rsidR="003C0D6E" w:rsidRPr="003C0D6E" w14:paraId="43E7EE2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C08E4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1FA41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Feedback, Conflict Repair &amp; Difficult Conversations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E7064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Difficult-conversation playbook</w:t>
            </w:r>
          </w:p>
        </w:tc>
      </w:tr>
      <w:tr w:rsidR="003C0D6E" w:rsidRPr="003C0D6E" w14:paraId="1D2B2E0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A7B59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3EE4BE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Cultural Competence &amp; Inclusive Leadership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E1D1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Inclusive leadership action plan</w:t>
            </w:r>
          </w:p>
        </w:tc>
      </w:tr>
      <w:tr w:rsidR="003C0D6E" w:rsidRPr="003C0D6E" w14:paraId="13939DF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9121E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CD60B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Coaching, Motivation &amp; Peer Development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0464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Peer coaching plan</w:t>
            </w:r>
          </w:p>
        </w:tc>
      </w:tr>
    </w:tbl>
    <w:p w14:paraId="19188B56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4ACF40A8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2DB74096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2120E866" w14:textId="6F060161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4572"/>
        <w:gridCol w:w="3576"/>
      </w:tblGrid>
      <w:tr w:rsidR="003C0D6E" w:rsidRPr="003C0D6E" w14:paraId="6453269B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8063B4" w14:textId="320AD700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7DB14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06D62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7D14C49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FCF33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70BFFF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Advanced Resilience, Mindset &amp; Decision-Making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6879C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Operating System Playbook</w:t>
            </w:r>
          </w:p>
        </w:tc>
      </w:tr>
      <w:tr w:rsidR="003C0D6E" w:rsidRPr="003C0D6E" w14:paraId="6DDF736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C609D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74E7D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Cognitive Biases &amp; Critical Thinking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EF997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Bias-reduction decision guide</w:t>
            </w:r>
          </w:p>
        </w:tc>
      </w:tr>
      <w:tr w:rsidR="003C0D6E" w:rsidRPr="003C0D6E" w14:paraId="1CDEA46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5BE67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PER-303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A5B40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Negotiation, Influence &amp; Advocacy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FF95FD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Negotiation strategy portfolio</w:t>
            </w:r>
          </w:p>
        </w:tc>
      </w:tr>
      <w:tr w:rsidR="003C0D6E" w:rsidRPr="003C0D6E" w14:paraId="5FF2E48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54FF0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C83E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Risk, Uncertainty &amp; Adaptive Problem-Solving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0827F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Adaptive decision framework</w:t>
            </w:r>
          </w:p>
        </w:tc>
      </w:tr>
      <w:tr w:rsidR="003C0D6E" w:rsidRPr="003C0D6E" w14:paraId="69925F7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371F1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B0605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Accountability, Discipline &amp; Self-Leadership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6DB3A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accountability system</w:t>
            </w:r>
          </w:p>
        </w:tc>
      </w:tr>
    </w:tbl>
    <w:p w14:paraId="2F6548D9" w14:textId="15CAF777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400 level</w:t>
      </w:r>
      <w:r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:</w:t>
      </w: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 xml:space="preserve"> Capstone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556"/>
        <w:gridCol w:w="3582"/>
      </w:tblGrid>
      <w:tr w:rsidR="003C0D6E" w:rsidRPr="003C0D6E" w14:paraId="63572D91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A886E5" w14:textId="0BF82605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4BE5C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BA83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2381544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7BFB3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961BAF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Mastery &amp; Legacy Planning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54E2F8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Mastery and Legacy Plan</w:t>
            </w:r>
          </w:p>
        </w:tc>
      </w:tr>
      <w:tr w:rsidR="003C0D6E" w:rsidRPr="003C0D6E" w14:paraId="7A9B022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8B47F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559C1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Public Speaking, Storytelling &amp; Presence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51D6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leadership presentation</w:t>
            </w:r>
          </w:p>
        </w:tc>
      </w:tr>
      <w:tr w:rsidR="003C0D6E" w:rsidRPr="003C0D6E" w14:paraId="7639ED8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AED4E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2AA56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Mentorship, Giving Back &amp; Community Legacy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18CB3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Mentorship legacy plan</w:t>
            </w:r>
          </w:p>
        </w:tc>
      </w:tr>
      <w:tr w:rsidR="003C0D6E" w:rsidRPr="003C0D6E" w14:paraId="39367D0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5B26F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F1DAF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Work-Life Integration &amp; Sustainable Success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F6A39C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Sustainable success operating plan</w:t>
            </w:r>
          </w:p>
        </w:tc>
      </w:tr>
      <w:tr w:rsidR="003C0D6E" w:rsidRPr="003C0D6E" w14:paraId="33614A1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6830B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20CF6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Mastery Portfolio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C1081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Verified Personal Mastery Portfolio</w:t>
            </w:r>
          </w:p>
        </w:tc>
      </w:tr>
    </w:tbl>
    <w:p w14:paraId="19F4FD60" w14:textId="77777777" w:rsid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</w:p>
    <w:p w14:paraId="078DE808" w14:textId="77777777" w:rsid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</w:p>
    <w:p w14:paraId="3664B42B" w14:textId="2FB44485" w:rsidR="003C0D6E" w:rsidRP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PER-101 through PER</w:t>
      </w:r>
      <w:r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 </w:t>
      </w: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405</w:t>
      </w:r>
      <w:r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 </w:t>
      </w: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Module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8208"/>
      </w:tblGrid>
      <w:tr w:rsidR="003C0D6E" w:rsidRPr="003C0D6E" w14:paraId="1E6F5D20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609E9A" w14:textId="650FC7F7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B150A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Modules M01–M10</w:t>
            </w:r>
          </w:p>
        </w:tc>
      </w:tr>
      <w:tr w:rsidR="003C0D6E" w:rsidRPr="003C0D6E" w14:paraId="5E0C3F4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545B4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3EBE0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Self-awareness; strengths inventory; values clarification; growth areas; identity; habits; daily reflection; support systems; personal goals; Personal Mastery Starter Portfolio</w:t>
            </w:r>
          </w:p>
        </w:tc>
      </w:tr>
      <w:tr w:rsidR="003C0D6E" w:rsidRPr="003C0D6E" w14:paraId="6F44B51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E5280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PER-102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3D006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Values discovery; identity narratives; purpose; meaning; strengths; service; decision alignment; purpose statement; values review; values and purpose statement</w:t>
            </w:r>
          </w:p>
        </w:tc>
      </w:tr>
      <w:tr w:rsidR="003C0D6E" w:rsidRPr="003C0D6E" w14:paraId="01618CA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9E55A7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CCC9A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Mindset foundations; habit loops; cue design; routine design; reward systems; tracking; environment design; setback recovery; habit experiment; habit design system</w:t>
            </w:r>
          </w:p>
        </w:tc>
      </w:tr>
      <w:tr w:rsidR="003C0D6E" w:rsidRPr="003C0D6E" w14:paraId="1094470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5E7D6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FC8C0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Emotional awareness; triggers; naming emotions; pause practices; regulation tools; stress signals; communication under stress; support requests; regulation practice; personal regulation plan</w:t>
            </w:r>
          </w:p>
        </w:tc>
      </w:tr>
      <w:tr w:rsidR="003C0D6E" w:rsidRPr="003C0D6E" w14:paraId="7088F69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375203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F62E8C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Visioning; SMART goals; milestones; priorities; life domains; calendars; obstacle planning; accountability; roadmap review; one-year vision roadmap</w:t>
            </w:r>
          </w:p>
        </w:tc>
      </w:tr>
      <w:tr w:rsidR="003C0D6E" w:rsidRPr="003C0D6E" w14:paraId="4473C6D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6969C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0AFC0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emotional intelligence overview; self-awareness; self-management; social awareness; relationship management; listening; empathy; leadership scenarios; case preparation; relational leadership case study</w:t>
            </w:r>
          </w:p>
        </w:tc>
      </w:tr>
      <w:tr w:rsidR="003C0D6E" w:rsidRPr="003C0D6E" w14:paraId="41861C0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9F798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905E09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empathy foundations; listening barriers; reflective listening; curiosity; trust; repair; nonverbal signals; practice conversations; feedback review; trust-building communication toolkit</w:t>
            </w:r>
          </w:p>
        </w:tc>
      </w:tr>
      <w:tr w:rsidR="003C0D6E" w:rsidRPr="003C0D6E" w14:paraId="054CC1E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EE3F9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F095D4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conflict styles; preparation; difficult conversations; de-escalation; feedback models; apology; repair; boundaries; role-play; difficult-conversation playbook</w:t>
            </w:r>
          </w:p>
        </w:tc>
      </w:tr>
      <w:tr w:rsidR="003C0D6E" w:rsidRPr="003C0D6E" w14:paraId="08BE8A7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B711C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320A3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cultural humility; inclusive language; bias awareness; respectful curiosity; accessibility; team inclusion; customer inclusion; intervention; action planning; inclusive leadership action plan</w:t>
            </w:r>
          </w:p>
        </w:tc>
      </w:tr>
      <w:tr w:rsidR="003C0D6E" w:rsidRPr="003C0D6E" w14:paraId="5EC2EC8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D2D0B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9D11D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coaching foundations; goal conversations; motivation; questions; accountability; encouragement; feedback; peer practice; coaching review; peer coaching plan</w:t>
            </w:r>
          </w:p>
        </w:tc>
      </w:tr>
      <w:tr w:rsidR="003C0D6E" w:rsidRPr="003C0D6E" w14:paraId="07BFE48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F9CFF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AB1E8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decision traps; resilience; adaptive thinking; uncertainty; risk tolerance; negotiation; ethics; setbacks; accountability; Personal Operating System Playbook</w:t>
            </w:r>
          </w:p>
        </w:tc>
      </w:tr>
      <w:tr w:rsidR="003C0D6E" w:rsidRPr="003C0D6E" w14:paraId="3CA78A3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AE2E8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3C19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cognitive bias overview; confirmation bias; scarcity thinking; emotional reasoning; evidence gathering; perspective testing; decision logs; bias interruption; case analysis; bias-reduction decision guide</w:t>
            </w:r>
          </w:p>
        </w:tc>
      </w:tr>
      <w:tr w:rsidR="003C0D6E" w:rsidRPr="003C0D6E" w14:paraId="1F7789E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6F2FB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87168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negotiation preparation; interests; alternatives; communication; influence; advocacy; objections; agreements; simulation; negotiation strategy portfolio</w:t>
            </w:r>
          </w:p>
        </w:tc>
      </w:tr>
      <w:tr w:rsidR="003C0D6E" w:rsidRPr="003C0D6E" w14:paraId="1C1073C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F2BD2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PER-304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50927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uncertainty; scenario planning; problem framing; options; risk analysis; contingency planning; experimentation; learning loops; decision simulation; adaptive decision framework</w:t>
            </w:r>
          </w:p>
        </w:tc>
      </w:tr>
      <w:tr w:rsidR="003C0D6E" w:rsidRPr="003C0D6E" w14:paraId="27C4A23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E36F6E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ABED8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self-leadership; discipline; systems; accountability partners; boundaries; progress tracking; habit recovery; leadership commitments; review; personal accountability system</w:t>
            </w:r>
          </w:p>
        </w:tc>
      </w:tr>
      <w:tr w:rsidR="003C0D6E" w:rsidRPr="003C0D6E" w14:paraId="4C133BE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911FE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82CD8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journey review; purpose; legacy; reputation; work-life integration; mentorship; succession thinking; advisory circle; five-year plan; Personal Mastery and Legacy Plan</w:t>
            </w:r>
          </w:p>
        </w:tc>
      </w:tr>
      <w:tr w:rsidR="003C0D6E" w:rsidRPr="003C0D6E" w14:paraId="0A8ED33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EE364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5A448F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message design; audience analysis; storytelling; voice; body language; presentation structure; AI rehearsal; feedback; final rehearsal; personal leadership presentation</w:t>
            </w:r>
          </w:p>
        </w:tc>
      </w:tr>
      <w:tr w:rsidR="003C0D6E" w:rsidRPr="003C0D6E" w14:paraId="50C05A5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48B48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425B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mentorship values; mentor role; boundaries; mentee support; giving back; community contribution; program alumni; legacy project; plan review; mentorship legacy plan</w:t>
            </w:r>
          </w:p>
        </w:tc>
      </w:tr>
      <w:tr w:rsidR="003C0D6E" w:rsidRPr="003C0D6E" w14:paraId="06D2FC0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56951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A1A8B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sustainable success; workload design; wellness; family and community; finances; boundaries; time; recovery; systems audit; sustainable success operating plan</w:t>
            </w:r>
          </w:p>
        </w:tc>
      </w:tr>
      <w:tr w:rsidR="003C0D6E" w:rsidRPr="003C0D6E" w14:paraId="080D093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1A85A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F8763C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portfolio inventory; artifact selection; personal narrative; evidence review; gap analysis; revision; presentation; peer feedback; final assessment; verified Personal Mastery Portfolio</w:t>
            </w:r>
          </w:p>
        </w:tc>
      </w:tr>
    </w:tbl>
    <w:p w14:paraId="7727571F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603C01">
          <v:rect id="_x0000_i1031" style="width:0;height:1.5pt" o:hralign="center" o:hrstd="t" o:hr="t" fillcolor="#a0a0a0" stroked="f"/>
        </w:pict>
      </w:r>
    </w:p>
    <w:p w14:paraId="4092E88A" w14:textId="0A8CB29D" w:rsid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MKT Marketing, Branding &amp; SEO Mastery</w:t>
      </w:r>
    </w:p>
    <w:p w14:paraId="4E935E14" w14:textId="77777777" w:rsid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</w:p>
    <w:p w14:paraId="6C37488E" w14:textId="77777777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</w:p>
    <w:p w14:paraId="110A0838" w14:textId="77777777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 — 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4618"/>
        <w:gridCol w:w="3448"/>
      </w:tblGrid>
      <w:tr w:rsidR="003C0D6E" w:rsidRPr="003C0D6E" w14:paraId="5E485BC0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EA0C08" w14:textId="5C14326F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DC77E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5EFDEF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610F121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F4C84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B49C2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Marketing &amp; Brand Foundations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D7FCE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Brand and marketing brief</w:t>
            </w:r>
          </w:p>
        </w:tc>
      </w:tr>
      <w:tr w:rsidR="003C0D6E" w:rsidRPr="003C0D6E" w14:paraId="6F2405E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A363F8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303BF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Research &amp; Ideal Client Profiles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7A553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Ideal client portfolio</w:t>
            </w:r>
          </w:p>
        </w:tc>
      </w:tr>
      <w:tr w:rsidR="003C0D6E" w:rsidRPr="003C0D6E" w14:paraId="7F48939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046B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9656B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Brand Voice, Story &amp; Visual Identity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88DB0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Brand identity kit</w:t>
            </w:r>
          </w:p>
        </w:tc>
      </w:tr>
      <w:tr w:rsidR="003C0D6E" w:rsidRPr="003C0D6E" w14:paraId="1BC01B0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53944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6B274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Value Proposition, Offers &amp; Messaging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CF9CD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Messaging and offer guide</w:t>
            </w:r>
          </w:p>
        </w:tc>
      </w:tr>
      <w:tr w:rsidR="003C0D6E" w:rsidRPr="003C0D6E" w14:paraId="7276CB1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DA97B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FC1B9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Local Market &amp; Competitor Analysis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BAE88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Local market analysis</w:t>
            </w:r>
          </w:p>
        </w:tc>
      </w:tr>
    </w:tbl>
    <w:p w14:paraId="52595771" w14:textId="53BDEFFA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4737"/>
        <w:gridCol w:w="3403"/>
      </w:tblGrid>
      <w:tr w:rsidR="003C0D6E" w:rsidRPr="003C0D6E" w14:paraId="2856524D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7C6517" w14:textId="589D236D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3EF16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C0ED2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55F289E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A00DB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13C0D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Digital Marketing, Content &amp; Social Systems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E20BF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Four-week content and social plan</w:t>
            </w:r>
          </w:p>
        </w:tc>
      </w:tr>
      <w:tr w:rsidR="003C0D6E" w:rsidRPr="003C0D6E" w14:paraId="0902046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A0539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B3429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Photography, Video &amp; Visual Content Production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0F3F7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Visual content portfolio</w:t>
            </w:r>
          </w:p>
        </w:tc>
      </w:tr>
      <w:tr w:rsidR="003C0D6E" w:rsidRPr="003C0D6E" w14:paraId="095BEEA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6EE2C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FE57C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Email, SMS &amp; Customer Nurture Systems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579B68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nurture sequence</w:t>
            </w:r>
          </w:p>
        </w:tc>
      </w:tr>
      <w:tr w:rsidR="003C0D6E" w:rsidRPr="003C0D6E" w14:paraId="43F45E0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DE2F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D487E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Social Media Community &amp; Reputation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86F614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Community and reputation playbook</w:t>
            </w:r>
          </w:p>
        </w:tc>
      </w:tr>
      <w:tr w:rsidR="003C0D6E" w:rsidRPr="003C0D6E" w14:paraId="77F1B2B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C8F07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BDD39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Paid Advertising &amp; Promotional Campaign Basics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6BBB0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Paid campaign test plan</w:t>
            </w:r>
          </w:p>
        </w:tc>
      </w:tr>
    </w:tbl>
    <w:p w14:paraId="07A244CB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67092279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0E62B7EF" w14:textId="7735D3BE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261"/>
        <w:gridCol w:w="3870"/>
      </w:tblGrid>
      <w:tr w:rsidR="003C0D6E" w:rsidRPr="003C0D6E" w14:paraId="264DBE98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36F302" w14:textId="0144762F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1593D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D603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797DA03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9592D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2E9F0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SEO, Search &amp; Local Discovery Mastery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F981C2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Local SEO campaign and results report</w:t>
            </w:r>
          </w:p>
        </w:tc>
      </w:tr>
      <w:tr w:rsidR="003C0D6E" w:rsidRPr="003C0D6E" w14:paraId="76E9CC8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78752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347B3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Keyword Research &amp; Search Intent Strategy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B66EEF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Keyword and content strategy</w:t>
            </w:r>
          </w:p>
        </w:tc>
      </w:tr>
      <w:tr w:rsidR="003C0D6E" w:rsidRPr="003C0D6E" w14:paraId="40565EF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5902C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BCB958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On-Page, Technical &amp; Content SEO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34601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SEO optimization portfolio</w:t>
            </w:r>
          </w:p>
        </w:tc>
      </w:tr>
      <w:tr w:rsidR="003C0D6E" w:rsidRPr="003C0D6E" w14:paraId="1EA739D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860E0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D6379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Local Listings, Reviews &amp; Map Visibility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200D3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Local visibility improvement plan</w:t>
            </w:r>
          </w:p>
        </w:tc>
      </w:tr>
      <w:tr w:rsidR="003C0D6E" w:rsidRPr="003C0D6E" w14:paraId="339B179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62BE8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35121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Analytics, Attribution &amp; Marketing ROI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03172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Marketing performance dashboard</w:t>
            </w:r>
          </w:p>
        </w:tc>
      </w:tr>
    </w:tbl>
    <w:p w14:paraId="5FE5DEF0" w14:textId="7980FE85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400 level Capstone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4721"/>
        <w:gridCol w:w="3403"/>
      </w:tblGrid>
      <w:tr w:rsidR="003C0D6E" w:rsidRPr="003C0D6E" w14:paraId="63838943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A69587" w14:textId="7526CA76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C3049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9385D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0EBF05B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35B39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F37A96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Integrated Growth Marketing Strategy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6AD6C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Integrated growth marketing plan</w:t>
            </w:r>
          </w:p>
        </w:tc>
      </w:tr>
      <w:tr w:rsidR="003C0D6E" w:rsidRPr="003C0D6E" w14:paraId="0C0F247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49DF8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A11B0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Retention, Loyalty &amp; Referral Marketing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B043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Retention and referral system</w:t>
            </w:r>
          </w:p>
        </w:tc>
      </w:tr>
      <w:tr w:rsidR="003C0D6E" w:rsidRPr="003C0D6E" w14:paraId="7281B81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BF7C04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97463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Partnership, Influencer &amp; Community Marketing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6DAC9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Partnership marketing campaign</w:t>
            </w:r>
          </w:p>
        </w:tc>
      </w:tr>
      <w:tr w:rsidR="003C0D6E" w:rsidRPr="003C0D6E" w14:paraId="72D7E2B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8082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10E1A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Marketing Automation &amp; Multi-Channel Growth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AEBEB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Automated marketing workflow</w:t>
            </w:r>
          </w:p>
        </w:tc>
      </w:tr>
      <w:tr w:rsidR="003C0D6E" w:rsidRPr="003C0D6E" w14:paraId="4A4D7B1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F20D3E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96E2DE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Marketing Portfolio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E3700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Verified marketing portfolio</w:t>
            </w:r>
          </w:p>
        </w:tc>
      </w:tr>
    </w:tbl>
    <w:p w14:paraId="1252F502" w14:textId="77777777" w:rsid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</w:p>
    <w:p w14:paraId="49248152" w14:textId="77777777" w:rsid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</w:p>
    <w:p w14:paraId="1978AE5A" w14:textId="138DFCB6" w:rsidR="003C0D6E" w:rsidRP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MKT-101 through MKT-405 Module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8197"/>
      </w:tblGrid>
      <w:tr w:rsidR="003C0D6E" w:rsidRPr="003C0D6E" w14:paraId="41BB4864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C5699E" w14:textId="53D4BE9A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71B1B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Modules M01–M10</w:t>
            </w:r>
          </w:p>
        </w:tc>
      </w:tr>
      <w:tr w:rsidR="003C0D6E" w:rsidRPr="003C0D6E" w14:paraId="0C6BE17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D503C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FF1F9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Marketing basics; customer needs; brand basics; value proposition; channels; competitors; budget marketing; visual content; reviews; brand and marketing brief</w:t>
            </w:r>
          </w:p>
        </w:tc>
      </w:tr>
      <w:tr w:rsidR="003C0D6E" w:rsidRPr="003C0D6E" w14:paraId="176270C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1B449A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7A357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Research basics; customer interviews; survey questions; audience data; needs; pain points; personas; buying journey; research synthesis; ideal client portfolio</w:t>
            </w:r>
          </w:p>
        </w:tc>
      </w:tr>
      <w:tr w:rsidR="003C0D6E" w:rsidRPr="003C0D6E" w14:paraId="279D384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8E160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EFF52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brand values; voice; tone; story; visual identity; colors; typography; imagery; brand guide; brand identity kit</w:t>
            </w:r>
          </w:p>
        </w:tc>
      </w:tr>
      <w:tr w:rsidR="003C0D6E" w:rsidRPr="003C0D6E" w14:paraId="160DA35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85DF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D56EF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offer design; customer outcomes; differentiation; headline writing; message testing; objections; service descriptions; calls to action; offer review; messaging and offer guide</w:t>
            </w:r>
          </w:p>
        </w:tc>
      </w:tr>
      <w:tr w:rsidR="003C0D6E" w:rsidRPr="003C0D6E" w14:paraId="44CF763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40E6C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E218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local market; competitor research; service comparison; pricing observation; local demand; customer reviews; gap analysis; opportunity selection; analysis review; local market analysis</w:t>
            </w:r>
          </w:p>
        </w:tc>
      </w:tr>
      <w:tr w:rsidR="003C0D6E" w:rsidRPr="003C0D6E" w14:paraId="24EEDE6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5F728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E3F30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content strategy; content pillars; AI content drafting; platform selection; calendar; posting workflow; engagement; analytics; revision; four-week content and social plan</w:t>
            </w:r>
          </w:p>
        </w:tc>
      </w:tr>
      <w:tr w:rsidR="003C0D6E" w:rsidRPr="003C0D6E" w14:paraId="55E178D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D7229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56901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visual basics; smartphone photography; service photos; lighting; video basics; short-form scripts; editing; accessibility; asset organization; visual content portfolio</w:t>
            </w:r>
          </w:p>
        </w:tc>
      </w:tr>
      <w:tr w:rsidR="003C0D6E" w:rsidRPr="003C0D6E" w14:paraId="0BD5443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E6F2A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F7E33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permission and consent; email basics; SMS basics; audience segments; welcome sequence; reminders; rebooking; win-back; analytics; customer nurture sequence</w:t>
            </w:r>
          </w:p>
        </w:tc>
      </w:tr>
      <w:tr w:rsidR="003C0D6E" w:rsidRPr="003C0D6E" w14:paraId="60B0909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A706D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5BF230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community purpose; voice; response standards; reviews; negative feedback; escalation; social listening; content moderation; reputation audit; community and reputation playbook</w:t>
            </w:r>
          </w:p>
        </w:tc>
      </w:tr>
      <w:tr w:rsidR="003C0D6E" w:rsidRPr="003C0D6E" w14:paraId="0DF6D0C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A8267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D921E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 goals; audience targeting; creative; budget; campaign setup; compliance; measurement; test design; optimization; paid campaign test plan</w:t>
            </w:r>
          </w:p>
        </w:tc>
      </w:tr>
      <w:tr w:rsidR="003C0D6E" w:rsidRPr="003C0D6E" w14:paraId="3B72364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B3E9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10E44C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search basics; keywords; on-page SEO; technical SEO; local profile; search intent; citations; reviews; reporting; local SEO campaign and results report</w:t>
            </w:r>
          </w:p>
        </w:tc>
      </w:tr>
      <w:tr w:rsidR="003C0D6E" w:rsidRPr="003C0D6E" w14:paraId="387C0FC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9918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4A4D1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keyword concepts; local intent; research tools; AI clustering; priority scoring; competitor keywords; content gaps; keyword map; plan review; keyword and content strategy</w:t>
            </w:r>
          </w:p>
        </w:tc>
      </w:tr>
      <w:tr w:rsidR="003C0D6E" w:rsidRPr="003C0D6E" w14:paraId="3754450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75DD0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MKT-303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ADDF1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title tags; headings; service pages; internal links; site speed; mobile experience; structured content; blog planning; audit; SEO optimization portfolio</w:t>
            </w:r>
          </w:p>
        </w:tc>
      </w:tr>
      <w:tr w:rsidR="003C0D6E" w:rsidRPr="003C0D6E" w14:paraId="265D3C0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E8146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64640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profiles; local categories; citations; map ranking; reviews; photos; local posts; reputation; audit; local visibility improvement plan</w:t>
            </w:r>
          </w:p>
        </w:tc>
      </w:tr>
      <w:tr w:rsidR="003C0D6E" w:rsidRPr="003C0D6E" w14:paraId="2F83364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D3AA5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3A816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metrics basics; traffic; leads; conversion; attribution; dashboards; ROI; reporting; decision-making; marketing performance dashboard</w:t>
            </w:r>
          </w:p>
        </w:tc>
      </w:tr>
      <w:tr w:rsidR="003C0D6E" w:rsidRPr="003C0D6E" w14:paraId="1BD1964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7C6A7F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B26D54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funnel audit; channel alignment; campaign strategy; automation; retention; analytics; budget; team; crisis response; integrated growth marketing plan</w:t>
            </w:r>
          </w:p>
        </w:tc>
      </w:tr>
      <w:tr w:rsidR="003C0D6E" w:rsidRPr="003C0D6E" w14:paraId="16E6D98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7F21B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3C85D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lifetime value; customer segmentation; rebooking; loyalty; referral offers; feedback; win-back; testing; retention review; retention and referral system</w:t>
            </w:r>
          </w:p>
        </w:tc>
      </w:tr>
      <w:tr w:rsidR="003C0D6E" w:rsidRPr="003C0D6E" w14:paraId="4105105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33DCD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AC2B4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partner research; influencer fit; outreach; proposal; collaboration; event marketing; community activation; measurement; campaign review; partnership marketing campaign</w:t>
            </w:r>
          </w:p>
        </w:tc>
      </w:tr>
      <w:tr w:rsidR="003C0D6E" w:rsidRPr="003C0D6E" w14:paraId="2E47F99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50D9B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BDCC0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automation basics; lead capture; workflows; email and SMS; CRM; scheduling; triggers; measurement; optimization; automated marketing workflow</w:t>
            </w:r>
          </w:p>
        </w:tc>
      </w:tr>
      <w:tr w:rsidR="003C0D6E" w:rsidRPr="003C0D6E" w14:paraId="4EC1AAF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A3EC45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MKT-405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FDFC3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portfolio selection; campaign evidence; brand evidence; SEO evidence; analytics; reflection; revision; presentation; review; verified marketing portfolio</w:t>
            </w:r>
          </w:p>
        </w:tc>
      </w:tr>
    </w:tbl>
    <w:p w14:paraId="76C794D2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EA95E1">
          <v:rect id="_x0000_i1032" style="width:0;height:1.5pt" o:hralign="center" o:hrstd="t" o:hr="t" fillcolor="#a0a0a0" stroked="f"/>
        </w:pict>
      </w:r>
    </w:p>
    <w:p w14:paraId="61A5421C" w14:textId="4D4BEF37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TEC</w:t>
      </w:r>
      <w:r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:</w:t>
      </w: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 xml:space="preserve">  AI &amp; Technology Systems</w:t>
      </w:r>
    </w:p>
    <w:p w14:paraId="1BE615E6" w14:textId="77777777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 — 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5018"/>
        <w:gridCol w:w="3141"/>
      </w:tblGrid>
      <w:tr w:rsidR="003C0D6E" w:rsidRPr="003C0D6E" w14:paraId="7A9CC65F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E2D758" w14:textId="74B489A6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6C2D0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A091CA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0C50151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7321F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AEA2F6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Foundations &amp; Digital Literacy for Business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2A8C2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stack starter kit</w:t>
            </w:r>
          </w:p>
        </w:tc>
      </w:tr>
      <w:tr w:rsidR="003C0D6E" w:rsidRPr="003C0D6E" w14:paraId="4F76E2A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7466B3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8C4F4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Cybersecurity, Passwords &amp; Safe Online Work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CB6F3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cybersecurity checklist</w:t>
            </w:r>
          </w:p>
        </w:tc>
      </w:tr>
      <w:tr w:rsidR="003C0D6E" w:rsidRPr="003C0D6E" w14:paraId="7EDD392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E11D2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TEC-103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28DCE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Cloud Files, Communication &amp; Collaboration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B055E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Cloud collaboration workspace</w:t>
            </w:r>
          </w:p>
        </w:tc>
      </w:tr>
      <w:tr w:rsidR="003C0D6E" w:rsidRPr="003C0D6E" w14:paraId="7D2CE31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E6F8D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E44DC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Privacy &amp; Customer Information Basics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89B68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data-handling guide</w:t>
            </w:r>
          </w:p>
        </w:tc>
      </w:tr>
      <w:tr w:rsidR="003C0D6E" w:rsidRPr="003C0D6E" w14:paraId="596A4ED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E11A99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A4394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Literacy, Prompting &amp; Human Verification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3766A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Responsible AI prompt library</w:t>
            </w:r>
          </w:p>
        </w:tc>
      </w:tr>
    </w:tbl>
    <w:p w14:paraId="58D061FC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5E605C95" w14:textId="389575AE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4725"/>
        <w:gridCol w:w="3425"/>
      </w:tblGrid>
      <w:tr w:rsidR="003C0D6E" w:rsidRPr="003C0D6E" w14:paraId="3FA5550A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CCBA57" w14:textId="37918EC9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1558E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00395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71B0258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BC399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F9872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Tools for Business Operations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C3D43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Three AI-assisted workflows</w:t>
            </w:r>
          </w:p>
        </w:tc>
      </w:tr>
      <w:tr w:rsidR="003C0D6E" w:rsidRPr="003C0D6E" w14:paraId="1A769F2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9CA20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01D03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for Customer Communication &amp; Service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9DEC1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communication system</w:t>
            </w:r>
          </w:p>
        </w:tc>
      </w:tr>
      <w:tr w:rsidR="003C0D6E" w:rsidRPr="003C0D6E" w14:paraId="2232A23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C42D2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04FB6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for Content, Design &amp; Marketing Production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2E384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content production kit</w:t>
            </w:r>
          </w:p>
        </w:tc>
      </w:tr>
      <w:tr w:rsidR="003C0D6E" w:rsidRPr="003C0D6E" w14:paraId="7C709B5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84D87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711C9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for Scheduling, Tasks &amp; Workflow Automation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62415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Automated scheduling workflow</w:t>
            </w:r>
          </w:p>
        </w:tc>
      </w:tr>
      <w:tr w:rsidR="003C0D6E" w:rsidRPr="003C0D6E" w14:paraId="1069FB8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03499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2A231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for Reporting, Data Quality &amp; Decisions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F919E1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AI-supported reporting dashboard</w:t>
            </w:r>
          </w:p>
        </w:tc>
      </w:tr>
    </w:tbl>
    <w:p w14:paraId="4CE2F535" w14:textId="61EEC714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779"/>
        <w:gridCol w:w="3382"/>
      </w:tblGrid>
      <w:tr w:rsidR="003C0D6E" w:rsidRPr="003C0D6E" w14:paraId="43BB4EC3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9E5CE91" w14:textId="647EB6AB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32622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EB2A1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14CA9DD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C9597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7A272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Choosing, Buying &amp; Integrating Business Technology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3C3BB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buying decision report</w:t>
            </w:r>
          </w:p>
        </w:tc>
      </w:tr>
      <w:tr w:rsidR="003C0D6E" w:rsidRPr="003C0D6E" w14:paraId="0055564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15FED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2DE981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Needs Assessment &amp; Vendor Evaluation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7D41E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Vendor evaluation file</w:t>
            </w:r>
          </w:p>
        </w:tc>
      </w:tr>
      <w:tr w:rsidR="003C0D6E" w:rsidRPr="003C0D6E" w14:paraId="6342AA6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DC30E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TEC-303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4C9D2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Systems Integration, Data Migration &amp; Automation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34DE5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Systems integration plan</w:t>
            </w:r>
          </w:p>
        </w:tc>
      </w:tr>
      <w:tr w:rsidR="003C0D6E" w:rsidRPr="003C0D6E" w14:paraId="6AA58D2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90733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9FA14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Budgeting, Contracts &amp; Procurement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FAD40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procurement plan</w:t>
            </w:r>
          </w:p>
        </w:tc>
      </w:tr>
      <w:tr w:rsidR="003C0D6E" w:rsidRPr="003C0D6E" w14:paraId="752B3C0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23EA6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8E3585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Governance, Risk &amp; Responsible Implementation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C0D80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governance implementation plan</w:t>
            </w:r>
          </w:p>
        </w:tc>
      </w:tr>
    </w:tbl>
    <w:p w14:paraId="16AAFC6A" w14:textId="50C55B38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400 level Capstone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4795"/>
        <w:gridCol w:w="3368"/>
      </w:tblGrid>
      <w:tr w:rsidR="003C0D6E" w:rsidRPr="003C0D6E" w14:paraId="14C0DF7B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8A22B93" w14:textId="6F4C83E3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6E81A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A7139B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6990313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64A20A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D3EF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AI-Powered Business Systems Design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912D9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AI-powered systems blueprint</w:t>
            </w:r>
          </w:p>
        </w:tc>
      </w:tr>
      <w:tr w:rsidR="003C0D6E" w:rsidRPr="003C0D6E" w14:paraId="0D50596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BDAA0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30C99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Dashboards &amp; Data Strategy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B1EFF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data strategy</w:t>
            </w:r>
          </w:p>
        </w:tc>
      </w:tr>
      <w:tr w:rsidR="003C0D6E" w:rsidRPr="003C0D6E" w14:paraId="6F359E3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81DF5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61E52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Continuity, Security &amp; Incident Response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A1974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continuity plan</w:t>
            </w:r>
          </w:p>
        </w:tc>
      </w:tr>
      <w:tr w:rsidR="003C0D6E" w:rsidRPr="003C0D6E" w14:paraId="72C1B08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704786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8B029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Training, Adoption &amp; Change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EE731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adoption program</w:t>
            </w:r>
          </w:p>
        </w:tc>
      </w:tr>
      <w:tr w:rsidR="003C0D6E" w:rsidRPr="003C0D6E" w14:paraId="5173E25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9D8CA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28937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Technology Systems Portfolio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AF198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Verified technology systems portfolio</w:t>
            </w:r>
          </w:p>
        </w:tc>
      </w:tr>
    </w:tbl>
    <w:p w14:paraId="65BF965F" w14:textId="18F14715" w:rsidR="003C0D6E" w:rsidRP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TEC-101 through TEC-405 Module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8206"/>
      </w:tblGrid>
      <w:tr w:rsidR="003C0D6E" w:rsidRPr="003C0D6E" w14:paraId="114AACAE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F8A823" w14:textId="0E97AF2B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B56F0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Modules M01–M10</w:t>
            </w:r>
          </w:p>
        </w:tc>
      </w:tr>
      <w:tr w:rsidR="003C0D6E" w:rsidRPr="003C0D6E" w14:paraId="5481603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CF3DE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8633E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hardware; software; cloud; connectivity; communication tools; booking systems; payment tools; websites; automation; technology stack starter kit</w:t>
            </w:r>
          </w:p>
        </w:tc>
      </w:tr>
      <w:tr w:rsidR="003C0D6E" w:rsidRPr="003C0D6E" w14:paraId="5ADDD85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54BBC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B58C8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security basics; passwords; MFA; phishing; device security; Wi-Fi safety; backups; incident response; security audit; business cybersecurity checklist</w:t>
            </w:r>
          </w:p>
        </w:tc>
      </w:tr>
      <w:tr w:rsidR="003C0D6E" w:rsidRPr="003C0D6E" w14:paraId="576F5D9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C1474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D85CD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cloud storage; folders; sharing; permissions; email; calendars; chat; video meetings; collaboration workflow; cloud collaboration workspace</w:t>
            </w:r>
          </w:p>
        </w:tc>
      </w:tr>
      <w:tr w:rsidR="003C0D6E" w:rsidRPr="003C0D6E" w14:paraId="7903EE9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66DC8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TEC-104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327CD8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data; customer data; access controls; consent; storage; retention; sharing; breaches; privacy audit; customer data-handling guide</w:t>
            </w:r>
          </w:p>
        </w:tc>
      </w:tr>
      <w:tr w:rsidR="003C0D6E" w:rsidRPr="003C0D6E" w14:paraId="67A081E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E4BBB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0269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basics; prompts; context; verification; hallucinations; privacy; bias; human review; prompt practice; responsible AI prompt library</w:t>
            </w:r>
          </w:p>
        </w:tc>
      </w:tr>
      <w:tr w:rsidR="003C0D6E" w:rsidRPr="003C0D6E" w14:paraId="58A2BAF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3A57FB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F21A42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scheduling AI; operations AI; customer AI; content AI; bookkeeping AI; prompting; ethics; data quality; ROI; three AI-assisted workflows</w:t>
            </w:r>
          </w:p>
        </w:tc>
      </w:tr>
      <w:tr w:rsidR="003C0D6E" w:rsidRPr="003C0D6E" w14:paraId="026FB16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EA7C6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B4496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communication standards; chat tools; FAQ design; email drafting; escalation; personalization; privacy; quality review; workflow testing; customer communication system</w:t>
            </w:r>
          </w:p>
        </w:tc>
      </w:tr>
      <w:tr w:rsidR="003C0D6E" w:rsidRPr="003C0D6E" w14:paraId="208BC6F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F4B75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2A946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content goals; writing prompts; image prompts; design tools; editing; brand consistency; content calendar; asset management; review; AI content production kit</w:t>
            </w:r>
          </w:p>
        </w:tc>
      </w:tr>
      <w:tr w:rsidR="003C0D6E" w:rsidRPr="003C0D6E" w14:paraId="4153999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5D280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D5921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workflow mapping; task tools; triggers; calendar automation; booking automation; reminders; approvals; error handling; test workflow; automated scheduling workflow</w:t>
            </w:r>
          </w:p>
        </w:tc>
      </w:tr>
      <w:tr w:rsidR="003C0D6E" w:rsidRPr="003C0D6E" w14:paraId="6DEE25B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37DFA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8C643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basics; data cleanup; KPI selection; report prompts; dashboards; interpretation; forecasting; decision logs; review; AI-supported reporting dashboard</w:t>
            </w:r>
          </w:p>
        </w:tc>
      </w:tr>
      <w:tr w:rsidR="003C0D6E" w:rsidRPr="003C0D6E" w14:paraId="24BA8DA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29C81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EE799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needs analysis; vendor research; contracts; budgets; migration; hardware; security; support; emerging tools; technology buying decision report</w:t>
            </w:r>
          </w:p>
        </w:tc>
      </w:tr>
      <w:tr w:rsidR="003C0D6E" w:rsidRPr="003C0D6E" w14:paraId="0672465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3D8778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6DB98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process mapping; requirements; vendor categories; research; scorecards; demos; references; selection; decision review; vendor evaluation file</w:t>
            </w:r>
          </w:p>
        </w:tc>
      </w:tr>
      <w:tr w:rsidR="003C0D6E" w:rsidRPr="003C0D6E" w14:paraId="64CEFEA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00F4C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BA940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system mapping; data sources; integrations; APIs concept; migration; field mapping; testing; automation; launch; systems integration plan</w:t>
            </w:r>
          </w:p>
        </w:tc>
      </w:tr>
      <w:tr w:rsidR="003C0D6E" w:rsidRPr="003C0D6E" w14:paraId="02BEC86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0B580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3BFF5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total cost; recurring costs; contracts; licenses; SLAs; negotiations; procurement; approvals; vendor management; technology procurement plan</w:t>
            </w:r>
          </w:p>
        </w:tc>
      </w:tr>
      <w:tr w:rsidR="003C0D6E" w:rsidRPr="003C0D6E" w14:paraId="6F35EA9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1BDD2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FF2B8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 policy; risk assessment; privacy; bias; oversight; user training; audit trails; incident response; governance review; AI governance implementation plan</w:t>
            </w:r>
          </w:p>
        </w:tc>
      </w:tr>
      <w:tr w:rsidR="003C0D6E" w:rsidRPr="003C0D6E" w14:paraId="39A5030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75185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34978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systems thinking; architecture; workflows; tools; data; dashboards; scaling; governance; blueprint review; AI-powered systems blueprint</w:t>
            </w:r>
          </w:p>
        </w:tc>
      </w:tr>
      <w:tr w:rsidR="003C0D6E" w:rsidRPr="003C0D6E" w14:paraId="6E40268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72529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D6B73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strategy; key metrics; data collection; quality; dashboard design; reporting cadence; interpretation; forecasting; data review; business data strategy</w:t>
            </w:r>
          </w:p>
        </w:tc>
      </w:tr>
      <w:tr w:rsidR="003C0D6E" w:rsidRPr="003C0D6E" w14:paraId="67C5893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11F51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TEC-403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F3245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continuity risks; backup systems; outage planning; breach response; vendor failure; communications; recovery; drills; audit; technology continuity plan</w:t>
            </w:r>
          </w:p>
        </w:tc>
      </w:tr>
      <w:tr w:rsidR="003C0D6E" w:rsidRPr="003C0D6E" w14:paraId="6143BED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02E40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66A13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adoption planning; stakeholder mapping; training needs; documentation; onboarding; champions; feedback; resistance; evaluation; technology adoption program</w:t>
            </w:r>
          </w:p>
        </w:tc>
      </w:tr>
      <w:tr w:rsidR="003C0D6E" w:rsidRPr="003C0D6E" w14:paraId="4414F59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FDA56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TEC-405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3BF7C6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portfolio inventory; systems evidence; workflow evidence; AI evidence; policy evidence; dashboard evidence; reflection; revision; presentation; verified technology systems portfolio</w:t>
            </w:r>
          </w:p>
        </w:tc>
      </w:tr>
    </w:tbl>
    <w:p w14:paraId="731F01E3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84B652">
          <v:rect id="_x0000_i1033" style="width:0;height:1.5pt" o:hralign="center" o:hrstd="t" o:hr="t" fillcolor="#a0a0a0" stroked="f"/>
        </w:pict>
      </w:r>
    </w:p>
    <w:p w14:paraId="079865B8" w14:textId="1DAD0D06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FIN Financial Mastery, Bookkeeping &amp; Tax Strategy</w:t>
      </w:r>
    </w:p>
    <w:p w14:paraId="7C82E7E2" w14:textId="2980DF32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 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4454"/>
        <w:gridCol w:w="3772"/>
      </w:tblGrid>
      <w:tr w:rsidR="003C0D6E" w:rsidRPr="003C0D6E" w14:paraId="6694E8A1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06B11A" w14:textId="4E691F3D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C510C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21966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0BD9748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AD4D3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772F7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Foundations for Owners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F639F0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Starter financial plan</w:t>
            </w:r>
          </w:p>
        </w:tc>
      </w:tr>
      <w:tr w:rsidR="003C0D6E" w:rsidRPr="003C0D6E" w14:paraId="36E5BF0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57A7A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C842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Personal and Business Finance Separation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A8703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separation system</w:t>
            </w:r>
          </w:p>
        </w:tc>
      </w:tr>
      <w:tr w:rsidR="003C0D6E" w:rsidRPr="003C0D6E" w14:paraId="77A8216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DF443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49D54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Budgeting, Pricing &amp; Break-Even Basics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885EC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Pricing and break-even worksheet</w:t>
            </w:r>
          </w:p>
        </w:tc>
      </w:tr>
      <w:tr w:rsidR="003C0D6E" w:rsidRPr="003C0D6E" w14:paraId="1D195CE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15451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08DF9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Banking, Payments, Credit &amp; Cash Safety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75B7C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account and payment plan</w:t>
            </w:r>
          </w:p>
        </w:tc>
      </w:tr>
      <w:tr w:rsidR="003C0D6E" w:rsidRPr="003C0D6E" w14:paraId="4AAD1F1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0D3E7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22387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Statements &amp; Business Health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FDC1F6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health report</w:t>
            </w:r>
          </w:p>
        </w:tc>
      </w:tr>
    </w:tbl>
    <w:p w14:paraId="50DD1573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4E1593C2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6E8E6E13" w14:textId="4C8CBC03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lastRenderedPageBreak/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4587"/>
        <w:gridCol w:w="3643"/>
      </w:tblGrid>
      <w:tr w:rsidR="003C0D6E" w:rsidRPr="003C0D6E" w14:paraId="7BE07B6B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21BBFF" w14:textId="0615CD0D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E36117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489DF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0485201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EBB9A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3DDFD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Bookkeeping, Payroll &amp; Cash Management With AI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C1CA9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AI-assisted bookkeeping workflow</w:t>
            </w:r>
          </w:p>
        </w:tc>
      </w:tr>
      <w:tr w:rsidR="003C0D6E" w:rsidRPr="003C0D6E" w14:paraId="27DC4DA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2D500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62DF9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Invoicing, Receivables &amp; Collections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F27E08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Accounts receivable system</w:t>
            </w:r>
          </w:p>
        </w:tc>
      </w:tr>
      <w:tr w:rsidR="003C0D6E" w:rsidRPr="003C0D6E" w14:paraId="7FF4FF5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99C515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E8731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Payables, Vendors &amp; Expense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94B51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Accounts payable and expense system</w:t>
            </w:r>
          </w:p>
        </w:tc>
      </w:tr>
      <w:tr w:rsidR="003C0D6E" w:rsidRPr="003C0D6E" w14:paraId="4250EEC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F566D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577B1E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Cash Flow Forecasting &amp; Seasonal Planning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F0DCB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Cash flow forecast</w:t>
            </w:r>
          </w:p>
        </w:tc>
      </w:tr>
      <w:tr w:rsidR="003C0D6E" w:rsidRPr="003C0D6E" w14:paraId="497036A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E4A0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EE2E44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Payroll, Contractors &amp; Financial Team Readiness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15C352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Payroll and contractor readiness file</w:t>
            </w:r>
          </w:p>
        </w:tc>
      </w:tr>
    </w:tbl>
    <w:p w14:paraId="70EE109E" w14:textId="372B6296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4682"/>
        <w:gridCol w:w="3550"/>
      </w:tblGrid>
      <w:tr w:rsidR="003C0D6E" w:rsidRPr="003C0D6E" w14:paraId="056C9F29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00622D" w14:textId="6ED7F551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C33E0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2F58B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42CECA3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22A07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72D46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Tax Strategy, Compliance &amp; Entity Structuring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A4ACE0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Year-round tax-readiness and entity plan</w:t>
            </w:r>
          </w:p>
        </w:tc>
      </w:tr>
      <w:tr w:rsidR="003C0D6E" w:rsidRPr="003C0D6E" w14:paraId="10632BF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31955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33B559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Deductions, Recordkeeping &amp; Tax Documentation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4F6F0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Tax documentation system</w:t>
            </w:r>
          </w:p>
        </w:tc>
      </w:tr>
      <w:tr w:rsidR="003C0D6E" w:rsidRPr="003C0D6E" w14:paraId="5835FEA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9AAD6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3FBEA6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Sales Tax, Estimated Taxes &amp; Multi-Jurisdiction Planning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5BD63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Tax calendar and compliance map</w:t>
            </w:r>
          </w:p>
        </w:tc>
      </w:tr>
      <w:tr w:rsidR="003C0D6E" w:rsidRPr="003C0D6E" w14:paraId="3CF9DD3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77447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8AE72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Lending, Credit, Grants &amp; Funding Evaluation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D3373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 evaluation report</w:t>
            </w:r>
          </w:p>
        </w:tc>
      </w:tr>
      <w:tr w:rsidR="003C0D6E" w:rsidRPr="003C0D6E" w14:paraId="7616A56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8A9906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169DE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Risk, Insurance &amp; Reserves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B5A8B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risk and reserve plan</w:t>
            </w:r>
          </w:p>
        </w:tc>
      </w:tr>
    </w:tbl>
    <w:p w14:paraId="1D48CB4A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2BE3DE8B" w14:textId="77777777" w:rsid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</w:p>
    <w:p w14:paraId="5DD39B2F" w14:textId="0CAB8A43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lastRenderedPageBreak/>
        <w:t>400 level Capstone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4894"/>
        <w:gridCol w:w="3334"/>
      </w:tblGrid>
      <w:tr w:rsidR="003C0D6E" w:rsidRPr="003C0D6E" w14:paraId="3F6E6047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F53A36" w14:textId="6F9015C0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FC6DED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B5ED06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3CD83A8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70619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5D3AA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Systems &amp; Capital Strategy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A0974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Capital and financial strategy plan</w:t>
            </w:r>
          </w:p>
        </w:tc>
      </w:tr>
      <w:tr w:rsidR="003C0D6E" w:rsidRPr="003C0D6E" w14:paraId="054BA6C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E49848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6D760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Unit Economics, Profitability &amp; Growth Forecasting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55954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Profitability and growth model</w:t>
            </w:r>
          </w:p>
        </w:tc>
      </w:tr>
      <w:tr w:rsidR="003C0D6E" w:rsidRPr="003C0D6E" w14:paraId="7696065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49AA5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1865C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Investor, Lender &amp; Grant-Ready Financial Packages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04860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Funding-ready financial package</w:t>
            </w:r>
          </w:p>
        </w:tc>
      </w:tr>
      <w:tr w:rsidR="003C0D6E" w:rsidRPr="003C0D6E" w14:paraId="398B80B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47D3A7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39274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Valuation, Exit &amp; Succession Financial Planning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A470E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Exit and succession financial plan</w:t>
            </w:r>
          </w:p>
        </w:tc>
      </w:tr>
      <w:tr w:rsidR="003C0D6E" w:rsidRPr="003C0D6E" w14:paraId="4710C6D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D6E66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52783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Portfolio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8DA3AD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Verified owner financial portfolio</w:t>
            </w:r>
          </w:p>
        </w:tc>
      </w:tr>
    </w:tbl>
    <w:p w14:paraId="69A8F36E" w14:textId="1A41DE8B" w:rsidR="003C0D6E" w:rsidRP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FIN-101 through FIN-405 Module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8240"/>
      </w:tblGrid>
      <w:tr w:rsidR="003C0D6E" w:rsidRPr="003C0D6E" w14:paraId="141CF978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8FAE30" w14:textId="4F996C40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1A182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Modules M01–M10</w:t>
            </w:r>
          </w:p>
        </w:tc>
      </w:tr>
      <w:tr w:rsidR="003C0D6E" w:rsidRPr="003C0D6E" w14:paraId="53794D1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9B22A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8CFAA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statements; separation; budgets; pricing; banking; credit; taxes; reserves; funding offers; starter financial plan</w:t>
            </w:r>
          </w:p>
        </w:tc>
      </w:tr>
      <w:tr w:rsidR="003C0D6E" w:rsidRPr="003C0D6E" w14:paraId="6CAB6E6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F8F0C3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D5C31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account separation; business banking; payment methods; expense categories; receipts; owner pay; personal budget; business budget; system review; financial separation system</w:t>
            </w:r>
          </w:p>
        </w:tc>
      </w:tr>
      <w:tr w:rsidR="003C0D6E" w:rsidRPr="003C0D6E" w14:paraId="2CD37B8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B64B3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7705E0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costs; time; prices; margin; break-even; packages; discounts; price testing; price communication; pricing and break-even worksheet</w:t>
            </w:r>
          </w:p>
        </w:tc>
      </w:tr>
      <w:tr w:rsidR="003C0D6E" w:rsidRPr="003C0D6E" w14:paraId="2217455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3777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ECD0E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bank accounts; payment processors; cash handling; credit basics; fraud prevention; loans; records; financial tools; review; financial account and payment plan</w:t>
            </w:r>
          </w:p>
        </w:tc>
      </w:tr>
      <w:tr w:rsidR="003C0D6E" w:rsidRPr="003C0D6E" w14:paraId="129F792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CC44D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79E05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income statements; balance sheets; cash flow; profit; margins; trends; ratios; red flags; business health review; financial health report</w:t>
            </w:r>
          </w:p>
        </w:tc>
      </w:tr>
      <w:tr w:rsidR="003C0D6E" w:rsidRPr="003C0D6E" w14:paraId="0E17B95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F71B4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DDDA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bookkeeping basics; AI categorization; invoicing; payables; payroll; cash flow; seasonality; reports; accountant handoff; AI-assisted bookkeeping workflow</w:t>
            </w:r>
          </w:p>
        </w:tc>
      </w:tr>
      <w:tr w:rsidR="003C0D6E" w:rsidRPr="003C0D6E" w14:paraId="77A59D5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F2EC47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FIN-202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034762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invoices; payment terms; deposits; reminders; aging reports; collections; disputes; payment tools; review; accounts receivable system</w:t>
            </w:r>
          </w:p>
        </w:tc>
      </w:tr>
      <w:tr w:rsidR="003C0D6E" w:rsidRPr="003C0D6E" w14:paraId="1BC846E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92176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97C75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vendor records; bills; approvals; expense categories; receipts; payment schedules; reconciliations; cost controls; review; accounts payable and expense system</w:t>
            </w:r>
          </w:p>
        </w:tc>
      </w:tr>
      <w:tr w:rsidR="003C0D6E" w:rsidRPr="003C0D6E" w14:paraId="5618DAC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54D90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B166B2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cash flow basics; forecasts; revenue assumptions; expenses; seasonality; scenarios; shortfalls; reserves; review; cash flow forecast</w:t>
            </w:r>
          </w:p>
        </w:tc>
      </w:tr>
      <w:tr w:rsidR="003C0D6E" w:rsidRPr="003C0D6E" w14:paraId="33E91D6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8E05F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D88CB3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employee versus contractor; payroll basics; payroll providers; tax documents; benefits; records; team roles; accountant coordination; review; payroll and contractor readiness file</w:t>
            </w:r>
          </w:p>
        </w:tc>
      </w:tr>
      <w:tr w:rsidR="003C0D6E" w:rsidRPr="003C0D6E" w14:paraId="39B9069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19CE3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08C6A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entities; tax obligations; deductions; sales tax; estimated taxes; professionals; AI organization; growth taxes; pitfalls; year-round tax-readiness and entity plan</w:t>
            </w:r>
          </w:p>
        </w:tc>
      </w:tr>
      <w:tr w:rsidR="003C0D6E" w:rsidRPr="003C0D6E" w14:paraId="0DF5F72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3EFBF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5416A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deduction concepts; receipts; mileage; home office questions; documentation; software; retention; audits; file review; tax documentation system</w:t>
            </w:r>
          </w:p>
        </w:tc>
      </w:tr>
      <w:tr w:rsidR="003C0D6E" w:rsidRPr="003C0D6E" w14:paraId="6C0936D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17A85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A250F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sales tax; service tax; nexus basics; registrations; collection; filing calendar; estimated tax; jurisdictions; compliance review; tax calendar and compliance map</w:t>
            </w:r>
          </w:p>
        </w:tc>
      </w:tr>
      <w:tr w:rsidR="003C0D6E" w:rsidRPr="003C0D6E" w14:paraId="2CD455C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88A0D3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32A679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 needs; credit; loans; grants; microloans; terms; repayment; due diligence; comparison; funding evaluation report</w:t>
            </w:r>
          </w:p>
        </w:tc>
      </w:tr>
      <w:tr w:rsidR="003C0D6E" w:rsidRPr="003C0D6E" w14:paraId="73D8F28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8EAC7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1FEB7A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financial risks; insurance; reserves; fraud; vendor risks; cash risks; scenario planning; controls; review; financial risk and reserve plan</w:t>
            </w:r>
          </w:p>
        </w:tc>
      </w:tr>
      <w:tr w:rsidR="003C0D6E" w:rsidRPr="003C0D6E" w14:paraId="1E07EDA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DE572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C343A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advanced analysis; lender financials; capital sources; debt and equity; risk; multi-unit reporting; automation; valuation; advisory team; capital and financial strategy plan</w:t>
            </w:r>
          </w:p>
        </w:tc>
      </w:tr>
      <w:tr w:rsidR="003C0D6E" w:rsidRPr="003C0D6E" w14:paraId="39827E1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352D8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01FA82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unit economics; contribution margin; capacity; staffing; pricing; scenarios; growth forecasts; sensitivity; model review; profitability and growth model</w:t>
            </w:r>
          </w:p>
        </w:tc>
      </w:tr>
      <w:tr w:rsidR="003C0D6E" w:rsidRPr="003C0D6E" w14:paraId="3037CB6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2B17D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3F29E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 narrative; projections; statements; loan package; grant package; documents; due diligence; pitch; final review; funding-ready financial package</w:t>
            </w:r>
          </w:p>
        </w:tc>
      </w:tr>
      <w:tr w:rsidR="003C0D6E" w:rsidRPr="003C0D6E" w14:paraId="1AEA56E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783F12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FIN-404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C68BB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value; valuation methods; succession; sale readiness; taxes; ownership transitions; estate questions; continuity; planning review; exit and succession financial plan</w:t>
            </w:r>
          </w:p>
        </w:tc>
      </w:tr>
      <w:tr w:rsidR="003C0D6E" w:rsidRPr="003C0D6E" w14:paraId="441B5B5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B13AB1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FIN-405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97516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portfolio evidence; budget; pricing; reports; forecast; tax system; funding package; reflection; presentation; verified owner financial portfolio</w:t>
            </w:r>
          </w:p>
        </w:tc>
      </w:tr>
    </w:tbl>
    <w:p w14:paraId="688B56BE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5362F9">
          <v:rect id="_x0000_i1034" style="width:0;height:1.5pt" o:hralign="center" o:hrstd="t" o:hr="t" fillcolor="#a0a0a0" stroked="f"/>
        </w:pict>
      </w:r>
    </w:p>
    <w:p w14:paraId="448B9DD3" w14:textId="2CB168D4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LDR Business Leadership, Operations &amp; Expansion</w:t>
      </w:r>
    </w:p>
    <w:p w14:paraId="3B328996" w14:textId="5E571C96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</w:t>
      </w:r>
      <w:r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 xml:space="preserve"> </w:t>
      </w: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111"/>
        <w:gridCol w:w="4050"/>
      </w:tblGrid>
      <w:tr w:rsidR="003C0D6E" w:rsidRPr="003C0D6E" w14:paraId="5144946A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D5027B" w14:textId="1DA54EBF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2CCEAF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6008F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575BC70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EFE989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831FE1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Leadership &amp; Team Foundations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EE0C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First-hire onboarding and management plan</w:t>
            </w:r>
          </w:p>
        </w:tc>
      </w:tr>
      <w:tr w:rsidR="003C0D6E" w:rsidRPr="003C0D6E" w14:paraId="4BC8C68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EF79E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C24D11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Leadership Styles, Values &amp; Team Culture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76132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Team culture charter</w:t>
            </w:r>
          </w:p>
        </w:tc>
      </w:tr>
      <w:tr w:rsidR="003C0D6E" w:rsidRPr="003C0D6E" w14:paraId="32DEDBD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0753EA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CF2429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Hiring, Interviewing &amp; Workforce Planning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F0BF1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Hiring and interview toolkit</w:t>
            </w:r>
          </w:p>
        </w:tc>
      </w:tr>
      <w:tr w:rsidR="003C0D6E" w:rsidRPr="003C0D6E" w14:paraId="4D4A30A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A3EFA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E2E279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Onboarding, Training &amp; Role Clarity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BB0EB9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Staff onboarding system</w:t>
            </w:r>
          </w:p>
        </w:tc>
      </w:tr>
      <w:tr w:rsidR="003C0D6E" w:rsidRPr="003C0D6E" w14:paraId="312906C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239772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9D9A2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Communication, Delegation &amp; Accountability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302C8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Team communication and delegation plan</w:t>
            </w:r>
          </w:p>
        </w:tc>
      </w:tr>
    </w:tbl>
    <w:p w14:paraId="0DF5713C" w14:textId="49232054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4379"/>
        <w:gridCol w:w="3785"/>
      </w:tblGrid>
      <w:tr w:rsidR="003C0D6E" w:rsidRPr="003C0D6E" w14:paraId="367545DD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05D115" w14:textId="22CAA946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32D4A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14726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5D7EEED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05F97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401D5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Operations, Supply Chain &amp; Vendor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2B1E3D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Single-location operations manual</w:t>
            </w:r>
          </w:p>
        </w:tc>
      </w:tr>
      <w:tr w:rsidR="003C0D6E" w:rsidRPr="003C0D6E" w14:paraId="5B73A01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9DCDB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5E9482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Inventory, Equipment &amp; Facilities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830C1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Inventory and facility management system</w:t>
            </w:r>
          </w:p>
        </w:tc>
      </w:tr>
      <w:tr w:rsidR="003C0D6E" w:rsidRPr="003C0D6E" w14:paraId="55D4C19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D1E5C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LDR-203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69D9F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Scheduling, Capacity &amp; Service Delivery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DABEC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Capacity and schedule plan</w:t>
            </w:r>
          </w:p>
        </w:tc>
      </w:tr>
      <w:tr w:rsidR="003C0D6E" w:rsidRPr="003C0D6E" w14:paraId="16E9E3F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E14732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92BE8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Quality Control, SOPs &amp; Continuous Improvement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5A49B6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Quality assurance SOP portfolio</w:t>
            </w:r>
          </w:p>
        </w:tc>
      </w:tr>
      <w:tr w:rsidR="003C0D6E" w:rsidRPr="003C0D6E" w14:paraId="46B508E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DBE4C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FE59DC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Vendor Negotiation &amp; Supply Continuity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6E1FD0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Vendor and supply-continuity plan</w:t>
            </w:r>
          </w:p>
        </w:tc>
      </w:tr>
    </w:tbl>
    <w:p w14:paraId="2A2450F4" w14:textId="7B296C08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4619"/>
        <w:gridCol w:w="3544"/>
      </w:tblGrid>
      <w:tr w:rsidR="003C0D6E" w:rsidRPr="003C0D6E" w14:paraId="2470A2E1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E4266D9" w14:textId="6BD3491D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70743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928271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67A534A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0255F7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CB336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Scaling, Franchising &amp; Multi-Unit Growth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7F45C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Multi-unit or franchise growth roadmap</w:t>
            </w:r>
          </w:p>
        </w:tc>
      </w:tr>
      <w:tr w:rsidR="003C0D6E" w:rsidRPr="003C0D6E" w14:paraId="75BA3B6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7E164C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E2FD2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Manager Development &amp; Organizational Design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B17A8F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Management development plan</w:t>
            </w:r>
          </w:p>
        </w:tc>
      </w:tr>
      <w:tr w:rsidR="003C0D6E" w:rsidRPr="003C0D6E" w14:paraId="5FBA95C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4870F8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6A9D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Multi-Location Operations &amp; Performance Reporting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11DCFD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Multi-location operating dashboard</w:t>
            </w:r>
          </w:p>
        </w:tc>
      </w:tr>
      <w:tr w:rsidR="003C0D6E" w:rsidRPr="003C0D6E" w14:paraId="5F46098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1037F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3F448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Expansion Financing &amp; Growth Risk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F342A4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Expansion risk and funding plan</w:t>
            </w:r>
          </w:p>
        </w:tc>
      </w:tr>
      <w:tr w:rsidR="003C0D6E" w:rsidRPr="003C0D6E" w14:paraId="6AB49D4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E975C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3587AC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Brand Consistency &amp; Customer Experience at Scale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46A3D0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Multi-location brand standards manual</w:t>
            </w:r>
          </w:p>
        </w:tc>
      </w:tr>
    </w:tbl>
    <w:p w14:paraId="2E033F55" w14:textId="616C874C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400 level Capstone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4477"/>
        <w:gridCol w:w="3692"/>
      </w:tblGrid>
      <w:tr w:rsidR="003C0D6E" w:rsidRPr="003C0D6E" w14:paraId="5C892B87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A167BC" w14:textId="1D66EED4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15788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BEB09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020CD3F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557CD5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6E0AC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Global Expansion &amp; International Strategy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A1462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Global expansion strategy plan</w:t>
            </w:r>
          </w:p>
        </w:tc>
      </w:tr>
      <w:tr w:rsidR="003C0D6E" w:rsidRPr="003C0D6E" w14:paraId="01E8CF1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12C21A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14516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Cross-Cultural Leadership &amp; Remote Teams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8484D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Distributed team leadership plan</w:t>
            </w:r>
          </w:p>
        </w:tc>
      </w:tr>
      <w:tr w:rsidR="003C0D6E" w:rsidRPr="003C0D6E" w14:paraId="67C12D7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5DC54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76519E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International Partnerships, Licensing &amp; Market Entry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A02BE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International market-entry proposal</w:t>
            </w:r>
          </w:p>
        </w:tc>
      </w:tr>
      <w:tr w:rsidR="003C0D6E" w:rsidRPr="003C0D6E" w14:paraId="46BED9E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F9DAF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LDR-404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51FA1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Enterprise Crisis, Continuity &amp; Reputation Leadership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7F32AD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Enterprise continuity and reputation plan</w:t>
            </w:r>
          </w:p>
        </w:tc>
      </w:tr>
      <w:tr w:rsidR="003C0D6E" w:rsidRPr="003C0D6E" w14:paraId="5DAC619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B9AF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8B0FB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Leadership &amp; Expansion Portfolio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E768C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Verified leadership and expansion portfolio</w:t>
            </w:r>
          </w:p>
        </w:tc>
      </w:tr>
    </w:tbl>
    <w:p w14:paraId="39285431" w14:textId="087874F9" w:rsidR="003C0D6E" w:rsidRP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LDR-101 through LDR-405 Module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8208"/>
      </w:tblGrid>
      <w:tr w:rsidR="003C0D6E" w:rsidRPr="003C0D6E" w14:paraId="6751D4CD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32A514" w14:textId="3E4713C7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F3E2D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Modules M01–M10</w:t>
            </w:r>
          </w:p>
        </w:tc>
      </w:tr>
      <w:tr w:rsidR="003C0D6E" w:rsidRPr="003C0D6E" w14:paraId="21E2CB8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95DAAF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75A90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leadership basics; hiring; onboarding; expectations; delegation; communication; employment-law awareness; culture; feedback; first-hire onboarding and management plan</w:t>
            </w:r>
          </w:p>
        </w:tc>
      </w:tr>
      <w:tr w:rsidR="003C0D6E" w:rsidRPr="003C0D6E" w14:paraId="0C02FF4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A6232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9E67D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leadership values; styles; culture; trust; inclusion; motivation; rituals; recognition; charter review; team culture charter</w:t>
            </w:r>
          </w:p>
        </w:tc>
      </w:tr>
      <w:tr w:rsidR="003C0D6E" w:rsidRPr="003C0D6E" w14:paraId="3EB18CF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A06E0B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E6A0B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workforce planning; role design; job descriptions; sourcing; interviews; selection; references; offers; hiring review; hiring and interview toolkit</w:t>
            </w:r>
          </w:p>
        </w:tc>
      </w:tr>
      <w:tr w:rsidR="003C0D6E" w:rsidRPr="003C0D6E" w14:paraId="3545287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78ACF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C8FD75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onboarding goals; first day; training plans; role clarity; tools; policies; coaching; feedback; onboarding audit; staff onboarding system</w:t>
            </w:r>
          </w:p>
        </w:tc>
      </w:tr>
      <w:tr w:rsidR="003C0D6E" w:rsidRPr="003C0D6E" w14:paraId="1181059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92EC48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368B0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communication rhythms; meetings; delegation; accountability; decisions; feedback; conflict; documentation; plan review; team communication and delegation plan</w:t>
            </w:r>
          </w:p>
        </w:tc>
      </w:tr>
      <w:tr w:rsidR="003C0D6E" w:rsidRPr="003C0D6E" w14:paraId="2FFF9808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DBFDDC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4ABDB0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operations mapping; inventory; vendors; SOPs; scheduling; AI ordering; facilities; contracts; supply risk; single-location operations manual</w:t>
            </w:r>
          </w:p>
        </w:tc>
      </w:tr>
      <w:tr w:rsidR="003C0D6E" w:rsidRPr="003C0D6E" w14:paraId="62F3590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B782C9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548EB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inventory categories; counts; reorder points; equipment; maintenance; facilities; safety; asset tracking; system audit; inventory and facility management system</w:t>
            </w:r>
          </w:p>
        </w:tc>
      </w:tr>
      <w:tr w:rsidR="003C0D6E" w:rsidRPr="003C0D6E" w14:paraId="2661B5F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ABEA0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A3E62D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demand; staffing; service duration; booking; capacity; waitlists; cancellations; schedules; simulation; capacity and schedule plan</w:t>
            </w:r>
          </w:p>
        </w:tc>
      </w:tr>
      <w:tr w:rsidR="003C0D6E" w:rsidRPr="003C0D6E" w14:paraId="713D1DA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D8E3D2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CD40D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quality standards; SOP structure; inspection; feedback; corrective actions; training; metrics; improvement cycles; audit; quality assurance SOP portfolio</w:t>
            </w:r>
          </w:p>
        </w:tc>
      </w:tr>
      <w:tr w:rsidR="003C0D6E" w:rsidRPr="003C0D6E" w14:paraId="58C837C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0A71CD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0AD63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vendor research; negotiation; contracts; pricing; delivery; quality; backups; disruptions; review; vendor and supply-continuity plan</w:t>
            </w:r>
          </w:p>
        </w:tc>
      </w:tr>
      <w:tr w:rsidR="003C0D6E" w:rsidRPr="003C0D6E" w14:paraId="618ABD1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115BB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LDR-301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F81D5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scale readiness; growth models; franchising; licensing; playbooks; managers; reporting; capital; technology; multi-unit or franchise growth roadmap</w:t>
            </w:r>
          </w:p>
        </w:tc>
      </w:tr>
      <w:tr w:rsidR="003C0D6E" w:rsidRPr="003C0D6E" w14:paraId="6797EDE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84180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99CE9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organization design; manager roles; leadership pipeline; coaching; performance; succession; compensation questions; culture; plan review; management development plan</w:t>
            </w:r>
          </w:p>
        </w:tc>
      </w:tr>
      <w:tr w:rsidR="003C0D6E" w:rsidRPr="003C0D6E" w14:paraId="754C287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8E3F0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E14213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location metrics; consolidated reporting; quality; staffing; inventory; finance; dashboards; meetings; data review; multi-location operating dashboard</w:t>
            </w:r>
          </w:p>
        </w:tc>
      </w:tr>
      <w:tr w:rsidR="003C0D6E" w:rsidRPr="003C0D6E" w14:paraId="2FB62D8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5B9D22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4C0B39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expansion goals; capital; debt; equity; risk; scenarios; insurance; governance; funding review; expansion risk and funding plan</w:t>
            </w:r>
          </w:p>
        </w:tc>
      </w:tr>
      <w:tr w:rsidR="003C0D6E" w:rsidRPr="003C0D6E" w14:paraId="20030086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FE4C9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CC486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brand standards; service standards; training; audit; customer feedback; marketing alignment; local adaptation; corrective action; manual review; multi-location brand standards manual</w:t>
            </w:r>
          </w:p>
        </w:tc>
      </w:tr>
      <w:tr w:rsidR="003C0D6E" w:rsidRPr="003C0D6E" w14:paraId="7212059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37CB6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8212A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market assessment; culture; regulation; supply chain; currencies; partnerships; localization; remote leadership; risk; global expansion strategy plan</w:t>
            </w:r>
          </w:p>
        </w:tc>
      </w:tr>
      <w:tr w:rsidR="003C0D6E" w:rsidRPr="003C0D6E" w14:paraId="7A5DBEE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86CDD1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36AFC4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cross-cultural communication; time zones; remote tools; trust; performance; inclusion; meetings; conflict; team review; distributed team leadership plan</w:t>
            </w:r>
          </w:p>
        </w:tc>
      </w:tr>
      <w:tr w:rsidR="003C0D6E" w:rsidRPr="003C0D6E" w14:paraId="1C27B63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70C4A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364CA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market selection; partners; licensing; joint ventures; contracts; localization; launch plan; monitoring; proposal review; international market-entry proposal</w:t>
            </w:r>
          </w:p>
        </w:tc>
      </w:tr>
      <w:tr w:rsidR="003C0D6E" w:rsidRPr="003C0D6E" w14:paraId="4D2DE02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A85B56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8CA8A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enterprise risk; crisis roles; communications; operations continuity; technology continuity; reputation; media; recovery; simulation; enterprise continuity and reputation plan</w:t>
            </w:r>
          </w:p>
        </w:tc>
      </w:tr>
      <w:tr w:rsidR="003C0D6E" w:rsidRPr="003C0D6E" w14:paraId="45320AD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3FD5D2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LDR-405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EBC6A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leadership evidence; operations evidence; team evidence; growth evidence; global evidence; reflection; portfolio revision; presentation; review; verified leadership and expansion portfolio</w:t>
            </w:r>
          </w:p>
        </w:tc>
      </w:tr>
    </w:tbl>
    <w:p w14:paraId="2BD740E3" w14:textId="77777777" w:rsidR="003C0D6E" w:rsidRPr="003C0D6E" w:rsidRDefault="00000000" w:rsidP="003C0D6E">
      <w:pPr>
        <w:spacing w:before="320" w:after="3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08B59C">
          <v:rect id="_x0000_i1035" style="width:0;height:1.5pt" o:hralign="center" o:hrstd="t" o:hr="t" fillcolor="#a0a0a0" stroked="f"/>
        </w:pict>
      </w:r>
    </w:p>
    <w:p w14:paraId="7BE10952" w14:textId="673E44B6" w:rsidR="003C0D6E" w:rsidRPr="003C0D6E" w:rsidRDefault="003C0D6E" w:rsidP="003C0D6E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LEG Legal, Risk, Compliance &amp; Ethical Governance</w:t>
      </w:r>
    </w:p>
    <w:p w14:paraId="032F8C39" w14:textId="353084BE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100 level Foundation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821"/>
        <w:gridCol w:w="3345"/>
      </w:tblGrid>
      <w:tr w:rsidR="003C0D6E" w:rsidRPr="003C0D6E" w14:paraId="203C361E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231CE1" w14:textId="57885835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817CA1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3B0C9D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6B3C61C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F4DDC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ED4D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Law &amp; Ethics Foundations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BF12A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New-business compliance checklist</w:t>
            </w:r>
          </w:p>
        </w:tc>
      </w:tr>
      <w:tr w:rsidR="003C0D6E" w:rsidRPr="003C0D6E" w14:paraId="22D5A24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67FA42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9C8264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Licenses, Permits &amp; Business Registration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E717D0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 and permit action plan</w:t>
            </w:r>
          </w:p>
        </w:tc>
      </w:tr>
      <w:tr w:rsidR="003C0D6E" w:rsidRPr="003C0D6E" w14:paraId="49270D4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8C01F0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D72BB6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Consumer Protection, Customer Rights &amp; Liability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58BA43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Customer rights and liability checklist</w:t>
            </w:r>
          </w:p>
        </w:tc>
      </w:tr>
      <w:tr w:rsidR="003C0D6E" w:rsidRPr="003C0D6E" w14:paraId="19A7CA3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34FA9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D7F3E1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Employment Law Awareness &amp; Fair Workplace Practices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7EB9B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Fair workplace awareness plan</w:t>
            </w:r>
          </w:p>
        </w:tc>
      </w:tr>
      <w:tr w:rsidR="003C0D6E" w:rsidRPr="003C0D6E" w14:paraId="7B83DA3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05A24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2F792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Ethical AI, Privacy &amp; Responsible Business Conduct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4699B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Responsible business and AI pledge</w:t>
            </w:r>
          </w:p>
        </w:tc>
      </w:tr>
    </w:tbl>
    <w:p w14:paraId="0C568C67" w14:textId="2805CAB5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200 level Core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4585"/>
        <w:gridCol w:w="3579"/>
      </w:tblGrid>
      <w:tr w:rsidR="003C0D6E" w:rsidRPr="003C0D6E" w14:paraId="348E5C44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F5515F8" w14:textId="15DBBDD4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E38C10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52262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35BA535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4767C1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0833A9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Contracts, Intellectual Property &amp; Risk Management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6BDAE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Contract and risk-management toolkit</w:t>
            </w:r>
          </w:p>
        </w:tc>
      </w:tr>
      <w:tr w:rsidR="003C0D6E" w:rsidRPr="003C0D6E" w14:paraId="1144C81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81B447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91F1EC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Contract Reading, Negotiation &amp; Documentation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9EC174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Contract review workflow</w:t>
            </w:r>
          </w:p>
        </w:tc>
      </w:tr>
      <w:tr w:rsidR="003C0D6E" w:rsidRPr="003C0D6E" w14:paraId="3EAF97EB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BE06E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31AD9B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Brand Protection, Copyright &amp; Intellectual Property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1F954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Intellectual-property protection plan</w:t>
            </w:r>
          </w:p>
        </w:tc>
      </w:tr>
      <w:tr w:rsidR="003C0D6E" w:rsidRPr="003C0D6E" w14:paraId="0845F39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163F04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04DE4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Insurance, Claims &amp; Business Risk Transfer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FD1375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Insurance and claims readiness file</w:t>
            </w:r>
          </w:p>
        </w:tc>
      </w:tr>
      <w:tr w:rsidR="003C0D6E" w:rsidRPr="003C0D6E" w14:paraId="1355B1B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E9F4EB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9B67F2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Lease, Vendor &amp; Commercial Agreement Basics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4EF81D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Commercial agreement question toolkit</w:t>
            </w:r>
          </w:p>
        </w:tc>
      </w:tr>
    </w:tbl>
    <w:p w14:paraId="598E5B77" w14:textId="4B72DFC2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300 level Advanced skill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4441"/>
        <w:gridCol w:w="3738"/>
      </w:tblGrid>
      <w:tr w:rsidR="003C0D6E" w:rsidRPr="003C0D6E" w14:paraId="032424E3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557DCB7" w14:textId="7DB9F2D4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6BB355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F9404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784810C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CA7CF5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CC9086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Regulatory Compliance, Data Privacy &amp; AI Governance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7544E2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Regulatory compliance and AI-governance plan</w:t>
            </w:r>
          </w:p>
        </w:tc>
      </w:tr>
      <w:tr w:rsidR="003C0D6E" w:rsidRPr="003C0D6E" w14:paraId="09BD5A5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FB97D6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LEG-302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0DF9F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Accessibility, Anti-Discrimination &amp; Inclusive Compliance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3C6A0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Accessibility and inclusion compliance plan</w:t>
            </w:r>
          </w:p>
        </w:tc>
      </w:tr>
      <w:tr w:rsidR="003C0D6E" w:rsidRPr="003C0D6E" w14:paraId="6921773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03F07A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167CC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Workplace Safety, Records Retention &amp; Audit Readiness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BD743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Audit-readiness system</w:t>
            </w:r>
          </w:p>
        </w:tc>
      </w:tr>
      <w:tr w:rsidR="003C0D6E" w:rsidRPr="003C0D6E" w14:paraId="796B9B5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3E678A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BAE8C8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Grant, Funding &amp; Reporting Compliance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531C2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 compliance reporting plan</w:t>
            </w:r>
          </w:p>
        </w:tc>
      </w:tr>
      <w:tr w:rsidR="003C0D6E" w:rsidRPr="003C0D6E" w14:paraId="7F5D580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32779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B2213B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Ethics Reporting, Whistleblower Systems &amp; Investigations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55A96F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Ethics reporting and response process</w:t>
            </w:r>
          </w:p>
        </w:tc>
      </w:tr>
    </w:tbl>
    <w:p w14:paraId="3B0681B2" w14:textId="21747971" w:rsidR="003C0D6E" w:rsidRPr="003C0D6E" w:rsidRDefault="003C0D6E" w:rsidP="003C0D6E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400 level Capstone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4753"/>
        <w:gridCol w:w="3422"/>
      </w:tblGrid>
      <w:tr w:rsidR="003C0D6E" w:rsidRPr="003C0D6E" w14:paraId="41113FAA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3AA6767" w14:textId="28BC11A5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B4D96D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9F6C7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Capstone / primary evidence</w:t>
            </w:r>
          </w:p>
        </w:tc>
      </w:tr>
      <w:tr w:rsidR="003C0D6E" w:rsidRPr="003C0D6E" w14:paraId="644E4610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C4313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A0669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Governance, Ethics &amp; Sustainable Growth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68B97D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Sustainable governance plan</w:t>
            </w:r>
          </w:p>
        </w:tc>
      </w:tr>
      <w:tr w:rsidR="003C0D6E" w:rsidRPr="003C0D6E" w14:paraId="02E6642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9E2BDF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A9F552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Boards, Advisors &amp; Corporate Governance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D925C2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Board and advisory governance charter</w:t>
            </w:r>
          </w:p>
        </w:tc>
      </w:tr>
      <w:tr w:rsidR="003C0D6E" w:rsidRPr="003C0D6E" w14:paraId="450B8602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B9C8B5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F9AC01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Environmental, Social &amp; Community Impact Governance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EC8B66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Social impact governance scorecard</w:t>
            </w:r>
          </w:p>
        </w:tc>
      </w:tr>
      <w:tr w:rsidR="003C0D6E" w:rsidRPr="003C0D6E" w14:paraId="7D11C2B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620D1B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41A554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Crisis Governance, Reputation &amp; Stakeholder Transparency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45C7E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Stakeholder transparency and crisis plan</w:t>
            </w:r>
          </w:p>
        </w:tc>
      </w:tr>
      <w:tr w:rsidR="003C0D6E" w:rsidRPr="003C0D6E" w14:paraId="27AD1B1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68380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23B4CE0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Legal &amp; Governance Portfolio Capstone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00F46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Verified legal and governance portfolio</w:t>
            </w:r>
          </w:p>
        </w:tc>
      </w:tr>
    </w:tbl>
    <w:p w14:paraId="36F5FF80" w14:textId="5D5477ED" w:rsidR="003C0D6E" w:rsidRPr="003C0D6E" w:rsidRDefault="003C0D6E" w:rsidP="003C0D6E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LEG-101 through LEG-405 </w:t>
      </w:r>
      <w:r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Module</w:t>
      </w:r>
      <w:r w:rsidRPr="003C0D6E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211"/>
      </w:tblGrid>
      <w:tr w:rsidR="003C0D6E" w:rsidRPr="003C0D6E" w14:paraId="69BA6D67" w14:textId="77777777">
        <w:trPr>
          <w:tblHeader/>
        </w:trPr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657B4C8" w14:textId="0EB42C03" w:rsidR="003C0D6E" w:rsidRPr="003C0D6E" w:rsidRDefault="0052249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BF29F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2"/>
                <w:szCs w:val="22"/>
                <w14:ligatures w14:val="none"/>
              </w:rPr>
              <w:t>Modules M01–M10</w:t>
            </w:r>
          </w:p>
        </w:tc>
      </w:tr>
      <w:tr w:rsidR="003C0D6E" w:rsidRPr="003C0D6E" w14:paraId="1CD066C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00405D9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LEG-101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561323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business law; ethics; licenses; employment basics; consumer protection; contracts; liability; industry rules; ethical AI; new-business compliance checklist</w:t>
            </w:r>
          </w:p>
        </w:tc>
      </w:tr>
      <w:tr w:rsidR="003C0D6E" w:rsidRPr="003C0D6E" w14:paraId="0BB708AC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203073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LEG-102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93830D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registration; entity basics; permits; local research; renewals; records; inspections; compliance calendar; action review; registration and permit action plan</w:t>
            </w:r>
          </w:p>
        </w:tc>
      </w:tr>
      <w:tr w:rsidR="003C0D6E" w:rsidRPr="003C0D6E" w14:paraId="01251E5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D4611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LEG-103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99C6D9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consumer rights; service promises; disclosures; refunds; complaints; liability; waivers; records; case review; customer rights and liability checklist</w:t>
            </w:r>
          </w:p>
        </w:tc>
      </w:tr>
      <w:tr w:rsidR="003C0D6E" w:rsidRPr="003C0D6E" w14:paraId="299AA04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809930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LEG-104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25B09F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workplace rights; wages; classifications; anti-discrimination; harassment; accommodations; records; reporting; scenario review; fair workplace awareness plan</w:t>
            </w:r>
          </w:p>
        </w:tc>
      </w:tr>
      <w:tr w:rsidR="003C0D6E" w:rsidRPr="003C0D6E" w14:paraId="6981236D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C0303E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LEG-105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AB8AAE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ethics; privacy; AI limitations; bias; transparency; data handling; human oversight; accountability; pledge review; responsible business and AI pledge</w:t>
            </w:r>
          </w:p>
        </w:tc>
      </w:tr>
      <w:tr w:rsidR="003C0D6E" w:rsidRPr="003C0D6E" w14:paraId="36E38FF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A38FFB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17B5DCC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contracts; employment agreements; IP; brand protection; leases; risk assessment; insurance; mediation; AI review; contract and risk-management toolkit</w:t>
            </w:r>
          </w:p>
        </w:tc>
      </w:tr>
      <w:tr w:rsidR="003C0D6E" w:rsidRPr="003C0D6E" w14:paraId="4C019E2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316D01E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D3B037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contract structure; key terms; obligations; payment terms; termination; negotiation; documentation; review questions; scenario; contract review workflow</w:t>
            </w:r>
          </w:p>
        </w:tc>
      </w:tr>
      <w:tr w:rsidR="003C0D6E" w:rsidRPr="003C0D6E" w14:paraId="2D7CB2C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751D7D3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75A47A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trademarks; copyrights; trade secrets; business names; brand searches; ownership; licensing; infringement questions; protection review; intellectual-property protection plan</w:t>
            </w:r>
          </w:p>
        </w:tc>
      </w:tr>
      <w:tr w:rsidR="003C0D6E" w:rsidRPr="003C0D6E" w14:paraId="11400DA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3E4657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C14B3B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risk transfer; insurance types; coverage questions; exclusions; claims; incident records; renewals; broker communication; readiness review; insurance and claims readiness file</w:t>
            </w:r>
          </w:p>
        </w:tc>
      </w:tr>
      <w:tr w:rsidR="003C0D6E" w:rsidRPr="003C0D6E" w14:paraId="45A006B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6158E87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LEG-205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DB9997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leases; vendor agreements; payment terms; SLAs; renewal; termination; negotiation; document storage; review; commercial agreement question toolkit</w:t>
            </w:r>
          </w:p>
        </w:tc>
      </w:tr>
      <w:tr w:rsidR="003C0D6E" w:rsidRPr="003C0D6E" w14:paraId="7A8101BE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2E00D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LEG-301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AE3A6C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compliance systems; privacy; AI policy; accessibility; multi-state rules; funding compliance; safety; records; ethics reporting; regulatory compliance and AI-governance plan</w:t>
            </w:r>
          </w:p>
        </w:tc>
      </w:tr>
      <w:tr w:rsidR="003C0D6E" w:rsidRPr="003C0D6E" w14:paraId="52F7FDF7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22CC8B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LEG-302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B1DD81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accessibility basics; digital access; physical access; inclusive service; accommodations; anti-discrimination; language access; policy review; audit; accessibility and inclusion compliance plan</w:t>
            </w:r>
          </w:p>
        </w:tc>
      </w:tr>
      <w:tr w:rsidR="003C0D6E" w:rsidRPr="003C0D6E" w14:paraId="0256ACEA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ED6C021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LEG-303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F956BD5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safety basics; records retention; audit readiness; documentation; inspections; policies; incident records; corrective actions; audit simulation; audit-readiness system</w:t>
            </w:r>
          </w:p>
        </w:tc>
      </w:tr>
      <w:tr w:rsidR="003C0D6E" w:rsidRPr="003C0D6E" w14:paraId="0AE69F39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2343B0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LEG-304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8C8D02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funding terms; grant requirements; budgets; reporting; documentation; outcomes; compliance calendar; audit questions; plan review; funding compliance reporting plan</w:t>
            </w:r>
          </w:p>
        </w:tc>
      </w:tr>
      <w:tr w:rsidR="003C0D6E" w:rsidRPr="003C0D6E" w14:paraId="76B9D1E1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C76F78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lastRenderedPageBreak/>
              <w:t>LEG-305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026A6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ethics reporting; whistleblower protections; intake; investigation basics; confidentiality; retaliation prevention; documentation; corrective action; system review; ethics reporting and response process</w:t>
            </w:r>
          </w:p>
        </w:tc>
      </w:tr>
      <w:tr w:rsidR="003C0D6E" w:rsidRPr="003C0D6E" w14:paraId="4DD3BA75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1B58F5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LEG-401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D49A88B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governance basics; values; sustainability; DEI; AI ethics; transparency; succession; crisis governance; impact measurement; sustainable governance plan</w:t>
            </w:r>
          </w:p>
        </w:tc>
      </w:tr>
      <w:tr w:rsidR="003C0D6E" w:rsidRPr="003C0D6E" w14:paraId="480A366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EA4EBCD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LEG-402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7F6F463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board roles; advisors; fiduciary awareness; meetings; charters; oversight; conflicts; succession; governance review; board and advisory governance charter</w:t>
            </w:r>
          </w:p>
        </w:tc>
      </w:tr>
      <w:tr w:rsidR="003C0D6E" w:rsidRPr="003C0D6E" w14:paraId="7DC8FF23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4AD70A34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LEG-403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6AF4A7A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social impact; environmental practices; community commitments; measurement; stakeholder input; reporting; improvement; ethics; scorecard review; social impact governance scorecard</w:t>
            </w:r>
          </w:p>
        </w:tc>
      </w:tr>
      <w:tr w:rsidR="003C0D6E" w:rsidRPr="003C0D6E" w14:paraId="532F3AAF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22F0D33C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LEG-404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0BE45F78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crisis governance; stakeholder mapping; communications; disclosures; media; reputation; transparency; recovery; simulation; stakeholder transparency and crisis plan</w:t>
            </w:r>
          </w:p>
        </w:tc>
      </w:tr>
      <w:tr w:rsidR="003C0D6E" w:rsidRPr="003C0D6E" w14:paraId="6D554D44" w14:textId="77777777"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55EB3F56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LEG-405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tcMar>
              <w:top w:w="140" w:type="dxa"/>
              <w:left w:w="160" w:type="dxa"/>
              <w:bottom w:w="140" w:type="dxa"/>
              <w:right w:w="160" w:type="dxa"/>
            </w:tcMar>
            <w:hideMark/>
          </w:tcPr>
          <w:p w14:paraId="3CE9B86F" w14:textId="77777777" w:rsidR="003C0D6E" w:rsidRPr="003C0D6E" w:rsidRDefault="003C0D6E" w:rsidP="003C0D6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3C0D6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portfolio inventory; compliance evidence; governance evidence; ethics evidence; risk evidence; impact evidence; review; presentation; final audit; verified legal and governance portfolio</w:t>
            </w:r>
          </w:p>
        </w:tc>
      </w:tr>
    </w:tbl>
    <w:p w14:paraId="608F5D03" w14:textId="77777777" w:rsidR="00AB043B" w:rsidRDefault="00AB043B"/>
    <w:p w14:paraId="248E3EEF" w14:textId="77777777" w:rsidR="00BB1A09" w:rsidRDefault="00BB1A09"/>
    <w:p w14:paraId="2D62687E" w14:textId="77777777" w:rsidR="00BB1A09" w:rsidRDefault="00BB1A09"/>
    <w:p w14:paraId="0B8A6815" w14:textId="77777777" w:rsidR="00BB1A09" w:rsidRDefault="00BB1A09"/>
    <w:p w14:paraId="2045BCF1" w14:textId="77777777" w:rsidR="00BB1A09" w:rsidRDefault="00BB1A09"/>
    <w:p w14:paraId="51878546" w14:textId="77777777" w:rsidR="00BB1A09" w:rsidRDefault="00BB1A09"/>
    <w:p w14:paraId="373EF7C7" w14:textId="77777777" w:rsidR="00BB1A09" w:rsidRDefault="00BB1A09"/>
    <w:p w14:paraId="765DE414" w14:textId="77777777" w:rsidR="00BB1A09" w:rsidRDefault="00BB1A09"/>
    <w:p w14:paraId="2C58D9D4" w14:textId="77777777" w:rsidR="00BB1A09" w:rsidRDefault="00BB1A09"/>
    <w:p w14:paraId="688CA439" w14:textId="77777777" w:rsidR="00BB1A09" w:rsidRDefault="00BB1A09"/>
    <w:p w14:paraId="69959E1F" w14:textId="77777777" w:rsidR="00BB1A09" w:rsidRDefault="00BB1A09"/>
    <w:p w14:paraId="4FC849C7" w14:textId="0C83F1E9" w:rsidR="00BB1A09" w:rsidRDefault="00BB1A09"/>
    <w:sectPr w:rsidR="00BB1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698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374B8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A65F4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5639F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433B4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A0543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06476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A141E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82CE9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C0BAF"/>
    <w:multiLevelType w:val="multilevel"/>
    <w:tmpl w:val="9DC2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185446">
    <w:abstractNumId w:val="7"/>
  </w:num>
  <w:num w:numId="2" w16cid:durableId="550965947">
    <w:abstractNumId w:val="8"/>
  </w:num>
  <w:num w:numId="3" w16cid:durableId="1355300234">
    <w:abstractNumId w:val="4"/>
  </w:num>
  <w:num w:numId="4" w16cid:durableId="206379651">
    <w:abstractNumId w:val="1"/>
  </w:num>
  <w:num w:numId="5" w16cid:durableId="1161847446">
    <w:abstractNumId w:val="6"/>
  </w:num>
  <w:num w:numId="6" w16cid:durableId="1886990208">
    <w:abstractNumId w:val="9"/>
  </w:num>
  <w:num w:numId="7" w16cid:durableId="1773626398">
    <w:abstractNumId w:val="0"/>
  </w:num>
  <w:num w:numId="8" w16cid:durableId="189035318">
    <w:abstractNumId w:val="2"/>
  </w:num>
  <w:num w:numId="9" w16cid:durableId="294214486">
    <w:abstractNumId w:val="5"/>
  </w:num>
  <w:num w:numId="10" w16cid:durableId="574899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0F"/>
    <w:rsid w:val="00081125"/>
    <w:rsid w:val="001A6027"/>
    <w:rsid w:val="00226255"/>
    <w:rsid w:val="00236C52"/>
    <w:rsid w:val="002425E4"/>
    <w:rsid w:val="003C0D6E"/>
    <w:rsid w:val="0052249E"/>
    <w:rsid w:val="00622D08"/>
    <w:rsid w:val="00740899"/>
    <w:rsid w:val="007E660A"/>
    <w:rsid w:val="008C73CB"/>
    <w:rsid w:val="009E005B"/>
    <w:rsid w:val="00AB043B"/>
    <w:rsid w:val="00AF6EAF"/>
    <w:rsid w:val="00BB1A09"/>
    <w:rsid w:val="00DF7F5E"/>
    <w:rsid w:val="00E564AA"/>
    <w:rsid w:val="00F27605"/>
    <w:rsid w:val="00F6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AB12"/>
  <w15:chartTrackingRefBased/>
  <w15:docId w15:val="{1348CAC5-C37F-4FFB-A512-5BFAF9C5F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0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E0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C0D6E"/>
  </w:style>
  <w:style w:type="paragraph" w:customStyle="1" w:styleId="msonormal0">
    <w:name w:val="msonormal"/>
    <w:basedOn w:val="Normal"/>
    <w:rsid w:val="003C0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0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C0D6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0D6E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3C0D6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C0D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0D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0D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0D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0D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43</Pages>
  <Words>8749</Words>
  <Characters>49873</Characters>
  <Application>Microsoft Office Word</Application>
  <DocSecurity>0</DocSecurity>
  <Lines>415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 Kube</dc:creator>
  <cp:keywords/>
  <dc:description/>
  <cp:lastModifiedBy>Manage Kube</cp:lastModifiedBy>
  <cp:revision>3</cp:revision>
  <dcterms:created xsi:type="dcterms:W3CDTF">2026-09-09T07:20:00Z</dcterms:created>
  <dcterms:modified xsi:type="dcterms:W3CDTF">2026-09-10T17:31:00Z</dcterms:modified>
</cp:coreProperties>
</file>