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5907" w:val="left" w:leader="none"/>
        </w:tabs>
        <w:spacing w:line="240" w:lineRule="auto"/>
        <w:ind w:left="136" w:right="0" w:firstLine="0"/>
        <w:rPr>
          <w:rFonts w:ascii="Times New Roman"/>
          <w:position w:val="12"/>
          <w:sz w:val="20"/>
        </w:rPr>
      </w:pPr>
      <w:r>
        <w:rPr>
          <w:rFonts w:ascii="Times New Roman"/>
          <w:sz w:val="20"/>
        </w:rPr>
        <mc:AlternateContent>
          <mc:Choice Requires="wps">
            <w:drawing>
              <wp:inline distT="0" distB="0" distL="0" distR="0">
                <wp:extent cx="916305" cy="810895"/>
                <wp:effectExtent l="0" t="0" r="0" b="8254"/>
                <wp:docPr id="1" name="Group 1"/>
                <wp:cNvGraphicFramePr>
                  <a:graphicFrameLocks/>
                </wp:cNvGraphicFramePr>
                <a:graphic>
                  <a:graphicData uri="http://schemas.microsoft.com/office/word/2010/wordprocessingGroup">
                    <wpg:wgp>
                      <wpg:cNvPr id="1" name="Group 1"/>
                      <wpg:cNvGrpSpPr/>
                      <wpg:grpSpPr>
                        <a:xfrm>
                          <a:off x="0" y="0"/>
                          <a:ext cx="916305" cy="810895"/>
                          <a:chExt cx="916305" cy="810895"/>
                        </a:xfrm>
                      </wpg:grpSpPr>
                      <pic:pic>
                        <pic:nvPicPr>
                          <pic:cNvPr id="2" name="Image 2" descr="République française. Liberté Égalité Fraternité. "/>
                          <pic:cNvPicPr/>
                        </pic:nvPicPr>
                        <pic:blipFill>
                          <a:blip r:embed="rId5" cstate="print"/>
                          <a:stretch>
                            <a:fillRect/>
                          </a:stretch>
                        </pic:blipFill>
                        <pic:spPr>
                          <a:xfrm>
                            <a:off x="1330" y="0"/>
                            <a:ext cx="384901" cy="142463"/>
                          </a:xfrm>
                          <a:prstGeom prst="rect">
                            <a:avLst/>
                          </a:prstGeom>
                        </pic:spPr>
                      </pic:pic>
                      <pic:pic>
                        <pic:nvPicPr>
                          <pic:cNvPr id="3" name="Image 3"/>
                          <pic:cNvPicPr/>
                        </pic:nvPicPr>
                        <pic:blipFill>
                          <a:blip r:embed="rId6" cstate="print"/>
                          <a:stretch>
                            <a:fillRect/>
                          </a:stretch>
                        </pic:blipFill>
                        <pic:spPr>
                          <a:xfrm>
                            <a:off x="0" y="186707"/>
                            <a:ext cx="916157" cy="623827"/>
                          </a:xfrm>
                          <a:prstGeom prst="rect">
                            <a:avLst/>
                          </a:prstGeom>
                        </pic:spPr>
                      </pic:pic>
                    </wpg:wgp>
                  </a:graphicData>
                </a:graphic>
              </wp:inline>
            </w:drawing>
          </mc:Choice>
          <mc:Fallback>
            <w:pict>
              <v:group style="width:72.150pt;height:63.85pt;mso-position-horizontal-relative:char;mso-position-vertical-relative:line" id="docshapegroup1" coordorigin="0,0" coordsize="1443,1277">
                <v:shape style="position:absolute;left:2;top:0;width:607;height:225" type="#_x0000_t75" id="docshape2" alt="République française. Liberté Égalité Fraternité. " stroked="false">
                  <v:imagedata r:id="rId5" o:title=""/>
                </v:shape>
                <v:shape style="position:absolute;left:0;top:294;width:1443;height:983" type="#_x0000_t75" id="docshape3" stroked="false">
                  <v:imagedata r:id="rId6" o:title=""/>
                </v:shape>
              </v:group>
            </w:pict>
          </mc:Fallback>
        </mc:AlternateContent>
      </w:r>
      <w:r>
        <w:rPr>
          <w:rFonts w:ascii="Times New Roman"/>
          <w:sz w:val="20"/>
        </w:rPr>
      </w:r>
      <w:r>
        <w:rPr>
          <w:rFonts w:ascii="Times New Roman"/>
          <w:sz w:val="20"/>
        </w:rPr>
        <w:tab/>
      </w:r>
      <w:r>
        <w:rPr>
          <w:rFonts w:ascii="Times New Roman"/>
          <w:position w:val="12"/>
          <w:sz w:val="20"/>
        </w:rPr>
        <w:drawing>
          <wp:inline distT="0" distB="0" distL="0" distR="0">
            <wp:extent cx="2816384" cy="633983"/>
            <wp:effectExtent l="0" t="0" r="0" b="0"/>
            <wp:docPr id="4" name="Image 4" descr="Agreste. La statistique, l'évaluation et la prospective du ministère de l'Agriculture et de la Souveraineté alimentaire. "/>
            <wp:cNvGraphicFramePr>
              <a:graphicFrameLocks/>
            </wp:cNvGraphicFramePr>
            <a:graphic>
              <a:graphicData uri="http://schemas.openxmlformats.org/drawingml/2006/picture">
                <pic:pic>
                  <pic:nvPicPr>
                    <pic:cNvPr id="4" name="Image 4" descr="Agreste. La statistique, l'évaluation et la prospective du ministère de l'Agriculture et de la Souveraineté alimentaire. "/>
                    <pic:cNvPicPr/>
                  </pic:nvPicPr>
                  <pic:blipFill>
                    <a:blip r:embed="rId7" cstate="print"/>
                    <a:stretch>
                      <a:fillRect/>
                    </a:stretch>
                  </pic:blipFill>
                  <pic:spPr>
                    <a:xfrm>
                      <a:off x="0" y="0"/>
                      <a:ext cx="2816384" cy="633983"/>
                    </a:xfrm>
                    <a:prstGeom prst="rect">
                      <a:avLst/>
                    </a:prstGeom>
                  </pic:spPr>
                </pic:pic>
              </a:graphicData>
            </a:graphic>
          </wp:inline>
        </w:drawing>
      </w:r>
      <w:r>
        <w:rPr>
          <w:rFonts w:ascii="Times New Roman"/>
          <w:position w:val="12"/>
          <w:sz w:val="20"/>
        </w:rPr>
      </w:r>
    </w:p>
    <w:p>
      <w:pPr>
        <w:pStyle w:val="BodyText"/>
        <w:spacing w:before="191"/>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540000</wp:posOffset>
                </wp:positionH>
                <wp:positionV relativeFrom="paragraph">
                  <wp:posOffset>283154</wp:posOffset>
                </wp:positionV>
                <wp:extent cx="648017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80175" cy="1270"/>
                        </a:xfrm>
                        <a:custGeom>
                          <a:avLst/>
                          <a:gdLst/>
                          <a:ahLst/>
                          <a:cxnLst/>
                          <a:rect l="l" t="t" r="r" b="b"/>
                          <a:pathLst>
                            <a:path w="6480175" h="0">
                              <a:moveTo>
                                <a:pt x="0" y="0"/>
                              </a:moveTo>
                              <a:lnTo>
                                <a:pt x="6479997"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2.295601pt;width:510.25pt;height:.1pt;mso-position-horizontal-relative:page;mso-position-vertical-relative:paragraph;z-index:-15728128;mso-wrap-distance-left:0;mso-wrap-distance-right:0" id="docshape4" coordorigin="850,446" coordsize="10205,0" path="m850,446l11055,446e" filled="false" stroked="true" strokeweight="2pt" strokecolor="#000000">
                <v:path arrowok="t"/>
                <v:stroke dashstyle="solid"/>
                <w10:wrap type="topAndBottom"/>
              </v:shape>
            </w:pict>
          </mc:Fallback>
        </mc:AlternateContent>
      </w:r>
    </w:p>
    <w:p>
      <w:pPr>
        <w:spacing w:before="125"/>
        <w:ind w:left="0" w:right="284" w:firstLine="0"/>
        <w:jc w:val="right"/>
        <w:rPr>
          <w:sz w:val="20"/>
        </w:rPr>
      </w:pPr>
      <w:r>
        <w:rPr>
          <w:w w:val="125"/>
          <w:sz w:val="20"/>
        </w:rPr>
        <w:t>Février</w:t>
      </w:r>
      <w:r>
        <w:rPr>
          <w:spacing w:val="10"/>
          <w:w w:val="125"/>
          <w:sz w:val="20"/>
        </w:rPr>
        <w:t> </w:t>
      </w:r>
      <w:r>
        <w:rPr>
          <w:w w:val="125"/>
          <w:sz w:val="20"/>
        </w:rPr>
        <w:t>2024</w:t>
      </w:r>
      <w:r>
        <w:rPr>
          <w:spacing w:val="10"/>
          <w:w w:val="125"/>
          <w:sz w:val="20"/>
        </w:rPr>
        <w:t> </w:t>
      </w:r>
      <w:r>
        <w:rPr>
          <w:w w:val="125"/>
          <w:sz w:val="20"/>
        </w:rPr>
        <w:t>N°</w:t>
      </w:r>
      <w:r>
        <w:rPr>
          <w:spacing w:val="10"/>
          <w:w w:val="125"/>
          <w:sz w:val="20"/>
        </w:rPr>
        <w:t> </w:t>
      </w:r>
      <w:r>
        <w:rPr>
          <w:spacing w:val="-10"/>
          <w:w w:val="120"/>
          <w:sz w:val="20"/>
        </w:rPr>
        <w:t>1</w:t>
      </w:r>
    </w:p>
    <w:p>
      <w:pPr>
        <w:pStyle w:val="BodyText"/>
        <w:rPr>
          <w:sz w:val="20"/>
        </w:rPr>
      </w:pPr>
    </w:p>
    <w:p>
      <w:pPr>
        <w:pStyle w:val="BodyText"/>
        <w:rPr>
          <w:sz w:val="20"/>
        </w:rPr>
      </w:pPr>
    </w:p>
    <w:p>
      <w:pPr>
        <w:pStyle w:val="BodyText"/>
        <w:rPr>
          <w:sz w:val="20"/>
        </w:rPr>
      </w:pPr>
    </w:p>
    <w:p>
      <w:pPr>
        <w:pStyle w:val="BodyText"/>
        <w:spacing w:before="234"/>
        <w:rPr>
          <w:sz w:val="20"/>
        </w:rPr>
      </w:pPr>
    </w:p>
    <w:p>
      <w:pPr>
        <w:pStyle w:val="Heading1"/>
      </w:pPr>
      <w:r>
        <w:rPr/>
        <mc:AlternateContent>
          <mc:Choice Requires="wps">
            <w:drawing>
              <wp:anchor distT="0" distB="0" distL="0" distR="0" allowOverlap="1" layoutInCell="1" locked="0" behindDoc="0" simplePos="0" relativeHeight="15729664">
                <wp:simplePos x="0" y="0"/>
                <wp:positionH relativeFrom="page">
                  <wp:posOffset>540005</wp:posOffset>
                </wp:positionH>
                <wp:positionV relativeFrom="paragraph">
                  <wp:posOffset>-922110</wp:posOffset>
                </wp:positionV>
                <wp:extent cx="266065" cy="26606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66065" cy="266065"/>
                          <a:chExt cx="266065" cy="266065"/>
                        </a:xfrm>
                      </wpg:grpSpPr>
                      <wps:wsp>
                        <wps:cNvPr id="7" name="Graphic 7"/>
                        <wps:cNvSpPr/>
                        <wps:spPr>
                          <a:xfrm>
                            <a:off x="0" y="0"/>
                            <a:ext cx="266065" cy="266065"/>
                          </a:xfrm>
                          <a:custGeom>
                            <a:avLst/>
                            <a:gdLst/>
                            <a:ahLst/>
                            <a:cxnLst/>
                            <a:rect l="l" t="t" r="r" b="b"/>
                            <a:pathLst>
                              <a:path w="266065" h="266065">
                                <a:moveTo>
                                  <a:pt x="217195" y="0"/>
                                </a:moveTo>
                                <a:lnTo>
                                  <a:pt x="48260" y="0"/>
                                </a:lnTo>
                                <a:lnTo>
                                  <a:pt x="29521" y="3806"/>
                                </a:lnTo>
                                <a:lnTo>
                                  <a:pt x="14176" y="14173"/>
                                </a:lnTo>
                                <a:lnTo>
                                  <a:pt x="3808" y="29521"/>
                                </a:lnTo>
                                <a:lnTo>
                                  <a:pt x="0" y="48272"/>
                                </a:lnTo>
                                <a:lnTo>
                                  <a:pt x="0" y="217220"/>
                                </a:lnTo>
                                <a:lnTo>
                                  <a:pt x="3808" y="235966"/>
                                </a:lnTo>
                                <a:lnTo>
                                  <a:pt x="14176" y="251315"/>
                                </a:lnTo>
                                <a:lnTo>
                                  <a:pt x="29521" y="261685"/>
                                </a:lnTo>
                                <a:lnTo>
                                  <a:pt x="48260" y="265493"/>
                                </a:lnTo>
                                <a:lnTo>
                                  <a:pt x="217195" y="265493"/>
                                </a:lnTo>
                                <a:lnTo>
                                  <a:pt x="235933" y="261685"/>
                                </a:lnTo>
                                <a:lnTo>
                                  <a:pt x="251279" y="251315"/>
                                </a:lnTo>
                                <a:lnTo>
                                  <a:pt x="261647" y="235966"/>
                                </a:lnTo>
                                <a:lnTo>
                                  <a:pt x="262346" y="232524"/>
                                </a:lnTo>
                                <a:lnTo>
                                  <a:pt x="39966" y="232524"/>
                                </a:lnTo>
                                <a:lnTo>
                                  <a:pt x="32956" y="225526"/>
                                </a:lnTo>
                                <a:lnTo>
                                  <a:pt x="32956" y="39979"/>
                                </a:lnTo>
                                <a:lnTo>
                                  <a:pt x="39966" y="32969"/>
                                </a:lnTo>
                                <a:lnTo>
                                  <a:pt x="262347" y="32969"/>
                                </a:lnTo>
                                <a:lnTo>
                                  <a:pt x="261647" y="29521"/>
                                </a:lnTo>
                                <a:lnTo>
                                  <a:pt x="251279" y="14173"/>
                                </a:lnTo>
                                <a:lnTo>
                                  <a:pt x="235933" y="3806"/>
                                </a:lnTo>
                                <a:lnTo>
                                  <a:pt x="217195" y="0"/>
                                </a:lnTo>
                                <a:close/>
                              </a:path>
                              <a:path w="266065" h="266065">
                                <a:moveTo>
                                  <a:pt x="262347" y="32969"/>
                                </a:moveTo>
                                <a:lnTo>
                                  <a:pt x="225488" y="32969"/>
                                </a:lnTo>
                                <a:lnTo>
                                  <a:pt x="232486" y="39979"/>
                                </a:lnTo>
                                <a:lnTo>
                                  <a:pt x="232486" y="225526"/>
                                </a:lnTo>
                                <a:lnTo>
                                  <a:pt x="225488" y="232524"/>
                                </a:lnTo>
                                <a:lnTo>
                                  <a:pt x="262346" y="232524"/>
                                </a:lnTo>
                                <a:lnTo>
                                  <a:pt x="265455" y="217220"/>
                                </a:lnTo>
                                <a:lnTo>
                                  <a:pt x="265455" y="48272"/>
                                </a:lnTo>
                                <a:lnTo>
                                  <a:pt x="262347" y="32969"/>
                                </a:lnTo>
                                <a:close/>
                              </a:path>
                            </a:pathLst>
                          </a:custGeom>
                          <a:solidFill>
                            <a:srgbClr val="00AC8C"/>
                          </a:solidFill>
                        </wps:spPr>
                        <wps:bodyPr wrap="square" lIns="0" tIns="0" rIns="0" bIns="0" rtlCol="0">
                          <a:prstTxWarp prst="textNoShape">
                            <a:avLst/>
                          </a:prstTxWarp>
                          <a:noAutofit/>
                        </wps:bodyPr>
                      </wps:wsp>
                      <wps:wsp>
                        <wps:cNvPr id="8" name="Graphic 8"/>
                        <wps:cNvSpPr/>
                        <wps:spPr>
                          <a:xfrm>
                            <a:off x="64391" y="60539"/>
                            <a:ext cx="125730" cy="137160"/>
                          </a:xfrm>
                          <a:custGeom>
                            <a:avLst/>
                            <a:gdLst/>
                            <a:ahLst/>
                            <a:cxnLst/>
                            <a:rect l="l" t="t" r="r" b="b"/>
                            <a:pathLst>
                              <a:path w="125730" h="137160">
                                <a:moveTo>
                                  <a:pt x="0" y="134429"/>
                                </a:moveTo>
                                <a:lnTo>
                                  <a:pt x="27863" y="60299"/>
                                </a:lnTo>
                                <a:lnTo>
                                  <a:pt x="69011" y="136550"/>
                                </a:lnTo>
                                <a:lnTo>
                                  <a:pt x="112001" y="0"/>
                                </a:lnTo>
                                <a:lnTo>
                                  <a:pt x="125285" y="34810"/>
                                </a:lnTo>
                              </a:path>
                            </a:pathLst>
                          </a:custGeom>
                          <a:ln w="29921">
                            <a:solidFill>
                              <a:srgbClr val="00AC8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01pt;margin-top:-72.607155pt;width:20.95pt;height:20.95pt;mso-position-horizontal-relative:page;mso-position-vertical-relative:paragraph;z-index:15729664" id="docshapegroup5" coordorigin="850,-1452" coordsize="419,419">
                <v:shape style="position:absolute;left:850;top:-1453;width:419;height:419" id="docshape6" coordorigin="850,-1452" coordsize="419,419" path="m1192,-1452l926,-1452,897,-1446,873,-1430,856,-1406,850,-1376,850,-1110,856,-1081,873,-1056,897,-1040,926,-1034,1192,-1034,1222,-1040,1246,-1056,1262,-1081,1264,-1086,913,-1086,902,-1097,902,-1389,913,-1400,1264,-1400,1262,-1406,1246,-1430,1222,-1446,1192,-1452xm1264,-1400l1206,-1400,1217,-1389,1217,-1097,1206,-1086,1264,-1086,1268,-1110,1268,-1376,1264,-1400xe" filled="true" fillcolor="#00ac8c" stroked="false">
                  <v:path arrowok="t"/>
                  <v:fill type="solid"/>
                </v:shape>
                <v:shape style="position:absolute;left:951;top:-1357;width:198;height:216" id="docshape7" coordorigin="952,-1357" coordsize="198,216" path="m952,-1145l996,-1262,1060,-1142,1128,-1357,1149,-1302e" filled="false" stroked="true" strokeweight="2.356pt" strokecolor="#00ac8c">
                  <v:path arrowok="t"/>
                  <v:stroke dashstyle="solid"/>
                </v:shape>
                <w10:wrap type="none"/>
              </v:group>
            </w:pict>
          </mc:Fallback>
        </mc:AlternateContent>
      </w:r>
      <w:r>
        <w:rPr/>
        <mc:AlternateContent>
          <mc:Choice Requires="wps">
            <w:drawing>
              <wp:anchor distT="0" distB="0" distL="0" distR="0" allowOverlap="1" layoutInCell="1" locked="0" behindDoc="0" simplePos="0" relativeHeight="15730176">
                <wp:simplePos x="0" y="0"/>
                <wp:positionH relativeFrom="page">
                  <wp:posOffset>1165454</wp:posOffset>
                </wp:positionH>
                <wp:positionV relativeFrom="paragraph">
                  <wp:posOffset>-920759</wp:posOffset>
                </wp:positionV>
                <wp:extent cx="143510" cy="2635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43510" cy="263525"/>
                        </a:xfrm>
                        <a:custGeom>
                          <a:avLst/>
                          <a:gdLst/>
                          <a:ahLst/>
                          <a:cxnLst/>
                          <a:rect l="l" t="t" r="r" b="b"/>
                          <a:pathLst>
                            <a:path w="143510" h="263525">
                              <a:moveTo>
                                <a:pt x="66725" y="0"/>
                              </a:moveTo>
                              <a:lnTo>
                                <a:pt x="0" y="0"/>
                              </a:lnTo>
                              <a:lnTo>
                                <a:pt x="0" y="262915"/>
                              </a:lnTo>
                              <a:lnTo>
                                <a:pt x="48920" y="262915"/>
                              </a:lnTo>
                              <a:lnTo>
                                <a:pt x="48920" y="167601"/>
                              </a:lnTo>
                              <a:lnTo>
                                <a:pt x="61150" y="167601"/>
                              </a:lnTo>
                              <a:lnTo>
                                <a:pt x="110460" y="155005"/>
                              </a:lnTo>
                              <a:lnTo>
                                <a:pt x="134840" y="125158"/>
                              </a:lnTo>
                              <a:lnTo>
                                <a:pt x="48920" y="125158"/>
                              </a:lnTo>
                              <a:lnTo>
                                <a:pt x="48920" y="42252"/>
                              </a:lnTo>
                              <a:lnTo>
                                <a:pt x="136687" y="42252"/>
                              </a:lnTo>
                              <a:lnTo>
                                <a:pt x="124179" y="20231"/>
                              </a:lnTo>
                              <a:lnTo>
                                <a:pt x="100239" y="5057"/>
                              </a:lnTo>
                              <a:lnTo>
                                <a:pt x="66725" y="0"/>
                              </a:lnTo>
                              <a:close/>
                            </a:path>
                            <a:path w="143510" h="263525">
                              <a:moveTo>
                                <a:pt x="136687" y="42252"/>
                              </a:moveTo>
                              <a:lnTo>
                                <a:pt x="60782" y="42252"/>
                              </a:lnTo>
                              <a:lnTo>
                                <a:pt x="68688" y="42878"/>
                              </a:lnTo>
                              <a:lnTo>
                                <a:pt x="75490" y="44753"/>
                              </a:lnTo>
                              <a:lnTo>
                                <a:pt x="93774" y="80924"/>
                              </a:lnTo>
                              <a:lnTo>
                                <a:pt x="93878" y="82905"/>
                              </a:lnTo>
                              <a:lnTo>
                                <a:pt x="93326" y="93357"/>
                              </a:lnTo>
                              <a:lnTo>
                                <a:pt x="66687" y="124541"/>
                              </a:lnTo>
                              <a:lnTo>
                                <a:pt x="58267" y="125158"/>
                              </a:lnTo>
                              <a:lnTo>
                                <a:pt x="134840" y="125158"/>
                              </a:lnTo>
                              <a:lnTo>
                                <a:pt x="138047" y="117944"/>
                              </a:lnTo>
                              <a:lnTo>
                                <a:pt x="142010" y="100652"/>
                              </a:lnTo>
                              <a:lnTo>
                                <a:pt x="143332" y="80924"/>
                              </a:lnTo>
                              <a:lnTo>
                                <a:pt x="138543" y="45519"/>
                              </a:lnTo>
                              <a:lnTo>
                                <a:pt x="136687" y="42252"/>
                              </a:lnTo>
                              <a:close/>
                            </a:path>
                          </a:pathLst>
                        </a:custGeom>
                        <a:solidFill>
                          <a:srgbClr val="00AC8C"/>
                        </a:solidFill>
                      </wps:spPr>
                      <wps:bodyPr wrap="square" lIns="0" tIns="0" rIns="0" bIns="0" rtlCol="0">
                        <a:prstTxWarp prst="textNoShape">
                          <a:avLst/>
                        </a:prstTxWarp>
                        <a:noAutofit/>
                      </wps:bodyPr>
                    </wps:wsp>
                  </a:graphicData>
                </a:graphic>
              </wp:anchor>
            </w:drawing>
          </mc:Choice>
          <mc:Fallback>
            <w:pict>
              <v:shape style="position:absolute;margin-left:91.768097pt;margin-top:-72.500755pt;width:11.3pt;height:20.75pt;mso-position-horizontal-relative:page;mso-position-vertical-relative:paragraph;z-index:15730176" id="docshape8" coordorigin="1835,-1450" coordsize="226,415" path="m1940,-1450l1835,-1450,1835,-1036,1912,-1036,1912,-1186,1932,-1186,1961,-1188,1987,-1195,2009,-1206,2028,-1221,2042,-1241,2048,-1253,1912,-1253,1912,-1383,2051,-1383,2031,-1418,1993,-1442,1940,-1450xm2051,-1383l1931,-1383,1944,-1382,1954,-1380,1963,-1375,1970,-1368,1976,-1359,1980,-1348,1982,-1335,1983,-1323,1983,-1319,1982,-1303,1980,-1289,1975,-1278,1969,-1268,1961,-1262,1952,-1257,1940,-1254,1927,-1253,2048,-1253,2053,-1264,2059,-1292,2061,-1323,2054,-1378,2051,-1383xe" filled="true" fillcolor="#00ac8c" stroked="false">
                <v:path arrowok="t"/>
                <v:fill type="solid"/>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1380782</wp:posOffset>
                </wp:positionH>
                <wp:positionV relativeFrom="paragraph">
                  <wp:posOffset>-920768</wp:posOffset>
                </wp:positionV>
                <wp:extent cx="160655" cy="2635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60655" cy="263525"/>
                        </a:xfrm>
                        <a:custGeom>
                          <a:avLst/>
                          <a:gdLst/>
                          <a:ahLst/>
                          <a:cxnLst/>
                          <a:rect l="l" t="t" r="r" b="b"/>
                          <a:pathLst>
                            <a:path w="160655" h="263525">
                              <a:moveTo>
                                <a:pt x="64020" y="0"/>
                              </a:moveTo>
                              <a:lnTo>
                                <a:pt x="0" y="0"/>
                              </a:lnTo>
                              <a:lnTo>
                                <a:pt x="0" y="262928"/>
                              </a:lnTo>
                              <a:lnTo>
                                <a:pt x="48920" y="262928"/>
                              </a:lnTo>
                              <a:lnTo>
                                <a:pt x="48920" y="160604"/>
                              </a:lnTo>
                              <a:lnTo>
                                <a:pt x="115381" y="160604"/>
                              </a:lnTo>
                              <a:lnTo>
                                <a:pt x="109702" y="147650"/>
                              </a:lnTo>
                              <a:lnTo>
                                <a:pt x="124413" y="135879"/>
                              </a:lnTo>
                              <a:lnTo>
                                <a:pt x="134923" y="120357"/>
                              </a:lnTo>
                              <a:lnTo>
                                <a:pt x="135525" y="118516"/>
                              </a:lnTo>
                              <a:lnTo>
                                <a:pt x="48920" y="118516"/>
                              </a:lnTo>
                              <a:lnTo>
                                <a:pt x="48920" y="42265"/>
                              </a:lnTo>
                              <a:lnTo>
                                <a:pt x="137914" y="42265"/>
                              </a:lnTo>
                              <a:lnTo>
                                <a:pt x="132461" y="30137"/>
                              </a:lnTo>
                              <a:lnTo>
                                <a:pt x="124002" y="19240"/>
                              </a:lnTo>
                              <a:lnTo>
                                <a:pt x="113003" y="10822"/>
                              </a:lnTo>
                              <a:lnTo>
                                <a:pt x="99340" y="4810"/>
                              </a:lnTo>
                              <a:lnTo>
                                <a:pt x="83013" y="1202"/>
                              </a:lnTo>
                              <a:lnTo>
                                <a:pt x="64020" y="0"/>
                              </a:lnTo>
                              <a:close/>
                            </a:path>
                            <a:path w="160655" h="263525">
                              <a:moveTo>
                                <a:pt x="115381" y="160604"/>
                              </a:moveTo>
                              <a:lnTo>
                                <a:pt x="66370" y="160604"/>
                              </a:lnTo>
                              <a:lnTo>
                                <a:pt x="107911" y="262928"/>
                              </a:lnTo>
                              <a:lnTo>
                                <a:pt x="160235" y="262928"/>
                              </a:lnTo>
                              <a:lnTo>
                                <a:pt x="115381" y="160604"/>
                              </a:lnTo>
                              <a:close/>
                            </a:path>
                            <a:path w="160655" h="263525">
                              <a:moveTo>
                                <a:pt x="137914" y="42265"/>
                              </a:moveTo>
                              <a:lnTo>
                                <a:pt x="61150" y="42265"/>
                              </a:lnTo>
                              <a:lnTo>
                                <a:pt x="68968" y="42798"/>
                              </a:lnTo>
                              <a:lnTo>
                                <a:pt x="75695" y="44399"/>
                              </a:lnTo>
                              <a:lnTo>
                                <a:pt x="93801" y="78054"/>
                              </a:lnTo>
                              <a:lnTo>
                                <a:pt x="93878" y="79489"/>
                              </a:lnTo>
                              <a:lnTo>
                                <a:pt x="76342" y="116066"/>
                              </a:lnTo>
                              <a:lnTo>
                                <a:pt x="61506" y="118516"/>
                              </a:lnTo>
                              <a:lnTo>
                                <a:pt x="135525" y="118516"/>
                              </a:lnTo>
                              <a:lnTo>
                                <a:pt x="141229" y="101083"/>
                              </a:lnTo>
                              <a:lnTo>
                                <a:pt x="143332" y="78054"/>
                              </a:lnTo>
                              <a:lnTo>
                                <a:pt x="142124" y="59541"/>
                              </a:lnTo>
                              <a:lnTo>
                                <a:pt x="138501" y="43570"/>
                              </a:lnTo>
                              <a:lnTo>
                                <a:pt x="137914" y="42265"/>
                              </a:lnTo>
                              <a:close/>
                            </a:path>
                          </a:pathLst>
                        </a:custGeom>
                        <a:solidFill>
                          <a:srgbClr val="00AC8C"/>
                        </a:solidFill>
                      </wps:spPr>
                      <wps:bodyPr wrap="square" lIns="0" tIns="0" rIns="0" bIns="0" rtlCol="0">
                        <a:prstTxWarp prst="textNoShape">
                          <a:avLst/>
                        </a:prstTxWarp>
                        <a:noAutofit/>
                      </wps:bodyPr>
                    </wps:wsp>
                  </a:graphicData>
                </a:graphic>
              </wp:anchor>
            </w:drawing>
          </mc:Choice>
          <mc:Fallback>
            <w:pict>
              <v:shape style="position:absolute;margin-left:108.723pt;margin-top:-72.501457pt;width:12.65pt;height:20.75pt;mso-position-horizontal-relative:page;mso-position-vertical-relative:paragraph;z-index:15730688" id="docshape9" coordorigin="2174,-1450" coordsize="253,415" path="m2275,-1450l2174,-1450,2174,-1036,2251,-1036,2251,-1197,2356,-1197,2347,-1218,2370,-1236,2387,-1260,2388,-1263,2251,-1263,2251,-1383,2392,-1383,2383,-1403,2370,-1420,2352,-1433,2331,-1442,2305,-1448,2275,-1450xm2356,-1197l2279,-1197,2344,-1036,2427,-1036,2356,-1197xm2392,-1383l2271,-1383,2283,-1383,2294,-1380,2303,-1376,2310,-1370,2315,-1362,2319,-1352,2322,-1340,2322,-1327,2322,-1325,2322,-1311,2319,-1298,2316,-1287,2310,-1279,2304,-1272,2295,-1267,2284,-1264,2271,-1263,2388,-1263,2397,-1291,2400,-1327,2398,-1356,2393,-1381,2392,-1383xe" filled="true" fillcolor="#00ac8c" stroked="false">
                <v:path arrowok="t"/>
                <v:fill type="solid"/>
                <w10:wrap type="none"/>
              </v:shape>
            </w:pict>
          </mc:Fallback>
        </mc:AlternateContent>
      </w:r>
      <w:r>
        <w:rPr/>
        <mc:AlternateContent>
          <mc:Choice Requires="wps">
            <w:drawing>
              <wp:anchor distT="0" distB="0" distL="0" distR="0" allowOverlap="1" layoutInCell="1" locked="0" behindDoc="0" simplePos="0" relativeHeight="15731200">
                <wp:simplePos x="0" y="0"/>
                <wp:positionH relativeFrom="page">
                  <wp:posOffset>1613014</wp:posOffset>
                </wp:positionH>
                <wp:positionV relativeFrom="paragraph">
                  <wp:posOffset>-920759</wp:posOffset>
                </wp:positionV>
                <wp:extent cx="46355" cy="26352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6355" cy="263525"/>
                        </a:xfrm>
                        <a:custGeom>
                          <a:avLst/>
                          <a:gdLst/>
                          <a:ahLst/>
                          <a:cxnLst/>
                          <a:rect l="l" t="t" r="r" b="b"/>
                          <a:pathLst>
                            <a:path w="46355" h="263525">
                              <a:moveTo>
                                <a:pt x="46037" y="0"/>
                              </a:moveTo>
                              <a:lnTo>
                                <a:pt x="0" y="0"/>
                              </a:lnTo>
                              <a:lnTo>
                                <a:pt x="0" y="262915"/>
                              </a:lnTo>
                              <a:lnTo>
                                <a:pt x="46037" y="262915"/>
                              </a:lnTo>
                              <a:lnTo>
                                <a:pt x="46037" y="0"/>
                              </a:lnTo>
                              <a:close/>
                            </a:path>
                          </a:pathLst>
                        </a:custGeom>
                        <a:solidFill>
                          <a:srgbClr val="00AC8C"/>
                        </a:solidFill>
                      </wps:spPr>
                      <wps:bodyPr wrap="square" lIns="0" tIns="0" rIns="0" bIns="0" rtlCol="0">
                        <a:prstTxWarp prst="textNoShape">
                          <a:avLst/>
                        </a:prstTxWarp>
                        <a:noAutofit/>
                      </wps:bodyPr>
                    </wps:wsp>
                  </a:graphicData>
                </a:graphic>
              </wp:anchor>
            </w:drawing>
          </mc:Choice>
          <mc:Fallback>
            <w:pict>
              <v:rect style="position:absolute;margin-left:127.009003pt;margin-top:-72.500755pt;width:3.625pt;height:20.702pt;mso-position-horizontal-relative:page;mso-position-vertical-relative:paragraph;z-index:15731200" id="docshape10" filled="true" fillcolor="#00ac8c" stroked="false">
                <v:fill type="solid"/>
                <w10:wrap type="none"/>
              </v:rect>
            </w:pict>
          </mc:Fallback>
        </mc:AlternateContent>
      </w:r>
      <w:r>
        <w:rPr/>
        <mc:AlternateContent>
          <mc:Choice Requires="wps">
            <w:drawing>
              <wp:anchor distT="0" distB="0" distL="0" distR="0" allowOverlap="1" layoutInCell="1" locked="0" behindDoc="0" simplePos="0" relativeHeight="15731712">
                <wp:simplePos x="0" y="0"/>
                <wp:positionH relativeFrom="page">
                  <wp:posOffset>1731051</wp:posOffset>
                </wp:positionH>
                <wp:positionV relativeFrom="paragraph">
                  <wp:posOffset>-920760</wp:posOffset>
                </wp:positionV>
                <wp:extent cx="242570" cy="26352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42570" cy="263525"/>
                        </a:xfrm>
                        <a:custGeom>
                          <a:avLst/>
                          <a:gdLst/>
                          <a:ahLst/>
                          <a:cxnLst/>
                          <a:rect l="l" t="t" r="r" b="b"/>
                          <a:pathLst>
                            <a:path w="242570" h="263525">
                              <a:moveTo>
                                <a:pt x="242417" y="0"/>
                              </a:moveTo>
                              <a:lnTo>
                                <a:pt x="166166" y="0"/>
                              </a:lnTo>
                              <a:lnTo>
                                <a:pt x="121577" y="206628"/>
                              </a:lnTo>
                              <a:lnTo>
                                <a:pt x="120129" y="206628"/>
                              </a:lnTo>
                              <a:lnTo>
                                <a:pt x="75171" y="0"/>
                              </a:lnTo>
                              <a:lnTo>
                                <a:pt x="0" y="0"/>
                              </a:lnTo>
                              <a:lnTo>
                                <a:pt x="0" y="262915"/>
                              </a:lnTo>
                              <a:lnTo>
                                <a:pt x="45326" y="262915"/>
                              </a:lnTo>
                              <a:lnTo>
                                <a:pt x="45326" y="86499"/>
                              </a:lnTo>
                              <a:lnTo>
                                <a:pt x="41909" y="39027"/>
                              </a:lnTo>
                              <a:lnTo>
                                <a:pt x="43891" y="39027"/>
                              </a:lnTo>
                              <a:lnTo>
                                <a:pt x="93878" y="262915"/>
                              </a:lnTo>
                              <a:lnTo>
                                <a:pt x="147294" y="262915"/>
                              </a:lnTo>
                              <a:lnTo>
                                <a:pt x="197103" y="39369"/>
                              </a:lnTo>
                              <a:lnTo>
                                <a:pt x="198539" y="39369"/>
                              </a:lnTo>
                              <a:lnTo>
                                <a:pt x="197438" y="50911"/>
                              </a:lnTo>
                              <a:lnTo>
                                <a:pt x="196653" y="62314"/>
                              </a:lnTo>
                              <a:lnTo>
                                <a:pt x="196181" y="73576"/>
                              </a:lnTo>
                              <a:lnTo>
                                <a:pt x="196024" y="84696"/>
                              </a:lnTo>
                              <a:lnTo>
                                <a:pt x="196024" y="262915"/>
                              </a:lnTo>
                              <a:lnTo>
                                <a:pt x="242417" y="262915"/>
                              </a:lnTo>
                              <a:lnTo>
                                <a:pt x="242417" y="0"/>
                              </a:lnTo>
                              <a:close/>
                            </a:path>
                          </a:pathLst>
                        </a:custGeom>
                        <a:solidFill>
                          <a:srgbClr val="00AC8C"/>
                        </a:solidFill>
                      </wps:spPr>
                      <wps:bodyPr wrap="square" lIns="0" tIns="0" rIns="0" bIns="0" rtlCol="0">
                        <a:prstTxWarp prst="textNoShape">
                          <a:avLst/>
                        </a:prstTxWarp>
                        <a:noAutofit/>
                      </wps:bodyPr>
                    </wps:wsp>
                  </a:graphicData>
                </a:graphic>
              </wp:anchor>
            </w:drawing>
          </mc:Choice>
          <mc:Fallback>
            <w:pict>
              <v:shape style="position:absolute;margin-left:136.303299pt;margin-top:-72.500854pt;width:19.1pt;height:20.75pt;mso-position-horizontal-relative:page;mso-position-vertical-relative:paragraph;z-index:15731712" id="docshape11" coordorigin="2726,-1450" coordsize="382,415" path="m3108,-1450l2988,-1450,2918,-1125,2915,-1125,2844,-1450,2726,-1450,2726,-1036,2797,-1036,2797,-1314,2792,-1389,2795,-1389,2874,-1036,2958,-1036,3036,-1388,3039,-1388,3037,-1370,3036,-1352,3035,-1334,3035,-1317,3035,-1036,3108,-1036,3108,-1450xe" filled="true" fillcolor="#00ac8c" stroked="false">
                <v:path arrowok="t"/>
                <v:fill type="solid"/>
                <w10:wrap type="none"/>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2045462</wp:posOffset>
                </wp:positionH>
                <wp:positionV relativeFrom="paragraph">
                  <wp:posOffset>-920734</wp:posOffset>
                </wp:positionV>
                <wp:extent cx="118745" cy="26289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18745" cy="262890"/>
                        </a:xfrm>
                        <a:custGeom>
                          <a:avLst/>
                          <a:gdLst/>
                          <a:ahLst/>
                          <a:cxnLst/>
                          <a:rect l="l" t="t" r="r" b="b"/>
                          <a:pathLst>
                            <a:path w="118745" h="262890">
                              <a:moveTo>
                                <a:pt x="118516" y="0"/>
                              </a:moveTo>
                              <a:lnTo>
                                <a:pt x="0" y="0"/>
                              </a:lnTo>
                              <a:lnTo>
                                <a:pt x="0" y="41910"/>
                              </a:lnTo>
                              <a:lnTo>
                                <a:pt x="0" y="105410"/>
                              </a:lnTo>
                              <a:lnTo>
                                <a:pt x="0" y="147320"/>
                              </a:lnTo>
                              <a:lnTo>
                                <a:pt x="0" y="219710"/>
                              </a:lnTo>
                              <a:lnTo>
                                <a:pt x="0" y="262890"/>
                              </a:lnTo>
                              <a:lnTo>
                                <a:pt x="118516" y="262890"/>
                              </a:lnTo>
                              <a:lnTo>
                                <a:pt x="118516" y="219710"/>
                              </a:lnTo>
                              <a:lnTo>
                                <a:pt x="48920" y="219710"/>
                              </a:lnTo>
                              <a:lnTo>
                                <a:pt x="48920" y="147320"/>
                              </a:lnTo>
                              <a:lnTo>
                                <a:pt x="113487" y="147320"/>
                              </a:lnTo>
                              <a:lnTo>
                                <a:pt x="113487" y="105410"/>
                              </a:lnTo>
                              <a:lnTo>
                                <a:pt x="48920" y="105410"/>
                              </a:lnTo>
                              <a:lnTo>
                                <a:pt x="48920" y="41910"/>
                              </a:lnTo>
                              <a:lnTo>
                                <a:pt x="118516" y="41910"/>
                              </a:lnTo>
                              <a:lnTo>
                                <a:pt x="118516" y="0"/>
                              </a:lnTo>
                              <a:close/>
                            </a:path>
                          </a:pathLst>
                        </a:custGeom>
                        <a:solidFill>
                          <a:srgbClr val="00AC8C"/>
                        </a:solidFill>
                      </wps:spPr>
                      <wps:bodyPr wrap="square" lIns="0" tIns="0" rIns="0" bIns="0" rtlCol="0">
                        <a:prstTxWarp prst="textNoShape">
                          <a:avLst/>
                        </a:prstTxWarp>
                        <a:noAutofit/>
                      </wps:bodyPr>
                    </wps:wsp>
                  </a:graphicData>
                </a:graphic>
              </wp:anchor>
            </w:drawing>
          </mc:Choice>
          <mc:Fallback>
            <w:pict>
              <v:shape style="position:absolute;margin-left:161.060013pt;margin-top:-72.498787pt;width:9.35pt;height:20.7pt;mso-position-horizontal-relative:page;mso-position-vertical-relative:paragraph;z-index:15732224" id="docshape12" coordorigin="3221,-1450" coordsize="187,414" path="m3408,-1450l3221,-1450,3221,-1384,3221,-1284,3221,-1218,3221,-1104,3221,-1036,3408,-1036,3408,-1104,3298,-1104,3298,-1218,3400,-1218,3400,-1284,3298,-1284,3298,-1384,3408,-1384,3408,-1450xe" filled="true" fillcolor="#00ac8c" stroked="false">
                <v:path arrowok="t"/>
                <v:fill type="solid"/>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2235984</wp:posOffset>
                </wp:positionH>
                <wp:positionV relativeFrom="paragraph">
                  <wp:posOffset>-920762</wp:posOffset>
                </wp:positionV>
                <wp:extent cx="163195" cy="2667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63195" cy="266700"/>
                        </a:xfrm>
                        <a:custGeom>
                          <a:avLst/>
                          <a:gdLst/>
                          <a:ahLst/>
                          <a:cxnLst/>
                          <a:rect l="l" t="t" r="r" b="b"/>
                          <a:pathLst>
                            <a:path w="163195" h="266700">
                              <a:moveTo>
                                <a:pt x="162750" y="0"/>
                              </a:moveTo>
                              <a:lnTo>
                                <a:pt x="114198" y="0"/>
                              </a:lnTo>
                              <a:lnTo>
                                <a:pt x="114198" y="174078"/>
                              </a:lnTo>
                              <a:lnTo>
                                <a:pt x="113669" y="185179"/>
                              </a:lnTo>
                              <a:lnTo>
                                <a:pt x="95535" y="219979"/>
                              </a:lnTo>
                              <a:lnTo>
                                <a:pt x="81826" y="223177"/>
                              </a:lnTo>
                              <a:lnTo>
                                <a:pt x="67266" y="220040"/>
                              </a:lnTo>
                              <a:lnTo>
                                <a:pt x="56869" y="210632"/>
                              </a:lnTo>
                              <a:lnTo>
                                <a:pt x="50631" y="194952"/>
                              </a:lnTo>
                              <a:lnTo>
                                <a:pt x="48552" y="172999"/>
                              </a:lnTo>
                              <a:lnTo>
                                <a:pt x="48552" y="0"/>
                              </a:lnTo>
                              <a:lnTo>
                                <a:pt x="0" y="0"/>
                              </a:lnTo>
                              <a:lnTo>
                                <a:pt x="0" y="169405"/>
                              </a:lnTo>
                              <a:lnTo>
                                <a:pt x="1281" y="191943"/>
                              </a:lnTo>
                              <a:lnTo>
                                <a:pt x="20497" y="241973"/>
                              </a:lnTo>
                              <a:lnTo>
                                <a:pt x="61767" y="264975"/>
                              </a:lnTo>
                              <a:lnTo>
                                <a:pt x="80200" y="266509"/>
                              </a:lnTo>
                              <a:lnTo>
                                <a:pt x="99071" y="264964"/>
                              </a:lnTo>
                              <a:lnTo>
                                <a:pt x="141528" y="241782"/>
                              </a:lnTo>
                              <a:lnTo>
                                <a:pt x="161424" y="192203"/>
                              </a:lnTo>
                              <a:lnTo>
                                <a:pt x="162750" y="170129"/>
                              </a:lnTo>
                              <a:lnTo>
                                <a:pt x="162750" y="0"/>
                              </a:lnTo>
                              <a:close/>
                            </a:path>
                          </a:pathLst>
                        </a:custGeom>
                        <a:solidFill>
                          <a:srgbClr val="00AC8C"/>
                        </a:solidFill>
                      </wps:spPr>
                      <wps:bodyPr wrap="square" lIns="0" tIns="0" rIns="0" bIns="0" rtlCol="0">
                        <a:prstTxWarp prst="textNoShape">
                          <a:avLst/>
                        </a:prstTxWarp>
                        <a:noAutofit/>
                      </wps:bodyPr>
                    </wps:wsp>
                  </a:graphicData>
                </a:graphic>
              </wp:anchor>
            </w:drawing>
          </mc:Choice>
          <mc:Fallback>
            <w:pict>
              <v:shape style="position:absolute;margin-left:176.061798pt;margin-top:-72.500954pt;width:12.85pt;height:21pt;mso-position-horizontal-relative:page;mso-position-vertical-relative:paragraph;z-index:15732736" id="docshape13" coordorigin="3521,-1450" coordsize="257,420" path="m3778,-1450l3701,-1450,3701,-1176,3700,-1158,3672,-1104,3650,-1099,3627,-1103,3611,-1118,3601,-1143,3598,-1178,3598,-1450,3521,-1450,3521,-1183,3523,-1148,3554,-1069,3619,-1033,3648,-1030,3677,-1033,3744,-1069,3775,-1147,3778,-1182,3778,-1450xe" filled="true" fillcolor="#00ac8c" stroked="false">
                <v:path arrowok="t"/>
                <v:fill type="solid"/>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2470730</wp:posOffset>
                </wp:positionH>
                <wp:positionV relativeFrom="paragraph">
                  <wp:posOffset>-920768</wp:posOffset>
                </wp:positionV>
                <wp:extent cx="160655" cy="263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60655" cy="263525"/>
                        </a:xfrm>
                        <a:custGeom>
                          <a:avLst/>
                          <a:gdLst/>
                          <a:ahLst/>
                          <a:cxnLst/>
                          <a:rect l="l" t="t" r="r" b="b"/>
                          <a:pathLst>
                            <a:path w="160655" h="263525">
                              <a:moveTo>
                                <a:pt x="64020" y="0"/>
                              </a:moveTo>
                              <a:lnTo>
                                <a:pt x="0" y="0"/>
                              </a:lnTo>
                              <a:lnTo>
                                <a:pt x="0" y="262928"/>
                              </a:lnTo>
                              <a:lnTo>
                                <a:pt x="48920" y="262928"/>
                              </a:lnTo>
                              <a:lnTo>
                                <a:pt x="48920" y="160604"/>
                              </a:lnTo>
                              <a:lnTo>
                                <a:pt x="115381" y="160604"/>
                              </a:lnTo>
                              <a:lnTo>
                                <a:pt x="109702" y="147650"/>
                              </a:lnTo>
                              <a:lnTo>
                                <a:pt x="124413" y="135879"/>
                              </a:lnTo>
                              <a:lnTo>
                                <a:pt x="134923" y="120357"/>
                              </a:lnTo>
                              <a:lnTo>
                                <a:pt x="135525" y="118516"/>
                              </a:lnTo>
                              <a:lnTo>
                                <a:pt x="48920" y="118516"/>
                              </a:lnTo>
                              <a:lnTo>
                                <a:pt x="48920" y="42265"/>
                              </a:lnTo>
                              <a:lnTo>
                                <a:pt x="137914" y="42265"/>
                              </a:lnTo>
                              <a:lnTo>
                                <a:pt x="132461" y="30137"/>
                              </a:lnTo>
                              <a:lnTo>
                                <a:pt x="124002" y="19240"/>
                              </a:lnTo>
                              <a:lnTo>
                                <a:pt x="113003" y="10822"/>
                              </a:lnTo>
                              <a:lnTo>
                                <a:pt x="99340" y="4810"/>
                              </a:lnTo>
                              <a:lnTo>
                                <a:pt x="83013" y="1202"/>
                              </a:lnTo>
                              <a:lnTo>
                                <a:pt x="64020" y="0"/>
                              </a:lnTo>
                              <a:close/>
                            </a:path>
                            <a:path w="160655" h="263525">
                              <a:moveTo>
                                <a:pt x="115381" y="160604"/>
                              </a:moveTo>
                              <a:lnTo>
                                <a:pt x="66370" y="160604"/>
                              </a:lnTo>
                              <a:lnTo>
                                <a:pt x="107911" y="262928"/>
                              </a:lnTo>
                              <a:lnTo>
                                <a:pt x="160235" y="262928"/>
                              </a:lnTo>
                              <a:lnTo>
                                <a:pt x="115381" y="160604"/>
                              </a:lnTo>
                              <a:close/>
                            </a:path>
                            <a:path w="160655" h="263525">
                              <a:moveTo>
                                <a:pt x="137914" y="42265"/>
                              </a:moveTo>
                              <a:lnTo>
                                <a:pt x="61150" y="42265"/>
                              </a:lnTo>
                              <a:lnTo>
                                <a:pt x="68968" y="42798"/>
                              </a:lnTo>
                              <a:lnTo>
                                <a:pt x="75695" y="44399"/>
                              </a:lnTo>
                              <a:lnTo>
                                <a:pt x="93801" y="78054"/>
                              </a:lnTo>
                              <a:lnTo>
                                <a:pt x="93878" y="79489"/>
                              </a:lnTo>
                              <a:lnTo>
                                <a:pt x="76342" y="116066"/>
                              </a:lnTo>
                              <a:lnTo>
                                <a:pt x="61506" y="118516"/>
                              </a:lnTo>
                              <a:lnTo>
                                <a:pt x="135525" y="118516"/>
                              </a:lnTo>
                              <a:lnTo>
                                <a:pt x="141229" y="101083"/>
                              </a:lnTo>
                              <a:lnTo>
                                <a:pt x="143332" y="78054"/>
                              </a:lnTo>
                              <a:lnTo>
                                <a:pt x="142124" y="59541"/>
                              </a:lnTo>
                              <a:lnTo>
                                <a:pt x="138501" y="43570"/>
                              </a:lnTo>
                              <a:lnTo>
                                <a:pt x="137914" y="42265"/>
                              </a:lnTo>
                              <a:close/>
                            </a:path>
                          </a:pathLst>
                        </a:custGeom>
                        <a:solidFill>
                          <a:srgbClr val="00AC8C"/>
                        </a:solidFill>
                      </wps:spPr>
                      <wps:bodyPr wrap="square" lIns="0" tIns="0" rIns="0" bIns="0" rtlCol="0">
                        <a:prstTxWarp prst="textNoShape">
                          <a:avLst/>
                        </a:prstTxWarp>
                        <a:noAutofit/>
                      </wps:bodyPr>
                    </wps:wsp>
                  </a:graphicData>
                </a:graphic>
              </wp:anchor>
            </w:drawing>
          </mc:Choice>
          <mc:Fallback>
            <w:pict>
              <v:shape style="position:absolute;margin-left:194.5457pt;margin-top:-72.501457pt;width:12.65pt;height:20.75pt;mso-position-horizontal-relative:page;mso-position-vertical-relative:paragraph;z-index:15733248" id="docshape14" coordorigin="3891,-1450" coordsize="253,415" path="m3992,-1450l3891,-1450,3891,-1036,3968,-1036,3968,-1197,4073,-1197,4064,-1218,4087,-1236,4103,-1260,4104,-1263,3968,-1263,3968,-1383,4108,-1383,4100,-1403,4086,-1420,4069,-1433,4047,-1442,4022,-1448,3992,-1450xm4073,-1197l3995,-1197,4061,-1036,4143,-1036,4073,-1197xm4108,-1383l3987,-1383,4000,-1383,4010,-1380,4019,-1376,4026,-1370,4032,-1362,4036,-1352,4038,-1340,4039,-1327,4039,-1325,4038,-1311,4036,-1298,4032,-1287,4027,-1279,4020,-1272,4011,-1267,4000,-1264,3988,-1263,4104,-1263,4113,-1291,4117,-1327,4115,-1356,4109,-1381,4108,-1383xe" filled="true" fillcolor="#00ac8c" stroked="false">
                <v:path arrowok="t"/>
                <v:fill type="solid"/>
                <w10:wrap type="none"/>
              </v:shape>
            </w:pict>
          </mc:Fallback>
        </mc:AlternateContent>
      </w:r>
      <w:r>
        <w:rPr>
          <w:w w:val="115"/>
        </w:rPr>
        <w:t>Niveau</w:t>
      </w:r>
      <w:r>
        <w:rPr>
          <w:spacing w:val="-7"/>
          <w:w w:val="115"/>
        </w:rPr>
        <w:t> </w:t>
      </w:r>
      <w:r>
        <w:rPr>
          <w:w w:val="115"/>
        </w:rPr>
        <w:t>de</w:t>
      </w:r>
      <w:r>
        <w:rPr>
          <w:spacing w:val="-7"/>
          <w:w w:val="115"/>
        </w:rPr>
        <w:t> </w:t>
      </w:r>
      <w:r>
        <w:rPr>
          <w:w w:val="115"/>
        </w:rPr>
        <w:t>vie</w:t>
      </w:r>
      <w:r>
        <w:rPr>
          <w:spacing w:val="-7"/>
          <w:w w:val="115"/>
        </w:rPr>
        <w:t> </w:t>
      </w:r>
      <w:r>
        <w:rPr>
          <w:w w:val="115"/>
        </w:rPr>
        <w:t>des</w:t>
      </w:r>
      <w:r>
        <w:rPr>
          <w:spacing w:val="1"/>
          <w:w w:val="115"/>
        </w:rPr>
        <w:t> </w:t>
      </w:r>
      <w:r>
        <w:rPr>
          <w:w w:val="115"/>
        </w:rPr>
        <w:t>ménages</w:t>
      </w:r>
      <w:r>
        <w:rPr>
          <w:spacing w:val="2"/>
          <w:w w:val="115"/>
        </w:rPr>
        <w:t> </w:t>
      </w:r>
      <w:r>
        <w:rPr>
          <w:w w:val="115"/>
        </w:rPr>
        <w:t>agricoles</w:t>
      </w:r>
      <w:r>
        <w:rPr>
          <w:spacing w:val="1"/>
          <w:w w:val="115"/>
        </w:rPr>
        <w:t> </w:t>
      </w:r>
      <w:r>
        <w:rPr>
          <w:w w:val="115"/>
        </w:rPr>
        <w:t>en</w:t>
      </w:r>
      <w:r>
        <w:rPr>
          <w:spacing w:val="1"/>
          <w:w w:val="115"/>
        </w:rPr>
        <w:t> </w:t>
      </w:r>
      <w:r>
        <w:rPr>
          <w:spacing w:val="-4"/>
          <w:w w:val="115"/>
        </w:rPr>
        <w:t>2020</w:t>
      </w:r>
    </w:p>
    <w:p>
      <w:pPr>
        <w:pStyle w:val="Title"/>
        <w:spacing w:line="225" w:lineRule="auto"/>
      </w:pPr>
      <w:r>
        <w:rPr>
          <w:color w:val="00AC8C"/>
          <w:spacing w:val="-16"/>
          <w:w w:val="115"/>
        </w:rPr>
        <w:t>La</w:t>
      </w:r>
      <w:r>
        <w:rPr>
          <w:color w:val="00AC8C"/>
          <w:spacing w:val="-37"/>
          <w:w w:val="115"/>
        </w:rPr>
        <w:t> </w:t>
      </w:r>
      <w:r>
        <w:rPr>
          <w:color w:val="00AC8C"/>
          <w:spacing w:val="-16"/>
          <w:w w:val="115"/>
        </w:rPr>
        <w:t>pauvreté</w:t>
      </w:r>
      <w:r>
        <w:rPr>
          <w:color w:val="00AC8C"/>
          <w:spacing w:val="-37"/>
          <w:w w:val="115"/>
        </w:rPr>
        <w:t> </w:t>
      </w:r>
      <w:r>
        <w:rPr>
          <w:color w:val="00AC8C"/>
          <w:spacing w:val="-16"/>
          <w:w w:val="115"/>
        </w:rPr>
        <w:t>monétaire,</w:t>
      </w:r>
      <w:r>
        <w:rPr>
          <w:color w:val="00AC8C"/>
          <w:spacing w:val="-37"/>
          <w:w w:val="115"/>
        </w:rPr>
        <w:t> </w:t>
      </w:r>
      <w:r>
        <w:rPr>
          <w:color w:val="00AC8C"/>
          <w:spacing w:val="-16"/>
          <w:w w:val="115"/>
        </w:rPr>
        <w:t>moins</w:t>
      </w:r>
      <w:r>
        <w:rPr>
          <w:color w:val="00AC8C"/>
          <w:spacing w:val="-27"/>
          <w:w w:val="115"/>
        </w:rPr>
        <w:t> </w:t>
      </w:r>
      <w:r>
        <w:rPr>
          <w:color w:val="00AC8C"/>
          <w:spacing w:val="-16"/>
          <w:w w:val="115"/>
        </w:rPr>
        <w:t>fréquente </w:t>
      </w:r>
      <w:r>
        <w:rPr>
          <w:color w:val="00AC8C"/>
          <w:spacing w:val="-14"/>
          <w:w w:val="120"/>
        </w:rPr>
        <w:t>en</w:t>
      </w:r>
      <w:r>
        <w:rPr>
          <w:color w:val="00AC8C"/>
          <w:spacing w:val="-44"/>
          <w:w w:val="120"/>
        </w:rPr>
        <w:t> </w:t>
      </w:r>
      <w:r>
        <w:rPr>
          <w:color w:val="00AC8C"/>
          <w:spacing w:val="-14"/>
          <w:w w:val="120"/>
        </w:rPr>
        <w:t>présence</w:t>
      </w:r>
      <w:r>
        <w:rPr>
          <w:color w:val="00AC8C"/>
          <w:spacing w:val="-43"/>
          <w:w w:val="120"/>
        </w:rPr>
        <w:t> </w:t>
      </w:r>
      <w:r>
        <w:rPr>
          <w:color w:val="00AC8C"/>
          <w:spacing w:val="-14"/>
          <w:w w:val="120"/>
        </w:rPr>
        <w:t>de</w:t>
      </w:r>
      <w:r>
        <w:rPr>
          <w:color w:val="00AC8C"/>
          <w:spacing w:val="-34"/>
          <w:w w:val="120"/>
        </w:rPr>
        <w:t> </w:t>
      </w:r>
      <w:r>
        <w:rPr>
          <w:color w:val="00AC8C"/>
          <w:spacing w:val="-14"/>
          <w:w w:val="120"/>
        </w:rPr>
        <w:t>non-exploitants</w:t>
      </w:r>
    </w:p>
    <w:p>
      <w:pPr>
        <w:pStyle w:val="Heading4"/>
        <w:spacing w:line="249" w:lineRule="auto"/>
      </w:pPr>
      <w:r>
        <w:rPr>
          <w:color w:val="626261"/>
          <w:spacing w:val="-4"/>
          <w:w w:val="115"/>
        </w:rPr>
        <w:t>Au sein des ménages agricoles, l’activité agricole n’est pas la seule source de revenus des exploitants </w:t>
      </w:r>
      <w:r>
        <w:rPr>
          <w:color w:val="626261"/>
          <w:spacing w:val="-2"/>
          <w:w w:val="115"/>
        </w:rPr>
        <w:t>et</w:t>
      </w:r>
      <w:r>
        <w:rPr>
          <w:color w:val="626261"/>
          <w:spacing w:val="-8"/>
          <w:w w:val="115"/>
        </w:rPr>
        <w:t> </w:t>
      </w:r>
      <w:r>
        <w:rPr>
          <w:color w:val="626261"/>
          <w:spacing w:val="-2"/>
          <w:w w:val="115"/>
        </w:rPr>
        <w:t>de</w:t>
      </w:r>
      <w:r>
        <w:rPr>
          <w:color w:val="626261"/>
          <w:spacing w:val="-8"/>
          <w:w w:val="115"/>
        </w:rPr>
        <w:t> </w:t>
      </w:r>
      <w:r>
        <w:rPr>
          <w:color w:val="626261"/>
          <w:spacing w:val="-2"/>
          <w:w w:val="115"/>
        </w:rPr>
        <w:t>leur</w:t>
      </w:r>
      <w:r>
        <w:rPr>
          <w:color w:val="626261"/>
          <w:spacing w:val="-8"/>
          <w:w w:val="115"/>
        </w:rPr>
        <w:t> </w:t>
      </w:r>
      <w:r>
        <w:rPr>
          <w:color w:val="626261"/>
          <w:spacing w:val="-2"/>
          <w:w w:val="115"/>
        </w:rPr>
        <w:t>famille.</w:t>
      </w:r>
      <w:r>
        <w:rPr>
          <w:color w:val="626261"/>
          <w:spacing w:val="-8"/>
          <w:w w:val="115"/>
        </w:rPr>
        <w:t> </w:t>
      </w:r>
      <w:r>
        <w:rPr>
          <w:color w:val="626261"/>
          <w:spacing w:val="-2"/>
          <w:w w:val="115"/>
        </w:rPr>
        <w:t>En</w:t>
      </w:r>
      <w:r>
        <w:rPr>
          <w:color w:val="626261"/>
          <w:spacing w:val="-8"/>
          <w:w w:val="115"/>
        </w:rPr>
        <w:t> </w:t>
      </w:r>
      <w:r>
        <w:rPr>
          <w:color w:val="626261"/>
          <w:spacing w:val="-2"/>
          <w:w w:val="115"/>
        </w:rPr>
        <w:t>2020,</w:t>
      </w:r>
      <w:r>
        <w:rPr>
          <w:color w:val="626261"/>
          <w:spacing w:val="-8"/>
          <w:w w:val="115"/>
        </w:rPr>
        <w:t> </w:t>
      </w:r>
      <w:r>
        <w:rPr>
          <w:color w:val="626261"/>
          <w:spacing w:val="-2"/>
          <w:w w:val="115"/>
        </w:rPr>
        <w:t>en</w:t>
      </w:r>
      <w:r>
        <w:rPr>
          <w:color w:val="626261"/>
          <w:spacing w:val="-8"/>
          <w:w w:val="115"/>
        </w:rPr>
        <w:t> </w:t>
      </w:r>
      <w:r>
        <w:rPr>
          <w:color w:val="626261"/>
          <w:spacing w:val="-2"/>
          <w:w w:val="115"/>
        </w:rPr>
        <w:t>moyenne,</w:t>
      </w:r>
      <w:r>
        <w:rPr>
          <w:color w:val="626261"/>
          <w:spacing w:val="-8"/>
          <w:w w:val="115"/>
        </w:rPr>
        <w:t> </w:t>
      </w:r>
      <w:r>
        <w:rPr>
          <w:color w:val="626261"/>
          <w:spacing w:val="-2"/>
          <w:w w:val="115"/>
        </w:rPr>
        <w:t>34 %</w:t>
      </w:r>
      <w:r>
        <w:rPr>
          <w:color w:val="626261"/>
          <w:spacing w:val="-8"/>
          <w:w w:val="115"/>
        </w:rPr>
        <w:t> </w:t>
      </w:r>
      <w:r>
        <w:rPr>
          <w:color w:val="626261"/>
          <w:spacing w:val="-2"/>
          <w:w w:val="115"/>
        </w:rPr>
        <w:t>du</w:t>
      </w:r>
      <w:r>
        <w:rPr>
          <w:color w:val="626261"/>
          <w:spacing w:val="-8"/>
          <w:w w:val="115"/>
        </w:rPr>
        <w:t> </w:t>
      </w:r>
      <w:r>
        <w:rPr>
          <w:color w:val="626261"/>
          <w:spacing w:val="-2"/>
          <w:w w:val="115"/>
        </w:rPr>
        <w:t>revenu</w:t>
      </w:r>
      <w:r>
        <w:rPr>
          <w:color w:val="626261"/>
          <w:spacing w:val="-8"/>
          <w:w w:val="115"/>
        </w:rPr>
        <w:t> </w:t>
      </w:r>
      <w:r>
        <w:rPr>
          <w:color w:val="626261"/>
          <w:spacing w:val="-2"/>
          <w:w w:val="115"/>
        </w:rPr>
        <w:t>disponible</w:t>
      </w:r>
      <w:r>
        <w:rPr>
          <w:color w:val="626261"/>
          <w:spacing w:val="-8"/>
          <w:w w:val="115"/>
        </w:rPr>
        <w:t> </w:t>
      </w:r>
      <w:r>
        <w:rPr>
          <w:color w:val="626261"/>
          <w:spacing w:val="-2"/>
          <w:w w:val="115"/>
        </w:rPr>
        <w:t>des</w:t>
      </w:r>
      <w:r>
        <w:rPr>
          <w:color w:val="626261"/>
          <w:spacing w:val="-8"/>
          <w:w w:val="115"/>
        </w:rPr>
        <w:t> </w:t>
      </w:r>
      <w:r>
        <w:rPr>
          <w:color w:val="626261"/>
          <w:spacing w:val="-2"/>
          <w:w w:val="115"/>
        </w:rPr>
        <w:t>ménages</w:t>
      </w:r>
      <w:r>
        <w:rPr>
          <w:color w:val="626261"/>
          <w:spacing w:val="-8"/>
          <w:w w:val="115"/>
        </w:rPr>
        <w:t> </w:t>
      </w:r>
      <w:r>
        <w:rPr>
          <w:color w:val="626261"/>
          <w:spacing w:val="-2"/>
          <w:w w:val="115"/>
        </w:rPr>
        <w:t>agricoles</w:t>
      </w:r>
      <w:r>
        <w:rPr>
          <w:color w:val="626261"/>
          <w:spacing w:val="-8"/>
          <w:w w:val="115"/>
        </w:rPr>
        <w:t> </w:t>
      </w:r>
      <w:r>
        <w:rPr>
          <w:color w:val="626261"/>
          <w:spacing w:val="-2"/>
          <w:w w:val="115"/>
        </w:rPr>
        <w:t>provient </w:t>
      </w:r>
      <w:r>
        <w:rPr>
          <w:color w:val="626261"/>
          <w:w w:val="115"/>
        </w:rPr>
        <w:t>des bénéfices agricoles et 22 % de revenus de leur patrimoine. Les niveaux de vie des personnes vivant dans ces ménages sont plus dispersés que ceux de l’ensemble de la population. Le taux de pauvreté</w:t>
      </w:r>
      <w:r>
        <w:rPr>
          <w:color w:val="626261"/>
          <w:spacing w:val="-8"/>
          <w:w w:val="115"/>
        </w:rPr>
        <w:t> </w:t>
      </w:r>
      <w:r>
        <w:rPr>
          <w:color w:val="626261"/>
          <w:w w:val="115"/>
        </w:rPr>
        <w:t>monétaire</w:t>
      </w:r>
      <w:r>
        <w:rPr>
          <w:color w:val="626261"/>
          <w:spacing w:val="-8"/>
          <w:w w:val="115"/>
        </w:rPr>
        <w:t> </w:t>
      </w:r>
      <w:r>
        <w:rPr>
          <w:color w:val="626261"/>
          <w:w w:val="115"/>
        </w:rPr>
        <w:t>est</w:t>
      </w:r>
      <w:r>
        <w:rPr>
          <w:color w:val="626261"/>
          <w:spacing w:val="-8"/>
          <w:w w:val="115"/>
        </w:rPr>
        <w:t> </w:t>
      </w:r>
      <w:r>
        <w:rPr>
          <w:color w:val="626261"/>
          <w:w w:val="115"/>
        </w:rPr>
        <w:t>de</w:t>
      </w:r>
      <w:r>
        <w:rPr>
          <w:color w:val="626261"/>
          <w:spacing w:val="-8"/>
          <w:w w:val="115"/>
        </w:rPr>
        <w:t> </w:t>
      </w:r>
      <w:r>
        <w:rPr>
          <w:color w:val="626261"/>
          <w:w w:val="115"/>
        </w:rPr>
        <w:t>16,2</w:t>
      </w:r>
      <w:r>
        <w:rPr>
          <w:color w:val="626261"/>
          <w:spacing w:val="-8"/>
          <w:w w:val="115"/>
        </w:rPr>
        <w:t> </w:t>
      </w:r>
      <w:r>
        <w:rPr>
          <w:color w:val="626261"/>
          <w:w w:val="115"/>
        </w:rPr>
        <w:t>%</w:t>
      </w:r>
      <w:r>
        <w:rPr>
          <w:color w:val="626261"/>
          <w:spacing w:val="-8"/>
          <w:w w:val="115"/>
        </w:rPr>
        <w:t> </w:t>
      </w:r>
      <w:r>
        <w:rPr>
          <w:color w:val="626261"/>
          <w:w w:val="115"/>
        </w:rPr>
        <w:t>contre</w:t>
      </w:r>
      <w:r>
        <w:rPr>
          <w:color w:val="626261"/>
          <w:spacing w:val="-8"/>
          <w:w w:val="115"/>
        </w:rPr>
        <w:t> </w:t>
      </w:r>
      <w:r>
        <w:rPr>
          <w:color w:val="626261"/>
          <w:w w:val="115"/>
        </w:rPr>
        <w:t>14,4</w:t>
      </w:r>
      <w:r>
        <w:rPr>
          <w:color w:val="626261"/>
          <w:spacing w:val="-8"/>
          <w:w w:val="115"/>
        </w:rPr>
        <w:t> </w:t>
      </w:r>
      <w:r>
        <w:rPr>
          <w:color w:val="626261"/>
          <w:w w:val="115"/>
        </w:rPr>
        <w:t>%</w:t>
      </w:r>
      <w:r>
        <w:rPr>
          <w:color w:val="626261"/>
          <w:spacing w:val="-8"/>
          <w:w w:val="115"/>
        </w:rPr>
        <w:t> </w:t>
      </w:r>
      <w:r>
        <w:rPr>
          <w:color w:val="626261"/>
          <w:w w:val="115"/>
        </w:rPr>
        <w:t>dans</w:t>
      </w:r>
      <w:r>
        <w:rPr>
          <w:color w:val="626261"/>
          <w:spacing w:val="-8"/>
          <w:w w:val="115"/>
        </w:rPr>
        <w:t> </w:t>
      </w:r>
      <w:r>
        <w:rPr>
          <w:color w:val="626261"/>
          <w:w w:val="115"/>
        </w:rPr>
        <w:t>l’ensemble</w:t>
      </w:r>
      <w:r>
        <w:rPr>
          <w:color w:val="626261"/>
          <w:spacing w:val="-8"/>
          <w:w w:val="115"/>
        </w:rPr>
        <w:t> </w:t>
      </w:r>
      <w:r>
        <w:rPr>
          <w:color w:val="626261"/>
          <w:w w:val="115"/>
        </w:rPr>
        <w:t>de</w:t>
      </w:r>
      <w:r>
        <w:rPr>
          <w:color w:val="626261"/>
          <w:spacing w:val="-8"/>
          <w:w w:val="115"/>
        </w:rPr>
        <w:t> </w:t>
      </w:r>
      <w:r>
        <w:rPr>
          <w:color w:val="626261"/>
          <w:w w:val="115"/>
        </w:rPr>
        <w:t>la</w:t>
      </w:r>
      <w:r>
        <w:rPr>
          <w:color w:val="626261"/>
          <w:spacing w:val="-8"/>
          <w:w w:val="115"/>
        </w:rPr>
        <w:t> </w:t>
      </w:r>
      <w:r>
        <w:rPr>
          <w:color w:val="626261"/>
          <w:w w:val="115"/>
        </w:rPr>
        <w:t>population</w:t>
      </w:r>
      <w:r>
        <w:rPr>
          <w:color w:val="626261"/>
          <w:spacing w:val="-8"/>
          <w:w w:val="115"/>
        </w:rPr>
        <w:t> </w:t>
      </w:r>
      <w:r>
        <w:rPr>
          <w:color w:val="626261"/>
          <w:w w:val="115"/>
        </w:rPr>
        <w:t>et</w:t>
      </w:r>
      <w:r>
        <w:rPr>
          <w:color w:val="626261"/>
          <w:spacing w:val="-8"/>
          <w:w w:val="115"/>
        </w:rPr>
        <w:t> </w:t>
      </w:r>
      <w:r>
        <w:rPr>
          <w:color w:val="626261"/>
          <w:w w:val="115"/>
        </w:rPr>
        <w:t>varie</w:t>
      </w:r>
      <w:r>
        <w:rPr>
          <w:color w:val="626261"/>
          <w:spacing w:val="-8"/>
          <w:w w:val="115"/>
        </w:rPr>
        <w:t> </w:t>
      </w:r>
      <w:r>
        <w:rPr>
          <w:color w:val="626261"/>
          <w:w w:val="115"/>
        </w:rPr>
        <w:t>selon</w:t>
      </w:r>
      <w:r>
        <w:rPr>
          <w:color w:val="626261"/>
          <w:spacing w:val="-8"/>
          <w:w w:val="115"/>
        </w:rPr>
        <w:t> </w:t>
      </w:r>
      <w:r>
        <w:rPr>
          <w:color w:val="626261"/>
          <w:w w:val="115"/>
        </w:rPr>
        <w:t>la composition du ménage : 33,6 % des personnes vivant dans un ménage où l’exploitant est le seul </w:t>
      </w:r>
      <w:r>
        <w:rPr>
          <w:color w:val="626261"/>
          <w:spacing w:val="-2"/>
          <w:w w:val="115"/>
        </w:rPr>
        <w:t>pourvoyeur</w:t>
      </w:r>
      <w:r>
        <w:rPr>
          <w:color w:val="626261"/>
          <w:spacing w:val="-9"/>
          <w:w w:val="115"/>
        </w:rPr>
        <w:t> </w:t>
      </w:r>
      <w:r>
        <w:rPr>
          <w:color w:val="626261"/>
          <w:spacing w:val="-2"/>
          <w:w w:val="115"/>
        </w:rPr>
        <w:t>de</w:t>
      </w:r>
      <w:r>
        <w:rPr>
          <w:color w:val="626261"/>
          <w:spacing w:val="-9"/>
          <w:w w:val="115"/>
        </w:rPr>
        <w:t> </w:t>
      </w:r>
      <w:r>
        <w:rPr>
          <w:color w:val="626261"/>
          <w:spacing w:val="-2"/>
          <w:w w:val="115"/>
        </w:rPr>
        <w:t>ressources</w:t>
      </w:r>
      <w:r>
        <w:rPr>
          <w:color w:val="626261"/>
          <w:spacing w:val="-9"/>
          <w:w w:val="115"/>
        </w:rPr>
        <w:t> </w:t>
      </w:r>
      <w:r>
        <w:rPr>
          <w:color w:val="626261"/>
          <w:spacing w:val="-2"/>
          <w:w w:val="115"/>
        </w:rPr>
        <w:t>sont</w:t>
      </w:r>
      <w:r>
        <w:rPr>
          <w:color w:val="626261"/>
          <w:spacing w:val="-9"/>
          <w:w w:val="115"/>
        </w:rPr>
        <w:t> </w:t>
      </w:r>
      <w:r>
        <w:rPr>
          <w:color w:val="626261"/>
          <w:spacing w:val="-2"/>
          <w:w w:val="115"/>
        </w:rPr>
        <w:t>pauvres,</w:t>
      </w:r>
      <w:r>
        <w:rPr>
          <w:color w:val="626261"/>
          <w:spacing w:val="-9"/>
          <w:w w:val="115"/>
        </w:rPr>
        <w:t> </w:t>
      </w:r>
      <w:r>
        <w:rPr>
          <w:color w:val="626261"/>
          <w:spacing w:val="-2"/>
          <w:w w:val="115"/>
        </w:rPr>
        <w:t>contre</w:t>
      </w:r>
      <w:r>
        <w:rPr>
          <w:color w:val="626261"/>
          <w:spacing w:val="-9"/>
          <w:w w:val="115"/>
        </w:rPr>
        <w:t> </w:t>
      </w:r>
      <w:r>
        <w:rPr>
          <w:color w:val="626261"/>
          <w:spacing w:val="-2"/>
          <w:w w:val="115"/>
        </w:rPr>
        <w:t>13,6 %</w:t>
      </w:r>
      <w:r>
        <w:rPr>
          <w:color w:val="626261"/>
          <w:spacing w:val="-9"/>
          <w:w w:val="115"/>
        </w:rPr>
        <w:t> </w:t>
      </w:r>
      <w:r>
        <w:rPr>
          <w:color w:val="626261"/>
          <w:spacing w:val="-2"/>
          <w:w w:val="115"/>
        </w:rPr>
        <w:t>lorsqu’un</w:t>
      </w:r>
      <w:r>
        <w:rPr>
          <w:color w:val="626261"/>
          <w:spacing w:val="-9"/>
          <w:w w:val="115"/>
        </w:rPr>
        <w:t> </w:t>
      </w:r>
      <w:r>
        <w:rPr>
          <w:color w:val="626261"/>
          <w:spacing w:val="-2"/>
          <w:w w:val="115"/>
        </w:rPr>
        <w:t>des</w:t>
      </w:r>
      <w:r>
        <w:rPr>
          <w:color w:val="626261"/>
          <w:spacing w:val="-9"/>
          <w:w w:val="115"/>
        </w:rPr>
        <w:t> </w:t>
      </w:r>
      <w:r>
        <w:rPr>
          <w:color w:val="626261"/>
          <w:spacing w:val="-2"/>
          <w:w w:val="115"/>
        </w:rPr>
        <w:t>membres</w:t>
      </w:r>
      <w:r>
        <w:rPr>
          <w:color w:val="626261"/>
          <w:spacing w:val="-9"/>
          <w:w w:val="115"/>
        </w:rPr>
        <w:t> </w:t>
      </w:r>
      <w:r>
        <w:rPr>
          <w:color w:val="626261"/>
          <w:spacing w:val="-2"/>
          <w:w w:val="115"/>
        </w:rPr>
        <w:t>du</w:t>
      </w:r>
      <w:r>
        <w:rPr>
          <w:color w:val="626261"/>
          <w:spacing w:val="-9"/>
          <w:w w:val="115"/>
        </w:rPr>
        <w:t> </w:t>
      </w:r>
      <w:r>
        <w:rPr>
          <w:color w:val="626261"/>
          <w:spacing w:val="-2"/>
          <w:w w:val="115"/>
        </w:rPr>
        <w:t>ménage</w:t>
      </w:r>
      <w:r>
        <w:rPr>
          <w:color w:val="626261"/>
          <w:spacing w:val="-9"/>
          <w:w w:val="115"/>
        </w:rPr>
        <w:t> </w:t>
      </w:r>
      <w:r>
        <w:rPr>
          <w:color w:val="626261"/>
          <w:spacing w:val="-2"/>
          <w:w w:val="115"/>
        </w:rPr>
        <w:t>n’est</w:t>
      </w:r>
      <w:r>
        <w:rPr>
          <w:color w:val="626261"/>
          <w:spacing w:val="-9"/>
          <w:w w:val="115"/>
        </w:rPr>
        <w:t> </w:t>
      </w:r>
      <w:r>
        <w:rPr>
          <w:color w:val="626261"/>
          <w:spacing w:val="-2"/>
          <w:w w:val="115"/>
        </w:rPr>
        <w:t>pas </w:t>
      </w:r>
      <w:r>
        <w:rPr>
          <w:color w:val="626261"/>
          <w:w w:val="115"/>
        </w:rPr>
        <w:t>exploitant</w:t>
      </w:r>
      <w:r>
        <w:rPr>
          <w:color w:val="626261"/>
          <w:spacing w:val="-1"/>
          <w:w w:val="115"/>
        </w:rPr>
        <w:t> </w:t>
      </w:r>
      <w:r>
        <w:rPr>
          <w:color w:val="626261"/>
          <w:w w:val="115"/>
        </w:rPr>
        <w:t>agricole.</w:t>
      </w:r>
      <w:r>
        <w:rPr>
          <w:color w:val="626261"/>
          <w:spacing w:val="-1"/>
          <w:w w:val="115"/>
        </w:rPr>
        <w:t> </w:t>
      </w:r>
      <w:r>
        <w:rPr>
          <w:color w:val="626261"/>
          <w:w w:val="115"/>
        </w:rPr>
        <w:t>Le</w:t>
      </w:r>
      <w:r>
        <w:rPr>
          <w:color w:val="626261"/>
          <w:spacing w:val="-1"/>
          <w:w w:val="115"/>
        </w:rPr>
        <w:t> </w:t>
      </w:r>
      <w:r>
        <w:rPr>
          <w:color w:val="626261"/>
          <w:w w:val="115"/>
        </w:rPr>
        <w:t>niveau</w:t>
      </w:r>
      <w:r>
        <w:rPr>
          <w:color w:val="626261"/>
          <w:spacing w:val="-1"/>
          <w:w w:val="115"/>
        </w:rPr>
        <w:t> </w:t>
      </w:r>
      <w:r>
        <w:rPr>
          <w:color w:val="626261"/>
          <w:w w:val="115"/>
        </w:rPr>
        <w:t>de</w:t>
      </w:r>
      <w:r>
        <w:rPr>
          <w:color w:val="626261"/>
          <w:spacing w:val="-1"/>
          <w:w w:val="115"/>
        </w:rPr>
        <w:t> </w:t>
      </w:r>
      <w:r>
        <w:rPr>
          <w:color w:val="626261"/>
          <w:w w:val="115"/>
        </w:rPr>
        <w:t>vie</w:t>
      </w:r>
      <w:r>
        <w:rPr>
          <w:color w:val="626261"/>
          <w:spacing w:val="-1"/>
          <w:w w:val="115"/>
        </w:rPr>
        <w:t> </w:t>
      </w:r>
      <w:r>
        <w:rPr>
          <w:color w:val="626261"/>
          <w:w w:val="115"/>
        </w:rPr>
        <w:t>croît</w:t>
      </w:r>
      <w:r>
        <w:rPr>
          <w:color w:val="626261"/>
          <w:spacing w:val="-1"/>
          <w:w w:val="115"/>
        </w:rPr>
        <w:t> </w:t>
      </w:r>
      <w:r>
        <w:rPr>
          <w:color w:val="626261"/>
          <w:w w:val="115"/>
        </w:rPr>
        <w:t>avec</w:t>
      </w:r>
      <w:r>
        <w:rPr>
          <w:color w:val="626261"/>
          <w:spacing w:val="-1"/>
          <w:w w:val="115"/>
        </w:rPr>
        <w:t> </w:t>
      </w:r>
      <w:r>
        <w:rPr>
          <w:color w:val="626261"/>
          <w:w w:val="115"/>
        </w:rPr>
        <w:t>la</w:t>
      </w:r>
      <w:r>
        <w:rPr>
          <w:color w:val="626261"/>
          <w:spacing w:val="-1"/>
          <w:w w:val="115"/>
        </w:rPr>
        <w:t> </w:t>
      </w:r>
      <w:r>
        <w:rPr>
          <w:color w:val="626261"/>
          <w:w w:val="115"/>
        </w:rPr>
        <w:t>taille</w:t>
      </w:r>
      <w:r>
        <w:rPr>
          <w:color w:val="626261"/>
          <w:spacing w:val="-1"/>
          <w:w w:val="115"/>
        </w:rPr>
        <w:t> </w:t>
      </w:r>
      <w:r>
        <w:rPr>
          <w:color w:val="626261"/>
          <w:w w:val="115"/>
        </w:rPr>
        <w:t>économique</w:t>
      </w:r>
      <w:r>
        <w:rPr>
          <w:color w:val="626261"/>
          <w:spacing w:val="-1"/>
          <w:w w:val="115"/>
        </w:rPr>
        <w:t> </w:t>
      </w:r>
      <w:r>
        <w:rPr>
          <w:color w:val="626261"/>
          <w:w w:val="115"/>
        </w:rPr>
        <w:t>de</w:t>
      </w:r>
      <w:r>
        <w:rPr>
          <w:color w:val="626261"/>
          <w:spacing w:val="-1"/>
          <w:w w:val="115"/>
        </w:rPr>
        <w:t> </w:t>
      </w:r>
      <w:r>
        <w:rPr>
          <w:color w:val="626261"/>
          <w:w w:val="115"/>
        </w:rPr>
        <w:t>l’exploitation</w:t>
      </w:r>
      <w:r>
        <w:rPr>
          <w:color w:val="626261"/>
          <w:spacing w:val="-1"/>
          <w:w w:val="115"/>
        </w:rPr>
        <w:t> </w:t>
      </w:r>
      <w:r>
        <w:rPr>
          <w:color w:val="626261"/>
          <w:w w:val="115"/>
        </w:rPr>
        <w:t>agricole.</w:t>
      </w:r>
      <w:r>
        <w:rPr>
          <w:color w:val="626261"/>
          <w:spacing w:val="-1"/>
          <w:w w:val="115"/>
        </w:rPr>
        <w:t> </w:t>
      </w:r>
      <w:r>
        <w:rPr>
          <w:color w:val="626261"/>
          <w:w w:val="115"/>
        </w:rPr>
        <w:t>Les microexploitations</w:t>
      </w:r>
      <w:r>
        <w:rPr>
          <w:color w:val="626261"/>
          <w:spacing w:val="-9"/>
          <w:w w:val="115"/>
        </w:rPr>
        <w:t> </w:t>
      </w:r>
      <w:r>
        <w:rPr>
          <w:color w:val="626261"/>
          <w:w w:val="115"/>
        </w:rPr>
        <w:t>se</w:t>
      </w:r>
      <w:r>
        <w:rPr>
          <w:color w:val="626261"/>
          <w:spacing w:val="-9"/>
          <w:w w:val="115"/>
        </w:rPr>
        <w:t> </w:t>
      </w:r>
      <w:r>
        <w:rPr>
          <w:color w:val="626261"/>
          <w:w w:val="115"/>
        </w:rPr>
        <w:t>singularisent</w:t>
      </w:r>
      <w:r>
        <w:rPr>
          <w:color w:val="626261"/>
          <w:spacing w:val="-9"/>
          <w:w w:val="115"/>
        </w:rPr>
        <w:t> </w:t>
      </w:r>
      <w:r>
        <w:rPr>
          <w:color w:val="626261"/>
          <w:w w:val="115"/>
        </w:rPr>
        <w:t>par</w:t>
      </w:r>
      <w:r>
        <w:rPr>
          <w:color w:val="626261"/>
          <w:spacing w:val="-9"/>
          <w:w w:val="115"/>
        </w:rPr>
        <w:t> </w:t>
      </w:r>
      <w:r>
        <w:rPr>
          <w:color w:val="626261"/>
          <w:w w:val="115"/>
        </w:rPr>
        <w:t>l’importance</w:t>
      </w:r>
      <w:r>
        <w:rPr>
          <w:color w:val="626261"/>
          <w:spacing w:val="-9"/>
          <w:w w:val="115"/>
        </w:rPr>
        <w:t> </w:t>
      </w:r>
      <w:r>
        <w:rPr>
          <w:color w:val="626261"/>
          <w:w w:val="115"/>
        </w:rPr>
        <w:t>des</w:t>
      </w:r>
      <w:r>
        <w:rPr>
          <w:color w:val="626261"/>
          <w:spacing w:val="-9"/>
          <w:w w:val="115"/>
        </w:rPr>
        <w:t> </w:t>
      </w:r>
      <w:r>
        <w:rPr>
          <w:color w:val="626261"/>
          <w:w w:val="115"/>
        </w:rPr>
        <w:t>pensions</w:t>
      </w:r>
      <w:r>
        <w:rPr>
          <w:color w:val="626261"/>
          <w:spacing w:val="-9"/>
          <w:w w:val="115"/>
        </w:rPr>
        <w:t> </w:t>
      </w:r>
      <w:r>
        <w:rPr>
          <w:color w:val="626261"/>
          <w:w w:val="115"/>
        </w:rPr>
        <w:t>et</w:t>
      </w:r>
      <w:r>
        <w:rPr>
          <w:color w:val="626261"/>
          <w:spacing w:val="-9"/>
          <w:w w:val="115"/>
        </w:rPr>
        <w:t> </w:t>
      </w:r>
      <w:r>
        <w:rPr>
          <w:color w:val="626261"/>
          <w:w w:val="115"/>
        </w:rPr>
        <w:t>retraites</w:t>
      </w:r>
      <w:r>
        <w:rPr>
          <w:color w:val="626261"/>
          <w:spacing w:val="-9"/>
          <w:w w:val="115"/>
        </w:rPr>
        <w:t> </w:t>
      </w:r>
      <w:r>
        <w:rPr>
          <w:color w:val="626261"/>
          <w:w w:val="115"/>
        </w:rPr>
        <w:t>dans</w:t>
      </w:r>
      <w:r>
        <w:rPr>
          <w:color w:val="626261"/>
          <w:spacing w:val="-9"/>
          <w:w w:val="115"/>
        </w:rPr>
        <w:t> </w:t>
      </w:r>
      <w:r>
        <w:rPr>
          <w:color w:val="626261"/>
          <w:w w:val="115"/>
        </w:rPr>
        <w:t>le</w:t>
      </w:r>
      <w:r>
        <w:rPr>
          <w:color w:val="626261"/>
          <w:spacing w:val="-9"/>
          <w:w w:val="115"/>
        </w:rPr>
        <w:t> </w:t>
      </w:r>
      <w:r>
        <w:rPr>
          <w:color w:val="626261"/>
          <w:w w:val="115"/>
        </w:rPr>
        <w:t>revenu</w:t>
      </w:r>
      <w:r>
        <w:rPr>
          <w:color w:val="626261"/>
          <w:spacing w:val="-9"/>
          <w:w w:val="115"/>
        </w:rPr>
        <w:t> </w:t>
      </w:r>
      <w:r>
        <w:rPr>
          <w:color w:val="626261"/>
          <w:w w:val="115"/>
        </w:rPr>
        <w:t>total des</w:t>
      </w:r>
      <w:r>
        <w:rPr>
          <w:color w:val="626261"/>
          <w:spacing w:val="-13"/>
          <w:w w:val="115"/>
        </w:rPr>
        <w:t> </w:t>
      </w:r>
      <w:r>
        <w:rPr>
          <w:color w:val="626261"/>
          <w:w w:val="115"/>
        </w:rPr>
        <w:t>ménages</w:t>
      </w:r>
      <w:r>
        <w:rPr>
          <w:color w:val="626261"/>
          <w:spacing w:val="-13"/>
          <w:w w:val="115"/>
        </w:rPr>
        <w:t> </w:t>
      </w:r>
      <w:r>
        <w:rPr>
          <w:color w:val="626261"/>
          <w:w w:val="115"/>
        </w:rPr>
        <w:t>qui</w:t>
      </w:r>
      <w:r>
        <w:rPr>
          <w:color w:val="626261"/>
          <w:spacing w:val="-13"/>
          <w:w w:val="115"/>
        </w:rPr>
        <w:t> </w:t>
      </w:r>
      <w:r>
        <w:rPr>
          <w:color w:val="626261"/>
          <w:w w:val="115"/>
        </w:rPr>
        <w:t>les</w:t>
      </w:r>
      <w:r>
        <w:rPr>
          <w:color w:val="626261"/>
          <w:spacing w:val="-13"/>
          <w:w w:val="115"/>
        </w:rPr>
        <w:t> </w:t>
      </w:r>
      <w:r>
        <w:rPr>
          <w:color w:val="626261"/>
          <w:w w:val="115"/>
        </w:rPr>
        <w:t>exploitent.</w:t>
      </w:r>
      <w:r>
        <w:rPr>
          <w:color w:val="626261"/>
          <w:spacing w:val="-13"/>
          <w:w w:val="115"/>
        </w:rPr>
        <w:t> </w:t>
      </w:r>
      <w:r>
        <w:rPr>
          <w:color w:val="626261"/>
          <w:w w:val="115"/>
        </w:rPr>
        <w:t>Le</w:t>
      </w:r>
      <w:r>
        <w:rPr>
          <w:color w:val="626261"/>
          <w:spacing w:val="-13"/>
          <w:w w:val="115"/>
        </w:rPr>
        <w:t> </w:t>
      </w:r>
      <w:r>
        <w:rPr>
          <w:color w:val="626261"/>
          <w:w w:val="115"/>
        </w:rPr>
        <w:t>niveau</w:t>
      </w:r>
      <w:r>
        <w:rPr>
          <w:color w:val="626261"/>
          <w:spacing w:val="-13"/>
          <w:w w:val="115"/>
        </w:rPr>
        <w:t> </w:t>
      </w:r>
      <w:r>
        <w:rPr>
          <w:color w:val="626261"/>
          <w:w w:val="115"/>
        </w:rPr>
        <w:t>de</w:t>
      </w:r>
      <w:r>
        <w:rPr>
          <w:color w:val="626261"/>
          <w:spacing w:val="-13"/>
          <w:w w:val="115"/>
        </w:rPr>
        <w:t> </w:t>
      </w:r>
      <w:r>
        <w:rPr>
          <w:color w:val="626261"/>
          <w:w w:val="115"/>
        </w:rPr>
        <w:t>vie</w:t>
      </w:r>
      <w:r>
        <w:rPr>
          <w:color w:val="626261"/>
          <w:spacing w:val="-13"/>
          <w:w w:val="115"/>
        </w:rPr>
        <w:t> </w:t>
      </w:r>
      <w:r>
        <w:rPr>
          <w:color w:val="626261"/>
          <w:w w:val="115"/>
        </w:rPr>
        <w:t>en</w:t>
      </w:r>
      <w:r>
        <w:rPr>
          <w:color w:val="626261"/>
          <w:spacing w:val="-13"/>
          <w:w w:val="115"/>
        </w:rPr>
        <w:t> </w:t>
      </w:r>
      <w:r>
        <w:rPr>
          <w:color w:val="626261"/>
          <w:w w:val="115"/>
        </w:rPr>
        <w:t>grandes</w:t>
      </w:r>
      <w:r>
        <w:rPr>
          <w:color w:val="626261"/>
          <w:spacing w:val="-13"/>
          <w:w w:val="115"/>
        </w:rPr>
        <w:t> </w:t>
      </w:r>
      <w:r>
        <w:rPr>
          <w:color w:val="626261"/>
          <w:w w:val="115"/>
        </w:rPr>
        <w:t>cultures</w:t>
      </w:r>
      <w:r>
        <w:rPr>
          <w:color w:val="626261"/>
          <w:spacing w:val="-13"/>
          <w:w w:val="115"/>
        </w:rPr>
        <w:t> </w:t>
      </w:r>
      <w:r>
        <w:rPr>
          <w:color w:val="626261"/>
          <w:w w:val="115"/>
        </w:rPr>
        <w:t>ou</w:t>
      </w:r>
      <w:r>
        <w:rPr>
          <w:color w:val="626261"/>
          <w:spacing w:val="-13"/>
          <w:w w:val="115"/>
        </w:rPr>
        <w:t> </w:t>
      </w:r>
      <w:r>
        <w:rPr>
          <w:color w:val="626261"/>
          <w:w w:val="115"/>
        </w:rPr>
        <w:t>viticulture</w:t>
      </w:r>
      <w:r>
        <w:rPr>
          <w:color w:val="626261"/>
          <w:spacing w:val="-13"/>
          <w:w w:val="115"/>
        </w:rPr>
        <w:t> </w:t>
      </w:r>
      <w:r>
        <w:rPr>
          <w:color w:val="626261"/>
          <w:w w:val="115"/>
        </w:rPr>
        <w:t>est</w:t>
      </w:r>
      <w:r>
        <w:rPr>
          <w:color w:val="626261"/>
          <w:spacing w:val="-13"/>
          <w:w w:val="115"/>
        </w:rPr>
        <w:t> </w:t>
      </w:r>
      <w:r>
        <w:rPr>
          <w:color w:val="626261"/>
          <w:w w:val="115"/>
        </w:rPr>
        <w:t>en</w:t>
      </w:r>
      <w:r>
        <w:rPr>
          <w:color w:val="626261"/>
          <w:spacing w:val="-13"/>
          <w:w w:val="115"/>
        </w:rPr>
        <w:t> </w:t>
      </w:r>
      <w:r>
        <w:rPr>
          <w:color w:val="626261"/>
          <w:w w:val="115"/>
        </w:rPr>
        <w:t>moyenne plus</w:t>
      </w:r>
      <w:r>
        <w:rPr>
          <w:color w:val="626261"/>
          <w:spacing w:val="-10"/>
          <w:w w:val="115"/>
        </w:rPr>
        <w:t> </w:t>
      </w:r>
      <w:r>
        <w:rPr>
          <w:color w:val="626261"/>
          <w:w w:val="115"/>
        </w:rPr>
        <w:t>élevé</w:t>
      </w:r>
      <w:r>
        <w:rPr>
          <w:color w:val="626261"/>
          <w:spacing w:val="-10"/>
          <w:w w:val="115"/>
        </w:rPr>
        <w:t> </w:t>
      </w:r>
      <w:r>
        <w:rPr>
          <w:color w:val="626261"/>
          <w:w w:val="115"/>
        </w:rPr>
        <w:t>que</w:t>
      </w:r>
      <w:r>
        <w:rPr>
          <w:color w:val="626261"/>
          <w:spacing w:val="-10"/>
          <w:w w:val="115"/>
        </w:rPr>
        <w:t> </w:t>
      </w:r>
      <w:r>
        <w:rPr>
          <w:color w:val="626261"/>
          <w:w w:val="115"/>
        </w:rPr>
        <w:t>pour</w:t>
      </w:r>
      <w:r>
        <w:rPr>
          <w:color w:val="626261"/>
          <w:spacing w:val="-10"/>
          <w:w w:val="115"/>
        </w:rPr>
        <w:t> </w:t>
      </w:r>
      <w:r>
        <w:rPr>
          <w:color w:val="626261"/>
          <w:w w:val="115"/>
        </w:rPr>
        <w:t>les</w:t>
      </w:r>
      <w:r>
        <w:rPr>
          <w:color w:val="626261"/>
          <w:spacing w:val="-10"/>
          <w:w w:val="115"/>
        </w:rPr>
        <w:t> </w:t>
      </w:r>
      <w:r>
        <w:rPr>
          <w:color w:val="626261"/>
          <w:w w:val="115"/>
        </w:rPr>
        <w:t>éleveurs</w:t>
      </w:r>
      <w:r>
        <w:rPr>
          <w:color w:val="626261"/>
          <w:spacing w:val="-10"/>
          <w:w w:val="115"/>
        </w:rPr>
        <w:t> </w:t>
      </w:r>
      <w:r>
        <w:rPr>
          <w:color w:val="626261"/>
          <w:w w:val="115"/>
        </w:rPr>
        <w:t>de</w:t>
      </w:r>
      <w:r>
        <w:rPr>
          <w:color w:val="626261"/>
          <w:spacing w:val="-10"/>
          <w:w w:val="115"/>
        </w:rPr>
        <w:t> </w:t>
      </w:r>
      <w:r>
        <w:rPr>
          <w:color w:val="626261"/>
          <w:w w:val="115"/>
        </w:rPr>
        <w:t>bovins,</w:t>
      </w:r>
      <w:r>
        <w:rPr>
          <w:color w:val="626261"/>
          <w:spacing w:val="-10"/>
          <w:w w:val="115"/>
        </w:rPr>
        <w:t> </w:t>
      </w:r>
      <w:r>
        <w:rPr>
          <w:color w:val="626261"/>
          <w:w w:val="115"/>
        </w:rPr>
        <w:t>ovins</w:t>
      </w:r>
      <w:r>
        <w:rPr>
          <w:color w:val="626261"/>
          <w:spacing w:val="-10"/>
          <w:w w:val="115"/>
        </w:rPr>
        <w:t> </w:t>
      </w:r>
      <w:r>
        <w:rPr>
          <w:color w:val="626261"/>
          <w:w w:val="115"/>
        </w:rPr>
        <w:t>et</w:t>
      </w:r>
      <w:r>
        <w:rPr>
          <w:color w:val="626261"/>
          <w:spacing w:val="-10"/>
          <w:w w:val="115"/>
        </w:rPr>
        <w:t> </w:t>
      </w:r>
      <w:r>
        <w:rPr>
          <w:color w:val="626261"/>
          <w:w w:val="115"/>
        </w:rPr>
        <w:t>caprins.</w:t>
      </w:r>
      <w:r>
        <w:rPr>
          <w:color w:val="626261"/>
          <w:spacing w:val="-10"/>
          <w:w w:val="115"/>
        </w:rPr>
        <w:t> </w:t>
      </w:r>
      <w:r>
        <w:rPr>
          <w:color w:val="626261"/>
          <w:w w:val="115"/>
        </w:rPr>
        <w:t>Néanmoins,</w:t>
      </w:r>
      <w:r>
        <w:rPr>
          <w:color w:val="626261"/>
          <w:spacing w:val="-10"/>
          <w:w w:val="115"/>
        </w:rPr>
        <w:t> </w:t>
      </w:r>
      <w:r>
        <w:rPr>
          <w:color w:val="626261"/>
          <w:w w:val="115"/>
        </w:rPr>
        <w:t>les</w:t>
      </w:r>
      <w:r>
        <w:rPr>
          <w:color w:val="626261"/>
          <w:spacing w:val="-10"/>
          <w:w w:val="115"/>
        </w:rPr>
        <w:t> </w:t>
      </w:r>
      <w:r>
        <w:rPr>
          <w:color w:val="626261"/>
          <w:w w:val="115"/>
        </w:rPr>
        <w:t>situations</w:t>
      </w:r>
      <w:r>
        <w:rPr>
          <w:color w:val="626261"/>
          <w:spacing w:val="-10"/>
          <w:w w:val="115"/>
        </w:rPr>
        <w:t> </w:t>
      </w:r>
      <w:r>
        <w:rPr>
          <w:color w:val="626261"/>
          <w:w w:val="115"/>
        </w:rPr>
        <w:t>restent</w:t>
      </w:r>
      <w:r>
        <w:rPr>
          <w:color w:val="626261"/>
          <w:spacing w:val="-10"/>
          <w:w w:val="115"/>
        </w:rPr>
        <w:t> </w:t>
      </w:r>
      <w:r>
        <w:rPr>
          <w:color w:val="626261"/>
          <w:w w:val="115"/>
        </w:rPr>
        <w:t>très diverses au sein de chaque orientation productive.</w:t>
      </w:r>
    </w:p>
    <w:p>
      <w:pPr>
        <w:pStyle w:val="BodyText"/>
        <w:spacing w:before="8"/>
        <w:rPr>
          <w:b/>
          <w:sz w:val="15"/>
        </w:rPr>
      </w:pPr>
    </w:p>
    <w:p>
      <w:pPr>
        <w:pStyle w:val="BodyText"/>
        <w:spacing w:after="0"/>
        <w:rPr>
          <w:b/>
          <w:sz w:val="15"/>
        </w:rPr>
        <w:sectPr>
          <w:type w:val="continuous"/>
          <w:pgSz w:w="11910" w:h="16840"/>
          <w:pgMar w:top="840" w:bottom="280" w:left="708" w:right="708"/>
        </w:sectPr>
      </w:pPr>
    </w:p>
    <w:p>
      <w:pPr>
        <w:pStyle w:val="BodyText"/>
        <w:spacing w:line="261" w:lineRule="auto" w:before="102"/>
        <w:ind w:left="150" w:right="38" w:firstLine="7"/>
        <w:jc w:val="both"/>
      </w:pPr>
      <w:r>
        <w:rPr>
          <w:w w:val="120"/>
        </w:rPr>
        <w:t>Les</w:t>
      </w:r>
      <w:r>
        <w:rPr>
          <w:w w:val="120"/>
        </w:rPr>
        <w:t> ménages</w:t>
      </w:r>
      <w:r>
        <w:rPr>
          <w:w w:val="120"/>
        </w:rPr>
        <w:t> agricoles</w:t>
      </w:r>
      <w:r>
        <w:rPr>
          <w:w w:val="120"/>
        </w:rPr>
        <w:t> (</w:t>
      </w:r>
      <w:r>
        <w:rPr>
          <w:i/>
          <w:w w:val="120"/>
        </w:rPr>
        <w:t>définitions</w:t>
      </w:r>
      <w:r>
        <w:rPr>
          <w:w w:val="120"/>
        </w:rPr>
        <w:t>), </w:t>
      </w:r>
      <w:r>
        <w:rPr>
          <w:spacing w:val="11"/>
          <w:w w:val="120"/>
        </w:rPr>
        <w:t>constitués</w:t>
      </w:r>
      <w:r>
        <w:rPr>
          <w:spacing w:val="11"/>
          <w:w w:val="120"/>
        </w:rPr>
        <w:t> </w:t>
      </w:r>
      <w:r>
        <w:rPr>
          <w:w w:val="120"/>
        </w:rPr>
        <w:t>par</w:t>
      </w:r>
      <w:r>
        <w:rPr>
          <w:w w:val="120"/>
        </w:rPr>
        <w:t> un</w:t>
      </w:r>
      <w:r>
        <w:rPr>
          <w:w w:val="120"/>
        </w:rPr>
        <w:t> </w:t>
      </w:r>
      <w:r>
        <w:rPr>
          <w:spacing w:val="11"/>
          <w:w w:val="120"/>
        </w:rPr>
        <w:t>exploitant</w:t>
      </w:r>
      <w:r>
        <w:rPr>
          <w:spacing w:val="11"/>
          <w:w w:val="120"/>
        </w:rPr>
        <w:t> </w:t>
      </w:r>
      <w:r>
        <w:rPr>
          <w:spacing w:val="13"/>
          <w:w w:val="120"/>
        </w:rPr>
        <w:t>ou coexploitant</w:t>
      </w:r>
      <w:r>
        <w:rPr>
          <w:spacing w:val="13"/>
          <w:w w:val="120"/>
        </w:rPr>
        <w:t> </w:t>
      </w:r>
      <w:r>
        <w:rPr>
          <w:w w:val="120"/>
        </w:rPr>
        <w:t>et</w:t>
      </w:r>
      <w:r>
        <w:rPr>
          <w:w w:val="120"/>
        </w:rPr>
        <w:t> </w:t>
      </w:r>
      <w:r>
        <w:rPr>
          <w:spacing w:val="13"/>
          <w:w w:val="120"/>
        </w:rPr>
        <w:t>l’ensemble</w:t>
      </w:r>
      <w:r>
        <w:rPr>
          <w:spacing w:val="13"/>
          <w:w w:val="120"/>
        </w:rPr>
        <w:t> </w:t>
      </w:r>
      <w:r>
        <w:rPr>
          <w:spacing w:val="15"/>
          <w:w w:val="120"/>
        </w:rPr>
        <w:t>des </w:t>
      </w:r>
      <w:r>
        <w:rPr>
          <w:spacing w:val="-6"/>
          <w:w w:val="120"/>
        </w:rPr>
        <w:t>personnes qui résident habituellement </w:t>
      </w:r>
      <w:r>
        <w:rPr>
          <w:w w:val="120"/>
        </w:rPr>
        <w:t>avec</w:t>
      </w:r>
      <w:r>
        <w:rPr>
          <w:w w:val="120"/>
        </w:rPr>
        <w:t> lui,</w:t>
      </w:r>
      <w:r>
        <w:rPr>
          <w:w w:val="120"/>
        </w:rPr>
        <w:t> </w:t>
      </w:r>
      <w:r>
        <w:rPr>
          <w:spacing w:val="11"/>
          <w:w w:val="120"/>
        </w:rPr>
        <w:t>représentent</w:t>
      </w:r>
      <w:r>
        <w:rPr>
          <w:spacing w:val="11"/>
          <w:w w:val="120"/>
        </w:rPr>
        <w:t> </w:t>
      </w:r>
      <w:r>
        <w:rPr>
          <w:w w:val="120"/>
        </w:rPr>
        <w:t>1,5</w:t>
      </w:r>
      <w:r>
        <w:rPr>
          <w:w w:val="120"/>
        </w:rPr>
        <w:t> %</w:t>
      </w:r>
      <w:r>
        <w:rPr>
          <w:w w:val="120"/>
        </w:rPr>
        <w:t> </w:t>
      </w:r>
      <w:r>
        <w:rPr>
          <w:spacing w:val="12"/>
          <w:w w:val="120"/>
        </w:rPr>
        <w:t>des</w:t>
      </w:r>
      <w:r>
        <w:rPr>
          <w:spacing w:val="40"/>
          <w:w w:val="120"/>
        </w:rPr>
        <w:t> </w:t>
      </w:r>
      <w:r>
        <w:rPr>
          <w:w w:val="120"/>
        </w:rPr>
        <w:t>28</w:t>
      </w:r>
      <w:r>
        <w:rPr>
          <w:w w:val="120"/>
        </w:rPr>
        <w:t> </w:t>
      </w:r>
      <w:r>
        <w:rPr>
          <w:spacing w:val="13"/>
          <w:w w:val="120"/>
        </w:rPr>
        <w:t>millions</w:t>
      </w:r>
      <w:r>
        <w:rPr>
          <w:spacing w:val="13"/>
          <w:w w:val="120"/>
        </w:rPr>
        <w:t> </w:t>
      </w:r>
      <w:r>
        <w:rPr>
          <w:w w:val="120"/>
        </w:rPr>
        <w:t>de</w:t>
      </w:r>
      <w:r>
        <w:rPr>
          <w:w w:val="120"/>
        </w:rPr>
        <w:t> </w:t>
      </w:r>
      <w:r>
        <w:rPr>
          <w:spacing w:val="12"/>
          <w:w w:val="120"/>
        </w:rPr>
        <w:t>ménages</w:t>
      </w:r>
      <w:r>
        <w:rPr>
          <w:spacing w:val="12"/>
          <w:w w:val="120"/>
        </w:rPr>
        <w:t> </w:t>
      </w:r>
      <w:r>
        <w:rPr>
          <w:spacing w:val="15"/>
          <w:w w:val="120"/>
        </w:rPr>
        <w:t>fiscaux </w:t>
      </w:r>
      <w:r>
        <w:rPr>
          <w:w w:val="120"/>
        </w:rPr>
        <w:t>métropolitains en 2020, soit environ 400 000 ménages.</w:t>
      </w:r>
    </w:p>
    <w:p>
      <w:pPr>
        <w:pStyle w:val="BodyText"/>
        <w:spacing w:before="9"/>
      </w:pPr>
    </w:p>
    <w:p>
      <w:pPr>
        <w:pStyle w:val="Heading5"/>
        <w:spacing w:line="235" w:lineRule="auto"/>
        <w:ind w:left="153" w:firstLine="3"/>
      </w:pPr>
      <w:r>
        <w:rPr>
          <w:color w:val="00AC8C"/>
          <w:w w:val="115"/>
        </w:rPr>
        <w:t>Les bénéfices agricoles représentent 34 % du revenu disponible en moyenne</w:t>
      </w:r>
    </w:p>
    <w:p>
      <w:pPr>
        <w:pStyle w:val="BodyText"/>
        <w:spacing w:before="13"/>
        <w:rPr>
          <w:b/>
          <w:sz w:val="20"/>
        </w:rPr>
      </w:pPr>
    </w:p>
    <w:p>
      <w:pPr>
        <w:pStyle w:val="BodyText"/>
        <w:spacing w:line="261" w:lineRule="auto" w:before="1"/>
        <w:ind w:left="153" w:right="39" w:hanging="6"/>
        <w:jc w:val="both"/>
      </w:pPr>
      <w:r>
        <w:rPr>
          <w:w w:val="115"/>
        </w:rPr>
        <w:t>Au</w:t>
      </w:r>
      <w:r>
        <w:rPr>
          <w:w w:val="115"/>
        </w:rPr>
        <w:t> sein</w:t>
      </w:r>
      <w:r>
        <w:rPr>
          <w:w w:val="115"/>
        </w:rPr>
        <w:t> de</w:t>
      </w:r>
      <w:r>
        <w:rPr>
          <w:w w:val="115"/>
        </w:rPr>
        <w:t> ces</w:t>
      </w:r>
      <w:r>
        <w:rPr>
          <w:w w:val="115"/>
        </w:rPr>
        <w:t> ménages,</w:t>
      </w:r>
      <w:r>
        <w:rPr>
          <w:w w:val="115"/>
        </w:rPr>
        <w:t> l’activité agricole n’est pas la seule source de revenus</w:t>
      </w:r>
      <w:r>
        <w:rPr>
          <w:w w:val="115"/>
        </w:rPr>
        <w:t> des</w:t>
      </w:r>
      <w:r>
        <w:rPr>
          <w:w w:val="115"/>
        </w:rPr>
        <w:t> exploitants</w:t>
      </w:r>
      <w:r>
        <w:rPr>
          <w:w w:val="115"/>
        </w:rPr>
        <w:t> et</w:t>
      </w:r>
      <w:r>
        <w:rPr>
          <w:w w:val="115"/>
        </w:rPr>
        <w:t> de</w:t>
      </w:r>
      <w:r>
        <w:rPr>
          <w:w w:val="115"/>
        </w:rPr>
        <w:t> leur famille. Ainsi, en</w:t>
      </w:r>
      <w:r>
        <w:rPr>
          <w:spacing w:val="40"/>
          <w:w w:val="115"/>
        </w:rPr>
        <w:t> </w:t>
      </w:r>
      <w:r>
        <w:rPr>
          <w:w w:val="115"/>
        </w:rPr>
        <w:t>2020, en moyenne, 34</w:t>
      </w:r>
      <w:r>
        <w:rPr>
          <w:spacing w:val="-12"/>
          <w:w w:val="115"/>
        </w:rPr>
        <w:t> </w:t>
      </w:r>
      <w:r>
        <w:rPr>
          <w:w w:val="115"/>
        </w:rPr>
        <w:t>%</w:t>
      </w:r>
      <w:r>
        <w:rPr>
          <w:spacing w:val="-12"/>
          <w:w w:val="115"/>
        </w:rPr>
        <w:t> </w:t>
      </w:r>
      <w:r>
        <w:rPr>
          <w:w w:val="115"/>
        </w:rPr>
        <w:t>du</w:t>
      </w:r>
      <w:r>
        <w:rPr>
          <w:spacing w:val="-12"/>
          <w:w w:val="115"/>
        </w:rPr>
        <w:t> </w:t>
      </w:r>
      <w:r>
        <w:rPr>
          <w:w w:val="115"/>
        </w:rPr>
        <w:t>revenu</w:t>
      </w:r>
      <w:r>
        <w:rPr>
          <w:spacing w:val="-11"/>
          <w:w w:val="115"/>
        </w:rPr>
        <w:t> </w:t>
      </w:r>
      <w:r>
        <w:rPr>
          <w:w w:val="115"/>
        </w:rPr>
        <w:t>disponible</w:t>
      </w:r>
      <w:r>
        <w:rPr>
          <w:spacing w:val="-12"/>
          <w:w w:val="115"/>
        </w:rPr>
        <w:t> </w:t>
      </w:r>
      <w:r>
        <w:rPr>
          <w:w w:val="115"/>
        </w:rPr>
        <w:t>(</w:t>
      </w:r>
      <w:r>
        <w:rPr>
          <w:i/>
          <w:w w:val="115"/>
        </w:rPr>
        <w:t>définitions</w:t>
      </w:r>
      <w:r>
        <w:rPr>
          <w:w w:val="115"/>
        </w:rPr>
        <w:t>) provient</w:t>
      </w:r>
      <w:r>
        <w:rPr>
          <w:spacing w:val="-2"/>
          <w:w w:val="115"/>
        </w:rPr>
        <w:t> </w:t>
      </w:r>
      <w:r>
        <w:rPr>
          <w:w w:val="115"/>
        </w:rPr>
        <w:t>des</w:t>
      </w:r>
      <w:r>
        <w:rPr>
          <w:spacing w:val="-2"/>
          <w:w w:val="115"/>
        </w:rPr>
        <w:t> </w:t>
      </w:r>
      <w:r>
        <w:rPr>
          <w:w w:val="115"/>
        </w:rPr>
        <w:t>bénéfices</w:t>
      </w:r>
      <w:r>
        <w:rPr>
          <w:spacing w:val="-2"/>
          <w:w w:val="115"/>
        </w:rPr>
        <w:t> </w:t>
      </w:r>
      <w:r>
        <w:rPr>
          <w:w w:val="115"/>
        </w:rPr>
        <w:t>agricoles,</w:t>
      </w:r>
      <w:r>
        <w:rPr>
          <w:spacing w:val="-2"/>
          <w:w w:val="115"/>
        </w:rPr>
        <w:t> </w:t>
      </w:r>
      <w:r>
        <w:rPr>
          <w:w w:val="115"/>
        </w:rPr>
        <w:t>45</w:t>
      </w:r>
      <w:r>
        <w:rPr>
          <w:spacing w:val="-3"/>
          <w:w w:val="115"/>
        </w:rPr>
        <w:t> </w:t>
      </w:r>
      <w:r>
        <w:rPr>
          <w:w w:val="115"/>
        </w:rPr>
        <w:t>% </w:t>
      </w:r>
      <w:r>
        <w:rPr>
          <w:spacing w:val="-2"/>
          <w:w w:val="115"/>
        </w:rPr>
        <w:t>des</w:t>
      </w:r>
      <w:r>
        <w:rPr>
          <w:spacing w:val="-10"/>
          <w:w w:val="115"/>
        </w:rPr>
        <w:t> </w:t>
      </w:r>
      <w:r>
        <w:rPr>
          <w:spacing w:val="-2"/>
          <w:w w:val="115"/>
        </w:rPr>
        <w:t>autres</w:t>
      </w:r>
      <w:r>
        <w:rPr>
          <w:spacing w:val="-10"/>
          <w:w w:val="115"/>
        </w:rPr>
        <w:t> </w:t>
      </w:r>
      <w:r>
        <w:rPr>
          <w:spacing w:val="-2"/>
          <w:w w:val="115"/>
        </w:rPr>
        <w:t>revenus</w:t>
      </w:r>
      <w:r>
        <w:rPr>
          <w:spacing w:val="-10"/>
          <w:w w:val="115"/>
        </w:rPr>
        <w:t> </w:t>
      </w:r>
      <w:r>
        <w:rPr>
          <w:spacing w:val="-2"/>
          <w:w w:val="115"/>
        </w:rPr>
        <w:t>d’activité</w:t>
      </w:r>
      <w:r>
        <w:rPr>
          <w:spacing w:val="-9"/>
          <w:w w:val="115"/>
        </w:rPr>
        <w:t> </w:t>
      </w:r>
      <w:r>
        <w:rPr>
          <w:spacing w:val="-2"/>
          <w:w w:val="115"/>
        </w:rPr>
        <w:t>(y</w:t>
      </w:r>
      <w:r>
        <w:rPr>
          <w:spacing w:val="-10"/>
          <w:w w:val="115"/>
        </w:rPr>
        <w:t> </w:t>
      </w:r>
      <w:r>
        <w:rPr>
          <w:spacing w:val="-2"/>
          <w:w w:val="115"/>
        </w:rPr>
        <w:t>compris </w:t>
      </w:r>
      <w:r>
        <w:rPr>
          <w:w w:val="115"/>
        </w:rPr>
        <w:t>les</w:t>
      </w:r>
      <w:r>
        <w:rPr>
          <w:spacing w:val="40"/>
          <w:w w:val="115"/>
        </w:rPr>
        <w:t> </w:t>
      </w:r>
      <w:r>
        <w:rPr>
          <w:w w:val="115"/>
        </w:rPr>
        <w:t>indemnités</w:t>
      </w:r>
      <w:r>
        <w:rPr>
          <w:spacing w:val="40"/>
          <w:w w:val="115"/>
        </w:rPr>
        <w:t> </w:t>
      </w:r>
      <w:r>
        <w:rPr>
          <w:w w:val="115"/>
        </w:rPr>
        <w:t>chômage),</w:t>
      </w:r>
      <w:r>
        <w:rPr>
          <w:spacing w:val="40"/>
          <w:w w:val="115"/>
        </w:rPr>
        <w:t> </w:t>
      </w:r>
      <w:r>
        <w:rPr>
          <w:w w:val="115"/>
        </w:rPr>
        <w:t>15 %</w:t>
      </w:r>
      <w:r>
        <w:rPr>
          <w:spacing w:val="40"/>
          <w:w w:val="115"/>
        </w:rPr>
        <w:t> </w:t>
      </w:r>
      <w:r>
        <w:rPr>
          <w:w w:val="115"/>
        </w:rPr>
        <w:t>des</w:t>
      </w:r>
    </w:p>
    <w:p>
      <w:pPr>
        <w:pStyle w:val="BodyText"/>
        <w:spacing w:line="261" w:lineRule="auto" w:before="102"/>
        <w:ind w:left="148" w:right="38" w:firstLine="4"/>
        <w:jc w:val="both"/>
      </w:pPr>
      <w:r>
        <w:rPr/>
        <w:br w:type="column"/>
      </w:r>
      <w:r>
        <w:rPr>
          <w:w w:val="120"/>
        </w:rPr>
        <w:t>pensions,</w:t>
      </w:r>
      <w:r>
        <w:rPr>
          <w:w w:val="120"/>
        </w:rPr>
        <w:t> retraites</w:t>
      </w:r>
      <w:r>
        <w:rPr>
          <w:w w:val="120"/>
        </w:rPr>
        <w:t> et</w:t>
      </w:r>
      <w:r>
        <w:rPr>
          <w:w w:val="120"/>
        </w:rPr>
        <w:t> rentes,</w:t>
      </w:r>
      <w:r>
        <w:rPr>
          <w:w w:val="120"/>
        </w:rPr>
        <w:t> 22</w:t>
      </w:r>
      <w:r>
        <w:rPr>
          <w:w w:val="120"/>
        </w:rPr>
        <w:t> % des</w:t>
      </w:r>
      <w:r>
        <w:rPr>
          <w:spacing w:val="-4"/>
          <w:w w:val="120"/>
        </w:rPr>
        <w:t> </w:t>
      </w:r>
      <w:r>
        <w:rPr>
          <w:w w:val="120"/>
        </w:rPr>
        <w:t>revenus</w:t>
      </w:r>
      <w:r>
        <w:rPr>
          <w:spacing w:val="-4"/>
          <w:w w:val="120"/>
        </w:rPr>
        <w:t> </w:t>
      </w:r>
      <w:r>
        <w:rPr>
          <w:w w:val="120"/>
        </w:rPr>
        <w:t>du</w:t>
      </w:r>
      <w:r>
        <w:rPr>
          <w:spacing w:val="-4"/>
          <w:w w:val="120"/>
        </w:rPr>
        <w:t> </w:t>
      </w:r>
      <w:r>
        <w:rPr>
          <w:w w:val="120"/>
        </w:rPr>
        <w:t>patrimoine</w:t>
      </w:r>
      <w:r>
        <w:rPr>
          <w:spacing w:val="-4"/>
          <w:w w:val="120"/>
        </w:rPr>
        <w:t> </w:t>
      </w:r>
      <w:r>
        <w:rPr>
          <w:w w:val="120"/>
        </w:rPr>
        <w:t>et</w:t>
      </w:r>
      <w:r>
        <w:rPr>
          <w:spacing w:val="-4"/>
          <w:w w:val="120"/>
        </w:rPr>
        <w:t> </w:t>
      </w:r>
      <w:r>
        <w:rPr>
          <w:w w:val="120"/>
        </w:rPr>
        <w:t>4</w:t>
      </w:r>
      <w:r>
        <w:rPr>
          <w:spacing w:val="-8"/>
          <w:w w:val="120"/>
        </w:rPr>
        <w:t> </w:t>
      </w:r>
      <w:r>
        <w:rPr>
          <w:w w:val="120"/>
        </w:rPr>
        <w:t>%</w:t>
      </w:r>
      <w:r>
        <w:rPr>
          <w:spacing w:val="-4"/>
          <w:w w:val="120"/>
        </w:rPr>
        <w:t> </w:t>
      </w:r>
      <w:r>
        <w:rPr>
          <w:w w:val="120"/>
        </w:rPr>
        <w:t>de </w:t>
      </w:r>
      <w:r>
        <w:rPr>
          <w:spacing w:val="-2"/>
          <w:w w:val="115"/>
        </w:rPr>
        <w:t>prestations</w:t>
      </w:r>
      <w:r>
        <w:rPr>
          <w:spacing w:val="-10"/>
          <w:w w:val="115"/>
        </w:rPr>
        <w:t> </w:t>
      </w:r>
      <w:r>
        <w:rPr>
          <w:spacing w:val="-2"/>
          <w:w w:val="115"/>
        </w:rPr>
        <w:t>sociales</w:t>
      </w:r>
      <w:r>
        <w:rPr>
          <w:spacing w:val="-10"/>
          <w:w w:val="115"/>
        </w:rPr>
        <w:t> </w:t>
      </w:r>
      <w:r>
        <w:rPr>
          <w:spacing w:val="-2"/>
          <w:w w:val="115"/>
        </w:rPr>
        <w:t>;</w:t>
      </w:r>
      <w:r>
        <w:rPr>
          <w:spacing w:val="-10"/>
          <w:w w:val="115"/>
        </w:rPr>
        <w:t> </w:t>
      </w:r>
      <w:r>
        <w:rPr>
          <w:spacing w:val="-2"/>
          <w:w w:val="115"/>
        </w:rPr>
        <w:t>les</w:t>
      </w:r>
      <w:r>
        <w:rPr>
          <w:spacing w:val="-9"/>
          <w:w w:val="115"/>
        </w:rPr>
        <w:t> </w:t>
      </w:r>
      <w:r>
        <w:rPr>
          <w:spacing w:val="-2"/>
          <w:w w:val="115"/>
        </w:rPr>
        <w:t>impôts</w:t>
      </w:r>
      <w:r>
        <w:rPr>
          <w:spacing w:val="-10"/>
          <w:w w:val="115"/>
        </w:rPr>
        <w:t> </w:t>
      </w:r>
      <w:r>
        <w:rPr>
          <w:spacing w:val="-2"/>
          <w:w w:val="115"/>
        </w:rPr>
        <w:t>directs, </w:t>
      </w:r>
      <w:r>
        <w:rPr>
          <w:spacing w:val="-4"/>
          <w:w w:val="115"/>
        </w:rPr>
        <w:t>déduits</w:t>
      </w:r>
      <w:r>
        <w:rPr>
          <w:spacing w:val="-7"/>
          <w:w w:val="115"/>
        </w:rPr>
        <w:t> </w:t>
      </w:r>
      <w:r>
        <w:rPr>
          <w:spacing w:val="-4"/>
          <w:w w:val="115"/>
        </w:rPr>
        <w:t>de</w:t>
      </w:r>
      <w:r>
        <w:rPr>
          <w:spacing w:val="-7"/>
          <w:w w:val="115"/>
        </w:rPr>
        <w:t> </w:t>
      </w:r>
      <w:r>
        <w:rPr>
          <w:spacing w:val="-4"/>
          <w:w w:val="115"/>
        </w:rPr>
        <w:t>ces</w:t>
      </w:r>
      <w:r>
        <w:rPr>
          <w:spacing w:val="-7"/>
          <w:w w:val="115"/>
        </w:rPr>
        <w:t> </w:t>
      </w:r>
      <w:r>
        <w:rPr>
          <w:spacing w:val="-4"/>
          <w:w w:val="115"/>
        </w:rPr>
        <w:t>ressources,</w:t>
      </w:r>
      <w:r>
        <w:rPr>
          <w:spacing w:val="-7"/>
          <w:w w:val="115"/>
        </w:rPr>
        <w:t> </w:t>
      </w:r>
      <w:r>
        <w:rPr>
          <w:spacing w:val="-4"/>
          <w:w w:val="115"/>
        </w:rPr>
        <w:t>représentent </w:t>
      </w:r>
      <w:r>
        <w:rPr>
          <w:spacing w:val="-6"/>
          <w:w w:val="120"/>
        </w:rPr>
        <w:t>quant à</w:t>
      </w:r>
      <w:r>
        <w:rPr>
          <w:spacing w:val="-5"/>
          <w:w w:val="120"/>
        </w:rPr>
        <w:t> </w:t>
      </w:r>
      <w:r>
        <w:rPr>
          <w:spacing w:val="-6"/>
          <w:w w:val="120"/>
        </w:rPr>
        <w:t>eux</w:t>
      </w:r>
      <w:r>
        <w:rPr>
          <w:spacing w:val="-5"/>
          <w:w w:val="120"/>
        </w:rPr>
        <w:t> </w:t>
      </w:r>
      <w:r>
        <w:rPr>
          <w:spacing w:val="-6"/>
          <w:w w:val="120"/>
        </w:rPr>
        <w:t>19</w:t>
      </w:r>
      <w:r>
        <w:rPr>
          <w:spacing w:val="-7"/>
          <w:w w:val="120"/>
        </w:rPr>
        <w:t> </w:t>
      </w:r>
      <w:r>
        <w:rPr>
          <w:spacing w:val="-6"/>
          <w:w w:val="120"/>
        </w:rPr>
        <w:t>%</w:t>
      </w:r>
      <w:r>
        <w:rPr>
          <w:spacing w:val="-5"/>
          <w:w w:val="120"/>
        </w:rPr>
        <w:t> </w:t>
      </w:r>
      <w:r>
        <w:rPr>
          <w:spacing w:val="-6"/>
          <w:w w:val="120"/>
        </w:rPr>
        <w:t>du</w:t>
      </w:r>
      <w:r>
        <w:rPr>
          <w:spacing w:val="-5"/>
          <w:w w:val="120"/>
        </w:rPr>
        <w:t> </w:t>
      </w:r>
      <w:r>
        <w:rPr>
          <w:spacing w:val="-6"/>
          <w:w w:val="120"/>
        </w:rPr>
        <w:t>revenu</w:t>
      </w:r>
      <w:r>
        <w:rPr>
          <w:spacing w:val="-5"/>
          <w:w w:val="120"/>
        </w:rPr>
        <w:t> </w:t>
      </w:r>
      <w:r>
        <w:rPr>
          <w:spacing w:val="-6"/>
          <w:w w:val="120"/>
        </w:rPr>
        <w:t>disponible </w:t>
      </w:r>
      <w:r>
        <w:rPr>
          <w:w w:val="120"/>
        </w:rPr>
        <w:t>en</w:t>
      </w:r>
      <w:r>
        <w:rPr>
          <w:spacing w:val="-13"/>
          <w:w w:val="120"/>
        </w:rPr>
        <w:t> </w:t>
      </w:r>
      <w:r>
        <w:rPr>
          <w:w w:val="120"/>
        </w:rPr>
        <w:t>moyenne</w:t>
      </w:r>
      <w:r>
        <w:rPr>
          <w:w w:val="120"/>
          <w:position w:val="4"/>
          <w:sz w:val="14"/>
        </w:rPr>
        <w:t>1</w:t>
      </w:r>
      <w:r>
        <w:rPr>
          <w:w w:val="120"/>
        </w:rPr>
        <w:t>.</w:t>
      </w:r>
    </w:p>
    <w:p>
      <w:pPr>
        <w:pStyle w:val="BodyText"/>
        <w:spacing w:before="21"/>
      </w:pPr>
    </w:p>
    <w:p>
      <w:pPr>
        <w:pStyle w:val="BodyText"/>
        <w:spacing w:line="261" w:lineRule="auto" w:before="1"/>
        <w:ind w:left="148" w:right="38" w:firstLine="4"/>
        <w:jc w:val="both"/>
      </w:pPr>
      <w:r>
        <w:rPr>
          <w:w w:val="115"/>
        </w:rPr>
        <w:t>Les revenus d’activité hors bénéfices agricoles</w:t>
      </w:r>
      <w:r>
        <w:rPr>
          <w:w w:val="115"/>
        </w:rPr>
        <w:t> sont</w:t>
      </w:r>
      <w:r>
        <w:rPr>
          <w:w w:val="115"/>
        </w:rPr>
        <w:t> essentiellement</w:t>
      </w:r>
      <w:r>
        <w:rPr>
          <w:w w:val="115"/>
        </w:rPr>
        <w:t> des </w:t>
      </w:r>
      <w:r>
        <w:rPr>
          <w:spacing w:val="9"/>
          <w:w w:val="115"/>
        </w:rPr>
        <w:t>salaires</w:t>
      </w:r>
      <w:r>
        <w:rPr>
          <w:spacing w:val="9"/>
          <w:w w:val="115"/>
        </w:rPr>
        <w:t> </w:t>
      </w:r>
      <w:r>
        <w:rPr>
          <w:w w:val="115"/>
        </w:rPr>
        <w:t>(88</w:t>
      </w:r>
      <w:r>
        <w:rPr>
          <w:w w:val="115"/>
        </w:rPr>
        <w:t> %</w:t>
      </w:r>
      <w:r>
        <w:rPr>
          <w:w w:val="115"/>
        </w:rPr>
        <w:t> de</w:t>
      </w:r>
      <w:r>
        <w:rPr>
          <w:w w:val="115"/>
        </w:rPr>
        <w:t> ces</w:t>
      </w:r>
      <w:r>
        <w:rPr>
          <w:w w:val="115"/>
        </w:rPr>
        <w:t> </w:t>
      </w:r>
      <w:r>
        <w:rPr>
          <w:spacing w:val="9"/>
          <w:w w:val="115"/>
        </w:rPr>
        <w:t>revenus</w:t>
      </w:r>
      <w:r>
        <w:rPr>
          <w:spacing w:val="9"/>
          <w:w w:val="115"/>
        </w:rPr>
        <w:t> </w:t>
      </w:r>
      <w:r>
        <w:rPr>
          <w:spacing w:val="11"/>
          <w:w w:val="115"/>
        </w:rPr>
        <w:t>en </w:t>
      </w:r>
      <w:r>
        <w:rPr>
          <w:w w:val="115"/>
        </w:rPr>
        <w:t>moyenne),</w:t>
      </w:r>
      <w:r>
        <w:rPr>
          <w:w w:val="115"/>
        </w:rPr>
        <w:t> perçus</w:t>
      </w:r>
      <w:r>
        <w:rPr>
          <w:w w:val="115"/>
        </w:rPr>
        <w:t> par</w:t>
      </w:r>
      <w:r>
        <w:rPr>
          <w:w w:val="115"/>
        </w:rPr>
        <w:t> l’exploitant lorsqu’il</w:t>
      </w:r>
      <w:r>
        <w:rPr>
          <w:w w:val="115"/>
        </w:rPr>
        <w:t> est</w:t>
      </w:r>
      <w:r>
        <w:rPr>
          <w:w w:val="115"/>
        </w:rPr>
        <w:t> pluriactif</w:t>
      </w:r>
      <w:r>
        <w:rPr>
          <w:w w:val="115"/>
        </w:rPr>
        <w:t> ou</w:t>
      </w:r>
      <w:r>
        <w:rPr>
          <w:w w:val="115"/>
        </w:rPr>
        <w:t> salarié</w:t>
      </w:r>
      <w:r>
        <w:rPr>
          <w:w w:val="115"/>
        </w:rPr>
        <w:t> de </w:t>
      </w:r>
      <w:r>
        <w:rPr>
          <w:spacing w:val="12"/>
          <w:w w:val="115"/>
        </w:rPr>
        <w:t>l’exploitation,</w:t>
      </w:r>
      <w:r>
        <w:rPr>
          <w:spacing w:val="12"/>
          <w:w w:val="115"/>
        </w:rPr>
        <w:t> </w:t>
      </w:r>
      <w:r>
        <w:rPr>
          <w:w w:val="115"/>
        </w:rPr>
        <w:t>ou</w:t>
      </w:r>
      <w:r>
        <w:rPr>
          <w:w w:val="115"/>
        </w:rPr>
        <w:t> par</w:t>
      </w:r>
      <w:r>
        <w:rPr>
          <w:w w:val="115"/>
        </w:rPr>
        <w:t> les</w:t>
      </w:r>
      <w:r>
        <w:rPr>
          <w:w w:val="115"/>
        </w:rPr>
        <w:t> </w:t>
      </w:r>
      <w:r>
        <w:rPr>
          <w:spacing w:val="13"/>
          <w:w w:val="115"/>
        </w:rPr>
        <w:t>autres </w:t>
      </w:r>
      <w:r>
        <w:rPr>
          <w:w w:val="115"/>
        </w:rPr>
        <w:t>membres de son ménage qui ne sont pas</w:t>
      </w:r>
      <w:r>
        <w:rPr>
          <w:w w:val="115"/>
        </w:rPr>
        <w:t> nécessairement</w:t>
      </w:r>
      <w:r>
        <w:rPr>
          <w:w w:val="115"/>
        </w:rPr>
        <w:t> agriculteurs.</w:t>
      </w:r>
      <w:r>
        <w:rPr>
          <w:w w:val="115"/>
        </w:rPr>
        <w:t> Le reste</w:t>
      </w:r>
      <w:r>
        <w:rPr>
          <w:spacing w:val="-5"/>
          <w:w w:val="115"/>
        </w:rPr>
        <w:t> </w:t>
      </w:r>
      <w:r>
        <w:rPr>
          <w:w w:val="115"/>
        </w:rPr>
        <w:t>est</w:t>
      </w:r>
      <w:r>
        <w:rPr>
          <w:spacing w:val="-5"/>
          <w:w w:val="115"/>
        </w:rPr>
        <w:t> </w:t>
      </w:r>
      <w:r>
        <w:rPr>
          <w:w w:val="115"/>
        </w:rPr>
        <w:t>issu</w:t>
      </w:r>
      <w:r>
        <w:rPr>
          <w:spacing w:val="-5"/>
          <w:w w:val="115"/>
        </w:rPr>
        <w:t> </w:t>
      </w:r>
      <w:r>
        <w:rPr>
          <w:w w:val="115"/>
        </w:rPr>
        <w:t>des</w:t>
      </w:r>
      <w:r>
        <w:rPr>
          <w:spacing w:val="-5"/>
          <w:w w:val="115"/>
        </w:rPr>
        <w:t> </w:t>
      </w:r>
      <w:r>
        <w:rPr>
          <w:w w:val="115"/>
        </w:rPr>
        <w:t>bénéfices</w:t>
      </w:r>
      <w:r>
        <w:rPr>
          <w:spacing w:val="-5"/>
          <w:w w:val="115"/>
        </w:rPr>
        <w:t> </w:t>
      </w:r>
      <w:r>
        <w:rPr>
          <w:w w:val="115"/>
        </w:rPr>
        <w:t>industriels ou commerciaux (8 %) réalisés grâce</w:t>
      </w:r>
      <w:r>
        <w:rPr>
          <w:spacing w:val="80"/>
          <w:w w:val="115"/>
        </w:rPr>
        <w:t> </w:t>
      </w:r>
      <w:r>
        <w:rPr>
          <w:w w:val="115"/>
        </w:rPr>
        <w:t>à des activités connexes à celles de </w:t>
      </w:r>
      <w:r>
        <w:rPr>
          <w:spacing w:val="-4"/>
          <w:w w:val="115"/>
        </w:rPr>
        <w:t>l’exploitation ou via d’autres structures, et</w:t>
      </w:r>
      <w:r>
        <w:rPr>
          <w:spacing w:val="-8"/>
          <w:w w:val="115"/>
        </w:rPr>
        <w:t> </w:t>
      </w:r>
      <w:r>
        <w:rPr>
          <w:spacing w:val="-4"/>
          <w:w w:val="115"/>
        </w:rPr>
        <w:t>des</w:t>
      </w:r>
      <w:r>
        <w:rPr>
          <w:spacing w:val="-8"/>
          <w:w w:val="115"/>
        </w:rPr>
        <w:t> </w:t>
      </w:r>
      <w:r>
        <w:rPr>
          <w:spacing w:val="-4"/>
          <w:w w:val="115"/>
        </w:rPr>
        <w:t>indemnités</w:t>
      </w:r>
      <w:r>
        <w:rPr>
          <w:spacing w:val="-8"/>
          <w:w w:val="115"/>
        </w:rPr>
        <w:t> </w:t>
      </w:r>
      <w:r>
        <w:rPr>
          <w:spacing w:val="-4"/>
          <w:w w:val="115"/>
        </w:rPr>
        <w:t>chômage</w:t>
      </w:r>
      <w:r>
        <w:rPr>
          <w:spacing w:val="-7"/>
          <w:w w:val="115"/>
        </w:rPr>
        <w:t> </w:t>
      </w:r>
      <w:r>
        <w:rPr>
          <w:spacing w:val="-4"/>
          <w:w w:val="115"/>
        </w:rPr>
        <w:t>perçues</w:t>
      </w:r>
      <w:r>
        <w:rPr>
          <w:spacing w:val="-8"/>
          <w:w w:val="115"/>
        </w:rPr>
        <w:t> </w:t>
      </w:r>
      <w:r>
        <w:rPr>
          <w:spacing w:val="-4"/>
          <w:w w:val="115"/>
        </w:rPr>
        <w:t>par </w:t>
      </w:r>
      <w:r>
        <w:rPr>
          <w:w w:val="115"/>
        </w:rPr>
        <w:t>les membres du ménage (3 %).</w:t>
      </w:r>
    </w:p>
    <w:p>
      <w:pPr>
        <w:pStyle w:val="BodyText"/>
        <w:spacing w:line="261" w:lineRule="auto" w:before="102"/>
        <w:ind w:left="148" w:right="112" w:firstLine="17"/>
        <w:jc w:val="both"/>
      </w:pPr>
      <w:r>
        <w:rPr/>
        <w:br w:type="column"/>
      </w:r>
      <w:r>
        <w:rPr>
          <w:w w:val="120"/>
        </w:rPr>
        <w:t>Les</w:t>
      </w:r>
      <w:r>
        <w:rPr>
          <w:w w:val="120"/>
        </w:rPr>
        <w:t> revenus</w:t>
      </w:r>
      <w:r>
        <w:rPr>
          <w:w w:val="120"/>
        </w:rPr>
        <w:t> d’activité</w:t>
      </w:r>
      <w:r>
        <w:rPr>
          <w:w w:val="120"/>
        </w:rPr>
        <w:t> représentent </w:t>
      </w:r>
      <w:r>
        <w:rPr>
          <w:spacing w:val="-4"/>
          <w:w w:val="115"/>
        </w:rPr>
        <w:t>79 %</w:t>
      </w:r>
      <w:r>
        <w:rPr>
          <w:spacing w:val="-6"/>
          <w:w w:val="115"/>
        </w:rPr>
        <w:t> </w:t>
      </w:r>
      <w:r>
        <w:rPr>
          <w:spacing w:val="-4"/>
          <w:w w:val="115"/>
        </w:rPr>
        <w:t>du</w:t>
      </w:r>
      <w:r>
        <w:rPr>
          <w:spacing w:val="-7"/>
          <w:w w:val="115"/>
        </w:rPr>
        <w:t> </w:t>
      </w:r>
      <w:r>
        <w:rPr>
          <w:spacing w:val="-4"/>
          <w:w w:val="115"/>
        </w:rPr>
        <w:t>revenu</w:t>
      </w:r>
      <w:r>
        <w:rPr>
          <w:spacing w:val="-6"/>
          <w:w w:val="115"/>
        </w:rPr>
        <w:t> </w:t>
      </w:r>
      <w:r>
        <w:rPr>
          <w:spacing w:val="-4"/>
          <w:w w:val="115"/>
        </w:rPr>
        <w:t>disponible</w:t>
      </w:r>
      <w:r>
        <w:rPr>
          <w:spacing w:val="-7"/>
          <w:w w:val="115"/>
        </w:rPr>
        <w:t> </w:t>
      </w:r>
      <w:r>
        <w:rPr>
          <w:spacing w:val="-4"/>
          <w:w w:val="115"/>
        </w:rPr>
        <w:t>des</w:t>
      </w:r>
      <w:r>
        <w:rPr>
          <w:spacing w:val="-6"/>
          <w:w w:val="115"/>
        </w:rPr>
        <w:t> </w:t>
      </w:r>
      <w:r>
        <w:rPr>
          <w:spacing w:val="-4"/>
          <w:w w:val="115"/>
        </w:rPr>
        <w:t>ménages </w:t>
      </w:r>
      <w:r>
        <w:rPr>
          <w:spacing w:val="-4"/>
          <w:w w:val="120"/>
        </w:rPr>
        <w:t>agricoles,</w:t>
      </w:r>
      <w:r>
        <w:rPr>
          <w:spacing w:val="-9"/>
          <w:w w:val="120"/>
        </w:rPr>
        <w:t> </w:t>
      </w:r>
      <w:r>
        <w:rPr>
          <w:spacing w:val="-4"/>
          <w:w w:val="120"/>
        </w:rPr>
        <w:t>contre</w:t>
      </w:r>
      <w:r>
        <w:rPr>
          <w:spacing w:val="-8"/>
          <w:w w:val="120"/>
        </w:rPr>
        <w:t> </w:t>
      </w:r>
      <w:r>
        <w:rPr>
          <w:spacing w:val="-4"/>
          <w:w w:val="120"/>
        </w:rPr>
        <w:t>73</w:t>
      </w:r>
      <w:r>
        <w:rPr>
          <w:spacing w:val="-8"/>
          <w:w w:val="120"/>
        </w:rPr>
        <w:t> </w:t>
      </w:r>
      <w:r>
        <w:rPr>
          <w:spacing w:val="-4"/>
          <w:w w:val="120"/>
        </w:rPr>
        <w:t>%</w:t>
      </w:r>
      <w:r>
        <w:rPr>
          <w:spacing w:val="-8"/>
          <w:w w:val="120"/>
        </w:rPr>
        <w:t> </w:t>
      </w:r>
      <w:r>
        <w:rPr>
          <w:spacing w:val="-4"/>
          <w:w w:val="120"/>
        </w:rPr>
        <w:t>pour</w:t>
      </w:r>
      <w:r>
        <w:rPr>
          <w:spacing w:val="-9"/>
          <w:w w:val="120"/>
        </w:rPr>
        <w:t> </w:t>
      </w:r>
      <w:r>
        <w:rPr>
          <w:spacing w:val="-4"/>
          <w:w w:val="120"/>
        </w:rPr>
        <w:t>l’ensemble </w:t>
      </w:r>
      <w:r>
        <w:rPr>
          <w:w w:val="120"/>
        </w:rPr>
        <w:t>de</w:t>
      </w:r>
      <w:r>
        <w:rPr>
          <w:w w:val="120"/>
        </w:rPr>
        <w:t> la</w:t>
      </w:r>
      <w:r>
        <w:rPr>
          <w:w w:val="120"/>
        </w:rPr>
        <w:t> population</w:t>
      </w:r>
      <w:r>
        <w:rPr>
          <w:w w:val="120"/>
          <w:position w:val="4"/>
          <w:sz w:val="14"/>
        </w:rPr>
        <w:t>2</w:t>
      </w:r>
      <w:r>
        <w:rPr>
          <w:w w:val="120"/>
        </w:rPr>
        <w:t>.</w:t>
      </w:r>
      <w:r>
        <w:rPr>
          <w:w w:val="120"/>
        </w:rPr>
        <w:t> Les</w:t>
      </w:r>
      <w:r>
        <w:rPr>
          <w:w w:val="120"/>
        </w:rPr>
        <w:t> revenus</w:t>
      </w:r>
      <w:r>
        <w:rPr>
          <w:w w:val="120"/>
        </w:rPr>
        <w:t> du patrimoine ont un poids nettement plus</w:t>
      </w:r>
      <w:r>
        <w:rPr>
          <w:w w:val="120"/>
        </w:rPr>
        <w:t> fort</w:t>
      </w:r>
      <w:r>
        <w:rPr>
          <w:w w:val="120"/>
        </w:rPr>
        <w:t> dans</w:t>
      </w:r>
      <w:r>
        <w:rPr>
          <w:w w:val="120"/>
        </w:rPr>
        <w:t> le</w:t>
      </w:r>
      <w:r>
        <w:rPr>
          <w:w w:val="120"/>
        </w:rPr>
        <w:t> revenu</w:t>
      </w:r>
      <w:r>
        <w:rPr>
          <w:w w:val="120"/>
        </w:rPr>
        <w:t> disponible des</w:t>
      </w:r>
      <w:r>
        <w:rPr>
          <w:spacing w:val="-13"/>
          <w:w w:val="120"/>
        </w:rPr>
        <w:t> </w:t>
      </w:r>
      <w:r>
        <w:rPr>
          <w:w w:val="120"/>
        </w:rPr>
        <w:t>ménages</w:t>
      </w:r>
      <w:r>
        <w:rPr>
          <w:spacing w:val="-12"/>
          <w:w w:val="120"/>
        </w:rPr>
        <w:t> </w:t>
      </w:r>
      <w:r>
        <w:rPr>
          <w:w w:val="120"/>
        </w:rPr>
        <w:t>agricoles</w:t>
      </w:r>
      <w:r>
        <w:rPr>
          <w:spacing w:val="-12"/>
          <w:w w:val="120"/>
        </w:rPr>
        <w:t> </w:t>
      </w:r>
      <w:r>
        <w:rPr>
          <w:w w:val="120"/>
        </w:rPr>
        <w:t>que</w:t>
      </w:r>
      <w:r>
        <w:rPr>
          <w:spacing w:val="-12"/>
          <w:w w:val="120"/>
        </w:rPr>
        <w:t> </w:t>
      </w:r>
      <w:r>
        <w:rPr>
          <w:w w:val="120"/>
        </w:rPr>
        <w:t>dans</w:t>
      </w:r>
      <w:r>
        <w:rPr>
          <w:spacing w:val="-13"/>
          <w:w w:val="120"/>
        </w:rPr>
        <w:t> </w:t>
      </w:r>
      <w:r>
        <w:rPr>
          <w:w w:val="120"/>
        </w:rPr>
        <w:t>celui des</w:t>
      </w:r>
      <w:r>
        <w:rPr>
          <w:spacing w:val="-13"/>
          <w:w w:val="120"/>
        </w:rPr>
        <w:t> </w:t>
      </w:r>
      <w:r>
        <w:rPr>
          <w:w w:val="120"/>
        </w:rPr>
        <w:t>autres</w:t>
      </w:r>
      <w:r>
        <w:rPr>
          <w:spacing w:val="-12"/>
          <w:w w:val="120"/>
        </w:rPr>
        <w:t> </w:t>
      </w:r>
      <w:r>
        <w:rPr>
          <w:w w:val="120"/>
        </w:rPr>
        <w:t>ménages</w:t>
      </w:r>
      <w:r>
        <w:rPr>
          <w:spacing w:val="-12"/>
          <w:w w:val="120"/>
        </w:rPr>
        <w:t> </w:t>
      </w:r>
      <w:r>
        <w:rPr>
          <w:w w:val="120"/>
        </w:rPr>
        <w:t>:</w:t>
      </w:r>
      <w:r>
        <w:rPr>
          <w:spacing w:val="-12"/>
          <w:w w:val="120"/>
        </w:rPr>
        <w:t> </w:t>
      </w:r>
      <w:r>
        <w:rPr>
          <w:w w:val="120"/>
        </w:rPr>
        <w:t>ils</w:t>
      </w:r>
      <w:r>
        <w:rPr>
          <w:spacing w:val="-13"/>
          <w:w w:val="120"/>
        </w:rPr>
        <w:t> </w:t>
      </w:r>
      <w:r>
        <w:rPr>
          <w:w w:val="120"/>
        </w:rPr>
        <w:t>représentent 22</w:t>
      </w:r>
      <w:r>
        <w:rPr>
          <w:spacing w:val="-8"/>
          <w:w w:val="120"/>
        </w:rPr>
        <w:t> </w:t>
      </w:r>
      <w:r>
        <w:rPr>
          <w:w w:val="120"/>
        </w:rPr>
        <w:t>%</w:t>
      </w:r>
      <w:r>
        <w:rPr>
          <w:spacing w:val="-3"/>
          <w:w w:val="120"/>
        </w:rPr>
        <w:t> </w:t>
      </w:r>
      <w:r>
        <w:rPr>
          <w:w w:val="120"/>
        </w:rPr>
        <w:t>pour</w:t>
      </w:r>
      <w:r>
        <w:rPr>
          <w:spacing w:val="-3"/>
          <w:w w:val="120"/>
        </w:rPr>
        <w:t> </w:t>
      </w:r>
      <w:r>
        <w:rPr>
          <w:w w:val="120"/>
        </w:rPr>
        <w:t>les</w:t>
      </w:r>
      <w:r>
        <w:rPr>
          <w:spacing w:val="-3"/>
          <w:w w:val="120"/>
        </w:rPr>
        <w:t> </w:t>
      </w:r>
      <w:r>
        <w:rPr>
          <w:w w:val="120"/>
        </w:rPr>
        <w:t>ménages</w:t>
      </w:r>
      <w:r>
        <w:rPr>
          <w:spacing w:val="-3"/>
          <w:w w:val="120"/>
        </w:rPr>
        <w:t> </w:t>
      </w:r>
      <w:r>
        <w:rPr>
          <w:w w:val="120"/>
        </w:rPr>
        <w:t>agricoles</w:t>
      </w:r>
      <w:r>
        <w:rPr>
          <w:spacing w:val="-3"/>
          <w:w w:val="120"/>
        </w:rPr>
        <w:t> </w:t>
      </w:r>
      <w:r>
        <w:rPr>
          <w:w w:val="120"/>
        </w:rPr>
        <w:t>-</w:t>
      </w:r>
      <w:r>
        <w:rPr>
          <w:spacing w:val="-3"/>
          <w:w w:val="120"/>
        </w:rPr>
        <w:t> </w:t>
      </w:r>
      <w:r>
        <w:rPr>
          <w:w w:val="120"/>
        </w:rPr>
        <w:t>un </w:t>
      </w:r>
      <w:r>
        <w:rPr>
          <w:spacing w:val="-6"/>
          <w:w w:val="120"/>
        </w:rPr>
        <w:t>ordre de grandeur comparable à ce qui </w:t>
      </w:r>
      <w:r>
        <w:rPr>
          <w:w w:val="120"/>
        </w:rPr>
        <w:t>est</w:t>
      </w:r>
      <w:r>
        <w:rPr>
          <w:spacing w:val="-13"/>
          <w:w w:val="120"/>
        </w:rPr>
        <w:t> </w:t>
      </w:r>
      <w:r>
        <w:rPr>
          <w:w w:val="120"/>
        </w:rPr>
        <w:t>observé</w:t>
      </w:r>
      <w:r>
        <w:rPr>
          <w:spacing w:val="-12"/>
          <w:w w:val="120"/>
        </w:rPr>
        <w:t> </w:t>
      </w:r>
      <w:r>
        <w:rPr>
          <w:w w:val="120"/>
        </w:rPr>
        <w:t>pour</w:t>
      </w:r>
      <w:r>
        <w:rPr>
          <w:spacing w:val="-12"/>
          <w:w w:val="120"/>
        </w:rPr>
        <w:t> </w:t>
      </w:r>
      <w:r>
        <w:rPr>
          <w:w w:val="120"/>
        </w:rPr>
        <w:t>les</w:t>
      </w:r>
      <w:r>
        <w:rPr>
          <w:spacing w:val="-12"/>
          <w:w w:val="120"/>
        </w:rPr>
        <w:t> </w:t>
      </w:r>
      <w:r>
        <w:rPr>
          <w:w w:val="120"/>
        </w:rPr>
        <w:t>indépendants</w:t>
      </w:r>
      <w:r>
        <w:rPr>
          <w:spacing w:val="-13"/>
          <w:w w:val="120"/>
        </w:rPr>
        <w:t> </w:t>
      </w:r>
      <w:r>
        <w:rPr>
          <w:w w:val="120"/>
        </w:rPr>
        <w:t>en </w:t>
      </w:r>
      <w:r>
        <w:rPr>
          <w:spacing w:val="-6"/>
          <w:w w:val="115"/>
        </w:rPr>
        <w:t>général</w:t>
      </w:r>
      <w:r>
        <w:rPr>
          <w:spacing w:val="-4"/>
          <w:w w:val="115"/>
        </w:rPr>
        <w:t> </w:t>
      </w:r>
      <w:r>
        <w:rPr>
          <w:spacing w:val="-6"/>
          <w:w w:val="115"/>
        </w:rPr>
        <w:t>(25</w:t>
      </w:r>
      <w:r>
        <w:rPr>
          <w:spacing w:val="-1"/>
          <w:w w:val="115"/>
        </w:rPr>
        <w:t> </w:t>
      </w:r>
      <w:r>
        <w:rPr>
          <w:spacing w:val="-6"/>
          <w:w w:val="115"/>
        </w:rPr>
        <w:t>%</w:t>
      </w:r>
      <w:r>
        <w:rPr>
          <w:spacing w:val="-4"/>
          <w:w w:val="115"/>
        </w:rPr>
        <w:t> </w:t>
      </w:r>
      <w:r>
        <w:rPr>
          <w:spacing w:val="-6"/>
          <w:w w:val="115"/>
        </w:rPr>
        <w:t>en</w:t>
      </w:r>
      <w:r>
        <w:rPr>
          <w:spacing w:val="-4"/>
          <w:w w:val="115"/>
        </w:rPr>
        <w:t> </w:t>
      </w:r>
      <w:r>
        <w:rPr>
          <w:spacing w:val="-6"/>
          <w:w w:val="115"/>
        </w:rPr>
        <w:t>2018</w:t>
      </w:r>
      <w:r>
        <w:rPr>
          <w:spacing w:val="-5"/>
          <w:w w:val="115"/>
        </w:rPr>
        <w:t> </w:t>
      </w:r>
      <w:hyperlink w:history="true" w:anchor="_bookmark0">
        <w:r>
          <w:rPr>
            <w:spacing w:val="-6"/>
            <w:w w:val="115"/>
          </w:rPr>
          <w:t>[</w:t>
        </w:r>
        <w:r>
          <w:rPr>
            <w:i/>
            <w:spacing w:val="-6"/>
            <w:w w:val="115"/>
          </w:rPr>
          <w:t>Insee</w:t>
        </w:r>
        <w:r>
          <w:rPr>
            <w:i/>
            <w:spacing w:val="-4"/>
            <w:w w:val="115"/>
          </w:rPr>
          <w:t> </w:t>
        </w:r>
        <w:r>
          <w:rPr>
            <w:i/>
            <w:spacing w:val="-6"/>
            <w:w w:val="115"/>
          </w:rPr>
          <w:t>Références,</w:t>
        </w:r>
      </w:hyperlink>
      <w:r>
        <w:rPr>
          <w:i/>
          <w:spacing w:val="-6"/>
          <w:w w:val="115"/>
        </w:rPr>
        <w:t> </w:t>
      </w:r>
      <w:hyperlink w:history="true" w:anchor="_bookmark0">
        <w:r>
          <w:rPr>
            <w:i/>
            <w:spacing w:val="-4"/>
            <w:w w:val="115"/>
          </w:rPr>
          <w:t>mai</w:t>
        </w:r>
        <w:r>
          <w:rPr>
            <w:i/>
            <w:spacing w:val="-6"/>
            <w:w w:val="115"/>
          </w:rPr>
          <w:t> </w:t>
        </w:r>
        <w:r>
          <w:rPr>
            <w:i/>
            <w:spacing w:val="-4"/>
            <w:w w:val="115"/>
          </w:rPr>
          <w:t>2021</w:t>
        </w:r>
        <w:r>
          <w:rPr>
            <w:spacing w:val="-4"/>
            <w:w w:val="115"/>
          </w:rPr>
          <w:t>]</w:t>
        </w:r>
      </w:hyperlink>
      <w:r>
        <w:rPr>
          <w:spacing w:val="-4"/>
          <w:w w:val="115"/>
        </w:rPr>
        <w:t>)</w:t>
      </w:r>
      <w:r>
        <w:rPr>
          <w:spacing w:val="-6"/>
          <w:w w:val="115"/>
        </w:rPr>
        <w:t> </w:t>
      </w:r>
      <w:r>
        <w:rPr>
          <w:spacing w:val="-4"/>
          <w:w w:val="115"/>
        </w:rPr>
        <w:t>-</w:t>
      </w:r>
      <w:r>
        <w:rPr>
          <w:spacing w:val="-6"/>
          <w:w w:val="115"/>
        </w:rPr>
        <w:t> </w:t>
      </w:r>
      <w:r>
        <w:rPr>
          <w:spacing w:val="-4"/>
          <w:w w:val="115"/>
        </w:rPr>
        <w:t>contre</w:t>
      </w:r>
      <w:r>
        <w:rPr>
          <w:spacing w:val="-6"/>
          <w:w w:val="115"/>
        </w:rPr>
        <w:t> </w:t>
      </w:r>
      <w:r>
        <w:rPr>
          <w:spacing w:val="-4"/>
          <w:w w:val="115"/>
        </w:rPr>
        <w:t>9 %</w:t>
      </w:r>
      <w:r>
        <w:rPr>
          <w:spacing w:val="-6"/>
          <w:w w:val="115"/>
        </w:rPr>
        <w:t> </w:t>
      </w:r>
      <w:r>
        <w:rPr>
          <w:spacing w:val="-4"/>
          <w:w w:val="115"/>
        </w:rPr>
        <w:t>pour</w:t>
      </w:r>
      <w:r>
        <w:rPr>
          <w:spacing w:val="-6"/>
          <w:w w:val="115"/>
        </w:rPr>
        <w:t> </w:t>
      </w:r>
      <w:r>
        <w:rPr>
          <w:spacing w:val="-4"/>
          <w:w w:val="115"/>
        </w:rPr>
        <w:t>l’ensemble </w:t>
      </w:r>
      <w:r>
        <w:rPr>
          <w:w w:val="120"/>
        </w:rPr>
        <w:t>des ménages en 2020. Les pensions, </w:t>
      </w:r>
      <w:r>
        <w:rPr>
          <w:spacing w:val="-4"/>
          <w:w w:val="120"/>
        </w:rPr>
        <w:t>retraites</w:t>
      </w:r>
      <w:r>
        <w:rPr>
          <w:spacing w:val="-8"/>
          <w:w w:val="120"/>
        </w:rPr>
        <w:t> </w:t>
      </w:r>
      <w:r>
        <w:rPr>
          <w:spacing w:val="-4"/>
          <w:w w:val="120"/>
        </w:rPr>
        <w:t>et</w:t>
      </w:r>
      <w:r>
        <w:rPr>
          <w:spacing w:val="-8"/>
          <w:w w:val="120"/>
        </w:rPr>
        <w:t> </w:t>
      </w:r>
      <w:r>
        <w:rPr>
          <w:spacing w:val="-4"/>
          <w:w w:val="120"/>
        </w:rPr>
        <w:t>rentes</w:t>
      </w:r>
      <w:r>
        <w:rPr>
          <w:spacing w:val="-8"/>
          <w:w w:val="120"/>
        </w:rPr>
        <w:t> </w:t>
      </w:r>
      <w:r>
        <w:rPr>
          <w:spacing w:val="-4"/>
          <w:w w:val="120"/>
        </w:rPr>
        <w:t>ont</w:t>
      </w:r>
      <w:r>
        <w:rPr>
          <w:spacing w:val="-8"/>
          <w:w w:val="120"/>
        </w:rPr>
        <w:t> </w:t>
      </w:r>
      <w:r>
        <w:rPr>
          <w:spacing w:val="-4"/>
          <w:w w:val="120"/>
        </w:rPr>
        <w:t>une</w:t>
      </w:r>
      <w:r>
        <w:rPr>
          <w:spacing w:val="-8"/>
          <w:w w:val="120"/>
        </w:rPr>
        <w:t> </w:t>
      </w:r>
      <w:r>
        <w:rPr>
          <w:spacing w:val="-4"/>
          <w:w w:val="120"/>
        </w:rPr>
        <w:t>importance </w:t>
      </w:r>
      <w:r>
        <w:rPr>
          <w:w w:val="120"/>
        </w:rPr>
        <w:t>non</w:t>
      </w:r>
      <w:r>
        <w:rPr>
          <w:w w:val="120"/>
        </w:rPr>
        <w:t> négligeable</w:t>
      </w:r>
      <w:r>
        <w:rPr>
          <w:w w:val="120"/>
        </w:rPr>
        <w:t> pour</w:t>
      </w:r>
      <w:r>
        <w:rPr>
          <w:w w:val="120"/>
        </w:rPr>
        <w:t> les</w:t>
      </w:r>
      <w:r>
        <w:rPr>
          <w:w w:val="120"/>
        </w:rPr>
        <w:t> ménages agricoles (15</w:t>
      </w:r>
      <w:r>
        <w:rPr>
          <w:spacing w:val="-4"/>
          <w:w w:val="120"/>
        </w:rPr>
        <w:t> </w:t>
      </w:r>
      <w:r>
        <w:rPr>
          <w:w w:val="120"/>
        </w:rPr>
        <w:t>% du revenu disponible en</w:t>
      </w:r>
      <w:r>
        <w:rPr>
          <w:w w:val="120"/>
        </w:rPr>
        <w:t> moyenne),</w:t>
      </w:r>
      <w:r>
        <w:rPr>
          <w:w w:val="120"/>
        </w:rPr>
        <w:t> d’une</w:t>
      </w:r>
      <w:r>
        <w:rPr>
          <w:w w:val="120"/>
        </w:rPr>
        <w:t> part</w:t>
      </w:r>
      <w:r>
        <w:rPr>
          <w:w w:val="120"/>
        </w:rPr>
        <w:t> parce</w:t>
      </w:r>
      <w:r>
        <w:rPr>
          <w:w w:val="120"/>
        </w:rPr>
        <w:t> que </w:t>
      </w:r>
      <w:r>
        <w:rPr>
          <w:spacing w:val="-4"/>
          <w:w w:val="120"/>
        </w:rPr>
        <w:t>les</w:t>
      </w:r>
      <w:r>
        <w:rPr>
          <w:spacing w:val="-6"/>
          <w:w w:val="120"/>
        </w:rPr>
        <w:t> </w:t>
      </w:r>
      <w:r>
        <w:rPr>
          <w:spacing w:val="-4"/>
          <w:w w:val="120"/>
        </w:rPr>
        <w:t>exploitants</w:t>
      </w:r>
      <w:r>
        <w:rPr>
          <w:spacing w:val="-6"/>
          <w:w w:val="120"/>
        </w:rPr>
        <w:t> </w:t>
      </w:r>
      <w:r>
        <w:rPr>
          <w:spacing w:val="-4"/>
          <w:w w:val="120"/>
        </w:rPr>
        <w:t>agricoles</w:t>
      </w:r>
      <w:r>
        <w:rPr>
          <w:spacing w:val="-6"/>
          <w:w w:val="120"/>
        </w:rPr>
        <w:t> </w:t>
      </w:r>
      <w:r>
        <w:rPr>
          <w:spacing w:val="-4"/>
          <w:w w:val="120"/>
        </w:rPr>
        <w:t>sont</w:t>
      </w:r>
      <w:r>
        <w:rPr>
          <w:spacing w:val="-6"/>
          <w:w w:val="120"/>
        </w:rPr>
        <w:t> </w:t>
      </w:r>
      <w:r>
        <w:rPr>
          <w:spacing w:val="-4"/>
          <w:w w:val="120"/>
        </w:rPr>
        <w:t>plus</w:t>
      </w:r>
      <w:r>
        <w:rPr>
          <w:spacing w:val="-6"/>
          <w:w w:val="120"/>
        </w:rPr>
        <w:t> </w:t>
      </w:r>
      <w:r>
        <w:rPr>
          <w:spacing w:val="-4"/>
          <w:w w:val="120"/>
        </w:rPr>
        <w:t>âgés </w:t>
      </w:r>
      <w:r>
        <w:rPr>
          <w:w w:val="120"/>
        </w:rPr>
        <w:t>que les autres actifs, et d’autre part parce</w:t>
      </w:r>
      <w:r>
        <w:rPr>
          <w:w w:val="120"/>
        </w:rPr>
        <w:t> que</w:t>
      </w:r>
      <w:r>
        <w:rPr>
          <w:w w:val="120"/>
        </w:rPr>
        <w:t> ceux</w:t>
      </w:r>
      <w:r>
        <w:rPr>
          <w:w w:val="120"/>
        </w:rPr>
        <w:t> qui</w:t>
      </w:r>
      <w:r>
        <w:rPr>
          <w:w w:val="120"/>
        </w:rPr>
        <w:t> y</w:t>
      </w:r>
      <w:r>
        <w:rPr>
          <w:w w:val="120"/>
        </w:rPr>
        <w:t> sont</w:t>
      </w:r>
      <w:r>
        <w:rPr>
          <w:w w:val="120"/>
        </w:rPr>
        <w:t> éligibles</w:t>
      </w:r>
    </w:p>
    <w:p>
      <w:pPr>
        <w:pStyle w:val="BodyText"/>
        <w:spacing w:after="0" w:line="261" w:lineRule="auto"/>
        <w:jc w:val="both"/>
        <w:sectPr>
          <w:type w:val="continuous"/>
          <w:pgSz w:w="11910" w:h="16840"/>
          <w:pgMar w:top="840" w:bottom="280" w:left="708" w:right="708"/>
          <w:cols w:num="3" w:equalWidth="0">
            <w:col w:w="3420" w:space="81"/>
            <w:col w:w="3410" w:space="74"/>
            <w:col w:w="3509"/>
          </w:cols>
        </w:sectPr>
      </w:pPr>
    </w:p>
    <w:p>
      <w:pPr>
        <w:pStyle w:val="BodyText"/>
        <w:spacing w:before="3"/>
        <w:rPr>
          <w:sz w:val="14"/>
        </w:rPr>
      </w:pPr>
    </w:p>
    <w:p>
      <w:pPr>
        <w:pStyle w:val="ListParagraph"/>
        <w:numPr>
          <w:ilvl w:val="0"/>
          <w:numId w:val="1"/>
        </w:numPr>
        <w:tabs>
          <w:tab w:pos="280" w:val="left" w:leader="none"/>
        </w:tabs>
        <w:spacing w:line="225" w:lineRule="auto" w:before="1" w:after="0"/>
        <w:ind w:left="142" w:right="140" w:firstLine="0"/>
        <w:jc w:val="left"/>
        <w:rPr>
          <w:i/>
          <w:sz w:val="14"/>
        </w:rPr>
      </w:pPr>
      <w:r>
        <w:rPr>
          <w:i/>
          <w:w w:val="115"/>
          <w:sz w:val="14"/>
        </w:rPr>
        <w:t>Par construction, la somme des parts des différentes ressources rapportées au revenu disponible excèdent 100 %, mais est bien ramenée à 100 % une fois</w:t>
      </w:r>
      <w:r>
        <w:rPr>
          <w:i/>
          <w:spacing w:val="40"/>
          <w:w w:val="115"/>
          <w:sz w:val="14"/>
        </w:rPr>
        <w:t> </w:t>
      </w:r>
      <w:r>
        <w:rPr>
          <w:i/>
          <w:w w:val="115"/>
          <w:sz w:val="14"/>
        </w:rPr>
        <w:t>déduits les - 19 % que représentent les impôts.</w:t>
      </w:r>
    </w:p>
    <w:p>
      <w:pPr>
        <w:pStyle w:val="ListParagraph"/>
        <w:numPr>
          <w:ilvl w:val="0"/>
          <w:numId w:val="1"/>
        </w:numPr>
        <w:tabs>
          <w:tab w:pos="301" w:val="left" w:leader="none"/>
        </w:tabs>
        <w:spacing w:line="162" w:lineRule="exact" w:before="0" w:after="0"/>
        <w:ind w:left="301" w:right="0" w:hanging="159"/>
        <w:jc w:val="left"/>
        <w:rPr>
          <w:sz w:val="14"/>
        </w:rPr>
      </w:pPr>
      <w:r>
        <w:rPr>
          <w:i/>
          <w:w w:val="115"/>
          <w:sz w:val="14"/>
        </w:rPr>
        <w:t>Source</w:t>
      </w:r>
      <w:r>
        <w:rPr>
          <w:i/>
          <w:spacing w:val="8"/>
          <w:w w:val="115"/>
          <w:sz w:val="14"/>
        </w:rPr>
        <w:t> </w:t>
      </w:r>
      <w:r>
        <w:rPr>
          <w:i/>
          <w:w w:val="115"/>
          <w:sz w:val="14"/>
        </w:rPr>
        <w:t>:</w:t>
      </w:r>
      <w:r>
        <w:rPr>
          <w:i/>
          <w:spacing w:val="3"/>
          <w:w w:val="115"/>
          <w:sz w:val="14"/>
        </w:rPr>
        <w:t> </w:t>
      </w:r>
      <w:hyperlink r:id="rId8">
        <w:r>
          <w:rPr>
            <w:color w:val="2A4B9B"/>
            <w:spacing w:val="-2"/>
            <w:w w:val="115"/>
            <w:sz w:val="14"/>
            <w:u w:val="single" w:color="2A4B9B"/>
          </w:rPr>
          <w:t>https://www.insee.fr/fr/statistiques/6692220</w:t>
        </w:r>
      </w:hyperlink>
    </w:p>
    <w:p>
      <w:pPr>
        <w:pStyle w:val="ListParagraph"/>
        <w:spacing w:after="0" w:line="162" w:lineRule="exact"/>
        <w:jc w:val="left"/>
        <w:rPr>
          <w:sz w:val="14"/>
        </w:rPr>
        <w:sectPr>
          <w:type w:val="continuous"/>
          <w:pgSz w:w="11910" w:h="16840"/>
          <w:pgMar w:top="840" w:bottom="280" w:left="708" w:right="708"/>
        </w:sectPr>
      </w:pPr>
    </w:p>
    <w:p>
      <w:pPr>
        <w:pStyle w:val="BodyText"/>
        <w:spacing w:line="261" w:lineRule="auto" w:before="81"/>
        <w:ind w:left="153" w:right="54" w:firstLine="4"/>
        <w:jc w:val="both"/>
      </w:pPr>
      <w:r>
        <w:rPr>
          <w:spacing w:val="-2"/>
          <w:w w:val="115"/>
        </w:rPr>
        <w:t>peuvent</w:t>
      </w:r>
      <w:r>
        <w:rPr>
          <w:spacing w:val="-10"/>
          <w:w w:val="115"/>
        </w:rPr>
        <w:t> </w:t>
      </w:r>
      <w:r>
        <w:rPr>
          <w:spacing w:val="-2"/>
          <w:w w:val="115"/>
        </w:rPr>
        <w:t>recourir</w:t>
      </w:r>
      <w:r>
        <w:rPr>
          <w:spacing w:val="-10"/>
          <w:w w:val="115"/>
        </w:rPr>
        <w:t> </w:t>
      </w:r>
      <w:r>
        <w:rPr>
          <w:spacing w:val="-2"/>
          <w:w w:val="115"/>
        </w:rPr>
        <w:t>au</w:t>
      </w:r>
      <w:r>
        <w:rPr>
          <w:spacing w:val="-10"/>
          <w:w w:val="115"/>
        </w:rPr>
        <w:t> </w:t>
      </w:r>
      <w:r>
        <w:rPr>
          <w:spacing w:val="-2"/>
          <w:w w:val="115"/>
        </w:rPr>
        <w:t>dispositif</w:t>
      </w:r>
      <w:r>
        <w:rPr>
          <w:spacing w:val="-9"/>
          <w:w w:val="115"/>
        </w:rPr>
        <w:t> </w:t>
      </w:r>
      <w:r>
        <w:rPr>
          <w:spacing w:val="-2"/>
          <w:w w:val="115"/>
        </w:rPr>
        <w:t>de</w:t>
      </w:r>
      <w:r>
        <w:rPr>
          <w:spacing w:val="-10"/>
          <w:w w:val="115"/>
        </w:rPr>
        <w:t> </w:t>
      </w:r>
      <w:r>
        <w:rPr>
          <w:spacing w:val="-2"/>
          <w:w w:val="115"/>
        </w:rPr>
        <w:t>cumul </w:t>
      </w:r>
      <w:r>
        <w:rPr>
          <w:w w:val="120"/>
        </w:rPr>
        <w:t>emploi-retraite,</w:t>
      </w:r>
      <w:r>
        <w:rPr>
          <w:w w:val="120"/>
        </w:rPr>
        <w:t> leur</w:t>
      </w:r>
      <w:r>
        <w:rPr>
          <w:w w:val="120"/>
        </w:rPr>
        <w:t> permettant</w:t>
      </w:r>
      <w:r>
        <w:rPr>
          <w:w w:val="120"/>
        </w:rPr>
        <w:t> de percevoir leurs pensions de retraite tout en poursuivant leur activité sur </w:t>
      </w:r>
      <w:r>
        <w:rPr>
          <w:spacing w:val="-2"/>
          <w:w w:val="120"/>
        </w:rPr>
        <w:t>l’exploitation.</w:t>
      </w:r>
    </w:p>
    <w:p>
      <w:pPr>
        <w:pStyle w:val="BodyText"/>
        <w:spacing w:before="7"/>
      </w:pPr>
    </w:p>
    <w:p>
      <w:pPr>
        <w:pStyle w:val="Heading5"/>
        <w:spacing w:line="235" w:lineRule="auto"/>
        <w:ind w:left="153" w:right="807" w:firstLine="3"/>
      </w:pPr>
      <w:r>
        <w:rPr>
          <w:color w:val="00AC8C"/>
          <w:w w:val="115"/>
        </w:rPr>
        <w:t>Plus de 70 % des revenus du</w:t>
      </w:r>
      <w:r>
        <w:rPr>
          <w:color w:val="00AC8C"/>
          <w:spacing w:val="34"/>
          <w:w w:val="115"/>
        </w:rPr>
        <w:t> </w:t>
      </w:r>
      <w:r>
        <w:rPr>
          <w:color w:val="00AC8C"/>
          <w:w w:val="115"/>
        </w:rPr>
        <w:t>patrimoine</w:t>
      </w:r>
      <w:r>
        <w:rPr>
          <w:color w:val="00AC8C"/>
          <w:spacing w:val="34"/>
          <w:w w:val="115"/>
        </w:rPr>
        <w:t> </w:t>
      </w:r>
      <w:r>
        <w:rPr>
          <w:color w:val="00AC8C"/>
          <w:w w:val="115"/>
        </w:rPr>
        <w:t>perçus</w:t>
      </w:r>
      <w:r>
        <w:rPr>
          <w:color w:val="00AC8C"/>
          <w:spacing w:val="40"/>
          <w:w w:val="115"/>
        </w:rPr>
        <w:t> </w:t>
      </w:r>
      <w:r>
        <w:rPr>
          <w:color w:val="00AC8C"/>
          <w:w w:val="115"/>
        </w:rPr>
        <w:t>par les 30 % les plus aisés</w:t>
      </w:r>
    </w:p>
    <w:p>
      <w:pPr>
        <w:pStyle w:val="BodyText"/>
        <w:spacing w:before="14"/>
        <w:rPr>
          <w:b/>
          <w:sz w:val="20"/>
        </w:rPr>
      </w:pPr>
    </w:p>
    <w:p>
      <w:pPr>
        <w:pStyle w:val="BodyText"/>
        <w:spacing w:line="261" w:lineRule="auto"/>
        <w:ind w:left="152" w:right="38" w:firstLine="6"/>
        <w:jc w:val="both"/>
      </w:pPr>
      <w:r>
        <w:rPr>
          <w:spacing w:val="18"/>
          <w:w w:val="120"/>
        </w:rPr>
        <w:t>Les</w:t>
      </w:r>
      <w:r>
        <w:rPr>
          <w:spacing w:val="18"/>
          <w:w w:val="120"/>
        </w:rPr>
        <w:t> </w:t>
      </w:r>
      <w:r>
        <w:rPr>
          <w:spacing w:val="25"/>
          <w:w w:val="120"/>
        </w:rPr>
        <w:t>composantes</w:t>
      </w:r>
      <w:r>
        <w:rPr>
          <w:spacing w:val="25"/>
          <w:w w:val="120"/>
        </w:rPr>
        <w:t> </w:t>
      </w:r>
      <w:r>
        <w:rPr>
          <w:spacing w:val="14"/>
          <w:w w:val="120"/>
        </w:rPr>
        <w:t>du</w:t>
      </w:r>
      <w:r>
        <w:rPr>
          <w:spacing w:val="14"/>
          <w:w w:val="120"/>
        </w:rPr>
        <w:t> </w:t>
      </w:r>
      <w:r>
        <w:rPr>
          <w:spacing w:val="23"/>
          <w:w w:val="120"/>
        </w:rPr>
        <w:t>revenu </w:t>
      </w:r>
      <w:r>
        <w:rPr>
          <w:w w:val="120"/>
        </w:rPr>
        <w:t>disponible</w:t>
      </w:r>
      <w:r>
        <w:rPr>
          <w:w w:val="120"/>
        </w:rPr>
        <w:t> des</w:t>
      </w:r>
      <w:r>
        <w:rPr>
          <w:w w:val="120"/>
        </w:rPr>
        <w:t> ménages</w:t>
      </w:r>
      <w:r>
        <w:rPr>
          <w:w w:val="120"/>
        </w:rPr>
        <w:t> agricoles varient selon la position du ménage dans la distribution du niveau de vie </w:t>
      </w:r>
      <w:r>
        <w:rPr>
          <w:w w:val="115"/>
        </w:rPr>
        <w:t>(</w:t>
      </w:r>
      <w:r>
        <w:rPr>
          <w:i/>
          <w:w w:val="115"/>
        </w:rPr>
        <w:t>graphique</w:t>
      </w:r>
      <w:r>
        <w:rPr>
          <w:w w:val="115"/>
        </w:rPr>
        <w:t>).</w:t>
      </w:r>
      <w:r>
        <w:rPr>
          <w:spacing w:val="-12"/>
          <w:w w:val="115"/>
        </w:rPr>
        <w:t> </w:t>
      </w:r>
      <w:r>
        <w:rPr>
          <w:w w:val="115"/>
        </w:rPr>
        <w:t>Si</w:t>
      </w:r>
      <w:r>
        <w:rPr>
          <w:spacing w:val="-12"/>
          <w:w w:val="115"/>
        </w:rPr>
        <w:t> </w:t>
      </w:r>
      <w:r>
        <w:rPr>
          <w:w w:val="115"/>
        </w:rPr>
        <w:t>les</w:t>
      </w:r>
      <w:r>
        <w:rPr>
          <w:spacing w:val="-12"/>
          <w:w w:val="115"/>
        </w:rPr>
        <w:t> </w:t>
      </w:r>
      <w:r>
        <w:rPr>
          <w:w w:val="115"/>
        </w:rPr>
        <w:t>revenus</w:t>
      </w:r>
      <w:r>
        <w:rPr>
          <w:spacing w:val="-11"/>
          <w:w w:val="115"/>
        </w:rPr>
        <w:t> </w:t>
      </w:r>
      <w:r>
        <w:rPr>
          <w:w w:val="115"/>
        </w:rPr>
        <w:t>d’activité</w:t>
      </w:r>
      <w:r>
        <w:rPr>
          <w:spacing w:val="-12"/>
          <w:w w:val="115"/>
        </w:rPr>
        <w:t> </w:t>
      </w:r>
      <w:r>
        <w:rPr>
          <w:w w:val="115"/>
        </w:rPr>
        <w:t>(y </w:t>
      </w:r>
      <w:r>
        <w:rPr>
          <w:w w:val="120"/>
        </w:rPr>
        <w:t>compris</w:t>
      </w:r>
      <w:r>
        <w:rPr>
          <w:spacing w:val="-8"/>
          <w:w w:val="120"/>
        </w:rPr>
        <w:t> </w:t>
      </w:r>
      <w:r>
        <w:rPr>
          <w:w w:val="120"/>
        </w:rPr>
        <w:t>les</w:t>
      </w:r>
      <w:r>
        <w:rPr>
          <w:spacing w:val="-8"/>
          <w:w w:val="120"/>
        </w:rPr>
        <w:t> </w:t>
      </w:r>
      <w:r>
        <w:rPr>
          <w:w w:val="120"/>
        </w:rPr>
        <w:t>indemnités</w:t>
      </w:r>
      <w:r>
        <w:rPr>
          <w:spacing w:val="-8"/>
          <w:w w:val="120"/>
        </w:rPr>
        <w:t> </w:t>
      </w:r>
      <w:r>
        <w:rPr>
          <w:w w:val="120"/>
        </w:rPr>
        <w:t>de</w:t>
      </w:r>
      <w:r>
        <w:rPr>
          <w:spacing w:val="-8"/>
          <w:w w:val="120"/>
        </w:rPr>
        <w:t> </w:t>
      </w:r>
      <w:r>
        <w:rPr>
          <w:w w:val="120"/>
        </w:rPr>
        <w:t>chômage) représentent</w:t>
      </w:r>
      <w:r>
        <w:rPr>
          <w:w w:val="120"/>
        </w:rPr>
        <w:t> toujours</w:t>
      </w:r>
      <w:r>
        <w:rPr>
          <w:w w:val="120"/>
        </w:rPr>
        <w:t> plus</w:t>
      </w:r>
      <w:r>
        <w:rPr>
          <w:w w:val="120"/>
        </w:rPr>
        <w:t> de</w:t>
      </w:r>
      <w:r>
        <w:rPr>
          <w:w w:val="120"/>
        </w:rPr>
        <w:t> 50 % du</w:t>
      </w:r>
      <w:r>
        <w:rPr>
          <w:w w:val="120"/>
        </w:rPr>
        <w:t> </w:t>
      </w:r>
      <w:r>
        <w:rPr>
          <w:spacing w:val="12"/>
          <w:w w:val="120"/>
        </w:rPr>
        <w:t>revenu</w:t>
      </w:r>
      <w:r>
        <w:rPr>
          <w:spacing w:val="12"/>
          <w:w w:val="120"/>
        </w:rPr>
        <w:t> </w:t>
      </w:r>
      <w:r>
        <w:rPr>
          <w:spacing w:val="13"/>
          <w:w w:val="120"/>
        </w:rPr>
        <w:t>disponible,</w:t>
      </w:r>
      <w:r>
        <w:rPr>
          <w:spacing w:val="13"/>
          <w:w w:val="120"/>
        </w:rPr>
        <w:t> </w:t>
      </w:r>
      <w:r>
        <w:rPr>
          <w:w w:val="120"/>
        </w:rPr>
        <w:t>ce</w:t>
      </w:r>
      <w:r>
        <w:rPr>
          <w:w w:val="120"/>
        </w:rPr>
        <w:t> </w:t>
      </w:r>
      <w:r>
        <w:rPr>
          <w:spacing w:val="15"/>
          <w:w w:val="120"/>
        </w:rPr>
        <w:t>poids </w:t>
      </w:r>
      <w:r>
        <w:rPr>
          <w:w w:val="120"/>
        </w:rPr>
        <w:t>croît</w:t>
      </w:r>
      <w:r>
        <w:rPr>
          <w:w w:val="120"/>
        </w:rPr>
        <w:t> à</w:t>
      </w:r>
      <w:r>
        <w:rPr>
          <w:w w:val="120"/>
        </w:rPr>
        <w:t> mesure</w:t>
      </w:r>
      <w:r>
        <w:rPr>
          <w:w w:val="120"/>
        </w:rPr>
        <w:t> que</w:t>
      </w:r>
      <w:r>
        <w:rPr>
          <w:w w:val="120"/>
        </w:rPr>
        <w:t> le</w:t>
      </w:r>
      <w:r>
        <w:rPr>
          <w:w w:val="120"/>
        </w:rPr>
        <w:t> niveau</w:t>
      </w:r>
      <w:r>
        <w:rPr>
          <w:w w:val="120"/>
        </w:rPr>
        <w:t> de</w:t>
      </w:r>
      <w:r>
        <w:rPr>
          <w:w w:val="120"/>
        </w:rPr>
        <w:t> vie augmente</w:t>
      </w:r>
      <w:r>
        <w:rPr>
          <w:w w:val="120"/>
        </w:rPr>
        <w:t> :</w:t>
      </w:r>
      <w:r>
        <w:rPr>
          <w:w w:val="120"/>
        </w:rPr>
        <w:t> de</w:t>
      </w:r>
      <w:r>
        <w:rPr>
          <w:w w:val="120"/>
        </w:rPr>
        <w:t> 52</w:t>
      </w:r>
      <w:r>
        <w:rPr>
          <w:w w:val="120"/>
        </w:rPr>
        <w:t> %</w:t>
      </w:r>
      <w:r>
        <w:rPr>
          <w:w w:val="120"/>
        </w:rPr>
        <w:t> pour</w:t>
      </w:r>
      <w:r>
        <w:rPr>
          <w:w w:val="120"/>
        </w:rPr>
        <w:t> les</w:t>
      </w:r>
      <w:r>
        <w:rPr>
          <w:w w:val="120"/>
        </w:rPr>
        <w:t> 10</w:t>
      </w:r>
      <w:r>
        <w:rPr>
          <w:w w:val="120"/>
        </w:rPr>
        <w:t> % des</w:t>
      </w:r>
      <w:r>
        <w:rPr>
          <w:spacing w:val="-1"/>
          <w:w w:val="120"/>
        </w:rPr>
        <w:t> </w:t>
      </w:r>
      <w:r>
        <w:rPr>
          <w:w w:val="120"/>
        </w:rPr>
        <w:t>ménages</w:t>
      </w:r>
      <w:r>
        <w:rPr>
          <w:spacing w:val="-1"/>
          <w:w w:val="120"/>
        </w:rPr>
        <w:t> </w:t>
      </w:r>
      <w:r>
        <w:rPr>
          <w:w w:val="120"/>
        </w:rPr>
        <w:t>du</w:t>
      </w:r>
      <w:r>
        <w:rPr>
          <w:spacing w:val="-1"/>
          <w:w w:val="120"/>
        </w:rPr>
        <w:t> </w:t>
      </w:r>
      <w:r>
        <w:rPr>
          <w:w w:val="120"/>
        </w:rPr>
        <w:t>premier</w:t>
      </w:r>
      <w:r>
        <w:rPr>
          <w:spacing w:val="-1"/>
          <w:w w:val="120"/>
        </w:rPr>
        <w:t> </w:t>
      </w:r>
      <w:r>
        <w:rPr>
          <w:w w:val="120"/>
        </w:rPr>
        <w:t>dixième</w:t>
      </w:r>
      <w:r>
        <w:rPr>
          <w:spacing w:val="-1"/>
          <w:w w:val="120"/>
        </w:rPr>
        <w:t> </w:t>
      </w:r>
      <w:r>
        <w:rPr>
          <w:w w:val="120"/>
        </w:rPr>
        <w:t>de niveau</w:t>
      </w:r>
      <w:r>
        <w:rPr>
          <w:w w:val="120"/>
        </w:rPr>
        <w:t> de</w:t>
      </w:r>
      <w:r>
        <w:rPr>
          <w:w w:val="120"/>
        </w:rPr>
        <w:t> vie</w:t>
      </w:r>
      <w:r>
        <w:rPr>
          <w:w w:val="120"/>
        </w:rPr>
        <w:t> (c’est-à-dire</w:t>
      </w:r>
      <w:r>
        <w:rPr>
          <w:w w:val="120"/>
        </w:rPr>
        <w:t> ceux</w:t>
      </w:r>
      <w:r>
        <w:rPr>
          <w:w w:val="120"/>
        </w:rPr>
        <w:t> en dessous</w:t>
      </w:r>
      <w:r>
        <w:rPr>
          <w:w w:val="120"/>
        </w:rPr>
        <w:t> du</w:t>
      </w:r>
      <w:r>
        <w:rPr>
          <w:w w:val="120"/>
        </w:rPr>
        <w:t> 1</w:t>
      </w:r>
      <w:r>
        <w:rPr>
          <w:w w:val="120"/>
          <w:position w:val="4"/>
          <w:sz w:val="14"/>
        </w:rPr>
        <w:t>er</w:t>
      </w:r>
      <w:r>
        <w:rPr>
          <w:w w:val="120"/>
          <w:position w:val="4"/>
          <w:sz w:val="14"/>
        </w:rPr>
        <w:t> </w:t>
      </w:r>
      <w:r>
        <w:rPr>
          <w:w w:val="120"/>
        </w:rPr>
        <w:t>décile)</w:t>
      </w:r>
      <w:r>
        <w:rPr>
          <w:w w:val="120"/>
        </w:rPr>
        <w:t> à</w:t>
      </w:r>
      <w:r>
        <w:rPr>
          <w:w w:val="120"/>
        </w:rPr>
        <w:t> 86 %</w:t>
      </w:r>
      <w:r>
        <w:rPr>
          <w:w w:val="120"/>
        </w:rPr>
        <w:t> pour les ménages du 9</w:t>
      </w:r>
      <w:r>
        <w:rPr>
          <w:w w:val="120"/>
          <w:position w:val="4"/>
          <w:sz w:val="14"/>
        </w:rPr>
        <w:t>e</w:t>
      </w:r>
      <w:r>
        <w:rPr>
          <w:w w:val="120"/>
          <w:position w:val="4"/>
          <w:sz w:val="14"/>
        </w:rPr>
        <w:t> </w:t>
      </w:r>
      <w:r>
        <w:rPr>
          <w:w w:val="120"/>
        </w:rPr>
        <w:t>dixième. Pour les 10</w:t>
      </w:r>
      <w:r>
        <w:rPr>
          <w:w w:val="120"/>
        </w:rPr>
        <w:t> %</w:t>
      </w:r>
      <w:r>
        <w:rPr>
          <w:w w:val="120"/>
        </w:rPr>
        <w:t> de</w:t>
      </w:r>
      <w:r>
        <w:rPr>
          <w:w w:val="120"/>
        </w:rPr>
        <w:t> ménages</w:t>
      </w:r>
      <w:r>
        <w:rPr>
          <w:w w:val="120"/>
        </w:rPr>
        <w:t> les</w:t>
      </w:r>
      <w:r>
        <w:rPr>
          <w:w w:val="120"/>
        </w:rPr>
        <w:t> plus</w:t>
      </w:r>
      <w:r>
        <w:rPr>
          <w:w w:val="120"/>
        </w:rPr>
        <w:t> aisés,</w:t>
      </w:r>
      <w:r>
        <w:rPr>
          <w:w w:val="120"/>
        </w:rPr>
        <w:t> la contribution</w:t>
      </w:r>
      <w:r>
        <w:rPr>
          <w:w w:val="120"/>
        </w:rPr>
        <w:t> des</w:t>
      </w:r>
      <w:r>
        <w:rPr>
          <w:w w:val="120"/>
        </w:rPr>
        <w:t> revenus</w:t>
      </w:r>
      <w:r>
        <w:rPr>
          <w:w w:val="120"/>
        </w:rPr>
        <w:t> d’activité </w:t>
      </w:r>
      <w:r>
        <w:rPr>
          <w:spacing w:val="9"/>
          <w:w w:val="120"/>
        </w:rPr>
        <w:t>est</w:t>
      </w:r>
      <w:r>
        <w:rPr>
          <w:spacing w:val="9"/>
          <w:w w:val="120"/>
        </w:rPr>
        <w:t> </w:t>
      </w:r>
      <w:r>
        <w:rPr>
          <w:w w:val="120"/>
        </w:rPr>
        <w:t>un</w:t>
      </w:r>
      <w:r>
        <w:rPr>
          <w:w w:val="120"/>
        </w:rPr>
        <w:t> </w:t>
      </w:r>
      <w:r>
        <w:rPr>
          <w:spacing w:val="9"/>
          <w:w w:val="120"/>
        </w:rPr>
        <w:t>peu</w:t>
      </w:r>
      <w:r>
        <w:rPr>
          <w:spacing w:val="9"/>
          <w:w w:val="120"/>
        </w:rPr>
        <w:t> </w:t>
      </w:r>
      <w:r>
        <w:rPr>
          <w:spacing w:val="12"/>
          <w:w w:val="120"/>
        </w:rPr>
        <w:t>inférieure</w:t>
      </w:r>
      <w:r>
        <w:rPr>
          <w:spacing w:val="12"/>
          <w:w w:val="120"/>
        </w:rPr>
        <w:t> </w:t>
      </w:r>
      <w:r>
        <w:rPr>
          <w:spacing w:val="9"/>
          <w:w w:val="120"/>
        </w:rPr>
        <w:t>(81</w:t>
      </w:r>
      <w:r>
        <w:rPr>
          <w:spacing w:val="9"/>
          <w:w w:val="120"/>
        </w:rPr>
        <w:t> %).</w:t>
      </w:r>
      <w:r>
        <w:rPr>
          <w:spacing w:val="9"/>
          <w:w w:val="120"/>
        </w:rPr>
        <w:t> </w:t>
      </w:r>
      <w:r>
        <w:rPr>
          <w:w w:val="120"/>
        </w:rPr>
        <w:t>en particulier,</w:t>
      </w:r>
      <w:r>
        <w:rPr>
          <w:spacing w:val="-13"/>
          <w:w w:val="120"/>
        </w:rPr>
        <w:t> </w:t>
      </w:r>
      <w:r>
        <w:rPr>
          <w:w w:val="120"/>
        </w:rPr>
        <w:t>les</w:t>
      </w:r>
      <w:r>
        <w:rPr>
          <w:spacing w:val="-12"/>
          <w:w w:val="120"/>
        </w:rPr>
        <w:t> </w:t>
      </w:r>
      <w:r>
        <w:rPr>
          <w:w w:val="120"/>
        </w:rPr>
        <w:t>bénéfices</w:t>
      </w:r>
      <w:r>
        <w:rPr>
          <w:spacing w:val="-12"/>
          <w:w w:val="120"/>
        </w:rPr>
        <w:t> </w:t>
      </w:r>
      <w:r>
        <w:rPr>
          <w:w w:val="120"/>
        </w:rPr>
        <w:t>agricoles</w:t>
      </w:r>
      <w:r>
        <w:rPr>
          <w:spacing w:val="-12"/>
          <w:w w:val="120"/>
        </w:rPr>
        <w:t> </w:t>
      </w:r>
      <w:r>
        <w:rPr>
          <w:w w:val="120"/>
        </w:rPr>
        <w:t>ne représentent</w:t>
      </w:r>
      <w:r>
        <w:rPr>
          <w:w w:val="120"/>
        </w:rPr>
        <w:t> en</w:t>
      </w:r>
      <w:r>
        <w:rPr>
          <w:w w:val="120"/>
        </w:rPr>
        <w:t> moyenne</w:t>
      </w:r>
      <w:r>
        <w:rPr>
          <w:w w:val="120"/>
        </w:rPr>
        <w:t> que</w:t>
      </w:r>
      <w:r>
        <w:rPr>
          <w:w w:val="120"/>
        </w:rPr>
        <w:t> 4 % du</w:t>
      </w:r>
      <w:r>
        <w:rPr>
          <w:spacing w:val="-13"/>
          <w:w w:val="120"/>
        </w:rPr>
        <w:t> </w:t>
      </w:r>
      <w:r>
        <w:rPr>
          <w:w w:val="120"/>
        </w:rPr>
        <w:t>revenu</w:t>
      </w:r>
      <w:r>
        <w:rPr>
          <w:spacing w:val="-12"/>
          <w:w w:val="120"/>
        </w:rPr>
        <w:t> </w:t>
      </w:r>
      <w:r>
        <w:rPr>
          <w:w w:val="120"/>
        </w:rPr>
        <w:t>disponible</w:t>
      </w:r>
      <w:r>
        <w:rPr>
          <w:spacing w:val="-12"/>
          <w:w w:val="120"/>
        </w:rPr>
        <w:t> </w:t>
      </w:r>
      <w:r>
        <w:rPr>
          <w:w w:val="120"/>
        </w:rPr>
        <w:t>pour</w:t>
      </w:r>
      <w:r>
        <w:rPr>
          <w:spacing w:val="-12"/>
          <w:w w:val="120"/>
        </w:rPr>
        <w:t> </w:t>
      </w:r>
      <w:r>
        <w:rPr>
          <w:w w:val="120"/>
        </w:rPr>
        <w:t>le</w:t>
      </w:r>
      <w:r>
        <w:rPr>
          <w:spacing w:val="-13"/>
          <w:w w:val="120"/>
        </w:rPr>
        <w:t> </w:t>
      </w:r>
      <w:r>
        <w:rPr>
          <w:w w:val="120"/>
        </w:rPr>
        <w:t>premier </w:t>
      </w:r>
      <w:r>
        <w:rPr>
          <w:spacing w:val="-4"/>
          <w:w w:val="120"/>
        </w:rPr>
        <w:t>dixième</w:t>
      </w:r>
      <w:r>
        <w:rPr>
          <w:spacing w:val="-7"/>
          <w:w w:val="120"/>
        </w:rPr>
        <w:t> </w:t>
      </w:r>
      <w:r>
        <w:rPr>
          <w:spacing w:val="-4"/>
          <w:w w:val="120"/>
        </w:rPr>
        <w:t>(mais</w:t>
      </w:r>
      <w:r>
        <w:rPr>
          <w:spacing w:val="-7"/>
          <w:w w:val="120"/>
        </w:rPr>
        <w:t> </w:t>
      </w:r>
      <w:r>
        <w:rPr>
          <w:spacing w:val="-4"/>
          <w:w w:val="120"/>
        </w:rPr>
        <w:t>ceux-ci</w:t>
      </w:r>
      <w:r>
        <w:rPr>
          <w:spacing w:val="-7"/>
          <w:w w:val="120"/>
        </w:rPr>
        <w:t> </w:t>
      </w:r>
      <w:r>
        <w:rPr>
          <w:spacing w:val="-4"/>
          <w:w w:val="120"/>
        </w:rPr>
        <w:t>sont</w:t>
      </w:r>
      <w:r>
        <w:rPr>
          <w:spacing w:val="-7"/>
          <w:w w:val="120"/>
        </w:rPr>
        <w:t> </w:t>
      </w:r>
      <w:r>
        <w:rPr>
          <w:spacing w:val="-4"/>
          <w:w w:val="120"/>
        </w:rPr>
        <w:t>des</w:t>
      </w:r>
      <w:r>
        <w:rPr>
          <w:spacing w:val="-7"/>
          <w:w w:val="120"/>
        </w:rPr>
        <w:t> </w:t>
      </w:r>
      <w:r>
        <w:rPr>
          <w:spacing w:val="-4"/>
          <w:w w:val="120"/>
        </w:rPr>
        <w:t>déficits </w:t>
      </w:r>
      <w:r>
        <w:rPr>
          <w:w w:val="115"/>
        </w:rPr>
        <w:t>pour</w:t>
      </w:r>
      <w:r>
        <w:rPr>
          <w:spacing w:val="-12"/>
          <w:w w:val="115"/>
        </w:rPr>
        <w:t> </w:t>
      </w:r>
      <w:r>
        <w:rPr>
          <w:w w:val="115"/>
        </w:rPr>
        <w:t>28</w:t>
      </w:r>
      <w:r>
        <w:rPr>
          <w:spacing w:val="-12"/>
          <w:w w:val="115"/>
        </w:rPr>
        <w:t> </w:t>
      </w:r>
      <w:r>
        <w:rPr>
          <w:w w:val="115"/>
        </w:rPr>
        <w:t>%</w:t>
      </w:r>
      <w:r>
        <w:rPr>
          <w:spacing w:val="-12"/>
          <w:w w:val="115"/>
        </w:rPr>
        <w:t> </w:t>
      </w:r>
      <w:r>
        <w:rPr>
          <w:w w:val="115"/>
        </w:rPr>
        <w:t>de</w:t>
      </w:r>
      <w:r>
        <w:rPr>
          <w:spacing w:val="-11"/>
          <w:w w:val="115"/>
        </w:rPr>
        <w:t> </w:t>
      </w:r>
      <w:r>
        <w:rPr>
          <w:w w:val="115"/>
        </w:rPr>
        <w:t>ces</w:t>
      </w:r>
      <w:r>
        <w:rPr>
          <w:spacing w:val="-12"/>
          <w:w w:val="115"/>
        </w:rPr>
        <w:t> </w:t>
      </w:r>
      <w:r>
        <w:rPr>
          <w:w w:val="115"/>
        </w:rPr>
        <w:t>ménages,</w:t>
      </w:r>
      <w:r>
        <w:rPr>
          <w:spacing w:val="-12"/>
          <w:w w:val="115"/>
        </w:rPr>
        <w:t> </w:t>
      </w:r>
      <w:r>
        <w:rPr>
          <w:w w:val="115"/>
        </w:rPr>
        <w:t>enregistrés </w:t>
      </w:r>
      <w:r>
        <w:rPr>
          <w:w w:val="120"/>
        </w:rPr>
        <w:t>par exemple à la suite de calamités</w:t>
      </w:r>
    </w:p>
    <w:p>
      <w:pPr>
        <w:pStyle w:val="Heading6"/>
        <w:spacing w:before="81"/>
        <w:ind w:left="152"/>
      </w:pPr>
      <w:r>
        <w:rPr>
          <w:b w:val="0"/>
        </w:rPr>
        <w:br w:type="column"/>
      </w:r>
      <w:r>
        <w:rPr>
          <w:spacing w:val="-2"/>
          <w:w w:val="115"/>
        </w:rPr>
        <w:t>Graphique</w:t>
      </w:r>
    </w:p>
    <w:p>
      <w:pPr>
        <w:pStyle w:val="BodyText"/>
        <w:ind w:left="152"/>
      </w:pPr>
      <w:r>
        <w:rPr>
          <w:color w:val="00AC8C"/>
          <w:w w:val="120"/>
        </w:rPr>
        <w:t>Composition</w:t>
      </w:r>
      <w:r>
        <w:rPr>
          <w:color w:val="00AC8C"/>
          <w:spacing w:val="-5"/>
          <w:w w:val="120"/>
        </w:rPr>
        <w:t> </w:t>
      </w:r>
      <w:r>
        <w:rPr>
          <w:color w:val="00AC8C"/>
          <w:w w:val="120"/>
        </w:rPr>
        <w:t>moyenne</w:t>
      </w:r>
      <w:r>
        <w:rPr>
          <w:color w:val="00AC8C"/>
          <w:spacing w:val="-5"/>
          <w:w w:val="120"/>
        </w:rPr>
        <w:t> </w:t>
      </w:r>
      <w:r>
        <w:rPr>
          <w:color w:val="00AC8C"/>
          <w:w w:val="120"/>
        </w:rPr>
        <w:t>du</w:t>
      </w:r>
      <w:r>
        <w:rPr>
          <w:color w:val="00AC8C"/>
          <w:spacing w:val="-5"/>
          <w:w w:val="120"/>
        </w:rPr>
        <w:t> </w:t>
      </w:r>
      <w:r>
        <w:rPr>
          <w:color w:val="00AC8C"/>
          <w:w w:val="120"/>
        </w:rPr>
        <w:t>revenu</w:t>
      </w:r>
      <w:r>
        <w:rPr>
          <w:color w:val="00AC8C"/>
          <w:spacing w:val="-5"/>
          <w:w w:val="120"/>
        </w:rPr>
        <w:t> </w:t>
      </w:r>
      <w:r>
        <w:rPr>
          <w:color w:val="00AC8C"/>
          <w:w w:val="120"/>
        </w:rPr>
        <w:t>disponible</w:t>
      </w:r>
      <w:r>
        <w:rPr>
          <w:color w:val="00AC8C"/>
          <w:spacing w:val="-5"/>
          <w:w w:val="120"/>
        </w:rPr>
        <w:t> </w:t>
      </w:r>
      <w:r>
        <w:rPr>
          <w:color w:val="00AC8C"/>
          <w:w w:val="120"/>
        </w:rPr>
        <w:t>des</w:t>
      </w:r>
      <w:r>
        <w:rPr>
          <w:color w:val="00AC8C"/>
          <w:spacing w:val="-5"/>
          <w:w w:val="120"/>
        </w:rPr>
        <w:t> </w:t>
      </w:r>
      <w:r>
        <w:rPr>
          <w:color w:val="00AC8C"/>
          <w:w w:val="120"/>
        </w:rPr>
        <w:t>ménages</w:t>
      </w:r>
      <w:r>
        <w:rPr>
          <w:color w:val="00AC8C"/>
          <w:spacing w:val="-5"/>
          <w:w w:val="120"/>
        </w:rPr>
        <w:t> </w:t>
      </w:r>
      <w:r>
        <w:rPr>
          <w:color w:val="00AC8C"/>
          <w:w w:val="120"/>
        </w:rPr>
        <w:t>agricoles</w:t>
      </w:r>
      <w:r>
        <w:rPr>
          <w:color w:val="00AC8C"/>
          <w:spacing w:val="-5"/>
          <w:w w:val="120"/>
        </w:rPr>
        <w:t> </w:t>
      </w:r>
      <w:r>
        <w:rPr>
          <w:color w:val="00AC8C"/>
          <w:w w:val="120"/>
        </w:rPr>
        <w:t>en</w:t>
      </w:r>
      <w:r>
        <w:rPr>
          <w:color w:val="00AC8C"/>
          <w:spacing w:val="-5"/>
          <w:w w:val="120"/>
        </w:rPr>
        <w:t> </w:t>
      </w:r>
      <w:r>
        <w:rPr>
          <w:color w:val="00AC8C"/>
          <w:w w:val="120"/>
        </w:rPr>
        <w:t>2020, selon la position dans la distribution du niveau de vie</w:t>
      </w:r>
    </w:p>
    <w:p>
      <w:pPr>
        <w:spacing w:before="16"/>
        <w:ind w:left="0" w:right="6013" w:firstLine="0"/>
        <w:jc w:val="right"/>
        <w:rPr>
          <w:sz w:val="14"/>
        </w:rPr>
      </w:pPr>
      <w:r>
        <w:rPr>
          <w:sz w:val="14"/>
        </w:rPr>
        <mc:AlternateContent>
          <mc:Choice Requires="wps">
            <w:drawing>
              <wp:anchor distT="0" distB="0" distL="0" distR="0" allowOverlap="1" layoutInCell="1" locked="0" behindDoc="0" simplePos="0" relativeHeight="15733760">
                <wp:simplePos x="0" y="0"/>
                <wp:positionH relativeFrom="page">
                  <wp:posOffset>3332811</wp:posOffset>
                </wp:positionH>
                <wp:positionV relativeFrom="paragraph">
                  <wp:posOffset>41771</wp:posOffset>
                </wp:positionV>
                <wp:extent cx="3639185" cy="237807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639185" cy="2378075"/>
                          <a:chExt cx="3639185" cy="2378075"/>
                        </a:xfrm>
                      </wpg:grpSpPr>
                      <wps:wsp>
                        <wps:cNvPr id="22" name="Graphic 22"/>
                        <wps:cNvSpPr/>
                        <wps:spPr>
                          <a:xfrm>
                            <a:off x="1587" y="1728377"/>
                            <a:ext cx="3635375" cy="54610"/>
                          </a:xfrm>
                          <a:custGeom>
                            <a:avLst/>
                            <a:gdLst/>
                            <a:ahLst/>
                            <a:cxnLst/>
                            <a:rect l="l" t="t" r="r" b="b"/>
                            <a:pathLst>
                              <a:path w="3635375" h="54610">
                                <a:moveTo>
                                  <a:pt x="0" y="54432"/>
                                </a:moveTo>
                                <a:lnTo>
                                  <a:pt x="3635273" y="54432"/>
                                </a:lnTo>
                              </a:path>
                              <a:path w="3635375" h="54610">
                                <a:moveTo>
                                  <a:pt x="0" y="54432"/>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3" name="Graphic 23"/>
                        <wps:cNvSpPr/>
                        <wps:spPr>
                          <a:xfrm>
                            <a:off x="365116" y="1557"/>
                            <a:ext cx="1270" cy="2374900"/>
                          </a:xfrm>
                          <a:custGeom>
                            <a:avLst/>
                            <a:gdLst/>
                            <a:ahLst/>
                            <a:cxnLst/>
                            <a:rect l="l" t="t" r="r" b="b"/>
                            <a:pathLst>
                              <a:path w="0" h="2374900">
                                <a:moveTo>
                                  <a:pt x="0" y="2374328"/>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4" name="Graphic 24"/>
                        <wps:cNvSpPr/>
                        <wps:spPr>
                          <a:xfrm>
                            <a:off x="728643" y="1558"/>
                            <a:ext cx="1270" cy="2176780"/>
                          </a:xfrm>
                          <a:custGeom>
                            <a:avLst/>
                            <a:gdLst/>
                            <a:ahLst/>
                            <a:cxnLst/>
                            <a:rect l="l" t="t" r="r" b="b"/>
                            <a:pathLst>
                              <a:path w="0" h="2176780">
                                <a:moveTo>
                                  <a:pt x="0" y="2176208"/>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5" name="Graphic 25"/>
                        <wps:cNvSpPr/>
                        <wps:spPr>
                          <a:xfrm>
                            <a:off x="1092170" y="1557"/>
                            <a:ext cx="1270" cy="2374900"/>
                          </a:xfrm>
                          <a:custGeom>
                            <a:avLst/>
                            <a:gdLst/>
                            <a:ahLst/>
                            <a:cxnLst/>
                            <a:rect l="l" t="t" r="r" b="b"/>
                            <a:pathLst>
                              <a:path w="0" h="2374900">
                                <a:moveTo>
                                  <a:pt x="0" y="2374328"/>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6" name="Graphic 26"/>
                        <wps:cNvSpPr/>
                        <wps:spPr>
                          <a:xfrm>
                            <a:off x="1455698" y="1557"/>
                            <a:ext cx="1270" cy="2374900"/>
                          </a:xfrm>
                          <a:custGeom>
                            <a:avLst/>
                            <a:gdLst/>
                            <a:ahLst/>
                            <a:cxnLst/>
                            <a:rect l="l" t="t" r="r" b="b"/>
                            <a:pathLst>
                              <a:path w="0" h="2374900">
                                <a:moveTo>
                                  <a:pt x="0" y="2374328"/>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7" name="Graphic 27"/>
                        <wps:cNvSpPr/>
                        <wps:spPr>
                          <a:xfrm>
                            <a:off x="1819225" y="1558"/>
                            <a:ext cx="1270" cy="2176780"/>
                          </a:xfrm>
                          <a:custGeom>
                            <a:avLst/>
                            <a:gdLst/>
                            <a:ahLst/>
                            <a:cxnLst/>
                            <a:rect l="l" t="t" r="r" b="b"/>
                            <a:pathLst>
                              <a:path w="0" h="2176780">
                                <a:moveTo>
                                  <a:pt x="0" y="2176208"/>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8" name="Graphic 28"/>
                        <wps:cNvSpPr/>
                        <wps:spPr>
                          <a:xfrm>
                            <a:off x="2182752" y="1558"/>
                            <a:ext cx="1270" cy="2176780"/>
                          </a:xfrm>
                          <a:custGeom>
                            <a:avLst/>
                            <a:gdLst/>
                            <a:ahLst/>
                            <a:cxnLst/>
                            <a:rect l="l" t="t" r="r" b="b"/>
                            <a:pathLst>
                              <a:path w="0" h="2176780">
                                <a:moveTo>
                                  <a:pt x="0" y="2176208"/>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29" name="Graphic 29"/>
                        <wps:cNvSpPr/>
                        <wps:spPr>
                          <a:xfrm>
                            <a:off x="2546280" y="1558"/>
                            <a:ext cx="1270" cy="2176780"/>
                          </a:xfrm>
                          <a:custGeom>
                            <a:avLst/>
                            <a:gdLst/>
                            <a:ahLst/>
                            <a:cxnLst/>
                            <a:rect l="l" t="t" r="r" b="b"/>
                            <a:pathLst>
                              <a:path w="0" h="2176780">
                                <a:moveTo>
                                  <a:pt x="0" y="2176208"/>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0" name="Graphic 30"/>
                        <wps:cNvSpPr/>
                        <wps:spPr>
                          <a:xfrm>
                            <a:off x="2909807" y="1557"/>
                            <a:ext cx="1270" cy="2374900"/>
                          </a:xfrm>
                          <a:custGeom>
                            <a:avLst/>
                            <a:gdLst/>
                            <a:ahLst/>
                            <a:cxnLst/>
                            <a:rect l="l" t="t" r="r" b="b"/>
                            <a:pathLst>
                              <a:path w="0" h="2374900">
                                <a:moveTo>
                                  <a:pt x="0" y="2374328"/>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1" name="Graphic 31"/>
                        <wps:cNvSpPr/>
                        <wps:spPr>
                          <a:xfrm>
                            <a:off x="3273334" y="1558"/>
                            <a:ext cx="1270" cy="2176780"/>
                          </a:xfrm>
                          <a:custGeom>
                            <a:avLst/>
                            <a:gdLst/>
                            <a:ahLst/>
                            <a:cxnLst/>
                            <a:rect l="l" t="t" r="r" b="b"/>
                            <a:pathLst>
                              <a:path w="0" h="2176780">
                                <a:moveTo>
                                  <a:pt x="0" y="2176208"/>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2" name="Graphic 32"/>
                        <wps:cNvSpPr/>
                        <wps:spPr>
                          <a:xfrm>
                            <a:off x="3636863" y="2306"/>
                            <a:ext cx="1270" cy="2373630"/>
                          </a:xfrm>
                          <a:custGeom>
                            <a:avLst/>
                            <a:gdLst/>
                            <a:ahLst/>
                            <a:cxnLst/>
                            <a:rect l="l" t="t" r="r" b="b"/>
                            <a:pathLst>
                              <a:path w="0" h="2373630">
                                <a:moveTo>
                                  <a:pt x="0" y="2373579"/>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33" name="Graphic 33"/>
                        <wps:cNvSpPr/>
                        <wps:spPr>
                          <a:xfrm>
                            <a:off x="1587" y="1587"/>
                            <a:ext cx="3635375" cy="2177415"/>
                          </a:xfrm>
                          <a:custGeom>
                            <a:avLst/>
                            <a:gdLst/>
                            <a:ahLst/>
                            <a:cxnLst/>
                            <a:rect l="l" t="t" r="r" b="b"/>
                            <a:pathLst>
                              <a:path w="3635375" h="2177415">
                                <a:moveTo>
                                  <a:pt x="0" y="2177046"/>
                                </a:moveTo>
                                <a:lnTo>
                                  <a:pt x="0" y="0"/>
                                </a:lnTo>
                              </a:path>
                              <a:path w="3635375" h="2177415">
                                <a:moveTo>
                                  <a:pt x="0" y="2177046"/>
                                </a:moveTo>
                                <a:lnTo>
                                  <a:pt x="3635273" y="2177046"/>
                                </a:lnTo>
                              </a:path>
                            </a:pathLst>
                          </a:custGeom>
                          <a:ln w="3175">
                            <a:solidFill>
                              <a:srgbClr val="000000"/>
                            </a:solidFill>
                            <a:prstDash val="solid"/>
                          </a:ln>
                        </wps:spPr>
                        <wps:bodyPr wrap="square" lIns="0" tIns="0" rIns="0" bIns="0" rtlCol="0">
                          <a:prstTxWarp prst="textNoShape">
                            <a:avLst/>
                          </a:prstTxWarp>
                          <a:noAutofit/>
                        </wps:bodyPr>
                      </wps:wsp>
                      <wps:wsp>
                        <wps:cNvPr id="34" name="Graphic 34"/>
                        <wps:cNvSpPr/>
                        <wps:spPr>
                          <a:xfrm>
                            <a:off x="1587" y="1980721"/>
                            <a:ext cx="3635375" cy="1270"/>
                          </a:xfrm>
                          <a:custGeom>
                            <a:avLst/>
                            <a:gdLst/>
                            <a:ahLst/>
                            <a:cxnLst/>
                            <a:rect l="l" t="t" r="r" b="b"/>
                            <a:pathLst>
                              <a:path w="3635375" h="0">
                                <a:moveTo>
                                  <a:pt x="0" y="0"/>
                                </a:moveTo>
                                <a:lnTo>
                                  <a:pt x="3322648" y="0"/>
                                </a:lnTo>
                              </a:path>
                              <a:path w="3635375" h="0">
                                <a:moveTo>
                                  <a:pt x="3584383" y="0"/>
                                </a:moveTo>
                                <a:lnTo>
                                  <a:pt x="3635273" y="0"/>
                                </a:lnTo>
                              </a:path>
                            </a:pathLst>
                          </a:custGeom>
                          <a:ln w="3175">
                            <a:solidFill>
                              <a:srgbClr val="000000"/>
                            </a:solidFill>
                            <a:prstDash val="solid"/>
                          </a:ln>
                        </wps:spPr>
                        <wps:bodyPr wrap="square" lIns="0" tIns="0" rIns="0" bIns="0" rtlCol="0">
                          <a:prstTxWarp prst="textNoShape">
                            <a:avLst/>
                          </a:prstTxWarp>
                          <a:noAutofit/>
                        </wps:bodyPr>
                      </wps:wsp>
                      <wps:wsp>
                        <wps:cNvPr id="35" name="Graphic 35"/>
                        <wps:cNvSpPr/>
                        <wps:spPr>
                          <a:xfrm>
                            <a:off x="1587" y="1782809"/>
                            <a:ext cx="91440" cy="1270"/>
                          </a:xfrm>
                          <a:custGeom>
                            <a:avLst/>
                            <a:gdLst/>
                            <a:ahLst/>
                            <a:cxnLst/>
                            <a:rect l="l" t="t" r="r" b="b"/>
                            <a:pathLst>
                              <a:path w="91440" h="0">
                                <a:moveTo>
                                  <a:pt x="0" y="0"/>
                                </a:moveTo>
                                <a:lnTo>
                                  <a:pt x="90881" y="0"/>
                                </a:lnTo>
                              </a:path>
                            </a:pathLst>
                          </a:custGeom>
                          <a:ln w="3175">
                            <a:solidFill>
                              <a:srgbClr val="000000"/>
                            </a:solidFill>
                            <a:prstDash val="solid"/>
                          </a:ln>
                        </wps:spPr>
                        <wps:bodyPr wrap="square" lIns="0" tIns="0" rIns="0" bIns="0" rtlCol="0">
                          <a:prstTxWarp prst="textNoShape">
                            <a:avLst/>
                          </a:prstTxWarp>
                          <a:noAutofit/>
                        </wps:bodyPr>
                      </wps:wsp>
                      <wps:wsp>
                        <wps:cNvPr id="36" name="Graphic 36"/>
                        <wps:cNvSpPr/>
                        <wps:spPr>
                          <a:xfrm>
                            <a:off x="1587" y="199500"/>
                            <a:ext cx="3637915" cy="1385570"/>
                          </a:xfrm>
                          <a:custGeom>
                            <a:avLst/>
                            <a:gdLst/>
                            <a:ahLst/>
                            <a:cxnLst/>
                            <a:rect l="l" t="t" r="r" b="b"/>
                            <a:pathLst>
                              <a:path w="3637915" h="1385570">
                                <a:moveTo>
                                  <a:pt x="0" y="1385394"/>
                                </a:moveTo>
                                <a:lnTo>
                                  <a:pt x="1141474" y="1385394"/>
                                </a:lnTo>
                              </a:path>
                              <a:path w="3637915" h="1385570">
                                <a:moveTo>
                                  <a:pt x="1403209" y="1385394"/>
                                </a:moveTo>
                                <a:lnTo>
                                  <a:pt x="1504999" y="1385394"/>
                                </a:lnTo>
                              </a:path>
                              <a:path w="3637915" h="1385570">
                                <a:moveTo>
                                  <a:pt x="1766733" y="1385394"/>
                                </a:moveTo>
                                <a:lnTo>
                                  <a:pt x="1868537" y="1385394"/>
                                </a:lnTo>
                              </a:path>
                              <a:path w="3637915" h="1385570">
                                <a:moveTo>
                                  <a:pt x="2130271" y="1385394"/>
                                </a:moveTo>
                                <a:lnTo>
                                  <a:pt x="2232061" y="1385394"/>
                                </a:lnTo>
                              </a:path>
                              <a:path w="3637915" h="1385570">
                                <a:moveTo>
                                  <a:pt x="2493796" y="1385394"/>
                                </a:moveTo>
                                <a:lnTo>
                                  <a:pt x="2595586" y="1385394"/>
                                </a:lnTo>
                              </a:path>
                              <a:path w="3637915" h="1385570">
                                <a:moveTo>
                                  <a:pt x="2857320" y="1385394"/>
                                </a:moveTo>
                                <a:lnTo>
                                  <a:pt x="2959111" y="1385394"/>
                                </a:lnTo>
                              </a:path>
                              <a:path w="3637915" h="1385570">
                                <a:moveTo>
                                  <a:pt x="3220845" y="1385394"/>
                                </a:moveTo>
                                <a:lnTo>
                                  <a:pt x="3322648" y="1385394"/>
                                </a:lnTo>
                              </a:path>
                              <a:path w="3637915" h="1385570">
                                <a:moveTo>
                                  <a:pt x="3584383" y="1385394"/>
                                </a:moveTo>
                                <a:lnTo>
                                  <a:pt x="3637394" y="1385394"/>
                                </a:lnTo>
                              </a:path>
                              <a:path w="3637915" h="1385570">
                                <a:moveTo>
                                  <a:pt x="0" y="1187480"/>
                                </a:moveTo>
                                <a:lnTo>
                                  <a:pt x="1868537" y="1187480"/>
                                </a:lnTo>
                              </a:path>
                              <a:path w="3637915" h="1385570">
                                <a:moveTo>
                                  <a:pt x="2130271" y="1187480"/>
                                </a:moveTo>
                                <a:lnTo>
                                  <a:pt x="2232061" y="1187480"/>
                                </a:lnTo>
                              </a:path>
                              <a:path w="3637915" h="1385570">
                                <a:moveTo>
                                  <a:pt x="2493796" y="1187480"/>
                                </a:moveTo>
                                <a:lnTo>
                                  <a:pt x="2595586" y="1187480"/>
                                </a:lnTo>
                              </a:path>
                              <a:path w="3637915" h="1385570">
                                <a:moveTo>
                                  <a:pt x="2857320" y="1187480"/>
                                </a:moveTo>
                                <a:lnTo>
                                  <a:pt x="2959111" y="1187480"/>
                                </a:lnTo>
                              </a:path>
                              <a:path w="3637915" h="1385570">
                                <a:moveTo>
                                  <a:pt x="3220845" y="1187480"/>
                                </a:moveTo>
                                <a:lnTo>
                                  <a:pt x="3322648" y="1187480"/>
                                </a:lnTo>
                              </a:path>
                              <a:path w="3637915" h="1385570">
                                <a:moveTo>
                                  <a:pt x="3584383" y="1187480"/>
                                </a:moveTo>
                                <a:lnTo>
                                  <a:pt x="3637394" y="1187480"/>
                                </a:lnTo>
                              </a:path>
                              <a:path w="3637915" h="1385570">
                                <a:moveTo>
                                  <a:pt x="0" y="989567"/>
                                </a:moveTo>
                                <a:lnTo>
                                  <a:pt x="2595586" y="989567"/>
                                </a:lnTo>
                              </a:path>
                              <a:path w="3637915" h="1385570">
                                <a:moveTo>
                                  <a:pt x="2857320" y="989567"/>
                                </a:moveTo>
                                <a:lnTo>
                                  <a:pt x="2959111" y="989567"/>
                                </a:lnTo>
                              </a:path>
                              <a:path w="3637915" h="1385570">
                                <a:moveTo>
                                  <a:pt x="3220845" y="989567"/>
                                </a:moveTo>
                                <a:lnTo>
                                  <a:pt x="3322648" y="989567"/>
                                </a:lnTo>
                              </a:path>
                              <a:path w="3637915" h="1385570">
                                <a:moveTo>
                                  <a:pt x="3584383" y="989567"/>
                                </a:moveTo>
                                <a:lnTo>
                                  <a:pt x="3637394" y="989567"/>
                                </a:lnTo>
                              </a:path>
                              <a:path w="3637915" h="1385570">
                                <a:moveTo>
                                  <a:pt x="0" y="791653"/>
                                </a:moveTo>
                                <a:lnTo>
                                  <a:pt x="2959111" y="791653"/>
                                </a:lnTo>
                              </a:path>
                              <a:path w="3637915" h="1385570">
                                <a:moveTo>
                                  <a:pt x="3220845" y="791653"/>
                                </a:moveTo>
                                <a:lnTo>
                                  <a:pt x="3322648" y="791653"/>
                                </a:lnTo>
                              </a:path>
                              <a:path w="3637915" h="1385570">
                                <a:moveTo>
                                  <a:pt x="3584383" y="791653"/>
                                </a:moveTo>
                                <a:lnTo>
                                  <a:pt x="3637394" y="791653"/>
                                </a:lnTo>
                              </a:path>
                              <a:path w="3637915" h="1385570">
                                <a:moveTo>
                                  <a:pt x="2631" y="593741"/>
                                </a:moveTo>
                                <a:lnTo>
                                  <a:pt x="3322648" y="593741"/>
                                </a:lnTo>
                              </a:path>
                              <a:path w="3637915" h="1385570">
                                <a:moveTo>
                                  <a:pt x="3584383" y="593741"/>
                                </a:moveTo>
                                <a:lnTo>
                                  <a:pt x="3636812" y="593741"/>
                                </a:lnTo>
                              </a:path>
                              <a:path w="3637915" h="1385570">
                                <a:moveTo>
                                  <a:pt x="0" y="395827"/>
                                </a:moveTo>
                                <a:lnTo>
                                  <a:pt x="3322648" y="395827"/>
                                </a:lnTo>
                              </a:path>
                              <a:path w="3637915" h="1385570">
                                <a:moveTo>
                                  <a:pt x="3584383" y="395827"/>
                                </a:moveTo>
                                <a:lnTo>
                                  <a:pt x="3637394" y="395827"/>
                                </a:lnTo>
                              </a:path>
                              <a:path w="3637915" h="1385570">
                                <a:moveTo>
                                  <a:pt x="0" y="197912"/>
                                </a:moveTo>
                                <a:lnTo>
                                  <a:pt x="3322648" y="197912"/>
                                </a:lnTo>
                              </a:path>
                              <a:path w="3637915" h="1385570">
                                <a:moveTo>
                                  <a:pt x="3584383" y="197912"/>
                                </a:moveTo>
                                <a:lnTo>
                                  <a:pt x="3637394" y="197912"/>
                                </a:lnTo>
                              </a:path>
                              <a:path w="3637915" h="1385570">
                                <a:moveTo>
                                  <a:pt x="0" y="0"/>
                                </a:moveTo>
                                <a:lnTo>
                                  <a:pt x="3322648" y="0"/>
                                </a:lnTo>
                              </a:path>
                              <a:path w="3637915" h="1385570">
                                <a:moveTo>
                                  <a:pt x="3584383" y="0"/>
                                </a:moveTo>
                                <a:lnTo>
                                  <a:pt x="3637394" y="0"/>
                                </a:lnTo>
                              </a:path>
                            </a:pathLst>
                          </a:custGeom>
                          <a:ln w="3175">
                            <a:solidFill>
                              <a:srgbClr val="000000"/>
                            </a:solidFill>
                            <a:prstDash val="solid"/>
                          </a:ln>
                        </wps:spPr>
                        <wps:bodyPr wrap="square" lIns="0" tIns="0" rIns="0" bIns="0" rtlCol="0">
                          <a:prstTxWarp prst="textNoShape">
                            <a:avLst/>
                          </a:prstTxWarp>
                          <a:noAutofit/>
                        </wps:bodyPr>
                      </wps:wsp>
                      <wps:wsp>
                        <wps:cNvPr id="37" name="Graphic 37"/>
                        <wps:cNvSpPr/>
                        <wps:spPr>
                          <a:xfrm>
                            <a:off x="1587" y="1587"/>
                            <a:ext cx="3637915" cy="1270"/>
                          </a:xfrm>
                          <a:custGeom>
                            <a:avLst/>
                            <a:gdLst/>
                            <a:ahLst/>
                            <a:cxnLst/>
                            <a:rect l="l" t="t" r="r" b="b"/>
                            <a:pathLst>
                              <a:path w="3637915" h="0">
                                <a:moveTo>
                                  <a:pt x="0" y="0"/>
                                </a:moveTo>
                                <a:lnTo>
                                  <a:pt x="3637394" y="0"/>
                                </a:lnTo>
                              </a:path>
                            </a:pathLst>
                          </a:custGeom>
                          <a:ln w="3175">
                            <a:solidFill>
                              <a:srgbClr val="000000"/>
                            </a:solidFill>
                            <a:prstDash val="solid"/>
                          </a:ln>
                        </wps:spPr>
                        <wps:bodyPr wrap="square" lIns="0" tIns="0" rIns="0" bIns="0" rtlCol="0">
                          <a:prstTxWarp prst="textNoShape">
                            <a:avLst/>
                          </a:prstTxWarp>
                          <a:noAutofit/>
                        </wps:bodyPr>
                      </wps:wsp>
                      <wps:wsp>
                        <wps:cNvPr id="38" name="Graphic 38"/>
                        <wps:cNvSpPr/>
                        <wps:spPr>
                          <a:xfrm>
                            <a:off x="1587" y="2375885"/>
                            <a:ext cx="3635375" cy="1270"/>
                          </a:xfrm>
                          <a:custGeom>
                            <a:avLst/>
                            <a:gdLst/>
                            <a:ahLst/>
                            <a:cxnLst/>
                            <a:rect l="l" t="t" r="r" b="b"/>
                            <a:pathLst>
                              <a:path w="3635375" h="0">
                                <a:moveTo>
                                  <a:pt x="0" y="0"/>
                                </a:moveTo>
                                <a:lnTo>
                                  <a:pt x="3635273" y="0"/>
                                </a:lnTo>
                              </a:path>
                            </a:pathLst>
                          </a:custGeom>
                          <a:ln w="3175">
                            <a:solidFill>
                              <a:srgbClr val="000000"/>
                            </a:solidFill>
                            <a:prstDash val="solid"/>
                          </a:ln>
                        </wps:spPr>
                        <wps:bodyPr wrap="square" lIns="0" tIns="0" rIns="0" bIns="0" rtlCol="0">
                          <a:prstTxWarp prst="textNoShape">
                            <a:avLst/>
                          </a:prstTxWarp>
                          <a:noAutofit/>
                        </wps:bodyPr>
                      </wps:wsp>
                      <wps:wsp>
                        <wps:cNvPr id="39" name="Graphic 39"/>
                        <wps:cNvSpPr/>
                        <wps:spPr>
                          <a:xfrm>
                            <a:off x="52487" y="97686"/>
                            <a:ext cx="3533775" cy="1583055"/>
                          </a:xfrm>
                          <a:custGeom>
                            <a:avLst/>
                            <a:gdLst/>
                            <a:ahLst/>
                            <a:cxnLst/>
                            <a:rect l="l" t="t" r="r" b="b"/>
                            <a:pathLst>
                              <a:path w="3533775" h="1583055">
                                <a:moveTo>
                                  <a:pt x="261734" y="1558607"/>
                                </a:moveTo>
                                <a:lnTo>
                                  <a:pt x="0" y="1558607"/>
                                </a:lnTo>
                                <a:lnTo>
                                  <a:pt x="0" y="1582966"/>
                                </a:lnTo>
                                <a:lnTo>
                                  <a:pt x="261734" y="1582966"/>
                                </a:lnTo>
                                <a:lnTo>
                                  <a:pt x="261734" y="1558607"/>
                                </a:lnTo>
                                <a:close/>
                              </a:path>
                              <a:path w="3533775" h="1583055">
                                <a:moveTo>
                                  <a:pt x="625259" y="1444104"/>
                                </a:moveTo>
                                <a:lnTo>
                                  <a:pt x="363524" y="1444104"/>
                                </a:lnTo>
                                <a:lnTo>
                                  <a:pt x="363524" y="1474190"/>
                                </a:lnTo>
                                <a:lnTo>
                                  <a:pt x="625259" y="1474190"/>
                                </a:lnTo>
                                <a:lnTo>
                                  <a:pt x="625259" y="1444104"/>
                                </a:lnTo>
                                <a:close/>
                              </a:path>
                              <a:path w="3533775" h="1583055">
                                <a:moveTo>
                                  <a:pt x="988783" y="1367637"/>
                                </a:moveTo>
                                <a:lnTo>
                                  <a:pt x="727049" y="1367637"/>
                                </a:lnTo>
                                <a:lnTo>
                                  <a:pt x="727049" y="1393317"/>
                                </a:lnTo>
                                <a:lnTo>
                                  <a:pt x="988783" y="1393317"/>
                                </a:lnTo>
                                <a:lnTo>
                                  <a:pt x="988783" y="1367637"/>
                                </a:lnTo>
                                <a:close/>
                              </a:path>
                              <a:path w="3533775" h="1583055">
                                <a:moveTo>
                                  <a:pt x="1352296" y="1299959"/>
                                </a:moveTo>
                                <a:lnTo>
                                  <a:pt x="1090574" y="1299959"/>
                                </a:lnTo>
                                <a:lnTo>
                                  <a:pt x="1090574" y="1322336"/>
                                </a:lnTo>
                                <a:lnTo>
                                  <a:pt x="1352296" y="1322336"/>
                                </a:lnTo>
                                <a:lnTo>
                                  <a:pt x="1352296" y="1299959"/>
                                </a:lnTo>
                                <a:close/>
                              </a:path>
                              <a:path w="3533775" h="1583055">
                                <a:moveTo>
                                  <a:pt x="1715833" y="1240586"/>
                                </a:moveTo>
                                <a:lnTo>
                                  <a:pt x="1454099" y="1240586"/>
                                </a:lnTo>
                                <a:lnTo>
                                  <a:pt x="1454099" y="1259395"/>
                                </a:lnTo>
                                <a:lnTo>
                                  <a:pt x="1715833" y="1259395"/>
                                </a:lnTo>
                                <a:lnTo>
                                  <a:pt x="1715833" y="1240586"/>
                                </a:lnTo>
                                <a:close/>
                              </a:path>
                              <a:path w="3533775" h="1583055">
                                <a:moveTo>
                                  <a:pt x="2079371" y="1174559"/>
                                </a:moveTo>
                                <a:lnTo>
                                  <a:pt x="1817636" y="1174559"/>
                                </a:lnTo>
                                <a:lnTo>
                                  <a:pt x="1817636" y="1190663"/>
                                </a:lnTo>
                                <a:lnTo>
                                  <a:pt x="2079371" y="1190663"/>
                                </a:lnTo>
                                <a:lnTo>
                                  <a:pt x="2079371" y="1174559"/>
                                </a:lnTo>
                                <a:close/>
                              </a:path>
                              <a:path w="3533775" h="1583055">
                                <a:moveTo>
                                  <a:pt x="2442883" y="1097000"/>
                                </a:moveTo>
                                <a:lnTo>
                                  <a:pt x="2181161" y="1097000"/>
                                </a:lnTo>
                                <a:lnTo>
                                  <a:pt x="2181161" y="1111173"/>
                                </a:lnTo>
                                <a:lnTo>
                                  <a:pt x="2442883" y="1111173"/>
                                </a:lnTo>
                                <a:lnTo>
                                  <a:pt x="2442883" y="1097000"/>
                                </a:lnTo>
                                <a:close/>
                              </a:path>
                              <a:path w="3533775" h="1583055">
                                <a:moveTo>
                                  <a:pt x="2806433" y="995311"/>
                                </a:moveTo>
                                <a:lnTo>
                                  <a:pt x="2544686" y="995311"/>
                                </a:lnTo>
                                <a:lnTo>
                                  <a:pt x="2544686" y="1007605"/>
                                </a:lnTo>
                                <a:lnTo>
                                  <a:pt x="2806433" y="1007605"/>
                                </a:lnTo>
                                <a:lnTo>
                                  <a:pt x="2806433" y="995311"/>
                                </a:lnTo>
                                <a:close/>
                              </a:path>
                              <a:path w="3533775" h="1583055">
                                <a:moveTo>
                                  <a:pt x="3169945" y="820597"/>
                                </a:moveTo>
                                <a:lnTo>
                                  <a:pt x="2908211" y="820597"/>
                                </a:lnTo>
                                <a:lnTo>
                                  <a:pt x="2908211" y="831049"/>
                                </a:lnTo>
                                <a:lnTo>
                                  <a:pt x="3169945" y="831049"/>
                                </a:lnTo>
                                <a:lnTo>
                                  <a:pt x="3169945" y="820597"/>
                                </a:lnTo>
                                <a:close/>
                              </a:path>
                              <a:path w="3533775" h="1583055">
                                <a:moveTo>
                                  <a:pt x="3533483" y="0"/>
                                </a:moveTo>
                                <a:lnTo>
                                  <a:pt x="3271748" y="0"/>
                                </a:lnTo>
                                <a:lnTo>
                                  <a:pt x="3271748" y="6883"/>
                                </a:lnTo>
                                <a:lnTo>
                                  <a:pt x="3533483" y="6883"/>
                                </a:lnTo>
                                <a:lnTo>
                                  <a:pt x="3533483" y="0"/>
                                </a:lnTo>
                                <a:close/>
                              </a:path>
                            </a:pathLst>
                          </a:custGeom>
                          <a:solidFill>
                            <a:srgbClr val="98C21D"/>
                          </a:solidFill>
                        </wps:spPr>
                        <wps:bodyPr wrap="square" lIns="0" tIns="0" rIns="0" bIns="0" rtlCol="0">
                          <a:prstTxWarp prst="textNoShape">
                            <a:avLst/>
                          </a:prstTxWarp>
                          <a:noAutofit/>
                        </wps:bodyPr>
                      </wps:wsp>
                      <wps:wsp>
                        <wps:cNvPr id="40" name="Graphic 40"/>
                        <wps:cNvSpPr/>
                        <wps:spPr>
                          <a:xfrm>
                            <a:off x="52487" y="104570"/>
                            <a:ext cx="3533775" cy="1598295"/>
                          </a:xfrm>
                          <a:custGeom>
                            <a:avLst/>
                            <a:gdLst/>
                            <a:ahLst/>
                            <a:cxnLst/>
                            <a:rect l="l" t="t" r="r" b="b"/>
                            <a:pathLst>
                              <a:path w="3533775" h="1598295">
                                <a:moveTo>
                                  <a:pt x="261734" y="1576082"/>
                                </a:moveTo>
                                <a:lnTo>
                                  <a:pt x="0" y="1576082"/>
                                </a:lnTo>
                                <a:lnTo>
                                  <a:pt x="0" y="1598028"/>
                                </a:lnTo>
                                <a:lnTo>
                                  <a:pt x="261734" y="1598028"/>
                                </a:lnTo>
                                <a:lnTo>
                                  <a:pt x="261734" y="1576082"/>
                                </a:lnTo>
                                <a:close/>
                              </a:path>
                              <a:path w="3533775" h="1598295">
                                <a:moveTo>
                                  <a:pt x="625259" y="1467307"/>
                                </a:moveTo>
                                <a:lnTo>
                                  <a:pt x="363524" y="1467307"/>
                                </a:lnTo>
                                <a:lnTo>
                                  <a:pt x="363524" y="1494675"/>
                                </a:lnTo>
                                <a:lnTo>
                                  <a:pt x="625259" y="1494675"/>
                                </a:lnTo>
                                <a:lnTo>
                                  <a:pt x="625259" y="1467307"/>
                                </a:lnTo>
                                <a:close/>
                              </a:path>
                              <a:path w="3533775" h="1598295">
                                <a:moveTo>
                                  <a:pt x="988783" y="1386433"/>
                                </a:moveTo>
                                <a:lnTo>
                                  <a:pt x="727049" y="1386433"/>
                                </a:lnTo>
                                <a:lnTo>
                                  <a:pt x="727049" y="1420926"/>
                                </a:lnTo>
                                <a:lnTo>
                                  <a:pt x="988783" y="1420926"/>
                                </a:lnTo>
                                <a:lnTo>
                                  <a:pt x="988783" y="1386433"/>
                                </a:lnTo>
                                <a:close/>
                              </a:path>
                              <a:path w="3533775" h="1598295">
                                <a:moveTo>
                                  <a:pt x="1352296" y="1315440"/>
                                </a:moveTo>
                                <a:lnTo>
                                  <a:pt x="1090574" y="1315440"/>
                                </a:lnTo>
                                <a:lnTo>
                                  <a:pt x="1090574" y="1357223"/>
                                </a:lnTo>
                                <a:lnTo>
                                  <a:pt x="1352296" y="1357223"/>
                                </a:lnTo>
                                <a:lnTo>
                                  <a:pt x="1352296" y="1315440"/>
                                </a:lnTo>
                                <a:close/>
                              </a:path>
                              <a:path w="3533775" h="1598295">
                                <a:moveTo>
                                  <a:pt x="1715833" y="1252512"/>
                                </a:moveTo>
                                <a:lnTo>
                                  <a:pt x="1454099" y="1252512"/>
                                </a:lnTo>
                                <a:lnTo>
                                  <a:pt x="1454099" y="1302867"/>
                                </a:lnTo>
                                <a:lnTo>
                                  <a:pt x="1715833" y="1302867"/>
                                </a:lnTo>
                                <a:lnTo>
                                  <a:pt x="1715833" y="1252512"/>
                                </a:lnTo>
                                <a:close/>
                              </a:path>
                              <a:path w="3533775" h="1598295">
                                <a:moveTo>
                                  <a:pt x="2079371" y="1183767"/>
                                </a:moveTo>
                                <a:lnTo>
                                  <a:pt x="1817636" y="1183767"/>
                                </a:lnTo>
                                <a:lnTo>
                                  <a:pt x="1817636" y="1244295"/>
                                </a:lnTo>
                                <a:lnTo>
                                  <a:pt x="2079371" y="1244295"/>
                                </a:lnTo>
                                <a:lnTo>
                                  <a:pt x="2079371" y="1183767"/>
                                </a:lnTo>
                                <a:close/>
                              </a:path>
                              <a:path w="3533775" h="1598295">
                                <a:moveTo>
                                  <a:pt x="2442883" y="1104290"/>
                                </a:moveTo>
                                <a:lnTo>
                                  <a:pt x="2181161" y="1104290"/>
                                </a:lnTo>
                                <a:lnTo>
                                  <a:pt x="2181161" y="1179322"/>
                                </a:lnTo>
                                <a:lnTo>
                                  <a:pt x="2442883" y="1179322"/>
                                </a:lnTo>
                                <a:lnTo>
                                  <a:pt x="2442883" y="1104290"/>
                                </a:lnTo>
                                <a:close/>
                              </a:path>
                              <a:path w="3533775" h="1598295">
                                <a:moveTo>
                                  <a:pt x="2806420" y="1000721"/>
                                </a:moveTo>
                                <a:lnTo>
                                  <a:pt x="2544686" y="1000721"/>
                                </a:lnTo>
                                <a:lnTo>
                                  <a:pt x="2544686" y="1100023"/>
                                </a:lnTo>
                                <a:lnTo>
                                  <a:pt x="2806420" y="1100023"/>
                                </a:lnTo>
                                <a:lnTo>
                                  <a:pt x="2806420" y="1000721"/>
                                </a:lnTo>
                                <a:close/>
                              </a:path>
                              <a:path w="3533775" h="1598295">
                                <a:moveTo>
                                  <a:pt x="3169945" y="824153"/>
                                </a:moveTo>
                                <a:lnTo>
                                  <a:pt x="2908211" y="824153"/>
                                </a:lnTo>
                                <a:lnTo>
                                  <a:pt x="2908211" y="974039"/>
                                </a:lnTo>
                                <a:lnTo>
                                  <a:pt x="3169945" y="974039"/>
                                </a:lnTo>
                                <a:lnTo>
                                  <a:pt x="3169945" y="824153"/>
                                </a:lnTo>
                                <a:close/>
                              </a:path>
                              <a:path w="3533775" h="1598295">
                                <a:moveTo>
                                  <a:pt x="3533483" y="0"/>
                                </a:moveTo>
                                <a:lnTo>
                                  <a:pt x="3271748" y="0"/>
                                </a:lnTo>
                                <a:lnTo>
                                  <a:pt x="3271748" y="509117"/>
                                </a:lnTo>
                                <a:lnTo>
                                  <a:pt x="3533483" y="509117"/>
                                </a:lnTo>
                                <a:lnTo>
                                  <a:pt x="3533483" y="0"/>
                                </a:lnTo>
                                <a:close/>
                              </a:path>
                            </a:pathLst>
                          </a:custGeom>
                          <a:solidFill>
                            <a:srgbClr val="FFE550"/>
                          </a:solidFill>
                        </wps:spPr>
                        <wps:bodyPr wrap="square" lIns="0" tIns="0" rIns="0" bIns="0" rtlCol="0">
                          <a:prstTxWarp prst="textNoShape">
                            <a:avLst/>
                          </a:prstTxWarp>
                          <a:noAutofit/>
                        </wps:bodyPr>
                      </wps:wsp>
                      <wps:wsp>
                        <wps:cNvPr id="41" name="Graphic 41"/>
                        <wps:cNvSpPr/>
                        <wps:spPr>
                          <a:xfrm>
                            <a:off x="52487" y="613687"/>
                            <a:ext cx="3533775" cy="1113790"/>
                          </a:xfrm>
                          <a:custGeom>
                            <a:avLst/>
                            <a:gdLst/>
                            <a:ahLst/>
                            <a:cxnLst/>
                            <a:rect l="l" t="t" r="r" b="b"/>
                            <a:pathLst>
                              <a:path w="3533775" h="1113790">
                                <a:moveTo>
                                  <a:pt x="261734" y="1088910"/>
                                </a:moveTo>
                                <a:lnTo>
                                  <a:pt x="0" y="1088910"/>
                                </a:lnTo>
                                <a:lnTo>
                                  <a:pt x="0" y="1113307"/>
                                </a:lnTo>
                                <a:lnTo>
                                  <a:pt x="261734" y="1113307"/>
                                </a:lnTo>
                                <a:lnTo>
                                  <a:pt x="261734" y="1088910"/>
                                </a:lnTo>
                                <a:close/>
                              </a:path>
                              <a:path w="3533775" h="1113790">
                                <a:moveTo>
                                  <a:pt x="625259" y="985558"/>
                                </a:moveTo>
                                <a:lnTo>
                                  <a:pt x="363524" y="985558"/>
                                </a:lnTo>
                                <a:lnTo>
                                  <a:pt x="363524" y="1030706"/>
                                </a:lnTo>
                                <a:lnTo>
                                  <a:pt x="625259" y="1030706"/>
                                </a:lnTo>
                                <a:lnTo>
                                  <a:pt x="625259" y="985558"/>
                                </a:lnTo>
                                <a:close/>
                              </a:path>
                              <a:path w="3533775" h="1113790">
                                <a:moveTo>
                                  <a:pt x="988783" y="911821"/>
                                </a:moveTo>
                                <a:lnTo>
                                  <a:pt x="727049" y="911821"/>
                                </a:lnTo>
                                <a:lnTo>
                                  <a:pt x="727049" y="972261"/>
                                </a:lnTo>
                                <a:lnTo>
                                  <a:pt x="988783" y="972261"/>
                                </a:lnTo>
                                <a:lnTo>
                                  <a:pt x="988783" y="911821"/>
                                </a:lnTo>
                                <a:close/>
                              </a:path>
                              <a:path w="3533775" h="1113790">
                                <a:moveTo>
                                  <a:pt x="1352296" y="848106"/>
                                </a:moveTo>
                                <a:lnTo>
                                  <a:pt x="1090574" y="848106"/>
                                </a:lnTo>
                                <a:lnTo>
                                  <a:pt x="1090574" y="911098"/>
                                </a:lnTo>
                                <a:lnTo>
                                  <a:pt x="1352296" y="911098"/>
                                </a:lnTo>
                                <a:lnTo>
                                  <a:pt x="1352296" y="848106"/>
                                </a:lnTo>
                                <a:close/>
                              </a:path>
                              <a:path w="3533775" h="1113790">
                                <a:moveTo>
                                  <a:pt x="1715833" y="793750"/>
                                </a:moveTo>
                                <a:lnTo>
                                  <a:pt x="1454099" y="793750"/>
                                </a:lnTo>
                                <a:lnTo>
                                  <a:pt x="1454099" y="865543"/>
                                </a:lnTo>
                                <a:lnTo>
                                  <a:pt x="1715833" y="865543"/>
                                </a:lnTo>
                                <a:lnTo>
                                  <a:pt x="1715833" y="793750"/>
                                </a:lnTo>
                                <a:close/>
                              </a:path>
                              <a:path w="3533775" h="1113790">
                                <a:moveTo>
                                  <a:pt x="2079371" y="735164"/>
                                </a:moveTo>
                                <a:lnTo>
                                  <a:pt x="1817636" y="735164"/>
                                </a:lnTo>
                                <a:lnTo>
                                  <a:pt x="1817636" y="810856"/>
                                </a:lnTo>
                                <a:lnTo>
                                  <a:pt x="2079371" y="810856"/>
                                </a:lnTo>
                                <a:lnTo>
                                  <a:pt x="2079371" y="735164"/>
                                </a:lnTo>
                                <a:close/>
                              </a:path>
                              <a:path w="3533775" h="1113790">
                                <a:moveTo>
                                  <a:pt x="2442883" y="670204"/>
                                </a:moveTo>
                                <a:lnTo>
                                  <a:pt x="2181161" y="670204"/>
                                </a:lnTo>
                                <a:lnTo>
                                  <a:pt x="2181161" y="750544"/>
                                </a:lnTo>
                                <a:lnTo>
                                  <a:pt x="2442883" y="750544"/>
                                </a:lnTo>
                                <a:lnTo>
                                  <a:pt x="2442883" y="670204"/>
                                </a:lnTo>
                                <a:close/>
                              </a:path>
                              <a:path w="3533775" h="1113790">
                                <a:moveTo>
                                  <a:pt x="2806420" y="590905"/>
                                </a:moveTo>
                                <a:lnTo>
                                  <a:pt x="2544686" y="590905"/>
                                </a:lnTo>
                                <a:lnTo>
                                  <a:pt x="2544686" y="676135"/>
                                </a:lnTo>
                                <a:lnTo>
                                  <a:pt x="2806420" y="676135"/>
                                </a:lnTo>
                                <a:lnTo>
                                  <a:pt x="2806420" y="590905"/>
                                </a:lnTo>
                                <a:close/>
                              </a:path>
                              <a:path w="3533775" h="1113790">
                                <a:moveTo>
                                  <a:pt x="3169945" y="464908"/>
                                </a:moveTo>
                                <a:lnTo>
                                  <a:pt x="2908211" y="464908"/>
                                </a:lnTo>
                                <a:lnTo>
                                  <a:pt x="2908211" y="556844"/>
                                </a:lnTo>
                                <a:lnTo>
                                  <a:pt x="3169945" y="556844"/>
                                </a:lnTo>
                                <a:lnTo>
                                  <a:pt x="3169945" y="464908"/>
                                </a:lnTo>
                                <a:close/>
                              </a:path>
                              <a:path w="3533775" h="1113790">
                                <a:moveTo>
                                  <a:pt x="3533483" y="0"/>
                                </a:moveTo>
                                <a:lnTo>
                                  <a:pt x="3271748" y="0"/>
                                </a:lnTo>
                                <a:lnTo>
                                  <a:pt x="3271748" y="120840"/>
                                </a:lnTo>
                                <a:lnTo>
                                  <a:pt x="3533483" y="120840"/>
                                </a:lnTo>
                                <a:lnTo>
                                  <a:pt x="3533483" y="0"/>
                                </a:lnTo>
                                <a:close/>
                              </a:path>
                            </a:pathLst>
                          </a:custGeom>
                          <a:solidFill>
                            <a:srgbClr val="EE7132"/>
                          </a:solidFill>
                        </wps:spPr>
                        <wps:bodyPr wrap="square" lIns="0" tIns="0" rIns="0" bIns="0" rtlCol="0">
                          <a:prstTxWarp prst="textNoShape">
                            <a:avLst/>
                          </a:prstTxWarp>
                          <a:noAutofit/>
                        </wps:bodyPr>
                      </wps:wsp>
                      <wps:wsp>
                        <wps:cNvPr id="42" name="Graphic 42"/>
                        <wps:cNvSpPr/>
                        <wps:spPr>
                          <a:xfrm>
                            <a:off x="52487" y="734528"/>
                            <a:ext cx="3533775" cy="1044575"/>
                          </a:xfrm>
                          <a:custGeom>
                            <a:avLst/>
                            <a:gdLst/>
                            <a:ahLst/>
                            <a:cxnLst/>
                            <a:rect l="l" t="t" r="r" b="b"/>
                            <a:pathLst>
                              <a:path w="3533775" h="1044575">
                                <a:moveTo>
                                  <a:pt x="261734" y="992466"/>
                                </a:moveTo>
                                <a:lnTo>
                                  <a:pt x="0" y="992466"/>
                                </a:lnTo>
                                <a:lnTo>
                                  <a:pt x="0" y="1044422"/>
                                </a:lnTo>
                                <a:lnTo>
                                  <a:pt x="261734" y="1044422"/>
                                </a:lnTo>
                                <a:lnTo>
                                  <a:pt x="261734" y="992466"/>
                                </a:lnTo>
                                <a:close/>
                              </a:path>
                              <a:path w="3533775" h="1044575">
                                <a:moveTo>
                                  <a:pt x="625259" y="909866"/>
                                </a:moveTo>
                                <a:lnTo>
                                  <a:pt x="363524" y="909866"/>
                                </a:lnTo>
                                <a:lnTo>
                                  <a:pt x="363524" y="993140"/>
                                </a:lnTo>
                                <a:lnTo>
                                  <a:pt x="625259" y="993140"/>
                                </a:lnTo>
                                <a:lnTo>
                                  <a:pt x="625259" y="909866"/>
                                </a:lnTo>
                                <a:close/>
                              </a:path>
                              <a:path w="3533775" h="1044575">
                                <a:moveTo>
                                  <a:pt x="988783" y="851408"/>
                                </a:moveTo>
                                <a:lnTo>
                                  <a:pt x="727049" y="851408"/>
                                </a:lnTo>
                                <a:lnTo>
                                  <a:pt x="727049" y="971765"/>
                                </a:lnTo>
                                <a:lnTo>
                                  <a:pt x="988783" y="971765"/>
                                </a:lnTo>
                                <a:lnTo>
                                  <a:pt x="988783" y="851408"/>
                                </a:lnTo>
                                <a:close/>
                              </a:path>
                              <a:path w="3533775" h="1044575">
                                <a:moveTo>
                                  <a:pt x="1352296" y="790270"/>
                                </a:moveTo>
                                <a:lnTo>
                                  <a:pt x="1090574" y="790270"/>
                                </a:lnTo>
                                <a:lnTo>
                                  <a:pt x="1090574" y="949515"/>
                                </a:lnTo>
                                <a:lnTo>
                                  <a:pt x="1352296" y="949515"/>
                                </a:lnTo>
                                <a:lnTo>
                                  <a:pt x="1352296" y="790270"/>
                                </a:lnTo>
                                <a:close/>
                              </a:path>
                              <a:path w="3533775" h="1044575">
                                <a:moveTo>
                                  <a:pt x="1715833" y="744702"/>
                                </a:moveTo>
                                <a:lnTo>
                                  <a:pt x="1454099" y="744702"/>
                                </a:lnTo>
                                <a:lnTo>
                                  <a:pt x="1454099" y="930871"/>
                                </a:lnTo>
                                <a:lnTo>
                                  <a:pt x="1715833" y="930871"/>
                                </a:lnTo>
                                <a:lnTo>
                                  <a:pt x="1715833" y="744702"/>
                                </a:lnTo>
                                <a:close/>
                              </a:path>
                              <a:path w="3533775" h="1044575">
                                <a:moveTo>
                                  <a:pt x="2079371" y="690016"/>
                                </a:moveTo>
                                <a:lnTo>
                                  <a:pt x="1817636" y="690016"/>
                                </a:lnTo>
                                <a:lnTo>
                                  <a:pt x="1817636" y="907199"/>
                                </a:lnTo>
                                <a:lnTo>
                                  <a:pt x="2079371" y="907199"/>
                                </a:lnTo>
                                <a:lnTo>
                                  <a:pt x="2079371" y="690016"/>
                                </a:lnTo>
                                <a:close/>
                              </a:path>
                              <a:path w="3533775" h="1044575">
                                <a:moveTo>
                                  <a:pt x="2442883" y="629691"/>
                                </a:moveTo>
                                <a:lnTo>
                                  <a:pt x="2181161" y="629691"/>
                                </a:lnTo>
                                <a:lnTo>
                                  <a:pt x="2181161" y="878205"/>
                                </a:lnTo>
                                <a:lnTo>
                                  <a:pt x="2442883" y="878205"/>
                                </a:lnTo>
                                <a:lnTo>
                                  <a:pt x="2442883" y="629691"/>
                                </a:lnTo>
                                <a:close/>
                              </a:path>
                              <a:path w="3533775" h="1044575">
                                <a:moveTo>
                                  <a:pt x="2806420" y="555282"/>
                                </a:moveTo>
                                <a:lnTo>
                                  <a:pt x="2544686" y="555282"/>
                                </a:lnTo>
                                <a:lnTo>
                                  <a:pt x="2544686" y="837971"/>
                                </a:lnTo>
                                <a:lnTo>
                                  <a:pt x="2806420" y="837971"/>
                                </a:lnTo>
                                <a:lnTo>
                                  <a:pt x="2806420" y="555282"/>
                                </a:lnTo>
                                <a:close/>
                              </a:path>
                              <a:path w="3533775" h="1044575">
                                <a:moveTo>
                                  <a:pt x="3169945" y="436003"/>
                                </a:moveTo>
                                <a:lnTo>
                                  <a:pt x="2908211" y="436003"/>
                                </a:lnTo>
                                <a:lnTo>
                                  <a:pt x="2908211" y="762711"/>
                                </a:lnTo>
                                <a:lnTo>
                                  <a:pt x="3169945" y="762711"/>
                                </a:lnTo>
                                <a:lnTo>
                                  <a:pt x="3169945" y="436003"/>
                                </a:lnTo>
                                <a:close/>
                              </a:path>
                              <a:path w="3533775" h="1044575">
                                <a:moveTo>
                                  <a:pt x="3533483" y="0"/>
                                </a:moveTo>
                                <a:lnTo>
                                  <a:pt x="3271748" y="0"/>
                                </a:lnTo>
                                <a:lnTo>
                                  <a:pt x="3271748" y="517537"/>
                                </a:lnTo>
                                <a:lnTo>
                                  <a:pt x="3533483" y="517537"/>
                                </a:lnTo>
                                <a:lnTo>
                                  <a:pt x="3533483" y="0"/>
                                </a:lnTo>
                                <a:close/>
                              </a:path>
                            </a:pathLst>
                          </a:custGeom>
                          <a:solidFill>
                            <a:srgbClr val="7BAFDF"/>
                          </a:solidFill>
                        </wps:spPr>
                        <wps:bodyPr wrap="square" lIns="0" tIns="0" rIns="0" bIns="0" rtlCol="0">
                          <a:prstTxWarp prst="textNoShape">
                            <a:avLst/>
                          </a:prstTxWarp>
                          <a:noAutofit/>
                        </wps:bodyPr>
                      </wps:wsp>
                      <wps:wsp>
                        <wps:cNvPr id="43" name="Graphic 43"/>
                        <wps:cNvSpPr/>
                        <wps:spPr>
                          <a:xfrm>
                            <a:off x="52487" y="1252065"/>
                            <a:ext cx="3533775" cy="530860"/>
                          </a:xfrm>
                          <a:custGeom>
                            <a:avLst/>
                            <a:gdLst/>
                            <a:ahLst/>
                            <a:cxnLst/>
                            <a:rect l="l" t="t" r="r" b="b"/>
                            <a:pathLst>
                              <a:path w="3533775" h="530860">
                                <a:moveTo>
                                  <a:pt x="261721" y="526884"/>
                                </a:moveTo>
                                <a:lnTo>
                                  <a:pt x="0" y="526884"/>
                                </a:lnTo>
                                <a:lnTo>
                                  <a:pt x="0" y="530745"/>
                                </a:lnTo>
                                <a:lnTo>
                                  <a:pt x="261721" y="530745"/>
                                </a:lnTo>
                                <a:lnTo>
                                  <a:pt x="261721" y="526884"/>
                                </a:lnTo>
                                <a:close/>
                              </a:path>
                              <a:path w="3533775" h="530860">
                                <a:moveTo>
                                  <a:pt x="625259" y="475589"/>
                                </a:moveTo>
                                <a:lnTo>
                                  <a:pt x="363524" y="475589"/>
                                </a:lnTo>
                                <a:lnTo>
                                  <a:pt x="363524" y="530733"/>
                                </a:lnTo>
                                <a:lnTo>
                                  <a:pt x="625259" y="530733"/>
                                </a:lnTo>
                                <a:lnTo>
                                  <a:pt x="625259" y="475589"/>
                                </a:lnTo>
                                <a:close/>
                              </a:path>
                              <a:path w="3533775" h="530860">
                                <a:moveTo>
                                  <a:pt x="988783" y="454228"/>
                                </a:moveTo>
                                <a:lnTo>
                                  <a:pt x="727049" y="454228"/>
                                </a:lnTo>
                                <a:lnTo>
                                  <a:pt x="727049" y="530733"/>
                                </a:lnTo>
                                <a:lnTo>
                                  <a:pt x="988783" y="530733"/>
                                </a:lnTo>
                                <a:lnTo>
                                  <a:pt x="988783" y="454228"/>
                                </a:lnTo>
                                <a:close/>
                              </a:path>
                              <a:path w="3533775" h="530860">
                                <a:moveTo>
                                  <a:pt x="1352296" y="431977"/>
                                </a:moveTo>
                                <a:lnTo>
                                  <a:pt x="1090574" y="431977"/>
                                </a:lnTo>
                                <a:lnTo>
                                  <a:pt x="1090574" y="530733"/>
                                </a:lnTo>
                                <a:lnTo>
                                  <a:pt x="1352296" y="530733"/>
                                </a:lnTo>
                                <a:lnTo>
                                  <a:pt x="1352296" y="431977"/>
                                </a:lnTo>
                                <a:close/>
                              </a:path>
                              <a:path w="3533775" h="530860">
                                <a:moveTo>
                                  <a:pt x="1715833" y="413334"/>
                                </a:moveTo>
                                <a:lnTo>
                                  <a:pt x="1454099" y="413334"/>
                                </a:lnTo>
                                <a:lnTo>
                                  <a:pt x="1454099" y="530733"/>
                                </a:lnTo>
                                <a:lnTo>
                                  <a:pt x="1715833" y="530733"/>
                                </a:lnTo>
                                <a:lnTo>
                                  <a:pt x="1715833" y="413334"/>
                                </a:lnTo>
                                <a:close/>
                              </a:path>
                              <a:path w="3533775" h="530860">
                                <a:moveTo>
                                  <a:pt x="2079371" y="389661"/>
                                </a:moveTo>
                                <a:lnTo>
                                  <a:pt x="1817636" y="389661"/>
                                </a:lnTo>
                                <a:lnTo>
                                  <a:pt x="1817636" y="530733"/>
                                </a:lnTo>
                                <a:lnTo>
                                  <a:pt x="2079371" y="530733"/>
                                </a:lnTo>
                                <a:lnTo>
                                  <a:pt x="2079371" y="389661"/>
                                </a:lnTo>
                                <a:close/>
                              </a:path>
                              <a:path w="3533775" h="530860">
                                <a:moveTo>
                                  <a:pt x="2442883" y="360667"/>
                                </a:moveTo>
                                <a:lnTo>
                                  <a:pt x="2181161" y="360667"/>
                                </a:lnTo>
                                <a:lnTo>
                                  <a:pt x="2181161" y="530733"/>
                                </a:lnTo>
                                <a:lnTo>
                                  <a:pt x="2442883" y="530733"/>
                                </a:lnTo>
                                <a:lnTo>
                                  <a:pt x="2442883" y="360667"/>
                                </a:lnTo>
                                <a:close/>
                              </a:path>
                              <a:path w="3533775" h="530860">
                                <a:moveTo>
                                  <a:pt x="2806420" y="320433"/>
                                </a:moveTo>
                                <a:lnTo>
                                  <a:pt x="2544686" y="320433"/>
                                </a:lnTo>
                                <a:lnTo>
                                  <a:pt x="2544686" y="530733"/>
                                </a:lnTo>
                                <a:lnTo>
                                  <a:pt x="2806420" y="530733"/>
                                </a:lnTo>
                                <a:lnTo>
                                  <a:pt x="2806420" y="320433"/>
                                </a:lnTo>
                                <a:close/>
                              </a:path>
                              <a:path w="3533775" h="530860">
                                <a:moveTo>
                                  <a:pt x="3169945" y="245160"/>
                                </a:moveTo>
                                <a:lnTo>
                                  <a:pt x="2908211" y="245160"/>
                                </a:lnTo>
                                <a:lnTo>
                                  <a:pt x="2908211" y="530733"/>
                                </a:lnTo>
                                <a:lnTo>
                                  <a:pt x="3169945" y="530733"/>
                                </a:lnTo>
                                <a:lnTo>
                                  <a:pt x="3169945" y="245160"/>
                                </a:lnTo>
                                <a:close/>
                              </a:path>
                              <a:path w="3533775" h="530860">
                                <a:moveTo>
                                  <a:pt x="3533483" y="0"/>
                                </a:moveTo>
                                <a:lnTo>
                                  <a:pt x="3271748" y="0"/>
                                </a:lnTo>
                                <a:lnTo>
                                  <a:pt x="3271748" y="530733"/>
                                </a:lnTo>
                                <a:lnTo>
                                  <a:pt x="3533483" y="530733"/>
                                </a:lnTo>
                                <a:lnTo>
                                  <a:pt x="3533483" y="0"/>
                                </a:lnTo>
                                <a:close/>
                              </a:path>
                            </a:pathLst>
                          </a:custGeom>
                          <a:solidFill>
                            <a:srgbClr val="3157A2"/>
                          </a:solidFill>
                        </wps:spPr>
                        <wps:bodyPr wrap="square" lIns="0" tIns="0" rIns="0" bIns="0" rtlCol="0">
                          <a:prstTxWarp prst="textNoShape">
                            <a:avLst/>
                          </a:prstTxWarp>
                          <a:noAutofit/>
                        </wps:bodyPr>
                      </wps:wsp>
                      <wps:wsp>
                        <wps:cNvPr id="44" name="Graphic 44"/>
                        <wps:cNvSpPr/>
                        <wps:spPr>
                          <a:xfrm>
                            <a:off x="1587" y="1728377"/>
                            <a:ext cx="3635375" cy="54610"/>
                          </a:xfrm>
                          <a:custGeom>
                            <a:avLst/>
                            <a:gdLst/>
                            <a:ahLst/>
                            <a:cxnLst/>
                            <a:rect l="l" t="t" r="r" b="b"/>
                            <a:pathLst>
                              <a:path w="3635375" h="54610">
                                <a:moveTo>
                                  <a:pt x="0" y="54432"/>
                                </a:moveTo>
                                <a:lnTo>
                                  <a:pt x="3635273" y="54432"/>
                                </a:lnTo>
                              </a:path>
                              <a:path w="3635375" h="54610">
                                <a:moveTo>
                                  <a:pt x="0" y="54432"/>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45" name="Graphic 45"/>
                        <wps:cNvSpPr/>
                        <wps:spPr>
                          <a:xfrm>
                            <a:off x="365116" y="2172150"/>
                            <a:ext cx="1270" cy="17145"/>
                          </a:xfrm>
                          <a:custGeom>
                            <a:avLst/>
                            <a:gdLst/>
                            <a:ahLst/>
                            <a:cxnLst/>
                            <a:rect l="l" t="t" r="r" b="b"/>
                            <a:pathLst>
                              <a:path w="0" h="17145">
                                <a:moveTo>
                                  <a:pt x="0" y="0"/>
                                </a:moveTo>
                                <a:lnTo>
                                  <a:pt x="0" y="17119"/>
                                </a:lnTo>
                              </a:path>
                            </a:pathLst>
                          </a:custGeom>
                          <a:ln w="3175">
                            <a:solidFill>
                              <a:srgbClr val="000000"/>
                            </a:solidFill>
                            <a:prstDash val="solid"/>
                          </a:ln>
                        </wps:spPr>
                        <wps:bodyPr wrap="square" lIns="0" tIns="0" rIns="0" bIns="0" rtlCol="0">
                          <a:prstTxWarp prst="textNoShape">
                            <a:avLst/>
                          </a:prstTxWarp>
                          <a:noAutofit/>
                        </wps:bodyPr>
                      </wps:wsp>
                      <wps:wsp>
                        <wps:cNvPr id="46" name="Graphic 46"/>
                        <wps:cNvSpPr/>
                        <wps:spPr>
                          <a:xfrm>
                            <a:off x="728643" y="2172150"/>
                            <a:ext cx="1270" cy="203835"/>
                          </a:xfrm>
                          <a:custGeom>
                            <a:avLst/>
                            <a:gdLst/>
                            <a:ahLst/>
                            <a:cxnLst/>
                            <a:rect l="l" t="t" r="r" b="b"/>
                            <a:pathLst>
                              <a:path w="0" h="203835">
                                <a:moveTo>
                                  <a:pt x="0" y="0"/>
                                </a:moveTo>
                                <a:lnTo>
                                  <a:pt x="0" y="203733"/>
                                </a:lnTo>
                              </a:path>
                            </a:pathLst>
                          </a:custGeom>
                          <a:ln w="3175">
                            <a:solidFill>
                              <a:srgbClr val="000000"/>
                            </a:solidFill>
                            <a:prstDash val="solid"/>
                          </a:ln>
                        </wps:spPr>
                        <wps:bodyPr wrap="square" lIns="0" tIns="0" rIns="0" bIns="0" rtlCol="0">
                          <a:prstTxWarp prst="textNoShape">
                            <a:avLst/>
                          </a:prstTxWarp>
                          <a:noAutofit/>
                        </wps:bodyPr>
                      </wps:wsp>
                      <wps:wsp>
                        <wps:cNvPr id="47" name="Graphic 47"/>
                        <wps:cNvSpPr/>
                        <wps:spPr>
                          <a:xfrm>
                            <a:off x="1092170" y="2172150"/>
                            <a:ext cx="1270" cy="17145"/>
                          </a:xfrm>
                          <a:custGeom>
                            <a:avLst/>
                            <a:gdLst/>
                            <a:ahLst/>
                            <a:cxnLst/>
                            <a:rect l="l" t="t" r="r" b="b"/>
                            <a:pathLst>
                              <a:path w="0" h="17145">
                                <a:moveTo>
                                  <a:pt x="0" y="0"/>
                                </a:moveTo>
                                <a:lnTo>
                                  <a:pt x="0" y="17119"/>
                                </a:lnTo>
                              </a:path>
                            </a:pathLst>
                          </a:custGeom>
                          <a:ln w="3175">
                            <a:solidFill>
                              <a:srgbClr val="000000"/>
                            </a:solidFill>
                            <a:prstDash val="solid"/>
                          </a:ln>
                        </wps:spPr>
                        <wps:bodyPr wrap="square" lIns="0" tIns="0" rIns="0" bIns="0" rtlCol="0">
                          <a:prstTxWarp prst="textNoShape">
                            <a:avLst/>
                          </a:prstTxWarp>
                          <a:noAutofit/>
                        </wps:bodyPr>
                      </wps:wsp>
                      <wps:wsp>
                        <wps:cNvPr id="48" name="Graphic 48"/>
                        <wps:cNvSpPr/>
                        <wps:spPr>
                          <a:xfrm>
                            <a:off x="1455698" y="2172150"/>
                            <a:ext cx="1270" cy="17145"/>
                          </a:xfrm>
                          <a:custGeom>
                            <a:avLst/>
                            <a:gdLst/>
                            <a:ahLst/>
                            <a:cxnLst/>
                            <a:rect l="l" t="t" r="r" b="b"/>
                            <a:pathLst>
                              <a:path w="0" h="17145">
                                <a:moveTo>
                                  <a:pt x="0" y="0"/>
                                </a:moveTo>
                                <a:lnTo>
                                  <a:pt x="0" y="17119"/>
                                </a:lnTo>
                              </a:path>
                            </a:pathLst>
                          </a:custGeom>
                          <a:ln w="3175">
                            <a:solidFill>
                              <a:srgbClr val="000000"/>
                            </a:solidFill>
                            <a:prstDash val="solid"/>
                          </a:ln>
                        </wps:spPr>
                        <wps:bodyPr wrap="square" lIns="0" tIns="0" rIns="0" bIns="0" rtlCol="0">
                          <a:prstTxWarp prst="textNoShape">
                            <a:avLst/>
                          </a:prstTxWarp>
                          <a:noAutofit/>
                        </wps:bodyPr>
                      </wps:wsp>
                      <wps:wsp>
                        <wps:cNvPr id="49" name="Graphic 49"/>
                        <wps:cNvSpPr/>
                        <wps:spPr>
                          <a:xfrm>
                            <a:off x="1819225" y="2172150"/>
                            <a:ext cx="1270" cy="203835"/>
                          </a:xfrm>
                          <a:custGeom>
                            <a:avLst/>
                            <a:gdLst/>
                            <a:ahLst/>
                            <a:cxnLst/>
                            <a:rect l="l" t="t" r="r" b="b"/>
                            <a:pathLst>
                              <a:path w="0" h="203835">
                                <a:moveTo>
                                  <a:pt x="0" y="0"/>
                                </a:moveTo>
                                <a:lnTo>
                                  <a:pt x="0" y="203733"/>
                                </a:lnTo>
                              </a:path>
                            </a:pathLst>
                          </a:custGeom>
                          <a:ln w="3175">
                            <a:solidFill>
                              <a:srgbClr val="000000"/>
                            </a:solidFill>
                            <a:prstDash val="solid"/>
                          </a:ln>
                        </wps:spPr>
                        <wps:bodyPr wrap="square" lIns="0" tIns="0" rIns="0" bIns="0" rtlCol="0">
                          <a:prstTxWarp prst="textNoShape">
                            <a:avLst/>
                          </a:prstTxWarp>
                          <a:noAutofit/>
                        </wps:bodyPr>
                      </wps:wsp>
                      <wps:wsp>
                        <wps:cNvPr id="50" name="Graphic 50"/>
                        <wps:cNvSpPr/>
                        <wps:spPr>
                          <a:xfrm>
                            <a:off x="2182752" y="2189271"/>
                            <a:ext cx="1270" cy="186690"/>
                          </a:xfrm>
                          <a:custGeom>
                            <a:avLst/>
                            <a:gdLst/>
                            <a:ahLst/>
                            <a:cxnLst/>
                            <a:rect l="l" t="t" r="r" b="b"/>
                            <a:pathLst>
                              <a:path w="0" h="186690">
                                <a:moveTo>
                                  <a:pt x="0" y="18661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1" name="Graphic 51"/>
                        <wps:cNvSpPr/>
                        <wps:spPr>
                          <a:xfrm>
                            <a:off x="2546280" y="2189271"/>
                            <a:ext cx="1270" cy="186690"/>
                          </a:xfrm>
                          <a:custGeom>
                            <a:avLst/>
                            <a:gdLst/>
                            <a:ahLst/>
                            <a:cxnLst/>
                            <a:rect l="l" t="t" r="r" b="b"/>
                            <a:pathLst>
                              <a:path w="0" h="186690">
                                <a:moveTo>
                                  <a:pt x="0" y="18661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2" name="Graphic 52"/>
                        <wps:cNvSpPr/>
                        <wps:spPr>
                          <a:xfrm>
                            <a:off x="2909807" y="2172150"/>
                            <a:ext cx="1270" cy="17145"/>
                          </a:xfrm>
                          <a:custGeom>
                            <a:avLst/>
                            <a:gdLst/>
                            <a:ahLst/>
                            <a:cxnLst/>
                            <a:rect l="l" t="t" r="r" b="b"/>
                            <a:pathLst>
                              <a:path w="0" h="17145">
                                <a:moveTo>
                                  <a:pt x="0" y="0"/>
                                </a:moveTo>
                                <a:lnTo>
                                  <a:pt x="0" y="17119"/>
                                </a:lnTo>
                              </a:path>
                            </a:pathLst>
                          </a:custGeom>
                          <a:ln w="3175">
                            <a:solidFill>
                              <a:srgbClr val="000000"/>
                            </a:solidFill>
                            <a:prstDash val="solid"/>
                          </a:ln>
                        </wps:spPr>
                        <wps:bodyPr wrap="square" lIns="0" tIns="0" rIns="0" bIns="0" rtlCol="0">
                          <a:prstTxWarp prst="textNoShape">
                            <a:avLst/>
                          </a:prstTxWarp>
                          <a:noAutofit/>
                        </wps:bodyPr>
                      </wps:wsp>
                      <wps:wsp>
                        <wps:cNvPr id="53" name="Graphic 53"/>
                        <wps:cNvSpPr/>
                        <wps:spPr>
                          <a:xfrm>
                            <a:off x="3273334" y="2172150"/>
                            <a:ext cx="1270" cy="203835"/>
                          </a:xfrm>
                          <a:custGeom>
                            <a:avLst/>
                            <a:gdLst/>
                            <a:ahLst/>
                            <a:cxnLst/>
                            <a:rect l="l" t="t" r="r" b="b"/>
                            <a:pathLst>
                              <a:path w="0" h="203835">
                                <a:moveTo>
                                  <a:pt x="0" y="0"/>
                                </a:moveTo>
                                <a:lnTo>
                                  <a:pt x="0" y="203733"/>
                                </a:lnTo>
                              </a:path>
                            </a:pathLst>
                          </a:custGeom>
                          <a:ln w="3175">
                            <a:solidFill>
                              <a:srgbClr val="000000"/>
                            </a:solidFill>
                            <a:prstDash val="solid"/>
                          </a:ln>
                        </wps:spPr>
                        <wps:bodyPr wrap="square" lIns="0" tIns="0" rIns="0" bIns="0" rtlCol="0">
                          <a:prstTxWarp prst="textNoShape">
                            <a:avLst/>
                          </a:prstTxWarp>
                          <a:noAutofit/>
                        </wps:bodyPr>
                      </wps:wsp>
                      <wps:wsp>
                        <wps:cNvPr id="54" name="Graphic 54"/>
                        <wps:cNvSpPr/>
                        <wps:spPr>
                          <a:xfrm>
                            <a:off x="3636863" y="2126479"/>
                            <a:ext cx="1270" cy="54610"/>
                          </a:xfrm>
                          <a:custGeom>
                            <a:avLst/>
                            <a:gdLst/>
                            <a:ahLst/>
                            <a:cxnLst/>
                            <a:rect l="l" t="t" r="r" b="b"/>
                            <a:pathLst>
                              <a:path w="0" h="54610">
                                <a:moveTo>
                                  <a:pt x="0" y="54432"/>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5" name="Graphic 55"/>
                        <wps:cNvSpPr/>
                        <wps:spPr>
                          <a:xfrm>
                            <a:off x="1587" y="1582"/>
                            <a:ext cx="1270" cy="2374900"/>
                          </a:xfrm>
                          <a:custGeom>
                            <a:avLst/>
                            <a:gdLst/>
                            <a:ahLst/>
                            <a:cxnLst/>
                            <a:rect l="l" t="t" r="r" b="b"/>
                            <a:pathLst>
                              <a:path w="0" h="2374900">
                                <a:moveTo>
                                  <a:pt x="0" y="2374303"/>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56" name="Graphic 56"/>
                        <wps:cNvSpPr/>
                        <wps:spPr>
                          <a:xfrm>
                            <a:off x="3545980" y="2178634"/>
                            <a:ext cx="91440" cy="1270"/>
                          </a:xfrm>
                          <a:custGeom>
                            <a:avLst/>
                            <a:gdLst/>
                            <a:ahLst/>
                            <a:cxnLst/>
                            <a:rect l="l" t="t" r="r" b="b"/>
                            <a:pathLst>
                              <a:path w="91440" h="0">
                                <a:moveTo>
                                  <a:pt x="0" y="0"/>
                                </a:moveTo>
                                <a:lnTo>
                                  <a:pt x="90881" y="0"/>
                                </a:lnTo>
                              </a:path>
                            </a:pathLst>
                          </a:custGeom>
                          <a:ln w="3175">
                            <a:solidFill>
                              <a:srgbClr val="000000"/>
                            </a:solidFill>
                            <a:prstDash val="solid"/>
                          </a:ln>
                        </wps:spPr>
                        <wps:bodyPr wrap="square" lIns="0" tIns="0" rIns="0" bIns="0" rtlCol="0">
                          <a:prstTxWarp prst="textNoShape">
                            <a:avLst/>
                          </a:prstTxWarp>
                          <a:noAutofit/>
                        </wps:bodyPr>
                      </wps:wsp>
                      <wps:wsp>
                        <wps:cNvPr id="57" name="Graphic 57"/>
                        <wps:cNvSpPr/>
                        <wps:spPr>
                          <a:xfrm>
                            <a:off x="3585970" y="1980721"/>
                            <a:ext cx="51435" cy="1270"/>
                          </a:xfrm>
                          <a:custGeom>
                            <a:avLst/>
                            <a:gdLst/>
                            <a:ahLst/>
                            <a:cxnLst/>
                            <a:rect l="l" t="t" r="r" b="b"/>
                            <a:pathLst>
                              <a:path w="51435" h="0">
                                <a:moveTo>
                                  <a:pt x="0" y="0"/>
                                </a:moveTo>
                                <a:lnTo>
                                  <a:pt x="50891" y="0"/>
                                </a:lnTo>
                              </a:path>
                            </a:pathLst>
                          </a:custGeom>
                          <a:ln w="3175">
                            <a:solidFill>
                              <a:srgbClr val="000000"/>
                            </a:solidFill>
                            <a:prstDash val="solid"/>
                          </a:ln>
                        </wps:spPr>
                        <wps:bodyPr wrap="square" lIns="0" tIns="0" rIns="0" bIns="0" rtlCol="0">
                          <a:prstTxWarp prst="textNoShape">
                            <a:avLst/>
                          </a:prstTxWarp>
                          <a:noAutofit/>
                        </wps:bodyPr>
                      </wps:wsp>
                      <wps:wsp>
                        <wps:cNvPr id="58" name="Graphic 58"/>
                        <wps:cNvSpPr/>
                        <wps:spPr>
                          <a:xfrm>
                            <a:off x="1587" y="1782809"/>
                            <a:ext cx="91440" cy="1270"/>
                          </a:xfrm>
                          <a:custGeom>
                            <a:avLst/>
                            <a:gdLst/>
                            <a:ahLst/>
                            <a:cxnLst/>
                            <a:rect l="l" t="t" r="r" b="b"/>
                            <a:pathLst>
                              <a:path w="91440" h="0">
                                <a:moveTo>
                                  <a:pt x="0" y="0"/>
                                </a:moveTo>
                                <a:lnTo>
                                  <a:pt x="90881" y="0"/>
                                </a:lnTo>
                              </a:path>
                            </a:pathLst>
                          </a:custGeom>
                          <a:ln w="3175">
                            <a:solidFill>
                              <a:srgbClr val="000000"/>
                            </a:solidFill>
                            <a:prstDash val="solid"/>
                          </a:ln>
                        </wps:spPr>
                        <wps:bodyPr wrap="square" lIns="0" tIns="0" rIns="0" bIns="0" rtlCol="0">
                          <a:prstTxWarp prst="textNoShape">
                            <a:avLst/>
                          </a:prstTxWarp>
                          <a:noAutofit/>
                        </wps:bodyPr>
                      </wps:wsp>
                      <wps:wsp>
                        <wps:cNvPr id="59" name="Graphic 59"/>
                        <wps:cNvSpPr/>
                        <wps:spPr>
                          <a:xfrm>
                            <a:off x="4218" y="793241"/>
                            <a:ext cx="91440" cy="1270"/>
                          </a:xfrm>
                          <a:custGeom>
                            <a:avLst/>
                            <a:gdLst/>
                            <a:ahLst/>
                            <a:cxnLst/>
                            <a:rect l="l" t="t" r="r" b="b"/>
                            <a:pathLst>
                              <a:path w="91440" h="0">
                                <a:moveTo>
                                  <a:pt x="0" y="0"/>
                                </a:moveTo>
                                <a:lnTo>
                                  <a:pt x="90881" y="0"/>
                                </a:lnTo>
                              </a:path>
                            </a:pathLst>
                          </a:custGeom>
                          <a:ln w="3175">
                            <a:solidFill>
                              <a:srgbClr val="000000"/>
                            </a:solidFill>
                            <a:prstDash val="solid"/>
                          </a:ln>
                        </wps:spPr>
                        <wps:bodyPr wrap="square" lIns="0" tIns="0" rIns="0" bIns="0" rtlCol="0">
                          <a:prstTxWarp prst="textNoShape">
                            <a:avLst/>
                          </a:prstTxWarp>
                          <a:noAutofit/>
                        </wps:bodyPr>
                      </wps:wsp>
                      <wps:wsp>
                        <wps:cNvPr id="60" name="Graphic 60"/>
                        <wps:cNvSpPr/>
                        <wps:spPr>
                          <a:xfrm>
                            <a:off x="3548103" y="1587"/>
                            <a:ext cx="91440" cy="1270"/>
                          </a:xfrm>
                          <a:custGeom>
                            <a:avLst/>
                            <a:gdLst/>
                            <a:ahLst/>
                            <a:cxnLst/>
                            <a:rect l="l" t="t" r="r" b="b"/>
                            <a:pathLst>
                              <a:path w="91440" h="0">
                                <a:moveTo>
                                  <a:pt x="0" y="0"/>
                                </a:moveTo>
                                <a:lnTo>
                                  <a:pt x="90881" y="0"/>
                                </a:lnTo>
                              </a:path>
                            </a:pathLst>
                          </a:custGeom>
                          <a:ln w="3175">
                            <a:solidFill>
                              <a:srgbClr val="000000"/>
                            </a:solidFill>
                            <a:prstDash val="solid"/>
                          </a:ln>
                        </wps:spPr>
                        <wps:bodyPr wrap="square" lIns="0" tIns="0" rIns="0" bIns="0" rtlCol="0">
                          <a:prstTxWarp prst="textNoShape">
                            <a:avLst/>
                          </a:prstTxWarp>
                          <a:noAutofit/>
                        </wps:bodyPr>
                      </wps:wsp>
                      <wps:wsp>
                        <wps:cNvPr id="61" name="Graphic 61"/>
                        <wps:cNvSpPr/>
                        <wps:spPr>
                          <a:xfrm>
                            <a:off x="52487" y="1782798"/>
                            <a:ext cx="3533775" cy="385445"/>
                          </a:xfrm>
                          <a:custGeom>
                            <a:avLst/>
                            <a:gdLst/>
                            <a:ahLst/>
                            <a:cxnLst/>
                            <a:rect l="l" t="t" r="r" b="b"/>
                            <a:pathLst>
                              <a:path w="3533775" h="385445">
                                <a:moveTo>
                                  <a:pt x="261734" y="12"/>
                                </a:moveTo>
                                <a:lnTo>
                                  <a:pt x="0" y="12"/>
                                </a:lnTo>
                                <a:lnTo>
                                  <a:pt x="0" y="19177"/>
                                </a:lnTo>
                                <a:lnTo>
                                  <a:pt x="261734" y="19177"/>
                                </a:lnTo>
                                <a:lnTo>
                                  <a:pt x="261734" y="12"/>
                                </a:lnTo>
                                <a:close/>
                              </a:path>
                              <a:path w="3533775" h="385445">
                                <a:moveTo>
                                  <a:pt x="625259" y="0"/>
                                </a:moveTo>
                                <a:lnTo>
                                  <a:pt x="363524" y="0"/>
                                </a:lnTo>
                                <a:lnTo>
                                  <a:pt x="363524" y="22504"/>
                                </a:lnTo>
                                <a:lnTo>
                                  <a:pt x="625259" y="22504"/>
                                </a:lnTo>
                                <a:lnTo>
                                  <a:pt x="625259" y="0"/>
                                </a:lnTo>
                                <a:close/>
                              </a:path>
                              <a:path w="3533775" h="385445">
                                <a:moveTo>
                                  <a:pt x="988783" y="0"/>
                                </a:moveTo>
                                <a:lnTo>
                                  <a:pt x="727049" y="0"/>
                                </a:lnTo>
                                <a:lnTo>
                                  <a:pt x="727049" y="30226"/>
                                </a:lnTo>
                                <a:lnTo>
                                  <a:pt x="988783" y="30226"/>
                                </a:lnTo>
                                <a:lnTo>
                                  <a:pt x="988783" y="0"/>
                                </a:lnTo>
                                <a:close/>
                              </a:path>
                              <a:path w="3533775" h="385445">
                                <a:moveTo>
                                  <a:pt x="1352296" y="0"/>
                                </a:moveTo>
                                <a:lnTo>
                                  <a:pt x="1090574" y="0"/>
                                </a:lnTo>
                                <a:lnTo>
                                  <a:pt x="1090574" y="39077"/>
                                </a:lnTo>
                                <a:lnTo>
                                  <a:pt x="1352296" y="39077"/>
                                </a:lnTo>
                                <a:lnTo>
                                  <a:pt x="1352296" y="0"/>
                                </a:lnTo>
                                <a:close/>
                              </a:path>
                              <a:path w="3533775" h="385445">
                                <a:moveTo>
                                  <a:pt x="1715833" y="12"/>
                                </a:moveTo>
                                <a:lnTo>
                                  <a:pt x="1454099" y="12"/>
                                </a:lnTo>
                                <a:lnTo>
                                  <a:pt x="1454099" y="49060"/>
                                </a:lnTo>
                                <a:lnTo>
                                  <a:pt x="1715833" y="49060"/>
                                </a:lnTo>
                                <a:lnTo>
                                  <a:pt x="1715833" y="12"/>
                                </a:lnTo>
                                <a:close/>
                              </a:path>
                              <a:path w="3533775" h="385445">
                                <a:moveTo>
                                  <a:pt x="2079371" y="12"/>
                                </a:moveTo>
                                <a:lnTo>
                                  <a:pt x="1817636" y="12"/>
                                </a:lnTo>
                                <a:lnTo>
                                  <a:pt x="1817636" y="61925"/>
                                </a:lnTo>
                                <a:lnTo>
                                  <a:pt x="2079371" y="61925"/>
                                </a:lnTo>
                                <a:lnTo>
                                  <a:pt x="2079371" y="12"/>
                                </a:lnTo>
                                <a:close/>
                              </a:path>
                              <a:path w="3533775" h="385445">
                                <a:moveTo>
                                  <a:pt x="2442883" y="0"/>
                                </a:moveTo>
                                <a:lnTo>
                                  <a:pt x="2181161" y="0"/>
                                </a:lnTo>
                                <a:lnTo>
                                  <a:pt x="2181161" y="79133"/>
                                </a:lnTo>
                                <a:lnTo>
                                  <a:pt x="2442883" y="79133"/>
                                </a:lnTo>
                                <a:lnTo>
                                  <a:pt x="2442883" y="0"/>
                                </a:lnTo>
                                <a:close/>
                              </a:path>
                              <a:path w="3533775" h="385445">
                                <a:moveTo>
                                  <a:pt x="2806420" y="0"/>
                                </a:moveTo>
                                <a:lnTo>
                                  <a:pt x="2544686" y="0"/>
                                </a:lnTo>
                                <a:lnTo>
                                  <a:pt x="2544686" y="104762"/>
                                </a:lnTo>
                                <a:lnTo>
                                  <a:pt x="2806420" y="104762"/>
                                </a:lnTo>
                                <a:lnTo>
                                  <a:pt x="2806420" y="0"/>
                                </a:lnTo>
                                <a:close/>
                              </a:path>
                              <a:path w="3533775" h="385445">
                                <a:moveTo>
                                  <a:pt x="3169945" y="0"/>
                                </a:moveTo>
                                <a:lnTo>
                                  <a:pt x="2908211" y="0"/>
                                </a:lnTo>
                                <a:lnTo>
                                  <a:pt x="2908211" y="150228"/>
                                </a:lnTo>
                                <a:lnTo>
                                  <a:pt x="3169945" y="150228"/>
                                </a:lnTo>
                                <a:lnTo>
                                  <a:pt x="3169945" y="0"/>
                                </a:lnTo>
                                <a:close/>
                              </a:path>
                              <a:path w="3533775" h="385445">
                                <a:moveTo>
                                  <a:pt x="3533483" y="12"/>
                                </a:moveTo>
                                <a:lnTo>
                                  <a:pt x="3271748" y="12"/>
                                </a:lnTo>
                                <a:lnTo>
                                  <a:pt x="3271748" y="384987"/>
                                </a:lnTo>
                                <a:lnTo>
                                  <a:pt x="3533483" y="384987"/>
                                </a:lnTo>
                                <a:lnTo>
                                  <a:pt x="3533483" y="12"/>
                                </a:lnTo>
                                <a:close/>
                              </a:path>
                            </a:pathLst>
                          </a:custGeom>
                          <a:solidFill>
                            <a:srgbClr val="A4579E"/>
                          </a:solidFill>
                        </wps:spPr>
                        <wps:bodyPr wrap="square" lIns="0" tIns="0" rIns="0" bIns="0" rtlCol="0">
                          <a:prstTxWarp prst="textNoShape">
                            <a:avLst/>
                          </a:prstTxWarp>
                          <a:noAutofit/>
                        </wps:bodyPr>
                      </wps:wsp>
                    </wpg:wgp>
                  </a:graphicData>
                </a:graphic>
              </wp:anchor>
            </w:drawing>
          </mc:Choice>
          <mc:Fallback>
            <w:pict>
              <v:group style="position:absolute;margin-left:262.426086pt;margin-top:3.289116pt;width:286.55pt;height:187.25pt;mso-position-horizontal-relative:page;mso-position-vertical-relative:paragraph;z-index:15733760" id="docshapegroup18" coordorigin="5249,66" coordsize="5731,3745">
                <v:shape style="position:absolute;left:5251;top:2787;width:5725;height:86" id="docshape19" coordorigin="5251,2788" coordsize="5725,86" path="m5251,2873l10976,2873m5251,2873l5251,2788e" filled="false" stroked="true" strokeweight=".25pt" strokecolor="#000000">
                  <v:path arrowok="t"/>
                  <v:stroke dashstyle="solid"/>
                </v:shape>
                <v:line style="position:absolute" from="5824,3807" to="5824,68" stroked="true" strokeweight=".25pt" strokecolor="#000000">
                  <v:stroke dashstyle="solid"/>
                </v:line>
                <v:line style="position:absolute" from="6396,3495" to="6396,68" stroked="true" strokeweight=".25pt" strokecolor="#000000">
                  <v:stroke dashstyle="solid"/>
                </v:line>
                <v:line style="position:absolute" from="6968,3807" to="6968,68" stroked="true" strokeweight=".25pt" strokecolor="#000000">
                  <v:stroke dashstyle="solid"/>
                </v:line>
                <v:line style="position:absolute" from="7541,3807" to="7541,68" stroked="true" strokeweight=".25pt" strokecolor="#000000">
                  <v:stroke dashstyle="solid"/>
                </v:line>
                <v:line style="position:absolute" from="8113,3495" to="8113,68" stroked="true" strokeweight=".25pt" strokecolor="#000000">
                  <v:stroke dashstyle="solid"/>
                </v:line>
                <v:line style="position:absolute" from="8686,3495" to="8686,68" stroked="true" strokeweight=".25pt" strokecolor="#000000">
                  <v:stroke dashstyle="solid"/>
                </v:line>
                <v:line style="position:absolute" from="9258,3495" to="9258,68" stroked="true" strokeweight=".25pt" strokecolor="#000000">
                  <v:stroke dashstyle="solid"/>
                </v:line>
                <v:line style="position:absolute" from="9831,3807" to="9831,68" stroked="true" strokeweight=".25pt" strokecolor="#000000">
                  <v:stroke dashstyle="solid"/>
                </v:line>
                <v:line style="position:absolute" from="10403,3495" to="10403,68" stroked="true" strokeweight=".25pt" strokecolor="#000000">
                  <v:stroke dashstyle="solid"/>
                </v:line>
                <v:line style="position:absolute" from="10976,3807" to="10976,69" stroked="true" strokeweight=".25pt" strokecolor="#000000">
                  <v:stroke dashstyle="solid"/>
                </v:line>
                <v:shape style="position:absolute;left:5251;top:68;width:5725;height:3429" id="docshape20" coordorigin="5251,68" coordsize="5725,3429" path="m5251,3497l5251,68m5251,3497l10976,3497e" filled="false" stroked="true" strokeweight=".25pt" strokecolor="#000000">
                  <v:path arrowok="t"/>
                  <v:stroke dashstyle="solid"/>
                </v:shape>
                <v:shape style="position:absolute;left:5251;top:3185;width:5725;height:2" id="docshape21" coordorigin="5251,3185" coordsize="5725,0" path="m5251,3185l10484,3185m10896,3185l10976,3185e" filled="false" stroked="true" strokeweight=".25pt" strokecolor="#000000">
                  <v:path arrowok="t"/>
                  <v:stroke dashstyle="solid"/>
                </v:shape>
                <v:line style="position:absolute" from="5251,2873" to="5394,2873" stroked="true" strokeweight=".25pt" strokecolor="#000000">
                  <v:stroke dashstyle="solid"/>
                </v:line>
                <v:shape style="position:absolute;left:5251;top:379;width:5729;height:2182" id="docshape22" coordorigin="5251,380" coordsize="5729,2182" path="m5251,2562l7049,2562m7461,2562l7621,2562m8033,2562l8194,2562m8606,2562l8766,2562m9178,2562l9339,2562m9751,2562l9911,2562m10323,2562l10484,2562m10896,2562l10979,2562m5251,2250l8194,2250m8606,2250l8766,2250m9178,2250l9339,2250m9751,2250l9911,2250m10323,2250l10484,2250m10896,2250l10979,2250m5251,1938l9339,1938m9751,1938l9911,1938m10323,1938l10484,1938m10896,1938l10979,1938m5251,1627l9911,1627m10323,1627l10484,1627m10896,1627l10979,1627m5255,1315l10484,1315m10896,1315l10978,1315m5251,1003l10484,1003m10896,1003l10979,1003m5251,692l10484,692m10896,692l10979,692m5251,380l10484,380m10896,380l10979,380e" filled="false" stroked="true" strokeweight=".25pt" strokecolor="#000000">
                  <v:path arrowok="t"/>
                  <v:stroke dashstyle="solid"/>
                </v:shape>
                <v:line style="position:absolute" from="5251,68" to="10979,68" stroked="true" strokeweight=".25pt" strokecolor="#000000">
                  <v:stroke dashstyle="solid"/>
                </v:line>
                <v:line style="position:absolute" from="5251,3807" to="10976,3807" stroked="true" strokeweight=".25pt" strokecolor="#000000">
                  <v:stroke dashstyle="solid"/>
                </v:line>
                <v:shape style="position:absolute;left:5331;top:219;width:5565;height:2493" id="docshape23" coordorigin="5331,220" coordsize="5565,2493" path="m5743,2674l5331,2674,5331,2712,5743,2712,5743,2674xm6316,2494l5904,2494,5904,2541,6316,2541,6316,2494xm6888,2373l6476,2373,6476,2414,6888,2414,6888,2373xm7461,2267l7049,2267,7049,2302,7461,2302,7461,2267xm8033,2173l7621,2173,7621,2203,8033,2203,8033,2173xm8606,2069l8194,2069,8194,2095,8606,2095,8606,2069xm9178,1947l8766,1947,8766,1969,9178,1969,9178,1947xm9751,1787l9339,1787,9339,1806,9751,1806,9751,1787xm10323,1512l9911,1512,9911,1528,10323,1528,10323,1512xm10896,220l10484,220,10484,230,10896,230,10896,220xe" filled="true" fillcolor="#98c21d" stroked="false">
                  <v:path arrowok="t"/>
                  <v:fill type="solid"/>
                </v:shape>
                <v:shape style="position:absolute;left:5331;top:230;width:5565;height:2517" id="docshape24" coordorigin="5331,230" coordsize="5565,2517" path="m5743,2712l5331,2712,5331,2747,5743,2747,5743,2712xm6316,2541l5904,2541,5904,2584,6316,2584,6316,2541xm6888,2414l6476,2414,6476,2468,6888,2468,6888,2414xm7461,2302l7049,2302,7049,2368,7461,2368,7461,2302xm8033,2203l7621,2203,7621,2282,8033,2282,8033,2203xm8606,2095l8194,2095,8194,2190,8606,2190,8606,2095xm9178,1969l8766,1969,8766,2088,9178,2088,9178,1969xm9751,1806l9339,1806,9339,1963,9751,1963,9751,1806xm10323,1528l9911,1528,9911,1764,10323,1764,10323,1528xm10896,230l10484,230,10484,1032,10896,1032,10896,230xe" filled="true" fillcolor="#ffe550" stroked="false">
                  <v:path arrowok="t"/>
                  <v:fill type="solid"/>
                </v:shape>
                <v:shape style="position:absolute;left:5331;top:1032;width:5565;height:1754" id="docshape25" coordorigin="5331,1032" coordsize="5565,1754" path="m5743,2747l5331,2747,5331,2785,5743,2785,5743,2747xm6316,2584l5904,2584,5904,2655,6316,2655,6316,2584xm6888,2468l6476,2468,6476,2563,6888,2563,6888,2468xm7461,2368l7049,2368,7049,2467,7461,2467,7461,2368xm8033,2282l7621,2282,7621,2395,8033,2395,8033,2282xm8606,2190l8194,2190,8194,2309,8606,2309,8606,2190xm9178,2088l8766,2088,8766,2214,9178,2214,9178,2088xm9751,1963l9339,1963,9339,2097,9751,2097,9751,1963xm10323,1764l9911,1764,9911,1909,10323,1909,10323,1764xm10896,1032l10484,1032,10484,1223,10896,1223,10896,1032xe" filled="true" fillcolor="#ee7132" stroked="false">
                  <v:path arrowok="t"/>
                  <v:fill type="solid"/>
                </v:shape>
                <v:shape style="position:absolute;left:5331;top:1222;width:5565;height:1645" id="docshape26" coordorigin="5331,1223" coordsize="5565,1645" path="m5743,2785l5331,2785,5331,2867,5743,2867,5743,2785xm6316,2655l5904,2655,5904,2787,6316,2787,6316,2655xm6888,2563l6476,2563,6476,2753,6888,2753,6888,2563xm7461,2467l7049,2467,7049,2718,7461,2718,7461,2467xm8033,2395l7621,2395,7621,2688,8033,2688,8033,2395xm8606,2309l8194,2309,8194,2651,8606,2651,8606,2309xm9178,2214l8766,2214,8766,2606,9178,2606,9178,2214xm9751,2097l9339,2097,9339,2542,9751,2542,9751,2097xm10323,1909l9911,1909,9911,2424,10323,2424,10323,1909xm10896,1223l10484,1223,10484,2038,10896,2038,10896,1223xe" filled="true" fillcolor="#7bafdf" stroked="false">
                  <v:path arrowok="t"/>
                  <v:fill type="solid"/>
                </v:shape>
                <v:shape style="position:absolute;left:5331;top:2037;width:5565;height:836" id="docshape27" coordorigin="5331,2038" coordsize="5565,836" path="m5743,2867l5331,2867,5331,2873,5743,2873,5743,2867xm6316,2786l5904,2786,5904,2873,6316,2873,6316,2786xm6888,2753l6476,2753,6476,2873,6888,2873,6888,2753xm7461,2718l7049,2718,7049,2873,7461,2873,7461,2718xm8033,2688l7621,2688,7621,2873,8033,2873,8033,2688xm8606,2651l8194,2651,8194,2873,8606,2873,8606,2651xm9178,2606l8766,2606,8766,2873,9178,2873,9178,2606xm9751,2542l9339,2542,9339,2873,9751,2873,9751,2542xm10323,2424l9911,2424,9911,2873,10323,2873,10323,2424xm10896,2038l10484,2038,10484,2873,10896,2873,10896,2038xe" filled="true" fillcolor="#3157a2" stroked="false">
                  <v:path arrowok="t"/>
                  <v:fill type="solid"/>
                </v:shape>
                <v:shape style="position:absolute;left:5251;top:2787;width:5725;height:86" id="docshape28" coordorigin="5251,2788" coordsize="5725,86" path="m5251,2873l10976,2873m5251,2873l5251,2788e" filled="false" stroked="true" strokeweight=".25pt" strokecolor="#000000">
                  <v:path arrowok="t"/>
                  <v:stroke dashstyle="solid"/>
                </v:shape>
                <v:line style="position:absolute" from="5824,3486" to="5824,3513" stroked="true" strokeweight=".25pt" strokecolor="#000000">
                  <v:stroke dashstyle="solid"/>
                </v:line>
                <v:line style="position:absolute" from="6396,3486" to="6396,3807" stroked="true" strokeweight=".25pt" strokecolor="#000000">
                  <v:stroke dashstyle="solid"/>
                </v:line>
                <v:line style="position:absolute" from="6968,3486" to="6968,3513" stroked="true" strokeweight=".25pt" strokecolor="#000000">
                  <v:stroke dashstyle="solid"/>
                </v:line>
                <v:line style="position:absolute" from="7541,3486" to="7541,3513" stroked="true" strokeweight=".25pt" strokecolor="#000000">
                  <v:stroke dashstyle="solid"/>
                </v:line>
                <v:line style="position:absolute" from="8113,3486" to="8113,3807" stroked="true" strokeweight=".25pt" strokecolor="#000000">
                  <v:stroke dashstyle="solid"/>
                </v:line>
                <v:line style="position:absolute" from="8686,3807" to="8686,3513" stroked="true" strokeweight=".25pt" strokecolor="#000000">
                  <v:stroke dashstyle="solid"/>
                </v:line>
                <v:line style="position:absolute" from="9258,3807" to="9258,3513" stroked="true" strokeweight=".25pt" strokecolor="#000000">
                  <v:stroke dashstyle="solid"/>
                </v:line>
                <v:line style="position:absolute" from="9831,3486" to="9831,3513" stroked="true" strokeweight=".25pt" strokecolor="#000000">
                  <v:stroke dashstyle="solid"/>
                </v:line>
                <v:line style="position:absolute" from="10403,3486" to="10403,3807" stroked="true" strokeweight=".25pt" strokecolor="#000000">
                  <v:stroke dashstyle="solid"/>
                </v:line>
                <v:line style="position:absolute" from="10976,3500" to="10976,3415" stroked="true" strokeweight=".25pt" strokecolor="#000000">
                  <v:stroke dashstyle="solid"/>
                </v:line>
                <v:line style="position:absolute" from="5251,3807" to="5251,68" stroked="true" strokeweight=".25pt" strokecolor="#000000">
                  <v:stroke dashstyle="solid"/>
                </v:line>
                <v:line style="position:absolute" from="10833,3497" to="10976,3497" stroked="true" strokeweight=".25pt" strokecolor="#000000">
                  <v:stroke dashstyle="solid"/>
                </v:line>
                <v:line style="position:absolute" from="10896,3185" to="10976,3185" stroked="true" strokeweight=".25pt" strokecolor="#000000">
                  <v:stroke dashstyle="solid"/>
                </v:line>
                <v:line style="position:absolute" from="5251,2873" to="5394,2873" stroked="true" strokeweight=".25pt" strokecolor="#000000">
                  <v:stroke dashstyle="solid"/>
                </v:line>
                <v:line style="position:absolute" from="5255,1315" to="5398,1315" stroked="true" strokeweight=".25pt" strokecolor="#000000">
                  <v:stroke dashstyle="solid"/>
                </v:line>
                <v:line style="position:absolute" from="10836,68" to="10979,68" stroked="true" strokeweight=".25pt" strokecolor="#000000">
                  <v:stroke dashstyle="solid"/>
                </v:line>
                <v:shape style="position:absolute;left:5331;top:2873;width:5565;height:607" id="docshape29" coordorigin="5331,2873" coordsize="5565,607" path="m5743,2873l5331,2873,5331,2904,5743,2904,5743,2873xm6316,2873l5904,2873,5904,2909,6316,2909,6316,2873xm6888,2873l6476,2873,6476,2921,6888,2921,6888,2873xm7461,2873l7049,2873,7049,2935,7461,2935,7461,2873xm8033,2873l7621,2873,7621,2951,8033,2951,8033,2873xm8606,2873l8194,2873,8194,2971,8606,2971,8606,2873xm9178,2873l8766,2873,8766,2998,9178,2998,9178,2873xm9751,2873l9339,2873,9339,3038,9751,3038,9751,2873xm10323,2873l9911,2873,9911,3110,10323,3110,10323,2873xm10896,2873l10484,2873,10484,3480,10896,3480,10896,2873xe" filled="true" fillcolor="#a4579e" stroked="false">
                  <v:path arrowok="t"/>
                  <v:fill type="solid"/>
                </v:shape>
                <w10:wrap type="none"/>
              </v:group>
            </w:pict>
          </mc:Fallback>
        </mc:AlternateContent>
      </w:r>
      <w:r>
        <w:rPr>
          <w:w w:val="110"/>
          <w:sz w:val="14"/>
        </w:rPr>
        <w:t>180</w:t>
      </w:r>
      <w:r>
        <w:rPr>
          <w:spacing w:val="-5"/>
          <w:w w:val="110"/>
          <w:sz w:val="14"/>
        </w:rPr>
        <w:t> </w:t>
      </w:r>
      <w:r>
        <w:rPr>
          <w:spacing w:val="-5"/>
          <w:w w:val="115"/>
          <w:sz w:val="14"/>
        </w:rPr>
        <w:t>000</w:t>
      </w:r>
    </w:p>
    <w:p>
      <w:pPr>
        <w:spacing w:before="140"/>
        <w:ind w:left="0" w:right="6013" w:firstLine="0"/>
        <w:jc w:val="right"/>
        <w:rPr>
          <w:sz w:val="14"/>
        </w:rPr>
      </w:pPr>
      <w:r>
        <w:rPr>
          <w:w w:val="110"/>
          <w:sz w:val="14"/>
        </w:rPr>
        <w:t>160</w:t>
      </w:r>
      <w:r>
        <w:rPr>
          <w:spacing w:val="-4"/>
          <w:w w:val="110"/>
          <w:sz w:val="14"/>
        </w:rPr>
        <w:t> </w:t>
      </w:r>
      <w:r>
        <w:rPr>
          <w:spacing w:val="-5"/>
          <w:w w:val="110"/>
          <w:sz w:val="14"/>
        </w:rPr>
        <w:t>000</w:t>
      </w:r>
    </w:p>
    <w:p>
      <w:pPr>
        <w:spacing w:before="101"/>
        <w:ind w:left="0" w:right="6013" w:firstLine="0"/>
        <w:jc w:val="right"/>
        <w:rPr>
          <w:sz w:val="14"/>
        </w:rPr>
      </w:pPr>
      <w:r>
        <w:rPr>
          <w:sz w:val="14"/>
        </w:rPr>
        <mc:AlternateContent>
          <mc:Choice Requires="wps">
            <w:drawing>
              <wp:anchor distT="0" distB="0" distL="0" distR="0" allowOverlap="1" layoutInCell="1" locked="0" behindDoc="0" simplePos="0" relativeHeight="15734272">
                <wp:simplePos x="0" y="0"/>
                <wp:positionH relativeFrom="page">
                  <wp:posOffset>2786446</wp:posOffset>
                </wp:positionH>
                <wp:positionV relativeFrom="paragraph">
                  <wp:posOffset>132739</wp:posOffset>
                </wp:positionV>
                <wp:extent cx="133985" cy="151257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33985" cy="1512570"/>
                        </a:xfrm>
                        <a:prstGeom prst="rect">
                          <a:avLst/>
                        </a:prstGeom>
                      </wps:spPr>
                      <wps:txbx>
                        <w:txbxContent>
                          <w:p>
                            <w:pPr>
                              <w:spacing w:before="22"/>
                              <w:ind w:left="20" w:right="0" w:firstLine="0"/>
                              <w:jc w:val="left"/>
                              <w:rPr>
                                <w:sz w:val="14"/>
                              </w:rPr>
                            </w:pPr>
                            <w:r>
                              <w:rPr>
                                <w:w w:val="115"/>
                                <w:sz w:val="14"/>
                              </w:rPr>
                              <w:t>Montant</w:t>
                            </w:r>
                            <w:r>
                              <w:rPr>
                                <w:spacing w:val="7"/>
                                <w:w w:val="115"/>
                                <w:sz w:val="14"/>
                              </w:rPr>
                              <w:t> </w:t>
                            </w:r>
                            <w:r>
                              <w:rPr>
                                <w:w w:val="115"/>
                                <w:sz w:val="14"/>
                              </w:rPr>
                              <w:t>moyen</w:t>
                            </w:r>
                            <w:r>
                              <w:rPr>
                                <w:spacing w:val="7"/>
                                <w:w w:val="115"/>
                                <w:sz w:val="14"/>
                              </w:rPr>
                              <w:t> </w:t>
                            </w:r>
                            <w:r>
                              <w:rPr>
                                <w:w w:val="115"/>
                                <w:sz w:val="14"/>
                              </w:rPr>
                              <w:t>par</w:t>
                            </w:r>
                            <w:r>
                              <w:rPr>
                                <w:spacing w:val="7"/>
                                <w:w w:val="115"/>
                                <w:sz w:val="14"/>
                              </w:rPr>
                              <w:t> </w:t>
                            </w:r>
                            <w:r>
                              <w:rPr>
                                <w:w w:val="115"/>
                                <w:sz w:val="14"/>
                              </w:rPr>
                              <w:t>ménage</w:t>
                            </w:r>
                            <w:r>
                              <w:rPr>
                                <w:spacing w:val="7"/>
                                <w:w w:val="115"/>
                                <w:sz w:val="14"/>
                              </w:rPr>
                              <w:t> </w:t>
                            </w:r>
                            <w:r>
                              <w:rPr>
                                <w:spacing w:val="-2"/>
                                <w:w w:val="115"/>
                                <w:sz w:val="14"/>
                              </w:rPr>
                              <w:t>(euro)</w:t>
                            </w:r>
                          </w:p>
                        </w:txbxContent>
                      </wps:txbx>
                      <wps:bodyPr wrap="square" lIns="0" tIns="0" rIns="0" bIns="0" rtlCol="0" vert="vert270">
                        <a:noAutofit/>
                      </wps:bodyPr>
                    </wps:wsp>
                  </a:graphicData>
                </a:graphic>
              </wp:anchor>
            </w:drawing>
          </mc:Choice>
          <mc:Fallback>
            <w:pict>
              <v:shape style="position:absolute;margin-left:219.405197pt;margin-top:10.451966pt;width:10.55pt;height:119.1pt;mso-position-horizontal-relative:page;mso-position-vertical-relative:paragraph;z-index:15734272" type="#_x0000_t202" id="docshape30" filled="false" stroked="false">
                <v:textbox inset="0,0,0,0" style="layout-flow:vertical;mso-layout-flow-alt:bottom-to-top">
                  <w:txbxContent>
                    <w:p>
                      <w:pPr>
                        <w:spacing w:before="22"/>
                        <w:ind w:left="20" w:right="0" w:firstLine="0"/>
                        <w:jc w:val="left"/>
                        <w:rPr>
                          <w:sz w:val="14"/>
                        </w:rPr>
                      </w:pPr>
                      <w:r>
                        <w:rPr>
                          <w:w w:val="115"/>
                          <w:sz w:val="14"/>
                        </w:rPr>
                        <w:t>Montant</w:t>
                      </w:r>
                      <w:r>
                        <w:rPr>
                          <w:spacing w:val="7"/>
                          <w:w w:val="115"/>
                          <w:sz w:val="14"/>
                        </w:rPr>
                        <w:t> </w:t>
                      </w:r>
                      <w:r>
                        <w:rPr>
                          <w:w w:val="115"/>
                          <w:sz w:val="14"/>
                        </w:rPr>
                        <w:t>moyen</w:t>
                      </w:r>
                      <w:r>
                        <w:rPr>
                          <w:spacing w:val="7"/>
                          <w:w w:val="115"/>
                          <w:sz w:val="14"/>
                        </w:rPr>
                        <w:t> </w:t>
                      </w:r>
                      <w:r>
                        <w:rPr>
                          <w:w w:val="115"/>
                          <w:sz w:val="14"/>
                        </w:rPr>
                        <w:t>par</w:t>
                      </w:r>
                      <w:r>
                        <w:rPr>
                          <w:spacing w:val="7"/>
                          <w:w w:val="115"/>
                          <w:sz w:val="14"/>
                        </w:rPr>
                        <w:t> </w:t>
                      </w:r>
                      <w:r>
                        <w:rPr>
                          <w:w w:val="115"/>
                          <w:sz w:val="14"/>
                        </w:rPr>
                        <w:t>ménage</w:t>
                      </w:r>
                      <w:r>
                        <w:rPr>
                          <w:spacing w:val="7"/>
                          <w:w w:val="115"/>
                          <w:sz w:val="14"/>
                        </w:rPr>
                        <w:t> </w:t>
                      </w:r>
                      <w:r>
                        <w:rPr>
                          <w:spacing w:val="-2"/>
                          <w:w w:val="115"/>
                          <w:sz w:val="14"/>
                        </w:rPr>
                        <w:t>(euro)</w:t>
                      </w:r>
                    </w:p>
                  </w:txbxContent>
                </v:textbox>
                <w10:wrap type="none"/>
              </v:shape>
            </w:pict>
          </mc:Fallback>
        </mc:AlternateContent>
      </w:r>
      <w:r>
        <w:rPr>
          <w:w w:val="110"/>
          <w:sz w:val="14"/>
        </w:rPr>
        <w:t>140</w:t>
      </w:r>
      <w:r>
        <w:rPr>
          <w:spacing w:val="-4"/>
          <w:w w:val="110"/>
          <w:sz w:val="14"/>
        </w:rPr>
        <w:t> </w:t>
      </w:r>
      <w:r>
        <w:rPr>
          <w:spacing w:val="-5"/>
          <w:w w:val="110"/>
          <w:sz w:val="14"/>
        </w:rPr>
        <w:t>000</w:t>
      </w:r>
    </w:p>
    <w:p>
      <w:pPr>
        <w:spacing w:before="141"/>
        <w:ind w:left="0" w:right="6013" w:firstLine="0"/>
        <w:jc w:val="right"/>
        <w:rPr>
          <w:sz w:val="14"/>
        </w:rPr>
      </w:pPr>
      <w:r>
        <w:rPr>
          <w:w w:val="110"/>
          <w:sz w:val="14"/>
        </w:rPr>
        <w:t>120</w:t>
      </w:r>
      <w:r>
        <w:rPr>
          <w:spacing w:val="-2"/>
          <w:w w:val="110"/>
          <w:sz w:val="14"/>
        </w:rPr>
        <w:t> </w:t>
      </w:r>
      <w:r>
        <w:rPr>
          <w:spacing w:val="-5"/>
          <w:w w:val="115"/>
          <w:sz w:val="14"/>
        </w:rPr>
        <w:t>000</w:t>
      </w:r>
    </w:p>
    <w:p>
      <w:pPr>
        <w:spacing w:before="141"/>
        <w:ind w:left="0" w:right="6013" w:firstLine="0"/>
        <w:jc w:val="right"/>
        <w:rPr>
          <w:sz w:val="14"/>
        </w:rPr>
      </w:pPr>
      <w:r>
        <w:rPr>
          <w:w w:val="110"/>
          <w:sz w:val="14"/>
        </w:rPr>
        <w:t>100</w:t>
      </w:r>
      <w:r>
        <w:rPr>
          <w:spacing w:val="-2"/>
          <w:w w:val="110"/>
          <w:sz w:val="14"/>
        </w:rPr>
        <w:t> </w:t>
      </w:r>
      <w:r>
        <w:rPr>
          <w:spacing w:val="-5"/>
          <w:w w:val="115"/>
          <w:sz w:val="14"/>
        </w:rPr>
        <w:t>000</w:t>
      </w:r>
    </w:p>
    <w:p>
      <w:pPr>
        <w:spacing w:before="140"/>
        <w:ind w:left="0" w:right="6013" w:firstLine="0"/>
        <w:jc w:val="right"/>
        <w:rPr>
          <w:sz w:val="14"/>
        </w:rPr>
      </w:pPr>
      <w:r>
        <w:rPr>
          <w:w w:val="120"/>
          <w:sz w:val="14"/>
        </w:rPr>
        <w:t>80</w:t>
      </w:r>
      <w:r>
        <w:rPr>
          <w:spacing w:val="-7"/>
          <w:w w:val="120"/>
          <w:sz w:val="14"/>
        </w:rPr>
        <w:t> </w:t>
      </w:r>
      <w:r>
        <w:rPr>
          <w:spacing w:val="-5"/>
          <w:w w:val="120"/>
          <w:sz w:val="14"/>
        </w:rPr>
        <w:t>000</w:t>
      </w:r>
    </w:p>
    <w:p>
      <w:pPr>
        <w:spacing w:before="141"/>
        <w:ind w:left="0" w:right="6013" w:firstLine="0"/>
        <w:jc w:val="right"/>
        <w:rPr>
          <w:sz w:val="14"/>
        </w:rPr>
      </w:pPr>
      <w:r>
        <w:rPr>
          <w:w w:val="120"/>
          <w:sz w:val="14"/>
        </w:rPr>
        <w:t>60</w:t>
      </w:r>
      <w:r>
        <w:rPr>
          <w:spacing w:val="-6"/>
          <w:w w:val="120"/>
          <w:sz w:val="14"/>
        </w:rPr>
        <w:t> </w:t>
      </w:r>
      <w:r>
        <w:rPr>
          <w:spacing w:val="-5"/>
          <w:w w:val="120"/>
          <w:sz w:val="14"/>
        </w:rPr>
        <w:t>000</w:t>
      </w:r>
    </w:p>
    <w:p>
      <w:pPr>
        <w:spacing w:before="141"/>
        <w:ind w:left="0" w:right="6013" w:firstLine="0"/>
        <w:jc w:val="right"/>
        <w:rPr>
          <w:sz w:val="14"/>
        </w:rPr>
      </w:pPr>
      <w:r>
        <w:rPr>
          <w:w w:val="120"/>
          <w:sz w:val="14"/>
        </w:rPr>
        <w:t>40</w:t>
      </w:r>
      <w:r>
        <w:rPr>
          <w:spacing w:val="-4"/>
          <w:w w:val="120"/>
          <w:sz w:val="14"/>
        </w:rPr>
        <w:t> </w:t>
      </w:r>
      <w:r>
        <w:rPr>
          <w:spacing w:val="-5"/>
          <w:w w:val="120"/>
          <w:sz w:val="14"/>
        </w:rPr>
        <w:t>000</w:t>
      </w:r>
    </w:p>
    <w:p>
      <w:pPr>
        <w:spacing w:before="141"/>
        <w:ind w:left="0" w:right="6013" w:firstLine="0"/>
        <w:jc w:val="right"/>
        <w:rPr>
          <w:sz w:val="14"/>
        </w:rPr>
      </w:pPr>
      <w:r>
        <w:rPr>
          <w:w w:val="120"/>
          <w:sz w:val="14"/>
        </w:rPr>
        <w:t>20</w:t>
      </w:r>
      <w:r>
        <w:rPr>
          <w:spacing w:val="-4"/>
          <w:w w:val="120"/>
          <w:sz w:val="14"/>
        </w:rPr>
        <w:t> </w:t>
      </w:r>
      <w:r>
        <w:rPr>
          <w:spacing w:val="-5"/>
          <w:w w:val="120"/>
          <w:sz w:val="14"/>
        </w:rPr>
        <w:t>000</w:t>
      </w:r>
    </w:p>
    <w:p>
      <w:pPr>
        <w:spacing w:before="140"/>
        <w:ind w:left="0" w:right="6013" w:firstLine="0"/>
        <w:jc w:val="right"/>
        <w:rPr>
          <w:sz w:val="14"/>
        </w:rPr>
      </w:pPr>
      <w:r>
        <w:rPr>
          <w:spacing w:val="-10"/>
          <w:w w:val="120"/>
          <w:sz w:val="14"/>
        </w:rPr>
        <w:t>0</w:t>
      </w:r>
    </w:p>
    <w:p>
      <w:pPr>
        <w:spacing w:before="141"/>
        <w:ind w:left="0" w:right="6013" w:firstLine="0"/>
        <w:jc w:val="right"/>
        <w:rPr>
          <w:sz w:val="14"/>
        </w:rPr>
      </w:pPr>
      <w:r>
        <w:rPr>
          <w:w w:val="115"/>
          <w:sz w:val="14"/>
        </w:rPr>
        <w:t>-</w:t>
      </w:r>
      <w:r>
        <w:rPr>
          <w:spacing w:val="-3"/>
          <w:w w:val="115"/>
          <w:sz w:val="14"/>
        </w:rPr>
        <w:t> </w:t>
      </w:r>
      <w:r>
        <w:rPr>
          <w:w w:val="115"/>
          <w:sz w:val="14"/>
        </w:rPr>
        <w:t>20 </w:t>
      </w:r>
      <w:r>
        <w:rPr>
          <w:spacing w:val="-5"/>
          <w:w w:val="115"/>
          <w:sz w:val="14"/>
        </w:rPr>
        <w:t>000</w:t>
      </w:r>
    </w:p>
    <w:p>
      <w:pPr>
        <w:spacing w:before="141"/>
        <w:ind w:left="0" w:right="6013" w:firstLine="0"/>
        <w:jc w:val="right"/>
        <w:rPr>
          <w:sz w:val="14"/>
        </w:rPr>
      </w:pPr>
      <w:r>
        <w:rPr>
          <w:w w:val="115"/>
          <w:sz w:val="14"/>
        </w:rPr>
        <w:t>-</w:t>
      </w:r>
      <w:r>
        <w:rPr>
          <w:spacing w:val="-3"/>
          <w:w w:val="115"/>
          <w:sz w:val="14"/>
        </w:rPr>
        <w:t> </w:t>
      </w:r>
      <w:r>
        <w:rPr>
          <w:w w:val="115"/>
          <w:sz w:val="14"/>
        </w:rPr>
        <w:t>40 </w:t>
      </w:r>
      <w:r>
        <w:rPr>
          <w:spacing w:val="-5"/>
          <w:w w:val="115"/>
          <w:sz w:val="14"/>
        </w:rPr>
        <w:t>000</w:t>
      </w:r>
    </w:p>
    <w:p>
      <w:pPr>
        <w:spacing w:before="143"/>
        <w:ind w:left="0" w:right="6013" w:firstLine="0"/>
        <w:jc w:val="right"/>
        <w:rPr>
          <w:sz w:val="14"/>
        </w:rPr>
      </w:pPr>
      <w:r>
        <w:rPr>
          <w:w w:val="115"/>
          <w:sz w:val="14"/>
        </w:rPr>
        <w:t>-</w:t>
      </w:r>
      <w:r>
        <w:rPr>
          <w:spacing w:val="-4"/>
          <w:w w:val="115"/>
          <w:sz w:val="14"/>
        </w:rPr>
        <w:t> </w:t>
      </w:r>
      <w:r>
        <w:rPr>
          <w:w w:val="115"/>
          <w:sz w:val="14"/>
        </w:rPr>
        <w:t>60</w:t>
      </w:r>
      <w:r>
        <w:rPr>
          <w:spacing w:val="-1"/>
          <w:w w:val="115"/>
          <w:sz w:val="14"/>
        </w:rPr>
        <w:t> </w:t>
      </w:r>
      <w:r>
        <w:rPr>
          <w:spacing w:val="-5"/>
          <w:w w:val="115"/>
          <w:sz w:val="14"/>
        </w:rPr>
        <w:t>000</w:t>
      </w:r>
    </w:p>
    <w:p>
      <w:pPr>
        <w:spacing w:before="68"/>
        <w:ind w:left="1165" w:right="0" w:firstLine="0"/>
        <w:jc w:val="left"/>
        <w:rPr>
          <w:sz w:val="12"/>
        </w:rPr>
      </w:pPr>
      <w:r>
        <w:rPr>
          <w:w w:val="120"/>
          <w:sz w:val="12"/>
        </w:rPr>
        <w:t>&lt; à D1</w:t>
      </w:r>
      <w:r>
        <w:rPr>
          <w:spacing w:val="53"/>
          <w:w w:val="120"/>
          <w:sz w:val="12"/>
        </w:rPr>
        <w:t>  </w:t>
      </w:r>
      <w:r>
        <w:rPr>
          <w:w w:val="120"/>
          <w:sz w:val="12"/>
        </w:rPr>
        <w:t>D1</w:t>
      </w:r>
      <w:r>
        <w:rPr>
          <w:spacing w:val="1"/>
          <w:w w:val="120"/>
          <w:sz w:val="12"/>
        </w:rPr>
        <w:t> </w:t>
      </w:r>
      <w:r>
        <w:rPr>
          <w:w w:val="120"/>
          <w:sz w:val="12"/>
        </w:rPr>
        <w:t>à D2</w:t>
      </w:r>
      <w:r>
        <w:rPr>
          <w:spacing w:val="74"/>
          <w:w w:val="150"/>
          <w:sz w:val="12"/>
        </w:rPr>
        <w:t> </w:t>
      </w:r>
      <w:r>
        <w:rPr>
          <w:w w:val="120"/>
          <w:sz w:val="12"/>
        </w:rPr>
        <w:t>D2 à</w:t>
      </w:r>
      <w:r>
        <w:rPr>
          <w:spacing w:val="1"/>
          <w:w w:val="120"/>
          <w:sz w:val="12"/>
        </w:rPr>
        <w:t> </w:t>
      </w:r>
      <w:r>
        <w:rPr>
          <w:w w:val="120"/>
          <w:sz w:val="12"/>
        </w:rPr>
        <w:t>D3</w:t>
      </w:r>
      <w:r>
        <w:rPr>
          <w:spacing w:val="73"/>
          <w:w w:val="120"/>
          <w:sz w:val="12"/>
        </w:rPr>
        <w:t> </w:t>
      </w:r>
      <w:r>
        <w:rPr>
          <w:w w:val="120"/>
          <w:sz w:val="12"/>
        </w:rPr>
        <w:t>D3</w:t>
      </w:r>
      <w:r>
        <w:rPr>
          <w:spacing w:val="1"/>
          <w:w w:val="120"/>
          <w:sz w:val="12"/>
        </w:rPr>
        <w:t> </w:t>
      </w:r>
      <w:r>
        <w:rPr>
          <w:w w:val="120"/>
          <w:sz w:val="12"/>
        </w:rPr>
        <w:t>à D4</w:t>
      </w:r>
      <w:r>
        <w:rPr>
          <w:spacing w:val="74"/>
          <w:w w:val="120"/>
          <w:sz w:val="12"/>
        </w:rPr>
        <w:t> </w:t>
      </w:r>
      <w:r>
        <w:rPr>
          <w:w w:val="120"/>
          <w:sz w:val="12"/>
        </w:rPr>
        <w:t>D4 à D5</w:t>
      </w:r>
      <w:r>
        <w:rPr>
          <w:spacing w:val="74"/>
          <w:w w:val="120"/>
          <w:sz w:val="12"/>
        </w:rPr>
        <w:t> </w:t>
      </w:r>
      <w:r>
        <w:rPr>
          <w:w w:val="120"/>
          <w:sz w:val="12"/>
        </w:rPr>
        <w:t>D5 à D6</w:t>
      </w:r>
      <w:r>
        <w:rPr>
          <w:spacing w:val="74"/>
          <w:w w:val="120"/>
          <w:sz w:val="12"/>
        </w:rPr>
        <w:t> </w:t>
      </w:r>
      <w:r>
        <w:rPr>
          <w:w w:val="120"/>
          <w:sz w:val="12"/>
        </w:rPr>
        <w:t>D6</w:t>
      </w:r>
      <w:r>
        <w:rPr>
          <w:spacing w:val="1"/>
          <w:w w:val="120"/>
          <w:sz w:val="12"/>
        </w:rPr>
        <w:t> </w:t>
      </w:r>
      <w:r>
        <w:rPr>
          <w:w w:val="120"/>
          <w:sz w:val="12"/>
        </w:rPr>
        <w:t>à D7</w:t>
      </w:r>
      <w:r>
        <w:rPr>
          <w:spacing w:val="74"/>
          <w:w w:val="120"/>
          <w:sz w:val="12"/>
        </w:rPr>
        <w:t> </w:t>
      </w:r>
      <w:r>
        <w:rPr>
          <w:w w:val="120"/>
          <w:sz w:val="12"/>
        </w:rPr>
        <w:t>D7 à D8</w:t>
      </w:r>
      <w:r>
        <w:rPr>
          <w:spacing w:val="74"/>
          <w:w w:val="120"/>
          <w:sz w:val="12"/>
        </w:rPr>
        <w:t> </w:t>
      </w:r>
      <w:r>
        <w:rPr>
          <w:w w:val="120"/>
          <w:sz w:val="12"/>
        </w:rPr>
        <w:t>D8 à D9</w:t>
      </w:r>
      <w:r>
        <w:rPr>
          <w:spacing w:val="45"/>
          <w:w w:val="120"/>
          <w:sz w:val="12"/>
        </w:rPr>
        <w:t>  </w:t>
      </w:r>
      <w:r>
        <w:rPr>
          <w:w w:val="120"/>
          <w:sz w:val="12"/>
        </w:rPr>
        <w:t>&gt; à </w:t>
      </w:r>
      <w:r>
        <w:rPr>
          <w:spacing w:val="-5"/>
          <w:w w:val="120"/>
          <w:sz w:val="12"/>
        </w:rPr>
        <w:t>D9</w:t>
      </w:r>
    </w:p>
    <w:p>
      <w:pPr>
        <w:pStyle w:val="BodyText"/>
        <w:spacing w:before="43"/>
        <w:rPr>
          <w:sz w:val="12"/>
        </w:rPr>
      </w:pPr>
    </w:p>
    <w:p>
      <w:pPr>
        <w:spacing w:before="0"/>
        <w:ind w:left="1078" w:right="0" w:firstLine="0"/>
        <w:jc w:val="left"/>
        <w:rPr>
          <w:position w:val="1"/>
          <w:sz w:val="14"/>
        </w:rPr>
      </w:pPr>
      <w:r>
        <w:rPr/>
        <w:drawing>
          <wp:inline distT="0" distB="0" distL="0" distR="0">
            <wp:extent cx="73405" cy="78003"/>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1" cstate="print"/>
                    <a:stretch>
                      <a:fillRect/>
                    </a:stretch>
                  </pic:blipFill>
                  <pic:spPr>
                    <a:xfrm>
                      <a:off x="0" y="0"/>
                      <a:ext cx="73405" cy="78003"/>
                    </a:xfrm>
                    <a:prstGeom prst="rect">
                      <a:avLst/>
                    </a:prstGeom>
                  </pic:spPr>
                </pic:pic>
              </a:graphicData>
            </a:graphic>
          </wp:inline>
        </w:drawing>
      </w:r>
      <w:r>
        <w:rPr/>
      </w:r>
      <w:r>
        <w:rPr>
          <w:rFonts w:ascii="Times New Roman" w:hAnsi="Times New Roman"/>
          <w:spacing w:val="40"/>
          <w:w w:val="115"/>
          <w:position w:val="1"/>
          <w:sz w:val="20"/>
        </w:rPr>
        <w:t> </w:t>
      </w:r>
      <w:r>
        <w:rPr>
          <w:w w:val="115"/>
          <w:position w:val="1"/>
          <w:sz w:val="14"/>
        </w:rPr>
        <w:t>Prestations sociales reçues</w:t>
      </w:r>
    </w:p>
    <w:p>
      <w:pPr>
        <w:spacing w:before="24"/>
        <w:ind w:left="1078" w:right="0" w:firstLine="0"/>
        <w:jc w:val="left"/>
        <w:rPr>
          <w:position w:val="1"/>
          <w:sz w:val="14"/>
        </w:rPr>
      </w:pPr>
      <w:r>
        <w:rPr/>
        <w:drawing>
          <wp:inline distT="0" distB="0" distL="0" distR="0">
            <wp:extent cx="73405" cy="78003"/>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2" cstate="print"/>
                    <a:stretch>
                      <a:fillRect/>
                    </a:stretch>
                  </pic:blipFill>
                  <pic:spPr>
                    <a:xfrm>
                      <a:off x="0" y="0"/>
                      <a:ext cx="73405" cy="78003"/>
                    </a:xfrm>
                    <a:prstGeom prst="rect">
                      <a:avLst/>
                    </a:prstGeom>
                  </pic:spPr>
                </pic:pic>
              </a:graphicData>
            </a:graphic>
          </wp:inline>
        </w:drawing>
      </w:r>
      <w:r>
        <w:rPr/>
      </w:r>
      <w:r>
        <w:rPr>
          <w:rFonts w:ascii="Times New Roman"/>
          <w:spacing w:val="40"/>
          <w:w w:val="120"/>
          <w:position w:val="1"/>
          <w:sz w:val="20"/>
        </w:rPr>
        <w:t> </w:t>
      </w:r>
      <w:r>
        <w:rPr>
          <w:spacing w:val="-2"/>
          <w:w w:val="120"/>
          <w:position w:val="1"/>
          <w:sz w:val="14"/>
        </w:rPr>
        <w:t>Revenus du patrimoine et autres revenus</w:t>
      </w:r>
    </w:p>
    <w:p>
      <w:pPr>
        <w:spacing w:before="23"/>
        <w:ind w:left="1078" w:right="0" w:firstLine="0"/>
        <w:jc w:val="left"/>
        <w:rPr>
          <w:position w:val="1"/>
          <w:sz w:val="14"/>
        </w:rPr>
      </w:pPr>
      <w:r>
        <w:rPr/>
        <w:drawing>
          <wp:inline distT="0" distB="0" distL="0" distR="0">
            <wp:extent cx="73405" cy="78003"/>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3" cstate="print"/>
                    <a:stretch>
                      <a:fillRect/>
                    </a:stretch>
                  </pic:blipFill>
                  <pic:spPr>
                    <a:xfrm>
                      <a:off x="0" y="0"/>
                      <a:ext cx="73405" cy="78003"/>
                    </a:xfrm>
                    <a:prstGeom prst="rect">
                      <a:avLst/>
                    </a:prstGeom>
                  </pic:spPr>
                </pic:pic>
              </a:graphicData>
            </a:graphic>
          </wp:inline>
        </w:drawing>
      </w:r>
      <w:r>
        <w:rPr/>
      </w:r>
      <w:r>
        <w:rPr>
          <w:rFonts w:ascii="Times New Roman"/>
          <w:spacing w:val="40"/>
          <w:w w:val="115"/>
          <w:position w:val="1"/>
          <w:sz w:val="20"/>
        </w:rPr>
        <w:t> </w:t>
      </w:r>
      <w:r>
        <w:rPr>
          <w:w w:val="115"/>
          <w:position w:val="1"/>
          <w:sz w:val="14"/>
        </w:rPr>
        <w:t>Pensions, retraites, rentes</w:t>
      </w:r>
    </w:p>
    <w:p>
      <w:pPr>
        <w:spacing w:before="23"/>
        <w:ind w:left="1078" w:right="0" w:firstLine="0"/>
        <w:jc w:val="left"/>
        <w:rPr>
          <w:position w:val="1"/>
          <w:sz w:val="14"/>
        </w:rPr>
      </w:pPr>
      <w:r>
        <w:rPr/>
        <w:drawing>
          <wp:inline distT="0" distB="0" distL="0" distR="0">
            <wp:extent cx="73405" cy="78003"/>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4" cstate="print"/>
                    <a:stretch>
                      <a:fillRect/>
                    </a:stretch>
                  </pic:blipFill>
                  <pic:spPr>
                    <a:xfrm>
                      <a:off x="0" y="0"/>
                      <a:ext cx="73405" cy="78003"/>
                    </a:xfrm>
                    <a:prstGeom prst="rect">
                      <a:avLst/>
                    </a:prstGeom>
                  </pic:spPr>
                </pic:pic>
              </a:graphicData>
            </a:graphic>
          </wp:inline>
        </w:drawing>
      </w:r>
      <w:r>
        <w:rPr/>
      </w:r>
      <w:r>
        <w:rPr>
          <w:rFonts w:ascii="Times New Roman" w:hAnsi="Times New Roman"/>
          <w:spacing w:val="27"/>
          <w:w w:val="120"/>
          <w:position w:val="1"/>
          <w:sz w:val="20"/>
        </w:rPr>
        <w:t> </w:t>
      </w:r>
      <w:r>
        <w:rPr>
          <w:w w:val="120"/>
          <w:position w:val="1"/>
          <w:sz w:val="14"/>
        </w:rPr>
        <w:t>Autres</w:t>
      </w:r>
      <w:r>
        <w:rPr>
          <w:spacing w:val="-1"/>
          <w:w w:val="120"/>
          <w:position w:val="1"/>
          <w:sz w:val="14"/>
        </w:rPr>
        <w:t> </w:t>
      </w:r>
      <w:r>
        <w:rPr>
          <w:w w:val="120"/>
          <w:position w:val="1"/>
          <w:sz w:val="14"/>
        </w:rPr>
        <w:t>revenus</w:t>
      </w:r>
      <w:r>
        <w:rPr>
          <w:spacing w:val="-1"/>
          <w:w w:val="120"/>
          <w:position w:val="1"/>
          <w:sz w:val="14"/>
        </w:rPr>
        <w:t> </w:t>
      </w:r>
      <w:r>
        <w:rPr>
          <w:w w:val="120"/>
          <w:position w:val="1"/>
          <w:sz w:val="14"/>
        </w:rPr>
        <w:t>d'activité</w:t>
      </w:r>
      <w:r>
        <w:rPr>
          <w:spacing w:val="-1"/>
          <w:w w:val="120"/>
          <w:position w:val="1"/>
          <w:sz w:val="14"/>
        </w:rPr>
        <w:t> </w:t>
      </w:r>
      <w:r>
        <w:rPr>
          <w:w w:val="120"/>
          <w:position w:val="1"/>
          <w:sz w:val="14"/>
        </w:rPr>
        <w:t>(yc</w:t>
      </w:r>
      <w:r>
        <w:rPr>
          <w:spacing w:val="-1"/>
          <w:w w:val="120"/>
          <w:position w:val="1"/>
          <w:sz w:val="14"/>
        </w:rPr>
        <w:t> </w:t>
      </w:r>
      <w:r>
        <w:rPr>
          <w:w w:val="120"/>
          <w:position w:val="1"/>
          <w:sz w:val="14"/>
        </w:rPr>
        <w:t>indemnités</w:t>
      </w:r>
      <w:r>
        <w:rPr>
          <w:spacing w:val="-1"/>
          <w:w w:val="120"/>
          <w:position w:val="1"/>
          <w:sz w:val="14"/>
        </w:rPr>
        <w:t> </w:t>
      </w:r>
      <w:r>
        <w:rPr>
          <w:w w:val="120"/>
          <w:position w:val="1"/>
          <w:sz w:val="14"/>
        </w:rPr>
        <w:t>de</w:t>
      </w:r>
      <w:r>
        <w:rPr>
          <w:spacing w:val="-1"/>
          <w:w w:val="120"/>
          <w:position w:val="1"/>
          <w:sz w:val="14"/>
        </w:rPr>
        <w:t> </w:t>
      </w:r>
      <w:r>
        <w:rPr>
          <w:w w:val="120"/>
          <w:position w:val="1"/>
          <w:sz w:val="14"/>
        </w:rPr>
        <w:t>chômage)</w:t>
      </w:r>
    </w:p>
    <w:p>
      <w:pPr>
        <w:spacing w:before="24"/>
        <w:ind w:left="1078" w:right="0" w:firstLine="0"/>
        <w:jc w:val="left"/>
        <w:rPr>
          <w:position w:val="1"/>
          <w:sz w:val="14"/>
        </w:rPr>
      </w:pPr>
      <w:r>
        <w:rPr/>
        <w:drawing>
          <wp:inline distT="0" distB="0" distL="0" distR="0">
            <wp:extent cx="74015" cy="77685"/>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5" cstate="print"/>
                    <a:stretch>
                      <a:fillRect/>
                    </a:stretch>
                  </pic:blipFill>
                  <pic:spPr>
                    <a:xfrm>
                      <a:off x="0" y="0"/>
                      <a:ext cx="74015" cy="77685"/>
                    </a:xfrm>
                    <a:prstGeom prst="rect">
                      <a:avLst/>
                    </a:prstGeom>
                  </pic:spPr>
                </pic:pic>
              </a:graphicData>
            </a:graphic>
          </wp:inline>
        </w:drawing>
      </w:r>
      <w:r>
        <w:rPr/>
      </w:r>
      <w:r>
        <w:rPr>
          <w:rFonts w:ascii="Times New Roman" w:hAnsi="Times New Roman"/>
          <w:spacing w:val="40"/>
          <w:w w:val="115"/>
          <w:position w:val="1"/>
          <w:sz w:val="20"/>
        </w:rPr>
        <w:t> </w:t>
      </w:r>
      <w:r>
        <w:rPr>
          <w:w w:val="115"/>
          <w:position w:val="1"/>
          <w:sz w:val="14"/>
        </w:rPr>
        <w:t>Bénéfices </w:t>
      </w:r>
      <w:r>
        <w:rPr>
          <w:w w:val="120"/>
          <w:position w:val="1"/>
          <w:sz w:val="14"/>
        </w:rPr>
        <w:t>agricoles</w:t>
      </w:r>
    </w:p>
    <w:p>
      <w:pPr>
        <w:spacing w:before="21"/>
        <w:ind w:left="1078" w:right="0" w:firstLine="0"/>
        <w:jc w:val="left"/>
        <w:rPr>
          <w:position w:val="1"/>
          <w:sz w:val="14"/>
        </w:rPr>
      </w:pPr>
      <w:r>
        <w:rPr/>
        <w:drawing>
          <wp:inline distT="0" distB="0" distL="0" distR="0">
            <wp:extent cx="73405" cy="77241"/>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6" cstate="print"/>
                    <a:stretch>
                      <a:fillRect/>
                    </a:stretch>
                  </pic:blipFill>
                  <pic:spPr>
                    <a:xfrm>
                      <a:off x="0" y="0"/>
                      <a:ext cx="73405" cy="77241"/>
                    </a:xfrm>
                    <a:prstGeom prst="rect">
                      <a:avLst/>
                    </a:prstGeom>
                  </pic:spPr>
                </pic:pic>
              </a:graphicData>
            </a:graphic>
          </wp:inline>
        </w:drawing>
      </w:r>
      <w:r>
        <w:rPr/>
      </w:r>
      <w:r>
        <w:rPr>
          <w:rFonts w:ascii="Times New Roman" w:hAnsi="Times New Roman"/>
          <w:spacing w:val="40"/>
          <w:w w:val="120"/>
          <w:position w:val="1"/>
          <w:sz w:val="20"/>
        </w:rPr>
        <w:t> </w:t>
      </w:r>
      <w:r>
        <w:rPr>
          <w:w w:val="120"/>
          <w:position w:val="1"/>
          <w:sz w:val="14"/>
        </w:rPr>
        <w:t>Impôts directs</w:t>
      </w:r>
    </w:p>
    <w:p>
      <w:pPr>
        <w:spacing w:line="252" w:lineRule="auto" w:before="151"/>
        <w:ind w:left="152" w:right="43" w:firstLine="0"/>
        <w:jc w:val="left"/>
        <w:rPr>
          <w:sz w:val="14"/>
        </w:rPr>
      </w:pPr>
      <w:r>
        <w:rPr>
          <w:w w:val="115"/>
          <w:sz w:val="14"/>
        </w:rPr>
        <w:t>Note :</w:t>
      </w:r>
      <w:r>
        <w:rPr>
          <w:spacing w:val="-2"/>
          <w:w w:val="115"/>
          <w:sz w:val="14"/>
        </w:rPr>
        <w:t> </w:t>
      </w:r>
      <w:r>
        <w:rPr>
          <w:w w:val="115"/>
          <w:sz w:val="14"/>
        </w:rPr>
        <w:t>D1</w:t>
      </w:r>
      <w:r>
        <w:rPr>
          <w:spacing w:val="-2"/>
          <w:w w:val="115"/>
          <w:sz w:val="14"/>
        </w:rPr>
        <w:t> </w:t>
      </w:r>
      <w:r>
        <w:rPr>
          <w:w w:val="115"/>
          <w:sz w:val="14"/>
        </w:rPr>
        <w:t>à</w:t>
      </w:r>
      <w:r>
        <w:rPr>
          <w:spacing w:val="-2"/>
          <w:w w:val="115"/>
          <w:sz w:val="14"/>
        </w:rPr>
        <w:t> </w:t>
      </w:r>
      <w:r>
        <w:rPr>
          <w:w w:val="115"/>
          <w:sz w:val="14"/>
        </w:rPr>
        <w:t>D9</w:t>
      </w:r>
      <w:r>
        <w:rPr>
          <w:spacing w:val="-2"/>
          <w:w w:val="115"/>
          <w:sz w:val="14"/>
        </w:rPr>
        <w:t> </w:t>
      </w:r>
      <w:r>
        <w:rPr>
          <w:w w:val="115"/>
          <w:sz w:val="14"/>
        </w:rPr>
        <w:t>sont</w:t>
      </w:r>
      <w:r>
        <w:rPr>
          <w:spacing w:val="-2"/>
          <w:w w:val="115"/>
          <w:sz w:val="14"/>
        </w:rPr>
        <w:t> </w:t>
      </w:r>
      <w:r>
        <w:rPr>
          <w:w w:val="115"/>
          <w:sz w:val="14"/>
        </w:rPr>
        <w:t>les</w:t>
      </w:r>
      <w:r>
        <w:rPr>
          <w:spacing w:val="-2"/>
          <w:w w:val="115"/>
          <w:sz w:val="14"/>
        </w:rPr>
        <w:t> </w:t>
      </w:r>
      <w:r>
        <w:rPr>
          <w:w w:val="115"/>
          <w:sz w:val="14"/>
        </w:rPr>
        <w:t>déciles</w:t>
      </w:r>
      <w:r>
        <w:rPr>
          <w:spacing w:val="-2"/>
          <w:w w:val="115"/>
          <w:sz w:val="14"/>
        </w:rPr>
        <w:t> </w:t>
      </w:r>
      <w:r>
        <w:rPr>
          <w:w w:val="115"/>
          <w:sz w:val="14"/>
        </w:rPr>
        <w:t>de</w:t>
      </w:r>
      <w:r>
        <w:rPr>
          <w:spacing w:val="-2"/>
          <w:w w:val="115"/>
          <w:sz w:val="14"/>
        </w:rPr>
        <w:t> </w:t>
      </w:r>
      <w:r>
        <w:rPr>
          <w:w w:val="115"/>
          <w:sz w:val="14"/>
        </w:rPr>
        <w:t>la</w:t>
      </w:r>
      <w:r>
        <w:rPr>
          <w:spacing w:val="-2"/>
          <w:w w:val="115"/>
          <w:sz w:val="14"/>
        </w:rPr>
        <w:t> </w:t>
      </w:r>
      <w:r>
        <w:rPr>
          <w:w w:val="115"/>
          <w:sz w:val="14"/>
        </w:rPr>
        <w:t>distribution</w:t>
      </w:r>
      <w:r>
        <w:rPr>
          <w:spacing w:val="-2"/>
          <w:w w:val="115"/>
          <w:sz w:val="14"/>
        </w:rPr>
        <w:t> </w:t>
      </w:r>
      <w:r>
        <w:rPr>
          <w:w w:val="115"/>
          <w:sz w:val="14"/>
        </w:rPr>
        <w:t>du</w:t>
      </w:r>
      <w:r>
        <w:rPr>
          <w:spacing w:val="-2"/>
          <w:w w:val="115"/>
          <w:sz w:val="14"/>
        </w:rPr>
        <w:t> </w:t>
      </w:r>
      <w:r>
        <w:rPr>
          <w:w w:val="115"/>
          <w:sz w:val="14"/>
        </w:rPr>
        <w:t>niveau</w:t>
      </w:r>
      <w:r>
        <w:rPr>
          <w:spacing w:val="-2"/>
          <w:w w:val="115"/>
          <w:sz w:val="14"/>
        </w:rPr>
        <w:t> </w:t>
      </w:r>
      <w:r>
        <w:rPr>
          <w:w w:val="115"/>
          <w:sz w:val="14"/>
        </w:rPr>
        <w:t>de</w:t>
      </w:r>
      <w:r>
        <w:rPr>
          <w:spacing w:val="-2"/>
          <w:w w:val="115"/>
          <w:sz w:val="14"/>
        </w:rPr>
        <w:t> </w:t>
      </w:r>
      <w:r>
        <w:rPr>
          <w:w w:val="115"/>
          <w:sz w:val="14"/>
        </w:rPr>
        <w:t>vie ;</w:t>
      </w:r>
      <w:r>
        <w:rPr>
          <w:spacing w:val="-2"/>
          <w:w w:val="115"/>
          <w:sz w:val="14"/>
        </w:rPr>
        <w:t> </w:t>
      </w:r>
      <w:r>
        <w:rPr>
          <w:w w:val="115"/>
          <w:sz w:val="14"/>
        </w:rPr>
        <w:t>10 %</w:t>
      </w:r>
      <w:r>
        <w:rPr>
          <w:spacing w:val="-2"/>
          <w:w w:val="115"/>
          <w:sz w:val="14"/>
        </w:rPr>
        <w:t> </w:t>
      </w:r>
      <w:r>
        <w:rPr>
          <w:w w:val="115"/>
          <w:sz w:val="14"/>
        </w:rPr>
        <w:t>des</w:t>
      </w:r>
      <w:r>
        <w:rPr>
          <w:spacing w:val="-2"/>
          <w:w w:val="115"/>
          <w:sz w:val="14"/>
        </w:rPr>
        <w:t> </w:t>
      </w:r>
      <w:r>
        <w:rPr>
          <w:w w:val="115"/>
          <w:sz w:val="14"/>
        </w:rPr>
        <w:t>ménages</w:t>
      </w:r>
      <w:r>
        <w:rPr>
          <w:spacing w:val="-2"/>
          <w:w w:val="115"/>
          <w:sz w:val="14"/>
        </w:rPr>
        <w:t> </w:t>
      </w:r>
      <w:r>
        <w:rPr>
          <w:w w:val="115"/>
          <w:sz w:val="14"/>
        </w:rPr>
        <w:t>ont</w:t>
      </w:r>
      <w:r>
        <w:rPr>
          <w:spacing w:val="-2"/>
          <w:w w:val="115"/>
          <w:sz w:val="14"/>
        </w:rPr>
        <w:t> </w:t>
      </w:r>
      <w:r>
        <w:rPr>
          <w:w w:val="115"/>
          <w:sz w:val="14"/>
        </w:rPr>
        <w:t>un</w:t>
      </w:r>
      <w:r>
        <w:rPr>
          <w:spacing w:val="-2"/>
          <w:w w:val="115"/>
          <w:sz w:val="14"/>
        </w:rPr>
        <w:t> </w:t>
      </w:r>
      <w:r>
        <w:rPr>
          <w:w w:val="115"/>
          <w:sz w:val="14"/>
        </w:rPr>
        <w:t>niveau</w:t>
      </w:r>
      <w:r>
        <w:rPr>
          <w:spacing w:val="-2"/>
          <w:w w:val="115"/>
          <w:sz w:val="14"/>
        </w:rPr>
        <w:t> </w:t>
      </w:r>
      <w:r>
        <w:rPr>
          <w:w w:val="115"/>
          <w:sz w:val="14"/>
        </w:rPr>
        <w:t>de</w:t>
      </w:r>
      <w:r>
        <w:rPr>
          <w:spacing w:val="40"/>
          <w:w w:val="120"/>
          <w:sz w:val="14"/>
        </w:rPr>
        <w:t> </w:t>
      </w:r>
      <w:r>
        <w:rPr>
          <w:w w:val="120"/>
          <w:sz w:val="14"/>
        </w:rPr>
        <w:t>vie</w:t>
      </w:r>
      <w:r>
        <w:rPr>
          <w:spacing w:val="-4"/>
          <w:w w:val="120"/>
          <w:sz w:val="14"/>
        </w:rPr>
        <w:t> </w:t>
      </w:r>
      <w:r>
        <w:rPr>
          <w:w w:val="120"/>
          <w:sz w:val="14"/>
        </w:rPr>
        <w:t>inférieur</w:t>
      </w:r>
      <w:r>
        <w:rPr>
          <w:spacing w:val="-4"/>
          <w:w w:val="120"/>
          <w:sz w:val="14"/>
        </w:rPr>
        <w:t> </w:t>
      </w:r>
      <w:r>
        <w:rPr>
          <w:w w:val="120"/>
          <w:sz w:val="14"/>
        </w:rPr>
        <w:t>à</w:t>
      </w:r>
      <w:r>
        <w:rPr>
          <w:spacing w:val="-4"/>
          <w:w w:val="120"/>
          <w:sz w:val="14"/>
        </w:rPr>
        <w:t> </w:t>
      </w:r>
      <w:r>
        <w:rPr>
          <w:w w:val="120"/>
          <w:sz w:val="14"/>
        </w:rPr>
        <w:t>D1 ;</w:t>
      </w:r>
      <w:r>
        <w:rPr>
          <w:spacing w:val="-4"/>
          <w:w w:val="120"/>
          <w:sz w:val="14"/>
        </w:rPr>
        <w:t> </w:t>
      </w:r>
      <w:r>
        <w:rPr>
          <w:w w:val="120"/>
          <w:sz w:val="14"/>
        </w:rPr>
        <w:t>90 %</w:t>
      </w:r>
      <w:r>
        <w:rPr>
          <w:spacing w:val="-4"/>
          <w:w w:val="120"/>
          <w:sz w:val="14"/>
        </w:rPr>
        <w:t> </w:t>
      </w:r>
      <w:r>
        <w:rPr>
          <w:w w:val="120"/>
          <w:sz w:val="14"/>
        </w:rPr>
        <w:t>des</w:t>
      </w:r>
      <w:r>
        <w:rPr>
          <w:spacing w:val="-4"/>
          <w:w w:val="120"/>
          <w:sz w:val="14"/>
        </w:rPr>
        <w:t> </w:t>
      </w:r>
      <w:r>
        <w:rPr>
          <w:w w:val="120"/>
          <w:sz w:val="14"/>
        </w:rPr>
        <w:t>ménages</w:t>
      </w:r>
      <w:r>
        <w:rPr>
          <w:spacing w:val="-4"/>
          <w:w w:val="120"/>
          <w:sz w:val="14"/>
        </w:rPr>
        <w:t> </w:t>
      </w:r>
      <w:r>
        <w:rPr>
          <w:w w:val="120"/>
          <w:sz w:val="14"/>
        </w:rPr>
        <w:t>ont</w:t>
      </w:r>
      <w:r>
        <w:rPr>
          <w:spacing w:val="-4"/>
          <w:w w:val="120"/>
          <w:sz w:val="14"/>
        </w:rPr>
        <w:t> </w:t>
      </w:r>
      <w:r>
        <w:rPr>
          <w:w w:val="120"/>
          <w:sz w:val="14"/>
        </w:rPr>
        <w:t>un</w:t>
      </w:r>
      <w:r>
        <w:rPr>
          <w:spacing w:val="-4"/>
          <w:w w:val="120"/>
          <w:sz w:val="14"/>
        </w:rPr>
        <w:t> </w:t>
      </w:r>
      <w:r>
        <w:rPr>
          <w:w w:val="120"/>
          <w:sz w:val="14"/>
        </w:rPr>
        <w:t>niveau</w:t>
      </w:r>
      <w:r>
        <w:rPr>
          <w:spacing w:val="-4"/>
          <w:w w:val="120"/>
          <w:sz w:val="14"/>
        </w:rPr>
        <w:t> </w:t>
      </w:r>
      <w:r>
        <w:rPr>
          <w:w w:val="120"/>
          <w:sz w:val="14"/>
        </w:rPr>
        <w:t>de</w:t>
      </w:r>
      <w:r>
        <w:rPr>
          <w:spacing w:val="-4"/>
          <w:w w:val="120"/>
          <w:sz w:val="14"/>
        </w:rPr>
        <w:t> </w:t>
      </w:r>
      <w:r>
        <w:rPr>
          <w:w w:val="120"/>
          <w:sz w:val="14"/>
        </w:rPr>
        <w:t>vie</w:t>
      </w:r>
      <w:r>
        <w:rPr>
          <w:spacing w:val="-4"/>
          <w:w w:val="120"/>
          <w:sz w:val="14"/>
        </w:rPr>
        <w:t> </w:t>
      </w:r>
      <w:r>
        <w:rPr>
          <w:w w:val="120"/>
          <w:sz w:val="14"/>
        </w:rPr>
        <w:t>inférieur</w:t>
      </w:r>
      <w:r>
        <w:rPr>
          <w:spacing w:val="-4"/>
          <w:w w:val="120"/>
          <w:sz w:val="14"/>
        </w:rPr>
        <w:t> </w:t>
      </w:r>
      <w:r>
        <w:rPr>
          <w:w w:val="120"/>
          <w:sz w:val="14"/>
        </w:rPr>
        <w:t>à</w:t>
      </w:r>
      <w:r>
        <w:rPr>
          <w:spacing w:val="-4"/>
          <w:w w:val="120"/>
          <w:sz w:val="14"/>
        </w:rPr>
        <w:t> </w:t>
      </w:r>
      <w:r>
        <w:rPr>
          <w:w w:val="120"/>
          <w:sz w:val="14"/>
        </w:rPr>
        <w:t>D9.</w:t>
      </w:r>
    </w:p>
    <w:p>
      <w:pPr>
        <w:spacing w:line="252" w:lineRule="auto" w:before="1"/>
        <w:ind w:left="152" w:right="43" w:firstLine="0"/>
        <w:jc w:val="left"/>
        <w:rPr>
          <w:sz w:val="14"/>
        </w:rPr>
      </w:pPr>
      <w:r>
        <w:rPr>
          <w:w w:val="120"/>
          <w:sz w:val="14"/>
        </w:rPr>
        <w:t>Lecture</w:t>
      </w:r>
      <w:r>
        <w:rPr>
          <w:spacing w:val="-1"/>
          <w:w w:val="120"/>
          <w:sz w:val="14"/>
        </w:rPr>
        <w:t> </w:t>
      </w:r>
      <w:r>
        <w:rPr>
          <w:w w:val="120"/>
          <w:sz w:val="14"/>
        </w:rPr>
        <w:t>:</w:t>
      </w:r>
      <w:r>
        <w:rPr>
          <w:spacing w:val="-1"/>
          <w:w w:val="120"/>
          <w:sz w:val="14"/>
        </w:rPr>
        <w:t> </w:t>
      </w:r>
      <w:r>
        <w:rPr>
          <w:w w:val="120"/>
          <w:sz w:val="14"/>
        </w:rPr>
        <w:t>les</w:t>
      </w:r>
      <w:r>
        <w:rPr>
          <w:spacing w:val="-1"/>
          <w:w w:val="120"/>
          <w:sz w:val="14"/>
        </w:rPr>
        <w:t> </w:t>
      </w:r>
      <w:r>
        <w:rPr>
          <w:w w:val="120"/>
          <w:sz w:val="14"/>
        </w:rPr>
        <w:t>10</w:t>
      </w:r>
      <w:r>
        <w:rPr>
          <w:spacing w:val="-1"/>
          <w:w w:val="120"/>
          <w:sz w:val="14"/>
        </w:rPr>
        <w:t> </w:t>
      </w:r>
      <w:r>
        <w:rPr>
          <w:w w:val="120"/>
          <w:sz w:val="14"/>
        </w:rPr>
        <w:t>%</w:t>
      </w:r>
      <w:r>
        <w:rPr>
          <w:spacing w:val="-1"/>
          <w:w w:val="120"/>
          <w:sz w:val="14"/>
        </w:rPr>
        <w:t> </w:t>
      </w:r>
      <w:r>
        <w:rPr>
          <w:w w:val="120"/>
          <w:sz w:val="14"/>
        </w:rPr>
        <w:t>de</w:t>
      </w:r>
      <w:r>
        <w:rPr>
          <w:spacing w:val="-1"/>
          <w:w w:val="120"/>
          <w:sz w:val="14"/>
        </w:rPr>
        <w:t> </w:t>
      </w:r>
      <w:r>
        <w:rPr>
          <w:w w:val="120"/>
          <w:sz w:val="14"/>
        </w:rPr>
        <w:t>ménages</w:t>
      </w:r>
      <w:r>
        <w:rPr>
          <w:spacing w:val="-1"/>
          <w:w w:val="120"/>
          <w:sz w:val="14"/>
        </w:rPr>
        <w:t> </w:t>
      </w:r>
      <w:r>
        <w:rPr>
          <w:w w:val="120"/>
          <w:sz w:val="14"/>
        </w:rPr>
        <w:t>agricoles</w:t>
      </w:r>
      <w:r>
        <w:rPr>
          <w:spacing w:val="-1"/>
          <w:w w:val="120"/>
          <w:sz w:val="14"/>
        </w:rPr>
        <w:t> </w:t>
      </w:r>
      <w:r>
        <w:rPr>
          <w:w w:val="120"/>
          <w:sz w:val="14"/>
        </w:rPr>
        <w:t>ayant</w:t>
      </w:r>
      <w:r>
        <w:rPr>
          <w:spacing w:val="-1"/>
          <w:w w:val="120"/>
          <w:sz w:val="14"/>
        </w:rPr>
        <w:t> </w:t>
      </w:r>
      <w:r>
        <w:rPr>
          <w:w w:val="120"/>
          <w:sz w:val="14"/>
        </w:rPr>
        <w:t>le</w:t>
      </w:r>
      <w:r>
        <w:rPr>
          <w:spacing w:val="-1"/>
          <w:w w:val="120"/>
          <w:sz w:val="14"/>
        </w:rPr>
        <w:t> </w:t>
      </w:r>
      <w:r>
        <w:rPr>
          <w:w w:val="120"/>
          <w:sz w:val="14"/>
        </w:rPr>
        <w:t>niveau</w:t>
      </w:r>
      <w:r>
        <w:rPr>
          <w:spacing w:val="-1"/>
          <w:w w:val="120"/>
          <w:sz w:val="14"/>
        </w:rPr>
        <w:t> </w:t>
      </w:r>
      <w:r>
        <w:rPr>
          <w:w w:val="120"/>
          <w:sz w:val="14"/>
        </w:rPr>
        <w:t>de</w:t>
      </w:r>
      <w:r>
        <w:rPr>
          <w:spacing w:val="-1"/>
          <w:w w:val="120"/>
          <w:sz w:val="14"/>
        </w:rPr>
        <w:t> </w:t>
      </w:r>
      <w:r>
        <w:rPr>
          <w:w w:val="120"/>
          <w:sz w:val="14"/>
        </w:rPr>
        <w:t>vie</w:t>
      </w:r>
      <w:r>
        <w:rPr>
          <w:spacing w:val="-1"/>
          <w:w w:val="120"/>
          <w:sz w:val="14"/>
        </w:rPr>
        <w:t> </w:t>
      </w:r>
      <w:r>
        <w:rPr>
          <w:w w:val="120"/>
          <w:sz w:val="14"/>
        </w:rPr>
        <w:t>le</w:t>
      </w:r>
      <w:r>
        <w:rPr>
          <w:spacing w:val="-1"/>
          <w:w w:val="120"/>
          <w:sz w:val="14"/>
        </w:rPr>
        <w:t> </w:t>
      </w:r>
      <w:r>
        <w:rPr>
          <w:w w:val="120"/>
          <w:sz w:val="14"/>
        </w:rPr>
        <w:t>plus</w:t>
      </w:r>
      <w:r>
        <w:rPr>
          <w:spacing w:val="-1"/>
          <w:w w:val="120"/>
          <w:sz w:val="14"/>
        </w:rPr>
        <w:t> </w:t>
      </w:r>
      <w:r>
        <w:rPr>
          <w:w w:val="120"/>
          <w:sz w:val="14"/>
        </w:rPr>
        <w:t>élevé</w:t>
      </w:r>
      <w:r>
        <w:rPr>
          <w:spacing w:val="-1"/>
          <w:w w:val="120"/>
          <w:sz w:val="14"/>
        </w:rPr>
        <w:t> </w:t>
      </w:r>
      <w:r>
        <w:rPr>
          <w:w w:val="120"/>
          <w:sz w:val="14"/>
        </w:rPr>
        <w:t>ont</w:t>
      </w:r>
      <w:r>
        <w:rPr>
          <w:spacing w:val="-1"/>
          <w:w w:val="120"/>
          <w:sz w:val="14"/>
        </w:rPr>
        <w:t> </w:t>
      </w:r>
      <w:r>
        <w:rPr>
          <w:w w:val="120"/>
          <w:sz w:val="14"/>
        </w:rPr>
        <w:t>perçu</w:t>
      </w:r>
      <w:r>
        <w:rPr>
          <w:spacing w:val="-1"/>
          <w:w w:val="120"/>
          <w:sz w:val="14"/>
        </w:rPr>
        <w:t> </w:t>
      </w:r>
      <w:r>
        <w:rPr>
          <w:w w:val="120"/>
          <w:sz w:val="14"/>
        </w:rPr>
        <w:t>en</w:t>
      </w:r>
      <w:r>
        <w:rPr>
          <w:spacing w:val="-1"/>
          <w:w w:val="120"/>
          <w:sz w:val="14"/>
        </w:rPr>
        <w:t> </w:t>
      </w:r>
      <w:r>
        <w:rPr>
          <w:w w:val="120"/>
          <w:sz w:val="14"/>
        </w:rPr>
        <w:t>moyenne</w:t>
      </w:r>
      <w:r>
        <w:rPr>
          <w:spacing w:val="40"/>
          <w:w w:val="120"/>
          <w:sz w:val="14"/>
        </w:rPr>
        <w:t> </w:t>
      </w:r>
      <w:r>
        <w:rPr>
          <w:w w:val="120"/>
          <w:sz w:val="14"/>
        </w:rPr>
        <w:t>53 600 euros au titre des bénéfices agricoles en 2020.</w:t>
      </w:r>
    </w:p>
    <w:p>
      <w:pPr>
        <w:spacing w:line="252" w:lineRule="auto" w:before="1"/>
        <w:ind w:left="152" w:right="43" w:firstLine="0"/>
        <w:jc w:val="left"/>
        <w:rPr>
          <w:sz w:val="14"/>
        </w:rPr>
      </w:pPr>
      <w:r>
        <w:rPr>
          <w:w w:val="115"/>
          <w:sz w:val="14"/>
        </w:rPr>
        <w:t>Champ :</w:t>
      </w:r>
      <w:r>
        <w:rPr>
          <w:spacing w:val="-6"/>
          <w:w w:val="115"/>
          <w:sz w:val="14"/>
        </w:rPr>
        <w:t> </w:t>
      </w:r>
      <w:r>
        <w:rPr>
          <w:w w:val="115"/>
          <w:sz w:val="14"/>
        </w:rPr>
        <w:t>ménages</w:t>
      </w:r>
      <w:r>
        <w:rPr>
          <w:spacing w:val="-6"/>
          <w:w w:val="115"/>
          <w:sz w:val="14"/>
        </w:rPr>
        <w:t> </w:t>
      </w:r>
      <w:r>
        <w:rPr>
          <w:w w:val="115"/>
          <w:sz w:val="14"/>
        </w:rPr>
        <w:t>fiscaux</w:t>
      </w:r>
      <w:r>
        <w:rPr>
          <w:spacing w:val="-6"/>
          <w:w w:val="115"/>
          <w:sz w:val="14"/>
        </w:rPr>
        <w:t> </w:t>
      </w:r>
      <w:r>
        <w:rPr>
          <w:w w:val="115"/>
          <w:sz w:val="14"/>
        </w:rPr>
        <w:t>des</w:t>
      </w:r>
      <w:r>
        <w:rPr>
          <w:spacing w:val="-6"/>
          <w:w w:val="115"/>
          <w:sz w:val="14"/>
        </w:rPr>
        <w:t> </w:t>
      </w:r>
      <w:r>
        <w:rPr>
          <w:w w:val="115"/>
          <w:sz w:val="14"/>
        </w:rPr>
        <w:t>exploitants</w:t>
      </w:r>
      <w:r>
        <w:rPr>
          <w:spacing w:val="-6"/>
          <w:w w:val="115"/>
          <w:sz w:val="14"/>
        </w:rPr>
        <w:t> </w:t>
      </w:r>
      <w:r>
        <w:rPr>
          <w:w w:val="115"/>
          <w:sz w:val="14"/>
        </w:rPr>
        <w:t>agricoles</w:t>
      </w:r>
      <w:r>
        <w:rPr>
          <w:spacing w:val="-6"/>
          <w:w w:val="115"/>
          <w:sz w:val="14"/>
        </w:rPr>
        <w:t> </w:t>
      </w:r>
      <w:r>
        <w:rPr>
          <w:w w:val="115"/>
          <w:sz w:val="14"/>
        </w:rPr>
        <w:t>de</w:t>
      </w:r>
      <w:r>
        <w:rPr>
          <w:spacing w:val="-6"/>
          <w:w w:val="115"/>
          <w:sz w:val="14"/>
        </w:rPr>
        <w:t> </w:t>
      </w:r>
      <w:r>
        <w:rPr>
          <w:w w:val="115"/>
          <w:sz w:val="14"/>
        </w:rPr>
        <w:t>France</w:t>
      </w:r>
      <w:r>
        <w:rPr>
          <w:spacing w:val="-6"/>
          <w:w w:val="115"/>
          <w:sz w:val="14"/>
        </w:rPr>
        <w:t> </w:t>
      </w:r>
      <w:r>
        <w:rPr>
          <w:w w:val="115"/>
          <w:sz w:val="14"/>
        </w:rPr>
        <w:t>métropolitaine,</w:t>
      </w:r>
      <w:r>
        <w:rPr>
          <w:spacing w:val="-6"/>
          <w:w w:val="115"/>
          <w:sz w:val="14"/>
        </w:rPr>
        <w:t> </w:t>
      </w:r>
      <w:r>
        <w:rPr>
          <w:w w:val="115"/>
          <w:sz w:val="14"/>
        </w:rPr>
        <w:t>dont</w:t>
      </w:r>
      <w:r>
        <w:rPr>
          <w:spacing w:val="-6"/>
          <w:w w:val="115"/>
          <w:sz w:val="14"/>
        </w:rPr>
        <w:t> </w:t>
      </w:r>
      <w:r>
        <w:rPr>
          <w:w w:val="115"/>
          <w:sz w:val="14"/>
        </w:rPr>
        <w:t>le</w:t>
      </w:r>
      <w:r>
        <w:rPr>
          <w:spacing w:val="-6"/>
          <w:w w:val="115"/>
          <w:sz w:val="14"/>
        </w:rPr>
        <w:t> </w:t>
      </w:r>
      <w:r>
        <w:rPr>
          <w:w w:val="115"/>
          <w:sz w:val="14"/>
        </w:rPr>
        <w:t>revenu</w:t>
      </w:r>
      <w:r>
        <w:rPr>
          <w:spacing w:val="-6"/>
          <w:w w:val="115"/>
          <w:sz w:val="14"/>
        </w:rPr>
        <w:t> </w:t>
      </w:r>
      <w:r>
        <w:rPr>
          <w:w w:val="115"/>
          <w:sz w:val="14"/>
        </w:rPr>
        <w:t>disponible</w:t>
      </w:r>
      <w:r>
        <w:rPr>
          <w:spacing w:val="40"/>
          <w:w w:val="115"/>
          <w:sz w:val="14"/>
        </w:rPr>
        <w:t> </w:t>
      </w:r>
      <w:r>
        <w:rPr>
          <w:w w:val="115"/>
          <w:sz w:val="14"/>
        </w:rPr>
        <w:t>est positif ou nul en 2020.</w:t>
      </w:r>
    </w:p>
    <w:p>
      <w:pPr>
        <w:spacing w:line="252" w:lineRule="auto" w:before="1"/>
        <w:ind w:left="152" w:right="0" w:firstLine="0"/>
        <w:jc w:val="left"/>
        <w:rPr>
          <w:sz w:val="14"/>
        </w:rPr>
      </w:pPr>
      <w:r>
        <w:rPr>
          <w:w w:val="115"/>
          <w:sz w:val="14"/>
        </w:rPr>
        <w:t>Sources :</w:t>
      </w:r>
      <w:r>
        <w:rPr>
          <w:spacing w:val="-3"/>
          <w:w w:val="115"/>
          <w:sz w:val="14"/>
        </w:rPr>
        <w:t> </w:t>
      </w:r>
      <w:r>
        <w:rPr>
          <w:w w:val="115"/>
          <w:sz w:val="14"/>
        </w:rPr>
        <w:t>Agreste,</w:t>
      </w:r>
      <w:r>
        <w:rPr>
          <w:spacing w:val="-3"/>
          <w:w w:val="115"/>
          <w:sz w:val="14"/>
        </w:rPr>
        <w:t> </w:t>
      </w:r>
      <w:r>
        <w:rPr>
          <w:w w:val="115"/>
          <w:sz w:val="14"/>
        </w:rPr>
        <w:t>recensement</w:t>
      </w:r>
      <w:r>
        <w:rPr>
          <w:spacing w:val="-3"/>
          <w:w w:val="115"/>
          <w:sz w:val="14"/>
        </w:rPr>
        <w:t> </w:t>
      </w:r>
      <w:r>
        <w:rPr>
          <w:w w:val="115"/>
          <w:sz w:val="14"/>
        </w:rPr>
        <w:t>agricole</w:t>
      </w:r>
      <w:r>
        <w:rPr>
          <w:spacing w:val="-3"/>
          <w:w w:val="115"/>
          <w:sz w:val="14"/>
        </w:rPr>
        <w:t> </w:t>
      </w:r>
      <w:r>
        <w:rPr>
          <w:w w:val="115"/>
          <w:sz w:val="14"/>
        </w:rPr>
        <w:t>2020 ;</w:t>
      </w:r>
      <w:r>
        <w:rPr>
          <w:spacing w:val="-3"/>
          <w:w w:val="115"/>
          <w:sz w:val="14"/>
        </w:rPr>
        <w:t> </w:t>
      </w:r>
      <w:r>
        <w:rPr>
          <w:w w:val="115"/>
          <w:sz w:val="14"/>
        </w:rPr>
        <w:t>DGFiP ;</w:t>
      </w:r>
      <w:r>
        <w:rPr>
          <w:spacing w:val="-3"/>
          <w:w w:val="115"/>
          <w:sz w:val="14"/>
        </w:rPr>
        <w:t> </w:t>
      </w:r>
      <w:r>
        <w:rPr>
          <w:w w:val="115"/>
          <w:sz w:val="14"/>
        </w:rPr>
        <w:t>insee-DGFiP-Cnaf-Cnav-CCMSA,</w:t>
      </w:r>
      <w:r>
        <w:rPr>
          <w:spacing w:val="-3"/>
          <w:w w:val="115"/>
          <w:sz w:val="14"/>
        </w:rPr>
        <w:t> </w:t>
      </w:r>
      <w:r>
        <w:rPr>
          <w:w w:val="115"/>
          <w:sz w:val="14"/>
        </w:rPr>
        <w:t>Fichier</w:t>
      </w:r>
      <w:r>
        <w:rPr>
          <w:spacing w:val="-3"/>
          <w:w w:val="115"/>
          <w:sz w:val="14"/>
        </w:rPr>
        <w:t> </w:t>
      </w:r>
      <w:r>
        <w:rPr>
          <w:w w:val="115"/>
          <w:sz w:val="14"/>
        </w:rPr>
        <w:t>localisé</w:t>
      </w:r>
      <w:r>
        <w:rPr>
          <w:spacing w:val="40"/>
          <w:w w:val="115"/>
          <w:sz w:val="14"/>
        </w:rPr>
        <w:t> </w:t>
      </w:r>
      <w:r>
        <w:rPr>
          <w:w w:val="115"/>
          <w:sz w:val="14"/>
        </w:rPr>
        <w:t>social et fiscal (Filosofi) 2020.</w:t>
      </w:r>
    </w:p>
    <w:p>
      <w:pPr>
        <w:spacing w:after="0" w:line="252" w:lineRule="auto"/>
        <w:jc w:val="left"/>
        <w:rPr>
          <w:sz w:val="14"/>
        </w:rPr>
        <w:sectPr>
          <w:footerReference w:type="even" r:id="rId9"/>
          <w:footerReference w:type="default" r:id="rId10"/>
          <w:pgSz w:w="11910" w:h="16840"/>
          <w:pgMar w:header="0" w:footer="480" w:top="820" w:bottom="680" w:left="708" w:right="708"/>
          <w:pgNumType w:start="2"/>
          <w:cols w:num="2" w:equalWidth="0">
            <w:col w:w="3412" w:space="74"/>
            <w:col w:w="7008"/>
          </w:cols>
        </w:sectPr>
      </w:pPr>
    </w:p>
    <w:p>
      <w:pPr>
        <w:pStyle w:val="BodyText"/>
        <w:spacing w:line="261" w:lineRule="auto" w:before="7"/>
        <w:ind w:left="153" w:right="38"/>
        <w:jc w:val="both"/>
      </w:pPr>
      <w:r>
        <w:rPr>
          <w:spacing w:val="-2"/>
          <w:w w:val="120"/>
        </w:rPr>
        <w:t>ou</w:t>
      </w:r>
      <w:r>
        <w:rPr>
          <w:spacing w:val="-11"/>
          <w:w w:val="120"/>
        </w:rPr>
        <w:t> </w:t>
      </w:r>
      <w:r>
        <w:rPr>
          <w:spacing w:val="-2"/>
          <w:w w:val="120"/>
        </w:rPr>
        <w:t>d’autres</w:t>
      </w:r>
      <w:r>
        <w:rPr>
          <w:spacing w:val="-10"/>
          <w:w w:val="120"/>
        </w:rPr>
        <w:t> </w:t>
      </w:r>
      <w:r>
        <w:rPr>
          <w:spacing w:val="-2"/>
          <w:w w:val="120"/>
        </w:rPr>
        <w:t>difficultés</w:t>
      </w:r>
      <w:r>
        <w:rPr>
          <w:spacing w:val="-10"/>
          <w:w w:val="120"/>
        </w:rPr>
        <w:t> </w:t>
      </w:r>
      <w:r>
        <w:rPr>
          <w:spacing w:val="-2"/>
          <w:w w:val="120"/>
        </w:rPr>
        <w:t>de</w:t>
      </w:r>
      <w:r>
        <w:rPr>
          <w:spacing w:val="-10"/>
          <w:w w:val="120"/>
        </w:rPr>
        <w:t> </w:t>
      </w:r>
      <w:r>
        <w:rPr>
          <w:spacing w:val="-2"/>
          <w:w w:val="120"/>
        </w:rPr>
        <w:t>production), </w:t>
      </w:r>
      <w:r>
        <w:rPr>
          <w:w w:val="120"/>
        </w:rPr>
        <w:t>puis</w:t>
      </w:r>
      <w:r>
        <w:rPr>
          <w:spacing w:val="-7"/>
          <w:w w:val="120"/>
        </w:rPr>
        <w:t> </w:t>
      </w:r>
      <w:r>
        <w:rPr>
          <w:w w:val="120"/>
        </w:rPr>
        <w:t>leur</w:t>
      </w:r>
      <w:r>
        <w:rPr>
          <w:spacing w:val="-7"/>
          <w:w w:val="120"/>
        </w:rPr>
        <w:t> </w:t>
      </w:r>
      <w:r>
        <w:rPr>
          <w:w w:val="120"/>
        </w:rPr>
        <w:t>part</w:t>
      </w:r>
      <w:r>
        <w:rPr>
          <w:spacing w:val="-7"/>
          <w:w w:val="120"/>
        </w:rPr>
        <w:t> </w:t>
      </w:r>
      <w:r>
        <w:rPr>
          <w:w w:val="120"/>
        </w:rPr>
        <w:t>croît</w:t>
      </w:r>
      <w:r>
        <w:rPr>
          <w:spacing w:val="-7"/>
          <w:w w:val="120"/>
        </w:rPr>
        <w:t> </w:t>
      </w:r>
      <w:r>
        <w:rPr>
          <w:w w:val="120"/>
        </w:rPr>
        <w:t>de</w:t>
      </w:r>
      <w:r>
        <w:rPr>
          <w:spacing w:val="-7"/>
          <w:w w:val="120"/>
        </w:rPr>
        <w:t> </w:t>
      </w:r>
      <w:r>
        <w:rPr>
          <w:w w:val="120"/>
        </w:rPr>
        <w:t>25</w:t>
      </w:r>
      <w:r>
        <w:rPr>
          <w:spacing w:val="-10"/>
          <w:w w:val="120"/>
        </w:rPr>
        <w:t> </w:t>
      </w:r>
      <w:r>
        <w:rPr>
          <w:w w:val="120"/>
        </w:rPr>
        <w:t>%</w:t>
      </w:r>
      <w:r>
        <w:rPr>
          <w:spacing w:val="-7"/>
          <w:w w:val="120"/>
        </w:rPr>
        <w:t> </w:t>
      </w:r>
      <w:r>
        <w:rPr>
          <w:w w:val="120"/>
        </w:rPr>
        <w:t>à</w:t>
      </w:r>
      <w:r>
        <w:rPr>
          <w:spacing w:val="-7"/>
          <w:w w:val="120"/>
        </w:rPr>
        <w:t> </w:t>
      </w:r>
      <w:r>
        <w:rPr>
          <w:w w:val="120"/>
        </w:rPr>
        <w:t>41</w:t>
      </w:r>
      <w:r>
        <w:rPr>
          <w:spacing w:val="-10"/>
          <w:w w:val="120"/>
        </w:rPr>
        <w:t> </w:t>
      </w:r>
      <w:r>
        <w:rPr>
          <w:w w:val="120"/>
        </w:rPr>
        <w:t>%</w:t>
      </w:r>
      <w:r>
        <w:rPr>
          <w:spacing w:val="-7"/>
          <w:w w:val="120"/>
        </w:rPr>
        <w:t> </w:t>
      </w:r>
      <w:r>
        <w:rPr>
          <w:w w:val="120"/>
        </w:rPr>
        <w:t>du revenu</w:t>
      </w:r>
      <w:r>
        <w:rPr>
          <w:w w:val="120"/>
        </w:rPr>
        <w:t> disponible</w:t>
      </w:r>
      <w:r>
        <w:rPr>
          <w:w w:val="120"/>
        </w:rPr>
        <w:t> à</w:t>
      </w:r>
      <w:r>
        <w:rPr>
          <w:w w:val="120"/>
        </w:rPr>
        <w:t> mesure</w:t>
      </w:r>
      <w:r>
        <w:rPr>
          <w:w w:val="120"/>
        </w:rPr>
        <w:t> que</w:t>
      </w:r>
      <w:r>
        <w:rPr>
          <w:w w:val="120"/>
        </w:rPr>
        <w:t> le </w:t>
      </w:r>
      <w:r>
        <w:rPr>
          <w:spacing w:val="-4"/>
          <w:w w:val="120"/>
        </w:rPr>
        <w:t>niveau</w:t>
      </w:r>
      <w:r>
        <w:rPr>
          <w:spacing w:val="-9"/>
          <w:w w:val="120"/>
        </w:rPr>
        <w:t> </w:t>
      </w:r>
      <w:r>
        <w:rPr>
          <w:spacing w:val="-4"/>
          <w:w w:val="120"/>
        </w:rPr>
        <w:t>de</w:t>
      </w:r>
      <w:r>
        <w:rPr>
          <w:spacing w:val="-8"/>
          <w:w w:val="120"/>
        </w:rPr>
        <w:t> </w:t>
      </w:r>
      <w:r>
        <w:rPr>
          <w:spacing w:val="-4"/>
          <w:w w:val="120"/>
        </w:rPr>
        <w:t>vie</w:t>
      </w:r>
      <w:r>
        <w:rPr>
          <w:spacing w:val="-8"/>
          <w:w w:val="120"/>
        </w:rPr>
        <w:t> </w:t>
      </w:r>
      <w:r>
        <w:rPr>
          <w:spacing w:val="-4"/>
          <w:w w:val="120"/>
        </w:rPr>
        <w:t>augmente.</w:t>
      </w:r>
      <w:r>
        <w:rPr>
          <w:spacing w:val="-8"/>
          <w:w w:val="120"/>
        </w:rPr>
        <w:t> </w:t>
      </w:r>
      <w:r>
        <w:rPr>
          <w:spacing w:val="-4"/>
          <w:w w:val="120"/>
        </w:rPr>
        <w:t>Les</w:t>
      </w:r>
      <w:r>
        <w:rPr>
          <w:spacing w:val="-9"/>
          <w:w w:val="120"/>
        </w:rPr>
        <w:t> </w:t>
      </w:r>
      <w:r>
        <w:rPr>
          <w:spacing w:val="-4"/>
          <w:w w:val="120"/>
        </w:rPr>
        <w:t>bénéfices </w:t>
      </w:r>
      <w:r>
        <w:rPr>
          <w:w w:val="120"/>
        </w:rPr>
        <w:t>agricoles</w:t>
      </w:r>
      <w:r>
        <w:rPr>
          <w:w w:val="120"/>
        </w:rPr>
        <w:t> ne</w:t>
      </w:r>
      <w:r>
        <w:rPr>
          <w:w w:val="120"/>
        </w:rPr>
        <w:t> représentent</w:t>
      </w:r>
      <w:r>
        <w:rPr>
          <w:w w:val="120"/>
        </w:rPr>
        <w:t> donc</w:t>
      </w:r>
      <w:r>
        <w:rPr>
          <w:w w:val="120"/>
        </w:rPr>
        <w:t> en moyenne</w:t>
      </w:r>
      <w:r>
        <w:rPr>
          <w:w w:val="120"/>
        </w:rPr>
        <w:t> jamais</w:t>
      </w:r>
      <w:r>
        <w:rPr>
          <w:w w:val="120"/>
        </w:rPr>
        <w:t> plus</w:t>
      </w:r>
      <w:r>
        <w:rPr>
          <w:w w:val="120"/>
        </w:rPr>
        <w:t> de</w:t>
      </w:r>
      <w:r>
        <w:rPr>
          <w:w w:val="120"/>
        </w:rPr>
        <w:t> la</w:t>
      </w:r>
      <w:r>
        <w:rPr>
          <w:w w:val="120"/>
        </w:rPr>
        <w:t> moitié </w:t>
      </w:r>
      <w:r>
        <w:rPr>
          <w:spacing w:val="-2"/>
          <w:w w:val="120"/>
        </w:rPr>
        <w:t>des</w:t>
      </w:r>
      <w:r>
        <w:rPr>
          <w:spacing w:val="-11"/>
          <w:w w:val="120"/>
        </w:rPr>
        <w:t> </w:t>
      </w:r>
      <w:r>
        <w:rPr>
          <w:spacing w:val="-2"/>
          <w:w w:val="120"/>
        </w:rPr>
        <w:t>ressources</w:t>
      </w:r>
      <w:r>
        <w:rPr>
          <w:spacing w:val="-10"/>
          <w:w w:val="120"/>
        </w:rPr>
        <w:t> </w:t>
      </w:r>
      <w:r>
        <w:rPr>
          <w:spacing w:val="-2"/>
          <w:w w:val="120"/>
        </w:rPr>
        <w:t>des</w:t>
      </w:r>
      <w:r>
        <w:rPr>
          <w:spacing w:val="-10"/>
          <w:w w:val="120"/>
        </w:rPr>
        <w:t> </w:t>
      </w:r>
      <w:r>
        <w:rPr>
          <w:spacing w:val="-2"/>
          <w:w w:val="120"/>
        </w:rPr>
        <w:t>ménages</w:t>
      </w:r>
      <w:r>
        <w:rPr>
          <w:spacing w:val="-10"/>
          <w:w w:val="120"/>
        </w:rPr>
        <w:t> </w:t>
      </w:r>
      <w:r>
        <w:rPr>
          <w:spacing w:val="-2"/>
          <w:w w:val="120"/>
        </w:rPr>
        <w:t>agricoles </w:t>
      </w:r>
      <w:r>
        <w:rPr>
          <w:w w:val="120"/>
        </w:rPr>
        <w:t>(déduction faite des impôts directs), quelle</w:t>
      </w:r>
      <w:r>
        <w:rPr>
          <w:w w:val="120"/>
        </w:rPr>
        <w:t> que</w:t>
      </w:r>
      <w:r>
        <w:rPr>
          <w:w w:val="120"/>
        </w:rPr>
        <w:t> soit</w:t>
      </w:r>
      <w:r>
        <w:rPr>
          <w:w w:val="120"/>
        </w:rPr>
        <w:t> la</w:t>
      </w:r>
      <w:r>
        <w:rPr>
          <w:w w:val="120"/>
        </w:rPr>
        <w:t> position</w:t>
      </w:r>
      <w:r>
        <w:rPr>
          <w:w w:val="120"/>
        </w:rPr>
        <w:t> dans</w:t>
      </w:r>
      <w:r>
        <w:rPr>
          <w:w w:val="120"/>
        </w:rPr>
        <w:t> la distribution du niveau de vie.</w:t>
      </w:r>
    </w:p>
    <w:p>
      <w:pPr>
        <w:pStyle w:val="BodyText"/>
        <w:spacing w:before="25"/>
      </w:pPr>
    </w:p>
    <w:p>
      <w:pPr>
        <w:pStyle w:val="BodyText"/>
        <w:spacing w:line="261" w:lineRule="auto"/>
        <w:ind w:left="152" w:right="41" w:hanging="4"/>
        <w:jc w:val="both"/>
      </w:pPr>
      <w:r>
        <w:rPr>
          <w:w w:val="115"/>
        </w:rPr>
        <w:t>À</w:t>
      </w:r>
      <w:r>
        <w:rPr>
          <w:w w:val="115"/>
        </w:rPr>
        <w:t> </w:t>
      </w:r>
      <w:r>
        <w:rPr>
          <w:spacing w:val="13"/>
          <w:w w:val="115"/>
        </w:rPr>
        <w:t>mesure</w:t>
      </w:r>
      <w:r>
        <w:rPr>
          <w:spacing w:val="13"/>
          <w:w w:val="115"/>
        </w:rPr>
        <w:t> </w:t>
      </w:r>
      <w:r>
        <w:rPr>
          <w:spacing w:val="10"/>
          <w:w w:val="115"/>
        </w:rPr>
        <w:t>que</w:t>
      </w:r>
      <w:r>
        <w:rPr>
          <w:spacing w:val="10"/>
          <w:w w:val="115"/>
        </w:rPr>
        <w:t> </w:t>
      </w:r>
      <w:r>
        <w:rPr>
          <w:w w:val="115"/>
        </w:rPr>
        <w:t>le</w:t>
      </w:r>
      <w:r>
        <w:rPr>
          <w:w w:val="115"/>
        </w:rPr>
        <w:t> </w:t>
      </w:r>
      <w:r>
        <w:rPr>
          <w:spacing w:val="13"/>
          <w:w w:val="115"/>
        </w:rPr>
        <w:t>niveau</w:t>
      </w:r>
      <w:r>
        <w:rPr>
          <w:spacing w:val="13"/>
          <w:w w:val="115"/>
        </w:rPr>
        <w:t> </w:t>
      </w:r>
      <w:r>
        <w:rPr>
          <w:w w:val="115"/>
        </w:rPr>
        <w:t>de</w:t>
      </w:r>
      <w:r>
        <w:rPr>
          <w:w w:val="115"/>
        </w:rPr>
        <w:t> </w:t>
      </w:r>
      <w:r>
        <w:rPr>
          <w:spacing w:val="10"/>
          <w:w w:val="115"/>
        </w:rPr>
        <w:t>vie </w:t>
      </w:r>
      <w:r>
        <w:rPr>
          <w:spacing w:val="-2"/>
          <w:w w:val="115"/>
        </w:rPr>
        <w:t>augmente,</w:t>
      </w:r>
      <w:r>
        <w:rPr>
          <w:spacing w:val="-6"/>
          <w:w w:val="115"/>
        </w:rPr>
        <w:t> </w:t>
      </w:r>
      <w:r>
        <w:rPr>
          <w:spacing w:val="-2"/>
          <w:w w:val="115"/>
        </w:rPr>
        <w:t>les</w:t>
      </w:r>
      <w:r>
        <w:rPr>
          <w:spacing w:val="-6"/>
          <w:w w:val="115"/>
        </w:rPr>
        <w:t> </w:t>
      </w:r>
      <w:r>
        <w:rPr>
          <w:spacing w:val="-2"/>
          <w:w w:val="115"/>
        </w:rPr>
        <w:t>ressources</w:t>
      </w:r>
      <w:r>
        <w:rPr>
          <w:spacing w:val="-6"/>
          <w:w w:val="115"/>
        </w:rPr>
        <w:t> </w:t>
      </w:r>
      <w:r>
        <w:rPr>
          <w:spacing w:val="-2"/>
          <w:w w:val="115"/>
        </w:rPr>
        <w:t>des</w:t>
      </w:r>
      <w:r>
        <w:rPr>
          <w:spacing w:val="-6"/>
          <w:w w:val="115"/>
        </w:rPr>
        <w:t> </w:t>
      </w:r>
      <w:r>
        <w:rPr>
          <w:spacing w:val="-2"/>
          <w:w w:val="115"/>
        </w:rPr>
        <w:t>ménages </w:t>
      </w:r>
      <w:r>
        <w:rPr>
          <w:w w:val="115"/>
        </w:rPr>
        <w:t>agricoles</w:t>
      </w:r>
      <w:r>
        <w:rPr>
          <w:w w:val="115"/>
        </w:rPr>
        <w:t> sont</w:t>
      </w:r>
      <w:r>
        <w:rPr>
          <w:w w:val="115"/>
        </w:rPr>
        <w:t> de</w:t>
      </w:r>
      <w:r>
        <w:rPr>
          <w:w w:val="115"/>
        </w:rPr>
        <w:t> moins</w:t>
      </w:r>
      <w:r>
        <w:rPr>
          <w:w w:val="115"/>
        </w:rPr>
        <w:t> en</w:t>
      </w:r>
      <w:r>
        <w:rPr>
          <w:w w:val="115"/>
        </w:rPr>
        <w:t> moins complétées par l’apport de pensions, retraites et rentes (leur part passe de 23</w:t>
      </w:r>
      <w:r>
        <w:rPr>
          <w:spacing w:val="-1"/>
          <w:w w:val="115"/>
        </w:rPr>
        <w:t> </w:t>
      </w:r>
      <w:r>
        <w:rPr>
          <w:w w:val="115"/>
        </w:rPr>
        <w:t>% pour les ménages en dessous du premier décile de niveau de vie à 9 % pour ceux au-dessus du 9</w:t>
      </w:r>
      <w:r>
        <w:rPr>
          <w:w w:val="115"/>
          <w:position w:val="4"/>
          <w:sz w:val="14"/>
        </w:rPr>
        <w:t>e</w:t>
      </w:r>
      <w:r>
        <w:rPr>
          <w:w w:val="115"/>
          <w:position w:val="4"/>
          <w:sz w:val="14"/>
        </w:rPr>
        <w:t> </w:t>
      </w:r>
      <w:r>
        <w:rPr>
          <w:w w:val="115"/>
        </w:rPr>
        <w:t>décile) ou par</w:t>
      </w:r>
      <w:r>
        <w:rPr>
          <w:spacing w:val="-7"/>
          <w:w w:val="115"/>
        </w:rPr>
        <w:t> </w:t>
      </w:r>
      <w:r>
        <w:rPr>
          <w:w w:val="115"/>
        </w:rPr>
        <w:t>des</w:t>
      </w:r>
      <w:r>
        <w:rPr>
          <w:spacing w:val="-7"/>
          <w:w w:val="115"/>
        </w:rPr>
        <w:t> </w:t>
      </w:r>
      <w:r>
        <w:rPr>
          <w:w w:val="115"/>
        </w:rPr>
        <w:t>prestations</w:t>
      </w:r>
      <w:r>
        <w:rPr>
          <w:spacing w:val="-7"/>
          <w:w w:val="115"/>
        </w:rPr>
        <w:t> </w:t>
      </w:r>
      <w:r>
        <w:rPr>
          <w:w w:val="115"/>
        </w:rPr>
        <w:t>sociales</w:t>
      </w:r>
      <w:r>
        <w:rPr>
          <w:spacing w:val="-7"/>
          <w:w w:val="115"/>
        </w:rPr>
        <w:t> </w:t>
      </w:r>
      <w:r>
        <w:rPr>
          <w:w w:val="115"/>
        </w:rPr>
        <w:t>(de</w:t>
      </w:r>
      <w:r>
        <w:rPr>
          <w:spacing w:val="-7"/>
          <w:w w:val="115"/>
        </w:rPr>
        <w:t> </w:t>
      </w:r>
      <w:r>
        <w:rPr>
          <w:w w:val="115"/>
        </w:rPr>
        <w:t>23</w:t>
      </w:r>
      <w:r>
        <w:rPr>
          <w:spacing w:val="-10"/>
          <w:w w:val="115"/>
        </w:rPr>
        <w:t> </w:t>
      </w:r>
      <w:r>
        <w:rPr>
          <w:w w:val="115"/>
        </w:rPr>
        <w:t>%</w:t>
      </w:r>
      <w:r>
        <w:rPr>
          <w:spacing w:val="-7"/>
          <w:w w:val="115"/>
        </w:rPr>
        <w:t> </w:t>
      </w:r>
      <w:r>
        <w:rPr>
          <w:w w:val="115"/>
        </w:rPr>
        <w:t>à 1</w:t>
      </w:r>
      <w:r>
        <w:rPr>
          <w:spacing w:val="-4"/>
          <w:w w:val="115"/>
        </w:rPr>
        <w:t> </w:t>
      </w:r>
      <w:r>
        <w:rPr>
          <w:w w:val="115"/>
        </w:rPr>
        <w:t>%),</w:t>
      </w:r>
      <w:r>
        <w:rPr>
          <w:spacing w:val="-1"/>
          <w:w w:val="115"/>
        </w:rPr>
        <w:t> </w:t>
      </w:r>
      <w:r>
        <w:rPr>
          <w:w w:val="115"/>
        </w:rPr>
        <w:t>et</w:t>
      </w:r>
      <w:r>
        <w:rPr>
          <w:spacing w:val="-1"/>
          <w:w w:val="115"/>
        </w:rPr>
        <w:t> </w:t>
      </w:r>
      <w:r>
        <w:rPr>
          <w:w w:val="115"/>
        </w:rPr>
        <w:t>de</w:t>
      </w:r>
      <w:r>
        <w:rPr>
          <w:spacing w:val="-1"/>
          <w:w w:val="115"/>
        </w:rPr>
        <w:t> </w:t>
      </w:r>
      <w:r>
        <w:rPr>
          <w:w w:val="115"/>
        </w:rPr>
        <w:t>plus</w:t>
      </w:r>
      <w:r>
        <w:rPr>
          <w:spacing w:val="-1"/>
          <w:w w:val="115"/>
        </w:rPr>
        <w:t> </w:t>
      </w:r>
      <w:r>
        <w:rPr>
          <w:w w:val="115"/>
        </w:rPr>
        <w:t>en</w:t>
      </w:r>
      <w:r>
        <w:rPr>
          <w:spacing w:val="-1"/>
          <w:w w:val="115"/>
        </w:rPr>
        <w:t> </w:t>
      </w:r>
      <w:r>
        <w:rPr>
          <w:w w:val="115"/>
        </w:rPr>
        <w:t>plus</w:t>
      </w:r>
      <w:r>
        <w:rPr>
          <w:spacing w:val="-1"/>
          <w:w w:val="115"/>
        </w:rPr>
        <w:t> </w:t>
      </w:r>
      <w:r>
        <w:rPr>
          <w:w w:val="115"/>
        </w:rPr>
        <w:t>réduites</w:t>
      </w:r>
      <w:r>
        <w:rPr>
          <w:spacing w:val="-1"/>
          <w:w w:val="115"/>
        </w:rPr>
        <w:t> </w:t>
      </w:r>
      <w:r>
        <w:rPr>
          <w:w w:val="115"/>
        </w:rPr>
        <w:t>par</w:t>
      </w:r>
      <w:r>
        <w:rPr>
          <w:spacing w:val="-1"/>
          <w:w w:val="115"/>
        </w:rPr>
        <w:t> </w:t>
      </w:r>
      <w:r>
        <w:rPr>
          <w:w w:val="115"/>
        </w:rPr>
        <w:t>le </w:t>
      </w:r>
      <w:r>
        <w:rPr>
          <w:spacing w:val="-6"/>
          <w:w w:val="115"/>
        </w:rPr>
        <w:t>prélèvement</w:t>
      </w:r>
      <w:r>
        <w:rPr>
          <w:spacing w:val="-4"/>
          <w:w w:val="115"/>
        </w:rPr>
        <w:t> </w:t>
      </w:r>
      <w:r>
        <w:rPr>
          <w:spacing w:val="-6"/>
          <w:w w:val="115"/>
        </w:rPr>
        <w:t>d’impôts</w:t>
      </w:r>
      <w:r>
        <w:rPr>
          <w:spacing w:val="-4"/>
          <w:w w:val="115"/>
        </w:rPr>
        <w:t> </w:t>
      </w:r>
      <w:r>
        <w:rPr>
          <w:spacing w:val="-6"/>
          <w:w w:val="115"/>
        </w:rPr>
        <w:t>directs</w:t>
      </w:r>
      <w:r>
        <w:rPr>
          <w:spacing w:val="-4"/>
          <w:w w:val="115"/>
        </w:rPr>
        <w:t> </w:t>
      </w:r>
      <w:r>
        <w:rPr>
          <w:spacing w:val="-6"/>
          <w:w w:val="115"/>
        </w:rPr>
        <w:t>(de</w:t>
      </w:r>
      <w:r>
        <w:rPr>
          <w:spacing w:val="-4"/>
          <w:w w:val="115"/>
        </w:rPr>
        <w:t> </w:t>
      </w:r>
      <w:r>
        <w:rPr>
          <w:spacing w:val="-6"/>
          <w:w w:val="115"/>
        </w:rPr>
        <w:t>10</w:t>
      </w:r>
      <w:r>
        <w:rPr>
          <w:spacing w:val="3"/>
          <w:w w:val="115"/>
        </w:rPr>
        <w:t> </w:t>
      </w:r>
      <w:r>
        <w:rPr>
          <w:spacing w:val="-6"/>
          <w:w w:val="115"/>
        </w:rPr>
        <w:t>%</w:t>
      </w:r>
      <w:r>
        <w:rPr>
          <w:spacing w:val="-4"/>
          <w:w w:val="115"/>
        </w:rPr>
        <w:t> </w:t>
      </w:r>
      <w:r>
        <w:rPr>
          <w:spacing w:val="-6"/>
          <w:w w:val="115"/>
        </w:rPr>
        <w:t>à </w:t>
      </w:r>
      <w:r>
        <w:rPr>
          <w:spacing w:val="-2"/>
          <w:w w:val="115"/>
        </w:rPr>
        <w:t>30</w:t>
      </w:r>
      <w:r>
        <w:rPr>
          <w:spacing w:val="-7"/>
          <w:w w:val="115"/>
        </w:rPr>
        <w:t> </w:t>
      </w:r>
      <w:r>
        <w:rPr>
          <w:spacing w:val="-2"/>
          <w:w w:val="115"/>
        </w:rPr>
        <w:t>%</w:t>
      </w:r>
      <w:r>
        <w:rPr>
          <w:spacing w:val="-10"/>
          <w:w w:val="115"/>
        </w:rPr>
        <w:t> </w:t>
      </w:r>
      <w:r>
        <w:rPr>
          <w:spacing w:val="-2"/>
          <w:w w:val="115"/>
        </w:rPr>
        <w:t>du</w:t>
      </w:r>
      <w:r>
        <w:rPr>
          <w:spacing w:val="-10"/>
          <w:w w:val="115"/>
        </w:rPr>
        <w:t> </w:t>
      </w:r>
      <w:r>
        <w:rPr>
          <w:spacing w:val="-2"/>
          <w:w w:val="115"/>
        </w:rPr>
        <w:t>revenu</w:t>
      </w:r>
      <w:r>
        <w:rPr>
          <w:spacing w:val="-9"/>
          <w:w w:val="115"/>
        </w:rPr>
        <w:t> </w:t>
      </w:r>
      <w:r>
        <w:rPr>
          <w:spacing w:val="-2"/>
          <w:w w:val="115"/>
        </w:rPr>
        <w:t>disponible),</w:t>
      </w:r>
      <w:r>
        <w:rPr>
          <w:spacing w:val="-10"/>
          <w:w w:val="115"/>
        </w:rPr>
        <w:t> </w:t>
      </w:r>
      <w:r>
        <w:rPr>
          <w:spacing w:val="-2"/>
          <w:w w:val="115"/>
        </w:rPr>
        <w:t>excepté</w:t>
      </w:r>
      <w:r>
        <w:rPr>
          <w:spacing w:val="-10"/>
          <w:w w:val="115"/>
        </w:rPr>
        <w:t> </w:t>
      </w:r>
      <w:r>
        <w:rPr>
          <w:spacing w:val="-2"/>
          <w:w w:val="115"/>
        </w:rPr>
        <w:t>en </w:t>
      </w:r>
      <w:r>
        <w:rPr>
          <w:spacing w:val="-4"/>
          <w:w w:val="115"/>
        </w:rPr>
        <w:t>dessous</w:t>
      </w:r>
      <w:r>
        <w:rPr>
          <w:spacing w:val="-8"/>
          <w:w w:val="115"/>
        </w:rPr>
        <w:t> </w:t>
      </w:r>
      <w:r>
        <w:rPr>
          <w:spacing w:val="-4"/>
          <w:w w:val="115"/>
        </w:rPr>
        <w:t>du</w:t>
      </w:r>
      <w:r>
        <w:rPr>
          <w:spacing w:val="-8"/>
          <w:w w:val="115"/>
        </w:rPr>
        <w:t> </w:t>
      </w:r>
      <w:r>
        <w:rPr>
          <w:spacing w:val="-4"/>
          <w:w w:val="115"/>
        </w:rPr>
        <w:t>premier</w:t>
      </w:r>
      <w:r>
        <w:rPr>
          <w:spacing w:val="-8"/>
          <w:w w:val="115"/>
        </w:rPr>
        <w:t> </w:t>
      </w:r>
      <w:r>
        <w:rPr>
          <w:spacing w:val="-4"/>
          <w:w w:val="115"/>
        </w:rPr>
        <w:t>décile</w:t>
      </w:r>
      <w:r>
        <w:rPr>
          <w:spacing w:val="-7"/>
          <w:w w:val="115"/>
        </w:rPr>
        <w:t> </w:t>
      </w:r>
      <w:r>
        <w:rPr>
          <w:spacing w:val="-4"/>
          <w:w w:val="115"/>
        </w:rPr>
        <w:t>où</w:t>
      </w:r>
      <w:r>
        <w:rPr>
          <w:spacing w:val="-8"/>
          <w:w w:val="115"/>
        </w:rPr>
        <w:t> </w:t>
      </w:r>
      <w:r>
        <w:rPr>
          <w:spacing w:val="-4"/>
          <w:w w:val="115"/>
        </w:rPr>
        <w:t>la</w:t>
      </w:r>
      <w:r>
        <w:rPr>
          <w:spacing w:val="-8"/>
          <w:w w:val="115"/>
        </w:rPr>
        <w:t> </w:t>
      </w:r>
      <w:r>
        <w:rPr>
          <w:spacing w:val="-4"/>
          <w:w w:val="115"/>
        </w:rPr>
        <w:t>part</w:t>
      </w:r>
      <w:r>
        <w:rPr>
          <w:spacing w:val="-7"/>
          <w:w w:val="115"/>
        </w:rPr>
        <w:t> </w:t>
      </w:r>
      <w:r>
        <w:rPr>
          <w:spacing w:val="-4"/>
          <w:w w:val="115"/>
        </w:rPr>
        <w:t>des impôts</w:t>
      </w:r>
      <w:r>
        <w:rPr>
          <w:spacing w:val="-7"/>
          <w:w w:val="115"/>
        </w:rPr>
        <w:t> </w:t>
      </w:r>
      <w:r>
        <w:rPr>
          <w:spacing w:val="-4"/>
          <w:w w:val="115"/>
        </w:rPr>
        <w:t>directs</w:t>
      </w:r>
      <w:r>
        <w:rPr>
          <w:spacing w:val="-7"/>
          <w:w w:val="115"/>
        </w:rPr>
        <w:t> </w:t>
      </w:r>
      <w:r>
        <w:rPr>
          <w:spacing w:val="-4"/>
          <w:w w:val="115"/>
        </w:rPr>
        <w:t>est</w:t>
      </w:r>
      <w:r>
        <w:rPr>
          <w:spacing w:val="-7"/>
          <w:w w:val="115"/>
        </w:rPr>
        <w:t> </w:t>
      </w:r>
      <w:r>
        <w:rPr>
          <w:spacing w:val="-4"/>
          <w:w w:val="115"/>
        </w:rPr>
        <w:t>de</w:t>
      </w:r>
      <w:r>
        <w:rPr>
          <w:spacing w:val="-7"/>
          <w:w w:val="115"/>
        </w:rPr>
        <w:t> </w:t>
      </w:r>
      <w:r>
        <w:rPr>
          <w:spacing w:val="-4"/>
          <w:w w:val="115"/>
        </w:rPr>
        <w:t>18</w:t>
      </w:r>
      <w:r>
        <w:rPr>
          <w:spacing w:val="-5"/>
          <w:w w:val="115"/>
        </w:rPr>
        <w:t> </w:t>
      </w:r>
      <w:r>
        <w:rPr>
          <w:spacing w:val="-4"/>
          <w:w w:val="115"/>
        </w:rPr>
        <w:t>%</w:t>
      </w:r>
      <w:r>
        <w:rPr>
          <w:spacing w:val="-7"/>
          <w:w w:val="115"/>
        </w:rPr>
        <w:t> </w:t>
      </w:r>
      <w:r>
        <w:rPr>
          <w:spacing w:val="-4"/>
          <w:w w:val="115"/>
        </w:rPr>
        <w:t>en</w:t>
      </w:r>
      <w:r>
        <w:rPr>
          <w:spacing w:val="-7"/>
          <w:w w:val="115"/>
        </w:rPr>
        <w:t> </w:t>
      </w:r>
      <w:r>
        <w:rPr>
          <w:spacing w:val="-4"/>
          <w:w w:val="115"/>
        </w:rPr>
        <w:t>moyenne. </w:t>
      </w:r>
      <w:r>
        <w:rPr>
          <w:w w:val="115"/>
        </w:rPr>
        <w:t>Par</w:t>
      </w:r>
      <w:r>
        <w:rPr>
          <w:spacing w:val="-7"/>
          <w:w w:val="115"/>
        </w:rPr>
        <w:t> </w:t>
      </w:r>
      <w:r>
        <w:rPr>
          <w:w w:val="115"/>
        </w:rPr>
        <w:t>ailleurs,</w:t>
      </w:r>
      <w:r>
        <w:rPr>
          <w:spacing w:val="-7"/>
          <w:w w:val="115"/>
        </w:rPr>
        <w:t> </w:t>
      </w:r>
      <w:r>
        <w:rPr>
          <w:w w:val="115"/>
        </w:rPr>
        <w:t>les</w:t>
      </w:r>
      <w:r>
        <w:rPr>
          <w:spacing w:val="-6"/>
          <w:w w:val="115"/>
        </w:rPr>
        <w:t> </w:t>
      </w:r>
      <w:r>
        <w:rPr>
          <w:w w:val="115"/>
        </w:rPr>
        <w:t>revenus</w:t>
      </w:r>
      <w:r>
        <w:rPr>
          <w:spacing w:val="-7"/>
          <w:w w:val="115"/>
        </w:rPr>
        <w:t> </w:t>
      </w:r>
      <w:r>
        <w:rPr>
          <w:w w:val="115"/>
        </w:rPr>
        <w:t>du</w:t>
      </w:r>
      <w:r>
        <w:rPr>
          <w:spacing w:val="-7"/>
          <w:w w:val="115"/>
        </w:rPr>
        <w:t> </w:t>
      </w:r>
      <w:r>
        <w:rPr>
          <w:w w:val="115"/>
        </w:rPr>
        <w:t>patrimoine croissent fortement avec le niveau de vie</w:t>
      </w:r>
      <w:r>
        <w:rPr>
          <w:w w:val="115"/>
        </w:rPr>
        <w:t> au-dessus</w:t>
      </w:r>
      <w:r>
        <w:rPr>
          <w:w w:val="115"/>
        </w:rPr>
        <w:t> du</w:t>
      </w:r>
      <w:r>
        <w:rPr>
          <w:w w:val="115"/>
        </w:rPr>
        <w:t> premier</w:t>
      </w:r>
      <w:r>
        <w:rPr>
          <w:w w:val="115"/>
        </w:rPr>
        <w:t> décile</w:t>
      </w:r>
      <w:r>
        <w:rPr>
          <w:w w:val="115"/>
        </w:rPr>
        <w:t> (de</w:t>
      </w:r>
      <w:r>
        <w:rPr>
          <w:spacing w:val="40"/>
          <w:w w:val="115"/>
        </w:rPr>
        <w:t> </w:t>
      </w:r>
      <w:r>
        <w:rPr>
          <w:w w:val="115"/>
        </w:rPr>
        <w:t>13 % à 39 % du revenu disponible, et</w:t>
      </w:r>
    </w:p>
    <w:p>
      <w:pPr>
        <w:pStyle w:val="BodyText"/>
        <w:spacing w:line="261" w:lineRule="auto" w:before="7"/>
        <w:ind w:left="152" w:right="44" w:firstLine="2"/>
        <w:jc w:val="both"/>
      </w:pPr>
      <w:r>
        <w:rPr/>
        <w:br w:type="column"/>
      </w:r>
      <w:r>
        <w:rPr>
          <w:spacing w:val="-4"/>
          <w:w w:val="115"/>
        </w:rPr>
        <w:t>20</w:t>
      </w:r>
      <w:r>
        <w:rPr>
          <w:spacing w:val="-8"/>
          <w:w w:val="115"/>
        </w:rPr>
        <w:t> </w:t>
      </w:r>
      <w:r>
        <w:rPr>
          <w:spacing w:val="-4"/>
          <w:w w:val="115"/>
        </w:rPr>
        <w:t>%</w:t>
      </w:r>
      <w:r>
        <w:rPr>
          <w:spacing w:val="-8"/>
          <w:w w:val="115"/>
        </w:rPr>
        <w:t> </w:t>
      </w:r>
      <w:r>
        <w:rPr>
          <w:spacing w:val="-4"/>
          <w:w w:val="115"/>
        </w:rPr>
        <w:t>en</w:t>
      </w:r>
      <w:r>
        <w:rPr>
          <w:spacing w:val="-8"/>
          <w:w w:val="115"/>
        </w:rPr>
        <w:t> </w:t>
      </w:r>
      <w:r>
        <w:rPr>
          <w:spacing w:val="-4"/>
          <w:w w:val="115"/>
        </w:rPr>
        <w:t>dessous</w:t>
      </w:r>
      <w:r>
        <w:rPr>
          <w:spacing w:val="-7"/>
          <w:w w:val="115"/>
        </w:rPr>
        <w:t> </w:t>
      </w:r>
      <w:r>
        <w:rPr>
          <w:spacing w:val="-4"/>
          <w:w w:val="115"/>
        </w:rPr>
        <w:t>du</w:t>
      </w:r>
      <w:r>
        <w:rPr>
          <w:spacing w:val="-8"/>
          <w:w w:val="115"/>
        </w:rPr>
        <w:t> </w:t>
      </w:r>
      <w:r>
        <w:rPr>
          <w:spacing w:val="-4"/>
          <w:w w:val="115"/>
        </w:rPr>
        <w:t>premier</w:t>
      </w:r>
      <w:r>
        <w:rPr>
          <w:spacing w:val="-8"/>
          <w:w w:val="115"/>
        </w:rPr>
        <w:t> </w:t>
      </w:r>
      <w:r>
        <w:rPr>
          <w:spacing w:val="-4"/>
          <w:w w:val="115"/>
        </w:rPr>
        <w:t>décile).</w:t>
      </w:r>
      <w:r>
        <w:rPr>
          <w:spacing w:val="-7"/>
          <w:w w:val="115"/>
        </w:rPr>
        <w:t> </w:t>
      </w:r>
      <w:r>
        <w:rPr>
          <w:spacing w:val="-4"/>
          <w:w w:val="115"/>
        </w:rPr>
        <w:t>Les </w:t>
      </w:r>
      <w:r>
        <w:rPr>
          <w:spacing w:val="-6"/>
          <w:w w:val="115"/>
        </w:rPr>
        <w:t>10</w:t>
      </w:r>
      <w:r>
        <w:rPr>
          <w:spacing w:val="-3"/>
          <w:w w:val="115"/>
        </w:rPr>
        <w:t> </w:t>
      </w:r>
      <w:r>
        <w:rPr>
          <w:spacing w:val="-6"/>
          <w:w w:val="115"/>
        </w:rPr>
        <w:t>% de</w:t>
      </w:r>
      <w:r>
        <w:rPr>
          <w:spacing w:val="-5"/>
          <w:w w:val="115"/>
        </w:rPr>
        <w:t> </w:t>
      </w:r>
      <w:r>
        <w:rPr>
          <w:spacing w:val="-6"/>
          <w:w w:val="115"/>
        </w:rPr>
        <w:t>ménages agricoles</w:t>
      </w:r>
      <w:r>
        <w:rPr>
          <w:spacing w:val="-5"/>
          <w:w w:val="115"/>
        </w:rPr>
        <w:t> </w:t>
      </w:r>
      <w:r>
        <w:rPr>
          <w:spacing w:val="-6"/>
          <w:w w:val="115"/>
        </w:rPr>
        <w:t>les plus</w:t>
      </w:r>
      <w:r>
        <w:rPr>
          <w:spacing w:val="-5"/>
          <w:w w:val="115"/>
        </w:rPr>
        <w:t> </w:t>
      </w:r>
      <w:r>
        <w:rPr>
          <w:spacing w:val="-6"/>
          <w:w w:val="115"/>
        </w:rPr>
        <w:t>aisés </w:t>
      </w:r>
      <w:r>
        <w:rPr>
          <w:w w:val="120"/>
        </w:rPr>
        <w:t>monétairement perçoivent 48 % de </w:t>
      </w:r>
      <w:r>
        <w:rPr>
          <w:w w:val="115"/>
        </w:rPr>
        <w:t>l’ensemble</w:t>
      </w:r>
      <w:r>
        <w:rPr>
          <w:spacing w:val="-12"/>
          <w:w w:val="115"/>
        </w:rPr>
        <w:t> </w:t>
      </w:r>
      <w:r>
        <w:rPr>
          <w:w w:val="115"/>
        </w:rPr>
        <w:t>des</w:t>
      </w:r>
      <w:r>
        <w:rPr>
          <w:spacing w:val="-12"/>
          <w:w w:val="115"/>
        </w:rPr>
        <w:t> </w:t>
      </w:r>
      <w:r>
        <w:rPr>
          <w:w w:val="115"/>
        </w:rPr>
        <w:t>revenus</w:t>
      </w:r>
      <w:r>
        <w:rPr>
          <w:spacing w:val="-12"/>
          <w:w w:val="115"/>
        </w:rPr>
        <w:t> </w:t>
      </w:r>
      <w:r>
        <w:rPr>
          <w:w w:val="115"/>
        </w:rPr>
        <w:t>du</w:t>
      </w:r>
      <w:r>
        <w:rPr>
          <w:spacing w:val="-11"/>
          <w:w w:val="115"/>
        </w:rPr>
        <w:t> </w:t>
      </w:r>
      <w:r>
        <w:rPr>
          <w:w w:val="115"/>
        </w:rPr>
        <w:t>patrimoine </w:t>
      </w:r>
      <w:r>
        <w:rPr>
          <w:spacing w:val="-2"/>
          <w:w w:val="120"/>
        </w:rPr>
        <w:t>des</w:t>
      </w:r>
      <w:r>
        <w:rPr>
          <w:spacing w:val="-11"/>
          <w:w w:val="120"/>
        </w:rPr>
        <w:t> </w:t>
      </w:r>
      <w:r>
        <w:rPr>
          <w:spacing w:val="-2"/>
          <w:w w:val="120"/>
        </w:rPr>
        <w:t>ménages</w:t>
      </w:r>
      <w:r>
        <w:rPr>
          <w:spacing w:val="-10"/>
          <w:w w:val="120"/>
        </w:rPr>
        <w:t> </w:t>
      </w:r>
      <w:r>
        <w:rPr>
          <w:spacing w:val="-2"/>
          <w:w w:val="120"/>
        </w:rPr>
        <w:t>agricoles,</w:t>
      </w:r>
      <w:r>
        <w:rPr>
          <w:spacing w:val="-10"/>
          <w:w w:val="120"/>
        </w:rPr>
        <w:t> </w:t>
      </w:r>
      <w:r>
        <w:rPr>
          <w:spacing w:val="-2"/>
          <w:w w:val="120"/>
        </w:rPr>
        <w:t>et</w:t>
      </w:r>
      <w:r>
        <w:rPr>
          <w:spacing w:val="-10"/>
          <w:w w:val="120"/>
        </w:rPr>
        <w:t> </w:t>
      </w:r>
      <w:r>
        <w:rPr>
          <w:spacing w:val="-2"/>
          <w:w w:val="120"/>
        </w:rPr>
        <w:t>les</w:t>
      </w:r>
      <w:r>
        <w:rPr>
          <w:spacing w:val="-11"/>
          <w:w w:val="120"/>
        </w:rPr>
        <w:t> </w:t>
      </w:r>
      <w:r>
        <w:rPr>
          <w:spacing w:val="-2"/>
          <w:w w:val="120"/>
        </w:rPr>
        <w:t>30</w:t>
      </w:r>
      <w:r>
        <w:rPr>
          <w:spacing w:val="-10"/>
          <w:w w:val="120"/>
        </w:rPr>
        <w:t> </w:t>
      </w:r>
      <w:r>
        <w:rPr>
          <w:spacing w:val="-2"/>
          <w:w w:val="120"/>
        </w:rPr>
        <w:t>%</w:t>
      </w:r>
      <w:r>
        <w:rPr>
          <w:spacing w:val="-10"/>
          <w:w w:val="120"/>
        </w:rPr>
        <w:t> </w:t>
      </w:r>
      <w:r>
        <w:rPr>
          <w:spacing w:val="-2"/>
          <w:w w:val="120"/>
        </w:rPr>
        <w:t>les </w:t>
      </w:r>
      <w:r>
        <w:rPr>
          <w:w w:val="120"/>
        </w:rPr>
        <w:t>plus</w:t>
      </w:r>
      <w:r>
        <w:rPr>
          <w:spacing w:val="-13"/>
          <w:w w:val="120"/>
        </w:rPr>
        <w:t> </w:t>
      </w:r>
      <w:r>
        <w:rPr>
          <w:w w:val="120"/>
        </w:rPr>
        <w:t>aisés</w:t>
      </w:r>
      <w:r>
        <w:rPr>
          <w:spacing w:val="-12"/>
          <w:w w:val="120"/>
        </w:rPr>
        <w:t> </w:t>
      </w:r>
      <w:r>
        <w:rPr>
          <w:w w:val="120"/>
        </w:rPr>
        <w:t>en</w:t>
      </w:r>
      <w:r>
        <w:rPr>
          <w:spacing w:val="-12"/>
          <w:w w:val="120"/>
        </w:rPr>
        <w:t> </w:t>
      </w:r>
      <w:r>
        <w:rPr>
          <w:w w:val="120"/>
        </w:rPr>
        <w:t>perçoivent</w:t>
      </w:r>
      <w:r>
        <w:rPr>
          <w:spacing w:val="-12"/>
          <w:w w:val="120"/>
        </w:rPr>
        <w:t> </w:t>
      </w:r>
      <w:r>
        <w:rPr>
          <w:w w:val="120"/>
        </w:rPr>
        <w:t>71</w:t>
      </w:r>
      <w:r>
        <w:rPr>
          <w:spacing w:val="-13"/>
          <w:w w:val="120"/>
        </w:rPr>
        <w:t> </w:t>
      </w:r>
      <w:r>
        <w:rPr>
          <w:w w:val="120"/>
        </w:rPr>
        <w:t>%.</w:t>
      </w:r>
    </w:p>
    <w:p>
      <w:pPr>
        <w:pStyle w:val="BodyText"/>
        <w:spacing w:before="8"/>
      </w:pPr>
    </w:p>
    <w:p>
      <w:pPr>
        <w:pStyle w:val="Heading5"/>
        <w:spacing w:line="235" w:lineRule="auto"/>
        <w:ind w:left="153" w:firstLine="3"/>
      </w:pPr>
      <w:r>
        <w:rPr>
          <w:color w:val="00AC8C"/>
          <w:w w:val="115"/>
        </w:rPr>
        <w:t>Les niveaux de vie, une grande diversité de situations</w:t>
      </w:r>
    </w:p>
    <w:p>
      <w:pPr>
        <w:pStyle w:val="BodyText"/>
        <w:spacing w:before="13"/>
        <w:rPr>
          <w:b/>
          <w:sz w:val="20"/>
        </w:rPr>
      </w:pPr>
    </w:p>
    <w:p>
      <w:pPr>
        <w:pStyle w:val="BodyText"/>
        <w:spacing w:line="261" w:lineRule="auto"/>
        <w:ind w:left="153" w:right="43" w:hanging="6"/>
        <w:jc w:val="both"/>
      </w:pPr>
      <w:r>
        <w:rPr>
          <w:spacing w:val="-6"/>
          <w:w w:val="115"/>
        </w:rPr>
        <w:t>Au</w:t>
      </w:r>
      <w:r>
        <w:rPr>
          <w:spacing w:val="-4"/>
          <w:w w:val="115"/>
        </w:rPr>
        <w:t> </w:t>
      </w:r>
      <w:r>
        <w:rPr>
          <w:spacing w:val="-6"/>
          <w:w w:val="115"/>
        </w:rPr>
        <w:t>sein</w:t>
      </w:r>
      <w:r>
        <w:rPr>
          <w:spacing w:val="-4"/>
          <w:w w:val="115"/>
        </w:rPr>
        <w:t> </w:t>
      </w:r>
      <w:r>
        <w:rPr>
          <w:spacing w:val="-6"/>
          <w:w w:val="115"/>
        </w:rPr>
        <w:t>des</w:t>
      </w:r>
      <w:r>
        <w:rPr>
          <w:spacing w:val="-4"/>
          <w:w w:val="115"/>
        </w:rPr>
        <w:t> </w:t>
      </w:r>
      <w:r>
        <w:rPr>
          <w:spacing w:val="-6"/>
          <w:w w:val="115"/>
        </w:rPr>
        <w:t>ménages</w:t>
      </w:r>
      <w:r>
        <w:rPr>
          <w:spacing w:val="-4"/>
          <w:w w:val="115"/>
        </w:rPr>
        <w:t> </w:t>
      </w:r>
      <w:r>
        <w:rPr>
          <w:spacing w:val="-6"/>
          <w:w w:val="115"/>
        </w:rPr>
        <w:t>agricoles,</w:t>
      </w:r>
      <w:r>
        <w:rPr>
          <w:spacing w:val="-4"/>
          <w:w w:val="115"/>
        </w:rPr>
        <w:t> </w:t>
      </w:r>
      <w:r>
        <w:rPr>
          <w:spacing w:val="-6"/>
          <w:w w:val="115"/>
        </w:rPr>
        <w:t>la</w:t>
      </w:r>
      <w:r>
        <w:rPr>
          <w:spacing w:val="-4"/>
          <w:w w:val="115"/>
        </w:rPr>
        <w:t> </w:t>
      </w:r>
      <w:r>
        <w:rPr>
          <w:spacing w:val="-6"/>
          <w:w w:val="115"/>
        </w:rPr>
        <w:t>moitié </w:t>
      </w:r>
      <w:r>
        <w:rPr>
          <w:w w:val="115"/>
        </w:rPr>
        <w:t>des</w:t>
      </w:r>
      <w:r>
        <w:rPr>
          <w:w w:val="115"/>
        </w:rPr>
        <w:t> personnes</w:t>
      </w:r>
      <w:r>
        <w:rPr>
          <w:w w:val="115"/>
        </w:rPr>
        <w:t> ont</w:t>
      </w:r>
      <w:r>
        <w:rPr>
          <w:w w:val="115"/>
        </w:rPr>
        <w:t> un</w:t>
      </w:r>
      <w:r>
        <w:rPr>
          <w:w w:val="115"/>
        </w:rPr>
        <w:t> niveau</w:t>
      </w:r>
      <w:r>
        <w:rPr>
          <w:w w:val="115"/>
        </w:rPr>
        <w:t> de</w:t>
      </w:r>
      <w:r>
        <w:rPr>
          <w:w w:val="115"/>
        </w:rPr>
        <w:t> vie </w:t>
      </w:r>
      <w:r>
        <w:rPr>
          <w:spacing w:val="-4"/>
          <w:w w:val="115"/>
        </w:rPr>
        <w:t>(</w:t>
      </w:r>
      <w:r>
        <w:rPr>
          <w:i/>
          <w:spacing w:val="-4"/>
          <w:w w:val="115"/>
        </w:rPr>
        <w:t>définitions</w:t>
      </w:r>
      <w:r>
        <w:rPr>
          <w:spacing w:val="-4"/>
          <w:w w:val="115"/>
        </w:rPr>
        <w:t>) inférieur à 22</w:t>
      </w:r>
      <w:r>
        <w:rPr>
          <w:spacing w:val="-6"/>
          <w:w w:val="115"/>
        </w:rPr>
        <w:t> </w:t>
      </w:r>
      <w:r>
        <w:rPr>
          <w:spacing w:val="-4"/>
          <w:w w:val="115"/>
        </w:rPr>
        <w:t>800</w:t>
      </w:r>
      <w:r>
        <w:rPr>
          <w:spacing w:val="-6"/>
          <w:w w:val="115"/>
        </w:rPr>
        <w:t> </w:t>
      </w:r>
      <w:r>
        <w:rPr>
          <w:spacing w:val="-4"/>
          <w:w w:val="115"/>
        </w:rPr>
        <w:t>euros en </w:t>
      </w:r>
      <w:r>
        <w:rPr>
          <w:w w:val="115"/>
        </w:rPr>
        <w:t>2020, une valeur médiane proche de celle de l’ensemble de la population (22 400 euros).</w:t>
      </w:r>
    </w:p>
    <w:p>
      <w:pPr>
        <w:pStyle w:val="BodyText"/>
        <w:spacing w:before="23"/>
      </w:pPr>
    </w:p>
    <w:p>
      <w:pPr>
        <w:pStyle w:val="BodyText"/>
        <w:spacing w:line="261" w:lineRule="auto"/>
        <w:ind w:left="152" w:right="38" w:firstLine="8"/>
        <w:jc w:val="both"/>
      </w:pPr>
      <w:r>
        <w:rPr>
          <w:spacing w:val="-4"/>
          <w:w w:val="120"/>
        </w:rPr>
        <w:t>Cependant,</w:t>
      </w:r>
      <w:r>
        <w:rPr>
          <w:spacing w:val="-9"/>
          <w:w w:val="120"/>
        </w:rPr>
        <w:t> </w:t>
      </w:r>
      <w:r>
        <w:rPr>
          <w:spacing w:val="-4"/>
          <w:w w:val="120"/>
        </w:rPr>
        <w:t>la</w:t>
      </w:r>
      <w:r>
        <w:rPr>
          <w:spacing w:val="-8"/>
          <w:w w:val="120"/>
        </w:rPr>
        <w:t> </w:t>
      </w:r>
      <w:r>
        <w:rPr>
          <w:spacing w:val="-4"/>
          <w:w w:val="120"/>
        </w:rPr>
        <w:t>dispersion</w:t>
      </w:r>
      <w:r>
        <w:rPr>
          <w:spacing w:val="-8"/>
          <w:w w:val="120"/>
        </w:rPr>
        <w:t> </w:t>
      </w:r>
      <w:r>
        <w:rPr>
          <w:spacing w:val="-4"/>
          <w:w w:val="120"/>
        </w:rPr>
        <w:t>du</w:t>
      </w:r>
      <w:r>
        <w:rPr>
          <w:spacing w:val="-8"/>
          <w:w w:val="120"/>
        </w:rPr>
        <w:t> </w:t>
      </w:r>
      <w:r>
        <w:rPr>
          <w:spacing w:val="-4"/>
          <w:w w:val="120"/>
        </w:rPr>
        <w:t>niveau</w:t>
      </w:r>
      <w:r>
        <w:rPr>
          <w:spacing w:val="-9"/>
          <w:w w:val="120"/>
        </w:rPr>
        <w:t> </w:t>
      </w:r>
      <w:r>
        <w:rPr>
          <w:spacing w:val="-4"/>
          <w:w w:val="120"/>
        </w:rPr>
        <w:t>de </w:t>
      </w:r>
      <w:r>
        <w:rPr>
          <w:w w:val="120"/>
        </w:rPr>
        <w:t>vie</w:t>
      </w:r>
      <w:r>
        <w:rPr>
          <w:spacing w:val="-13"/>
          <w:w w:val="120"/>
        </w:rPr>
        <w:t> </w:t>
      </w:r>
      <w:r>
        <w:rPr>
          <w:w w:val="120"/>
        </w:rPr>
        <w:t>au</w:t>
      </w:r>
      <w:r>
        <w:rPr>
          <w:spacing w:val="-12"/>
          <w:w w:val="120"/>
        </w:rPr>
        <w:t> </w:t>
      </w:r>
      <w:r>
        <w:rPr>
          <w:w w:val="120"/>
        </w:rPr>
        <w:t>sein</w:t>
      </w:r>
      <w:r>
        <w:rPr>
          <w:spacing w:val="-12"/>
          <w:w w:val="120"/>
        </w:rPr>
        <w:t> </w:t>
      </w:r>
      <w:r>
        <w:rPr>
          <w:w w:val="120"/>
        </w:rPr>
        <w:t>des</w:t>
      </w:r>
      <w:r>
        <w:rPr>
          <w:spacing w:val="-12"/>
          <w:w w:val="120"/>
        </w:rPr>
        <w:t> </w:t>
      </w:r>
      <w:r>
        <w:rPr>
          <w:w w:val="120"/>
        </w:rPr>
        <w:t>ménages</w:t>
      </w:r>
      <w:r>
        <w:rPr>
          <w:spacing w:val="-13"/>
          <w:w w:val="120"/>
        </w:rPr>
        <w:t> </w:t>
      </w:r>
      <w:r>
        <w:rPr>
          <w:w w:val="120"/>
        </w:rPr>
        <w:t>agricoles</w:t>
      </w:r>
      <w:r>
        <w:rPr>
          <w:spacing w:val="-12"/>
          <w:w w:val="120"/>
        </w:rPr>
        <w:t> </w:t>
      </w:r>
      <w:r>
        <w:rPr>
          <w:w w:val="120"/>
        </w:rPr>
        <w:t>est plus importante que pour les autres ménages.</w:t>
      </w:r>
      <w:r>
        <w:rPr>
          <w:w w:val="120"/>
        </w:rPr>
        <w:t> La</w:t>
      </w:r>
      <w:r>
        <w:rPr>
          <w:w w:val="120"/>
        </w:rPr>
        <w:t> limite</w:t>
      </w:r>
      <w:r>
        <w:rPr>
          <w:w w:val="120"/>
        </w:rPr>
        <w:t> déterminant</w:t>
      </w:r>
      <w:r>
        <w:rPr>
          <w:w w:val="120"/>
        </w:rPr>
        <w:t> les 10</w:t>
      </w:r>
      <w:r>
        <w:rPr>
          <w:spacing w:val="-11"/>
          <w:w w:val="120"/>
        </w:rPr>
        <w:t> </w:t>
      </w:r>
      <w:r>
        <w:rPr>
          <w:w w:val="120"/>
        </w:rPr>
        <w:t>%</w:t>
      </w:r>
      <w:r>
        <w:rPr>
          <w:spacing w:val="-7"/>
          <w:w w:val="120"/>
        </w:rPr>
        <w:t> </w:t>
      </w:r>
      <w:r>
        <w:rPr>
          <w:w w:val="120"/>
        </w:rPr>
        <w:t>de</w:t>
      </w:r>
      <w:r>
        <w:rPr>
          <w:spacing w:val="-7"/>
          <w:w w:val="120"/>
        </w:rPr>
        <w:t> </w:t>
      </w:r>
      <w:r>
        <w:rPr>
          <w:w w:val="120"/>
        </w:rPr>
        <w:t>personnes</w:t>
      </w:r>
      <w:r>
        <w:rPr>
          <w:spacing w:val="-7"/>
          <w:w w:val="120"/>
        </w:rPr>
        <w:t> </w:t>
      </w:r>
      <w:r>
        <w:rPr>
          <w:w w:val="120"/>
        </w:rPr>
        <w:t>avec</w:t>
      </w:r>
      <w:r>
        <w:rPr>
          <w:spacing w:val="-7"/>
          <w:w w:val="120"/>
        </w:rPr>
        <w:t> </w:t>
      </w:r>
      <w:r>
        <w:rPr>
          <w:w w:val="120"/>
        </w:rPr>
        <w:t>le</w:t>
      </w:r>
      <w:r>
        <w:rPr>
          <w:spacing w:val="-7"/>
          <w:w w:val="120"/>
        </w:rPr>
        <w:t> </w:t>
      </w:r>
      <w:r>
        <w:rPr>
          <w:w w:val="120"/>
        </w:rPr>
        <w:t>niveau</w:t>
      </w:r>
      <w:r>
        <w:rPr>
          <w:spacing w:val="-7"/>
          <w:w w:val="120"/>
        </w:rPr>
        <w:t> </w:t>
      </w:r>
      <w:r>
        <w:rPr>
          <w:w w:val="120"/>
        </w:rPr>
        <w:t>de vie</w:t>
      </w:r>
      <w:r>
        <w:rPr>
          <w:spacing w:val="-13"/>
          <w:w w:val="120"/>
        </w:rPr>
        <w:t> </w:t>
      </w:r>
      <w:r>
        <w:rPr>
          <w:w w:val="120"/>
        </w:rPr>
        <w:t>le</w:t>
      </w:r>
      <w:r>
        <w:rPr>
          <w:spacing w:val="-12"/>
          <w:w w:val="120"/>
        </w:rPr>
        <w:t> </w:t>
      </w:r>
      <w:r>
        <w:rPr>
          <w:w w:val="120"/>
        </w:rPr>
        <w:t>moins</w:t>
      </w:r>
      <w:r>
        <w:rPr>
          <w:spacing w:val="-12"/>
          <w:w w:val="120"/>
        </w:rPr>
        <w:t> </w:t>
      </w:r>
      <w:r>
        <w:rPr>
          <w:w w:val="120"/>
        </w:rPr>
        <w:t>élevé</w:t>
      </w:r>
      <w:r>
        <w:rPr>
          <w:spacing w:val="-12"/>
          <w:w w:val="120"/>
        </w:rPr>
        <w:t> </w:t>
      </w:r>
      <w:r>
        <w:rPr>
          <w:w w:val="120"/>
        </w:rPr>
        <w:t>(1</w:t>
      </w:r>
      <w:r>
        <w:rPr>
          <w:w w:val="120"/>
          <w:position w:val="4"/>
          <w:sz w:val="14"/>
        </w:rPr>
        <w:t>er</w:t>
      </w:r>
      <w:r>
        <w:rPr>
          <w:spacing w:val="-10"/>
          <w:w w:val="120"/>
          <w:position w:val="4"/>
          <w:sz w:val="14"/>
        </w:rPr>
        <w:t> </w:t>
      </w:r>
      <w:r>
        <w:rPr>
          <w:w w:val="120"/>
        </w:rPr>
        <w:t>décile)</w:t>
      </w:r>
      <w:r>
        <w:rPr>
          <w:spacing w:val="-12"/>
          <w:w w:val="120"/>
        </w:rPr>
        <w:t> </w:t>
      </w:r>
      <w:r>
        <w:rPr>
          <w:w w:val="120"/>
        </w:rPr>
        <w:t>est</w:t>
      </w:r>
      <w:r>
        <w:rPr>
          <w:spacing w:val="-12"/>
          <w:w w:val="120"/>
        </w:rPr>
        <w:t> </w:t>
      </w:r>
      <w:r>
        <w:rPr>
          <w:w w:val="120"/>
        </w:rPr>
        <w:t>plus basse</w:t>
      </w:r>
      <w:r>
        <w:rPr>
          <w:spacing w:val="-5"/>
          <w:w w:val="120"/>
        </w:rPr>
        <w:t> </w:t>
      </w:r>
      <w:r>
        <w:rPr>
          <w:w w:val="120"/>
        </w:rPr>
        <w:t>au</w:t>
      </w:r>
      <w:r>
        <w:rPr>
          <w:spacing w:val="-5"/>
          <w:w w:val="120"/>
        </w:rPr>
        <w:t> </w:t>
      </w:r>
      <w:r>
        <w:rPr>
          <w:w w:val="120"/>
        </w:rPr>
        <w:t>sein</w:t>
      </w:r>
      <w:r>
        <w:rPr>
          <w:spacing w:val="-5"/>
          <w:w w:val="120"/>
        </w:rPr>
        <w:t> </w:t>
      </w:r>
      <w:r>
        <w:rPr>
          <w:w w:val="120"/>
        </w:rPr>
        <w:t>des</w:t>
      </w:r>
      <w:r>
        <w:rPr>
          <w:spacing w:val="-5"/>
          <w:w w:val="120"/>
        </w:rPr>
        <w:t> </w:t>
      </w:r>
      <w:r>
        <w:rPr>
          <w:w w:val="120"/>
        </w:rPr>
        <w:t>ménages</w:t>
      </w:r>
      <w:r>
        <w:rPr>
          <w:spacing w:val="-5"/>
          <w:w w:val="120"/>
        </w:rPr>
        <w:t> </w:t>
      </w:r>
      <w:r>
        <w:rPr>
          <w:w w:val="120"/>
        </w:rPr>
        <w:t>agricoles (10 900 euros)</w:t>
      </w:r>
      <w:r>
        <w:rPr>
          <w:w w:val="120"/>
        </w:rPr>
        <w:t> que</w:t>
      </w:r>
      <w:r>
        <w:rPr>
          <w:w w:val="120"/>
        </w:rPr>
        <w:t> pour</w:t>
      </w:r>
      <w:r>
        <w:rPr>
          <w:w w:val="120"/>
        </w:rPr>
        <w:t> l’ensemble de</w:t>
      </w:r>
      <w:r>
        <w:rPr>
          <w:w w:val="120"/>
        </w:rPr>
        <w:t> la</w:t>
      </w:r>
      <w:r>
        <w:rPr>
          <w:w w:val="120"/>
        </w:rPr>
        <w:t> population</w:t>
      </w:r>
      <w:r>
        <w:rPr>
          <w:w w:val="120"/>
        </w:rPr>
        <w:t> (11 900 euros) ;</w:t>
      </w:r>
      <w:r>
        <w:rPr>
          <w:w w:val="120"/>
        </w:rPr>
        <w:t> de l’autre</w:t>
      </w:r>
      <w:r>
        <w:rPr>
          <w:spacing w:val="-13"/>
          <w:w w:val="120"/>
        </w:rPr>
        <w:t> </w:t>
      </w:r>
      <w:r>
        <w:rPr>
          <w:w w:val="120"/>
        </w:rPr>
        <w:t>côté</w:t>
      </w:r>
      <w:r>
        <w:rPr>
          <w:spacing w:val="-12"/>
          <w:w w:val="120"/>
        </w:rPr>
        <w:t> </w:t>
      </w:r>
      <w:r>
        <w:rPr>
          <w:w w:val="120"/>
        </w:rPr>
        <w:t>de</w:t>
      </w:r>
      <w:r>
        <w:rPr>
          <w:spacing w:val="-12"/>
          <w:w w:val="120"/>
        </w:rPr>
        <w:t> </w:t>
      </w:r>
      <w:r>
        <w:rPr>
          <w:w w:val="120"/>
        </w:rPr>
        <w:t>la</w:t>
      </w:r>
      <w:r>
        <w:rPr>
          <w:spacing w:val="-12"/>
          <w:w w:val="120"/>
        </w:rPr>
        <w:t> </w:t>
      </w:r>
      <w:r>
        <w:rPr>
          <w:w w:val="120"/>
        </w:rPr>
        <w:t>distribution,</w:t>
      </w:r>
      <w:r>
        <w:rPr>
          <w:spacing w:val="-13"/>
          <w:w w:val="120"/>
        </w:rPr>
        <w:t> </w:t>
      </w:r>
      <w:r>
        <w:rPr>
          <w:w w:val="120"/>
        </w:rPr>
        <w:t>le</w:t>
      </w:r>
      <w:r>
        <w:rPr>
          <w:spacing w:val="-12"/>
          <w:w w:val="120"/>
        </w:rPr>
        <w:t> </w:t>
      </w:r>
      <w:r>
        <w:rPr>
          <w:w w:val="120"/>
        </w:rPr>
        <w:t>seuil déterminant</w:t>
      </w:r>
      <w:r>
        <w:rPr>
          <w:w w:val="120"/>
        </w:rPr>
        <w:t> les</w:t>
      </w:r>
      <w:r>
        <w:rPr>
          <w:w w:val="120"/>
        </w:rPr>
        <w:t> 10 %</w:t>
      </w:r>
      <w:r>
        <w:rPr>
          <w:w w:val="120"/>
        </w:rPr>
        <w:t> de</w:t>
      </w:r>
      <w:r>
        <w:rPr>
          <w:w w:val="120"/>
        </w:rPr>
        <w:t> personnes les</w:t>
      </w:r>
      <w:r>
        <w:rPr>
          <w:spacing w:val="39"/>
          <w:w w:val="120"/>
        </w:rPr>
        <w:t> </w:t>
      </w:r>
      <w:r>
        <w:rPr>
          <w:w w:val="120"/>
        </w:rPr>
        <w:t>plus</w:t>
      </w:r>
      <w:r>
        <w:rPr>
          <w:spacing w:val="40"/>
          <w:w w:val="120"/>
        </w:rPr>
        <w:t> </w:t>
      </w:r>
      <w:r>
        <w:rPr>
          <w:w w:val="120"/>
        </w:rPr>
        <w:t>aisées</w:t>
      </w:r>
      <w:r>
        <w:rPr>
          <w:spacing w:val="40"/>
          <w:w w:val="120"/>
        </w:rPr>
        <w:t> </w:t>
      </w:r>
      <w:r>
        <w:rPr>
          <w:w w:val="120"/>
        </w:rPr>
        <w:t>(9</w:t>
      </w:r>
      <w:r>
        <w:rPr>
          <w:w w:val="120"/>
          <w:position w:val="4"/>
          <w:sz w:val="14"/>
        </w:rPr>
        <w:t>e</w:t>
      </w:r>
      <w:r>
        <w:rPr>
          <w:spacing w:val="49"/>
          <w:w w:val="120"/>
          <w:position w:val="4"/>
          <w:sz w:val="14"/>
        </w:rPr>
        <w:t> </w:t>
      </w:r>
      <w:r>
        <w:rPr>
          <w:w w:val="120"/>
        </w:rPr>
        <w:t>décile)</w:t>
      </w:r>
      <w:r>
        <w:rPr>
          <w:spacing w:val="40"/>
          <w:w w:val="120"/>
        </w:rPr>
        <w:t> </w:t>
      </w:r>
      <w:r>
        <w:rPr>
          <w:w w:val="120"/>
        </w:rPr>
        <w:t>est</w:t>
      </w:r>
      <w:r>
        <w:rPr>
          <w:spacing w:val="40"/>
          <w:w w:val="120"/>
        </w:rPr>
        <w:t> </w:t>
      </w:r>
      <w:r>
        <w:rPr>
          <w:spacing w:val="-4"/>
          <w:w w:val="120"/>
        </w:rPr>
        <w:t>plus</w:t>
      </w:r>
    </w:p>
    <w:p>
      <w:pPr>
        <w:pStyle w:val="BodyText"/>
        <w:spacing w:line="261" w:lineRule="auto" w:before="7"/>
        <w:ind w:left="148" w:right="103" w:firstLine="3"/>
        <w:jc w:val="both"/>
      </w:pPr>
      <w:r>
        <w:rPr/>
        <w:br w:type="column"/>
      </w:r>
      <w:r>
        <w:rPr>
          <w:w w:val="120"/>
        </w:rPr>
        <w:t>élevé</w:t>
      </w:r>
      <w:r>
        <w:rPr>
          <w:w w:val="120"/>
        </w:rPr>
        <w:t> parmi</w:t>
      </w:r>
      <w:r>
        <w:rPr>
          <w:w w:val="120"/>
        </w:rPr>
        <w:t> les</w:t>
      </w:r>
      <w:r>
        <w:rPr>
          <w:w w:val="120"/>
        </w:rPr>
        <w:t> ménages</w:t>
      </w:r>
      <w:r>
        <w:rPr>
          <w:w w:val="120"/>
        </w:rPr>
        <w:t> agricoles (44 600 euros</w:t>
      </w:r>
      <w:r>
        <w:rPr>
          <w:w w:val="120"/>
        </w:rPr>
        <w:t> contre</w:t>
      </w:r>
      <w:r>
        <w:rPr>
          <w:w w:val="120"/>
        </w:rPr>
        <w:t> 39 900 euros pour</w:t>
      </w:r>
      <w:r>
        <w:rPr>
          <w:w w:val="120"/>
        </w:rPr>
        <w:t> l’ensemble</w:t>
      </w:r>
      <w:r>
        <w:rPr>
          <w:w w:val="120"/>
        </w:rPr>
        <w:t> de</w:t>
      </w:r>
      <w:r>
        <w:rPr>
          <w:w w:val="120"/>
        </w:rPr>
        <w:t> la</w:t>
      </w:r>
      <w:r>
        <w:rPr>
          <w:w w:val="120"/>
        </w:rPr>
        <w:t> population). Les</w:t>
      </w:r>
      <w:r>
        <w:rPr>
          <w:spacing w:val="-9"/>
          <w:w w:val="120"/>
        </w:rPr>
        <w:t> </w:t>
      </w:r>
      <w:r>
        <w:rPr>
          <w:w w:val="120"/>
        </w:rPr>
        <w:t>10</w:t>
      </w:r>
      <w:r>
        <w:rPr>
          <w:spacing w:val="-13"/>
          <w:w w:val="120"/>
        </w:rPr>
        <w:t> </w:t>
      </w:r>
      <w:r>
        <w:rPr>
          <w:w w:val="120"/>
        </w:rPr>
        <w:t>%</w:t>
      </w:r>
      <w:r>
        <w:rPr>
          <w:spacing w:val="-8"/>
          <w:w w:val="120"/>
        </w:rPr>
        <w:t> </w:t>
      </w:r>
      <w:r>
        <w:rPr>
          <w:w w:val="120"/>
        </w:rPr>
        <w:t>de</w:t>
      </w:r>
      <w:r>
        <w:rPr>
          <w:spacing w:val="-9"/>
          <w:w w:val="120"/>
        </w:rPr>
        <w:t> </w:t>
      </w:r>
      <w:r>
        <w:rPr>
          <w:w w:val="120"/>
        </w:rPr>
        <w:t>personnes</w:t>
      </w:r>
      <w:r>
        <w:rPr>
          <w:spacing w:val="-9"/>
          <w:w w:val="120"/>
        </w:rPr>
        <w:t> </w:t>
      </w:r>
      <w:r>
        <w:rPr>
          <w:w w:val="120"/>
        </w:rPr>
        <w:t>les</w:t>
      </w:r>
      <w:r>
        <w:rPr>
          <w:spacing w:val="-9"/>
          <w:w w:val="120"/>
        </w:rPr>
        <w:t> </w:t>
      </w:r>
      <w:r>
        <w:rPr>
          <w:w w:val="120"/>
        </w:rPr>
        <w:t>plus</w:t>
      </w:r>
      <w:r>
        <w:rPr>
          <w:spacing w:val="-9"/>
          <w:w w:val="120"/>
        </w:rPr>
        <w:t> </w:t>
      </w:r>
      <w:r>
        <w:rPr>
          <w:w w:val="120"/>
        </w:rPr>
        <w:t>aisées monétairement</w:t>
      </w:r>
      <w:r>
        <w:rPr>
          <w:spacing w:val="-10"/>
          <w:w w:val="120"/>
        </w:rPr>
        <w:t> </w:t>
      </w:r>
      <w:r>
        <w:rPr>
          <w:w w:val="120"/>
        </w:rPr>
        <w:t>au</w:t>
      </w:r>
      <w:r>
        <w:rPr>
          <w:spacing w:val="-10"/>
          <w:w w:val="120"/>
        </w:rPr>
        <w:t> </w:t>
      </w:r>
      <w:r>
        <w:rPr>
          <w:w w:val="120"/>
        </w:rPr>
        <w:t>sein</w:t>
      </w:r>
      <w:r>
        <w:rPr>
          <w:spacing w:val="-10"/>
          <w:w w:val="120"/>
        </w:rPr>
        <w:t> </w:t>
      </w:r>
      <w:r>
        <w:rPr>
          <w:w w:val="120"/>
        </w:rPr>
        <w:t>des</w:t>
      </w:r>
      <w:r>
        <w:rPr>
          <w:spacing w:val="-10"/>
          <w:w w:val="120"/>
        </w:rPr>
        <w:t> </w:t>
      </w:r>
      <w:r>
        <w:rPr>
          <w:w w:val="120"/>
        </w:rPr>
        <w:t>ménages agricoles</w:t>
      </w:r>
      <w:r>
        <w:rPr>
          <w:spacing w:val="-3"/>
          <w:w w:val="120"/>
        </w:rPr>
        <w:t> </w:t>
      </w:r>
      <w:r>
        <w:rPr>
          <w:w w:val="120"/>
        </w:rPr>
        <w:t>ont</w:t>
      </w:r>
      <w:r>
        <w:rPr>
          <w:spacing w:val="-3"/>
          <w:w w:val="120"/>
        </w:rPr>
        <w:t> </w:t>
      </w:r>
      <w:r>
        <w:rPr>
          <w:w w:val="120"/>
        </w:rPr>
        <w:t>donc</w:t>
      </w:r>
      <w:r>
        <w:rPr>
          <w:spacing w:val="-3"/>
          <w:w w:val="120"/>
        </w:rPr>
        <w:t> </w:t>
      </w:r>
      <w:r>
        <w:rPr>
          <w:w w:val="120"/>
        </w:rPr>
        <w:t>un</w:t>
      </w:r>
      <w:r>
        <w:rPr>
          <w:spacing w:val="-3"/>
          <w:w w:val="120"/>
        </w:rPr>
        <w:t> </w:t>
      </w:r>
      <w:r>
        <w:rPr>
          <w:w w:val="120"/>
        </w:rPr>
        <w:t>revenu</w:t>
      </w:r>
      <w:r>
        <w:rPr>
          <w:spacing w:val="-3"/>
          <w:w w:val="120"/>
        </w:rPr>
        <w:t> </w:t>
      </w:r>
      <w:r>
        <w:rPr>
          <w:w w:val="120"/>
        </w:rPr>
        <w:t>plus</w:t>
      </w:r>
      <w:r>
        <w:rPr>
          <w:spacing w:val="-3"/>
          <w:w w:val="120"/>
        </w:rPr>
        <w:t> </w:t>
      </w:r>
      <w:r>
        <w:rPr>
          <w:w w:val="120"/>
        </w:rPr>
        <w:t>de </w:t>
      </w:r>
      <w:r>
        <w:rPr>
          <w:spacing w:val="-2"/>
          <w:w w:val="115"/>
        </w:rPr>
        <w:t>4</w:t>
      </w:r>
      <w:r>
        <w:rPr>
          <w:spacing w:val="-9"/>
          <w:w w:val="115"/>
        </w:rPr>
        <w:t> </w:t>
      </w:r>
      <w:r>
        <w:rPr>
          <w:spacing w:val="-2"/>
          <w:w w:val="115"/>
        </w:rPr>
        <w:t>fois</w:t>
      </w:r>
      <w:r>
        <w:rPr>
          <w:spacing w:val="-9"/>
          <w:w w:val="115"/>
        </w:rPr>
        <w:t> </w:t>
      </w:r>
      <w:r>
        <w:rPr>
          <w:spacing w:val="-2"/>
          <w:w w:val="115"/>
        </w:rPr>
        <w:t>supérieur</w:t>
      </w:r>
      <w:r>
        <w:rPr>
          <w:spacing w:val="-9"/>
          <w:w w:val="115"/>
        </w:rPr>
        <w:t> </w:t>
      </w:r>
      <w:r>
        <w:rPr>
          <w:spacing w:val="-2"/>
          <w:w w:val="115"/>
        </w:rPr>
        <w:t>à</w:t>
      </w:r>
      <w:r>
        <w:rPr>
          <w:spacing w:val="-9"/>
          <w:w w:val="115"/>
        </w:rPr>
        <w:t> </w:t>
      </w:r>
      <w:r>
        <w:rPr>
          <w:spacing w:val="-2"/>
          <w:w w:val="115"/>
        </w:rPr>
        <w:t>celui</w:t>
      </w:r>
      <w:r>
        <w:rPr>
          <w:spacing w:val="-9"/>
          <w:w w:val="115"/>
        </w:rPr>
        <w:t> </w:t>
      </w:r>
      <w:r>
        <w:rPr>
          <w:spacing w:val="-2"/>
          <w:w w:val="115"/>
        </w:rPr>
        <w:t>des</w:t>
      </w:r>
      <w:r>
        <w:rPr>
          <w:spacing w:val="-9"/>
          <w:w w:val="115"/>
        </w:rPr>
        <w:t> </w:t>
      </w:r>
      <w:r>
        <w:rPr>
          <w:spacing w:val="-2"/>
          <w:w w:val="115"/>
        </w:rPr>
        <w:t>10</w:t>
      </w:r>
      <w:r>
        <w:rPr>
          <w:spacing w:val="-10"/>
          <w:w w:val="115"/>
        </w:rPr>
        <w:t> </w:t>
      </w:r>
      <w:r>
        <w:rPr>
          <w:spacing w:val="-2"/>
          <w:w w:val="115"/>
        </w:rPr>
        <w:t>%</w:t>
      </w:r>
      <w:r>
        <w:rPr>
          <w:spacing w:val="-9"/>
          <w:w w:val="115"/>
        </w:rPr>
        <w:t> </w:t>
      </w:r>
      <w:r>
        <w:rPr>
          <w:spacing w:val="-2"/>
          <w:w w:val="115"/>
        </w:rPr>
        <w:t>les</w:t>
      </w:r>
      <w:r>
        <w:rPr>
          <w:spacing w:val="-9"/>
          <w:w w:val="115"/>
        </w:rPr>
        <w:t> </w:t>
      </w:r>
      <w:r>
        <w:rPr>
          <w:spacing w:val="-2"/>
          <w:w w:val="115"/>
        </w:rPr>
        <w:t>plus </w:t>
      </w:r>
      <w:r>
        <w:rPr>
          <w:spacing w:val="-2"/>
          <w:w w:val="120"/>
        </w:rPr>
        <w:t>modestes,</w:t>
      </w:r>
      <w:r>
        <w:rPr>
          <w:spacing w:val="-8"/>
          <w:w w:val="120"/>
        </w:rPr>
        <w:t> </w:t>
      </w:r>
      <w:r>
        <w:rPr>
          <w:spacing w:val="-2"/>
          <w:w w:val="120"/>
        </w:rPr>
        <w:t>alors</w:t>
      </w:r>
      <w:r>
        <w:rPr>
          <w:spacing w:val="-8"/>
          <w:w w:val="120"/>
        </w:rPr>
        <w:t> </w:t>
      </w:r>
      <w:r>
        <w:rPr>
          <w:spacing w:val="-2"/>
          <w:w w:val="120"/>
        </w:rPr>
        <w:t>que</w:t>
      </w:r>
      <w:r>
        <w:rPr>
          <w:spacing w:val="-8"/>
          <w:w w:val="120"/>
        </w:rPr>
        <w:t> </w:t>
      </w:r>
      <w:r>
        <w:rPr>
          <w:spacing w:val="-2"/>
          <w:w w:val="120"/>
        </w:rPr>
        <w:t>ce</w:t>
      </w:r>
      <w:r>
        <w:rPr>
          <w:spacing w:val="-8"/>
          <w:w w:val="120"/>
        </w:rPr>
        <w:t> </w:t>
      </w:r>
      <w:r>
        <w:rPr>
          <w:spacing w:val="-2"/>
          <w:w w:val="120"/>
        </w:rPr>
        <w:t>rapport</w:t>
      </w:r>
      <w:r>
        <w:rPr>
          <w:spacing w:val="-8"/>
          <w:w w:val="120"/>
        </w:rPr>
        <w:t> </w:t>
      </w:r>
      <w:r>
        <w:rPr>
          <w:spacing w:val="-2"/>
          <w:w w:val="120"/>
        </w:rPr>
        <w:t>est</w:t>
      </w:r>
      <w:r>
        <w:rPr>
          <w:spacing w:val="-8"/>
          <w:w w:val="120"/>
        </w:rPr>
        <w:t> </w:t>
      </w:r>
      <w:r>
        <w:rPr>
          <w:spacing w:val="-2"/>
          <w:w w:val="120"/>
        </w:rPr>
        <w:t>de 3,4</w:t>
      </w:r>
      <w:r>
        <w:rPr>
          <w:spacing w:val="-7"/>
          <w:w w:val="120"/>
        </w:rPr>
        <w:t> </w:t>
      </w:r>
      <w:r>
        <w:rPr>
          <w:spacing w:val="-2"/>
          <w:w w:val="120"/>
        </w:rPr>
        <w:t>dans</w:t>
      </w:r>
      <w:r>
        <w:rPr>
          <w:spacing w:val="-7"/>
          <w:w w:val="120"/>
        </w:rPr>
        <w:t> </w:t>
      </w:r>
      <w:r>
        <w:rPr>
          <w:spacing w:val="-2"/>
          <w:w w:val="120"/>
        </w:rPr>
        <w:t>l’ensemble</w:t>
      </w:r>
      <w:r>
        <w:rPr>
          <w:spacing w:val="-7"/>
          <w:w w:val="120"/>
        </w:rPr>
        <w:t> </w:t>
      </w:r>
      <w:r>
        <w:rPr>
          <w:spacing w:val="-2"/>
          <w:w w:val="120"/>
        </w:rPr>
        <w:t>de</w:t>
      </w:r>
      <w:r>
        <w:rPr>
          <w:spacing w:val="-7"/>
          <w:w w:val="120"/>
        </w:rPr>
        <w:t> </w:t>
      </w:r>
      <w:r>
        <w:rPr>
          <w:spacing w:val="-2"/>
          <w:w w:val="120"/>
        </w:rPr>
        <w:t>la</w:t>
      </w:r>
      <w:r>
        <w:rPr>
          <w:spacing w:val="-7"/>
          <w:w w:val="120"/>
        </w:rPr>
        <w:t> </w:t>
      </w:r>
      <w:r>
        <w:rPr>
          <w:spacing w:val="-2"/>
          <w:w w:val="120"/>
        </w:rPr>
        <w:t>population.</w:t>
      </w:r>
    </w:p>
    <w:p>
      <w:pPr>
        <w:pStyle w:val="BodyText"/>
        <w:spacing w:before="25"/>
      </w:pPr>
    </w:p>
    <w:p>
      <w:pPr>
        <w:pStyle w:val="BodyText"/>
        <w:spacing w:line="261" w:lineRule="auto"/>
        <w:ind w:left="150" w:right="117" w:firstLine="6"/>
        <w:jc w:val="both"/>
      </w:pPr>
      <w:r>
        <w:rPr>
          <w:w w:val="120"/>
        </w:rPr>
        <w:t>La</w:t>
      </w:r>
      <w:r>
        <w:rPr>
          <w:spacing w:val="-7"/>
          <w:w w:val="120"/>
        </w:rPr>
        <w:t> </w:t>
      </w:r>
      <w:r>
        <w:rPr>
          <w:w w:val="120"/>
        </w:rPr>
        <w:t>part</w:t>
      </w:r>
      <w:r>
        <w:rPr>
          <w:spacing w:val="-7"/>
          <w:w w:val="120"/>
        </w:rPr>
        <w:t> </w:t>
      </w:r>
      <w:r>
        <w:rPr>
          <w:w w:val="120"/>
        </w:rPr>
        <w:t>des</w:t>
      </w:r>
      <w:r>
        <w:rPr>
          <w:spacing w:val="-7"/>
          <w:w w:val="120"/>
        </w:rPr>
        <w:t> </w:t>
      </w:r>
      <w:r>
        <w:rPr>
          <w:w w:val="120"/>
        </w:rPr>
        <w:t>personnes</w:t>
      </w:r>
      <w:r>
        <w:rPr>
          <w:spacing w:val="-7"/>
          <w:w w:val="120"/>
        </w:rPr>
        <w:t> </w:t>
      </w:r>
      <w:r>
        <w:rPr>
          <w:w w:val="120"/>
        </w:rPr>
        <w:t>dont</w:t>
      </w:r>
      <w:r>
        <w:rPr>
          <w:spacing w:val="-7"/>
          <w:w w:val="120"/>
        </w:rPr>
        <w:t> </w:t>
      </w:r>
      <w:r>
        <w:rPr>
          <w:w w:val="120"/>
        </w:rPr>
        <w:t>le</w:t>
      </w:r>
      <w:r>
        <w:rPr>
          <w:spacing w:val="-7"/>
          <w:w w:val="120"/>
        </w:rPr>
        <w:t> </w:t>
      </w:r>
      <w:r>
        <w:rPr>
          <w:w w:val="120"/>
        </w:rPr>
        <w:t>niveau </w:t>
      </w:r>
      <w:r>
        <w:rPr>
          <w:spacing w:val="-2"/>
          <w:w w:val="115"/>
        </w:rPr>
        <w:t>de</w:t>
      </w:r>
      <w:r>
        <w:rPr>
          <w:spacing w:val="-10"/>
          <w:w w:val="115"/>
        </w:rPr>
        <w:t> </w:t>
      </w:r>
      <w:r>
        <w:rPr>
          <w:spacing w:val="-2"/>
          <w:w w:val="115"/>
        </w:rPr>
        <w:t>vie</w:t>
      </w:r>
      <w:r>
        <w:rPr>
          <w:spacing w:val="-10"/>
          <w:w w:val="115"/>
        </w:rPr>
        <w:t> </w:t>
      </w:r>
      <w:r>
        <w:rPr>
          <w:spacing w:val="-2"/>
          <w:w w:val="115"/>
        </w:rPr>
        <w:t>est</w:t>
      </w:r>
      <w:r>
        <w:rPr>
          <w:spacing w:val="-10"/>
          <w:w w:val="115"/>
        </w:rPr>
        <w:t> </w:t>
      </w:r>
      <w:r>
        <w:rPr>
          <w:spacing w:val="-2"/>
          <w:w w:val="115"/>
        </w:rPr>
        <w:t>inférieur</w:t>
      </w:r>
      <w:r>
        <w:rPr>
          <w:spacing w:val="-9"/>
          <w:w w:val="115"/>
        </w:rPr>
        <w:t> </w:t>
      </w:r>
      <w:r>
        <w:rPr>
          <w:spacing w:val="-2"/>
          <w:w w:val="115"/>
        </w:rPr>
        <w:t>au</w:t>
      </w:r>
      <w:r>
        <w:rPr>
          <w:spacing w:val="-10"/>
          <w:w w:val="115"/>
        </w:rPr>
        <w:t> </w:t>
      </w:r>
      <w:r>
        <w:rPr>
          <w:spacing w:val="-2"/>
          <w:w w:val="115"/>
        </w:rPr>
        <w:t>seuil</w:t>
      </w:r>
      <w:r>
        <w:rPr>
          <w:spacing w:val="-10"/>
          <w:w w:val="115"/>
        </w:rPr>
        <w:t> </w:t>
      </w:r>
      <w:r>
        <w:rPr>
          <w:spacing w:val="-2"/>
          <w:w w:val="115"/>
        </w:rPr>
        <w:t>de</w:t>
      </w:r>
      <w:r>
        <w:rPr>
          <w:spacing w:val="-9"/>
          <w:w w:val="115"/>
        </w:rPr>
        <w:t> </w:t>
      </w:r>
      <w:r>
        <w:rPr>
          <w:spacing w:val="-2"/>
          <w:w w:val="115"/>
        </w:rPr>
        <w:t>pauvreté </w:t>
      </w:r>
      <w:r>
        <w:rPr>
          <w:w w:val="120"/>
        </w:rPr>
        <w:t>monétaire</w:t>
      </w:r>
      <w:r>
        <w:rPr>
          <w:w w:val="120"/>
        </w:rPr>
        <w:t> (60</w:t>
      </w:r>
      <w:r>
        <w:rPr>
          <w:w w:val="120"/>
        </w:rPr>
        <w:t> %</w:t>
      </w:r>
      <w:r>
        <w:rPr>
          <w:w w:val="120"/>
        </w:rPr>
        <w:t> du</w:t>
      </w:r>
      <w:r>
        <w:rPr>
          <w:w w:val="120"/>
        </w:rPr>
        <w:t> niveau</w:t>
      </w:r>
      <w:r>
        <w:rPr>
          <w:w w:val="120"/>
        </w:rPr>
        <w:t> de</w:t>
      </w:r>
      <w:r>
        <w:rPr>
          <w:w w:val="120"/>
        </w:rPr>
        <w:t> vie médian,</w:t>
      </w:r>
      <w:r>
        <w:rPr>
          <w:spacing w:val="-6"/>
          <w:w w:val="120"/>
        </w:rPr>
        <w:t> </w:t>
      </w:r>
      <w:r>
        <w:rPr>
          <w:w w:val="120"/>
        </w:rPr>
        <w:t>voir</w:t>
      </w:r>
      <w:r>
        <w:rPr>
          <w:spacing w:val="-7"/>
          <w:w w:val="120"/>
        </w:rPr>
        <w:t> </w:t>
      </w:r>
      <w:r>
        <w:rPr>
          <w:i/>
          <w:w w:val="120"/>
        </w:rPr>
        <w:t>encadré</w:t>
      </w:r>
      <w:r>
        <w:rPr>
          <w:w w:val="120"/>
        </w:rPr>
        <w:t>)</w:t>
      </w:r>
      <w:r>
        <w:rPr>
          <w:spacing w:val="-6"/>
          <w:w w:val="120"/>
        </w:rPr>
        <w:t> </w:t>
      </w:r>
      <w:r>
        <w:rPr>
          <w:w w:val="120"/>
        </w:rPr>
        <w:t>est</w:t>
      </w:r>
      <w:r>
        <w:rPr>
          <w:spacing w:val="-6"/>
          <w:w w:val="120"/>
        </w:rPr>
        <w:t> </w:t>
      </w:r>
      <w:r>
        <w:rPr>
          <w:w w:val="120"/>
        </w:rPr>
        <w:t>également </w:t>
      </w:r>
      <w:r>
        <w:rPr>
          <w:spacing w:val="-6"/>
          <w:w w:val="120"/>
        </w:rPr>
        <w:t>plus élevée dans les ménages agricoles </w:t>
      </w:r>
      <w:r>
        <w:rPr>
          <w:w w:val="120"/>
        </w:rPr>
        <w:t>que</w:t>
      </w:r>
      <w:r>
        <w:rPr>
          <w:spacing w:val="-13"/>
          <w:w w:val="120"/>
        </w:rPr>
        <w:t> </w:t>
      </w:r>
      <w:r>
        <w:rPr>
          <w:w w:val="120"/>
        </w:rPr>
        <w:t>dans</w:t>
      </w:r>
      <w:r>
        <w:rPr>
          <w:spacing w:val="-12"/>
          <w:w w:val="120"/>
        </w:rPr>
        <w:t> </w:t>
      </w:r>
      <w:r>
        <w:rPr>
          <w:w w:val="120"/>
        </w:rPr>
        <w:t>le</w:t>
      </w:r>
      <w:r>
        <w:rPr>
          <w:spacing w:val="-12"/>
          <w:w w:val="120"/>
        </w:rPr>
        <w:t> </w:t>
      </w:r>
      <w:r>
        <w:rPr>
          <w:w w:val="120"/>
        </w:rPr>
        <w:t>reste</w:t>
      </w:r>
      <w:r>
        <w:rPr>
          <w:spacing w:val="-12"/>
          <w:w w:val="120"/>
        </w:rPr>
        <w:t> </w:t>
      </w:r>
      <w:r>
        <w:rPr>
          <w:w w:val="120"/>
        </w:rPr>
        <w:t>de</w:t>
      </w:r>
      <w:r>
        <w:rPr>
          <w:spacing w:val="-13"/>
          <w:w w:val="120"/>
        </w:rPr>
        <w:t> </w:t>
      </w:r>
      <w:r>
        <w:rPr>
          <w:w w:val="120"/>
        </w:rPr>
        <w:t>la</w:t>
      </w:r>
      <w:r>
        <w:rPr>
          <w:spacing w:val="-12"/>
          <w:w w:val="120"/>
        </w:rPr>
        <w:t> </w:t>
      </w:r>
      <w:r>
        <w:rPr>
          <w:w w:val="120"/>
        </w:rPr>
        <w:t>population.</w:t>
      </w:r>
      <w:r>
        <w:rPr>
          <w:spacing w:val="-12"/>
          <w:w w:val="120"/>
        </w:rPr>
        <w:t> </w:t>
      </w:r>
      <w:r>
        <w:rPr>
          <w:w w:val="120"/>
        </w:rPr>
        <w:t>en 2020,</w:t>
      </w:r>
      <w:r>
        <w:rPr>
          <w:w w:val="120"/>
        </w:rPr>
        <w:t> 16,2 %</w:t>
      </w:r>
      <w:r>
        <w:rPr>
          <w:w w:val="120"/>
        </w:rPr>
        <w:t> des</w:t>
      </w:r>
      <w:r>
        <w:rPr>
          <w:w w:val="120"/>
        </w:rPr>
        <w:t> personnes</w:t>
      </w:r>
      <w:r>
        <w:rPr>
          <w:w w:val="120"/>
        </w:rPr>
        <w:t> vivant dans</w:t>
      </w:r>
      <w:r>
        <w:rPr>
          <w:w w:val="120"/>
        </w:rPr>
        <w:t> un</w:t>
      </w:r>
      <w:r>
        <w:rPr>
          <w:w w:val="120"/>
        </w:rPr>
        <w:t> ménage</w:t>
      </w:r>
      <w:r>
        <w:rPr>
          <w:w w:val="120"/>
        </w:rPr>
        <w:t> agricole</w:t>
      </w:r>
      <w:r>
        <w:rPr>
          <w:w w:val="120"/>
        </w:rPr>
        <w:t> sont</w:t>
      </w:r>
      <w:r>
        <w:rPr>
          <w:w w:val="120"/>
        </w:rPr>
        <w:t> ainsi considérés</w:t>
      </w:r>
      <w:r>
        <w:rPr>
          <w:spacing w:val="-13"/>
          <w:w w:val="120"/>
        </w:rPr>
        <w:t> </w:t>
      </w:r>
      <w:r>
        <w:rPr>
          <w:w w:val="120"/>
        </w:rPr>
        <w:t>comme</w:t>
      </w:r>
      <w:r>
        <w:rPr>
          <w:spacing w:val="-12"/>
          <w:w w:val="120"/>
        </w:rPr>
        <w:t> </w:t>
      </w:r>
      <w:r>
        <w:rPr>
          <w:w w:val="120"/>
        </w:rPr>
        <w:t>pauvres</w:t>
      </w:r>
      <w:r>
        <w:rPr>
          <w:spacing w:val="-12"/>
          <w:w w:val="120"/>
        </w:rPr>
        <w:t> </w:t>
      </w:r>
      <w:r>
        <w:rPr>
          <w:w w:val="120"/>
        </w:rPr>
        <w:t>alors</w:t>
      </w:r>
      <w:r>
        <w:rPr>
          <w:spacing w:val="-12"/>
          <w:w w:val="120"/>
        </w:rPr>
        <w:t> </w:t>
      </w:r>
      <w:r>
        <w:rPr>
          <w:w w:val="120"/>
        </w:rPr>
        <w:t>que le</w:t>
      </w:r>
      <w:r>
        <w:rPr>
          <w:spacing w:val="-9"/>
          <w:w w:val="120"/>
        </w:rPr>
        <w:t> </w:t>
      </w:r>
      <w:r>
        <w:rPr>
          <w:w w:val="120"/>
        </w:rPr>
        <w:t>taux</w:t>
      </w:r>
      <w:r>
        <w:rPr>
          <w:spacing w:val="-9"/>
          <w:w w:val="120"/>
        </w:rPr>
        <w:t> </w:t>
      </w:r>
      <w:r>
        <w:rPr>
          <w:w w:val="120"/>
        </w:rPr>
        <w:t>de</w:t>
      </w:r>
      <w:r>
        <w:rPr>
          <w:spacing w:val="-9"/>
          <w:w w:val="120"/>
        </w:rPr>
        <w:t> </w:t>
      </w:r>
      <w:r>
        <w:rPr>
          <w:w w:val="120"/>
        </w:rPr>
        <w:t>pauvreté</w:t>
      </w:r>
      <w:r>
        <w:rPr>
          <w:spacing w:val="-9"/>
          <w:w w:val="120"/>
        </w:rPr>
        <w:t> </w:t>
      </w:r>
      <w:r>
        <w:rPr>
          <w:w w:val="120"/>
        </w:rPr>
        <w:t>monétaire</w:t>
      </w:r>
      <w:r>
        <w:rPr>
          <w:spacing w:val="-9"/>
          <w:w w:val="120"/>
        </w:rPr>
        <w:t> </w:t>
      </w:r>
      <w:r>
        <w:rPr>
          <w:w w:val="120"/>
        </w:rPr>
        <w:t>est</w:t>
      </w:r>
      <w:r>
        <w:rPr>
          <w:spacing w:val="-9"/>
          <w:w w:val="120"/>
        </w:rPr>
        <w:t> </w:t>
      </w:r>
      <w:r>
        <w:rPr>
          <w:w w:val="120"/>
        </w:rPr>
        <w:t>de </w:t>
      </w:r>
      <w:r>
        <w:rPr>
          <w:spacing w:val="-6"/>
          <w:w w:val="115"/>
        </w:rPr>
        <w:t>14,4</w:t>
      </w:r>
      <w:r>
        <w:rPr>
          <w:spacing w:val="-10"/>
          <w:w w:val="115"/>
        </w:rPr>
        <w:t> </w:t>
      </w:r>
      <w:r>
        <w:rPr>
          <w:spacing w:val="-6"/>
          <w:w w:val="115"/>
        </w:rPr>
        <w:t>%</w:t>
      </w:r>
      <w:r>
        <w:rPr>
          <w:spacing w:val="-11"/>
          <w:w w:val="115"/>
        </w:rPr>
        <w:t> </w:t>
      </w:r>
      <w:r>
        <w:rPr>
          <w:spacing w:val="-6"/>
          <w:w w:val="115"/>
        </w:rPr>
        <w:t>dans</w:t>
      </w:r>
      <w:r>
        <w:rPr>
          <w:spacing w:val="-12"/>
          <w:w w:val="115"/>
        </w:rPr>
        <w:t> </w:t>
      </w:r>
      <w:r>
        <w:rPr>
          <w:spacing w:val="-6"/>
          <w:w w:val="115"/>
        </w:rPr>
        <w:t>l’ensemble</w:t>
      </w:r>
      <w:r>
        <w:rPr>
          <w:spacing w:val="-11"/>
          <w:w w:val="115"/>
        </w:rPr>
        <w:t> </w:t>
      </w:r>
      <w:r>
        <w:rPr>
          <w:spacing w:val="-6"/>
          <w:w w:val="115"/>
        </w:rPr>
        <w:t>de</w:t>
      </w:r>
      <w:r>
        <w:rPr>
          <w:spacing w:val="-12"/>
          <w:w w:val="115"/>
        </w:rPr>
        <w:t> </w:t>
      </w:r>
      <w:r>
        <w:rPr>
          <w:spacing w:val="-6"/>
          <w:w w:val="115"/>
        </w:rPr>
        <w:t>la</w:t>
      </w:r>
      <w:r>
        <w:rPr>
          <w:spacing w:val="-12"/>
          <w:w w:val="115"/>
        </w:rPr>
        <w:t> </w:t>
      </w:r>
      <w:r>
        <w:rPr>
          <w:spacing w:val="-6"/>
          <w:w w:val="115"/>
        </w:rPr>
        <w:t>population.</w:t>
      </w:r>
    </w:p>
    <w:p>
      <w:pPr>
        <w:pStyle w:val="BodyText"/>
        <w:spacing w:before="10"/>
      </w:pPr>
    </w:p>
    <w:p>
      <w:pPr>
        <w:pStyle w:val="Heading5"/>
        <w:spacing w:line="235" w:lineRule="auto" w:before="1"/>
        <w:ind w:left="157" w:right="618" w:firstLine="2"/>
      </w:pPr>
      <w:r>
        <w:rPr>
          <w:color w:val="00AC8C"/>
          <w:w w:val="115"/>
        </w:rPr>
        <w:t>Une</w:t>
      </w:r>
      <w:r>
        <w:rPr>
          <w:color w:val="00AC8C"/>
          <w:spacing w:val="-3"/>
          <w:w w:val="115"/>
        </w:rPr>
        <w:t> </w:t>
      </w:r>
      <w:r>
        <w:rPr>
          <w:color w:val="00AC8C"/>
          <w:w w:val="115"/>
        </w:rPr>
        <w:t>pauvreté</w:t>
      </w:r>
      <w:r>
        <w:rPr>
          <w:color w:val="00AC8C"/>
          <w:spacing w:val="-3"/>
          <w:w w:val="115"/>
        </w:rPr>
        <w:t> </w:t>
      </w:r>
      <w:r>
        <w:rPr>
          <w:color w:val="00AC8C"/>
          <w:w w:val="115"/>
        </w:rPr>
        <w:t>monétaire plus fréquente</w:t>
      </w:r>
    </w:p>
    <w:p>
      <w:pPr>
        <w:spacing w:line="235" w:lineRule="auto" w:before="1"/>
        <w:ind w:left="157" w:right="115" w:firstLine="3"/>
        <w:jc w:val="left"/>
        <w:rPr>
          <w:b/>
          <w:sz w:val="20"/>
        </w:rPr>
      </w:pPr>
      <w:r>
        <w:rPr>
          <w:b/>
          <w:color w:val="00AC8C"/>
          <w:w w:val="115"/>
          <w:sz w:val="20"/>
        </w:rPr>
        <w:t>lorsque l’exploitant est le seul pourvoyeur de ressources</w:t>
      </w:r>
    </w:p>
    <w:p>
      <w:pPr>
        <w:pStyle w:val="BodyText"/>
        <w:spacing w:before="13"/>
        <w:rPr>
          <w:b/>
          <w:sz w:val="20"/>
        </w:rPr>
      </w:pPr>
    </w:p>
    <w:p>
      <w:pPr>
        <w:pStyle w:val="BodyText"/>
        <w:spacing w:line="261" w:lineRule="auto"/>
        <w:ind w:left="151" w:right="115" w:firstLine="4"/>
      </w:pPr>
      <w:r>
        <w:rPr>
          <w:spacing w:val="-6"/>
          <w:w w:val="120"/>
        </w:rPr>
        <w:t>environ</w:t>
      </w:r>
      <w:r>
        <w:rPr>
          <w:spacing w:val="-17"/>
          <w:w w:val="120"/>
        </w:rPr>
        <w:t> </w:t>
      </w:r>
      <w:r>
        <w:rPr>
          <w:spacing w:val="-6"/>
          <w:w w:val="120"/>
        </w:rPr>
        <w:t>un</w:t>
      </w:r>
      <w:r>
        <w:rPr>
          <w:spacing w:val="-16"/>
          <w:w w:val="120"/>
        </w:rPr>
        <w:t> </w:t>
      </w:r>
      <w:r>
        <w:rPr>
          <w:spacing w:val="-6"/>
          <w:w w:val="120"/>
        </w:rPr>
        <w:t>ménage</w:t>
      </w:r>
      <w:r>
        <w:rPr>
          <w:spacing w:val="-16"/>
          <w:w w:val="120"/>
        </w:rPr>
        <w:t> </w:t>
      </w:r>
      <w:r>
        <w:rPr>
          <w:spacing w:val="-6"/>
          <w:w w:val="120"/>
        </w:rPr>
        <w:t>agricole</w:t>
      </w:r>
      <w:r>
        <w:rPr>
          <w:spacing w:val="-16"/>
          <w:w w:val="120"/>
        </w:rPr>
        <w:t> </w:t>
      </w:r>
      <w:r>
        <w:rPr>
          <w:spacing w:val="-6"/>
          <w:w w:val="120"/>
        </w:rPr>
        <w:t>sur</w:t>
      </w:r>
      <w:r>
        <w:rPr>
          <w:spacing w:val="-16"/>
          <w:w w:val="120"/>
        </w:rPr>
        <w:t> </w:t>
      </w:r>
      <w:r>
        <w:rPr>
          <w:spacing w:val="-6"/>
          <w:w w:val="120"/>
        </w:rPr>
        <w:t>cinq</w:t>
      </w:r>
      <w:r>
        <w:rPr>
          <w:spacing w:val="-16"/>
          <w:w w:val="120"/>
        </w:rPr>
        <w:t> </w:t>
      </w:r>
      <w:r>
        <w:rPr>
          <w:spacing w:val="-6"/>
          <w:w w:val="120"/>
        </w:rPr>
        <w:t>est </w:t>
      </w:r>
      <w:r>
        <w:rPr>
          <w:w w:val="115"/>
        </w:rPr>
        <w:t>constitué</w:t>
      </w:r>
      <w:r>
        <w:rPr>
          <w:spacing w:val="-6"/>
          <w:w w:val="115"/>
        </w:rPr>
        <w:t> </w:t>
      </w:r>
      <w:r>
        <w:rPr>
          <w:w w:val="115"/>
        </w:rPr>
        <w:t>d’un</w:t>
      </w:r>
      <w:r>
        <w:rPr>
          <w:spacing w:val="-6"/>
          <w:w w:val="115"/>
        </w:rPr>
        <w:t> </w:t>
      </w:r>
      <w:r>
        <w:rPr>
          <w:w w:val="115"/>
        </w:rPr>
        <w:t>exploitant</w:t>
      </w:r>
      <w:r>
        <w:rPr>
          <w:spacing w:val="-6"/>
          <w:w w:val="115"/>
        </w:rPr>
        <w:t> </w:t>
      </w:r>
      <w:r>
        <w:rPr>
          <w:w w:val="115"/>
        </w:rPr>
        <w:t>agricole</w:t>
      </w:r>
      <w:r>
        <w:rPr>
          <w:spacing w:val="-6"/>
          <w:w w:val="115"/>
        </w:rPr>
        <w:t> </w:t>
      </w:r>
      <w:r>
        <w:rPr>
          <w:spacing w:val="-4"/>
          <w:w w:val="115"/>
        </w:rPr>
        <w:t>seul,</w:t>
      </w:r>
    </w:p>
    <w:p>
      <w:pPr>
        <w:pStyle w:val="BodyText"/>
        <w:spacing w:after="0" w:line="261" w:lineRule="auto"/>
        <w:sectPr>
          <w:type w:val="continuous"/>
          <w:pgSz w:w="11910" w:h="16840"/>
          <w:pgMar w:header="0" w:footer="480" w:top="840" w:bottom="280" w:left="708" w:right="708"/>
          <w:cols w:num="3" w:equalWidth="0">
            <w:col w:w="3422" w:space="74"/>
            <w:col w:w="3392" w:space="107"/>
            <w:col w:w="3499"/>
          </w:cols>
        </w:sectPr>
      </w:pPr>
    </w:p>
    <w:p>
      <w:pPr>
        <w:pStyle w:val="BodyText"/>
        <w:spacing w:line="261" w:lineRule="auto" w:before="81"/>
        <w:ind w:left="7145" w:right="115" w:firstLine="1"/>
        <w:jc w:val="both"/>
      </w:pPr>
      <w:r>
        <w:rPr/>
        <mc:AlternateContent>
          <mc:Choice Requires="wps">
            <w:drawing>
              <wp:anchor distT="0" distB="0" distL="0" distR="0" allowOverlap="1" layoutInCell="1" locked="0" behindDoc="0" simplePos="0" relativeHeight="15736832">
                <wp:simplePos x="0" y="0"/>
                <wp:positionH relativeFrom="page">
                  <wp:posOffset>539995</wp:posOffset>
                </wp:positionH>
                <wp:positionV relativeFrom="paragraph">
                  <wp:posOffset>7999</wp:posOffset>
                </wp:positionV>
                <wp:extent cx="4260215" cy="486918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4260215" cy="4869180"/>
                          <a:chExt cx="4260215" cy="4869180"/>
                        </a:xfrm>
                      </wpg:grpSpPr>
                      <wps:wsp>
                        <wps:cNvPr id="70" name="Graphic 70"/>
                        <wps:cNvSpPr/>
                        <wps:spPr>
                          <a:xfrm>
                            <a:off x="187405" y="4340798"/>
                            <a:ext cx="900430" cy="1270"/>
                          </a:xfrm>
                          <a:custGeom>
                            <a:avLst/>
                            <a:gdLst/>
                            <a:ahLst/>
                            <a:cxnLst/>
                            <a:rect l="l" t="t" r="r" b="b"/>
                            <a:pathLst>
                              <a:path w="900430" h="0">
                                <a:moveTo>
                                  <a:pt x="0" y="0"/>
                                </a:moveTo>
                                <a:lnTo>
                                  <a:pt x="899998" y="0"/>
                                </a:lnTo>
                              </a:path>
                            </a:pathLst>
                          </a:custGeom>
                          <a:ln w="6350">
                            <a:solidFill>
                              <a:srgbClr val="00AC8C"/>
                            </a:solidFill>
                            <a:prstDash val="solid"/>
                          </a:ln>
                        </wps:spPr>
                        <wps:bodyPr wrap="square" lIns="0" tIns="0" rIns="0" bIns="0" rtlCol="0">
                          <a:prstTxWarp prst="textNoShape">
                            <a:avLst/>
                          </a:prstTxWarp>
                          <a:noAutofit/>
                        </wps:bodyPr>
                      </wps:wsp>
                      <wps:wsp>
                        <wps:cNvPr id="71" name="Graphic 71"/>
                        <wps:cNvSpPr/>
                        <wps:spPr>
                          <a:xfrm>
                            <a:off x="12700" y="12700"/>
                            <a:ext cx="4234815" cy="4843780"/>
                          </a:xfrm>
                          <a:custGeom>
                            <a:avLst/>
                            <a:gdLst/>
                            <a:ahLst/>
                            <a:cxnLst/>
                            <a:rect l="l" t="t" r="r" b="b"/>
                            <a:pathLst>
                              <a:path w="4234815" h="4843780">
                                <a:moveTo>
                                  <a:pt x="131305" y="0"/>
                                </a:moveTo>
                                <a:lnTo>
                                  <a:pt x="80243" y="10334"/>
                                </a:lnTo>
                                <a:lnTo>
                                  <a:pt x="38501" y="38501"/>
                                </a:lnTo>
                                <a:lnTo>
                                  <a:pt x="10334" y="80243"/>
                                </a:lnTo>
                                <a:lnTo>
                                  <a:pt x="0" y="131305"/>
                                </a:lnTo>
                                <a:lnTo>
                                  <a:pt x="0" y="4712296"/>
                                </a:lnTo>
                                <a:lnTo>
                                  <a:pt x="10334" y="4763358"/>
                                </a:lnTo>
                                <a:lnTo>
                                  <a:pt x="38501" y="4805100"/>
                                </a:lnTo>
                                <a:lnTo>
                                  <a:pt x="80243" y="4833267"/>
                                </a:lnTo>
                                <a:lnTo>
                                  <a:pt x="131305" y="4843602"/>
                                </a:lnTo>
                                <a:lnTo>
                                  <a:pt x="4103306" y="4843602"/>
                                </a:lnTo>
                                <a:lnTo>
                                  <a:pt x="4154365" y="4833267"/>
                                </a:lnTo>
                                <a:lnTo>
                                  <a:pt x="4196103" y="4805100"/>
                                </a:lnTo>
                                <a:lnTo>
                                  <a:pt x="4224266" y="4763358"/>
                                </a:lnTo>
                                <a:lnTo>
                                  <a:pt x="4234599" y="4712296"/>
                                </a:lnTo>
                                <a:lnTo>
                                  <a:pt x="4234599" y="131305"/>
                                </a:lnTo>
                                <a:lnTo>
                                  <a:pt x="4224266" y="80243"/>
                                </a:lnTo>
                                <a:lnTo>
                                  <a:pt x="4196103" y="38501"/>
                                </a:lnTo>
                                <a:lnTo>
                                  <a:pt x="4154365" y="10334"/>
                                </a:lnTo>
                                <a:lnTo>
                                  <a:pt x="4103306" y="0"/>
                                </a:lnTo>
                                <a:lnTo>
                                  <a:pt x="131305" y="0"/>
                                </a:lnTo>
                                <a:close/>
                              </a:path>
                            </a:pathLst>
                          </a:custGeom>
                          <a:ln w="25400">
                            <a:solidFill>
                              <a:srgbClr val="00AC8C"/>
                            </a:solidFill>
                            <a:prstDash val="solid"/>
                          </a:ln>
                        </wps:spPr>
                        <wps:bodyPr wrap="square" lIns="0" tIns="0" rIns="0" bIns="0" rtlCol="0">
                          <a:prstTxWarp prst="textNoShape">
                            <a:avLst/>
                          </a:prstTxWarp>
                          <a:noAutofit/>
                        </wps:bodyPr>
                      </wps:wsp>
                      <wps:wsp>
                        <wps:cNvPr id="72" name="Textbox 72"/>
                        <wps:cNvSpPr txBox="1"/>
                        <wps:spPr>
                          <a:xfrm>
                            <a:off x="0" y="0"/>
                            <a:ext cx="4260215" cy="4869180"/>
                          </a:xfrm>
                          <a:prstGeom prst="rect">
                            <a:avLst/>
                          </a:prstGeom>
                        </wps:spPr>
                        <wps:txbx>
                          <w:txbxContent>
                            <w:p>
                              <w:pPr>
                                <w:spacing w:line="240" w:lineRule="auto" w:before="39"/>
                                <w:rPr>
                                  <w:sz w:val="18"/>
                                </w:rPr>
                              </w:pPr>
                            </w:p>
                            <w:p>
                              <w:pPr>
                                <w:spacing w:before="0"/>
                                <w:ind w:left="1677" w:right="1033" w:hanging="277"/>
                                <w:jc w:val="left"/>
                                <w:rPr>
                                  <w:b/>
                                  <w:sz w:val="18"/>
                                </w:rPr>
                              </w:pPr>
                              <w:r>
                                <w:rPr>
                                  <w:b/>
                                  <w:w w:val="115"/>
                                  <w:sz w:val="18"/>
                                </w:rPr>
                                <w:t>Encadré : Des restrictions de consommation moins fréquentes pour les exploitants</w:t>
                              </w:r>
                            </w:p>
                            <w:p>
                              <w:pPr>
                                <w:spacing w:line="240" w:lineRule="auto" w:before="0"/>
                                <w:rPr>
                                  <w:b/>
                                  <w:sz w:val="18"/>
                                </w:rPr>
                              </w:pPr>
                            </w:p>
                            <w:p>
                              <w:pPr>
                                <w:spacing w:before="1"/>
                                <w:ind w:left="295" w:right="289" w:firstLine="0"/>
                                <w:jc w:val="both"/>
                                <w:rPr>
                                  <w:sz w:val="18"/>
                                </w:rPr>
                              </w:pPr>
                              <w:r>
                                <w:rPr>
                                  <w:w w:val="115"/>
                                  <w:sz w:val="18"/>
                                </w:rPr>
                                <w:t>La mesure du niveau de vie permet d’évaluer la pauvreté monétaire</w:t>
                              </w:r>
                              <w:r>
                                <w:rPr>
                                  <w:spacing w:val="40"/>
                                  <w:w w:val="115"/>
                                  <w:sz w:val="18"/>
                                </w:rPr>
                                <w:t> </w:t>
                              </w:r>
                              <w:r>
                                <w:rPr>
                                  <w:w w:val="115"/>
                                  <w:sz w:val="18"/>
                                </w:rPr>
                                <w:t>(dite</w:t>
                              </w:r>
                              <w:r>
                                <w:rPr>
                                  <w:spacing w:val="40"/>
                                  <w:w w:val="115"/>
                                  <w:sz w:val="18"/>
                                </w:rPr>
                                <w:t> </w:t>
                              </w:r>
                              <w:r>
                                <w:rPr>
                                  <w:w w:val="115"/>
                                  <w:sz w:val="18"/>
                                </w:rPr>
                                <w:t>aussi</w:t>
                              </w:r>
                              <w:r>
                                <w:rPr>
                                  <w:spacing w:val="40"/>
                                  <w:w w:val="115"/>
                                  <w:sz w:val="18"/>
                                </w:rPr>
                                <w:t> </w:t>
                              </w:r>
                              <w:r>
                                <w:rPr>
                                  <w:w w:val="115"/>
                                  <w:sz w:val="18"/>
                                </w:rPr>
                                <w:t>pauvreté</w:t>
                              </w:r>
                              <w:r>
                                <w:rPr>
                                  <w:spacing w:val="40"/>
                                  <w:w w:val="115"/>
                                  <w:sz w:val="18"/>
                                </w:rPr>
                                <w:t> </w:t>
                              </w:r>
                              <w:r>
                                <w:rPr>
                                  <w:w w:val="115"/>
                                  <w:sz w:val="18"/>
                                </w:rPr>
                                <w:t>relative),</w:t>
                              </w:r>
                              <w:r>
                                <w:rPr>
                                  <w:spacing w:val="40"/>
                                  <w:w w:val="115"/>
                                  <w:sz w:val="18"/>
                                </w:rPr>
                                <w:t> </w:t>
                              </w:r>
                              <w:r>
                                <w:rPr>
                                  <w:w w:val="115"/>
                                  <w:sz w:val="18"/>
                                </w:rPr>
                                <w:t>définie</w:t>
                              </w:r>
                              <w:r>
                                <w:rPr>
                                  <w:spacing w:val="40"/>
                                  <w:w w:val="115"/>
                                  <w:sz w:val="18"/>
                                </w:rPr>
                                <w:t> </w:t>
                              </w:r>
                              <w:r>
                                <w:rPr>
                                  <w:w w:val="115"/>
                                  <w:sz w:val="18"/>
                                </w:rPr>
                                <w:t>usuellement</w:t>
                              </w:r>
                              <w:r>
                                <w:rPr>
                                  <w:spacing w:val="40"/>
                                  <w:w w:val="115"/>
                                  <w:sz w:val="18"/>
                                </w:rPr>
                                <w:t> </w:t>
                              </w:r>
                              <w:r>
                                <w:rPr>
                                  <w:w w:val="115"/>
                                  <w:sz w:val="18"/>
                                </w:rPr>
                                <w:t>par</w:t>
                              </w:r>
                              <w:r>
                                <w:rPr>
                                  <w:spacing w:val="40"/>
                                  <w:w w:val="115"/>
                                  <w:sz w:val="18"/>
                                </w:rPr>
                                <w:t> </w:t>
                              </w:r>
                              <w:r>
                                <w:rPr>
                                  <w:w w:val="115"/>
                                  <w:sz w:val="18"/>
                                </w:rPr>
                                <w:t>un</w:t>
                              </w:r>
                              <w:r>
                                <w:rPr>
                                  <w:spacing w:val="40"/>
                                  <w:w w:val="115"/>
                                  <w:sz w:val="18"/>
                                </w:rPr>
                                <w:t> </w:t>
                              </w:r>
                              <w:r>
                                <w:rPr>
                                  <w:w w:val="115"/>
                                  <w:sz w:val="18"/>
                                </w:rPr>
                                <w:t>niveau</w:t>
                              </w:r>
                              <w:r>
                                <w:rPr>
                                  <w:spacing w:val="40"/>
                                  <w:w w:val="115"/>
                                  <w:sz w:val="18"/>
                                </w:rPr>
                                <w:t> </w:t>
                              </w:r>
                              <w:r>
                                <w:rPr>
                                  <w:w w:val="115"/>
                                  <w:sz w:val="18"/>
                                </w:rPr>
                                <w:t>de vie inférieur à 60 % du niveau de vie médian (mesuré au niveau de la France métropolitaine), soit 13 440 euros par unité de consommation</w:t>
                              </w:r>
                              <w:r>
                                <w:rPr>
                                  <w:spacing w:val="80"/>
                                  <w:w w:val="115"/>
                                  <w:sz w:val="18"/>
                                </w:rPr>
                                <w:t> </w:t>
                              </w:r>
                              <w:r>
                                <w:rPr>
                                  <w:w w:val="115"/>
                                  <w:sz w:val="18"/>
                                </w:rPr>
                                <w:t>en 2020.</w:t>
                              </w:r>
                            </w:p>
                            <w:p>
                              <w:pPr>
                                <w:spacing w:line="240" w:lineRule="auto" w:before="1"/>
                                <w:rPr>
                                  <w:sz w:val="18"/>
                                </w:rPr>
                              </w:pPr>
                            </w:p>
                            <w:p>
                              <w:pPr>
                                <w:spacing w:before="0"/>
                                <w:ind w:left="295" w:right="289" w:firstLine="0"/>
                                <w:jc w:val="both"/>
                                <w:rPr>
                                  <w:sz w:val="18"/>
                                </w:rPr>
                              </w:pPr>
                              <w:r>
                                <w:rPr>
                                  <w:w w:val="115"/>
                                  <w:sz w:val="18"/>
                                </w:rPr>
                                <w:t>La</w:t>
                              </w:r>
                              <w:r>
                                <w:rPr>
                                  <w:spacing w:val="-4"/>
                                  <w:w w:val="115"/>
                                  <w:sz w:val="18"/>
                                </w:rPr>
                                <w:t> </w:t>
                              </w:r>
                              <w:r>
                                <w:rPr>
                                  <w:w w:val="115"/>
                                  <w:sz w:val="18"/>
                                </w:rPr>
                                <w:t>pauvreté</w:t>
                              </w:r>
                              <w:r>
                                <w:rPr>
                                  <w:spacing w:val="-4"/>
                                  <w:w w:val="115"/>
                                  <w:sz w:val="18"/>
                                </w:rPr>
                                <w:t> </w:t>
                              </w:r>
                              <w:r>
                                <w:rPr>
                                  <w:w w:val="115"/>
                                  <w:sz w:val="18"/>
                                </w:rPr>
                                <w:t>monétaire</w:t>
                              </w:r>
                              <w:r>
                                <w:rPr>
                                  <w:spacing w:val="-4"/>
                                  <w:w w:val="115"/>
                                  <w:sz w:val="18"/>
                                </w:rPr>
                                <w:t> </w:t>
                              </w:r>
                              <w:r>
                                <w:rPr>
                                  <w:w w:val="115"/>
                                  <w:sz w:val="18"/>
                                </w:rPr>
                                <w:t>se</w:t>
                              </w:r>
                              <w:r>
                                <w:rPr>
                                  <w:spacing w:val="-4"/>
                                  <w:w w:val="115"/>
                                  <w:sz w:val="18"/>
                                </w:rPr>
                                <w:t> </w:t>
                              </w:r>
                              <w:r>
                                <w:rPr>
                                  <w:w w:val="115"/>
                                  <w:sz w:val="18"/>
                                </w:rPr>
                                <w:t>définit</w:t>
                              </w:r>
                              <w:r>
                                <w:rPr>
                                  <w:spacing w:val="-4"/>
                                  <w:w w:val="115"/>
                                  <w:sz w:val="18"/>
                                </w:rPr>
                                <w:t> </w:t>
                              </w:r>
                              <w:r>
                                <w:rPr>
                                  <w:w w:val="115"/>
                                  <w:sz w:val="18"/>
                                </w:rPr>
                                <w:t>ainsi</w:t>
                              </w:r>
                              <w:r>
                                <w:rPr>
                                  <w:spacing w:val="-4"/>
                                  <w:w w:val="115"/>
                                  <w:sz w:val="18"/>
                                </w:rPr>
                                <w:t> </w:t>
                              </w:r>
                              <w:r>
                                <w:rPr>
                                  <w:w w:val="115"/>
                                  <w:sz w:val="18"/>
                                </w:rPr>
                                <w:t>uniquement</w:t>
                              </w:r>
                              <w:r>
                                <w:rPr>
                                  <w:spacing w:val="-4"/>
                                  <w:w w:val="115"/>
                                  <w:sz w:val="18"/>
                                </w:rPr>
                                <w:t> </w:t>
                              </w:r>
                              <w:r>
                                <w:rPr>
                                  <w:w w:val="115"/>
                                  <w:sz w:val="18"/>
                                </w:rPr>
                                <w:t>à</w:t>
                              </w:r>
                              <w:r>
                                <w:rPr>
                                  <w:spacing w:val="-4"/>
                                  <w:w w:val="115"/>
                                  <w:sz w:val="18"/>
                                </w:rPr>
                                <w:t> </w:t>
                              </w:r>
                              <w:r>
                                <w:rPr>
                                  <w:w w:val="115"/>
                                  <w:sz w:val="18"/>
                                </w:rPr>
                                <w:t>partir</w:t>
                              </w:r>
                              <w:r>
                                <w:rPr>
                                  <w:spacing w:val="-4"/>
                                  <w:w w:val="115"/>
                                  <w:sz w:val="18"/>
                                </w:rPr>
                                <w:t> </w:t>
                              </w:r>
                              <w:r>
                                <w:rPr>
                                  <w:w w:val="115"/>
                                  <w:sz w:val="18"/>
                                </w:rPr>
                                <w:t>de</w:t>
                              </w:r>
                              <w:r>
                                <w:rPr>
                                  <w:spacing w:val="-4"/>
                                  <w:w w:val="115"/>
                                  <w:sz w:val="18"/>
                                </w:rPr>
                                <w:t> </w:t>
                              </w:r>
                              <w:r>
                                <w:rPr>
                                  <w:w w:val="115"/>
                                  <w:sz w:val="18"/>
                                </w:rPr>
                                <w:t>ressources </w:t>
                              </w:r>
                              <w:r>
                                <w:rPr>
                                  <w:w w:val="120"/>
                                  <w:sz w:val="18"/>
                                </w:rPr>
                                <w:t>financières et d’un seuil en deçà duquel une personne est considérée comme pauvre. elle ne tient donc pas compte d’autres dimensions, comme les privations matérielles et sociales ou le patrimoine détenu (terres, bâtiments, etc.).</w:t>
                              </w:r>
                            </w:p>
                            <w:p>
                              <w:pPr>
                                <w:spacing w:line="240" w:lineRule="auto" w:before="0"/>
                                <w:rPr>
                                  <w:sz w:val="18"/>
                                </w:rPr>
                              </w:pPr>
                            </w:p>
                            <w:p>
                              <w:pPr>
                                <w:spacing w:before="0"/>
                                <w:ind w:left="295" w:right="292" w:firstLine="0"/>
                                <w:jc w:val="both"/>
                                <w:rPr>
                                  <w:sz w:val="18"/>
                                </w:rPr>
                              </w:pPr>
                              <w:r>
                                <w:rPr>
                                  <w:w w:val="120"/>
                                  <w:sz w:val="18"/>
                                </w:rPr>
                                <w:t>en</w:t>
                              </w:r>
                              <w:r>
                                <w:rPr>
                                  <w:spacing w:val="-13"/>
                                  <w:w w:val="120"/>
                                  <w:sz w:val="18"/>
                                </w:rPr>
                                <w:t> </w:t>
                              </w:r>
                              <w:r>
                                <w:rPr>
                                  <w:w w:val="120"/>
                                  <w:sz w:val="18"/>
                                </w:rPr>
                                <w:t>matière</w:t>
                              </w:r>
                              <w:r>
                                <w:rPr>
                                  <w:spacing w:val="-2"/>
                                  <w:w w:val="120"/>
                                  <w:sz w:val="18"/>
                                </w:rPr>
                                <w:t> </w:t>
                              </w:r>
                              <w:r>
                                <w:rPr>
                                  <w:w w:val="120"/>
                                  <w:sz w:val="18"/>
                                </w:rPr>
                                <w:t>de</w:t>
                              </w:r>
                              <w:r>
                                <w:rPr>
                                  <w:spacing w:val="-3"/>
                                  <w:w w:val="120"/>
                                  <w:sz w:val="18"/>
                                </w:rPr>
                                <w:t> </w:t>
                              </w:r>
                              <w:r>
                                <w:rPr>
                                  <w:w w:val="120"/>
                                  <w:sz w:val="18"/>
                                </w:rPr>
                                <w:t>privations</w:t>
                              </w:r>
                              <w:r>
                                <w:rPr>
                                  <w:spacing w:val="-3"/>
                                  <w:w w:val="120"/>
                                  <w:sz w:val="18"/>
                                </w:rPr>
                                <w:t> </w:t>
                              </w:r>
                              <w:r>
                                <w:rPr>
                                  <w:w w:val="120"/>
                                  <w:sz w:val="18"/>
                                </w:rPr>
                                <w:t>matérielles</w:t>
                              </w:r>
                              <w:r>
                                <w:rPr>
                                  <w:w w:val="120"/>
                                  <w:position w:val="4"/>
                                  <w:sz w:val="14"/>
                                </w:rPr>
                                <w:t>3</w:t>
                              </w:r>
                              <w:r>
                                <w:rPr>
                                  <w:spacing w:val="-10"/>
                                  <w:w w:val="120"/>
                                  <w:position w:val="4"/>
                                  <w:sz w:val="14"/>
                                </w:rPr>
                                <w:t> </w:t>
                              </w:r>
                              <w:r>
                                <w:rPr>
                                  <w:w w:val="120"/>
                                  <w:sz w:val="18"/>
                                </w:rPr>
                                <w:t>,</w:t>
                              </w:r>
                              <w:r>
                                <w:rPr>
                                  <w:spacing w:val="-2"/>
                                  <w:w w:val="120"/>
                                  <w:sz w:val="18"/>
                                </w:rPr>
                                <w:t> </w:t>
                              </w:r>
                              <w:r>
                                <w:rPr>
                                  <w:w w:val="120"/>
                                  <w:sz w:val="18"/>
                                </w:rPr>
                                <w:t>en</w:t>
                              </w:r>
                              <w:r>
                                <w:rPr>
                                  <w:spacing w:val="-3"/>
                                  <w:w w:val="120"/>
                                  <w:sz w:val="18"/>
                                </w:rPr>
                                <w:t> </w:t>
                              </w:r>
                              <w:r>
                                <w:rPr>
                                  <w:w w:val="120"/>
                                  <w:sz w:val="18"/>
                                </w:rPr>
                                <w:t>2019,</w:t>
                              </w:r>
                              <w:r>
                                <w:rPr>
                                  <w:spacing w:val="-3"/>
                                  <w:w w:val="120"/>
                                  <w:sz w:val="18"/>
                                </w:rPr>
                                <w:t> </w:t>
                              </w:r>
                              <w:r>
                                <w:rPr>
                                  <w:w w:val="120"/>
                                  <w:sz w:val="18"/>
                                </w:rPr>
                                <w:t>les</w:t>
                              </w:r>
                              <w:r>
                                <w:rPr>
                                  <w:spacing w:val="-3"/>
                                  <w:w w:val="120"/>
                                  <w:sz w:val="18"/>
                                </w:rPr>
                                <w:t> </w:t>
                              </w:r>
                              <w:r>
                                <w:rPr>
                                  <w:w w:val="120"/>
                                  <w:sz w:val="18"/>
                                </w:rPr>
                                <w:t>ménages</w:t>
                              </w:r>
                              <w:r>
                                <w:rPr>
                                  <w:spacing w:val="-3"/>
                                  <w:w w:val="120"/>
                                  <w:sz w:val="18"/>
                                </w:rPr>
                                <w:t> </w:t>
                              </w:r>
                              <w:r>
                                <w:rPr>
                                  <w:w w:val="120"/>
                                  <w:sz w:val="18"/>
                                </w:rPr>
                                <w:t>agricoles </w:t>
                              </w:r>
                              <w:r>
                                <w:rPr>
                                  <w:spacing w:val="9"/>
                                  <w:w w:val="120"/>
                                  <w:sz w:val="18"/>
                                </w:rPr>
                                <w:t>déclarent </w:t>
                              </w:r>
                              <w:r>
                                <w:rPr>
                                  <w:w w:val="120"/>
                                  <w:sz w:val="18"/>
                                </w:rPr>
                                <w:t>plus </w:t>
                              </w:r>
                              <w:r>
                                <w:rPr>
                                  <w:spacing w:val="9"/>
                                  <w:w w:val="120"/>
                                  <w:sz w:val="18"/>
                                </w:rPr>
                                <w:t>souvent </w:t>
                              </w:r>
                              <w:r>
                                <w:rPr>
                                  <w:w w:val="120"/>
                                  <w:sz w:val="18"/>
                                </w:rPr>
                                <w:t>que </w:t>
                              </w:r>
                              <w:r>
                                <w:rPr>
                                  <w:spacing w:val="10"/>
                                  <w:w w:val="120"/>
                                  <w:sz w:val="18"/>
                                </w:rPr>
                                <w:t>l’ensemble </w:t>
                              </w:r>
                              <w:r>
                                <w:rPr>
                                  <w:w w:val="120"/>
                                  <w:sz w:val="18"/>
                                </w:rPr>
                                <w:t>des </w:t>
                              </w:r>
                              <w:r>
                                <w:rPr>
                                  <w:spacing w:val="10"/>
                                  <w:w w:val="120"/>
                                  <w:sz w:val="18"/>
                                </w:rPr>
                                <w:t>ménages </w:t>
                              </w:r>
                              <w:r>
                                <w:rPr>
                                  <w:w w:val="120"/>
                                  <w:sz w:val="18"/>
                                </w:rPr>
                                <w:t>avoir des </w:t>
                              </w:r>
                              <w:r>
                                <w:rPr>
                                  <w:w w:val="115"/>
                                  <w:sz w:val="18"/>
                                </w:rPr>
                                <w:t>ressources</w:t>
                              </w:r>
                              <w:r>
                                <w:rPr>
                                  <w:spacing w:val="-1"/>
                                  <w:w w:val="115"/>
                                  <w:sz w:val="18"/>
                                </w:rPr>
                                <w:t> </w:t>
                              </w:r>
                              <w:r>
                                <w:rPr>
                                  <w:w w:val="115"/>
                                  <w:sz w:val="18"/>
                                </w:rPr>
                                <w:t>insuffisantes</w:t>
                              </w:r>
                              <w:r>
                                <w:rPr>
                                  <w:spacing w:val="-1"/>
                                  <w:w w:val="115"/>
                                  <w:sz w:val="18"/>
                                </w:rPr>
                                <w:t> </w:t>
                              </w:r>
                              <w:r>
                                <w:rPr>
                                  <w:w w:val="115"/>
                                  <w:sz w:val="18"/>
                                </w:rPr>
                                <w:t>pour</w:t>
                              </w:r>
                              <w:r>
                                <w:rPr>
                                  <w:spacing w:val="-1"/>
                                  <w:w w:val="115"/>
                                  <w:sz w:val="18"/>
                                </w:rPr>
                                <w:t> </w:t>
                              </w:r>
                              <w:r>
                                <w:rPr>
                                  <w:w w:val="115"/>
                                  <w:sz w:val="18"/>
                                </w:rPr>
                                <w:t>faire</w:t>
                              </w:r>
                              <w:r>
                                <w:rPr>
                                  <w:spacing w:val="-1"/>
                                  <w:w w:val="115"/>
                                  <w:sz w:val="18"/>
                                </w:rPr>
                                <w:t> </w:t>
                              </w:r>
                              <w:r>
                                <w:rPr>
                                  <w:w w:val="115"/>
                                  <w:sz w:val="18"/>
                                </w:rPr>
                                <w:t>face</w:t>
                              </w:r>
                              <w:r>
                                <w:rPr>
                                  <w:spacing w:val="-1"/>
                                  <w:w w:val="115"/>
                                  <w:sz w:val="18"/>
                                </w:rPr>
                                <w:t> </w:t>
                              </w:r>
                              <w:r>
                                <w:rPr>
                                  <w:w w:val="115"/>
                                  <w:sz w:val="18"/>
                                </w:rPr>
                                <w:t>aux</w:t>
                              </w:r>
                              <w:r>
                                <w:rPr>
                                  <w:spacing w:val="-1"/>
                                  <w:w w:val="115"/>
                                  <w:sz w:val="18"/>
                                </w:rPr>
                                <w:t> </w:t>
                              </w:r>
                              <w:r>
                                <w:rPr>
                                  <w:w w:val="115"/>
                                  <w:sz w:val="18"/>
                                </w:rPr>
                                <w:t>dépenses,</w:t>
                              </w:r>
                              <w:r>
                                <w:rPr>
                                  <w:spacing w:val="-1"/>
                                  <w:w w:val="115"/>
                                  <w:sz w:val="18"/>
                                </w:rPr>
                                <w:t> </w:t>
                              </w:r>
                              <w:r>
                                <w:rPr>
                                  <w:w w:val="115"/>
                                  <w:sz w:val="18"/>
                                </w:rPr>
                                <w:t>mais</w:t>
                              </w:r>
                              <w:r>
                                <w:rPr>
                                  <w:spacing w:val="-1"/>
                                  <w:w w:val="115"/>
                                  <w:sz w:val="18"/>
                                </w:rPr>
                                <w:t> </w:t>
                              </w:r>
                              <w:r>
                                <w:rPr>
                                  <w:w w:val="115"/>
                                  <w:sz w:val="18"/>
                                </w:rPr>
                                <w:t>disent</w:t>
                              </w:r>
                              <w:r>
                                <w:rPr>
                                  <w:spacing w:val="-1"/>
                                  <w:w w:val="115"/>
                                  <w:sz w:val="18"/>
                                </w:rPr>
                                <w:t> </w:t>
                              </w:r>
                              <w:r>
                                <w:rPr>
                                  <w:w w:val="115"/>
                                  <w:sz w:val="18"/>
                                </w:rPr>
                                <w:t>moins </w:t>
                              </w:r>
                              <w:r>
                                <w:rPr>
                                  <w:spacing w:val="-2"/>
                                  <w:w w:val="120"/>
                                  <w:sz w:val="18"/>
                                </w:rPr>
                                <w:t>souvent</w:t>
                              </w:r>
                              <w:r>
                                <w:rPr>
                                  <w:spacing w:val="-9"/>
                                  <w:w w:val="120"/>
                                  <w:sz w:val="18"/>
                                </w:rPr>
                                <w:t> </w:t>
                              </w:r>
                              <w:r>
                                <w:rPr>
                                  <w:spacing w:val="-2"/>
                                  <w:w w:val="120"/>
                                  <w:sz w:val="18"/>
                                </w:rPr>
                                <w:t>faire</w:t>
                              </w:r>
                              <w:r>
                                <w:rPr>
                                  <w:spacing w:val="-9"/>
                                  <w:w w:val="120"/>
                                  <w:sz w:val="18"/>
                                </w:rPr>
                                <w:t> </w:t>
                              </w:r>
                              <w:r>
                                <w:rPr>
                                  <w:spacing w:val="-2"/>
                                  <w:w w:val="120"/>
                                  <w:sz w:val="18"/>
                                </w:rPr>
                                <w:t>face</w:t>
                              </w:r>
                              <w:r>
                                <w:rPr>
                                  <w:spacing w:val="-9"/>
                                  <w:w w:val="120"/>
                                  <w:sz w:val="18"/>
                                </w:rPr>
                                <w:t> </w:t>
                              </w:r>
                              <w:r>
                                <w:rPr>
                                  <w:spacing w:val="-2"/>
                                  <w:w w:val="120"/>
                                  <w:sz w:val="18"/>
                                </w:rPr>
                                <w:t>à</w:t>
                              </w:r>
                              <w:r>
                                <w:rPr>
                                  <w:spacing w:val="-9"/>
                                  <w:w w:val="120"/>
                                  <w:sz w:val="18"/>
                                </w:rPr>
                                <w:t> </w:t>
                              </w:r>
                              <w:r>
                                <w:rPr>
                                  <w:spacing w:val="-2"/>
                                  <w:w w:val="120"/>
                                  <w:sz w:val="18"/>
                                </w:rPr>
                                <w:t>des</w:t>
                              </w:r>
                              <w:r>
                                <w:rPr>
                                  <w:spacing w:val="-9"/>
                                  <w:w w:val="120"/>
                                  <w:sz w:val="18"/>
                                </w:rPr>
                                <w:t> </w:t>
                              </w:r>
                              <w:r>
                                <w:rPr>
                                  <w:spacing w:val="-2"/>
                                  <w:w w:val="120"/>
                                  <w:sz w:val="18"/>
                                </w:rPr>
                                <w:t>restrictions</w:t>
                              </w:r>
                              <w:r>
                                <w:rPr>
                                  <w:spacing w:val="-9"/>
                                  <w:w w:val="120"/>
                                  <w:sz w:val="18"/>
                                </w:rPr>
                                <w:t> </w:t>
                              </w:r>
                              <w:r>
                                <w:rPr>
                                  <w:spacing w:val="-2"/>
                                  <w:w w:val="120"/>
                                  <w:sz w:val="18"/>
                                </w:rPr>
                                <w:t>de</w:t>
                              </w:r>
                              <w:r>
                                <w:rPr>
                                  <w:spacing w:val="-9"/>
                                  <w:w w:val="120"/>
                                  <w:sz w:val="18"/>
                                </w:rPr>
                                <w:t> </w:t>
                              </w:r>
                              <w:r>
                                <w:rPr>
                                  <w:spacing w:val="-2"/>
                                  <w:w w:val="120"/>
                                  <w:sz w:val="18"/>
                                </w:rPr>
                                <w:t>consommation</w:t>
                              </w:r>
                              <w:r>
                                <w:rPr>
                                  <w:spacing w:val="-9"/>
                                  <w:w w:val="120"/>
                                  <w:sz w:val="18"/>
                                </w:rPr>
                                <w:t> </w:t>
                              </w:r>
                              <w:r>
                                <w:rPr>
                                  <w:spacing w:val="-2"/>
                                  <w:w w:val="120"/>
                                  <w:sz w:val="18"/>
                                </w:rPr>
                                <w:t>ou</w:t>
                              </w:r>
                              <w:r>
                                <w:rPr>
                                  <w:spacing w:val="-9"/>
                                  <w:w w:val="120"/>
                                  <w:sz w:val="18"/>
                                </w:rPr>
                                <w:t> </w:t>
                              </w:r>
                              <w:r>
                                <w:rPr>
                                  <w:spacing w:val="-2"/>
                                  <w:w w:val="120"/>
                                  <w:sz w:val="18"/>
                                </w:rPr>
                                <w:t>des</w:t>
                              </w:r>
                              <w:r>
                                <w:rPr>
                                  <w:spacing w:val="-9"/>
                                  <w:w w:val="120"/>
                                  <w:sz w:val="18"/>
                                </w:rPr>
                                <w:t> </w:t>
                              </w:r>
                              <w:r>
                                <w:rPr>
                                  <w:spacing w:val="-2"/>
                                  <w:w w:val="120"/>
                                  <w:sz w:val="18"/>
                                </w:rPr>
                                <w:t>difficultés </w:t>
                              </w:r>
                              <w:r>
                                <w:rPr>
                                  <w:w w:val="120"/>
                                  <w:sz w:val="18"/>
                                </w:rPr>
                                <w:t>de logement </w:t>
                              </w:r>
                              <w:hyperlink w:history="true" w:anchor="_bookmark0">
                                <w:r>
                                  <w:rPr>
                                    <w:w w:val="120"/>
                                    <w:sz w:val="18"/>
                                  </w:rPr>
                                  <w:t>[</w:t>
                                </w:r>
                                <w:r>
                                  <w:rPr>
                                    <w:i/>
                                    <w:w w:val="120"/>
                                    <w:sz w:val="18"/>
                                  </w:rPr>
                                  <w:t>Insee, octobre 2021</w:t>
                                </w:r>
                                <w:r>
                                  <w:rPr>
                                    <w:w w:val="120"/>
                                    <w:sz w:val="18"/>
                                  </w:rPr>
                                  <w:t>]</w:t>
                                </w:r>
                              </w:hyperlink>
                              <w:r>
                                <w:rPr>
                                  <w:w w:val="120"/>
                                  <w:sz w:val="18"/>
                                </w:rPr>
                                <w:t>. Les ménages d’agriculteurs (actifs ou retraités) autoconsomment des produits alimentaires beaucoup plus</w:t>
                              </w:r>
                              <w:r>
                                <w:rPr>
                                  <w:spacing w:val="-8"/>
                                  <w:w w:val="120"/>
                                  <w:sz w:val="18"/>
                                </w:rPr>
                                <w:t> </w:t>
                              </w:r>
                              <w:r>
                                <w:rPr>
                                  <w:w w:val="120"/>
                                  <w:sz w:val="18"/>
                                </w:rPr>
                                <w:t>fréquemment</w:t>
                              </w:r>
                              <w:r>
                                <w:rPr>
                                  <w:spacing w:val="-8"/>
                                  <w:w w:val="120"/>
                                  <w:sz w:val="18"/>
                                </w:rPr>
                                <w:t> </w:t>
                              </w:r>
                              <w:r>
                                <w:rPr>
                                  <w:w w:val="120"/>
                                  <w:sz w:val="18"/>
                                </w:rPr>
                                <w:t>que</w:t>
                              </w:r>
                              <w:r>
                                <w:rPr>
                                  <w:spacing w:val="-8"/>
                                  <w:w w:val="120"/>
                                  <w:sz w:val="18"/>
                                </w:rPr>
                                <w:t> </w:t>
                              </w:r>
                              <w:r>
                                <w:rPr>
                                  <w:w w:val="120"/>
                                  <w:sz w:val="18"/>
                                </w:rPr>
                                <w:t>les</w:t>
                              </w:r>
                              <w:r>
                                <w:rPr>
                                  <w:spacing w:val="-8"/>
                                  <w:w w:val="120"/>
                                  <w:sz w:val="18"/>
                                </w:rPr>
                                <w:t> </w:t>
                              </w:r>
                              <w:r>
                                <w:rPr>
                                  <w:w w:val="120"/>
                                  <w:sz w:val="18"/>
                                </w:rPr>
                                <w:t>autres</w:t>
                              </w:r>
                              <w:r>
                                <w:rPr>
                                  <w:spacing w:val="-8"/>
                                  <w:w w:val="120"/>
                                  <w:sz w:val="18"/>
                                </w:rPr>
                                <w:t> </w:t>
                              </w:r>
                              <w:r>
                                <w:rPr>
                                  <w:w w:val="120"/>
                                  <w:sz w:val="18"/>
                                </w:rPr>
                                <w:t>(61</w:t>
                              </w:r>
                              <w:r>
                                <w:rPr>
                                  <w:spacing w:val="-9"/>
                                  <w:w w:val="120"/>
                                  <w:sz w:val="18"/>
                                </w:rPr>
                                <w:t> </w:t>
                              </w:r>
                              <w:r>
                                <w:rPr>
                                  <w:w w:val="120"/>
                                  <w:sz w:val="18"/>
                                </w:rPr>
                                <w:t>%</w:t>
                              </w:r>
                              <w:r>
                                <w:rPr>
                                  <w:spacing w:val="-8"/>
                                  <w:w w:val="120"/>
                                  <w:sz w:val="18"/>
                                </w:rPr>
                                <w:t> </w:t>
                              </w:r>
                              <w:r>
                                <w:rPr>
                                  <w:w w:val="120"/>
                                  <w:sz w:val="18"/>
                                </w:rPr>
                                <w:t>contre</w:t>
                              </w:r>
                              <w:r>
                                <w:rPr>
                                  <w:spacing w:val="-8"/>
                                  <w:w w:val="120"/>
                                  <w:sz w:val="18"/>
                                </w:rPr>
                                <w:t> </w:t>
                              </w:r>
                              <w:r>
                                <w:rPr>
                                  <w:w w:val="120"/>
                                  <w:sz w:val="18"/>
                                </w:rPr>
                                <w:t>20</w:t>
                              </w:r>
                              <w:r>
                                <w:rPr>
                                  <w:spacing w:val="-10"/>
                                  <w:w w:val="120"/>
                                  <w:sz w:val="18"/>
                                </w:rPr>
                                <w:t> </w:t>
                              </w:r>
                              <w:r>
                                <w:rPr>
                                  <w:w w:val="120"/>
                                  <w:sz w:val="18"/>
                                </w:rPr>
                                <w:t>%</w:t>
                              </w:r>
                              <w:r>
                                <w:rPr>
                                  <w:spacing w:val="-8"/>
                                  <w:w w:val="120"/>
                                  <w:sz w:val="18"/>
                                </w:rPr>
                                <w:t> </w:t>
                              </w:r>
                              <w:r>
                                <w:rPr>
                                  <w:w w:val="120"/>
                                  <w:sz w:val="18"/>
                                </w:rPr>
                                <w:t>de</w:t>
                              </w:r>
                              <w:r>
                                <w:rPr>
                                  <w:spacing w:val="-8"/>
                                  <w:w w:val="120"/>
                                  <w:sz w:val="18"/>
                                </w:rPr>
                                <w:t> </w:t>
                              </w:r>
                              <w:r>
                                <w:rPr>
                                  <w:w w:val="120"/>
                                  <w:sz w:val="18"/>
                                </w:rPr>
                                <w:t>l’ensemble</w:t>
                              </w:r>
                              <w:r>
                                <w:rPr>
                                  <w:spacing w:val="-8"/>
                                  <w:w w:val="120"/>
                                  <w:sz w:val="18"/>
                                </w:rPr>
                                <w:t> </w:t>
                              </w:r>
                              <w:r>
                                <w:rPr>
                                  <w:w w:val="120"/>
                                  <w:sz w:val="18"/>
                                </w:rPr>
                                <w:t>des </w:t>
                              </w:r>
                              <w:r>
                                <w:rPr>
                                  <w:w w:val="115"/>
                                  <w:sz w:val="18"/>
                                </w:rPr>
                                <w:t>ménages)</w:t>
                              </w:r>
                              <w:r>
                                <w:rPr>
                                  <w:spacing w:val="-2"/>
                                  <w:w w:val="115"/>
                                  <w:sz w:val="18"/>
                                </w:rPr>
                                <w:t> </w:t>
                              </w:r>
                              <w:hyperlink w:history="true" w:anchor="_bookmark0">
                                <w:r>
                                  <w:rPr>
                                    <w:w w:val="115"/>
                                    <w:sz w:val="18"/>
                                  </w:rPr>
                                  <w:t>[</w:t>
                                </w:r>
                                <w:r>
                                  <w:rPr>
                                    <w:i/>
                                    <w:w w:val="115"/>
                                    <w:sz w:val="18"/>
                                  </w:rPr>
                                  <w:t>Insee</w:t>
                                </w:r>
                                <w:r>
                                  <w:rPr>
                                    <w:i/>
                                    <w:spacing w:val="-2"/>
                                    <w:w w:val="115"/>
                                    <w:sz w:val="18"/>
                                  </w:rPr>
                                  <w:t> </w:t>
                                </w:r>
                                <w:r>
                                  <w:rPr>
                                    <w:i/>
                                    <w:w w:val="115"/>
                                    <w:sz w:val="18"/>
                                  </w:rPr>
                                  <w:t>Focus</w:t>
                                </w:r>
                                <w:r>
                                  <w:rPr>
                                    <w:i/>
                                    <w:spacing w:val="-2"/>
                                    <w:w w:val="115"/>
                                    <w:sz w:val="18"/>
                                  </w:rPr>
                                  <w:t> </w:t>
                                </w:r>
                                <w:r>
                                  <w:rPr>
                                    <w:i/>
                                    <w:w w:val="115"/>
                                    <w:sz w:val="18"/>
                                  </w:rPr>
                                  <w:t>n° 236,</w:t>
                                </w:r>
                                <w:r>
                                  <w:rPr>
                                    <w:i/>
                                    <w:spacing w:val="-2"/>
                                    <w:w w:val="115"/>
                                    <w:sz w:val="18"/>
                                  </w:rPr>
                                  <w:t> </w:t>
                                </w:r>
                                <w:r>
                                  <w:rPr>
                                    <w:i/>
                                    <w:w w:val="115"/>
                                    <w:sz w:val="18"/>
                                  </w:rPr>
                                  <w:t>mai</w:t>
                                </w:r>
                                <w:r>
                                  <w:rPr>
                                    <w:i/>
                                    <w:spacing w:val="-2"/>
                                    <w:w w:val="115"/>
                                    <w:sz w:val="18"/>
                                  </w:rPr>
                                  <w:t> </w:t>
                                </w:r>
                                <w:r>
                                  <w:rPr>
                                    <w:i/>
                                    <w:w w:val="115"/>
                                    <w:sz w:val="18"/>
                                  </w:rPr>
                                  <w:t>2021</w:t>
                                </w:r>
                                <w:r>
                                  <w:rPr>
                                    <w:w w:val="115"/>
                                    <w:sz w:val="18"/>
                                  </w:rPr>
                                  <w:t>]</w:t>
                                </w:r>
                              </w:hyperlink>
                              <w:r>
                                <w:rPr>
                                  <w:w w:val="115"/>
                                  <w:sz w:val="18"/>
                                </w:rPr>
                                <w:t>,</w:t>
                              </w:r>
                              <w:r>
                                <w:rPr>
                                  <w:spacing w:val="-2"/>
                                  <w:w w:val="115"/>
                                  <w:sz w:val="18"/>
                                </w:rPr>
                                <w:t> </w:t>
                              </w:r>
                              <w:r>
                                <w:rPr>
                                  <w:w w:val="115"/>
                                  <w:sz w:val="18"/>
                                </w:rPr>
                                <w:t>ce</w:t>
                              </w:r>
                              <w:r>
                                <w:rPr>
                                  <w:spacing w:val="-2"/>
                                  <w:w w:val="115"/>
                                  <w:sz w:val="18"/>
                                </w:rPr>
                                <w:t> </w:t>
                              </w:r>
                              <w:r>
                                <w:rPr>
                                  <w:w w:val="115"/>
                                  <w:sz w:val="18"/>
                                </w:rPr>
                                <w:t>qui</w:t>
                              </w:r>
                              <w:r>
                                <w:rPr>
                                  <w:spacing w:val="-2"/>
                                  <w:w w:val="115"/>
                                  <w:sz w:val="18"/>
                                </w:rPr>
                                <w:t> </w:t>
                              </w:r>
                              <w:r>
                                <w:rPr>
                                  <w:w w:val="115"/>
                                  <w:sz w:val="18"/>
                                </w:rPr>
                                <w:t>peut</w:t>
                              </w:r>
                              <w:r>
                                <w:rPr>
                                  <w:spacing w:val="-2"/>
                                  <w:w w:val="115"/>
                                  <w:sz w:val="18"/>
                                </w:rPr>
                                <w:t> </w:t>
                              </w:r>
                              <w:r>
                                <w:rPr>
                                  <w:w w:val="115"/>
                                  <w:sz w:val="18"/>
                                </w:rPr>
                                <w:t>en</w:t>
                              </w:r>
                              <w:r>
                                <w:rPr>
                                  <w:spacing w:val="-2"/>
                                  <w:w w:val="115"/>
                                  <w:sz w:val="18"/>
                                </w:rPr>
                                <w:t> </w:t>
                              </w:r>
                              <w:r>
                                <w:rPr>
                                  <w:w w:val="115"/>
                                  <w:sz w:val="18"/>
                                </w:rPr>
                                <w:t>partie</w:t>
                              </w:r>
                              <w:r>
                                <w:rPr>
                                  <w:spacing w:val="-2"/>
                                  <w:w w:val="115"/>
                                  <w:sz w:val="18"/>
                                </w:rPr>
                                <w:t> </w:t>
                              </w:r>
                              <w:r>
                                <w:rPr>
                                  <w:w w:val="115"/>
                                  <w:sz w:val="18"/>
                                </w:rPr>
                                <w:t>expliquer </w:t>
                              </w:r>
                              <w:r>
                                <w:rPr>
                                  <w:w w:val="120"/>
                                  <w:sz w:val="18"/>
                                </w:rPr>
                                <w:t>leurs moindres restrictions en termes de consommation.</w:t>
                              </w:r>
                            </w:p>
                            <w:p>
                              <w:pPr>
                                <w:spacing w:line="240" w:lineRule="auto" w:before="2"/>
                                <w:rPr>
                                  <w:sz w:val="18"/>
                                </w:rPr>
                              </w:pPr>
                            </w:p>
                            <w:p>
                              <w:pPr>
                                <w:spacing w:before="1"/>
                                <w:ind w:left="295" w:right="292" w:firstLine="0"/>
                                <w:jc w:val="both"/>
                                <w:rPr>
                                  <w:sz w:val="18"/>
                                </w:rPr>
                              </w:pPr>
                              <w:r>
                                <w:rPr>
                                  <w:w w:val="120"/>
                                  <w:sz w:val="18"/>
                                </w:rPr>
                                <w:t>Par</w:t>
                              </w:r>
                              <w:r>
                                <w:rPr>
                                  <w:spacing w:val="-6"/>
                                  <w:w w:val="120"/>
                                  <w:sz w:val="18"/>
                                </w:rPr>
                                <w:t> </w:t>
                              </w:r>
                              <w:r>
                                <w:rPr>
                                  <w:w w:val="120"/>
                                  <w:sz w:val="18"/>
                                </w:rPr>
                                <w:t>ailleurs,</w:t>
                              </w:r>
                              <w:r>
                                <w:rPr>
                                  <w:spacing w:val="-6"/>
                                  <w:w w:val="120"/>
                                  <w:sz w:val="18"/>
                                </w:rPr>
                                <w:t> </w:t>
                              </w:r>
                              <w:r>
                                <w:rPr>
                                  <w:w w:val="120"/>
                                  <w:sz w:val="18"/>
                                </w:rPr>
                                <w:t>ils</w:t>
                              </w:r>
                              <w:r>
                                <w:rPr>
                                  <w:spacing w:val="-6"/>
                                  <w:w w:val="120"/>
                                  <w:sz w:val="18"/>
                                </w:rPr>
                                <w:t> </w:t>
                              </w:r>
                              <w:r>
                                <w:rPr>
                                  <w:w w:val="120"/>
                                  <w:sz w:val="18"/>
                                </w:rPr>
                                <w:t>détiennent</w:t>
                              </w:r>
                              <w:r>
                                <w:rPr>
                                  <w:spacing w:val="-6"/>
                                  <w:w w:val="120"/>
                                  <w:sz w:val="18"/>
                                </w:rPr>
                                <w:t> </w:t>
                              </w:r>
                              <w:r>
                                <w:rPr>
                                  <w:w w:val="120"/>
                                  <w:sz w:val="18"/>
                                </w:rPr>
                                <w:t>un</w:t>
                              </w:r>
                              <w:r>
                                <w:rPr>
                                  <w:spacing w:val="-6"/>
                                  <w:w w:val="120"/>
                                  <w:sz w:val="18"/>
                                </w:rPr>
                                <w:t> </w:t>
                              </w:r>
                              <w:r>
                                <w:rPr>
                                  <w:w w:val="120"/>
                                  <w:sz w:val="18"/>
                                </w:rPr>
                                <w:t>patrimoine</w:t>
                              </w:r>
                              <w:r>
                                <w:rPr>
                                  <w:spacing w:val="-6"/>
                                  <w:w w:val="120"/>
                                  <w:sz w:val="18"/>
                                </w:rPr>
                                <w:t> </w:t>
                              </w:r>
                              <w:r>
                                <w:rPr>
                                  <w:w w:val="120"/>
                                  <w:sz w:val="18"/>
                                </w:rPr>
                                <w:t>plus</w:t>
                              </w:r>
                              <w:r>
                                <w:rPr>
                                  <w:spacing w:val="-6"/>
                                  <w:w w:val="120"/>
                                  <w:sz w:val="18"/>
                                </w:rPr>
                                <w:t> </w:t>
                              </w:r>
                              <w:r>
                                <w:rPr>
                                  <w:w w:val="120"/>
                                  <w:sz w:val="18"/>
                                </w:rPr>
                                <w:t>élevé</w:t>
                              </w:r>
                              <w:r>
                                <w:rPr>
                                  <w:spacing w:val="-6"/>
                                  <w:w w:val="120"/>
                                  <w:sz w:val="18"/>
                                </w:rPr>
                                <w:t> </w:t>
                              </w:r>
                              <w:hyperlink w:history="true" w:anchor="_bookmark0">
                                <w:r>
                                  <w:rPr>
                                    <w:w w:val="120"/>
                                    <w:sz w:val="18"/>
                                  </w:rPr>
                                  <w:t>[</w:t>
                                </w:r>
                                <w:r>
                                  <w:rPr>
                                    <w:i/>
                                    <w:w w:val="120"/>
                                    <w:sz w:val="18"/>
                                  </w:rPr>
                                  <w:t>Insee</w:t>
                                </w:r>
                                <w:r>
                                  <w:rPr>
                                    <w:i/>
                                    <w:spacing w:val="-6"/>
                                    <w:w w:val="120"/>
                                    <w:sz w:val="18"/>
                                  </w:rPr>
                                  <w:t> </w:t>
                                </w:r>
                                <w:r>
                                  <w:rPr>
                                    <w:i/>
                                    <w:w w:val="120"/>
                                    <w:sz w:val="18"/>
                                  </w:rPr>
                                  <w:t>Références,</w:t>
                                </w:r>
                              </w:hyperlink>
                              <w:r>
                                <w:rPr>
                                  <w:i/>
                                  <w:w w:val="120"/>
                                  <w:sz w:val="18"/>
                                </w:rPr>
                                <w:t> </w:t>
                              </w:r>
                              <w:hyperlink w:history="true" w:anchor="_bookmark0">
                                <w:r>
                                  <w:rPr>
                                    <w:i/>
                                    <w:w w:val="120"/>
                                    <w:sz w:val="18"/>
                                  </w:rPr>
                                  <w:t>mai</w:t>
                                </w:r>
                                <w:r>
                                  <w:rPr>
                                    <w:i/>
                                    <w:spacing w:val="-9"/>
                                    <w:w w:val="120"/>
                                    <w:sz w:val="18"/>
                                  </w:rPr>
                                  <w:t> </w:t>
                                </w:r>
                                <w:r>
                                  <w:rPr>
                                    <w:i/>
                                    <w:spacing w:val="9"/>
                                    <w:w w:val="120"/>
                                    <w:sz w:val="18"/>
                                  </w:rPr>
                                  <w:t>2021</w:t>
                                </w:r>
                                <w:r>
                                  <w:rPr>
                                    <w:i/>
                                    <w:spacing w:val="-12"/>
                                    <w:w w:val="120"/>
                                    <w:sz w:val="18"/>
                                  </w:rPr>
                                  <w:t> </w:t>
                                </w:r>
                                <w:r>
                                  <w:rPr>
                                    <w:w w:val="120"/>
                                    <w:sz w:val="18"/>
                                  </w:rPr>
                                  <w:t>]</w:t>
                                </w:r>
                                <w:r>
                                  <w:rPr>
                                    <w:spacing w:val="-12"/>
                                    <w:w w:val="120"/>
                                    <w:sz w:val="18"/>
                                  </w:rPr>
                                  <w:t> </w:t>
                                </w:r>
                              </w:hyperlink>
                              <w:r>
                                <w:rPr>
                                  <w:w w:val="120"/>
                                  <w:sz w:val="18"/>
                                </w:rPr>
                                <w:t>,</w:t>
                              </w:r>
                              <w:r>
                                <w:rPr>
                                  <w:w w:val="120"/>
                                  <w:sz w:val="18"/>
                                </w:rPr>
                                <w:t> en</w:t>
                              </w:r>
                              <w:r>
                                <w:rPr>
                                  <w:w w:val="120"/>
                                  <w:sz w:val="18"/>
                                </w:rPr>
                                <w:t> </w:t>
                              </w:r>
                              <w:r>
                                <w:rPr>
                                  <w:spacing w:val="12"/>
                                  <w:w w:val="120"/>
                                  <w:sz w:val="18"/>
                                </w:rPr>
                                <w:t>rapport</w:t>
                              </w:r>
                              <w:r>
                                <w:rPr>
                                  <w:spacing w:val="12"/>
                                  <w:w w:val="120"/>
                                  <w:sz w:val="18"/>
                                </w:rPr>
                                <w:t> </w:t>
                              </w:r>
                              <w:r>
                                <w:rPr>
                                  <w:spacing w:val="9"/>
                                  <w:w w:val="120"/>
                                  <w:sz w:val="18"/>
                                </w:rPr>
                                <w:t>avec</w:t>
                              </w:r>
                              <w:r>
                                <w:rPr>
                                  <w:spacing w:val="9"/>
                                  <w:w w:val="120"/>
                                  <w:sz w:val="18"/>
                                </w:rPr>
                                <w:t> </w:t>
                              </w:r>
                              <w:r>
                                <w:rPr>
                                  <w:spacing w:val="10"/>
                                  <w:w w:val="120"/>
                                  <w:sz w:val="18"/>
                                </w:rPr>
                                <w:t>leur</w:t>
                              </w:r>
                              <w:r>
                                <w:rPr>
                                  <w:spacing w:val="10"/>
                                  <w:w w:val="120"/>
                                  <w:sz w:val="18"/>
                                </w:rPr>
                                <w:t> </w:t>
                              </w:r>
                              <w:r>
                                <w:rPr>
                                  <w:spacing w:val="12"/>
                                  <w:w w:val="120"/>
                                  <w:sz w:val="18"/>
                                </w:rPr>
                                <w:t>activité</w:t>
                              </w:r>
                              <w:r>
                                <w:rPr>
                                  <w:spacing w:val="12"/>
                                  <w:w w:val="120"/>
                                  <w:sz w:val="18"/>
                                </w:rPr>
                                <w:t> agricole,</w:t>
                              </w:r>
                              <w:r>
                                <w:rPr>
                                  <w:spacing w:val="12"/>
                                  <w:w w:val="120"/>
                                  <w:sz w:val="18"/>
                                </w:rPr>
                                <w:t> hautement </w:t>
                              </w:r>
                              <w:r>
                                <w:rPr>
                                  <w:w w:val="120"/>
                                  <w:sz w:val="18"/>
                                </w:rPr>
                                <w:t>capitalistique comparée à celle des autres indépendants</w:t>
                              </w:r>
                              <w:r>
                                <w:rPr>
                                  <w:w w:val="120"/>
                                  <w:sz w:val="18"/>
                                </w:rPr>
                                <w:t> </w:t>
                              </w:r>
                              <w:hyperlink w:history="true" w:anchor="_bookmark0">
                                <w:r>
                                  <w:rPr>
                                    <w:w w:val="120"/>
                                    <w:sz w:val="18"/>
                                  </w:rPr>
                                  <w:t>[</w:t>
                                </w:r>
                                <w:r>
                                  <w:rPr>
                                    <w:i/>
                                    <w:w w:val="120"/>
                                    <w:sz w:val="18"/>
                                  </w:rPr>
                                  <w:t>Agreste -</w:t>
                                </w:r>
                              </w:hyperlink>
                              <w:r>
                                <w:rPr>
                                  <w:i/>
                                  <w:w w:val="120"/>
                                  <w:sz w:val="18"/>
                                </w:rPr>
                                <w:t> </w:t>
                              </w:r>
                              <w:hyperlink w:history="true" w:anchor="_bookmark0">
                                <w:r>
                                  <w:rPr>
                                    <w:i/>
                                    <w:w w:val="120"/>
                                    <w:sz w:val="18"/>
                                  </w:rPr>
                                  <w:t>Primeur n° 7 décembre 2021</w:t>
                                </w:r>
                                <w:r>
                                  <w:rPr>
                                    <w:w w:val="120"/>
                                    <w:sz w:val="18"/>
                                  </w:rPr>
                                  <w:t>]</w:t>
                                </w:r>
                              </w:hyperlink>
                              <w:r>
                                <w:rPr>
                                  <w:w w:val="120"/>
                                  <w:sz w:val="18"/>
                                </w:rPr>
                                <w:t>.</w:t>
                              </w:r>
                            </w:p>
                            <w:p>
                              <w:pPr>
                                <w:spacing w:line="240" w:lineRule="auto" w:before="69"/>
                                <w:rPr>
                                  <w:sz w:val="18"/>
                                </w:rPr>
                              </w:pPr>
                            </w:p>
                            <w:p>
                              <w:pPr>
                                <w:spacing w:line="225" w:lineRule="auto" w:before="1"/>
                                <w:ind w:left="295" w:right="290" w:firstLine="0"/>
                                <w:jc w:val="both"/>
                                <w:rPr>
                                  <w:i/>
                                  <w:sz w:val="14"/>
                                </w:rPr>
                              </w:pPr>
                              <w:r>
                                <w:rPr>
                                  <w:i/>
                                  <w:w w:val="115"/>
                                  <w:sz w:val="14"/>
                                </w:rPr>
                                <w:t>3.</w:t>
                              </w:r>
                              <w:r>
                                <w:rPr>
                                  <w:i/>
                                  <w:spacing w:val="16"/>
                                  <w:w w:val="115"/>
                                  <w:sz w:val="14"/>
                                </w:rPr>
                                <w:t> </w:t>
                              </w:r>
                              <w:r>
                                <w:rPr>
                                  <w:i/>
                                  <w:w w:val="115"/>
                                  <w:sz w:val="14"/>
                                </w:rPr>
                                <w:t>Un</w:t>
                              </w:r>
                              <w:r>
                                <w:rPr>
                                  <w:i/>
                                  <w:spacing w:val="16"/>
                                  <w:w w:val="115"/>
                                  <w:sz w:val="14"/>
                                </w:rPr>
                                <w:t> </w:t>
                              </w:r>
                              <w:r>
                                <w:rPr>
                                  <w:i/>
                                  <w:w w:val="115"/>
                                  <w:sz w:val="14"/>
                                </w:rPr>
                                <w:t>ménage</w:t>
                              </w:r>
                              <w:r>
                                <w:rPr>
                                  <w:i/>
                                  <w:spacing w:val="16"/>
                                  <w:w w:val="115"/>
                                  <w:sz w:val="14"/>
                                </w:rPr>
                                <w:t> </w:t>
                              </w:r>
                              <w:r>
                                <w:rPr>
                                  <w:i/>
                                  <w:w w:val="115"/>
                                  <w:sz w:val="14"/>
                                </w:rPr>
                                <w:t>est</w:t>
                              </w:r>
                              <w:r>
                                <w:rPr>
                                  <w:i/>
                                  <w:spacing w:val="16"/>
                                  <w:w w:val="115"/>
                                  <w:sz w:val="14"/>
                                </w:rPr>
                                <w:t> </w:t>
                              </w:r>
                              <w:r>
                                <w:rPr>
                                  <w:i/>
                                  <w:w w:val="115"/>
                                  <w:sz w:val="14"/>
                                </w:rPr>
                                <w:t>considéré</w:t>
                              </w:r>
                              <w:r>
                                <w:rPr>
                                  <w:i/>
                                  <w:spacing w:val="16"/>
                                  <w:w w:val="115"/>
                                  <w:sz w:val="14"/>
                                </w:rPr>
                                <w:t> </w:t>
                              </w:r>
                              <w:r>
                                <w:rPr>
                                  <w:i/>
                                  <w:w w:val="115"/>
                                  <w:sz w:val="14"/>
                                </w:rPr>
                                <w:t>comme</w:t>
                              </w:r>
                              <w:r>
                                <w:rPr>
                                  <w:i/>
                                  <w:spacing w:val="16"/>
                                  <w:w w:val="115"/>
                                  <w:sz w:val="14"/>
                                </w:rPr>
                                <w:t> </w:t>
                              </w:r>
                              <w:r>
                                <w:rPr>
                                  <w:i/>
                                  <w:w w:val="115"/>
                                  <w:sz w:val="14"/>
                                </w:rPr>
                                <w:t>pauvre</w:t>
                              </w:r>
                              <w:r>
                                <w:rPr>
                                  <w:i/>
                                  <w:spacing w:val="16"/>
                                  <w:w w:val="115"/>
                                  <w:sz w:val="14"/>
                                </w:rPr>
                                <w:t> </w:t>
                              </w:r>
                              <w:r>
                                <w:rPr>
                                  <w:i/>
                                  <w:w w:val="115"/>
                                  <w:sz w:val="14"/>
                                </w:rPr>
                                <w:t>en</w:t>
                              </w:r>
                              <w:r>
                                <w:rPr>
                                  <w:i/>
                                  <w:spacing w:val="16"/>
                                  <w:w w:val="115"/>
                                  <w:sz w:val="14"/>
                                </w:rPr>
                                <w:t> </w:t>
                              </w:r>
                              <w:r>
                                <w:rPr>
                                  <w:i/>
                                  <w:w w:val="115"/>
                                  <w:sz w:val="14"/>
                                </w:rPr>
                                <w:t>conditions</w:t>
                              </w:r>
                              <w:r>
                                <w:rPr>
                                  <w:i/>
                                  <w:spacing w:val="16"/>
                                  <w:w w:val="115"/>
                                  <w:sz w:val="14"/>
                                </w:rPr>
                                <w:t> </w:t>
                              </w:r>
                              <w:r>
                                <w:rPr>
                                  <w:i/>
                                  <w:w w:val="115"/>
                                  <w:sz w:val="14"/>
                                </w:rPr>
                                <w:t>de</w:t>
                              </w:r>
                              <w:r>
                                <w:rPr>
                                  <w:i/>
                                  <w:spacing w:val="16"/>
                                  <w:w w:val="115"/>
                                  <w:sz w:val="14"/>
                                </w:rPr>
                                <w:t> </w:t>
                              </w:r>
                              <w:r>
                                <w:rPr>
                                  <w:i/>
                                  <w:w w:val="115"/>
                                  <w:sz w:val="14"/>
                                </w:rPr>
                                <w:t>vie</w:t>
                              </w:r>
                              <w:r>
                                <w:rPr>
                                  <w:i/>
                                  <w:spacing w:val="16"/>
                                  <w:w w:val="115"/>
                                  <w:sz w:val="14"/>
                                </w:rPr>
                                <w:t> </w:t>
                              </w:r>
                              <w:r>
                                <w:rPr>
                                  <w:i/>
                                  <w:w w:val="115"/>
                                  <w:sz w:val="14"/>
                                </w:rPr>
                                <w:t>s’il</w:t>
                              </w:r>
                              <w:r>
                                <w:rPr>
                                  <w:i/>
                                  <w:spacing w:val="16"/>
                                  <w:w w:val="115"/>
                                  <w:sz w:val="14"/>
                                </w:rPr>
                                <w:t> </w:t>
                              </w:r>
                              <w:r>
                                <w:rPr>
                                  <w:i/>
                                  <w:w w:val="115"/>
                                  <w:sz w:val="14"/>
                                </w:rPr>
                                <w:t>déclare</w:t>
                              </w:r>
                              <w:r>
                                <w:rPr>
                                  <w:i/>
                                  <w:spacing w:val="16"/>
                                  <w:w w:val="115"/>
                                  <w:sz w:val="14"/>
                                </w:rPr>
                                <w:t> </w:t>
                              </w:r>
                              <w:r>
                                <w:rPr>
                                  <w:i/>
                                  <w:w w:val="115"/>
                                  <w:sz w:val="14"/>
                                </w:rPr>
                                <w:t>subir</w:t>
                              </w:r>
                              <w:r>
                                <w:rPr>
                                  <w:i/>
                                  <w:spacing w:val="16"/>
                                  <w:w w:val="115"/>
                                  <w:sz w:val="14"/>
                                </w:rPr>
                                <w:t> </w:t>
                              </w:r>
                              <w:r>
                                <w:rPr>
                                  <w:i/>
                                  <w:w w:val="115"/>
                                  <w:sz w:val="14"/>
                                </w:rPr>
                                <w:t>au</w:t>
                              </w:r>
                              <w:r>
                                <w:rPr>
                                  <w:i/>
                                  <w:spacing w:val="16"/>
                                  <w:w w:val="115"/>
                                  <w:sz w:val="14"/>
                                </w:rPr>
                                <w:t> </w:t>
                              </w:r>
                              <w:r>
                                <w:rPr>
                                  <w:i/>
                                  <w:w w:val="115"/>
                                  <w:sz w:val="14"/>
                                </w:rPr>
                                <w:t>moins</w:t>
                              </w:r>
                              <w:r>
                                <w:rPr>
                                  <w:i/>
                                  <w:spacing w:val="40"/>
                                  <w:w w:val="115"/>
                                  <w:sz w:val="14"/>
                                </w:rPr>
                                <w:t> </w:t>
                              </w:r>
                              <w:r>
                                <w:rPr>
                                  <w:i/>
                                  <w:w w:val="115"/>
                                  <w:sz w:val="14"/>
                                </w:rPr>
                                <w:t>8 privations parmi une liste de 27 possibles regroupées en 4 dimensions : insuffisance de</w:t>
                              </w:r>
                              <w:r>
                                <w:rPr>
                                  <w:i/>
                                  <w:spacing w:val="40"/>
                                  <w:w w:val="115"/>
                                  <w:sz w:val="14"/>
                                </w:rPr>
                                <w:t> </w:t>
                              </w:r>
                              <w:r>
                                <w:rPr>
                                  <w:i/>
                                  <w:w w:val="115"/>
                                  <w:sz w:val="14"/>
                                </w:rPr>
                                <w:t>ressources, retards de paiement, restrictions de consommation et difficultés de logement.</w:t>
                              </w:r>
                            </w:p>
                          </w:txbxContent>
                        </wps:txbx>
                        <wps:bodyPr wrap="square" lIns="0" tIns="0" rIns="0" bIns="0" rtlCol="0">
                          <a:noAutofit/>
                        </wps:bodyPr>
                      </wps:wsp>
                    </wpg:wgp>
                  </a:graphicData>
                </a:graphic>
              </wp:anchor>
            </w:drawing>
          </mc:Choice>
          <mc:Fallback>
            <w:pict>
              <v:group style="position:absolute;margin-left:42.519299pt;margin-top:.6299pt;width:335.45pt;height:383.4pt;mso-position-horizontal-relative:page;mso-position-vertical-relative:paragraph;z-index:15736832" id="docshapegroup31" coordorigin="850,13" coordsize="6709,7668">
                <v:line style="position:absolute" from="1146,6849" to="2563,6849" stroked="true" strokeweight=".5pt" strokecolor="#00ac8c">
                  <v:stroke dashstyle="solid"/>
                </v:line>
                <v:shape style="position:absolute;left:870;top:32;width:6669;height:7628" id="docshape32" coordorigin="870,33" coordsize="6669,7628" path="m1077,33l997,49,931,93,887,159,870,239,870,7454,887,7534,931,7600,997,7644,1077,7660,7332,7660,7413,7644,7478,7600,7523,7534,7539,7454,7539,239,7523,159,7478,93,7413,49,7332,33,1077,33xe" filled="false" stroked="true" strokeweight="2pt" strokecolor="#00ac8c">
                  <v:path arrowok="t"/>
                  <v:stroke dashstyle="solid"/>
                </v:shape>
                <v:shape style="position:absolute;left:850;top:12;width:6709;height:7668" type="#_x0000_t202" id="docshape33" filled="false" stroked="false">
                  <v:textbox inset="0,0,0,0">
                    <w:txbxContent>
                      <w:p>
                        <w:pPr>
                          <w:spacing w:line="240" w:lineRule="auto" w:before="39"/>
                          <w:rPr>
                            <w:sz w:val="18"/>
                          </w:rPr>
                        </w:pPr>
                      </w:p>
                      <w:p>
                        <w:pPr>
                          <w:spacing w:before="0"/>
                          <w:ind w:left="1677" w:right="1033" w:hanging="277"/>
                          <w:jc w:val="left"/>
                          <w:rPr>
                            <w:b/>
                            <w:sz w:val="18"/>
                          </w:rPr>
                        </w:pPr>
                        <w:r>
                          <w:rPr>
                            <w:b/>
                            <w:w w:val="115"/>
                            <w:sz w:val="18"/>
                          </w:rPr>
                          <w:t>Encadré : Des restrictions de consommation moins fréquentes pour les exploitants</w:t>
                        </w:r>
                      </w:p>
                      <w:p>
                        <w:pPr>
                          <w:spacing w:line="240" w:lineRule="auto" w:before="0"/>
                          <w:rPr>
                            <w:b/>
                            <w:sz w:val="18"/>
                          </w:rPr>
                        </w:pPr>
                      </w:p>
                      <w:p>
                        <w:pPr>
                          <w:spacing w:before="1"/>
                          <w:ind w:left="295" w:right="289" w:firstLine="0"/>
                          <w:jc w:val="both"/>
                          <w:rPr>
                            <w:sz w:val="18"/>
                          </w:rPr>
                        </w:pPr>
                        <w:r>
                          <w:rPr>
                            <w:w w:val="115"/>
                            <w:sz w:val="18"/>
                          </w:rPr>
                          <w:t>La mesure du niveau de vie permet d’évaluer la pauvreté monétaire</w:t>
                        </w:r>
                        <w:r>
                          <w:rPr>
                            <w:spacing w:val="40"/>
                            <w:w w:val="115"/>
                            <w:sz w:val="18"/>
                          </w:rPr>
                          <w:t> </w:t>
                        </w:r>
                        <w:r>
                          <w:rPr>
                            <w:w w:val="115"/>
                            <w:sz w:val="18"/>
                          </w:rPr>
                          <w:t>(dite</w:t>
                        </w:r>
                        <w:r>
                          <w:rPr>
                            <w:spacing w:val="40"/>
                            <w:w w:val="115"/>
                            <w:sz w:val="18"/>
                          </w:rPr>
                          <w:t> </w:t>
                        </w:r>
                        <w:r>
                          <w:rPr>
                            <w:w w:val="115"/>
                            <w:sz w:val="18"/>
                          </w:rPr>
                          <w:t>aussi</w:t>
                        </w:r>
                        <w:r>
                          <w:rPr>
                            <w:spacing w:val="40"/>
                            <w:w w:val="115"/>
                            <w:sz w:val="18"/>
                          </w:rPr>
                          <w:t> </w:t>
                        </w:r>
                        <w:r>
                          <w:rPr>
                            <w:w w:val="115"/>
                            <w:sz w:val="18"/>
                          </w:rPr>
                          <w:t>pauvreté</w:t>
                        </w:r>
                        <w:r>
                          <w:rPr>
                            <w:spacing w:val="40"/>
                            <w:w w:val="115"/>
                            <w:sz w:val="18"/>
                          </w:rPr>
                          <w:t> </w:t>
                        </w:r>
                        <w:r>
                          <w:rPr>
                            <w:w w:val="115"/>
                            <w:sz w:val="18"/>
                          </w:rPr>
                          <w:t>relative),</w:t>
                        </w:r>
                        <w:r>
                          <w:rPr>
                            <w:spacing w:val="40"/>
                            <w:w w:val="115"/>
                            <w:sz w:val="18"/>
                          </w:rPr>
                          <w:t> </w:t>
                        </w:r>
                        <w:r>
                          <w:rPr>
                            <w:w w:val="115"/>
                            <w:sz w:val="18"/>
                          </w:rPr>
                          <w:t>définie</w:t>
                        </w:r>
                        <w:r>
                          <w:rPr>
                            <w:spacing w:val="40"/>
                            <w:w w:val="115"/>
                            <w:sz w:val="18"/>
                          </w:rPr>
                          <w:t> </w:t>
                        </w:r>
                        <w:r>
                          <w:rPr>
                            <w:w w:val="115"/>
                            <w:sz w:val="18"/>
                          </w:rPr>
                          <w:t>usuellement</w:t>
                        </w:r>
                        <w:r>
                          <w:rPr>
                            <w:spacing w:val="40"/>
                            <w:w w:val="115"/>
                            <w:sz w:val="18"/>
                          </w:rPr>
                          <w:t> </w:t>
                        </w:r>
                        <w:r>
                          <w:rPr>
                            <w:w w:val="115"/>
                            <w:sz w:val="18"/>
                          </w:rPr>
                          <w:t>par</w:t>
                        </w:r>
                        <w:r>
                          <w:rPr>
                            <w:spacing w:val="40"/>
                            <w:w w:val="115"/>
                            <w:sz w:val="18"/>
                          </w:rPr>
                          <w:t> </w:t>
                        </w:r>
                        <w:r>
                          <w:rPr>
                            <w:w w:val="115"/>
                            <w:sz w:val="18"/>
                          </w:rPr>
                          <w:t>un</w:t>
                        </w:r>
                        <w:r>
                          <w:rPr>
                            <w:spacing w:val="40"/>
                            <w:w w:val="115"/>
                            <w:sz w:val="18"/>
                          </w:rPr>
                          <w:t> </w:t>
                        </w:r>
                        <w:r>
                          <w:rPr>
                            <w:w w:val="115"/>
                            <w:sz w:val="18"/>
                          </w:rPr>
                          <w:t>niveau</w:t>
                        </w:r>
                        <w:r>
                          <w:rPr>
                            <w:spacing w:val="40"/>
                            <w:w w:val="115"/>
                            <w:sz w:val="18"/>
                          </w:rPr>
                          <w:t> </w:t>
                        </w:r>
                        <w:r>
                          <w:rPr>
                            <w:w w:val="115"/>
                            <w:sz w:val="18"/>
                          </w:rPr>
                          <w:t>de vie inférieur à 60 % du niveau de vie médian (mesuré au niveau de la France métropolitaine), soit 13 440 euros par unité de consommation</w:t>
                        </w:r>
                        <w:r>
                          <w:rPr>
                            <w:spacing w:val="80"/>
                            <w:w w:val="115"/>
                            <w:sz w:val="18"/>
                          </w:rPr>
                          <w:t> </w:t>
                        </w:r>
                        <w:r>
                          <w:rPr>
                            <w:w w:val="115"/>
                            <w:sz w:val="18"/>
                          </w:rPr>
                          <w:t>en 2020.</w:t>
                        </w:r>
                      </w:p>
                      <w:p>
                        <w:pPr>
                          <w:spacing w:line="240" w:lineRule="auto" w:before="1"/>
                          <w:rPr>
                            <w:sz w:val="18"/>
                          </w:rPr>
                        </w:pPr>
                      </w:p>
                      <w:p>
                        <w:pPr>
                          <w:spacing w:before="0"/>
                          <w:ind w:left="295" w:right="289" w:firstLine="0"/>
                          <w:jc w:val="both"/>
                          <w:rPr>
                            <w:sz w:val="18"/>
                          </w:rPr>
                        </w:pPr>
                        <w:r>
                          <w:rPr>
                            <w:w w:val="115"/>
                            <w:sz w:val="18"/>
                          </w:rPr>
                          <w:t>La</w:t>
                        </w:r>
                        <w:r>
                          <w:rPr>
                            <w:spacing w:val="-4"/>
                            <w:w w:val="115"/>
                            <w:sz w:val="18"/>
                          </w:rPr>
                          <w:t> </w:t>
                        </w:r>
                        <w:r>
                          <w:rPr>
                            <w:w w:val="115"/>
                            <w:sz w:val="18"/>
                          </w:rPr>
                          <w:t>pauvreté</w:t>
                        </w:r>
                        <w:r>
                          <w:rPr>
                            <w:spacing w:val="-4"/>
                            <w:w w:val="115"/>
                            <w:sz w:val="18"/>
                          </w:rPr>
                          <w:t> </w:t>
                        </w:r>
                        <w:r>
                          <w:rPr>
                            <w:w w:val="115"/>
                            <w:sz w:val="18"/>
                          </w:rPr>
                          <w:t>monétaire</w:t>
                        </w:r>
                        <w:r>
                          <w:rPr>
                            <w:spacing w:val="-4"/>
                            <w:w w:val="115"/>
                            <w:sz w:val="18"/>
                          </w:rPr>
                          <w:t> </w:t>
                        </w:r>
                        <w:r>
                          <w:rPr>
                            <w:w w:val="115"/>
                            <w:sz w:val="18"/>
                          </w:rPr>
                          <w:t>se</w:t>
                        </w:r>
                        <w:r>
                          <w:rPr>
                            <w:spacing w:val="-4"/>
                            <w:w w:val="115"/>
                            <w:sz w:val="18"/>
                          </w:rPr>
                          <w:t> </w:t>
                        </w:r>
                        <w:r>
                          <w:rPr>
                            <w:w w:val="115"/>
                            <w:sz w:val="18"/>
                          </w:rPr>
                          <w:t>définit</w:t>
                        </w:r>
                        <w:r>
                          <w:rPr>
                            <w:spacing w:val="-4"/>
                            <w:w w:val="115"/>
                            <w:sz w:val="18"/>
                          </w:rPr>
                          <w:t> </w:t>
                        </w:r>
                        <w:r>
                          <w:rPr>
                            <w:w w:val="115"/>
                            <w:sz w:val="18"/>
                          </w:rPr>
                          <w:t>ainsi</w:t>
                        </w:r>
                        <w:r>
                          <w:rPr>
                            <w:spacing w:val="-4"/>
                            <w:w w:val="115"/>
                            <w:sz w:val="18"/>
                          </w:rPr>
                          <w:t> </w:t>
                        </w:r>
                        <w:r>
                          <w:rPr>
                            <w:w w:val="115"/>
                            <w:sz w:val="18"/>
                          </w:rPr>
                          <w:t>uniquement</w:t>
                        </w:r>
                        <w:r>
                          <w:rPr>
                            <w:spacing w:val="-4"/>
                            <w:w w:val="115"/>
                            <w:sz w:val="18"/>
                          </w:rPr>
                          <w:t> </w:t>
                        </w:r>
                        <w:r>
                          <w:rPr>
                            <w:w w:val="115"/>
                            <w:sz w:val="18"/>
                          </w:rPr>
                          <w:t>à</w:t>
                        </w:r>
                        <w:r>
                          <w:rPr>
                            <w:spacing w:val="-4"/>
                            <w:w w:val="115"/>
                            <w:sz w:val="18"/>
                          </w:rPr>
                          <w:t> </w:t>
                        </w:r>
                        <w:r>
                          <w:rPr>
                            <w:w w:val="115"/>
                            <w:sz w:val="18"/>
                          </w:rPr>
                          <w:t>partir</w:t>
                        </w:r>
                        <w:r>
                          <w:rPr>
                            <w:spacing w:val="-4"/>
                            <w:w w:val="115"/>
                            <w:sz w:val="18"/>
                          </w:rPr>
                          <w:t> </w:t>
                        </w:r>
                        <w:r>
                          <w:rPr>
                            <w:w w:val="115"/>
                            <w:sz w:val="18"/>
                          </w:rPr>
                          <w:t>de</w:t>
                        </w:r>
                        <w:r>
                          <w:rPr>
                            <w:spacing w:val="-4"/>
                            <w:w w:val="115"/>
                            <w:sz w:val="18"/>
                          </w:rPr>
                          <w:t> </w:t>
                        </w:r>
                        <w:r>
                          <w:rPr>
                            <w:w w:val="115"/>
                            <w:sz w:val="18"/>
                          </w:rPr>
                          <w:t>ressources </w:t>
                        </w:r>
                        <w:r>
                          <w:rPr>
                            <w:w w:val="120"/>
                            <w:sz w:val="18"/>
                          </w:rPr>
                          <w:t>financières et d’un seuil en deçà duquel une personne est considérée comme pauvre. elle ne tient donc pas compte d’autres dimensions, comme les privations matérielles et sociales ou le patrimoine détenu (terres, bâtiments, etc.).</w:t>
                        </w:r>
                      </w:p>
                      <w:p>
                        <w:pPr>
                          <w:spacing w:line="240" w:lineRule="auto" w:before="0"/>
                          <w:rPr>
                            <w:sz w:val="18"/>
                          </w:rPr>
                        </w:pPr>
                      </w:p>
                      <w:p>
                        <w:pPr>
                          <w:spacing w:before="0"/>
                          <w:ind w:left="295" w:right="292" w:firstLine="0"/>
                          <w:jc w:val="both"/>
                          <w:rPr>
                            <w:sz w:val="18"/>
                          </w:rPr>
                        </w:pPr>
                        <w:r>
                          <w:rPr>
                            <w:w w:val="120"/>
                            <w:sz w:val="18"/>
                          </w:rPr>
                          <w:t>en</w:t>
                        </w:r>
                        <w:r>
                          <w:rPr>
                            <w:spacing w:val="-13"/>
                            <w:w w:val="120"/>
                            <w:sz w:val="18"/>
                          </w:rPr>
                          <w:t> </w:t>
                        </w:r>
                        <w:r>
                          <w:rPr>
                            <w:w w:val="120"/>
                            <w:sz w:val="18"/>
                          </w:rPr>
                          <w:t>matière</w:t>
                        </w:r>
                        <w:r>
                          <w:rPr>
                            <w:spacing w:val="-2"/>
                            <w:w w:val="120"/>
                            <w:sz w:val="18"/>
                          </w:rPr>
                          <w:t> </w:t>
                        </w:r>
                        <w:r>
                          <w:rPr>
                            <w:w w:val="120"/>
                            <w:sz w:val="18"/>
                          </w:rPr>
                          <w:t>de</w:t>
                        </w:r>
                        <w:r>
                          <w:rPr>
                            <w:spacing w:val="-3"/>
                            <w:w w:val="120"/>
                            <w:sz w:val="18"/>
                          </w:rPr>
                          <w:t> </w:t>
                        </w:r>
                        <w:r>
                          <w:rPr>
                            <w:w w:val="120"/>
                            <w:sz w:val="18"/>
                          </w:rPr>
                          <w:t>privations</w:t>
                        </w:r>
                        <w:r>
                          <w:rPr>
                            <w:spacing w:val="-3"/>
                            <w:w w:val="120"/>
                            <w:sz w:val="18"/>
                          </w:rPr>
                          <w:t> </w:t>
                        </w:r>
                        <w:r>
                          <w:rPr>
                            <w:w w:val="120"/>
                            <w:sz w:val="18"/>
                          </w:rPr>
                          <w:t>matérielles</w:t>
                        </w:r>
                        <w:r>
                          <w:rPr>
                            <w:w w:val="120"/>
                            <w:position w:val="4"/>
                            <w:sz w:val="14"/>
                          </w:rPr>
                          <w:t>3</w:t>
                        </w:r>
                        <w:r>
                          <w:rPr>
                            <w:spacing w:val="-10"/>
                            <w:w w:val="120"/>
                            <w:position w:val="4"/>
                            <w:sz w:val="14"/>
                          </w:rPr>
                          <w:t> </w:t>
                        </w:r>
                        <w:r>
                          <w:rPr>
                            <w:w w:val="120"/>
                            <w:sz w:val="18"/>
                          </w:rPr>
                          <w:t>,</w:t>
                        </w:r>
                        <w:r>
                          <w:rPr>
                            <w:spacing w:val="-2"/>
                            <w:w w:val="120"/>
                            <w:sz w:val="18"/>
                          </w:rPr>
                          <w:t> </w:t>
                        </w:r>
                        <w:r>
                          <w:rPr>
                            <w:w w:val="120"/>
                            <w:sz w:val="18"/>
                          </w:rPr>
                          <w:t>en</w:t>
                        </w:r>
                        <w:r>
                          <w:rPr>
                            <w:spacing w:val="-3"/>
                            <w:w w:val="120"/>
                            <w:sz w:val="18"/>
                          </w:rPr>
                          <w:t> </w:t>
                        </w:r>
                        <w:r>
                          <w:rPr>
                            <w:w w:val="120"/>
                            <w:sz w:val="18"/>
                          </w:rPr>
                          <w:t>2019,</w:t>
                        </w:r>
                        <w:r>
                          <w:rPr>
                            <w:spacing w:val="-3"/>
                            <w:w w:val="120"/>
                            <w:sz w:val="18"/>
                          </w:rPr>
                          <w:t> </w:t>
                        </w:r>
                        <w:r>
                          <w:rPr>
                            <w:w w:val="120"/>
                            <w:sz w:val="18"/>
                          </w:rPr>
                          <w:t>les</w:t>
                        </w:r>
                        <w:r>
                          <w:rPr>
                            <w:spacing w:val="-3"/>
                            <w:w w:val="120"/>
                            <w:sz w:val="18"/>
                          </w:rPr>
                          <w:t> </w:t>
                        </w:r>
                        <w:r>
                          <w:rPr>
                            <w:w w:val="120"/>
                            <w:sz w:val="18"/>
                          </w:rPr>
                          <w:t>ménages</w:t>
                        </w:r>
                        <w:r>
                          <w:rPr>
                            <w:spacing w:val="-3"/>
                            <w:w w:val="120"/>
                            <w:sz w:val="18"/>
                          </w:rPr>
                          <w:t> </w:t>
                        </w:r>
                        <w:r>
                          <w:rPr>
                            <w:w w:val="120"/>
                            <w:sz w:val="18"/>
                          </w:rPr>
                          <w:t>agricoles </w:t>
                        </w:r>
                        <w:r>
                          <w:rPr>
                            <w:spacing w:val="9"/>
                            <w:w w:val="120"/>
                            <w:sz w:val="18"/>
                          </w:rPr>
                          <w:t>déclarent </w:t>
                        </w:r>
                        <w:r>
                          <w:rPr>
                            <w:w w:val="120"/>
                            <w:sz w:val="18"/>
                          </w:rPr>
                          <w:t>plus </w:t>
                        </w:r>
                        <w:r>
                          <w:rPr>
                            <w:spacing w:val="9"/>
                            <w:w w:val="120"/>
                            <w:sz w:val="18"/>
                          </w:rPr>
                          <w:t>souvent </w:t>
                        </w:r>
                        <w:r>
                          <w:rPr>
                            <w:w w:val="120"/>
                            <w:sz w:val="18"/>
                          </w:rPr>
                          <w:t>que </w:t>
                        </w:r>
                        <w:r>
                          <w:rPr>
                            <w:spacing w:val="10"/>
                            <w:w w:val="120"/>
                            <w:sz w:val="18"/>
                          </w:rPr>
                          <w:t>l’ensemble </w:t>
                        </w:r>
                        <w:r>
                          <w:rPr>
                            <w:w w:val="120"/>
                            <w:sz w:val="18"/>
                          </w:rPr>
                          <w:t>des </w:t>
                        </w:r>
                        <w:r>
                          <w:rPr>
                            <w:spacing w:val="10"/>
                            <w:w w:val="120"/>
                            <w:sz w:val="18"/>
                          </w:rPr>
                          <w:t>ménages </w:t>
                        </w:r>
                        <w:r>
                          <w:rPr>
                            <w:w w:val="120"/>
                            <w:sz w:val="18"/>
                          </w:rPr>
                          <w:t>avoir des </w:t>
                        </w:r>
                        <w:r>
                          <w:rPr>
                            <w:w w:val="115"/>
                            <w:sz w:val="18"/>
                          </w:rPr>
                          <w:t>ressources</w:t>
                        </w:r>
                        <w:r>
                          <w:rPr>
                            <w:spacing w:val="-1"/>
                            <w:w w:val="115"/>
                            <w:sz w:val="18"/>
                          </w:rPr>
                          <w:t> </w:t>
                        </w:r>
                        <w:r>
                          <w:rPr>
                            <w:w w:val="115"/>
                            <w:sz w:val="18"/>
                          </w:rPr>
                          <w:t>insuffisantes</w:t>
                        </w:r>
                        <w:r>
                          <w:rPr>
                            <w:spacing w:val="-1"/>
                            <w:w w:val="115"/>
                            <w:sz w:val="18"/>
                          </w:rPr>
                          <w:t> </w:t>
                        </w:r>
                        <w:r>
                          <w:rPr>
                            <w:w w:val="115"/>
                            <w:sz w:val="18"/>
                          </w:rPr>
                          <w:t>pour</w:t>
                        </w:r>
                        <w:r>
                          <w:rPr>
                            <w:spacing w:val="-1"/>
                            <w:w w:val="115"/>
                            <w:sz w:val="18"/>
                          </w:rPr>
                          <w:t> </w:t>
                        </w:r>
                        <w:r>
                          <w:rPr>
                            <w:w w:val="115"/>
                            <w:sz w:val="18"/>
                          </w:rPr>
                          <w:t>faire</w:t>
                        </w:r>
                        <w:r>
                          <w:rPr>
                            <w:spacing w:val="-1"/>
                            <w:w w:val="115"/>
                            <w:sz w:val="18"/>
                          </w:rPr>
                          <w:t> </w:t>
                        </w:r>
                        <w:r>
                          <w:rPr>
                            <w:w w:val="115"/>
                            <w:sz w:val="18"/>
                          </w:rPr>
                          <w:t>face</w:t>
                        </w:r>
                        <w:r>
                          <w:rPr>
                            <w:spacing w:val="-1"/>
                            <w:w w:val="115"/>
                            <w:sz w:val="18"/>
                          </w:rPr>
                          <w:t> </w:t>
                        </w:r>
                        <w:r>
                          <w:rPr>
                            <w:w w:val="115"/>
                            <w:sz w:val="18"/>
                          </w:rPr>
                          <w:t>aux</w:t>
                        </w:r>
                        <w:r>
                          <w:rPr>
                            <w:spacing w:val="-1"/>
                            <w:w w:val="115"/>
                            <w:sz w:val="18"/>
                          </w:rPr>
                          <w:t> </w:t>
                        </w:r>
                        <w:r>
                          <w:rPr>
                            <w:w w:val="115"/>
                            <w:sz w:val="18"/>
                          </w:rPr>
                          <w:t>dépenses,</w:t>
                        </w:r>
                        <w:r>
                          <w:rPr>
                            <w:spacing w:val="-1"/>
                            <w:w w:val="115"/>
                            <w:sz w:val="18"/>
                          </w:rPr>
                          <w:t> </w:t>
                        </w:r>
                        <w:r>
                          <w:rPr>
                            <w:w w:val="115"/>
                            <w:sz w:val="18"/>
                          </w:rPr>
                          <w:t>mais</w:t>
                        </w:r>
                        <w:r>
                          <w:rPr>
                            <w:spacing w:val="-1"/>
                            <w:w w:val="115"/>
                            <w:sz w:val="18"/>
                          </w:rPr>
                          <w:t> </w:t>
                        </w:r>
                        <w:r>
                          <w:rPr>
                            <w:w w:val="115"/>
                            <w:sz w:val="18"/>
                          </w:rPr>
                          <w:t>disent</w:t>
                        </w:r>
                        <w:r>
                          <w:rPr>
                            <w:spacing w:val="-1"/>
                            <w:w w:val="115"/>
                            <w:sz w:val="18"/>
                          </w:rPr>
                          <w:t> </w:t>
                        </w:r>
                        <w:r>
                          <w:rPr>
                            <w:w w:val="115"/>
                            <w:sz w:val="18"/>
                          </w:rPr>
                          <w:t>moins </w:t>
                        </w:r>
                        <w:r>
                          <w:rPr>
                            <w:spacing w:val="-2"/>
                            <w:w w:val="120"/>
                            <w:sz w:val="18"/>
                          </w:rPr>
                          <w:t>souvent</w:t>
                        </w:r>
                        <w:r>
                          <w:rPr>
                            <w:spacing w:val="-9"/>
                            <w:w w:val="120"/>
                            <w:sz w:val="18"/>
                          </w:rPr>
                          <w:t> </w:t>
                        </w:r>
                        <w:r>
                          <w:rPr>
                            <w:spacing w:val="-2"/>
                            <w:w w:val="120"/>
                            <w:sz w:val="18"/>
                          </w:rPr>
                          <w:t>faire</w:t>
                        </w:r>
                        <w:r>
                          <w:rPr>
                            <w:spacing w:val="-9"/>
                            <w:w w:val="120"/>
                            <w:sz w:val="18"/>
                          </w:rPr>
                          <w:t> </w:t>
                        </w:r>
                        <w:r>
                          <w:rPr>
                            <w:spacing w:val="-2"/>
                            <w:w w:val="120"/>
                            <w:sz w:val="18"/>
                          </w:rPr>
                          <w:t>face</w:t>
                        </w:r>
                        <w:r>
                          <w:rPr>
                            <w:spacing w:val="-9"/>
                            <w:w w:val="120"/>
                            <w:sz w:val="18"/>
                          </w:rPr>
                          <w:t> </w:t>
                        </w:r>
                        <w:r>
                          <w:rPr>
                            <w:spacing w:val="-2"/>
                            <w:w w:val="120"/>
                            <w:sz w:val="18"/>
                          </w:rPr>
                          <w:t>à</w:t>
                        </w:r>
                        <w:r>
                          <w:rPr>
                            <w:spacing w:val="-9"/>
                            <w:w w:val="120"/>
                            <w:sz w:val="18"/>
                          </w:rPr>
                          <w:t> </w:t>
                        </w:r>
                        <w:r>
                          <w:rPr>
                            <w:spacing w:val="-2"/>
                            <w:w w:val="120"/>
                            <w:sz w:val="18"/>
                          </w:rPr>
                          <w:t>des</w:t>
                        </w:r>
                        <w:r>
                          <w:rPr>
                            <w:spacing w:val="-9"/>
                            <w:w w:val="120"/>
                            <w:sz w:val="18"/>
                          </w:rPr>
                          <w:t> </w:t>
                        </w:r>
                        <w:r>
                          <w:rPr>
                            <w:spacing w:val="-2"/>
                            <w:w w:val="120"/>
                            <w:sz w:val="18"/>
                          </w:rPr>
                          <w:t>restrictions</w:t>
                        </w:r>
                        <w:r>
                          <w:rPr>
                            <w:spacing w:val="-9"/>
                            <w:w w:val="120"/>
                            <w:sz w:val="18"/>
                          </w:rPr>
                          <w:t> </w:t>
                        </w:r>
                        <w:r>
                          <w:rPr>
                            <w:spacing w:val="-2"/>
                            <w:w w:val="120"/>
                            <w:sz w:val="18"/>
                          </w:rPr>
                          <w:t>de</w:t>
                        </w:r>
                        <w:r>
                          <w:rPr>
                            <w:spacing w:val="-9"/>
                            <w:w w:val="120"/>
                            <w:sz w:val="18"/>
                          </w:rPr>
                          <w:t> </w:t>
                        </w:r>
                        <w:r>
                          <w:rPr>
                            <w:spacing w:val="-2"/>
                            <w:w w:val="120"/>
                            <w:sz w:val="18"/>
                          </w:rPr>
                          <w:t>consommation</w:t>
                        </w:r>
                        <w:r>
                          <w:rPr>
                            <w:spacing w:val="-9"/>
                            <w:w w:val="120"/>
                            <w:sz w:val="18"/>
                          </w:rPr>
                          <w:t> </w:t>
                        </w:r>
                        <w:r>
                          <w:rPr>
                            <w:spacing w:val="-2"/>
                            <w:w w:val="120"/>
                            <w:sz w:val="18"/>
                          </w:rPr>
                          <w:t>ou</w:t>
                        </w:r>
                        <w:r>
                          <w:rPr>
                            <w:spacing w:val="-9"/>
                            <w:w w:val="120"/>
                            <w:sz w:val="18"/>
                          </w:rPr>
                          <w:t> </w:t>
                        </w:r>
                        <w:r>
                          <w:rPr>
                            <w:spacing w:val="-2"/>
                            <w:w w:val="120"/>
                            <w:sz w:val="18"/>
                          </w:rPr>
                          <w:t>des</w:t>
                        </w:r>
                        <w:r>
                          <w:rPr>
                            <w:spacing w:val="-9"/>
                            <w:w w:val="120"/>
                            <w:sz w:val="18"/>
                          </w:rPr>
                          <w:t> </w:t>
                        </w:r>
                        <w:r>
                          <w:rPr>
                            <w:spacing w:val="-2"/>
                            <w:w w:val="120"/>
                            <w:sz w:val="18"/>
                          </w:rPr>
                          <w:t>difficultés </w:t>
                        </w:r>
                        <w:r>
                          <w:rPr>
                            <w:w w:val="120"/>
                            <w:sz w:val="18"/>
                          </w:rPr>
                          <w:t>de logement </w:t>
                        </w:r>
                        <w:hyperlink w:history="true" w:anchor="_bookmark0">
                          <w:r>
                            <w:rPr>
                              <w:w w:val="120"/>
                              <w:sz w:val="18"/>
                            </w:rPr>
                            <w:t>[</w:t>
                          </w:r>
                          <w:r>
                            <w:rPr>
                              <w:i/>
                              <w:w w:val="120"/>
                              <w:sz w:val="18"/>
                            </w:rPr>
                            <w:t>Insee, octobre 2021</w:t>
                          </w:r>
                          <w:r>
                            <w:rPr>
                              <w:w w:val="120"/>
                              <w:sz w:val="18"/>
                            </w:rPr>
                            <w:t>]</w:t>
                          </w:r>
                        </w:hyperlink>
                        <w:r>
                          <w:rPr>
                            <w:w w:val="120"/>
                            <w:sz w:val="18"/>
                          </w:rPr>
                          <w:t>. Les ménages d’agriculteurs (actifs ou retraités) autoconsomment des produits alimentaires beaucoup plus</w:t>
                        </w:r>
                        <w:r>
                          <w:rPr>
                            <w:spacing w:val="-8"/>
                            <w:w w:val="120"/>
                            <w:sz w:val="18"/>
                          </w:rPr>
                          <w:t> </w:t>
                        </w:r>
                        <w:r>
                          <w:rPr>
                            <w:w w:val="120"/>
                            <w:sz w:val="18"/>
                          </w:rPr>
                          <w:t>fréquemment</w:t>
                        </w:r>
                        <w:r>
                          <w:rPr>
                            <w:spacing w:val="-8"/>
                            <w:w w:val="120"/>
                            <w:sz w:val="18"/>
                          </w:rPr>
                          <w:t> </w:t>
                        </w:r>
                        <w:r>
                          <w:rPr>
                            <w:w w:val="120"/>
                            <w:sz w:val="18"/>
                          </w:rPr>
                          <w:t>que</w:t>
                        </w:r>
                        <w:r>
                          <w:rPr>
                            <w:spacing w:val="-8"/>
                            <w:w w:val="120"/>
                            <w:sz w:val="18"/>
                          </w:rPr>
                          <w:t> </w:t>
                        </w:r>
                        <w:r>
                          <w:rPr>
                            <w:w w:val="120"/>
                            <w:sz w:val="18"/>
                          </w:rPr>
                          <w:t>les</w:t>
                        </w:r>
                        <w:r>
                          <w:rPr>
                            <w:spacing w:val="-8"/>
                            <w:w w:val="120"/>
                            <w:sz w:val="18"/>
                          </w:rPr>
                          <w:t> </w:t>
                        </w:r>
                        <w:r>
                          <w:rPr>
                            <w:w w:val="120"/>
                            <w:sz w:val="18"/>
                          </w:rPr>
                          <w:t>autres</w:t>
                        </w:r>
                        <w:r>
                          <w:rPr>
                            <w:spacing w:val="-8"/>
                            <w:w w:val="120"/>
                            <w:sz w:val="18"/>
                          </w:rPr>
                          <w:t> </w:t>
                        </w:r>
                        <w:r>
                          <w:rPr>
                            <w:w w:val="120"/>
                            <w:sz w:val="18"/>
                          </w:rPr>
                          <w:t>(61</w:t>
                        </w:r>
                        <w:r>
                          <w:rPr>
                            <w:spacing w:val="-9"/>
                            <w:w w:val="120"/>
                            <w:sz w:val="18"/>
                          </w:rPr>
                          <w:t> </w:t>
                        </w:r>
                        <w:r>
                          <w:rPr>
                            <w:w w:val="120"/>
                            <w:sz w:val="18"/>
                          </w:rPr>
                          <w:t>%</w:t>
                        </w:r>
                        <w:r>
                          <w:rPr>
                            <w:spacing w:val="-8"/>
                            <w:w w:val="120"/>
                            <w:sz w:val="18"/>
                          </w:rPr>
                          <w:t> </w:t>
                        </w:r>
                        <w:r>
                          <w:rPr>
                            <w:w w:val="120"/>
                            <w:sz w:val="18"/>
                          </w:rPr>
                          <w:t>contre</w:t>
                        </w:r>
                        <w:r>
                          <w:rPr>
                            <w:spacing w:val="-8"/>
                            <w:w w:val="120"/>
                            <w:sz w:val="18"/>
                          </w:rPr>
                          <w:t> </w:t>
                        </w:r>
                        <w:r>
                          <w:rPr>
                            <w:w w:val="120"/>
                            <w:sz w:val="18"/>
                          </w:rPr>
                          <w:t>20</w:t>
                        </w:r>
                        <w:r>
                          <w:rPr>
                            <w:spacing w:val="-10"/>
                            <w:w w:val="120"/>
                            <w:sz w:val="18"/>
                          </w:rPr>
                          <w:t> </w:t>
                        </w:r>
                        <w:r>
                          <w:rPr>
                            <w:w w:val="120"/>
                            <w:sz w:val="18"/>
                          </w:rPr>
                          <w:t>%</w:t>
                        </w:r>
                        <w:r>
                          <w:rPr>
                            <w:spacing w:val="-8"/>
                            <w:w w:val="120"/>
                            <w:sz w:val="18"/>
                          </w:rPr>
                          <w:t> </w:t>
                        </w:r>
                        <w:r>
                          <w:rPr>
                            <w:w w:val="120"/>
                            <w:sz w:val="18"/>
                          </w:rPr>
                          <w:t>de</w:t>
                        </w:r>
                        <w:r>
                          <w:rPr>
                            <w:spacing w:val="-8"/>
                            <w:w w:val="120"/>
                            <w:sz w:val="18"/>
                          </w:rPr>
                          <w:t> </w:t>
                        </w:r>
                        <w:r>
                          <w:rPr>
                            <w:w w:val="120"/>
                            <w:sz w:val="18"/>
                          </w:rPr>
                          <w:t>l’ensemble</w:t>
                        </w:r>
                        <w:r>
                          <w:rPr>
                            <w:spacing w:val="-8"/>
                            <w:w w:val="120"/>
                            <w:sz w:val="18"/>
                          </w:rPr>
                          <w:t> </w:t>
                        </w:r>
                        <w:r>
                          <w:rPr>
                            <w:w w:val="120"/>
                            <w:sz w:val="18"/>
                          </w:rPr>
                          <w:t>des </w:t>
                        </w:r>
                        <w:r>
                          <w:rPr>
                            <w:w w:val="115"/>
                            <w:sz w:val="18"/>
                          </w:rPr>
                          <w:t>ménages)</w:t>
                        </w:r>
                        <w:r>
                          <w:rPr>
                            <w:spacing w:val="-2"/>
                            <w:w w:val="115"/>
                            <w:sz w:val="18"/>
                          </w:rPr>
                          <w:t> </w:t>
                        </w:r>
                        <w:hyperlink w:history="true" w:anchor="_bookmark0">
                          <w:r>
                            <w:rPr>
                              <w:w w:val="115"/>
                              <w:sz w:val="18"/>
                            </w:rPr>
                            <w:t>[</w:t>
                          </w:r>
                          <w:r>
                            <w:rPr>
                              <w:i/>
                              <w:w w:val="115"/>
                              <w:sz w:val="18"/>
                            </w:rPr>
                            <w:t>Insee</w:t>
                          </w:r>
                          <w:r>
                            <w:rPr>
                              <w:i/>
                              <w:spacing w:val="-2"/>
                              <w:w w:val="115"/>
                              <w:sz w:val="18"/>
                            </w:rPr>
                            <w:t> </w:t>
                          </w:r>
                          <w:r>
                            <w:rPr>
                              <w:i/>
                              <w:w w:val="115"/>
                              <w:sz w:val="18"/>
                            </w:rPr>
                            <w:t>Focus</w:t>
                          </w:r>
                          <w:r>
                            <w:rPr>
                              <w:i/>
                              <w:spacing w:val="-2"/>
                              <w:w w:val="115"/>
                              <w:sz w:val="18"/>
                            </w:rPr>
                            <w:t> </w:t>
                          </w:r>
                          <w:r>
                            <w:rPr>
                              <w:i/>
                              <w:w w:val="115"/>
                              <w:sz w:val="18"/>
                            </w:rPr>
                            <w:t>n° 236,</w:t>
                          </w:r>
                          <w:r>
                            <w:rPr>
                              <w:i/>
                              <w:spacing w:val="-2"/>
                              <w:w w:val="115"/>
                              <w:sz w:val="18"/>
                            </w:rPr>
                            <w:t> </w:t>
                          </w:r>
                          <w:r>
                            <w:rPr>
                              <w:i/>
                              <w:w w:val="115"/>
                              <w:sz w:val="18"/>
                            </w:rPr>
                            <w:t>mai</w:t>
                          </w:r>
                          <w:r>
                            <w:rPr>
                              <w:i/>
                              <w:spacing w:val="-2"/>
                              <w:w w:val="115"/>
                              <w:sz w:val="18"/>
                            </w:rPr>
                            <w:t> </w:t>
                          </w:r>
                          <w:r>
                            <w:rPr>
                              <w:i/>
                              <w:w w:val="115"/>
                              <w:sz w:val="18"/>
                            </w:rPr>
                            <w:t>2021</w:t>
                          </w:r>
                          <w:r>
                            <w:rPr>
                              <w:w w:val="115"/>
                              <w:sz w:val="18"/>
                            </w:rPr>
                            <w:t>]</w:t>
                          </w:r>
                        </w:hyperlink>
                        <w:r>
                          <w:rPr>
                            <w:w w:val="115"/>
                            <w:sz w:val="18"/>
                          </w:rPr>
                          <w:t>,</w:t>
                        </w:r>
                        <w:r>
                          <w:rPr>
                            <w:spacing w:val="-2"/>
                            <w:w w:val="115"/>
                            <w:sz w:val="18"/>
                          </w:rPr>
                          <w:t> </w:t>
                        </w:r>
                        <w:r>
                          <w:rPr>
                            <w:w w:val="115"/>
                            <w:sz w:val="18"/>
                          </w:rPr>
                          <w:t>ce</w:t>
                        </w:r>
                        <w:r>
                          <w:rPr>
                            <w:spacing w:val="-2"/>
                            <w:w w:val="115"/>
                            <w:sz w:val="18"/>
                          </w:rPr>
                          <w:t> </w:t>
                        </w:r>
                        <w:r>
                          <w:rPr>
                            <w:w w:val="115"/>
                            <w:sz w:val="18"/>
                          </w:rPr>
                          <w:t>qui</w:t>
                        </w:r>
                        <w:r>
                          <w:rPr>
                            <w:spacing w:val="-2"/>
                            <w:w w:val="115"/>
                            <w:sz w:val="18"/>
                          </w:rPr>
                          <w:t> </w:t>
                        </w:r>
                        <w:r>
                          <w:rPr>
                            <w:w w:val="115"/>
                            <w:sz w:val="18"/>
                          </w:rPr>
                          <w:t>peut</w:t>
                        </w:r>
                        <w:r>
                          <w:rPr>
                            <w:spacing w:val="-2"/>
                            <w:w w:val="115"/>
                            <w:sz w:val="18"/>
                          </w:rPr>
                          <w:t> </w:t>
                        </w:r>
                        <w:r>
                          <w:rPr>
                            <w:w w:val="115"/>
                            <w:sz w:val="18"/>
                          </w:rPr>
                          <w:t>en</w:t>
                        </w:r>
                        <w:r>
                          <w:rPr>
                            <w:spacing w:val="-2"/>
                            <w:w w:val="115"/>
                            <w:sz w:val="18"/>
                          </w:rPr>
                          <w:t> </w:t>
                        </w:r>
                        <w:r>
                          <w:rPr>
                            <w:w w:val="115"/>
                            <w:sz w:val="18"/>
                          </w:rPr>
                          <w:t>partie</w:t>
                        </w:r>
                        <w:r>
                          <w:rPr>
                            <w:spacing w:val="-2"/>
                            <w:w w:val="115"/>
                            <w:sz w:val="18"/>
                          </w:rPr>
                          <w:t> </w:t>
                        </w:r>
                        <w:r>
                          <w:rPr>
                            <w:w w:val="115"/>
                            <w:sz w:val="18"/>
                          </w:rPr>
                          <w:t>expliquer </w:t>
                        </w:r>
                        <w:r>
                          <w:rPr>
                            <w:w w:val="120"/>
                            <w:sz w:val="18"/>
                          </w:rPr>
                          <w:t>leurs moindres restrictions en termes de consommation.</w:t>
                        </w:r>
                      </w:p>
                      <w:p>
                        <w:pPr>
                          <w:spacing w:line="240" w:lineRule="auto" w:before="2"/>
                          <w:rPr>
                            <w:sz w:val="18"/>
                          </w:rPr>
                        </w:pPr>
                      </w:p>
                      <w:p>
                        <w:pPr>
                          <w:spacing w:before="1"/>
                          <w:ind w:left="295" w:right="292" w:firstLine="0"/>
                          <w:jc w:val="both"/>
                          <w:rPr>
                            <w:sz w:val="18"/>
                          </w:rPr>
                        </w:pPr>
                        <w:r>
                          <w:rPr>
                            <w:w w:val="120"/>
                            <w:sz w:val="18"/>
                          </w:rPr>
                          <w:t>Par</w:t>
                        </w:r>
                        <w:r>
                          <w:rPr>
                            <w:spacing w:val="-6"/>
                            <w:w w:val="120"/>
                            <w:sz w:val="18"/>
                          </w:rPr>
                          <w:t> </w:t>
                        </w:r>
                        <w:r>
                          <w:rPr>
                            <w:w w:val="120"/>
                            <w:sz w:val="18"/>
                          </w:rPr>
                          <w:t>ailleurs,</w:t>
                        </w:r>
                        <w:r>
                          <w:rPr>
                            <w:spacing w:val="-6"/>
                            <w:w w:val="120"/>
                            <w:sz w:val="18"/>
                          </w:rPr>
                          <w:t> </w:t>
                        </w:r>
                        <w:r>
                          <w:rPr>
                            <w:w w:val="120"/>
                            <w:sz w:val="18"/>
                          </w:rPr>
                          <w:t>ils</w:t>
                        </w:r>
                        <w:r>
                          <w:rPr>
                            <w:spacing w:val="-6"/>
                            <w:w w:val="120"/>
                            <w:sz w:val="18"/>
                          </w:rPr>
                          <w:t> </w:t>
                        </w:r>
                        <w:r>
                          <w:rPr>
                            <w:w w:val="120"/>
                            <w:sz w:val="18"/>
                          </w:rPr>
                          <w:t>détiennent</w:t>
                        </w:r>
                        <w:r>
                          <w:rPr>
                            <w:spacing w:val="-6"/>
                            <w:w w:val="120"/>
                            <w:sz w:val="18"/>
                          </w:rPr>
                          <w:t> </w:t>
                        </w:r>
                        <w:r>
                          <w:rPr>
                            <w:w w:val="120"/>
                            <w:sz w:val="18"/>
                          </w:rPr>
                          <w:t>un</w:t>
                        </w:r>
                        <w:r>
                          <w:rPr>
                            <w:spacing w:val="-6"/>
                            <w:w w:val="120"/>
                            <w:sz w:val="18"/>
                          </w:rPr>
                          <w:t> </w:t>
                        </w:r>
                        <w:r>
                          <w:rPr>
                            <w:w w:val="120"/>
                            <w:sz w:val="18"/>
                          </w:rPr>
                          <w:t>patrimoine</w:t>
                        </w:r>
                        <w:r>
                          <w:rPr>
                            <w:spacing w:val="-6"/>
                            <w:w w:val="120"/>
                            <w:sz w:val="18"/>
                          </w:rPr>
                          <w:t> </w:t>
                        </w:r>
                        <w:r>
                          <w:rPr>
                            <w:w w:val="120"/>
                            <w:sz w:val="18"/>
                          </w:rPr>
                          <w:t>plus</w:t>
                        </w:r>
                        <w:r>
                          <w:rPr>
                            <w:spacing w:val="-6"/>
                            <w:w w:val="120"/>
                            <w:sz w:val="18"/>
                          </w:rPr>
                          <w:t> </w:t>
                        </w:r>
                        <w:r>
                          <w:rPr>
                            <w:w w:val="120"/>
                            <w:sz w:val="18"/>
                          </w:rPr>
                          <w:t>élevé</w:t>
                        </w:r>
                        <w:r>
                          <w:rPr>
                            <w:spacing w:val="-6"/>
                            <w:w w:val="120"/>
                            <w:sz w:val="18"/>
                          </w:rPr>
                          <w:t> </w:t>
                        </w:r>
                        <w:hyperlink w:history="true" w:anchor="_bookmark0">
                          <w:r>
                            <w:rPr>
                              <w:w w:val="120"/>
                              <w:sz w:val="18"/>
                            </w:rPr>
                            <w:t>[</w:t>
                          </w:r>
                          <w:r>
                            <w:rPr>
                              <w:i/>
                              <w:w w:val="120"/>
                              <w:sz w:val="18"/>
                            </w:rPr>
                            <w:t>Insee</w:t>
                          </w:r>
                          <w:r>
                            <w:rPr>
                              <w:i/>
                              <w:spacing w:val="-6"/>
                              <w:w w:val="120"/>
                              <w:sz w:val="18"/>
                            </w:rPr>
                            <w:t> </w:t>
                          </w:r>
                          <w:r>
                            <w:rPr>
                              <w:i/>
                              <w:w w:val="120"/>
                              <w:sz w:val="18"/>
                            </w:rPr>
                            <w:t>Références,</w:t>
                          </w:r>
                        </w:hyperlink>
                        <w:r>
                          <w:rPr>
                            <w:i/>
                            <w:w w:val="120"/>
                            <w:sz w:val="18"/>
                          </w:rPr>
                          <w:t> </w:t>
                        </w:r>
                        <w:hyperlink w:history="true" w:anchor="_bookmark0">
                          <w:r>
                            <w:rPr>
                              <w:i/>
                              <w:w w:val="120"/>
                              <w:sz w:val="18"/>
                            </w:rPr>
                            <w:t>mai</w:t>
                          </w:r>
                          <w:r>
                            <w:rPr>
                              <w:i/>
                              <w:spacing w:val="-9"/>
                              <w:w w:val="120"/>
                              <w:sz w:val="18"/>
                            </w:rPr>
                            <w:t> </w:t>
                          </w:r>
                          <w:r>
                            <w:rPr>
                              <w:i/>
                              <w:spacing w:val="9"/>
                              <w:w w:val="120"/>
                              <w:sz w:val="18"/>
                            </w:rPr>
                            <w:t>2021</w:t>
                          </w:r>
                          <w:r>
                            <w:rPr>
                              <w:i/>
                              <w:spacing w:val="-12"/>
                              <w:w w:val="120"/>
                              <w:sz w:val="18"/>
                            </w:rPr>
                            <w:t> </w:t>
                          </w:r>
                          <w:r>
                            <w:rPr>
                              <w:w w:val="120"/>
                              <w:sz w:val="18"/>
                            </w:rPr>
                            <w:t>]</w:t>
                          </w:r>
                          <w:r>
                            <w:rPr>
                              <w:spacing w:val="-12"/>
                              <w:w w:val="120"/>
                              <w:sz w:val="18"/>
                            </w:rPr>
                            <w:t> </w:t>
                          </w:r>
                        </w:hyperlink>
                        <w:r>
                          <w:rPr>
                            <w:w w:val="120"/>
                            <w:sz w:val="18"/>
                          </w:rPr>
                          <w:t>,</w:t>
                        </w:r>
                        <w:r>
                          <w:rPr>
                            <w:w w:val="120"/>
                            <w:sz w:val="18"/>
                          </w:rPr>
                          <w:t> en</w:t>
                        </w:r>
                        <w:r>
                          <w:rPr>
                            <w:w w:val="120"/>
                            <w:sz w:val="18"/>
                          </w:rPr>
                          <w:t> </w:t>
                        </w:r>
                        <w:r>
                          <w:rPr>
                            <w:spacing w:val="12"/>
                            <w:w w:val="120"/>
                            <w:sz w:val="18"/>
                          </w:rPr>
                          <w:t>rapport</w:t>
                        </w:r>
                        <w:r>
                          <w:rPr>
                            <w:spacing w:val="12"/>
                            <w:w w:val="120"/>
                            <w:sz w:val="18"/>
                          </w:rPr>
                          <w:t> </w:t>
                        </w:r>
                        <w:r>
                          <w:rPr>
                            <w:spacing w:val="9"/>
                            <w:w w:val="120"/>
                            <w:sz w:val="18"/>
                          </w:rPr>
                          <w:t>avec</w:t>
                        </w:r>
                        <w:r>
                          <w:rPr>
                            <w:spacing w:val="9"/>
                            <w:w w:val="120"/>
                            <w:sz w:val="18"/>
                          </w:rPr>
                          <w:t> </w:t>
                        </w:r>
                        <w:r>
                          <w:rPr>
                            <w:spacing w:val="10"/>
                            <w:w w:val="120"/>
                            <w:sz w:val="18"/>
                          </w:rPr>
                          <w:t>leur</w:t>
                        </w:r>
                        <w:r>
                          <w:rPr>
                            <w:spacing w:val="10"/>
                            <w:w w:val="120"/>
                            <w:sz w:val="18"/>
                          </w:rPr>
                          <w:t> </w:t>
                        </w:r>
                        <w:r>
                          <w:rPr>
                            <w:spacing w:val="12"/>
                            <w:w w:val="120"/>
                            <w:sz w:val="18"/>
                          </w:rPr>
                          <w:t>activité</w:t>
                        </w:r>
                        <w:r>
                          <w:rPr>
                            <w:spacing w:val="12"/>
                            <w:w w:val="120"/>
                            <w:sz w:val="18"/>
                          </w:rPr>
                          <w:t> agricole,</w:t>
                        </w:r>
                        <w:r>
                          <w:rPr>
                            <w:spacing w:val="12"/>
                            <w:w w:val="120"/>
                            <w:sz w:val="18"/>
                          </w:rPr>
                          <w:t> hautement </w:t>
                        </w:r>
                        <w:r>
                          <w:rPr>
                            <w:w w:val="120"/>
                            <w:sz w:val="18"/>
                          </w:rPr>
                          <w:t>capitalistique comparée à celle des autres indépendants</w:t>
                        </w:r>
                        <w:r>
                          <w:rPr>
                            <w:w w:val="120"/>
                            <w:sz w:val="18"/>
                          </w:rPr>
                          <w:t> </w:t>
                        </w:r>
                        <w:hyperlink w:history="true" w:anchor="_bookmark0">
                          <w:r>
                            <w:rPr>
                              <w:w w:val="120"/>
                              <w:sz w:val="18"/>
                            </w:rPr>
                            <w:t>[</w:t>
                          </w:r>
                          <w:r>
                            <w:rPr>
                              <w:i/>
                              <w:w w:val="120"/>
                              <w:sz w:val="18"/>
                            </w:rPr>
                            <w:t>Agreste -</w:t>
                          </w:r>
                        </w:hyperlink>
                        <w:r>
                          <w:rPr>
                            <w:i/>
                            <w:w w:val="120"/>
                            <w:sz w:val="18"/>
                          </w:rPr>
                          <w:t> </w:t>
                        </w:r>
                        <w:hyperlink w:history="true" w:anchor="_bookmark0">
                          <w:r>
                            <w:rPr>
                              <w:i/>
                              <w:w w:val="120"/>
                              <w:sz w:val="18"/>
                            </w:rPr>
                            <w:t>Primeur n° 7 décembre 2021</w:t>
                          </w:r>
                          <w:r>
                            <w:rPr>
                              <w:w w:val="120"/>
                              <w:sz w:val="18"/>
                            </w:rPr>
                            <w:t>]</w:t>
                          </w:r>
                        </w:hyperlink>
                        <w:r>
                          <w:rPr>
                            <w:w w:val="120"/>
                            <w:sz w:val="18"/>
                          </w:rPr>
                          <w:t>.</w:t>
                        </w:r>
                      </w:p>
                      <w:p>
                        <w:pPr>
                          <w:spacing w:line="240" w:lineRule="auto" w:before="69"/>
                          <w:rPr>
                            <w:sz w:val="18"/>
                          </w:rPr>
                        </w:pPr>
                      </w:p>
                      <w:p>
                        <w:pPr>
                          <w:spacing w:line="225" w:lineRule="auto" w:before="1"/>
                          <w:ind w:left="295" w:right="290" w:firstLine="0"/>
                          <w:jc w:val="both"/>
                          <w:rPr>
                            <w:i/>
                            <w:sz w:val="14"/>
                          </w:rPr>
                        </w:pPr>
                        <w:r>
                          <w:rPr>
                            <w:i/>
                            <w:w w:val="115"/>
                            <w:sz w:val="14"/>
                          </w:rPr>
                          <w:t>3.</w:t>
                        </w:r>
                        <w:r>
                          <w:rPr>
                            <w:i/>
                            <w:spacing w:val="16"/>
                            <w:w w:val="115"/>
                            <w:sz w:val="14"/>
                          </w:rPr>
                          <w:t> </w:t>
                        </w:r>
                        <w:r>
                          <w:rPr>
                            <w:i/>
                            <w:w w:val="115"/>
                            <w:sz w:val="14"/>
                          </w:rPr>
                          <w:t>Un</w:t>
                        </w:r>
                        <w:r>
                          <w:rPr>
                            <w:i/>
                            <w:spacing w:val="16"/>
                            <w:w w:val="115"/>
                            <w:sz w:val="14"/>
                          </w:rPr>
                          <w:t> </w:t>
                        </w:r>
                        <w:r>
                          <w:rPr>
                            <w:i/>
                            <w:w w:val="115"/>
                            <w:sz w:val="14"/>
                          </w:rPr>
                          <w:t>ménage</w:t>
                        </w:r>
                        <w:r>
                          <w:rPr>
                            <w:i/>
                            <w:spacing w:val="16"/>
                            <w:w w:val="115"/>
                            <w:sz w:val="14"/>
                          </w:rPr>
                          <w:t> </w:t>
                        </w:r>
                        <w:r>
                          <w:rPr>
                            <w:i/>
                            <w:w w:val="115"/>
                            <w:sz w:val="14"/>
                          </w:rPr>
                          <w:t>est</w:t>
                        </w:r>
                        <w:r>
                          <w:rPr>
                            <w:i/>
                            <w:spacing w:val="16"/>
                            <w:w w:val="115"/>
                            <w:sz w:val="14"/>
                          </w:rPr>
                          <w:t> </w:t>
                        </w:r>
                        <w:r>
                          <w:rPr>
                            <w:i/>
                            <w:w w:val="115"/>
                            <w:sz w:val="14"/>
                          </w:rPr>
                          <w:t>considéré</w:t>
                        </w:r>
                        <w:r>
                          <w:rPr>
                            <w:i/>
                            <w:spacing w:val="16"/>
                            <w:w w:val="115"/>
                            <w:sz w:val="14"/>
                          </w:rPr>
                          <w:t> </w:t>
                        </w:r>
                        <w:r>
                          <w:rPr>
                            <w:i/>
                            <w:w w:val="115"/>
                            <w:sz w:val="14"/>
                          </w:rPr>
                          <w:t>comme</w:t>
                        </w:r>
                        <w:r>
                          <w:rPr>
                            <w:i/>
                            <w:spacing w:val="16"/>
                            <w:w w:val="115"/>
                            <w:sz w:val="14"/>
                          </w:rPr>
                          <w:t> </w:t>
                        </w:r>
                        <w:r>
                          <w:rPr>
                            <w:i/>
                            <w:w w:val="115"/>
                            <w:sz w:val="14"/>
                          </w:rPr>
                          <w:t>pauvre</w:t>
                        </w:r>
                        <w:r>
                          <w:rPr>
                            <w:i/>
                            <w:spacing w:val="16"/>
                            <w:w w:val="115"/>
                            <w:sz w:val="14"/>
                          </w:rPr>
                          <w:t> </w:t>
                        </w:r>
                        <w:r>
                          <w:rPr>
                            <w:i/>
                            <w:w w:val="115"/>
                            <w:sz w:val="14"/>
                          </w:rPr>
                          <w:t>en</w:t>
                        </w:r>
                        <w:r>
                          <w:rPr>
                            <w:i/>
                            <w:spacing w:val="16"/>
                            <w:w w:val="115"/>
                            <w:sz w:val="14"/>
                          </w:rPr>
                          <w:t> </w:t>
                        </w:r>
                        <w:r>
                          <w:rPr>
                            <w:i/>
                            <w:w w:val="115"/>
                            <w:sz w:val="14"/>
                          </w:rPr>
                          <w:t>conditions</w:t>
                        </w:r>
                        <w:r>
                          <w:rPr>
                            <w:i/>
                            <w:spacing w:val="16"/>
                            <w:w w:val="115"/>
                            <w:sz w:val="14"/>
                          </w:rPr>
                          <w:t> </w:t>
                        </w:r>
                        <w:r>
                          <w:rPr>
                            <w:i/>
                            <w:w w:val="115"/>
                            <w:sz w:val="14"/>
                          </w:rPr>
                          <w:t>de</w:t>
                        </w:r>
                        <w:r>
                          <w:rPr>
                            <w:i/>
                            <w:spacing w:val="16"/>
                            <w:w w:val="115"/>
                            <w:sz w:val="14"/>
                          </w:rPr>
                          <w:t> </w:t>
                        </w:r>
                        <w:r>
                          <w:rPr>
                            <w:i/>
                            <w:w w:val="115"/>
                            <w:sz w:val="14"/>
                          </w:rPr>
                          <w:t>vie</w:t>
                        </w:r>
                        <w:r>
                          <w:rPr>
                            <w:i/>
                            <w:spacing w:val="16"/>
                            <w:w w:val="115"/>
                            <w:sz w:val="14"/>
                          </w:rPr>
                          <w:t> </w:t>
                        </w:r>
                        <w:r>
                          <w:rPr>
                            <w:i/>
                            <w:w w:val="115"/>
                            <w:sz w:val="14"/>
                          </w:rPr>
                          <w:t>s’il</w:t>
                        </w:r>
                        <w:r>
                          <w:rPr>
                            <w:i/>
                            <w:spacing w:val="16"/>
                            <w:w w:val="115"/>
                            <w:sz w:val="14"/>
                          </w:rPr>
                          <w:t> </w:t>
                        </w:r>
                        <w:r>
                          <w:rPr>
                            <w:i/>
                            <w:w w:val="115"/>
                            <w:sz w:val="14"/>
                          </w:rPr>
                          <w:t>déclare</w:t>
                        </w:r>
                        <w:r>
                          <w:rPr>
                            <w:i/>
                            <w:spacing w:val="16"/>
                            <w:w w:val="115"/>
                            <w:sz w:val="14"/>
                          </w:rPr>
                          <w:t> </w:t>
                        </w:r>
                        <w:r>
                          <w:rPr>
                            <w:i/>
                            <w:w w:val="115"/>
                            <w:sz w:val="14"/>
                          </w:rPr>
                          <w:t>subir</w:t>
                        </w:r>
                        <w:r>
                          <w:rPr>
                            <w:i/>
                            <w:spacing w:val="16"/>
                            <w:w w:val="115"/>
                            <w:sz w:val="14"/>
                          </w:rPr>
                          <w:t> </w:t>
                        </w:r>
                        <w:r>
                          <w:rPr>
                            <w:i/>
                            <w:w w:val="115"/>
                            <w:sz w:val="14"/>
                          </w:rPr>
                          <w:t>au</w:t>
                        </w:r>
                        <w:r>
                          <w:rPr>
                            <w:i/>
                            <w:spacing w:val="16"/>
                            <w:w w:val="115"/>
                            <w:sz w:val="14"/>
                          </w:rPr>
                          <w:t> </w:t>
                        </w:r>
                        <w:r>
                          <w:rPr>
                            <w:i/>
                            <w:w w:val="115"/>
                            <w:sz w:val="14"/>
                          </w:rPr>
                          <w:t>moins</w:t>
                        </w:r>
                        <w:r>
                          <w:rPr>
                            <w:i/>
                            <w:spacing w:val="40"/>
                            <w:w w:val="115"/>
                            <w:sz w:val="14"/>
                          </w:rPr>
                          <w:t> </w:t>
                        </w:r>
                        <w:r>
                          <w:rPr>
                            <w:i/>
                            <w:w w:val="115"/>
                            <w:sz w:val="14"/>
                          </w:rPr>
                          <w:t>8 privations parmi une liste de 27 possibles regroupées en 4 dimensions : insuffisance de</w:t>
                        </w:r>
                        <w:r>
                          <w:rPr>
                            <w:i/>
                            <w:spacing w:val="40"/>
                            <w:w w:val="115"/>
                            <w:sz w:val="14"/>
                          </w:rPr>
                          <w:t> </w:t>
                        </w:r>
                        <w:r>
                          <w:rPr>
                            <w:i/>
                            <w:w w:val="115"/>
                            <w:sz w:val="14"/>
                          </w:rPr>
                          <w:t>ressources, retards de paiement, restrictions de consommation et difficultés de logement.</w:t>
                        </w:r>
                      </w:p>
                    </w:txbxContent>
                  </v:textbox>
                  <w10:wrap type="none"/>
                </v:shape>
                <w10:wrap type="none"/>
              </v:group>
            </w:pict>
          </mc:Fallback>
        </mc:AlternateContent>
      </w:r>
      <w:r>
        <w:rPr>
          <w:spacing w:val="-6"/>
          <w:w w:val="115"/>
        </w:rPr>
        <w:t>avec ses éventuelles personnes</w:t>
      </w:r>
      <w:r>
        <w:rPr>
          <w:spacing w:val="-5"/>
          <w:w w:val="115"/>
        </w:rPr>
        <w:t> </w:t>
      </w:r>
      <w:r>
        <w:rPr>
          <w:spacing w:val="-6"/>
          <w:w w:val="115"/>
        </w:rPr>
        <w:t>à charge. </w:t>
      </w:r>
      <w:r>
        <w:rPr>
          <w:w w:val="120"/>
        </w:rPr>
        <w:t>La</w:t>
      </w:r>
      <w:r>
        <w:rPr>
          <w:spacing w:val="-10"/>
          <w:w w:val="120"/>
        </w:rPr>
        <w:t> </w:t>
      </w:r>
      <w:r>
        <w:rPr>
          <w:w w:val="120"/>
        </w:rPr>
        <w:t>pauvreté</w:t>
      </w:r>
      <w:r>
        <w:rPr>
          <w:spacing w:val="-10"/>
          <w:w w:val="120"/>
        </w:rPr>
        <w:t> </w:t>
      </w:r>
      <w:r>
        <w:rPr>
          <w:w w:val="120"/>
        </w:rPr>
        <w:t>monétaire</w:t>
      </w:r>
      <w:r>
        <w:rPr>
          <w:spacing w:val="-10"/>
          <w:w w:val="120"/>
        </w:rPr>
        <w:t> </w:t>
      </w:r>
      <w:r>
        <w:rPr>
          <w:w w:val="120"/>
        </w:rPr>
        <w:t>est</w:t>
      </w:r>
      <w:r>
        <w:rPr>
          <w:spacing w:val="-10"/>
          <w:w w:val="120"/>
        </w:rPr>
        <w:t> </w:t>
      </w:r>
      <w:r>
        <w:rPr>
          <w:w w:val="120"/>
        </w:rPr>
        <w:t>beaucoup plus fréquente dans cette catégorie de</w:t>
      </w:r>
      <w:r>
        <w:rPr>
          <w:w w:val="120"/>
        </w:rPr>
        <w:t> ménages,</w:t>
      </w:r>
      <w:r>
        <w:rPr>
          <w:w w:val="120"/>
        </w:rPr>
        <w:t> où</w:t>
      </w:r>
      <w:r>
        <w:rPr>
          <w:w w:val="120"/>
        </w:rPr>
        <w:t> elle</w:t>
      </w:r>
      <w:r>
        <w:rPr>
          <w:w w:val="120"/>
        </w:rPr>
        <w:t> concerne</w:t>
      </w:r>
      <w:r>
        <w:rPr>
          <w:w w:val="120"/>
        </w:rPr>
        <w:t> une personne</w:t>
      </w:r>
      <w:r>
        <w:rPr>
          <w:spacing w:val="-2"/>
          <w:w w:val="120"/>
        </w:rPr>
        <w:t> </w:t>
      </w:r>
      <w:r>
        <w:rPr>
          <w:w w:val="120"/>
        </w:rPr>
        <w:t>sur</w:t>
      </w:r>
      <w:r>
        <w:rPr>
          <w:spacing w:val="-2"/>
          <w:w w:val="120"/>
        </w:rPr>
        <w:t> </w:t>
      </w:r>
      <w:r>
        <w:rPr>
          <w:w w:val="120"/>
        </w:rPr>
        <w:t>trois</w:t>
      </w:r>
      <w:r>
        <w:rPr>
          <w:spacing w:val="-2"/>
          <w:w w:val="120"/>
        </w:rPr>
        <w:t> </w:t>
      </w:r>
      <w:r>
        <w:rPr>
          <w:w w:val="120"/>
        </w:rPr>
        <w:t>(taux</w:t>
      </w:r>
      <w:r>
        <w:rPr>
          <w:spacing w:val="-2"/>
          <w:w w:val="120"/>
        </w:rPr>
        <w:t> </w:t>
      </w:r>
      <w:r>
        <w:rPr>
          <w:w w:val="120"/>
        </w:rPr>
        <w:t>de</w:t>
      </w:r>
      <w:r>
        <w:rPr>
          <w:spacing w:val="-2"/>
          <w:w w:val="120"/>
        </w:rPr>
        <w:t> </w:t>
      </w:r>
      <w:r>
        <w:rPr>
          <w:w w:val="120"/>
        </w:rPr>
        <w:t>pauvreté </w:t>
      </w:r>
      <w:r>
        <w:rPr>
          <w:spacing w:val="-4"/>
          <w:w w:val="120"/>
        </w:rPr>
        <w:t>de</w:t>
      </w:r>
      <w:r>
        <w:rPr>
          <w:spacing w:val="-9"/>
          <w:w w:val="120"/>
        </w:rPr>
        <w:t> </w:t>
      </w:r>
      <w:r>
        <w:rPr>
          <w:spacing w:val="-4"/>
          <w:w w:val="120"/>
        </w:rPr>
        <w:t>33,6</w:t>
      </w:r>
      <w:r>
        <w:rPr>
          <w:spacing w:val="-8"/>
          <w:w w:val="120"/>
        </w:rPr>
        <w:t> </w:t>
      </w:r>
      <w:r>
        <w:rPr>
          <w:spacing w:val="-4"/>
          <w:w w:val="120"/>
        </w:rPr>
        <w:t>%</w:t>
      </w:r>
      <w:r>
        <w:rPr>
          <w:spacing w:val="-8"/>
          <w:w w:val="120"/>
        </w:rPr>
        <w:t> </w:t>
      </w:r>
      <w:r>
        <w:rPr>
          <w:spacing w:val="-4"/>
          <w:w w:val="120"/>
        </w:rPr>
        <w:t>contre</w:t>
      </w:r>
      <w:r>
        <w:rPr>
          <w:spacing w:val="-8"/>
          <w:w w:val="120"/>
        </w:rPr>
        <w:t> </w:t>
      </w:r>
      <w:r>
        <w:rPr>
          <w:spacing w:val="-4"/>
          <w:w w:val="120"/>
        </w:rPr>
        <w:t>16,2</w:t>
      </w:r>
      <w:r>
        <w:rPr>
          <w:spacing w:val="-9"/>
          <w:w w:val="120"/>
        </w:rPr>
        <w:t> </w:t>
      </w:r>
      <w:r>
        <w:rPr>
          <w:spacing w:val="-4"/>
          <w:w w:val="120"/>
        </w:rPr>
        <w:t>%</w:t>
      </w:r>
      <w:r>
        <w:rPr>
          <w:spacing w:val="-8"/>
          <w:w w:val="120"/>
        </w:rPr>
        <w:t> </w:t>
      </w:r>
      <w:r>
        <w:rPr>
          <w:spacing w:val="-4"/>
          <w:w w:val="120"/>
        </w:rPr>
        <w:t>tous</w:t>
      </w:r>
      <w:r>
        <w:rPr>
          <w:spacing w:val="-8"/>
          <w:w w:val="120"/>
        </w:rPr>
        <w:t> </w:t>
      </w:r>
      <w:r>
        <w:rPr>
          <w:spacing w:val="-4"/>
          <w:w w:val="120"/>
        </w:rPr>
        <w:t>ménages </w:t>
      </w:r>
      <w:r>
        <w:rPr>
          <w:spacing w:val="-2"/>
          <w:w w:val="120"/>
        </w:rPr>
        <w:t>agricoles</w:t>
      </w:r>
      <w:r>
        <w:rPr>
          <w:spacing w:val="-6"/>
          <w:w w:val="120"/>
        </w:rPr>
        <w:t> </w:t>
      </w:r>
      <w:r>
        <w:rPr>
          <w:spacing w:val="-2"/>
          <w:w w:val="120"/>
        </w:rPr>
        <w:t>confondus)</w:t>
      </w:r>
      <w:r>
        <w:rPr>
          <w:spacing w:val="-6"/>
          <w:w w:val="120"/>
        </w:rPr>
        <w:t> </w:t>
      </w:r>
      <w:r>
        <w:rPr>
          <w:spacing w:val="-2"/>
          <w:w w:val="120"/>
        </w:rPr>
        <w:t>(</w:t>
      </w:r>
      <w:r>
        <w:rPr>
          <w:i/>
          <w:spacing w:val="-2"/>
          <w:w w:val="120"/>
        </w:rPr>
        <w:t>tableau</w:t>
      </w:r>
      <w:r>
        <w:rPr>
          <w:i/>
          <w:spacing w:val="-10"/>
          <w:w w:val="120"/>
        </w:rPr>
        <w:t> </w:t>
      </w:r>
      <w:r>
        <w:rPr>
          <w:i/>
          <w:spacing w:val="-2"/>
          <w:w w:val="120"/>
        </w:rPr>
        <w:t>1</w:t>
      </w:r>
      <w:r>
        <w:rPr>
          <w:spacing w:val="-2"/>
          <w:w w:val="120"/>
        </w:rPr>
        <w:t>).</w:t>
      </w:r>
      <w:r>
        <w:rPr>
          <w:spacing w:val="-6"/>
          <w:w w:val="120"/>
        </w:rPr>
        <w:t> </w:t>
      </w:r>
      <w:r>
        <w:rPr>
          <w:spacing w:val="-2"/>
          <w:w w:val="120"/>
        </w:rPr>
        <w:t>Une </w:t>
      </w:r>
      <w:r>
        <w:rPr>
          <w:w w:val="120"/>
        </w:rPr>
        <w:t>personne sur dix y a ainsi un niveau de</w:t>
      </w:r>
      <w:r>
        <w:rPr>
          <w:spacing w:val="-9"/>
          <w:w w:val="120"/>
        </w:rPr>
        <w:t> </w:t>
      </w:r>
      <w:r>
        <w:rPr>
          <w:w w:val="120"/>
        </w:rPr>
        <w:t>vie</w:t>
      </w:r>
      <w:r>
        <w:rPr>
          <w:spacing w:val="-9"/>
          <w:w w:val="120"/>
        </w:rPr>
        <w:t> </w:t>
      </w:r>
      <w:r>
        <w:rPr>
          <w:w w:val="120"/>
        </w:rPr>
        <w:t>inférieur</w:t>
      </w:r>
      <w:r>
        <w:rPr>
          <w:spacing w:val="-9"/>
          <w:w w:val="120"/>
        </w:rPr>
        <w:t> </w:t>
      </w:r>
      <w:r>
        <w:rPr>
          <w:w w:val="120"/>
        </w:rPr>
        <w:t>à</w:t>
      </w:r>
      <w:r>
        <w:rPr>
          <w:spacing w:val="-9"/>
          <w:w w:val="120"/>
        </w:rPr>
        <w:t> </w:t>
      </w:r>
      <w:r>
        <w:rPr>
          <w:w w:val="120"/>
        </w:rPr>
        <w:t>6</w:t>
      </w:r>
      <w:r>
        <w:rPr>
          <w:spacing w:val="-13"/>
          <w:w w:val="120"/>
        </w:rPr>
        <w:t> </w:t>
      </w:r>
      <w:r>
        <w:rPr>
          <w:w w:val="120"/>
        </w:rPr>
        <w:t>300</w:t>
      </w:r>
      <w:r>
        <w:rPr>
          <w:spacing w:val="-11"/>
          <w:w w:val="120"/>
        </w:rPr>
        <w:t> </w:t>
      </w:r>
      <w:r>
        <w:rPr>
          <w:w w:val="120"/>
        </w:rPr>
        <w:t>euros.</w:t>
      </w:r>
      <w:r>
        <w:rPr>
          <w:spacing w:val="-9"/>
          <w:w w:val="120"/>
        </w:rPr>
        <w:t> </w:t>
      </w:r>
      <w:r>
        <w:rPr>
          <w:w w:val="120"/>
        </w:rPr>
        <w:t>L’écart avec</w:t>
      </w:r>
      <w:r>
        <w:rPr>
          <w:spacing w:val="-9"/>
          <w:w w:val="120"/>
        </w:rPr>
        <w:t> </w:t>
      </w:r>
      <w:r>
        <w:rPr>
          <w:w w:val="120"/>
        </w:rPr>
        <w:t>les</w:t>
      </w:r>
      <w:r>
        <w:rPr>
          <w:spacing w:val="-9"/>
          <w:w w:val="120"/>
        </w:rPr>
        <w:t> </w:t>
      </w:r>
      <w:r>
        <w:rPr>
          <w:w w:val="120"/>
        </w:rPr>
        <w:t>plus</w:t>
      </w:r>
      <w:r>
        <w:rPr>
          <w:spacing w:val="-9"/>
          <w:w w:val="120"/>
        </w:rPr>
        <w:t> </w:t>
      </w:r>
      <w:r>
        <w:rPr>
          <w:w w:val="120"/>
        </w:rPr>
        <w:t>hauts</w:t>
      </w:r>
      <w:r>
        <w:rPr>
          <w:spacing w:val="-9"/>
          <w:w w:val="120"/>
        </w:rPr>
        <w:t> </w:t>
      </w:r>
      <w:r>
        <w:rPr>
          <w:w w:val="120"/>
        </w:rPr>
        <w:t>niveaux</w:t>
      </w:r>
      <w:r>
        <w:rPr>
          <w:spacing w:val="-9"/>
          <w:w w:val="120"/>
        </w:rPr>
        <w:t> </w:t>
      </w:r>
      <w:r>
        <w:rPr>
          <w:w w:val="120"/>
        </w:rPr>
        <w:t>de</w:t>
      </w:r>
      <w:r>
        <w:rPr>
          <w:spacing w:val="-9"/>
          <w:w w:val="120"/>
        </w:rPr>
        <w:t> </w:t>
      </w:r>
      <w:r>
        <w:rPr>
          <w:w w:val="120"/>
        </w:rPr>
        <w:t>vie</w:t>
      </w:r>
      <w:r>
        <w:rPr>
          <w:spacing w:val="-9"/>
          <w:w w:val="120"/>
        </w:rPr>
        <w:t> </w:t>
      </w:r>
      <w:r>
        <w:rPr>
          <w:w w:val="120"/>
        </w:rPr>
        <w:t>est également plus marqué parmi cette </w:t>
      </w:r>
      <w:r>
        <w:rPr>
          <w:spacing w:val="-4"/>
          <w:w w:val="115"/>
        </w:rPr>
        <w:t>population,</w:t>
      </w:r>
      <w:r>
        <w:rPr>
          <w:spacing w:val="-8"/>
          <w:w w:val="115"/>
        </w:rPr>
        <w:t> </w:t>
      </w:r>
      <w:r>
        <w:rPr>
          <w:spacing w:val="-4"/>
          <w:w w:val="115"/>
        </w:rPr>
        <w:t>puisqu’une</w:t>
      </w:r>
      <w:r>
        <w:rPr>
          <w:spacing w:val="-8"/>
          <w:w w:val="115"/>
        </w:rPr>
        <w:t> </w:t>
      </w:r>
      <w:r>
        <w:rPr>
          <w:spacing w:val="-4"/>
          <w:w w:val="115"/>
        </w:rPr>
        <w:t>personne</w:t>
      </w:r>
      <w:r>
        <w:rPr>
          <w:spacing w:val="-8"/>
          <w:w w:val="115"/>
        </w:rPr>
        <w:t> </w:t>
      </w:r>
      <w:r>
        <w:rPr>
          <w:spacing w:val="-4"/>
          <w:w w:val="115"/>
        </w:rPr>
        <w:t>sur</w:t>
      </w:r>
      <w:r>
        <w:rPr>
          <w:spacing w:val="-7"/>
          <w:w w:val="115"/>
        </w:rPr>
        <w:t> </w:t>
      </w:r>
      <w:r>
        <w:rPr>
          <w:spacing w:val="-4"/>
          <w:w w:val="115"/>
        </w:rPr>
        <w:t>dix </w:t>
      </w:r>
      <w:r>
        <w:rPr>
          <w:w w:val="115"/>
        </w:rPr>
        <w:t>a</w:t>
      </w:r>
      <w:r>
        <w:rPr>
          <w:spacing w:val="-12"/>
          <w:w w:val="115"/>
        </w:rPr>
        <w:t> </w:t>
      </w:r>
      <w:r>
        <w:rPr>
          <w:w w:val="115"/>
        </w:rPr>
        <w:t>par</w:t>
      </w:r>
      <w:r>
        <w:rPr>
          <w:spacing w:val="-12"/>
          <w:w w:val="115"/>
        </w:rPr>
        <w:t> </w:t>
      </w:r>
      <w:r>
        <w:rPr>
          <w:w w:val="115"/>
        </w:rPr>
        <w:t>ailleurs</w:t>
      </w:r>
      <w:r>
        <w:rPr>
          <w:spacing w:val="-12"/>
          <w:w w:val="115"/>
        </w:rPr>
        <w:t> </w:t>
      </w:r>
      <w:r>
        <w:rPr>
          <w:w w:val="115"/>
        </w:rPr>
        <w:t>un</w:t>
      </w:r>
      <w:r>
        <w:rPr>
          <w:spacing w:val="-11"/>
          <w:w w:val="115"/>
        </w:rPr>
        <w:t> </w:t>
      </w:r>
      <w:r>
        <w:rPr>
          <w:w w:val="115"/>
        </w:rPr>
        <w:t>niveau</w:t>
      </w:r>
      <w:r>
        <w:rPr>
          <w:spacing w:val="-12"/>
          <w:w w:val="115"/>
        </w:rPr>
        <w:t> </w:t>
      </w:r>
      <w:r>
        <w:rPr>
          <w:w w:val="115"/>
        </w:rPr>
        <w:t>de</w:t>
      </w:r>
      <w:r>
        <w:rPr>
          <w:spacing w:val="-12"/>
          <w:w w:val="115"/>
        </w:rPr>
        <w:t> </w:t>
      </w:r>
      <w:r>
        <w:rPr>
          <w:w w:val="115"/>
        </w:rPr>
        <w:t>vie</w:t>
      </w:r>
      <w:r>
        <w:rPr>
          <w:spacing w:val="-11"/>
          <w:w w:val="115"/>
        </w:rPr>
        <w:t> </w:t>
      </w:r>
      <w:r>
        <w:rPr>
          <w:w w:val="115"/>
        </w:rPr>
        <w:t>au</w:t>
      </w:r>
      <w:r>
        <w:rPr>
          <w:spacing w:val="-12"/>
          <w:w w:val="115"/>
        </w:rPr>
        <w:t> </w:t>
      </w:r>
      <w:r>
        <w:rPr>
          <w:w w:val="115"/>
        </w:rPr>
        <w:t>moins </w:t>
      </w:r>
      <w:r>
        <w:rPr>
          <w:w w:val="120"/>
        </w:rPr>
        <w:t>égal à 42 300 euros, soit un rapport interdécile</w:t>
      </w:r>
      <w:r>
        <w:rPr>
          <w:spacing w:val="-13"/>
          <w:w w:val="120"/>
        </w:rPr>
        <w:t> </w:t>
      </w:r>
      <w:r>
        <w:rPr>
          <w:w w:val="120"/>
        </w:rPr>
        <w:t>égal</w:t>
      </w:r>
      <w:r>
        <w:rPr>
          <w:spacing w:val="-12"/>
          <w:w w:val="120"/>
        </w:rPr>
        <w:t> </w:t>
      </w:r>
      <w:r>
        <w:rPr>
          <w:w w:val="120"/>
        </w:rPr>
        <w:t>à</w:t>
      </w:r>
      <w:r>
        <w:rPr>
          <w:spacing w:val="-12"/>
          <w:w w:val="120"/>
        </w:rPr>
        <w:t> </w:t>
      </w:r>
      <w:r>
        <w:rPr>
          <w:w w:val="120"/>
        </w:rPr>
        <w:t>6,7</w:t>
      </w:r>
      <w:r>
        <w:rPr>
          <w:spacing w:val="-12"/>
          <w:w w:val="120"/>
        </w:rPr>
        <w:t> </w:t>
      </w:r>
      <w:r>
        <w:rPr>
          <w:w w:val="120"/>
        </w:rPr>
        <w:t>(contre</w:t>
      </w:r>
      <w:r>
        <w:rPr>
          <w:spacing w:val="-13"/>
          <w:w w:val="120"/>
        </w:rPr>
        <w:t> </w:t>
      </w:r>
      <w:r>
        <w:rPr>
          <w:w w:val="120"/>
        </w:rPr>
        <w:t>4,1</w:t>
      </w:r>
      <w:r>
        <w:rPr>
          <w:spacing w:val="-12"/>
          <w:w w:val="120"/>
        </w:rPr>
        <w:t> </w:t>
      </w:r>
      <w:r>
        <w:rPr>
          <w:w w:val="120"/>
        </w:rPr>
        <w:t>pour </w:t>
      </w:r>
      <w:r>
        <w:rPr>
          <w:spacing w:val="-2"/>
          <w:w w:val="115"/>
        </w:rPr>
        <w:t>l’ensemble</w:t>
      </w:r>
      <w:r>
        <w:rPr>
          <w:spacing w:val="-10"/>
          <w:w w:val="115"/>
        </w:rPr>
        <w:t> </w:t>
      </w:r>
      <w:r>
        <w:rPr>
          <w:spacing w:val="-2"/>
          <w:w w:val="115"/>
        </w:rPr>
        <w:t>des</w:t>
      </w:r>
      <w:r>
        <w:rPr>
          <w:spacing w:val="-10"/>
          <w:w w:val="115"/>
        </w:rPr>
        <w:t> </w:t>
      </w:r>
      <w:r>
        <w:rPr>
          <w:spacing w:val="-2"/>
          <w:w w:val="115"/>
        </w:rPr>
        <w:t>personnes</w:t>
      </w:r>
      <w:r>
        <w:rPr>
          <w:spacing w:val="-10"/>
          <w:w w:val="115"/>
        </w:rPr>
        <w:t> </w:t>
      </w:r>
      <w:r>
        <w:rPr>
          <w:spacing w:val="-2"/>
          <w:w w:val="115"/>
        </w:rPr>
        <w:t>des</w:t>
      </w:r>
      <w:r>
        <w:rPr>
          <w:spacing w:val="-9"/>
          <w:w w:val="115"/>
        </w:rPr>
        <w:t> </w:t>
      </w:r>
      <w:r>
        <w:rPr>
          <w:spacing w:val="-2"/>
          <w:w w:val="115"/>
        </w:rPr>
        <w:t>ménages </w:t>
      </w:r>
      <w:r>
        <w:rPr>
          <w:spacing w:val="-6"/>
          <w:w w:val="120"/>
        </w:rPr>
        <w:t>agricoles). en moyenne, les revenus du </w:t>
      </w:r>
      <w:r>
        <w:rPr>
          <w:spacing w:val="-4"/>
          <w:w w:val="120"/>
        </w:rPr>
        <w:t>patrimoine</w:t>
      </w:r>
      <w:r>
        <w:rPr>
          <w:spacing w:val="-9"/>
          <w:w w:val="120"/>
        </w:rPr>
        <w:t> </w:t>
      </w:r>
      <w:r>
        <w:rPr>
          <w:spacing w:val="-4"/>
          <w:w w:val="120"/>
        </w:rPr>
        <w:t>représentent</w:t>
      </w:r>
      <w:r>
        <w:rPr>
          <w:spacing w:val="-8"/>
          <w:w w:val="120"/>
        </w:rPr>
        <w:t> </w:t>
      </w:r>
      <w:r>
        <w:rPr>
          <w:spacing w:val="-4"/>
          <w:w w:val="120"/>
        </w:rPr>
        <w:t>une</w:t>
      </w:r>
      <w:r>
        <w:rPr>
          <w:spacing w:val="-8"/>
          <w:w w:val="120"/>
        </w:rPr>
        <w:t> </w:t>
      </w:r>
      <w:r>
        <w:rPr>
          <w:spacing w:val="-4"/>
          <w:w w:val="120"/>
        </w:rPr>
        <w:t>part</w:t>
      </w:r>
      <w:r>
        <w:rPr>
          <w:spacing w:val="-8"/>
          <w:w w:val="120"/>
        </w:rPr>
        <w:t> </w:t>
      </w:r>
      <w:r>
        <w:rPr>
          <w:spacing w:val="-4"/>
          <w:w w:val="120"/>
        </w:rPr>
        <w:t>plus </w:t>
      </w:r>
      <w:r>
        <w:rPr>
          <w:w w:val="120"/>
        </w:rPr>
        <w:t>importante du revenu disponible au sein</w:t>
      </w:r>
      <w:r>
        <w:rPr>
          <w:spacing w:val="-13"/>
          <w:w w:val="120"/>
        </w:rPr>
        <w:t> </w:t>
      </w:r>
      <w:r>
        <w:rPr>
          <w:w w:val="120"/>
        </w:rPr>
        <w:t>de</w:t>
      </w:r>
      <w:r>
        <w:rPr>
          <w:spacing w:val="-11"/>
          <w:w w:val="120"/>
        </w:rPr>
        <w:t> </w:t>
      </w:r>
      <w:r>
        <w:rPr>
          <w:w w:val="120"/>
        </w:rPr>
        <w:t>ces</w:t>
      </w:r>
      <w:r>
        <w:rPr>
          <w:spacing w:val="-11"/>
          <w:w w:val="120"/>
        </w:rPr>
        <w:t> </w:t>
      </w:r>
      <w:r>
        <w:rPr>
          <w:w w:val="120"/>
        </w:rPr>
        <w:t>ménages</w:t>
      </w:r>
      <w:r>
        <w:rPr>
          <w:spacing w:val="-11"/>
          <w:w w:val="120"/>
        </w:rPr>
        <w:t> </w:t>
      </w:r>
      <w:r>
        <w:rPr>
          <w:w w:val="120"/>
        </w:rPr>
        <w:t>(28</w:t>
      </w:r>
      <w:r>
        <w:rPr>
          <w:spacing w:val="-13"/>
          <w:w w:val="120"/>
        </w:rPr>
        <w:t> </w:t>
      </w:r>
      <w:r>
        <w:rPr>
          <w:w w:val="120"/>
        </w:rPr>
        <w:t>%</w:t>
      </w:r>
      <w:r>
        <w:rPr>
          <w:spacing w:val="-10"/>
          <w:w w:val="120"/>
        </w:rPr>
        <w:t> </w:t>
      </w:r>
      <w:r>
        <w:rPr>
          <w:w w:val="120"/>
        </w:rPr>
        <w:t>du</w:t>
      </w:r>
      <w:r>
        <w:rPr>
          <w:spacing w:val="-11"/>
          <w:w w:val="120"/>
        </w:rPr>
        <w:t> </w:t>
      </w:r>
      <w:r>
        <w:rPr>
          <w:w w:val="120"/>
        </w:rPr>
        <w:t>revenu disponible en moyenne contre 22 % </w:t>
      </w:r>
      <w:r>
        <w:rPr>
          <w:spacing w:val="-4"/>
          <w:w w:val="120"/>
        </w:rPr>
        <w:t>tous</w:t>
      </w:r>
      <w:r>
        <w:rPr>
          <w:spacing w:val="-9"/>
          <w:w w:val="120"/>
        </w:rPr>
        <w:t> </w:t>
      </w:r>
      <w:r>
        <w:rPr>
          <w:spacing w:val="-4"/>
          <w:w w:val="120"/>
        </w:rPr>
        <w:t>ménages</w:t>
      </w:r>
      <w:r>
        <w:rPr>
          <w:spacing w:val="-8"/>
          <w:w w:val="120"/>
        </w:rPr>
        <w:t> </w:t>
      </w:r>
      <w:r>
        <w:rPr>
          <w:spacing w:val="-4"/>
          <w:w w:val="120"/>
        </w:rPr>
        <w:t>agricoles</w:t>
      </w:r>
      <w:r>
        <w:rPr>
          <w:spacing w:val="-8"/>
          <w:w w:val="120"/>
        </w:rPr>
        <w:t> </w:t>
      </w:r>
      <w:r>
        <w:rPr>
          <w:spacing w:val="-4"/>
          <w:w w:val="120"/>
        </w:rPr>
        <w:t>confondus),</w:t>
      </w:r>
      <w:r>
        <w:rPr>
          <w:spacing w:val="-8"/>
          <w:w w:val="120"/>
        </w:rPr>
        <w:t> </w:t>
      </w:r>
      <w:r>
        <w:rPr>
          <w:spacing w:val="-4"/>
          <w:w w:val="120"/>
        </w:rPr>
        <w:t>ce qui</w:t>
      </w:r>
      <w:r>
        <w:rPr>
          <w:spacing w:val="-5"/>
          <w:w w:val="120"/>
        </w:rPr>
        <w:t> </w:t>
      </w:r>
      <w:r>
        <w:rPr>
          <w:spacing w:val="-4"/>
          <w:w w:val="120"/>
        </w:rPr>
        <w:t>peut</w:t>
      </w:r>
      <w:r>
        <w:rPr>
          <w:spacing w:val="-5"/>
          <w:w w:val="120"/>
        </w:rPr>
        <w:t> </w:t>
      </w:r>
      <w:r>
        <w:rPr>
          <w:spacing w:val="-4"/>
          <w:w w:val="120"/>
        </w:rPr>
        <w:t>expliquer</w:t>
      </w:r>
      <w:r>
        <w:rPr>
          <w:spacing w:val="-5"/>
          <w:w w:val="120"/>
        </w:rPr>
        <w:t> </w:t>
      </w:r>
      <w:r>
        <w:rPr>
          <w:spacing w:val="-4"/>
          <w:w w:val="120"/>
        </w:rPr>
        <w:t>en</w:t>
      </w:r>
      <w:r>
        <w:rPr>
          <w:spacing w:val="-5"/>
          <w:w w:val="120"/>
        </w:rPr>
        <w:t> </w:t>
      </w:r>
      <w:r>
        <w:rPr>
          <w:spacing w:val="-4"/>
          <w:w w:val="120"/>
        </w:rPr>
        <w:t>partie</w:t>
      </w:r>
      <w:r>
        <w:rPr>
          <w:spacing w:val="-5"/>
          <w:w w:val="120"/>
        </w:rPr>
        <w:t> </w:t>
      </w:r>
      <w:r>
        <w:rPr>
          <w:spacing w:val="-4"/>
          <w:w w:val="120"/>
        </w:rPr>
        <w:t>cette</w:t>
      </w:r>
      <w:r>
        <w:rPr>
          <w:spacing w:val="-5"/>
          <w:w w:val="120"/>
        </w:rPr>
        <w:t> </w:t>
      </w:r>
      <w:r>
        <w:rPr>
          <w:spacing w:val="-4"/>
          <w:w w:val="120"/>
        </w:rPr>
        <w:t>plus </w:t>
      </w:r>
      <w:r>
        <w:rPr>
          <w:w w:val="120"/>
        </w:rPr>
        <w:t>grande</w:t>
      </w:r>
      <w:r>
        <w:rPr>
          <w:spacing w:val="-13"/>
          <w:w w:val="120"/>
        </w:rPr>
        <w:t> </w:t>
      </w:r>
      <w:r>
        <w:rPr>
          <w:w w:val="120"/>
        </w:rPr>
        <w:t>dispersion.</w:t>
      </w:r>
    </w:p>
    <w:p>
      <w:pPr>
        <w:pStyle w:val="BodyText"/>
        <w:spacing w:before="32"/>
      </w:pPr>
    </w:p>
    <w:p>
      <w:pPr>
        <w:pStyle w:val="BodyText"/>
        <w:spacing w:line="261" w:lineRule="auto"/>
        <w:ind w:left="7145" w:right="143" w:hanging="6"/>
        <w:jc w:val="both"/>
      </w:pPr>
      <w:r>
        <w:rPr>
          <w:spacing w:val="-2"/>
          <w:w w:val="120"/>
        </w:rPr>
        <w:t>À</w:t>
      </w:r>
      <w:r>
        <w:rPr>
          <w:spacing w:val="-10"/>
          <w:w w:val="120"/>
        </w:rPr>
        <w:t> </w:t>
      </w:r>
      <w:r>
        <w:rPr>
          <w:spacing w:val="-2"/>
          <w:w w:val="120"/>
        </w:rPr>
        <w:t>l’inverse,</w:t>
      </w:r>
      <w:r>
        <w:rPr>
          <w:spacing w:val="-10"/>
          <w:w w:val="120"/>
        </w:rPr>
        <w:t> </w:t>
      </w:r>
      <w:r>
        <w:rPr>
          <w:spacing w:val="-2"/>
          <w:w w:val="120"/>
        </w:rPr>
        <w:t>la</w:t>
      </w:r>
      <w:r>
        <w:rPr>
          <w:spacing w:val="-10"/>
          <w:w w:val="120"/>
        </w:rPr>
        <w:t> </w:t>
      </w:r>
      <w:r>
        <w:rPr>
          <w:spacing w:val="-2"/>
          <w:w w:val="120"/>
        </w:rPr>
        <w:t>pauvreté</w:t>
      </w:r>
      <w:r>
        <w:rPr>
          <w:spacing w:val="-10"/>
          <w:w w:val="120"/>
        </w:rPr>
        <w:t> </w:t>
      </w:r>
      <w:r>
        <w:rPr>
          <w:spacing w:val="-2"/>
          <w:w w:val="120"/>
        </w:rPr>
        <w:t>monétaire</w:t>
      </w:r>
      <w:r>
        <w:rPr>
          <w:spacing w:val="-10"/>
          <w:w w:val="120"/>
        </w:rPr>
        <w:t> </w:t>
      </w:r>
      <w:r>
        <w:rPr>
          <w:spacing w:val="-2"/>
          <w:w w:val="120"/>
        </w:rPr>
        <w:t>est </w:t>
      </w:r>
      <w:r>
        <w:rPr>
          <w:w w:val="120"/>
        </w:rPr>
        <w:t>moins</w:t>
      </w:r>
      <w:r>
        <w:rPr>
          <w:w w:val="120"/>
        </w:rPr>
        <w:t> souvent</w:t>
      </w:r>
      <w:r>
        <w:rPr>
          <w:w w:val="120"/>
        </w:rPr>
        <w:t> présente</w:t>
      </w:r>
      <w:r>
        <w:rPr>
          <w:w w:val="120"/>
        </w:rPr>
        <w:t> parmi</w:t>
      </w:r>
      <w:r>
        <w:rPr>
          <w:w w:val="120"/>
        </w:rPr>
        <w:t> les </w:t>
      </w:r>
      <w:r>
        <w:rPr>
          <w:spacing w:val="-4"/>
          <w:w w:val="115"/>
        </w:rPr>
        <w:t>ménages</w:t>
      </w:r>
      <w:r>
        <w:rPr>
          <w:spacing w:val="-7"/>
          <w:w w:val="115"/>
        </w:rPr>
        <w:t> </w:t>
      </w:r>
      <w:r>
        <w:rPr>
          <w:spacing w:val="-4"/>
          <w:w w:val="115"/>
        </w:rPr>
        <w:t>dont</w:t>
      </w:r>
      <w:r>
        <w:rPr>
          <w:spacing w:val="-7"/>
          <w:w w:val="115"/>
        </w:rPr>
        <w:t> </w:t>
      </w:r>
      <w:r>
        <w:rPr>
          <w:spacing w:val="-4"/>
          <w:w w:val="115"/>
        </w:rPr>
        <w:t>un</w:t>
      </w:r>
      <w:r>
        <w:rPr>
          <w:spacing w:val="-7"/>
          <w:w w:val="115"/>
        </w:rPr>
        <w:t> </w:t>
      </w:r>
      <w:r>
        <w:rPr>
          <w:spacing w:val="-4"/>
          <w:w w:val="115"/>
        </w:rPr>
        <w:t>des</w:t>
      </w:r>
      <w:r>
        <w:rPr>
          <w:spacing w:val="-7"/>
          <w:w w:val="115"/>
        </w:rPr>
        <w:t> </w:t>
      </w:r>
      <w:r>
        <w:rPr>
          <w:spacing w:val="-4"/>
          <w:w w:val="115"/>
        </w:rPr>
        <w:t>membres</w:t>
      </w:r>
      <w:r>
        <w:rPr>
          <w:spacing w:val="-7"/>
          <w:w w:val="115"/>
        </w:rPr>
        <w:t> </w:t>
      </w:r>
      <w:r>
        <w:rPr>
          <w:spacing w:val="-4"/>
          <w:w w:val="115"/>
        </w:rPr>
        <w:t>est</w:t>
      </w:r>
      <w:r>
        <w:rPr>
          <w:spacing w:val="-7"/>
          <w:w w:val="115"/>
        </w:rPr>
        <w:t> </w:t>
      </w:r>
      <w:r>
        <w:rPr>
          <w:spacing w:val="-4"/>
          <w:w w:val="115"/>
        </w:rPr>
        <w:t>non </w:t>
      </w:r>
      <w:r>
        <w:rPr>
          <w:spacing w:val="-2"/>
          <w:w w:val="115"/>
        </w:rPr>
        <w:t>exploitant.</w:t>
      </w:r>
      <w:r>
        <w:rPr>
          <w:spacing w:val="-10"/>
          <w:w w:val="115"/>
        </w:rPr>
        <w:t> </w:t>
      </w:r>
      <w:r>
        <w:rPr>
          <w:spacing w:val="-2"/>
          <w:w w:val="115"/>
        </w:rPr>
        <w:t>Au</w:t>
      </w:r>
      <w:r>
        <w:rPr>
          <w:spacing w:val="-10"/>
          <w:w w:val="115"/>
        </w:rPr>
        <w:t> </w:t>
      </w:r>
      <w:r>
        <w:rPr>
          <w:spacing w:val="-2"/>
          <w:w w:val="115"/>
        </w:rPr>
        <w:t>sein</w:t>
      </w:r>
      <w:r>
        <w:rPr>
          <w:spacing w:val="-10"/>
          <w:w w:val="115"/>
        </w:rPr>
        <w:t> </w:t>
      </w:r>
      <w:r>
        <w:rPr>
          <w:spacing w:val="-2"/>
          <w:w w:val="115"/>
        </w:rPr>
        <w:t>de</w:t>
      </w:r>
      <w:r>
        <w:rPr>
          <w:spacing w:val="-9"/>
          <w:w w:val="115"/>
        </w:rPr>
        <w:t> </w:t>
      </w:r>
      <w:r>
        <w:rPr>
          <w:spacing w:val="-2"/>
          <w:w w:val="115"/>
        </w:rPr>
        <w:t>ces</w:t>
      </w:r>
      <w:r>
        <w:rPr>
          <w:spacing w:val="-10"/>
          <w:w w:val="115"/>
        </w:rPr>
        <w:t> </w:t>
      </w:r>
      <w:r>
        <w:rPr>
          <w:spacing w:val="-2"/>
          <w:w w:val="115"/>
        </w:rPr>
        <w:t>ménages,</w:t>
      </w:r>
      <w:r>
        <w:rPr>
          <w:spacing w:val="-10"/>
          <w:w w:val="115"/>
        </w:rPr>
        <w:t> </w:t>
      </w:r>
      <w:r>
        <w:rPr>
          <w:spacing w:val="-2"/>
          <w:w w:val="115"/>
        </w:rPr>
        <w:t>qui </w:t>
      </w:r>
      <w:r>
        <w:rPr>
          <w:w w:val="120"/>
        </w:rPr>
        <w:t>représentent plus de 7</w:t>
      </w:r>
      <w:r>
        <w:rPr>
          <w:spacing w:val="-3"/>
          <w:w w:val="120"/>
        </w:rPr>
        <w:t> </w:t>
      </w:r>
      <w:r>
        <w:rPr>
          <w:w w:val="120"/>
        </w:rPr>
        <w:t>ménages sur </w:t>
      </w:r>
      <w:r>
        <w:rPr>
          <w:w w:val="115"/>
        </w:rPr>
        <w:t>dix,</w:t>
      </w:r>
      <w:r>
        <w:rPr>
          <w:spacing w:val="-12"/>
          <w:w w:val="115"/>
        </w:rPr>
        <w:t> </w:t>
      </w:r>
      <w:r>
        <w:rPr>
          <w:w w:val="115"/>
        </w:rPr>
        <w:t>le</w:t>
      </w:r>
      <w:r>
        <w:rPr>
          <w:spacing w:val="-12"/>
          <w:w w:val="115"/>
        </w:rPr>
        <w:t> </w:t>
      </w:r>
      <w:r>
        <w:rPr>
          <w:w w:val="115"/>
        </w:rPr>
        <w:t>taux</w:t>
      </w:r>
      <w:r>
        <w:rPr>
          <w:spacing w:val="-12"/>
          <w:w w:val="115"/>
        </w:rPr>
        <w:t> </w:t>
      </w:r>
      <w:r>
        <w:rPr>
          <w:w w:val="115"/>
        </w:rPr>
        <w:t>de</w:t>
      </w:r>
      <w:r>
        <w:rPr>
          <w:spacing w:val="-11"/>
          <w:w w:val="115"/>
        </w:rPr>
        <w:t> </w:t>
      </w:r>
      <w:r>
        <w:rPr>
          <w:w w:val="115"/>
        </w:rPr>
        <w:t>pauvreté</w:t>
      </w:r>
      <w:r>
        <w:rPr>
          <w:spacing w:val="-12"/>
          <w:w w:val="115"/>
        </w:rPr>
        <w:t> </w:t>
      </w:r>
      <w:r>
        <w:rPr>
          <w:w w:val="115"/>
        </w:rPr>
        <w:t>(13,6</w:t>
      </w:r>
      <w:r>
        <w:rPr>
          <w:spacing w:val="-12"/>
          <w:w w:val="115"/>
        </w:rPr>
        <w:t> </w:t>
      </w:r>
      <w:r>
        <w:rPr>
          <w:w w:val="115"/>
        </w:rPr>
        <w:t>%)</w:t>
      </w:r>
      <w:r>
        <w:rPr>
          <w:spacing w:val="-11"/>
          <w:w w:val="115"/>
        </w:rPr>
        <w:t> </w:t>
      </w:r>
      <w:r>
        <w:rPr>
          <w:w w:val="115"/>
        </w:rPr>
        <w:t>est</w:t>
      </w:r>
      <w:r>
        <w:rPr>
          <w:spacing w:val="-12"/>
          <w:w w:val="115"/>
        </w:rPr>
        <w:t> </w:t>
      </w:r>
      <w:r>
        <w:rPr>
          <w:w w:val="115"/>
        </w:rPr>
        <w:t>en </w:t>
      </w:r>
      <w:r>
        <w:rPr>
          <w:spacing w:val="-2"/>
          <w:w w:val="115"/>
        </w:rPr>
        <w:t>deçà</w:t>
      </w:r>
      <w:r>
        <w:rPr>
          <w:spacing w:val="-8"/>
          <w:w w:val="115"/>
        </w:rPr>
        <w:t> </w:t>
      </w:r>
      <w:r>
        <w:rPr>
          <w:spacing w:val="-2"/>
          <w:w w:val="115"/>
        </w:rPr>
        <w:t>du</w:t>
      </w:r>
      <w:r>
        <w:rPr>
          <w:spacing w:val="-8"/>
          <w:w w:val="115"/>
        </w:rPr>
        <w:t> </w:t>
      </w:r>
      <w:r>
        <w:rPr>
          <w:spacing w:val="-2"/>
          <w:w w:val="115"/>
        </w:rPr>
        <w:t>taux</w:t>
      </w:r>
      <w:r>
        <w:rPr>
          <w:spacing w:val="-8"/>
          <w:w w:val="115"/>
        </w:rPr>
        <w:t> </w:t>
      </w:r>
      <w:r>
        <w:rPr>
          <w:spacing w:val="-2"/>
          <w:w w:val="115"/>
        </w:rPr>
        <w:t>observé</w:t>
      </w:r>
      <w:r>
        <w:rPr>
          <w:spacing w:val="-8"/>
          <w:w w:val="115"/>
        </w:rPr>
        <w:t> </w:t>
      </w:r>
      <w:r>
        <w:rPr>
          <w:spacing w:val="-2"/>
          <w:w w:val="115"/>
        </w:rPr>
        <w:t>toute</w:t>
      </w:r>
      <w:r>
        <w:rPr>
          <w:spacing w:val="-8"/>
          <w:w w:val="115"/>
        </w:rPr>
        <w:t> </w:t>
      </w:r>
      <w:r>
        <w:rPr>
          <w:spacing w:val="-2"/>
          <w:w w:val="115"/>
        </w:rPr>
        <w:t>population</w:t>
      </w:r>
    </w:p>
    <w:p>
      <w:pPr>
        <w:pStyle w:val="BodyText"/>
        <w:spacing w:before="24"/>
      </w:pPr>
    </w:p>
    <w:p>
      <w:pPr>
        <w:pStyle w:val="Heading6"/>
      </w:pPr>
      <w:r>
        <w:rPr>
          <w:w w:val="110"/>
        </w:rPr>
        <w:t>Tableau</w:t>
      </w:r>
      <w:r>
        <w:rPr>
          <w:spacing w:val="36"/>
          <w:w w:val="110"/>
        </w:rPr>
        <w:t> </w:t>
      </w:r>
      <w:r>
        <w:rPr>
          <w:spacing w:val="-10"/>
          <w:w w:val="110"/>
        </w:rPr>
        <w:t>1</w:t>
      </w:r>
    </w:p>
    <w:p>
      <w:pPr>
        <w:pStyle w:val="BodyText"/>
        <w:ind w:left="142"/>
      </w:pPr>
      <w:r>
        <w:rPr/>
        <mc:AlternateContent>
          <mc:Choice Requires="wps">
            <w:drawing>
              <wp:anchor distT="0" distB="0" distL="0" distR="0" allowOverlap="1" layoutInCell="1" locked="0" behindDoc="1" simplePos="0" relativeHeight="486939136">
                <wp:simplePos x="0" y="0"/>
                <wp:positionH relativeFrom="page">
                  <wp:posOffset>540000</wp:posOffset>
                </wp:positionH>
                <wp:positionV relativeFrom="paragraph">
                  <wp:posOffset>195935</wp:posOffset>
                </wp:positionV>
                <wp:extent cx="6480175" cy="296037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6480175" cy="2960370"/>
                          <a:chExt cx="6480175" cy="2960370"/>
                        </a:xfrm>
                      </wpg:grpSpPr>
                      <wps:wsp>
                        <wps:cNvPr id="74" name="Graphic 74"/>
                        <wps:cNvSpPr/>
                        <wps:spPr>
                          <a:xfrm>
                            <a:off x="2303999" y="0"/>
                            <a:ext cx="4176395" cy="177800"/>
                          </a:xfrm>
                          <a:custGeom>
                            <a:avLst/>
                            <a:gdLst/>
                            <a:ahLst/>
                            <a:cxnLst/>
                            <a:rect l="l" t="t" r="r" b="b"/>
                            <a:pathLst>
                              <a:path w="4176395" h="177800">
                                <a:moveTo>
                                  <a:pt x="4176001" y="0"/>
                                </a:moveTo>
                                <a:lnTo>
                                  <a:pt x="0" y="0"/>
                                </a:lnTo>
                                <a:lnTo>
                                  <a:pt x="0" y="177800"/>
                                </a:lnTo>
                                <a:lnTo>
                                  <a:pt x="4176001" y="177800"/>
                                </a:lnTo>
                                <a:lnTo>
                                  <a:pt x="4176001" y="0"/>
                                </a:lnTo>
                                <a:close/>
                              </a:path>
                            </a:pathLst>
                          </a:custGeom>
                          <a:solidFill>
                            <a:srgbClr val="33BDA3"/>
                          </a:solidFill>
                        </wps:spPr>
                        <wps:bodyPr wrap="square" lIns="0" tIns="0" rIns="0" bIns="0" rtlCol="0">
                          <a:prstTxWarp prst="textNoShape">
                            <a:avLst/>
                          </a:prstTxWarp>
                          <a:noAutofit/>
                        </wps:bodyPr>
                      </wps:wsp>
                      <wps:wsp>
                        <wps:cNvPr id="75" name="Graphic 75"/>
                        <wps:cNvSpPr/>
                        <wps:spPr>
                          <a:xfrm>
                            <a:off x="3" y="177799"/>
                            <a:ext cx="6480175" cy="491490"/>
                          </a:xfrm>
                          <a:custGeom>
                            <a:avLst/>
                            <a:gdLst/>
                            <a:ahLst/>
                            <a:cxnLst/>
                            <a:rect l="l" t="t" r="r" b="b"/>
                            <a:pathLst>
                              <a:path w="6480175" h="491490">
                                <a:moveTo>
                                  <a:pt x="4391990" y="0"/>
                                </a:moveTo>
                                <a:lnTo>
                                  <a:pt x="3347999" y="0"/>
                                </a:lnTo>
                                <a:lnTo>
                                  <a:pt x="2303996" y="0"/>
                                </a:lnTo>
                                <a:lnTo>
                                  <a:pt x="0" y="0"/>
                                </a:lnTo>
                                <a:lnTo>
                                  <a:pt x="0" y="491096"/>
                                </a:lnTo>
                                <a:lnTo>
                                  <a:pt x="2303996" y="491096"/>
                                </a:lnTo>
                                <a:lnTo>
                                  <a:pt x="3347999" y="491096"/>
                                </a:lnTo>
                                <a:lnTo>
                                  <a:pt x="4391990" y="491096"/>
                                </a:lnTo>
                                <a:lnTo>
                                  <a:pt x="4391990" y="0"/>
                                </a:lnTo>
                                <a:close/>
                              </a:path>
                              <a:path w="6480175" h="491490">
                                <a:moveTo>
                                  <a:pt x="6479997" y="0"/>
                                </a:moveTo>
                                <a:lnTo>
                                  <a:pt x="5435993" y="0"/>
                                </a:lnTo>
                                <a:lnTo>
                                  <a:pt x="4392003" y="0"/>
                                </a:lnTo>
                                <a:lnTo>
                                  <a:pt x="4392003" y="491096"/>
                                </a:lnTo>
                                <a:lnTo>
                                  <a:pt x="5435993" y="491096"/>
                                </a:lnTo>
                                <a:lnTo>
                                  <a:pt x="6479997" y="491096"/>
                                </a:lnTo>
                                <a:lnTo>
                                  <a:pt x="6479997" y="0"/>
                                </a:lnTo>
                                <a:close/>
                              </a:path>
                            </a:pathLst>
                          </a:custGeom>
                          <a:solidFill>
                            <a:srgbClr val="B3E6DD"/>
                          </a:solidFill>
                        </wps:spPr>
                        <wps:bodyPr wrap="square" lIns="0" tIns="0" rIns="0" bIns="0" rtlCol="0">
                          <a:prstTxWarp prst="textNoShape">
                            <a:avLst/>
                          </a:prstTxWarp>
                          <a:noAutofit/>
                        </wps:bodyPr>
                      </wps:wsp>
                      <wps:wsp>
                        <wps:cNvPr id="76" name="Graphic 76"/>
                        <wps:cNvSpPr/>
                        <wps:spPr>
                          <a:xfrm>
                            <a:off x="5435997" y="668896"/>
                            <a:ext cx="1044575" cy="2286635"/>
                          </a:xfrm>
                          <a:custGeom>
                            <a:avLst/>
                            <a:gdLst/>
                            <a:ahLst/>
                            <a:cxnLst/>
                            <a:rect l="l" t="t" r="r" b="b"/>
                            <a:pathLst>
                              <a:path w="1044575" h="2286635">
                                <a:moveTo>
                                  <a:pt x="1044003" y="0"/>
                                </a:moveTo>
                                <a:lnTo>
                                  <a:pt x="0" y="0"/>
                                </a:lnTo>
                                <a:lnTo>
                                  <a:pt x="0" y="2286203"/>
                                </a:lnTo>
                                <a:lnTo>
                                  <a:pt x="1044003" y="2286203"/>
                                </a:lnTo>
                                <a:lnTo>
                                  <a:pt x="1044003" y="0"/>
                                </a:lnTo>
                                <a:close/>
                              </a:path>
                            </a:pathLst>
                          </a:custGeom>
                          <a:solidFill>
                            <a:srgbClr val="D9F3EE"/>
                          </a:solidFill>
                        </wps:spPr>
                        <wps:bodyPr wrap="square" lIns="0" tIns="0" rIns="0" bIns="0" rtlCol="0">
                          <a:prstTxWarp prst="textNoShape">
                            <a:avLst/>
                          </a:prstTxWarp>
                          <a:noAutofit/>
                        </wps:bodyPr>
                      </wps:wsp>
                      <wps:wsp>
                        <wps:cNvPr id="77" name="Graphic 77"/>
                        <wps:cNvSpPr/>
                        <wps:spPr>
                          <a:xfrm>
                            <a:off x="785638" y="1024496"/>
                            <a:ext cx="12700" cy="889000"/>
                          </a:xfrm>
                          <a:custGeom>
                            <a:avLst/>
                            <a:gdLst/>
                            <a:ahLst/>
                            <a:cxnLst/>
                            <a:rect l="l" t="t" r="r" b="b"/>
                            <a:pathLst>
                              <a:path w="12700" h="889000">
                                <a:moveTo>
                                  <a:pt x="12700" y="882650"/>
                                </a:moveTo>
                                <a:lnTo>
                                  <a:pt x="10845" y="878166"/>
                                </a:lnTo>
                                <a:lnTo>
                                  <a:pt x="6350" y="876300"/>
                                </a:lnTo>
                                <a:lnTo>
                                  <a:pt x="1866" y="878166"/>
                                </a:lnTo>
                                <a:lnTo>
                                  <a:pt x="0" y="882650"/>
                                </a:lnTo>
                                <a:lnTo>
                                  <a:pt x="1866" y="887145"/>
                                </a:lnTo>
                                <a:lnTo>
                                  <a:pt x="6350" y="889000"/>
                                </a:lnTo>
                                <a:lnTo>
                                  <a:pt x="10845" y="887145"/>
                                </a:lnTo>
                                <a:lnTo>
                                  <a:pt x="12700" y="882650"/>
                                </a:lnTo>
                                <a:close/>
                              </a:path>
                              <a:path w="12700" h="889000">
                                <a:moveTo>
                                  <a:pt x="12700" y="711200"/>
                                </a:moveTo>
                                <a:lnTo>
                                  <a:pt x="10845" y="706716"/>
                                </a:lnTo>
                                <a:lnTo>
                                  <a:pt x="6350" y="704850"/>
                                </a:lnTo>
                                <a:lnTo>
                                  <a:pt x="1866" y="706716"/>
                                </a:lnTo>
                                <a:lnTo>
                                  <a:pt x="0" y="711200"/>
                                </a:lnTo>
                                <a:lnTo>
                                  <a:pt x="1866" y="715695"/>
                                </a:lnTo>
                                <a:lnTo>
                                  <a:pt x="6350" y="717550"/>
                                </a:lnTo>
                                <a:lnTo>
                                  <a:pt x="10845" y="715695"/>
                                </a:lnTo>
                                <a:lnTo>
                                  <a:pt x="12700" y="711200"/>
                                </a:lnTo>
                                <a:close/>
                              </a:path>
                              <a:path w="12700" h="889000">
                                <a:moveTo>
                                  <a:pt x="12700" y="533400"/>
                                </a:moveTo>
                                <a:lnTo>
                                  <a:pt x="10845" y="528916"/>
                                </a:lnTo>
                                <a:lnTo>
                                  <a:pt x="6350" y="527050"/>
                                </a:lnTo>
                                <a:lnTo>
                                  <a:pt x="1866" y="528916"/>
                                </a:lnTo>
                                <a:lnTo>
                                  <a:pt x="0" y="533400"/>
                                </a:lnTo>
                                <a:lnTo>
                                  <a:pt x="1866" y="537895"/>
                                </a:lnTo>
                                <a:lnTo>
                                  <a:pt x="6350" y="539750"/>
                                </a:lnTo>
                                <a:lnTo>
                                  <a:pt x="10845" y="537895"/>
                                </a:lnTo>
                                <a:lnTo>
                                  <a:pt x="12700" y="533400"/>
                                </a:lnTo>
                                <a:close/>
                              </a:path>
                              <a:path w="12700" h="889000">
                                <a:moveTo>
                                  <a:pt x="12700" y="355600"/>
                                </a:moveTo>
                                <a:lnTo>
                                  <a:pt x="10845" y="351116"/>
                                </a:lnTo>
                                <a:lnTo>
                                  <a:pt x="6350" y="349250"/>
                                </a:lnTo>
                                <a:lnTo>
                                  <a:pt x="1866" y="351116"/>
                                </a:lnTo>
                                <a:lnTo>
                                  <a:pt x="0" y="355600"/>
                                </a:lnTo>
                                <a:lnTo>
                                  <a:pt x="1866" y="360095"/>
                                </a:lnTo>
                                <a:lnTo>
                                  <a:pt x="6350" y="361950"/>
                                </a:lnTo>
                                <a:lnTo>
                                  <a:pt x="10845" y="360095"/>
                                </a:lnTo>
                                <a:lnTo>
                                  <a:pt x="12700" y="355600"/>
                                </a:lnTo>
                                <a:close/>
                              </a:path>
                              <a:path w="12700" h="889000">
                                <a:moveTo>
                                  <a:pt x="12700" y="177800"/>
                                </a:moveTo>
                                <a:lnTo>
                                  <a:pt x="10845" y="173316"/>
                                </a:lnTo>
                                <a:lnTo>
                                  <a:pt x="6350" y="171450"/>
                                </a:lnTo>
                                <a:lnTo>
                                  <a:pt x="1866" y="173316"/>
                                </a:lnTo>
                                <a:lnTo>
                                  <a:pt x="0" y="177800"/>
                                </a:lnTo>
                                <a:lnTo>
                                  <a:pt x="1866" y="182295"/>
                                </a:lnTo>
                                <a:lnTo>
                                  <a:pt x="6350" y="184150"/>
                                </a:lnTo>
                                <a:lnTo>
                                  <a:pt x="10845" y="182295"/>
                                </a:lnTo>
                                <a:lnTo>
                                  <a:pt x="12700" y="177800"/>
                                </a:lnTo>
                                <a:close/>
                              </a:path>
                              <a:path w="12700" h="889000">
                                <a:moveTo>
                                  <a:pt x="12700" y="6350"/>
                                </a:moveTo>
                                <a:lnTo>
                                  <a:pt x="10845" y="1866"/>
                                </a:lnTo>
                                <a:lnTo>
                                  <a:pt x="6350" y="0"/>
                                </a:lnTo>
                                <a:lnTo>
                                  <a:pt x="1866" y="1866"/>
                                </a:lnTo>
                                <a:lnTo>
                                  <a:pt x="0" y="6350"/>
                                </a:lnTo>
                                <a:lnTo>
                                  <a:pt x="1866" y="10845"/>
                                </a:lnTo>
                                <a:lnTo>
                                  <a:pt x="6350" y="12700"/>
                                </a:lnTo>
                                <a:lnTo>
                                  <a:pt x="10845" y="10845"/>
                                </a:lnTo>
                                <a:lnTo>
                                  <a:pt x="12700" y="6350"/>
                                </a:lnTo>
                                <a:close/>
                              </a:path>
                            </a:pathLst>
                          </a:custGeom>
                          <a:solidFill>
                            <a:srgbClr val="00AC8C"/>
                          </a:solidFill>
                        </wps:spPr>
                        <wps:bodyPr wrap="square" lIns="0" tIns="0" rIns="0" bIns="0" rtlCol="0">
                          <a:prstTxWarp prst="textNoShape">
                            <a:avLst/>
                          </a:prstTxWarp>
                          <a:noAutofit/>
                        </wps:bodyPr>
                      </wps:wsp>
                      <pic:pic>
                        <pic:nvPicPr>
                          <pic:cNvPr id="78" name="Image 78"/>
                          <pic:cNvPicPr/>
                        </pic:nvPicPr>
                        <pic:blipFill>
                          <a:blip r:embed="rId17" cstate="print"/>
                          <a:stretch>
                            <a:fillRect/>
                          </a:stretch>
                        </pic:blipFill>
                        <pic:spPr>
                          <a:xfrm>
                            <a:off x="0" y="177797"/>
                            <a:ext cx="6480003" cy="2782059"/>
                          </a:xfrm>
                          <a:prstGeom prst="rect">
                            <a:avLst/>
                          </a:prstGeom>
                        </pic:spPr>
                      </pic:pic>
                      <wps:wsp>
                        <wps:cNvPr id="79" name="Textbox 79"/>
                        <wps:cNvSpPr txBox="1"/>
                        <wps:spPr>
                          <a:xfrm>
                            <a:off x="3218027" y="28848"/>
                            <a:ext cx="2360930" cy="287020"/>
                          </a:xfrm>
                          <a:prstGeom prst="rect">
                            <a:avLst/>
                          </a:prstGeom>
                        </wps:spPr>
                        <wps:txbx>
                          <w:txbxContent>
                            <w:p>
                              <w:pPr>
                                <w:spacing w:before="2"/>
                                <w:ind w:left="0" w:right="0" w:firstLine="0"/>
                                <w:jc w:val="left"/>
                                <w:rPr>
                                  <w:b/>
                                  <w:sz w:val="16"/>
                                </w:rPr>
                              </w:pPr>
                              <w:r>
                                <w:rPr>
                                  <w:b/>
                                  <w:color w:val="FFFFFF"/>
                                  <w:w w:val="115"/>
                                  <w:sz w:val="16"/>
                                </w:rPr>
                                <w:t>Profil</w:t>
                              </w:r>
                              <w:r>
                                <w:rPr>
                                  <w:b/>
                                  <w:color w:val="FFFFFF"/>
                                  <w:spacing w:val="-5"/>
                                  <w:w w:val="115"/>
                                  <w:sz w:val="16"/>
                                </w:rPr>
                                <w:t> </w:t>
                              </w:r>
                              <w:r>
                                <w:rPr>
                                  <w:b/>
                                  <w:color w:val="FFFFFF"/>
                                  <w:w w:val="115"/>
                                  <w:sz w:val="16"/>
                                </w:rPr>
                                <w:t>des</w:t>
                              </w:r>
                              <w:r>
                                <w:rPr>
                                  <w:b/>
                                  <w:color w:val="FFFFFF"/>
                                  <w:spacing w:val="-4"/>
                                  <w:w w:val="115"/>
                                  <w:sz w:val="16"/>
                                </w:rPr>
                                <w:t> </w:t>
                              </w:r>
                              <w:r>
                                <w:rPr>
                                  <w:b/>
                                  <w:color w:val="FFFFFF"/>
                                  <w:w w:val="115"/>
                                  <w:sz w:val="16"/>
                                </w:rPr>
                                <w:t>pourvoyeurs</w:t>
                              </w:r>
                              <w:r>
                                <w:rPr>
                                  <w:b/>
                                  <w:color w:val="FFFFFF"/>
                                  <w:spacing w:val="-5"/>
                                  <w:w w:val="115"/>
                                  <w:sz w:val="16"/>
                                </w:rPr>
                                <w:t> </w:t>
                              </w:r>
                              <w:r>
                                <w:rPr>
                                  <w:b/>
                                  <w:color w:val="FFFFFF"/>
                                  <w:w w:val="115"/>
                                  <w:sz w:val="16"/>
                                </w:rPr>
                                <w:t>de</w:t>
                              </w:r>
                              <w:r>
                                <w:rPr>
                                  <w:b/>
                                  <w:color w:val="FFFFFF"/>
                                  <w:spacing w:val="-4"/>
                                  <w:w w:val="115"/>
                                  <w:sz w:val="16"/>
                                </w:rPr>
                                <w:t> </w:t>
                              </w:r>
                              <w:r>
                                <w:rPr>
                                  <w:b/>
                                  <w:color w:val="FFFFFF"/>
                                  <w:w w:val="115"/>
                                  <w:sz w:val="16"/>
                                </w:rPr>
                                <w:t>ressources</w:t>
                              </w:r>
                              <w:r>
                                <w:rPr>
                                  <w:b/>
                                  <w:color w:val="FFFFFF"/>
                                  <w:spacing w:val="-5"/>
                                  <w:w w:val="115"/>
                                  <w:sz w:val="16"/>
                                </w:rPr>
                                <w:t> </w:t>
                              </w:r>
                              <w:r>
                                <w:rPr>
                                  <w:b/>
                                  <w:color w:val="FFFFFF"/>
                                  <w:w w:val="115"/>
                                  <w:sz w:val="16"/>
                                </w:rPr>
                                <w:t>du</w:t>
                              </w:r>
                              <w:r>
                                <w:rPr>
                                  <w:b/>
                                  <w:color w:val="FFFFFF"/>
                                  <w:spacing w:val="-4"/>
                                  <w:w w:val="115"/>
                                  <w:sz w:val="16"/>
                                </w:rPr>
                                <w:t> </w:t>
                              </w:r>
                              <w:r>
                                <w:rPr>
                                  <w:b/>
                                  <w:color w:val="FFFFFF"/>
                                  <w:spacing w:val="-2"/>
                                  <w:w w:val="115"/>
                                  <w:sz w:val="16"/>
                                </w:rPr>
                                <w:t>ménage</w:t>
                              </w:r>
                            </w:p>
                            <w:p>
                              <w:pPr>
                                <w:spacing w:line="193" w:lineRule="exact" w:before="61"/>
                                <w:ind w:left="686" w:right="0" w:firstLine="0"/>
                                <w:jc w:val="left"/>
                                <w:rPr>
                                  <w:b/>
                                  <w:sz w:val="16"/>
                                </w:rPr>
                              </w:pPr>
                              <w:r>
                                <w:rPr>
                                  <w:b/>
                                  <w:spacing w:val="-2"/>
                                  <w:w w:val="115"/>
                                  <w:sz w:val="16"/>
                                </w:rPr>
                                <w:t>Plusieurs</w:t>
                              </w:r>
                            </w:p>
                          </w:txbxContent>
                        </wps:txbx>
                        <wps:bodyPr wrap="square" lIns="0" tIns="0" rIns="0" bIns="0" rtlCol="0">
                          <a:noAutofit/>
                        </wps:bodyPr>
                      </wps:wsp>
                      <wps:wsp>
                        <wps:cNvPr id="80" name="Textbox 80"/>
                        <wps:cNvSpPr txBox="1"/>
                        <wps:spPr>
                          <a:xfrm>
                            <a:off x="897889" y="363315"/>
                            <a:ext cx="521334" cy="123825"/>
                          </a:xfrm>
                          <a:prstGeom prst="rect">
                            <a:avLst/>
                          </a:prstGeom>
                        </wps:spPr>
                        <wps:txbx>
                          <w:txbxContent>
                            <w:p>
                              <w:pPr>
                                <w:spacing w:line="193" w:lineRule="exact" w:before="2"/>
                                <w:ind w:left="0" w:right="0" w:firstLine="0"/>
                                <w:jc w:val="left"/>
                                <w:rPr>
                                  <w:b/>
                                  <w:sz w:val="16"/>
                                </w:rPr>
                              </w:pPr>
                              <w:r>
                                <w:rPr>
                                  <w:b/>
                                  <w:spacing w:val="-2"/>
                                  <w:w w:val="120"/>
                                  <w:sz w:val="16"/>
                                </w:rPr>
                                <w:t>Indicateur</w:t>
                              </w:r>
                            </w:p>
                          </w:txbxContent>
                        </wps:txbx>
                        <wps:bodyPr wrap="square" lIns="0" tIns="0" rIns="0" bIns="0" rtlCol="0">
                          <a:noAutofit/>
                        </wps:bodyPr>
                      </wps:wsp>
                      <wps:wsp>
                        <wps:cNvPr id="81" name="Textbox 81"/>
                        <wps:cNvSpPr txBox="1"/>
                        <wps:spPr>
                          <a:xfrm>
                            <a:off x="2491384" y="306216"/>
                            <a:ext cx="682625" cy="238125"/>
                          </a:xfrm>
                          <a:prstGeom prst="rect">
                            <a:avLst/>
                          </a:prstGeom>
                        </wps:spPr>
                        <wps:txbx>
                          <w:txbxContent>
                            <w:p>
                              <w:pPr>
                                <w:spacing w:line="220" w:lineRule="auto" w:before="14"/>
                                <w:ind w:left="48" w:right="18" w:hanging="49"/>
                                <w:jc w:val="left"/>
                                <w:rPr>
                                  <w:b/>
                                  <w:sz w:val="16"/>
                                </w:rPr>
                              </w:pPr>
                              <w:r>
                                <w:rPr>
                                  <w:b/>
                                  <w:w w:val="115"/>
                                  <w:sz w:val="16"/>
                                </w:rPr>
                                <w:t>Un</w:t>
                              </w:r>
                              <w:r>
                                <w:rPr>
                                  <w:b/>
                                  <w:spacing w:val="-11"/>
                                  <w:w w:val="115"/>
                                  <w:sz w:val="16"/>
                                </w:rPr>
                                <w:t> </w:t>
                              </w:r>
                              <w:r>
                                <w:rPr>
                                  <w:b/>
                                  <w:w w:val="115"/>
                                  <w:sz w:val="16"/>
                                </w:rPr>
                                <w:t>exploitant agricole</w:t>
                              </w:r>
                              <w:r>
                                <w:rPr>
                                  <w:b/>
                                  <w:spacing w:val="2"/>
                                  <w:w w:val="115"/>
                                  <w:sz w:val="16"/>
                                </w:rPr>
                                <w:t> </w:t>
                              </w:r>
                              <w:r>
                                <w:rPr>
                                  <w:b/>
                                  <w:spacing w:val="-4"/>
                                  <w:w w:val="115"/>
                                  <w:sz w:val="16"/>
                                </w:rPr>
                                <w:t>seul</w:t>
                              </w:r>
                            </w:p>
                          </w:txbxContent>
                        </wps:txbx>
                        <wps:bodyPr wrap="square" lIns="0" tIns="0" rIns="0" bIns="0" rtlCol="0">
                          <a:noAutofit/>
                        </wps:bodyPr>
                      </wps:wsp>
                      <wps:wsp>
                        <wps:cNvPr id="82" name="Textbox 82"/>
                        <wps:cNvSpPr txBox="1"/>
                        <wps:spPr>
                          <a:xfrm>
                            <a:off x="3398799" y="306216"/>
                            <a:ext cx="955040" cy="352425"/>
                          </a:xfrm>
                          <a:prstGeom prst="rect">
                            <a:avLst/>
                          </a:prstGeom>
                        </wps:spPr>
                        <wps:txbx>
                          <w:txbxContent>
                            <w:p>
                              <w:pPr>
                                <w:spacing w:line="220" w:lineRule="auto" w:before="14"/>
                                <w:ind w:left="0" w:right="13" w:firstLine="321"/>
                                <w:jc w:val="left"/>
                                <w:rPr>
                                  <w:b/>
                                  <w:sz w:val="16"/>
                                </w:rPr>
                              </w:pPr>
                              <w:r>
                                <w:rPr>
                                  <w:b/>
                                  <w:spacing w:val="-2"/>
                                  <w:w w:val="115"/>
                                  <w:sz w:val="16"/>
                                </w:rPr>
                                <w:t>personnes,</w:t>
                              </w:r>
                              <w:r>
                                <w:rPr>
                                  <w:b/>
                                  <w:w w:val="115"/>
                                  <w:sz w:val="16"/>
                                </w:rPr>
                                <w:t> toutes</w:t>
                              </w:r>
                              <w:r>
                                <w:rPr>
                                  <w:b/>
                                  <w:spacing w:val="-11"/>
                                  <w:w w:val="115"/>
                                  <w:sz w:val="16"/>
                                </w:rPr>
                                <w:t> </w:t>
                              </w:r>
                              <w:r>
                                <w:rPr>
                                  <w:b/>
                                  <w:w w:val="115"/>
                                  <w:sz w:val="16"/>
                                </w:rPr>
                                <w:t>exploitantes</w:t>
                              </w:r>
                            </w:p>
                            <w:p>
                              <w:pPr>
                                <w:spacing w:line="181" w:lineRule="exact" w:before="0"/>
                                <w:ind w:left="399" w:right="0" w:firstLine="0"/>
                                <w:jc w:val="left"/>
                                <w:rPr>
                                  <w:b/>
                                  <w:sz w:val="16"/>
                                </w:rPr>
                              </w:pPr>
                              <w:r>
                                <w:rPr>
                                  <w:b/>
                                  <w:spacing w:val="-2"/>
                                  <w:w w:val="115"/>
                                  <w:sz w:val="16"/>
                                </w:rPr>
                                <w:t>agricoles</w:t>
                              </w:r>
                            </w:p>
                          </w:txbxContent>
                        </wps:txbx>
                        <wps:bodyPr wrap="square" lIns="0" tIns="0" rIns="0" bIns="0" rtlCol="0">
                          <a:noAutofit/>
                        </wps:bodyPr>
                      </wps:wsp>
                      <wps:wsp>
                        <wps:cNvPr id="83" name="Textbox 83"/>
                        <wps:cNvSpPr txBox="1"/>
                        <wps:spPr>
                          <a:xfrm>
                            <a:off x="4522539" y="248947"/>
                            <a:ext cx="795655" cy="352425"/>
                          </a:xfrm>
                          <a:prstGeom prst="rect">
                            <a:avLst/>
                          </a:prstGeom>
                        </wps:spPr>
                        <wps:txbx>
                          <w:txbxContent>
                            <w:p>
                              <w:pPr>
                                <w:spacing w:line="220" w:lineRule="auto" w:before="14"/>
                                <w:ind w:left="0" w:right="18" w:firstLine="256"/>
                                <w:jc w:val="left"/>
                                <w:rPr>
                                  <w:b/>
                                  <w:sz w:val="16"/>
                                </w:rPr>
                              </w:pPr>
                              <w:r>
                                <w:rPr>
                                  <w:b/>
                                  <w:w w:val="115"/>
                                  <w:sz w:val="16"/>
                                </w:rPr>
                                <w:t>Au</w:t>
                              </w:r>
                              <w:r>
                                <w:rPr>
                                  <w:b/>
                                  <w:spacing w:val="-6"/>
                                  <w:w w:val="115"/>
                                  <w:sz w:val="16"/>
                                </w:rPr>
                                <w:t> </w:t>
                              </w:r>
                              <w:r>
                                <w:rPr>
                                  <w:b/>
                                  <w:w w:val="115"/>
                                  <w:sz w:val="16"/>
                                </w:rPr>
                                <w:t>moins une personne non</w:t>
                              </w:r>
                              <w:r>
                                <w:rPr>
                                  <w:b/>
                                  <w:spacing w:val="-11"/>
                                  <w:w w:val="115"/>
                                  <w:sz w:val="16"/>
                                </w:rPr>
                                <w:t> </w:t>
                              </w:r>
                              <w:r>
                                <w:rPr>
                                  <w:b/>
                                  <w:w w:val="115"/>
                                  <w:sz w:val="16"/>
                                </w:rPr>
                                <w:t>exploitante</w:t>
                              </w:r>
                            </w:p>
                          </w:txbxContent>
                        </wps:txbx>
                        <wps:bodyPr wrap="square" lIns="0" tIns="0" rIns="0" bIns="0" rtlCol="0">
                          <a:noAutofit/>
                        </wps:bodyPr>
                      </wps:wsp>
                      <wps:wsp>
                        <wps:cNvPr id="84" name="Textbox 84"/>
                        <wps:cNvSpPr txBox="1"/>
                        <wps:spPr>
                          <a:xfrm>
                            <a:off x="5643195" y="248998"/>
                            <a:ext cx="642620" cy="352425"/>
                          </a:xfrm>
                          <a:prstGeom prst="rect">
                            <a:avLst/>
                          </a:prstGeom>
                        </wps:spPr>
                        <wps:txbx>
                          <w:txbxContent>
                            <w:p>
                              <w:pPr>
                                <w:spacing w:line="220" w:lineRule="auto" w:before="14"/>
                                <w:ind w:left="-1" w:right="18" w:firstLine="0"/>
                                <w:jc w:val="center"/>
                                <w:rPr>
                                  <w:b/>
                                  <w:sz w:val="16"/>
                                </w:rPr>
                              </w:pPr>
                              <w:r>
                                <w:rPr>
                                  <w:b/>
                                  <w:spacing w:val="-2"/>
                                  <w:w w:val="115"/>
                                  <w:sz w:val="16"/>
                                </w:rPr>
                                <w:t>Ensemble</w:t>
                              </w:r>
                              <w:r>
                                <w:rPr>
                                  <w:b/>
                                  <w:spacing w:val="40"/>
                                  <w:w w:val="115"/>
                                  <w:sz w:val="16"/>
                                </w:rPr>
                                <w:t> </w:t>
                              </w:r>
                              <w:r>
                                <w:rPr>
                                  <w:b/>
                                  <w:w w:val="115"/>
                                  <w:sz w:val="16"/>
                                </w:rPr>
                                <w:t>des</w:t>
                              </w:r>
                              <w:r>
                                <w:rPr>
                                  <w:b/>
                                  <w:spacing w:val="-11"/>
                                  <w:w w:val="115"/>
                                  <w:sz w:val="16"/>
                                </w:rPr>
                                <w:t> </w:t>
                              </w:r>
                              <w:r>
                                <w:rPr>
                                  <w:b/>
                                  <w:w w:val="115"/>
                                  <w:sz w:val="16"/>
                                </w:rPr>
                                <w:t>ménages </w:t>
                              </w:r>
                              <w:r>
                                <w:rPr>
                                  <w:b/>
                                  <w:spacing w:val="-2"/>
                                  <w:w w:val="115"/>
                                  <w:sz w:val="16"/>
                                </w:rPr>
                                <w:t>agricoles</w:t>
                              </w:r>
                            </w:p>
                          </w:txbxContent>
                        </wps:txbx>
                        <wps:bodyPr wrap="square" lIns="0" tIns="0" rIns="0" bIns="0" rtlCol="0">
                          <a:noAutofit/>
                        </wps:bodyPr>
                      </wps:wsp>
                      <wps:wsp>
                        <wps:cNvPr id="85" name="Textbox 85"/>
                        <wps:cNvSpPr txBox="1"/>
                        <wps:spPr>
                          <a:xfrm>
                            <a:off x="50800" y="1345448"/>
                            <a:ext cx="621030" cy="250825"/>
                          </a:xfrm>
                          <a:prstGeom prst="rect">
                            <a:avLst/>
                          </a:prstGeom>
                        </wps:spPr>
                        <wps:txbx>
                          <w:txbxContent>
                            <w:p>
                              <w:pPr>
                                <w:spacing w:before="2"/>
                                <w:ind w:left="0" w:right="0" w:firstLine="0"/>
                                <w:jc w:val="left"/>
                                <w:rPr>
                                  <w:b/>
                                  <w:sz w:val="16"/>
                                </w:rPr>
                              </w:pPr>
                              <w:r>
                                <w:rPr>
                                  <w:b/>
                                  <w:spacing w:val="-2"/>
                                  <w:w w:val="115"/>
                                  <w:sz w:val="16"/>
                                </w:rPr>
                                <w:t>Niveau</w:t>
                              </w:r>
                            </w:p>
                            <w:p>
                              <w:pPr>
                                <w:spacing w:line="193" w:lineRule="exact" w:before="5"/>
                                <w:ind w:left="0" w:right="0" w:firstLine="0"/>
                                <w:jc w:val="left"/>
                                <w:rPr>
                                  <w:b/>
                                  <w:sz w:val="16"/>
                                </w:rPr>
                              </w:pPr>
                              <w:r>
                                <w:rPr>
                                  <w:b/>
                                  <w:w w:val="115"/>
                                  <w:sz w:val="16"/>
                                </w:rPr>
                                <w:t>de</w:t>
                              </w:r>
                              <w:r>
                                <w:rPr>
                                  <w:b/>
                                  <w:spacing w:val="3"/>
                                  <w:w w:val="115"/>
                                  <w:sz w:val="16"/>
                                </w:rPr>
                                <w:t> </w:t>
                              </w:r>
                              <w:r>
                                <w:rPr>
                                  <w:b/>
                                  <w:w w:val="115"/>
                                  <w:sz w:val="16"/>
                                </w:rPr>
                                <w:t>vie</w:t>
                              </w:r>
                              <w:r>
                                <w:rPr>
                                  <w:b/>
                                  <w:spacing w:val="3"/>
                                  <w:w w:val="115"/>
                                  <w:sz w:val="16"/>
                                </w:rPr>
                                <w:t> </w:t>
                              </w:r>
                              <w:r>
                                <w:rPr>
                                  <w:b/>
                                  <w:spacing w:val="-2"/>
                                  <w:w w:val="115"/>
                                  <w:sz w:val="16"/>
                                </w:rPr>
                                <w:t>(euro)</w:t>
                              </w:r>
                            </w:p>
                          </w:txbxContent>
                        </wps:txbx>
                        <wps:bodyPr wrap="square" lIns="0" tIns="0" rIns="0" bIns="0" rtlCol="0">
                          <a:noAutofit/>
                        </wps:bodyPr>
                      </wps:wsp>
                      <wps:wsp>
                        <wps:cNvPr id="86" name="Textbox 86"/>
                        <wps:cNvSpPr txBox="1"/>
                        <wps:spPr>
                          <a:xfrm>
                            <a:off x="50800" y="1942348"/>
                            <a:ext cx="1732280" cy="250825"/>
                          </a:xfrm>
                          <a:prstGeom prst="rect">
                            <a:avLst/>
                          </a:prstGeom>
                        </wps:spPr>
                        <wps:txbx>
                          <w:txbxContent>
                            <w:p>
                              <w:pPr>
                                <w:spacing w:line="244" w:lineRule="auto" w:before="0"/>
                                <w:ind w:left="0" w:right="18" w:firstLine="0"/>
                                <w:jc w:val="left"/>
                                <w:rPr>
                                  <w:b/>
                                  <w:sz w:val="16"/>
                                </w:rPr>
                              </w:pPr>
                              <w:r>
                                <w:rPr>
                                  <w:b/>
                                  <w:w w:val="115"/>
                                  <w:sz w:val="16"/>
                                </w:rPr>
                                <w:t>Part</w:t>
                              </w:r>
                              <w:r>
                                <w:rPr>
                                  <w:b/>
                                  <w:spacing w:val="-4"/>
                                  <w:w w:val="115"/>
                                  <w:sz w:val="16"/>
                                </w:rPr>
                                <w:t> </w:t>
                              </w:r>
                              <w:r>
                                <w:rPr>
                                  <w:b/>
                                  <w:w w:val="115"/>
                                  <w:sz w:val="16"/>
                                </w:rPr>
                                <w:t>(%)</w:t>
                              </w:r>
                              <w:r>
                                <w:rPr>
                                  <w:b/>
                                  <w:spacing w:val="-8"/>
                                  <w:w w:val="115"/>
                                  <w:sz w:val="16"/>
                                </w:rPr>
                                <w:t> </w:t>
                              </w:r>
                              <w:r>
                                <w:rPr>
                                  <w:b/>
                                  <w:w w:val="115"/>
                                  <w:sz w:val="16"/>
                                </w:rPr>
                                <w:t>des</w:t>
                              </w:r>
                              <w:r>
                                <w:rPr>
                                  <w:b/>
                                  <w:spacing w:val="-8"/>
                                  <w:w w:val="115"/>
                                  <w:sz w:val="16"/>
                                </w:rPr>
                                <w:t> </w:t>
                              </w:r>
                              <w:r>
                                <w:rPr>
                                  <w:b/>
                                  <w:w w:val="115"/>
                                  <w:sz w:val="16"/>
                                </w:rPr>
                                <w:t>personnes</w:t>
                              </w:r>
                              <w:r>
                                <w:rPr>
                                  <w:b/>
                                  <w:spacing w:val="-8"/>
                                  <w:w w:val="115"/>
                                  <w:sz w:val="16"/>
                                </w:rPr>
                                <w:t> </w:t>
                              </w:r>
                              <w:r>
                                <w:rPr>
                                  <w:b/>
                                  <w:w w:val="115"/>
                                  <w:sz w:val="16"/>
                                </w:rPr>
                                <w:t>sous</w:t>
                              </w:r>
                              <w:r>
                                <w:rPr>
                                  <w:b/>
                                  <w:spacing w:val="-8"/>
                                  <w:w w:val="115"/>
                                  <w:sz w:val="16"/>
                                </w:rPr>
                                <w:t> </w:t>
                              </w:r>
                              <w:r>
                                <w:rPr>
                                  <w:b/>
                                  <w:w w:val="115"/>
                                  <w:sz w:val="16"/>
                                </w:rPr>
                                <w:t>le</w:t>
                              </w:r>
                              <w:r>
                                <w:rPr>
                                  <w:b/>
                                  <w:spacing w:val="-8"/>
                                  <w:w w:val="115"/>
                                  <w:sz w:val="16"/>
                                </w:rPr>
                                <w:t> </w:t>
                              </w:r>
                              <w:r>
                                <w:rPr>
                                  <w:b/>
                                  <w:w w:val="115"/>
                                  <w:sz w:val="16"/>
                                </w:rPr>
                                <w:t>seuil de pauvreté monétaire</w:t>
                              </w:r>
                            </w:p>
                          </w:txbxContent>
                        </wps:txbx>
                        <wps:bodyPr wrap="square" lIns="0" tIns="0" rIns="0" bIns="0" rtlCol="0">
                          <a:noAutofit/>
                        </wps:bodyPr>
                      </wps:wsp>
                      <wps:wsp>
                        <wps:cNvPr id="87" name="Textbox 87"/>
                        <wps:cNvSpPr txBox="1"/>
                        <wps:spPr>
                          <a:xfrm>
                            <a:off x="2787544" y="2005848"/>
                            <a:ext cx="213360" cy="123825"/>
                          </a:xfrm>
                          <a:prstGeom prst="rect">
                            <a:avLst/>
                          </a:prstGeom>
                        </wps:spPr>
                        <wps:txbx>
                          <w:txbxContent>
                            <w:p>
                              <w:pPr>
                                <w:spacing w:line="192" w:lineRule="exact" w:before="2"/>
                                <w:ind w:left="0" w:right="0" w:firstLine="0"/>
                                <w:jc w:val="left"/>
                                <w:rPr>
                                  <w:sz w:val="16"/>
                                </w:rPr>
                              </w:pPr>
                              <w:r>
                                <w:rPr>
                                  <w:spacing w:val="-4"/>
                                  <w:w w:val="115"/>
                                  <w:sz w:val="16"/>
                                </w:rPr>
                                <w:t>33,6</w:t>
                              </w:r>
                            </w:p>
                          </w:txbxContent>
                        </wps:txbx>
                        <wps:bodyPr wrap="square" lIns="0" tIns="0" rIns="0" bIns="0" rtlCol="0">
                          <a:noAutofit/>
                        </wps:bodyPr>
                      </wps:wsp>
                      <wps:wsp>
                        <wps:cNvPr id="88" name="Textbox 88"/>
                        <wps:cNvSpPr txBox="1"/>
                        <wps:spPr>
                          <a:xfrm>
                            <a:off x="3834939" y="2005848"/>
                            <a:ext cx="203835" cy="123825"/>
                          </a:xfrm>
                          <a:prstGeom prst="rect">
                            <a:avLst/>
                          </a:prstGeom>
                        </wps:spPr>
                        <wps:txbx>
                          <w:txbxContent>
                            <w:p>
                              <w:pPr>
                                <w:spacing w:line="192" w:lineRule="exact" w:before="2"/>
                                <w:ind w:left="0" w:right="0" w:firstLine="0"/>
                                <w:jc w:val="left"/>
                                <w:rPr>
                                  <w:sz w:val="16"/>
                                </w:rPr>
                              </w:pPr>
                              <w:r>
                                <w:rPr>
                                  <w:spacing w:val="-5"/>
                                  <w:w w:val="115"/>
                                  <w:sz w:val="16"/>
                                </w:rPr>
                                <w:t>23,4</w:t>
                              </w:r>
                            </w:p>
                          </w:txbxContent>
                        </wps:txbx>
                        <wps:bodyPr wrap="square" lIns="0" tIns="0" rIns="0" bIns="0" rtlCol="0">
                          <a:noAutofit/>
                        </wps:bodyPr>
                      </wps:wsp>
                      <wps:wsp>
                        <wps:cNvPr id="89" name="Textbox 89"/>
                        <wps:cNvSpPr txBox="1"/>
                        <wps:spPr>
                          <a:xfrm>
                            <a:off x="4891070" y="2005848"/>
                            <a:ext cx="198120" cy="123825"/>
                          </a:xfrm>
                          <a:prstGeom prst="rect">
                            <a:avLst/>
                          </a:prstGeom>
                        </wps:spPr>
                        <wps:txbx>
                          <w:txbxContent>
                            <w:p>
                              <w:pPr>
                                <w:spacing w:line="192" w:lineRule="exact" w:before="2"/>
                                <w:ind w:left="0" w:right="0" w:firstLine="0"/>
                                <w:jc w:val="left"/>
                                <w:rPr>
                                  <w:sz w:val="16"/>
                                </w:rPr>
                              </w:pPr>
                              <w:r>
                                <w:rPr>
                                  <w:spacing w:val="-4"/>
                                  <w:w w:val="110"/>
                                  <w:sz w:val="16"/>
                                </w:rPr>
                                <w:t>13,6</w:t>
                              </w:r>
                            </w:p>
                          </w:txbxContent>
                        </wps:txbx>
                        <wps:bodyPr wrap="square" lIns="0" tIns="0" rIns="0" bIns="0" rtlCol="0">
                          <a:noAutofit/>
                        </wps:bodyPr>
                      </wps:wsp>
                      <wps:wsp>
                        <wps:cNvPr id="90" name="Textbox 90"/>
                        <wps:cNvSpPr txBox="1"/>
                        <wps:spPr>
                          <a:xfrm>
                            <a:off x="5927086" y="2005848"/>
                            <a:ext cx="205740" cy="123825"/>
                          </a:xfrm>
                          <a:prstGeom prst="rect">
                            <a:avLst/>
                          </a:prstGeom>
                        </wps:spPr>
                        <wps:txbx>
                          <w:txbxContent>
                            <w:p>
                              <w:pPr>
                                <w:spacing w:line="193" w:lineRule="exact" w:before="2"/>
                                <w:ind w:left="0" w:right="0" w:firstLine="0"/>
                                <w:jc w:val="left"/>
                                <w:rPr>
                                  <w:b/>
                                  <w:sz w:val="16"/>
                                </w:rPr>
                              </w:pPr>
                              <w:r>
                                <w:rPr>
                                  <w:b/>
                                  <w:spacing w:val="-4"/>
                                  <w:w w:val="110"/>
                                  <w:sz w:val="16"/>
                                </w:rPr>
                                <w:t>16,2</w:t>
                              </w:r>
                            </w:p>
                          </w:txbxContent>
                        </wps:txbx>
                        <wps:bodyPr wrap="square" lIns="0" tIns="0" rIns="0" bIns="0" rtlCol="0">
                          <a:noAutofit/>
                        </wps:bodyPr>
                      </wps:wsp>
                      <wps:wsp>
                        <wps:cNvPr id="91" name="Textbox 91"/>
                        <wps:cNvSpPr txBox="1"/>
                        <wps:spPr>
                          <a:xfrm>
                            <a:off x="50800" y="2679148"/>
                            <a:ext cx="1572260" cy="250825"/>
                          </a:xfrm>
                          <a:prstGeom prst="rect">
                            <a:avLst/>
                          </a:prstGeom>
                        </wps:spPr>
                        <wps:txbx>
                          <w:txbxContent>
                            <w:p>
                              <w:pPr>
                                <w:spacing w:line="244" w:lineRule="auto" w:before="0"/>
                                <w:ind w:left="0" w:right="18" w:firstLine="0"/>
                                <w:jc w:val="left"/>
                                <w:rPr>
                                  <w:b/>
                                  <w:sz w:val="16"/>
                                </w:rPr>
                              </w:pPr>
                              <w:r>
                                <w:rPr>
                                  <w:b/>
                                  <w:w w:val="115"/>
                                  <w:sz w:val="16"/>
                                </w:rPr>
                                <w:t>Part</w:t>
                              </w:r>
                              <w:r>
                                <w:rPr>
                                  <w:b/>
                                  <w:spacing w:val="-9"/>
                                  <w:w w:val="115"/>
                                  <w:sz w:val="16"/>
                                </w:rPr>
                                <w:t> </w:t>
                              </w:r>
                              <w:r>
                                <w:rPr>
                                  <w:b/>
                                  <w:w w:val="115"/>
                                  <w:sz w:val="16"/>
                                </w:rPr>
                                <w:t>(%)</w:t>
                              </w:r>
                              <w:r>
                                <w:rPr>
                                  <w:b/>
                                  <w:spacing w:val="-9"/>
                                  <w:w w:val="115"/>
                                  <w:sz w:val="16"/>
                                </w:rPr>
                                <w:t> </w:t>
                              </w:r>
                              <w:r>
                                <w:rPr>
                                  <w:b/>
                                  <w:w w:val="115"/>
                                  <w:sz w:val="16"/>
                                </w:rPr>
                                <w:t>des</w:t>
                              </w:r>
                              <w:r>
                                <w:rPr>
                                  <w:b/>
                                  <w:spacing w:val="-9"/>
                                  <w:w w:val="115"/>
                                  <w:sz w:val="16"/>
                                </w:rPr>
                                <w:t> </w:t>
                              </w:r>
                              <w:r>
                                <w:rPr>
                                  <w:b/>
                                  <w:w w:val="115"/>
                                  <w:sz w:val="16"/>
                                </w:rPr>
                                <w:t>ménages</w:t>
                              </w:r>
                              <w:r>
                                <w:rPr>
                                  <w:b/>
                                  <w:spacing w:val="-9"/>
                                  <w:w w:val="115"/>
                                  <w:sz w:val="16"/>
                                </w:rPr>
                                <w:t> </w:t>
                              </w:r>
                              <w:r>
                                <w:rPr>
                                  <w:b/>
                                  <w:w w:val="115"/>
                                  <w:sz w:val="16"/>
                                </w:rPr>
                                <w:t>percevant des traitements et salaires</w:t>
                              </w:r>
                            </w:p>
                          </w:txbxContent>
                        </wps:txbx>
                        <wps:bodyPr wrap="square" lIns="0" tIns="0" rIns="0" bIns="0" rtlCol="0">
                          <a:noAutofit/>
                        </wps:bodyPr>
                      </wps:wsp>
                      <wps:wsp>
                        <wps:cNvPr id="92" name="Textbox 92"/>
                        <wps:cNvSpPr txBox="1"/>
                        <wps:spPr>
                          <a:xfrm>
                            <a:off x="2867300" y="2742648"/>
                            <a:ext cx="132715" cy="123825"/>
                          </a:xfrm>
                          <a:prstGeom prst="rect">
                            <a:avLst/>
                          </a:prstGeom>
                        </wps:spPr>
                        <wps:txbx>
                          <w:txbxContent>
                            <w:p>
                              <w:pPr>
                                <w:spacing w:line="192" w:lineRule="exact" w:before="2"/>
                                <w:ind w:left="0" w:right="0" w:firstLine="0"/>
                                <w:jc w:val="left"/>
                                <w:rPr>
                                  <w:sz w:val="16"/>
                                </w:rPr>
                              </w:pPr>
                              <w:r>
                                <w:rPr>
                                  <w:spacing w:val="-5"/>
                                  <w:w w:val="120"/>
                                  <w:sz w:val="16"/>
                                </w:rPr>
                                <w:t>29</w:t>
                              </w:r>
                            </w:p>
                          </w:txbxContent>
                        </wps:txbx>
                        <wps:bodyPr wrap="square" lIns="0" tIns="0" rIns="0" bIns="0" rtlCol="0">
                          <a:noAutofit/>
                        </wps:bodyPr>
                      </wps:wsp>
                      <wps:wsp>
                        <wps:cNvPr id="93" name="Textbox 93"/>
                        <wps:cNvSpPr txBox="1"/>
                        <wps:spPr>
                          <a:xfrm>
                            <a:off x="3924956" y="2742648"/>
                            <a:ext cx="119380" cy="123825"/>
                          </a:xfrm>
                          <a:prstGeom prst="rect">
                            <a:avLst/>
                          </a:prstGeom>
                        </wps:spPr>
                        <wps:txbx>
                          <w:txbxContent>
                            <w:p>
                              <w:pPr>
                                <w:spacing w:line="192" w:lineRule="exact" w:before="2"/>
                                <w:ind w:left="0" w:right="0" w:firstLine="0"/>
                                <w:jc w:val="left"/>
                                <w:rPr>
                                  <w:sz w:val="16"/>
                                </w:rPr>
                              </w:pPr>
                              <w:r>
                                <w:rPr>
                                  <w:spacing w:val="-5"/>
                                  <w:w w:val="105"/>
                                  <w:sz w:val="16"/>
                                </w:rPr>
                                <w:t>41</w:t>
                              </w:r>
                            </w:p>
                          </w:txbxContent>
                        </wps:txbx>
                        <wps:bodyPr wrap="square" lIns="0" tIns="0" rIns="0" bIns="0" rtlCol="0">
                          <a:noAutofit/>
                        </wps:bodyPr>
                      </wps:wsp>
                      <wps:wsp>
                        <wps:cNvPr id="94" name="Textbox 94"/>
                        <wps:cNvSpPr txBox="1"/>
                        <wps:spPr>
                          <a:xfrm>
                            <a:off x="4963816" y="2742648"/>
                            <a:ext cx="115570" cy="123825"/>
                          </a:xfrm>
                          <a:prstGeom prst="rect">
                            <a:avLst/>
                          </a:prstGeom>
                        </wps:spPr>
                        <wps:txbx>
                          <w:txbxContent>
                            <w:p>
                              <w:pPr>
                                <w:spacing w:line="192" w:lineRule="exact" w:before="2"/>
                                <w:ind w:left="0" w:right="0" w:firstLine="0"/>
                                <w:jc w:val="left"/>
                                <w:rPr>
                                  <w:sz w:val="16"/>
                                </w:rPr>
                              </w:pPr>
                              <w:r>
                                <w:rPr>
                                  <w:spacing w:val="-13"/>
                                  <w:w w:val="120"/>
                                  <w:sz w:val="16"/>
                                </w:rPr>
                                <w:t>74</w:t>
                              </w:r>
                            </w:p>
                          </w:txbxContent>
                        </wps:txbx>
                        <wps:bodyPr wrap="square" lIns="0" tIns="0" rIns="0" bIns="0" rtlCol="0">
                          <a:noAutofit/>
                        </wps:bodyPr>
                      </wps:wsp>
                      <wps:wsp>
                        <wps:cNvPr id="95" name="Textbox 95"/>
                        <wps:cNvSpPr txBox="1"/>
                        <wps:spPr>
                          <a:xfrm>
                            <a:off x="5998714" y="2742648"/>
                            <a:ext cx="133985" cy="123825"/>
                          </a:xfrm>
                          <a:prstGeom prst="rect">
                            <a:avLst/>
                          </a:prstGeom>
                        </wps:spPr>
                        <wps:txbx>
                          <w:txbxContent>
                            <w:p>
                              <w:pPr>
                                <w:spacing w:line="193" w:lineRule="exact" w:before="2"/>
                                <w:ind w:left="0" w:right="0" w:firstLine="0"/>
                                <w:jc w:val="left"/>
                                <w:rPr>
                                  <w:b/>
                                  <w:sz w:val="16"/>
                                </w:rPr>
                              </w:pPr>
                              <w:r>
                                <w:rPr>
                                  <w:b/>
                                  <w:spacing w:val="-5"/>
                                  <w:w w:val="120"/>
                                  <w:sz w:val="16"/>
                                </w:rPr>
                                <w:t>62</w:t>
                              </w:r>
                            </w:p>
                          </w:txbxContent>
                        </wps:txbx>
                        <wps:bodyPr wrap="square" lIns="0" tIns="0" rIns="0" bIns="0" rtlCol="0">
                          <a:noAutofit/>
                        </wps:bodyPr>
                      </wps:wsp>
                    </wpg:wgp>
                  </a:graphicData>
                </a:graphic>
              </wp:anchor>
            </w:drawing>
          </mc:Choice>
          <mc:Fallback>
            <w:pict>
              <v:group style="position:absolute;margin-left:42.519699pt;margin-top:15.427988pt;width:510.25pt;height:233.1pt;mso-position-horizontal-relative:page;mso-position-vertical-relative:paragraph;z-index:-16377344" id="docshapegroup34" coordorigin="850,309" coordsize="10205,4662">
                <v:rect style="position:absolute;left:4478;top:308;width:6577;height:280" id="docshape35" filled="true" fillcolor="#33bda3" stroked="false">
                  <v:fill type="solid"/>
                </v:rect>
                <v:shape style="position:absolute;left:850;top:588;width:10205;height:774" id="docshape36" coordorigin="850,589" coordsize="10205,774" path="m7767,589l6123,589,4479,589,850,589,850,1362,4479,1362,6123,1362,7767,1362,7767,589xm11055,589l9411,589,7767,589,7767,1362,9411,1362,11055,1362,11055,589xe" filled="true" fillcolor="#b3e6dd" stroked="false">
                  <v:path arrowok="t"/>
                  <v:fill type="solid"/>
                </v:shape>
                <v:rect style="position:absolute;left:9411;top:1361;width:1645;height:3601" id="docshape37" filled="true" fillcolor="#d9f3ee" stroked="false">
                  <v:fill type="solid"/>
                </v:rect>
                <v:shape style="position:absolute;left:2087;top:1921;width:20;height:1400" id="docshape38" coordorigin="2088,1922" coordsize="20,1400" path="m2108,3312l2105,3305,2098,3302,2091,3305,2088,3312,2091,3319,2098,3322,2105,3319,2108,3312xm2108,3042l2105,3035,2098,3032,2091,3035,2088,3042,2091,3049,2098,3052,2105,3049,2108,3042xm2108,2762l2105,2755,2098,2752,2091,2755,2088,2762,2091,2769,2098,2772,2105,2769,2108,2762xm2108,2482l2105,2475,2098,2472,2091,2475,2088,2482,2091,2489,2098,2492,2105,2489,2108,2482xm2108,2202l2105,2195,2098,2192,2091,2195,2088,2202,2091,2209,2098,2212,2105,2209,2108,2202xm2108,1932l2105,1925,2098,1922,2091,1925,2088,1932,2091,1939,2098,1942,2105,1939,2108,1932xe" filled="true" fillcolor="#00ac8c" stroked="false">
                  <v:path arrowok="t"/>
                  <v:fill type="solid"/>
                </v:shape>
                <v:shape style="position:absolute;left:850;top:588;width:10205;height:4382" type="#_x0000_t75" id="docshape39" stroked="false">
                  <v:imagedata r:id="rId17" o:title=""/>
                </v:shape>
                <v:shape style="position:absolute;left:5918;top:353;width:3718;height:452" type="#_x0000_t202" id="docshape40" filled="false" stroked="false">
                  <v:textbox inset="0,0,0,0">
                    <w:txbxContent>
                      <w:p>
                        <w:pPr>
                          <w:spacing w:before="2"/>
                          <w:ind w:left="0" w:right="0" w:firstLine="0"/>
                          <w:jc w:val="left"/>
                          <w:rPr>
                            <w:b/>
                            <w:sz w:val="16"/>
                          </w:rPr>
                        </w:pPr>
                        <w:r>
                          <w:rPr>
                            <w:b/>
                            <w:color w:val="FFFFFF"/>
                            <w:w w:val="115"/>
                            <w:sz w:val="16"/>
                          </w:rPr>
                          <w:t>Profil</w:t>
                        </w:r>
                        <w:r>
                          <w:rPr>
                            <w:b/>
                            <w:color w:val="FFFFFF"/>
                            <w:spacing w:val="-5"/>
                            <w:w w:val="115"/>
                            <w:sz w:val="16"/>
                          </w:rPr>
                          <w:t> </w:t>
                        </w:r>
                        <w:r>
                          <w:rPr>
                            <w:b/>
                            <w:color w:val="FFFFFF"/>
                            <w:w w:val="115"/>
                            <w:sz w:val="16"/>
                          </w:rPr>
                          <w:t>des</w:t>
                        </w:r>
                        <w:r>
                          <w:rPr>
                            <w:b/>
                            <w:color w:val="FFFFFF"/>
                            <w:spacing w:val="-4"/>
                            <w:w w:val="115"/>
                            <w:sz w:val="16"/>
                          </w:rPr>
                          <w:t> </w:t>
                        </w:r>
                        <w:r>
                          <w:rPr>
                            <w:b/>
                            <w:color w:val="FFFFFF"/>
                            <w:w w:val="115"/>
                            <w:sz w:val="16"/>
                          </w:rPr>
                          <w:t>pourvoyeurs</w:t>
                        </w:r>
                        <w:r>
                          <w:rPr>
                            <w:b/>
                            <w:color w:val="FFFFFF"/>
                            <w:spacing w:val="-5"/>
                            <w:w w:val="115"/>
                            <w:sz w:val="16"/>
                          </w:rPr>
                          <w:t> </w:t>
                        </w:r>
                        <w:r>
                          <w:rPr>
                            <w:b/>
                            <w:color w:val="FFFFFF"/>
                            <w:w w:val="115"/>
                            <w:sz w:val="16"/>
                          </w:rPr>
                          <w:t>de</w:t>
                        </w:r>
                        <w:r>
                          <w:rPr>
                            <w:b/>
                            <w:color w:val="FFFFFF"/>
                            <w:spacing w:val="-4"/>
                            <w:w w:val="115"/>
                            <w:sz w:val="16"/>
                          </w:rPr>
                          <w:t> </w:t>
                        </w:r>
                        <w:r>
                          <w:rPr>
                            <w:b/>
                            <w:color w:val="FFFFFF"/>
                            <w:w w:val="115"/>
                            <w:sz w:val="16"/>
                          </w:rPr>
                          <w:t>ressources</w:t>
                        </w:r>
                        <w:r>
                          <w:rPr>
                            <w:b/>
                            <w:color w:val="FFFFFF"/>
                            <w:spacing w:val="-5"/>
                            <w:w w:val="115"/>
                            <w:sz w:val="16"/>
                          </w:rPr>
                          <w:t> </w:t>
                        </w:r>
                        <w:r>
                          <w:rPr>
                            <w:b/>
                            <w:color w:val="FFFFFF"/>
                            <w:w w:val="115"/>
                            <w:sz w:val="16"/>
                          </w:rPr>
                          <w:t>du</w:t>
                        </w:r>
                        <w:r>
                          <w:rPr>
                            <w:b/>
                            <w:color w:val="FFFFFF"/>
                            <w:spacing w:val="-4"/>
                            <w:w w:val="115"/>
                            <w:sz w:val="16"/>
                          </w:rPr>
                          <w:t> </w:t>
                        </w:r>
                        <w:r>
                          <w:rPr>
                            <w:b/>
                            <w:color w:val="FFFFFF"/>
                            <w:spacing w:val="-2"/>
                            <w:w w:val="115"/>
                            <w:sz w:val="16"/>
                          </w:rPr>
                          <w:t>ménage</w:t>
                        </w:r>
                      </w:p>
                      <w:p>
                        <w:pPr>
                          <w:spacing w:line="193" w:lineRule="exact" w:before="61"/>
                          <w:ind w:left="686" w:right="0" w:firstLine="0"/>
                          <w:jc w:val="left"/>
                          <w:rPr>
                            <w:b/>
                            <w:sz w:val="16"/>
                          </w:rPr>
                        </w:pPr>
                        <w:r>
                          <w:rPr>
                            <w:b/>
                            <w:spacing w:val="-2"/>
                            <w:w w:val="115"/>
                            <w:sz w:val="16"/>
                          </w:rPr>
                          <w:t>Plusieurs</w:t>
                        </w:r>
                      </w:p>
                    </w:txbxContent>
                  </v:textbox>
                  <w10:wrap type="none"/>
                </v:shape>
                <v:shape style="position:absolute;left:2264;top:880;width:821;height:195" type="#_x0000_t202" id="docshape41" filled="false" stroked="false">
                  <v:textbox inset="0,0,0,0">
                    <w:txbxContent>
                      <w:p>
                        <w:pPr>
                          <w:spacing w:line="193" w:lineRule="exact" w:before="2"/>
                          <w:ind w:left="0" w:right="0" w:firstLine="0"/>
                          <w:jc w:val="left"/>
                          <w:rPr>
                            <w:b/>
                            <w:sz w:val="16"/>
                          </w:rPr>
                        </w:pPr>
                        <w:r>
                          <w:rPr>
                            <w:b/>
                            <w:spacing w:val="-2"/>
                            <w:w w:val="120"/>
                            <w:sz w:val="16"/>
                          </w:rPr>
                          <w:t>Indicateur</w:t>
                        </w:r>
                      </w:p>
                    </w:txbxContent>
                  </v:textbox>
                  <w10:wrap type="none"/>
                </v:shape>
                <v:shape style="position:absolute;left:4773;top:790;width:1075;height:375" type="#_x0000_t202" id="docshape42" filled="false" stroked="false">
                  <v:textbox inset="0,0,0,0">
                    <w:txbxContent>
                      <w:p>
                        <w:pPr>
                          <w:spacing w:line="220" w:lineRule="auto" w:before="14"/>
                          <w:ind w:left="48" w:right="18" w:hanging="49"/>
                          <w:jc w:val="left"/>
                          <w:rPr>
                            <w:b/>
                            <w:sz w:val="16"/>
                          </w:rPr>
                        </w:pPr>
                        <w:r>
                          <w:rPr>
                            <w:b/>
                            <w:w w:val="115"/>
                            <w:sz w:val="16"/>
                          </w:rPr>
                          <w:t>Un</w:t>
                        </w:r>
                        <w:r>
                          <w:rPr>
                            <w:b/>
                            <w:spacing w:val="-11"/>
                            <w:w w:val="115"/>
                            <w:sz w:val="16"/>
                          </w:rPr>
                          <w:t> </w:t>
                        </w:r>
                        <w:r>
                          <w:rPr>
                            <w:b/>
                            <w:w w:val="115"/>
                            <w:sz w:val="16"/>
                          </w:rPr>
                          <w:t>exploitant agricole</w:t>
                        </w:r>
                        <w:r>
                          <w:rPr>
                            <w:b/>
                            <w:spacing w:val="2"/>
                            <w:w w:val="115"/>
                            <w:sz w:val="16"/>
                          </w:rPr>
                          <w:t> </w:t>
                        </w:r>
                        <w:r>
                          <w:rPr>
                            <w:b/>
                            <w:spacing w:val="-4"/>
                            <w:w w:val="115"/>
                            <w:sz w:val="16"/>
                          </w:rPr>
                          <w:t>seul</w:t>
                        </w:r>
                      </w:p>
                    </w:txbxContent>
                  </v:textbox>
                  <w10:wrap type="none"/>
                </v:shape>
                <v:shape style="position:absolute;left:6202;top:790;width:1504;height:555" type="#_x0000_t202" id="docshape43" filled="false" stroked="false">
                  <v:textbox inset="0,0,0,0">
                    <w:txbxContent>
                      <w:p>
                        <w:pPr>
                          <w:spacing w:line="220" w:lineRule="auto" w:before="14"/>
                          <w:ind w:left="0" w:right="13" w:firstLine="321"/>
                          <w:jc w:val="left"/>
                          <w:rPr>
                            <w:b/>
                            <w:sz w:val="16"/>
                          </w:rPr>
                        </w:pPr>
                        <w:r>
                          <w:rPr>
                            <w:b/>
                            <w:spacing w:val="-2"/>
                            <w:w w:val="115"/>
                            <w:sz w:val="16"/>
                          </w:rPr>
                          <w:t>personnes,</w:t>
                        </w:r>
                        <w:r>
                          <w:rPr>
                            <w:b/>
                            <w:w w:val="115"/>
                            <w:sz w:val="16"/>
                          </w:rPr>
                          <w:t> toutes</w:t>
                        </w:r>
                        <w:r>
                          <w:rPr>
                            <w:b/>
                            <w:spacing w:val="-11"/>
                            <w:w w:val="115"/>
                            <w:sz w:val="16"/>
                          </w:rPr>
                          <w:t> </w:t>
                        </w:r>
                        <w:r>
                          <w:rPr>
                            <w:b/>
                            <w:w w:val="115"/>
                            <w:sz w:val="16"/>
                          </w:rPr>
                          <w:t>exploitantes</w:t>
                        </w:r>
                      </w:p>
                      <w:p>
                        <w:pPr>
                          <w:spacing w:line="181" w:lineRule="exact" w:before="0"/>
                          <w:ind w:left="399" w:right="0" w:firstLine="0"/>
                          <w:jc w:val="left"/>
                          <w:rPr>
                            <w:b/>
                            <w:sz w:val="16"/>
                          </w:rPr>
                        </w:pPr>
                        <w:r>
                          <w:rPr>
                            <w:b/>
                            <w:spacing w:val="-2"/>
                            <w:w w:val="115"/>
                            <w:sz w:val="16"/>
                          </w:rPr>
                          <w:t>agricoles</w:t>
                        </w:r>
                      </w:p>
                    </w:txbxContent>
                  </v:textbox>
                  <w10:wrap type="none"/>
                </v:shape>
                <v:shape style="position:absolute;left:7972;top:700;width:1253;height:555" type="#_x0000_t202" id="docshape44" filled="false" stroked="false">
                  <v:textbox inset="0,0,0,0">
                    <w:txbxContent>
                      <w:p>
                        <w:pPr>
                          <w:spacing w:line="220" w:lineRule="auto" w:before="14"/>
                          <w:ind w:left="0" w:right="18" w:firstLine="256"/>
                          <w:jc w:val="left"/>
                          <w:rPr>
                            <w:b/>
                            <w:sz w:val="16"/>
                          </w:rPr>
                        </w:pPr>
                        <w:r>
                          <w:rPr>
                            <w:b/>
                            <w:w w:val="115"/>
                            <w:sz w:val="16"/>
                          </w:rPr>
                          <w:t>Au</w:t>
                        </w:r>
                        <w:r>
                          <w:rPr>
                            <w:b/>
                            <w:spacing w:val="-6"/>
                            <w:w w:val="115"/>
                            <w:sz w:val="16"/>
                          </w:rPr>
                          <w:t> </w:t>
                        </w:r>
                        <w:r>
                          <w:rPr>
                            <w:b/>
                            <w:w w:val="115"/>
                            <w:sz w:val="16"/>
                          </w:rPr>
                          <w:t>moins une personne non</w:t>
                        </w:r>
                        <w:r>
                          <w:rPr>
                            <w:b/>
                            <w:spacing w:val="-11"/>
                            <w:w w:val="115"/>
                            <w:sz w:val="16"/>
                          </w:rPr>
                          <w:t> </w:t>
                        </w:r>
                        <w:r>
                          <w:rPr>
                            <w:b/>
                            <w:w w:val="115"/>
                            <w:sz w:val="16"/>
                          </w:rPr>
                          <w:t>exploitante</w:t>
                        </w:r>
                      </w:p>
                    </w:txbxContent>
                  </v:textbox>
                  <w10:wrap type="none"/>
                </v:shape>
                <v:shape style="position:absolute;left:9737;top:700;width:1012;height:555" type="#_x0000_t202" id="docshape45" filled="false" stroked="false">
                  <v:textbox inset="0,0,0,0">
                    <w:txbxContent>
                      <w:p>
                        <w:pPr>
                          <w:spacing w:line="220" w:lineRule="auto" w:before="14"/>
                          <w:ind w:left="-1" w:right="18" w:firstLine="0"/>
                          <w:jc w:val="center"/>
                          <w:rPr>
                            <w:b/>
                            <w:sz w:val="16"/>
                          </w:rPr>
                        </w:pPr>
                        <w:r>
                          <w:rPr>
                            <w:b/>
                            <w:spacing w:val="-2"/>
                            <w:w w:val="115"/>
                            <w:sz w:val="16"/>
                          </w:rPr>
                          <w:t>Ensemble</w:t>
                        </w:r>
                        <w:r>
                          <w:rPr>
                            <w:b/>
                            <w:spacing w:val="40"/>
                            <w:w w:val="115"/>
                            <w:sz w:val="16"/>
                          </w:rPr>
                          <w:t> </w:t>
                        </w:r>
                        <w:r>
                          <w:rPr>
                            <w:b/>
                            <w:w w:val="115"/>
                            <w:sz w:val="16"/>
                          </w:rPr>
                          <w:t>des</w:t>
                        </w:r>
                        <w:r>
                          <w:rPr>
                            <w:b/>
                            <w:spacing w:val="-11"/>
                            <w:w w:val="115"/>
                            <w:sz w:val="16"/>
                          </w:rPr>
                          <w:t> </w:t>
                        </w:r>
                        <w:r>
                          <w:rPr>
                            <w:b/>
                            <w:w w:val="115"/>
                            <w:sz w:val="16"/>
                          </w:rPr>
                          <w:t>ménages </w:t>
                        </w:r>
                        <w:r>
                          <w:rPr>
                            <w:b/>
                            <w:spacing w:val="-2"/>
                            <w:w w:val="115"/>
                            <w:sz w:val="16"/>
                          </w:rPr>
                          <w:t>agricoles</w:t>
                        </w:r>
                      </w:p>
                    </w:txbxContent>
                  </v:textbox>
                  <w10:wrap type="none"/>
                </v:shape>
                <v:shape style="position:absolute;left:930;top:2427;width:978;height:395" type="#_x0000_t202" id="docshape46" filled="false" stroked="false">
                  <v:textbox inset="0,0,0,0">
                    <w:txbxContent>
                      <w:p>
                        <w:pPr>
                          <w:spacing w:before="2"/>
                          <w:ind w:left="0" w:right="0" w:firstLine="0"/>
                          <w:jc w:val="left"/>
                          <w:rPr>
                            <w:b/>
                            <w:sz w:val="16"/>
                          </w:rPr>
                        </w:pPr>
                        <w:r>
                          <w:rPr>
                            <w:b/>
                            <w:spacing w:val="-2"/>
                            <w:w w:val="115"/>
                            <w:sz w:val="16"/>
                          </w:rPr>
                          <w:t>Niveau</w:t>
                        </w:r>
                      </w:p>
                      <w:p>
                        <w:pPr>
                          <w:spacing w:line="193" w:lineRule="exact" w:before="5"/>
                          <w:ind w:left="0" w:right="0" w:firstLine="0"/>
                          <w:jc w:val="left"/>
                          <w:rPr>
                            <w:b/>
                            <w:sz w:val="16"/>
                          </w:rPr>
                        </w:pPr>
                        <w:r>
                          <w:rPr>
                            <w:b/>
                            <w:w w:val="115"/>
                            <w:sz w:val="16"/>
                          </w:rPr>
                          <w:t>de</w:t>
                        </w:r>
                        <w:r>
                          <w:rPr>
                            <w:b/>
                            <w:spacing w:val="3"/>
                            <w:w w:val="115"/>
                            <w:sz w:val="16"/>
                          </w:rPr>
                          <w:t> </w:t>
                        </w:r>
                        <w:r>
                          <w:rPr>
                            <w:b/>
                            <w:w w:val="115"/>
                            <w:sz w:val="16"/>
                          </w:rPr>
                          <w:t>vie</w:t>
                        </w:r>
                        <w:r>
                          <w:rPr>
                            <w:b/>
                            <w:spacing w:val="3"/>
                            <w:w w:val="115"/>
                            <w:sz w:val="16"/>
                          </w:rPr>
                          <w:t> </w:t>
                        </w:r>
                        <w:r>
                          <w:rPr>
                            <w:b/>
                            <w:spacing w:val="-2"/>
                            <w:w w:val="115"/>
                            <w:sz w:val="16"/>
                          </w:rPr>
                          <w:t>(euro)</w:t>
                        </w:r>
                      </w:p>
                    </w:txbxContent>
                  </v:textbox>
                  <w10:wrap type="none"/>
                </v:shape>
                <v:shape style="position:absolute;left:930;top:3367;width:2728;height:395" type="#_x0000_t202" id="docshape47" filled="false" stroked="false">
                  <v:textbox inset="0,0,0,0">
                    <w:txbxContent>
                      <w:p>
                        <w:pPr>
                          <w:spacing w:line="244" w:lineRule="auto" w:before="0"/>
                          <w:ind w:left="0" w:right="18" w:firstLine="0"/>
                          <w:jc w:val="left"/>
                          <w:rPr>
                            <w:b/>
                            <w:sz w:val="16"/>
                          </w:rPr>
                        </w:pPr>
                        <w:r>
                          <w:rPr>
                            <w:b/>
                            <w:w w:val="115"/>
                            <w:sz w:val="16"/>
                          </w:rPr>
                          <w:t>Part</w:t>
                        </w:r>
                        <w:r>
                          <w:rPr>
                            <w:b/>
                            <w:spacing w:val="-4"/>
                            <w:w w:val="115"/>
                            <w:sz w:val="16"/>
                          </w:rPr>
                          <w:t> </w:t>
                        </w:r>
                        <w:r>
                          <w:rPr>
                            <w:b/>
                            <w:w w:val="115"/>
                            <w:sz w:val="16"/>
                          </w:rPr>
                          <w:t>(%)</w:t>
                        </w:r>
                        <w:r>
                          <w:rPr>
                            <w:b/>
                            <w:spacing w:val="-8"/>
                            <w:w w:val="115"/>
                            <w:sz w:val="16"/>
                          </w:rPr>
                          <w:t> </w:t>
                        </w:r>
                        <w:r>
                          <w:rPr>
                            <w:b/>
                            <w:w w:val="115"/>
                            <w:sz w:val="16"/>
                          </w:rPr>
                          <w:t>des</w:t>
                        </w:r>
                        <w:r>
                          <w:rPr>
                            <w:b/>
                            <w:spacing w:val="-8"/>
                            <w:w w:val="115"/>
                            <w:sz w:val="16"/>
                          </w:rPr>
                          <w:t> </w:t>
                        </w:r>
                        <w:r>
                          <w:rPr>
                            <w:b/>
                            <w:w w:val="115"/>
                            <w:sz w:val="16"/>
                          </w:rPr>
                          <w:t>personnes</w:t>
                        </w:r>
                        <w:r>
                          <w:rPr>
                            <w:b/>
                            <w:spacing w:val="-8"/>
                            <w:w w:val="115"/>
                            <w:sz w:val="16"/>
                          </w:rPr>
                          <w:t> </w:t>
                        </w:r>
                        <w:r>
                          <w:rPr>
                            <w:b/>
                            <w:w w:val="115"/>
                            <w:sz w:val="16"/>
                          </w:rPr>
                          <w:t>sous</w:t>
                        </w:r>
                        <w:r>
                          <w:rPr>
                            <w:b/>
                            <w:spacing w:val="-8"/>
                            <w:w w:val="115"/>
                            <w:sz w:val="16"/>
                          </w:rPr>
                          <w:t> </w:t>
                        </w:r>
                        <w:r>
                          <w:rPr>
                            <w:b/>
                            <w:w w:val="115"/>
                            <w:sz w:val="16"/>
                          </w:rPr>
                          <w:t>le</w:t>
                        </w:r>
                        <w:r>
                          <w:rPr>
                            <w:b/>
                            <w:spacing w:val="-8"/>
                            <w:w w:val="115"/>
                            <w:sz w:val="16"/>
                          </w:rPr>
                          <w:t> </w:t>
                        </w:r>
                        <w:r>
                          <w:rPr>
                            <w:b/>
                            <w:w w:val="115"/>
                            <w:sz w:val="16"/>
                          </w:rPr>
                          <w:t>seuil de pauvreté monétaire</w:t>
                        </w:r>
                      </w:p>
                    </w:txbxContent>
                  </v:textbox>
                  <w10:wrap type="none"/>
                </v:shape>
                <v:shape style="position:absolute;left:5240;top:3467;width:336;height:195" type="#_x0000_t202" id="docshape48" filled="false" stroked="false">
                  <v:textbox inset="0,0,0,0">
                    <w:txbxContent>
                      <w:p>
                        <w:pPr>
                          <w:spacing w:line="192" w:lineRule="exact" w:before="2"/>
                          <w:ind w:left="0" w:right="0" w:firstLine="0"/>
                          <w:jc w:val="left"/>
                          <w:rPr>
                            <w:sz w:val="16"/>
                          </w:rPr>
                        </w:pPr>
                        <w:r>
                          <w:rPr>
                            <w:spacing w:val="-4"/>
                            <w:w w:val="115"/>
                            <w:sz w:val="16"/>
                          </w:rPr>
                          <w:t>33,6</w:t>
                        </w:r>
                      </w:p>
                    </w:txbxContent>
                  </v:textbox>
                  <w10:wrap type="none"/>
                </v:shape>
                <v:shape style="position:absolute;left:6889;top:3467;width:321;height:195" type="#_x0000_t202" id="docshape49" filled="false" stroked="false">
                  <v:textbox inset="0,0,0,0">
                    <w:txbxContent>
                      <w:p>
                        <w:pPr>
                          <w:spacing w:line="192" w:lineRule="exact" w:before="2"/>
                          <w:ind w:left="0" w:right="0" w:firstLine="0"/>
                          <w:jc w:val="left"/>
                          <w:rPr>
                            <w:sz w:val="16"/>
                          </w:rPr>
                        </w:pPr>
                        <w:r>
                          <w:rPr>
                            <w:spacing w:val="-5"/>
                            <w:w w:val="115"/>
                            <w:sz w:val="16"/>
                          </w:rPr>
                          <w:t>23,4</w:t>
                        </w:r>
                      </w:p>
                    </w:txbxContent>
                  </v:textbox>
                  <w10:wrap type="none"/>
                </v:shape>
                <v:shape style="position:absolute;left:8552;top:3467;width:312;height:195" type="#_x0000_t202" id="docshape50" filled="false" stroked="false">
                  <v:textbox inset="0,0,0,0">
                    <w:txbxContent>
                      <w:p>
                        <w:pPr>
                          <w:spacing w:line="192" w:lineRule="exact" w:before="2"/>
                          <w:ind w:left="0" w:right="0" w:firstLine="0"/>
                          <w:jc w:val="left"/>
                          <w:rPr>
                            <w:sz w:val="16"/>
                          </w:rPr>
                        </w:pPr>
                        <w:r>
                          <w:rPr>
                            <w:spacing w:val="-4"/>
                            <w:w w:val="110"/>
                            <w:sz w:val="16"/>
                          </w:rPr>
                          <w:t>13,6</w:t>
                        </w:r>
                      </w:p>
                    </w:txbxContent>
                  </v:textbox>
                  <w10:wrap type="none"/>
                </v:shape>
                <v:shape style="position:absolute;left:10184;top:3467;width:324;height:195" type="#_x0000_t202" id="docshape51" filled="false" stroked="false">
                  <v:textbox inset="0,0,0,0">
                    <w:txbxContent>
                      <w:p>
                        <w:pPr>
                          <w:spacing w:line="193" w:lineRule="exact" w:before="2"/>
                          <w:ind w:left="0" w:right="0" w:firstLine="0"/>
                          <w:jc w:val="left"/>
                          <w:rPr>
                            <w:b/>
                            <w:sz w:val="16"/>
                          </w:rPr>
                        </w:pPr>
                        <w:r>
                          <w:rPr>
                            <w:b/>
                            <w:spacing w:val="-4"/>
                            <w:w w:val="110"/>
                            <w:sz w:val="16"/>
                          </w:rPr>
                          <w:t>16,2</w:t>
                        </w:r>
                      </w:p>
                    </w:txbxContent>
                  </v:textbox>
                  <w10:wrap type="none"/>
                </v:shape>
                <v:shape style="position:absolute;left:930;top:4527;width:2476;height:395" type="#_x0000_t202" id="docshape52" filled="false" stroked="false">
                  <v:textbox inset="0,0,0,0">
                    <w:txbxContent>
                      <w:p>
                        <w:pPr>
                          <w:spacing w:line="244" w:lineRule="auto" w:before="0"/>
                          <w:ind w:left="0" w:right="18" w:firstLine="0"/>
                          <w:jc w:val="left"/>
                          <w:rPr>
                            <w:b/>
                            <w:sz w:val="16"/>
                          </w:rPr>
                        </w:pPr>
                        <w:r>
                          <w:rPr>
                            <w:b/>
                            <w:w w:val="115"/>
                            <w:sz w:val="16"/>
                          </w:rPr>
                          <w:t>Part</w:t>
                        </w:r>
                        <w:r>
                          <w:rPr>
                            <w:b/>
                            <w:spacing w:val="-9"/>
                            <w:w w:val="115"/>
                            <w:sz w:val="16"/>
                          </w:rPr>
                          <w:t> </w:t>
                        </w:r>
                        <w:r>
                          <w:rPr>
                            <w:b/>
                            <w:w w:val="115"/>
                            <w:sz w:val="16"/>
                          </w:rPr>
                          <w:t>(%)</w:t>
                        </w:r>
                        <w:r>
                          <w:rPr>
                            <w:b/>
                            <w:spacing w:val="-9"/>
                            <w:w w:val="115"/>
                            <w:sz w:val="16"/>
                          </w:rPr>
                          <w:t> </w:t>
                        </w:r>
                        <w:r>
                          <w:rPr>
                            <w:b/>
                            <w:w w:val="115"/>
                            <w:sz w:val="16"/>
                          </w:rPr>
                          <w:t>des</w:t>
                        </w:r>
                        <w:r>
                          <w:rPr>
                            <w:b/>
                            <w:spacing w:val="-9"/>
                            <w:w w:val="115"/>
                            <w:sz w:val="16"/>
                          </w:rPr>
                          <w:t> </w:t>
                        </w:r>
                        <w:r>
                          <w:rPr>
                            <w:b/>
                            <w:w w:val="115"/>
                            <w:sz w:val="16"/>
                          </w:rPr>
                          <w:t>ménages</w:t>
                        </w:r>
                        <w:r>
                          <w:rPr>
                            <w:b/>
                            <w:spacing w:val="-9"/>
                            <w:w w:val="115"/>
                            <w:sz w:val="16"/>
                          </w:rPr>
                          <w:t> </w:t>
                        </w:r>
                        <w:r>
                          <w:rPr>
                            <w:b/>
                            <w:w w:val="115"/>
                            <w:sz w:val="16"/>
                          </w:rPr>
                          <w:t>percevant des traitements et salaires</w:t>
                        </w:r>
                      </w:p>
                    </w:txbxContent>
                  </v:textbox>
                  <w10:wrap type="none"/>
                </v:shape>
                <v:shape style="position:absolute;left:5365;top:4627;width:209;height:195" type="#_x0000_t202" id="docshape53" filled="false" stroked="false">
                  <v:textbox inset="0,0,0,0">
                    <w:txbxContent>
                      <w:p>
                        <w:pPr>
                          <w:spacing w:line="192" w:lineRule="exact" w:before="2"/>
                          <w:ind w:left="0" w:right="0" w:firstLine="0"/>
                          <w:jc w:val="left"/>
                          <w:rPr>
                            <w:sz w:val="16"/>
                          </w:rPr>
                        </w:pPr>
                        <w:r>
                          <w:rPr>
                            <w:spacing w:val="-5"/>
                            <w:w w:val="120"/>
                            <w:sz w:val="16"/>
                          </w:rPr>
                          <w:t>29</w:t>
                        </w:r>
                      </w:p>
                    </w:txbxContent>
                  </v:textbox>
                  <w10:wrap type="none"/>
                </v:shape>
                <v:shape style="position:absolute;left:7031;top:4627;width:188;height:195" type="#_x0000_t202" id="docshape54" filled="false" stroked="false">
                  <v:textbox inset="0,0,0,0">
                    <w:txbxContent>
                      <w:p>
                        <w:pPr>
                          <w:spacing w:line="192" w:lineRule="exact" w:before="2"/>
                          <w:ind w:left="0" w:right="0" w:firstLine="0"/>
                          <w:jc w:val="left"/>
                          <w:rPr>
                            <w:sz w:val="16"/>
                          </w:rPr>
                        </w:pPr>
                        <w:r>
                          <w:rPr>
                            <w:spacing w:val="-5"/>
                            <w:w w:val="105"/>
                            <w:sz w:val="16"/>
                          </w:rPr>
                          <w:t>41</w:t>
                        </w:r>
                      </w:p>
                    </w:txbxContent>
                  </v:textbox>
                  <w10:wrap type="none"/>
                </v:shape>
                <v:shape style="position:absolute;left:8667;top:4627;width:182;height:195" type="#_x0000_t202" id="docshape55" filled="false" stroked="false">
                  <v:textbox inset="0,0,0,0">
                    <w:txbxContent>
                      <w:p>
                        <w:pPr>
                          <w:spacing w:line="192" w:lineRule="exact" w:before="2"/>
                          <w:ind w:left="0" w:right="0" w:firstLine="0"/>
                          <w:jc w:val="left"/>
                          <w:rPr>
                            <w:sz w:val="16"/>
                          </w:rPr>
                        </w:pPr>
                        <w:r>
                          <w:rPr>
                            <w:spacing w:val="-13"/>
                            <w:w w:val="120"/>
                            <w:sz w:val="16"/>
                          </w:rPr>
                          <w:t>74</w:t>
                        </w:r>
                      </w:p>
                    </w:txbxContent>
                  </v:textbox>
                  <w10:wrap type="none"/>
                </v:shape>
                <v:shape style="position:absolute;left:10297;top:4627;width:211;height:195" type="#_x0000_t202" id="docshape56" filled="false" stroked="false">
                  <v:textbox inset="0,0,0,0">
                    <w:txbxContent>
                      <w:p>
                        <w:pPr>
                          <w:spacing w:line="193" w:lineRule="exact" w:before="2"/>
                          <w:ind w:left="0" w:right="0" w:firstLine="0"/>
                          <w:jc w:val="left"/>
                          <w:rPr>
                            <w:b/>
                            <w:sz w:val="16"/>
                          </w:rPr>
                        </w:pPr>
                        <w:r>
                          <w:rPr>
                            <w:b/>
                            <w:spacing w:val="-5"/>
                            <w:w w:val="120"/>
                            <w:sz w:val="16"/>
                          </w:rPr>
                          <w:t>62</w:t>
                        </w:r>
                      </w:p>
                    </w:txbxContent>
                  </v:textbox>
                  <w10:wrap type="none"/>
                </v:shape>
                <w10:wrap type="none"/>
              </v:group>
            </w:pict>
          </mc:Fallback>
        </mc:AlternateContent>
      </w:r>
      <w:r>
        <w:rPr>
          <w:color w:val="00AC8C"/>
          <w:w w:val="115"/>
        </w:rPr>
        <w:t>Niveau</w:t>
      </w:r>
      <w:r>
        <w:rPr>
          <w:color w:val="00AC8C"/>
          <w:spacing w:val="11"/>
          <w:w w:val="115"/>
        </w:rPr>
        <w:t> </w:t>
      </w:r>
      <w:r>
        <w:rPr>
          <w:color w:val="00AC8C"/>
          <w:w w:val="115"/>
        </w:rPr>
        <w:t>de</w:t>
      </w:r>
      <w:r>
        <w:rPr>
          <w:color w:val="00AC8C"/>
          <w:spacing w:val="12"/>
          <w:w w:val="115"/>
        </w:rPr>
        <w:t> </w:t>
      </w:r>
      <w:r>
        <w:rPr>
          <w:color w:val="00AC8C"/>
          <w:w w:val="115"/>
        </w:rPr>
        <w:t>vie</w:t>
      </w:r>
      <w:r>
        <w:rPr>
          <w:color w:val="00AC8C"/>
          <w:spacing w:val="12"/>
          <w:w w:val="115"/>
        </w:rPr>
        <w:t> </w:t>
      </w:r>
      <w:r>
        <w:rPr>
          <w:color w:val="00AC8C"/>
          <w:w w:val="115"/>
        </w:rPr>
        <w:t>au</w:t>
      </w:r>
      <w:r>
        <w:rPr>
          <w:color w:val="00AC8C"/>
          <w:spacing w:val="12"/>
          <w:w w:val="115"/>
        </w:rPr>
        <w:t> </w:t>
      </w:r>
      <w:r>
        <w:rPr>
          <w:color w:val="00AC8C"/>
          <w:w w:val="115"/>
        </w:rPr>
        <w:t>sein</w:t>
      </w:r>
      <w:r>
        <w:rPr>
          <w:color w:val="00AC8C"/>
          <w:spacing w:val="12"/>
          <w:w w:val="115"/>
        </w:rPr>
        <w:t> </w:t>
      </w:r>
      <w:r>
        <w:rPr>
          <w:color w:val="00AC8C"/>
          <w:w w:val="115"/>
        </w:rPr>
        <w:t>des</w:t>
      </w:r>
      <w:r>
        <w:rPr>
          <w:color w:val="00AC8C"/>
          <w:spacing w:val="12"/>
          <w:w w:val="115"/>
        </w:rPr>
        <w:t> </w:t>
      </w:r>
      <w:r>
        <w:rPr>
          <w:color w:val="00AC8C"/>
          <w:w w:val="115"/>
        </w:rPr>
        <w:t>ménages</w:t>
      </w:r>
      <w:r>
        <w:rPr>
          <w:color w:val="00AC8C"/>
          <w:spacing w:val="12"/>
          <w:w w:val="115"/>
        </w:rPr>
        <w:t> </w:t>
      </w:r>
      <w:r>
        <w:rPr>
          <w:color w:val="00AC8C"/>
          <w:w w:val="115"/>
        </w:rPr>
        <w:t>agricoles</w:t>
      </w:r>
      <w:r>
        <w:rPr>
          <w:color w:val="00AC8C"/>
          <w:spacing w:val="12"/>
          <w:w w:val="115"/>
        </w:rPr>
        <w:t> </w:t>
      </w:r>
      <w:r>
        <w:rPr>
          <w:color w:val="00AC8C"/>
          <w:w w:val="115"/>
        </w:rPr>
        <w:t>en</w:t>
      </w:r>
      <w:r>
        <w:rPr>
          <w:color w:val="00AC8C"/>
          <w:spacing w:val="12"/>
          <w:w w:val="115"/>
        </w:rPr>
        <w:t> </w:t>
      </w:r>
      <w:r>
        <w:rPr>
          <w:color w:val="00AC8C"/>
          <w:w w:val="115"/>
        </w:rPr>
        <w:t>2020,</w:t>
      </w:r>
      <w:r>
        <w:rPr>
          <w:color w:val="00AC8C"/>
          <w:spacing w:val="12"/>
          <w:w w:val="115"/>
        </w:rPr>
        <w:t> </w:t>
      </w:r>
      <w:r>
        <w:rPr>
          <w:color w:val="00AC8C"/>
          <w:w w:val="115"/>
        </w:rPr>
        <w:t>selon</w:t>
      </w:r>
      <w:r>
        <w:rPr>
          <w:color w:val="00AC8C"/>
          <w:spacing w:val="12"/>
          <w:w w:val="115"/>
        </w:rPr>
        <w:t> </w:t>
      </w:r>
      <w:r>
        <w:rPr>
          <w:color w:val="00AC8C"/>
          <w:w w:val="115"/>
        </w:rPr>
        <w:t>le</w:t>
      </w:r>
      <w:r>
        <w:rPr>
          <w:color w:val="00AC8C"/>
          <w:spacing w:val="12"/>
          <w:w w:val="115"/>
        </w:rPr>
        <w:t> </w:t>
      </w:r>
      <w:r>
        <w:rPr>
          <w:color w:val="00AC8C"/>
          <w:w w:val="115"/>
        </w:rPr>
        <w:t>profil</w:t>
      </w:r>
      <w:r>
        <w:rPr>
          <w:color w:val="00AC8C"/>
          <w:spacing w:val="12"/>
          <w:w w:val="115"/>
        </w:rPr>
        <w:t> </w:t>
      </w:r>
      <w:r>
        <w:rPr>
          <w:color w:val="00AC8C"/>
          <w:w w:val="115"/>
        </w:rPr>
        <w:t>des</w:t>
      </w:r>
      <w:r>
        <w:rPr>
          <w:color w:val="00AC8C"/>
          <w:spacing w:val="12"/>
          <w:w w:val="115"/>
        </w:rPr>
        <w:t> </w:t>
      </w:r>
      <w:r>
        <w:rPr>
          <w:color w:val="00AC8C"/>
          <w:w w:val="115"/>
        </w:rPr>
        <w:t>personnes</w:t>
      </w:r>
      <w:r>
        <w:rPr>
          <w:color w:val="00AC8C"/>
          <w:spacing w:val="12"/>
          <w:w w:val="115"/>
        </w:rPr>
        <w:t> </w:t>
      </w:r>
      <w:r>
        <w:rPr>
          <w:color w:val="00AC8C"/>
          <w:w w:val="115"/>
        </w:rPr>
        <w:t>pourvoyeuses</w:t>
      </w:r>
      <w:r>
        <w:rPr>
          <w:color w:val="00AC8C"/>
          <w:spacing w:val="12"/>
          <w:w w:val="115"/>
        </w:rPr>
        <w:t> </w:t>
      </w:r>
      <w:r>
        <w:rPr>
          <w:color w:val="00AC8C"/>
          <w:w w:val="115"/>
        </w:rPr>
        <w:t>de</w:t>
      </w:r>
      <w:r>
        <w:rPr>
          <w:color w:val="00AC8C"/>
          <w:spacing w:val="12"/>
          <w:w w:val="115"/>
        </w:rPr>
        <w:t> </w:t>
      </w:r>
      <w:r>
        <w:rPr>
          <w:color w:val="00AC8C"/>
          <w:spacing w:val="-2"/>
          <w:w w:val="115"/>
        </w:rPr>
        <w:t>ressources</w:t>
      </w:r>
    </w:p>
    <w:p>
      <w:pPr>
        <w:pStyle w:val="BodyText"/>
        <w:rPr>
          <w:sz w:val="20"/>
        </w:rPr>
      </w:pPr>
    </w:p>
    <w:p>
      <w:pPr>
        <w:pStyle w:val="BodyText"/>
        <w:rPr>
          <w:sz w:val="20"/>
        </w:rPr>
      </w:pPr>
    </w:p>
    <w:p>
      <w:pPr>
        <w:pStyle w:val="BodyText"/>
        <w:rPr>
          <w:sz w:val="20"/>
        </w:rPr>
      </w:pPr>
    </w:p>
    <w:p>
      <w:pPr>
        <w:pStyle w:val="BodyText"/>
        <w:spacing w:before="211"/>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2"/>
        <w:gridCol w:w="1402"/>
        <w:gridCol w:w="1635"/>
        <w:gridCol w:w="1605"/>
        <w:gridCol w:w="1007"/>
      </w:tblGrid>
      <w:tr>
        <w:trPr>
          <w:trHeight w:val="237" w:hRule="atLeast"/>
        </w:trPr>
        <w:tc>
          <w:tcPr>
            <w:tcW w:w="4012" w:type="dxa"/>
          </w:tcPr>
          <w:p>
            <w:pPr>
              <w:pStyle w:val="TableParagraph"/>
              <w:spacing w:before="2"/>
              <w:ind w:left="50"/>
              <w:jc w:val="left"/>
              <w:rPr>
                <w:b/>
                <w:sz w:val="16"/>
              </w:rPr>
            </w:pPr>
            <w:r>
              <w:rPr>
                <w:b/>
                <w:w w:val="115"/>
                <w:sz w:val="16"/>
              </w:rPr>
              <w:t>Part</w:t>
            </w:r>
            <w:r>
              <w:rPr>
                <w:b/>
                <w:spacing w:val="-2"/>
                <w:w w:val="115"/>
                <w:sz w:val="16"/>
              </w:rPr>
              <w:t> </w:t>
            </w:r>
            <w:r>
              <w:rPr>
                <w:b/>
                <w:w w:val="115"/>
                <w:sz w:val="16"/>
              </w:rPr>
              <w:t>(%)</w:t>
            </w:r>
            <w:r>
              <w:rPr>
                <w:b/>
                <w:spacing w:val="-6"/>
                <w:w w:val="115"/>
                <w:sz w:val="16"/>
              </w:rPr>
              <w:t> </w:t>
            </w:r>
            <w:r>
              <w:rPr>
                <w:b/>
                <w:w w:val="115"/>
                <w:sz w:val="16"/>
              </w:rPr>
              <w:t>de</w:t>
            </w:r>
            <w:r>
              <w:rPr>
                <w:b/>
                <w:spacing w:val="-6"/>
                <w:w w:val="115"/>
                <w:sz w:val="16"/>
              </w:rPr>
              <w:t> </w:t>
            </w:r>
            <w:r>
              <w:rPr>
                <w:b/>
                <w:w w:val="115"/>
                <w:sz w:val="16"/>
              </w:rPr>
              <w:t>l’ensemble</w:t>
            </w:r>
            <w:r>
              <w:rPr>
                <w:b/>
                <w:spacing w:val="-7"/>
                <w:w w:val="115"/>
                <w:sz w:val="16"/>
              </w:rPr>
              <w:t> </w:t>
            </w:r>
            <w:r>
              <w:rPr>
                <w:b/>
                <w:w w:val="115"/>
                <w:sz w:val="16"/>
              </w:rPr>
              <w:t>des</w:t>
            </w:r>
            <w:r>
              <w:rPr>
                <w:b/>
                <w:spacing w:val="-6"/>
                <w:w w:val="115"/>
                <w:sz w:val="16"/>
              </w:rPr>
              <w:t> </w:t>
            </w:r>
            <w:r>
              <w:rPr>
                <w:b/>
                <w:w w:val="115"/>
                <w:sz w:val="16"/>
              </w:rPr>
              <w:t>ménages</w:t>
            </w:r>
            <w:r>
              <w:rPr>
                <w:b/>
                <w:spacing w:val="-6"/>
                <w:w w:val="115"/>
                <w:sz w:val="16"/>
              </w:rPr>
              <w:t> </w:t>
            </w:r>
            <w:r>
              <w:rPr>
                <w:b/>
                <w:spacing w:val="-2"/>
                <w:w w:val="115"/>
                <w:sz w:val="16"/>
              </w:rPr>
              <w:t>agricoles</w:t>
            </w:r>
          </w:p>
        </w:tc>
        <w:tc>
          <w:tcPr>
            <w:tcW w:w="1402" w:type="dxa"/>
          </w:tcPr>
          <w:p>
            <w:pPr>
              <w:pStyle w:val="TableParagraph"/>
              <w:spacing w:before="2"/>
              <w:ind w:right="736"/>
              <w:rPr>
                <w:sz w:val="16"/>
              </w:rPr>
            </w:pPr>
            <w:r>
              <w:rPr>
                <w:spacing w:val="-5"/>
                <w:w w:val="105"/>
                <w:sz w:val="16"/>
              </w:rPr>
              <w:t>19</w:t>
            </w:r>
          </w:p>
        </w:tc>
        <w:tc>
          <w:tcPr>
            <w:tcW w:w="1635" w:type="dxa"/>
          </w:tcPr>
          <w:p>
            <w:pPr>
              <w:pStyle w:val="TableParagraph"/>
              <w:spacing w:before="2"/>
              <w:ind w:left="80"/>
              <w:jc w:val="center"/>
              <w:rPr>
                <w:sz w:val="16"/>
              </w:rPr>
            </w:pPr>
            <w:r>
              <w:rPr>
                <w:spacing w:val="-10"/>
                <w:w w:val="120"/>
                <w:sz w:val="16"/>
              </w:rPr>
              <w:t>9</w:t>
            </w:r>
          </w:p>
        </w:tc>
        <w:tc>
          <w:tcPr>
            <w:tcW w:w="1605" w:type="dxa"/>
          </w:tcPr>
          <w:p>
            <w:pPr>
              <w:pStyle w:val="TableParagraph"/>
              <w:spacing w:before="2"/>
              <w:ind w:left="32"/>
              <w:jc w:val="center"/>
              <w:rPr>
                <w:sz w:val="16"/>
              </w:rPr>
            </w:pPr>
            <w:r>
              <w:rPr>
                <w:spacing w:val="-5"/>
                <w:w w:val="120"/>
                <w:sz w:val="16"/>
              </w:rPr>
              <w:t>72</w:t>
            </w:r>
          </w:p>
        </w:tc>
        <w:tc>
          <w:tcPr>
            <w:tcW w:w="1007" w:type="dxa"/>
            <w:shd w:val="clear" w:color="auto" w:fill="D9F3EE"/>
          </w:tcPr>
          <w:p>
            <w:pPr>
              <w:pStyle w:val="TableParagraph"/>
              <w:spacing w:before="2"/>
              <w:ind w:right="51"/>
              <w:rPr>
                <w:b/>
                <w:sz w:val="16"/>
              </w:rPr>
            </w:pPr>
            <w:r>
              <w:rPr>
                <w:b/>
                <w:spacing w:val="-5"/>
                <w:w w:val="110"/>
                <w:sz w:val="16"/>
              </w:rPr>
              <w:t>100</w:t>
            </w:r>
          </w:p>
        </w:tc>
      </w:tr>
      <w:tr>
        <w:trPr>
          <w:trHeight w:val="237" w:hRule="atLeast"/>
        </w:trPr>
        <w:tc>
          <w:tcPr>
            <w:tcW w:w="4012" w:type="dxa"/>
          </w:tcPr>
          <w:p>
            <w:pPr>
              <w:pStyle w:val="TableParagraph"/>
              <w:spacing w:line="173" w:lineRule="exact"/>
              <w:ind w:left="50"/>
              <w:jc w:val="left"/>
              <w:rPr>
                <w:b/>
                <w:sz w:val="16"/>
              </w:rPr>
            </w:pPr>
            <w:r>
              <w:rPr>
                <w:b/>
                <w:w w:val="115"/>
                <w:sz w:val="16"/>
              </w:rPr>
              <w:t>Part</w:t>
            </w:r>
            <w:r>
              <w:rPr>
                <w:b/>
                <w:spacing w:val="-5"/>
                <w:w w:val="115"/>
                <w:sz w:val="16"/>
              </w:rPr>
              <w:t> </w:t>
            </w:r>
            <w:r>
              <w:rPr>
                <w:b/>
                <w:w w:val="115"/>
                <w:sz w:val="16"/>
              </w:rPr>
              <w:t>(%)</w:t>
            </w:r>
            <w:r>
              <w:rPr>
                <w:b/>
                <w:spacing w:val="-5"/>
                <w:w w:val="115"/>
                <w:sz w:val="16"/>
              </w:rPr>
              <w:t> </w:t>
            </w:r>
            <w:r>
              <w:rPr>
                <w:b/>
                <w:w w:val="115"/>
                <w:sz w:val="16"/>
              </w:rPr>
              <w:t>de</w:t>
            </w:r>
            <w:r>
              <w:rPr>
                <w:b/>
                <w:spacing w:val="-4"/>
                <w:w w:val="115"/>
                <w:sz w:val="16"/>
              </w:rPr>
              <w:t> </w:t>
            </w:r>
            <w:r>
              <w:rPr>
                <w:b/>
                <w:w w:val="115"/>
                <w:sz w:val="16"/>
              </w:rPr>
              <w:t>l’ensemble</w:t>
            </w:r>
            <w:r>
              <w:rPr>
                <w:b/>
                <w:spacing w:val="-5"/>
                <w:w w:val="115"/>
                <w:sz w:val="16"/>
              </w:rPr>
              <w:t> </w:t>
            </w:r>
            <w:r>
              <w:rPr>
                <w:b/>
                <w:w w:val="115"/>
                <w:sz w:val="16"/>
              </w:rPr>
              <w:t>des</w:t>
            </w:r>
            <w:r>
              <w:rPr>
                <w:b/>
                <w:spacing w:val="-5"/>
                <w:w w:val="115"/>
                <w:sz w:val="16"/>
              </w:rPr>
              <w:t> </w:t>
            </w:r>
            <w:r>
              <w:rPr>
                <w:b/>
                <w:spacing w:val="-2"/>
                <w:w w:val="115"/>
                <w:sz w:val="16"/>
              </w:rPr>
              <w:t>personnes</w:t>
            </w:r>
          </w:p>
        </w:tc>
        <w:tc>
          <w:tcPr>
            <w:tcW w:w="1402" w:type="dxa"/>
          </w:tcPr>
          <w:p>
            <w:pPr>
              <w:pStyle w:val="TableParagraph"/>
              <w:spacing w:line="173" w:lineRule="exact"/>
              <w:ind w:right="736"/>
              <w:rPr>
                <w:sz w:val="16"/>
              </w:rPr>
            </w:pPr>
            <w:r>
              <w:rPr>
                <w:spacing w:val="-10"/>
                <w:w w:val="120"/>
                <w:sz w:val="16"/>
              </w:rPr>
              <w:t>8</w:t>
            </w:r>
          </w:p>
        </w:tc>
        <w:tc>
          <w:tcPr>
            <w:tcW w:w="1635" w:type="dxa"/>
          </w:tcPr>
          <w:p>
            <w:pPr>
              <w:pStyle w:val="TableParagraph"/>
              <w:spacing w:line="173" w:lineRule="exact"/>
              <w:ind w:left="80" w:right="74"/>
              <w:jc w:val="center"/>
              <w:rPr>
                <w:sz w:val="16"/>
              </w:rPr>
            </w:pPr>
            <w:r>
              <w:rPr>
                <w:spacing w:val="-5"/>
                <w:w w:val="105"/>
                <w:sz w:val="16"/>
              </w:rPr>
              <w:t>10</w:t>
            </w:r>
          </w:p>
        </w:tc>
        <w:tc>
          <w:tcPr>
            <w:tcW w:w="1605" w:type="dxa"/>
          </w:tcPr>
          <w:p>
            <w:pPr>
              <w:pStyle w:val="TableParagraph"/>
              <w:spacing w:line="173" w:lineRule="exact"/>
              <w:ind w:left="32"/>
              <w:jc w:val="center"/>
              <w:rPr>
                <w:sz w:val="16"/>
              </w:rPr>
            </w:pPr>
            <w:r>
              <w:rPr>
                <w:spacing w:val="-5"/>
                <w:w w:val="120"/>
                <w:sz w:val="16"/>
              </w:rPr>
              <w:t>82</w:t>
            </w:r>
          </w:p>
        </w:tc>
        <w:tc>
          <w:tcPr>
            <w:tcW w:w="1007" w:type="dxa"/>
            <w:shd w:val="clear" w:color="auto" w:fill="D9F3EE"/>
          </w:tcPr>
          <w:p>
            <w:pPr>
              <w:pStyle w:val="TableParagraph"/>
              <w:spacing w:line="173" w:lineRule="exact"/>
              <w:ind w:right="50"/>
              <w:rPr>
                <w:b/>
                <w:sz w:val="16"/>
              </w:rPr>
            </w:pPr>
            <w:r>
              <w:rPr>
                <w:b/>
                <w:spacing w:val="-5"/>
                <w:w w:val="110"/>
                <w:sz w:val="16"/>
              </w:rPr>
              <w:t>100</w:t>
            </w:r>
          </w:p>
        </w:tc>
      </w:tr>
    </w:tbl>
    <w:p>
      <w:pPr>
        <w:pStyle w:val="BodyText"/>
        <w:spacing w:before="8" w:after="1"/>
        <w:rPr>
          <w:sz w:val="5"/>
        </w:rPr>
      </w:pPr>
    </w:p>
    <w:p>
      <w:pPr>
        <w:pStyle w:val="BodyText"/>
        <w:spacing w:before="5"/>
        <w:rPr>
          <w:sz w:val="2"/>
        </w:rPr>
      </w:pPr>
    </w:p>
    <w:tbl>
      <w:tblPr>
        <w:tblW w:w="0" w:type="auto"/>
        <w:jc w:val="left"/>
        <w:tblInd w:w="1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3"/>
        <w:gridCol w:w="1497"/>
        <w:gridCol w:w="1645"/>
        <w:gridCol w:w="1642"/>
        <w:gridCol w:w="1131"/>
      </w:tblGrid>
      <w:tr>
        <w:trPr>
          <w:trHeight w:val="253" w:hRule="atLeast"/>
        </w:trPr>
        <w:tc>
          <w:tcPr>
            <w:tcW w:w="2523" w:type="dxa"/>
            <w:tcBorders>
              <w:left w:val="dotted" w:sz="8" w:space="0" w:color="00AC8C"/>
            </w:tcBorders>
          </w:tcPr>
          <w:p>
            <w:pPr>
              <w:pStyle w:val="TableParagraph"/>
              <w:spacing w:before="18"/>
              <w:ind w:left="80"/>
              <w:jc w:val="left"/>
              <w:rPr>
                <w:sz w:val="16"/>
              </w:rPr>
            </w:pPr>
            <w:r>
              <w:rPr>
                <w:spacing w:val="-2"/>
                <w:w w:val="115"/>
                <w:sz w:val="16"/>
              </w:rPr>
              <w:t>Moyen</w:t>
            </w:r>
          </w:p>
        </w:tc>
        <w:tc>
          <w:tcPr>
            <w:tcW w:w="1497" w:type="dxa"/>
          </w:tcPr>
          <w:p>
            <w:pPr>
              <w:pStyle w:val="TableParagraph"/>
              <w:spacing w:before="18"/>
              <w:ind w:right="549"/>
              <w:rPr>
                <w:sz w:val="16"/>
              </w:rPr>
            </w:pPr>
            <w:r>
              <w:rPr>
                <w:spacing w:val="-2"/>
                <w:w w:val="120"/>
                <w:sz w:val="16"/>
              </w:rPr>
              <w:t>23</w:t>
            </w:r>
            <w:r>
              <w:rPr>
                <w:spacing w:val="-9"/>
                <w:w w:val="120"/>
                <w:sz w:val="16"/>
              </w:rPr>
              <w:t> </w:t>
            </w:r>
            <w:r>
              <w:rPr>
                <w:spacing w:val="-5"/>
                <w:w w:val="120"/>
                <w:sz w:val="16"/>
              </w:rPr>
              <w:t>600</w:t>
            </w:r>
          </w:p>
        </w:tc>
        <w:tc>
          <w:tcPr>
            <w:tcW w:w="1645" w:type="dxa"/>
          </w:tcPr>
          <w:p>
            <w:pPr>
              <w:pStyle w:val="TableParagraph"/>
              <w:spacing w:before="18"/>
              <w:ind w:right="550"/>
              <w:rPr>
                <w:sz w:val="16"/>
              </w:rPr>
            </w:pPr>
            <w:r>
              <w:rPr>
                <w:spacing w:val="-2"/>
                <w:w w:val="120"/>
                <w:sz w:val="16"/>
              </w:rPr>
              <w:t>25</w:t>
            </w:r>
            <w:r>
              <w:rPr>
                <w:spacing w:val="-8"/>
                <w:w w:val="120"/>
                <w:sz w:val="16"/>
              </w:rPr>
              <w:t> </w:t>
            </w:r>
            <w:r>
              <w:rPr>
                <w:spacing w:val="-5"/>
                <w:w w:val="120"/>
                <w:sz w:val="16"/>
              </w:rPr>
              <w:t>800</w:t>
            </w:r>
          </w:p>
        </w:tc>
        <w:tc>
          <w:tcPr>
            <w:tcW w:w="1642" w:type="dxa"/>
          </w:tcPr>
          <w:p>
            <w:pPr>
              <w:pStyle w:val="TableParagraph"/>
              <w:spacing w:before="18"/>
              <w:ind w:right="548"/>
              <w:rPr>
                <w:sz w:val="16"/>
              </w:rPr>
            </w:pPr>
            <w:r>
              <w:rPr>
                <w:spacing w:val="-2"/>
                <w:w w:val="120"/>
                <w:sz w:val="16"/>
              </w:rPr>
              <w:t>27</w:t>
            </w:r>
            <w:r>
              <w:rPr>
                <w:spacing w:val="-9"/>
                <w:w w:val="120"/>
                <w:sz w:val="16"/>
              </w:rPr>
              <w:t> </w:t>
            </w:r>
            <w:r>
              <w:rPr>
                <w:spacing w:val="-5"/>
                <w:w w:val="120"/>
                <w:sz w:val="16"/>
              </w:rPr>
              <w:t>700</w:t>
            </w:r>
          </w:p>
        </w:tc>
        <w:tc>
          <w:tcPr>
            <w:tcW w:w="1131" w:type="dxa"/>
            <w:shd w:val="clear" w:color="auto" w:fill="D9F3EE"/>
          </w:tcPr>
          <w:p>
            <w:pPr>
              <w:pStyle w:val="TableParagraph"/>
              <w:spacing w:before="18"/>
              <w:ind w:right="35"/>
              <w:rPr>
                <w:b/>
                <w:sz w:val="16"/>
              </w:rPr>
            </w:pPr>
            <w:r>
              <w:rPr>
                <w:b/>
                <w:w w:val="115"/>
                <w:sz w:val="16"/>
              </w:rPr>
              <w:t>27</w:t>
            </w:r>
            <w:r>
              <w:rPr>
                <w:b/>
                <w:spacing w:val="-4"/>
                <w:w w:val="115"/>
                <w:sz w:val="16"/>
              </w:rPr>
              <w:t> </w:t>
            </w:r>
            <w:r>
              <w:rPr>
                <w:b/>
                <w:spacing w:val="-5"/>
                <w:w w:val="115"/>
                <w:sz w:val="16"/>
              </w:rPr>
              <w:t>100</w:t>
            </w:r>
          </w:p>
        </w:tc>
      </w:tr>
      <w:tr>
        <w:trPr>
          <w:trHeight w:val="280" w:hRule="atLeast"/>
        </w:trPr>
        <w:tc>
          <w:tcPr>
            <w:tcW w:w="2523" w:type="dxa"/>
            <w:tcBorders>
              <w:left w:val="dotted" w:sz="8" w:space="0" w:color="00AC8C"/>
            </w:tcBorders>
          </w:tcPr>
          <w:p>
            <w:pPr>
              <w:pStyle w:val="TableParagraph"/>
              <w:ind w:left="80"/>
              <w:jc w:val="left"/>
              <w:rPr>
                <w:sz w:val="16"/>
              </w:rPr>
            </w:pPr>
            <w:r>
              <w:rPr>
                <w:w w:val="115"/>
                <w:sz w:val="16"/>
              </w:rPr>
              <w:t>Premier</w:t>
            </w:r>
            <w:r>
              <w:rPr>
                <w:spacing w:val="4"/>
                <w:w w:val="115"/>
                <w:sz w:val="16"/>
              </w:rPr>
              <w:t> </w:t>
            </w:r>
            <w:r>
              <w:rPr>
                <w:w w:val="115"/>
                <w:sz w:val="16"/>
              </w:rPr>
              <w:t>décile</w:t>
            </w:r>
            <w:r>
              <w:rPr>
                <w:spacing w:val="4"/>
                <w:w w:val="115"/>
                <w:sz w:val="16"/>
              </w:rPr>
              <w:t> </w:t>
            </w:r>
            <w:r>
              <w:rPr>
                <w:spacing w:val="-5"/>
                <w:w w:val="115"/>
                <w:sz w:val="16"/>
              </w:rPr>
              <w:t>D1</w:t>
            </w:r>
          </w:p>
        </w:tc>
        <w:tc>
          <w:tcPr>
            <w:tcW w:w="1497" w:type="dxa"/>
          </w:tcPr>
          <w:p>
            <w:pPr>
              <w:pStyle w:val="TableParagraph"/>
              <w:ind w:right="549"/>
              <w:rPr>
                <w:sz w:val="16"/>
              </w:rPr>
            </w:pPr>
            <w:r>
              <w:rPr>
                <w:w w:val="120"/>
                <w:sz w:val="16"/>
              </w:rPr>
              <w:t>6</w:t>
            </w:r>
            <w:r>
              <w:rPr>
                <w:spacing w:val="-7"/>
                <w:w w:val="120"/>
                <w:sz w:val="16"/>
              </w:rPr>
              <w:t> </w:t>
            </w:r>
            <w:r>
              <w:rPr>
                <w:spacing w:val="-5"/>
                <w:w w:val="120"/>
                <w:sz w:val="16"/>
              </w:rPr>
              <w:t>300</w:t>
            </w:r>
          </w:p>
        </w:tc>
        <w:tc>
          <w:tcPr>
            <w:tcW w:w="1645" w:type="dxa"/>
          </w:tcPr>
          <w:p>
            <w:pPr>
              <w:pStyle w:val="TableParagraph"/>
              <w:ind w:right="550"/>
              <w:rPr>
                <w:sz w:val="16"/>
              </w:rPr>
            </w:pPr>
            <w:r>
              <w:rPr>
                <w:w w:val="120"/>
                <w:sz w:val="16"/>
              </w:rPr>
              <w:t>9</w:t>
            </w:r>
            <w:r>
              <w:rPr>
                <w:spacing w:val="-7"/>
                <w:w w:val="120"/>
                <w:sz w:val="16"/>
              </w:rPr>
              <w:t> </w:t>
            </w:r>
            <w:r>
              <w:rPr>
                <w:spacing w:val="-5"/>
                <w:w w:val="120"/>
                <w:sz w:val="16"/>
              </w:rPr>
              <w:t>300</w:t>
            </w:r>
          </w:p>
        </w:tc>
        <w:tc>
          <w:tcPr>
            <w:tcW w:w="1642" w:type="dxa"/>
          </w:tcPr>
          <w:p>
            <w:pPr>
              <w:pStyle w:val="TableParagraph"/>
              <w:ind w:right="547"/>
              <w:rPr>
                <w:sz w:val="16"/>
              </w:rPr>
            </w:pPr>
            <w:r>
              <w:rPr>
                <w:spacing w:val="-7"/>
                <w:sz w:val="16"/>
              </w:rPr>
              <w:t>11</w:t>
            </w:r>
            <w:r>
              <w:rPr>
                <w:spacing w:val="-2"/>
                <w:sz w:val="16"/>
              </w:rPr>
              <w:t> </w:t>
            </w:r>
            <w:r>
              <w:rPr>
                <w:spacing w:val="-5"/>
                <w:sz w:val="16"/>
              </w:rPr>
              <w:t>900</w:t>
            </w:r>
          </w:p>
        </w:tc>
        <w:tc>
          <w:tcPr>
            <w:tcW w:w="1131" w:type="dxa"/>
            <w:shd w:val="clear" w:color="auto" w:fill="D9F3EE"/>
          </w:tcPr>
          <w:p>
            <w:pPr>
              <w:pStyle w:val="TableParagraph"/>
              <w:ind w:right="35"/>
              <w:rPr>
                <w:b/>
                <w:sz w:val="16"/>
              </w:rPr>
            </w:pPr>
            <w:r>
              <w:rPr>
                <w:b/>
                <w:w w:val="105"/>
                <w:sz w:val="16"/>
              </w:rPr>
              <w:t>10</w:t>
            </w:r>
            <w:r>
              <w:rPr>
                <w:b/>
                <w:spacing w:val="-2"/>
                <w:w w:val="105"/>
                <w:sz w:val="16"/>
              </w:rPr>
              <w:t> </w:t>
            </w:r>
            <w:r>
              <w:rPr>
                <w:b/>
                <w:spacing w:val="-5"/>
                <w:w w:val="115"/>
                <w:sz w:val="16"/>
              </w:rPr>
              <w:t>900</w:t>
            </w:r>
          </w:p>
        </w:tc>
      </w:tr>
      <w:tr>
        <w:trPr>
          <w:trHeight w:val="280" w:hRule="atLeast"/>
        </w:trPr>
        <w:tc>
          <w:tcPr>
            <w:tcW w:w="2523" w:type="dxa"/>
            <w:tcBorders>
              <w:left w:val="dotted" w:sz="8" w:space="0" w:color="00AC8C"/>
            </w:tcBorders>
          </w:tcPr>
          <w:p>
            <w:pPr>
              <w:pStyle w:val="TableParagraph"/>
              <w:ind w:left="80"/>
              <w:jc w:val="left"/>
              <w:rPr>
                <w:sz w:val="16"/>
              </w:rPr>
            </w:pPr>
            <w:r>
              <w:rPr>
                <w:spacing w:val="-2"/>
                <w:w w:val="115"/>
                <w:sz w:val="16"/>
              </w:rPr>
              <w:t>Médian</w:t>
            </w:r>
          </w:p>
        </w:tc>
        <w:tc>
          <w:tcPr>
            <w:tcW w:w="1497" w:type="dxa"/>
          </w:tcPr>
          <w:p>
            <w:pPr>
              <w:pStyle w:val="TableParagraph"/>
              <w:ind w:right="549"/>
              <w:rPr>
                <w:sz w:val="16"/>
              </w:rPr>
            </w:pPr>
            <w:r>
              <w:rPr>
                <w:w w:val="105"/>
                <w:sz w:val="16"/>
              </w:rPr>
              <w:t>18</w:t>
            </w:r>
            <w:r>
              <w:rPr>
                <w:spacing w:val="-3"/>
                <w:w w:val="105"/>
                <w:sz w:val="16"/>
              </w:rPr>
              <w:t> </w:t>
            </w:r>
            <w:r>
              <w:rPr>
                <w:spacing w:val="-5"/>
                <w:w w:val="105"/>
                <w:sz w:val="16"/>
              </w:rPr>
              <w:t>100</w:t>
            </w:r>
          </w:p>
        </w:tc>
        <w:tc>
          <w:tcPr>
            <w:tcW w:w="1645" w:type="dxa"/>
          </w:tcPr>
          <w:p>
            <w:pPr>
              <w:pStyle w:val="TableParagraph"/>
              <w:ind w:right="549"/>
              <w:rPr>
                <w:sz w:val="16"/>
              </w:rPr>
            </w:pPr>
            <w:r>
              <w:rPr>
                <w:w w:val="105"/>
                <w:sz w:val="16"/>
              </w:rPr>
              <w:t>21</w:t>
            </w:r>
            <w:r>
              <w:rPr>
                <w:spacing w:val="-3"/>
                <w:w w:val="105"/>
                <w:sz w:val="16"/>
              </w:rPr>
              <w:t> </w:t>
            </w:r>
            <w:r>
              <w:rPr>
                <w:spacing w:val="-5"/>
                <w:w w:val="115"/>
                <w:sz w:val="16"/>
              </w:rPr>
              <w:t>000</w:t>
            </w:r>
          </w:p>
        </w:tc>
        <w:tc>
          <w:tcPr>
            <w:tcW w:w="1642" w:type="dxa"/>
          </w:tcPr>
          <w:p>
            <w:pPr>
              <w:pStyle w:val="TableParagraph"/>
              <w:ind w:right="548"/>
              <w:rPr>
                <w:sz w:val="16"/>
              </w:rPr>
            </w:pPr>
            <w:r>
              <w:rPr>
                <w:spacing w:val="-2"/>
                <w:w w:val="120"/>
                <w:sz w:val="16"/>
              </w:rPr>
              <w:t>23</w:t>
            </w:r>
            <w:r>
              <w:rPr>
                <w:spacing w:val="-9"/>
                <w:w w:val="120"/>
                <w:sz w:val="16"/>
              </w:rPr>
              <w:t> </w:t>
            </w:r>
            <w:r>
              <w:rPr>
                <w:spacing w:val="-5"/>
                <w:w w:val="120"/>
                <w:sz w:val="16"/>
              </w:rPr>
              <w:t>400</w:t>
            </w:r>
          </w:p>
        </w:tc>
        <w:tc>
          <w:tcPr>
            <w:tcW w:w="1131" w:type="dxa"/>
            <w:shd w:val="clear" w:color="auto" w:fill="D9F3EE"/>
          </w:tcPr>
          <w:p>
            <w:pPr>
              <w:pStyle w:val="TableParagraph"/>
              <w:ind w:right="34"/>
              <w:rPr>
                <w:b/>
                <w:sz w:val="16"/>
              </w:rPr>
            </w:pPr>
            <w:r>
              <w:rPr>
                <w:b/>
                <w:w w:val="120"/>
                <w:sz w:val="16"/>
              </w:rPr>
              <w:t>22</w:t>
            </w:r>
            <w:r>
              <w:rPr>
                <w:b/>
                <w:spacing w:val="-11"/>
                <w:w w:val="120"/>
                <w:sz w:val="16"/>
              </w:rPr>
              <w:t> </w:t>
            </w:r>
            <w:r>
              <w:rPr>
                <w:b/>
                <w:spacing w:val="-5"/>
                <w:w w:val="120"/>
                <w:sz w:val="16"/>
              </w:rPr>
              <w:t>800</w:t>
            </w:r>
          </w:p>
        </w:tc>
      </w:tr>
      <w:tr>
        <w:trPr>
          <w:trHeight w:val="280" w:hRule="atLeast"/>
        </w:trPr>
        <w:tc>
          <w:tcPr>
            <w:tcW w:w="2523" w:type="dxa"/>
            <w:tcBorders>
              <w:left w:val="dotted" w:sz="8" w:space="0" w:color="00AC8C"/>
            </w:tcBorders>
          </w:tcPr>
          <w:p>
            <w:pPr>
              <w:pStyle w:val="TableParagraph"/>
              <w:ind w:left="80"/>
              <w:jc w:val="left"/>
              <w:rPr>
                <w:sz w:val="16"/>
              </w:rPr>
            </w:pPr>
            <w:r>
              <w:rPr>
                <w:w w:val="120"/>
                <w:sz w:val="16"/>
              </w:rPr>
              <w:t>Neuvième</w:t>
            </w:r>
            <w:r>
              <w:rPr>
                <w:spacing w:val="-11"/>
                <w:w w:val="120"/>
                <w:sz w:val="16"/>
              </w:rPr>
              <w:t> </w:t>
            </w:r>
            <w:r>
              <w:rPr>
                <w:w w:val="120"/>
                <w:sz w:val="16"/>
              </w:rPr>
              <w:t>décile</w:t>
            </w:r>
            <w:r>
              <w:rPr>
                <w:spacing w:val="-11"/>
                <w:w w:val="120"/>
                <w:sz w:val="16"/>
              </w:rPr>
              <w:t> </w:t>
            </w:r>
            <w:r>
              <w:rPr>
                <w:spacing w:val="-5"/>
                <w:w w:val="120"/>
                <w:sz w:val="16"/>
              </w:rPr>
              <w:t>D9</w:t>
            </w:r>
          </w:p>
        </w:tc>
        <w:tc>
          <w:tcPr>
            <w:tcW w:w="1497" w:type="dxa"/>
          </w:tcPr>
          <w:p>
            <w:pPr>
              <w:pStyle w:val="TableParagraph"/>
              <w:ind w:right="549"/>
              <w:rPr>
                <w:sz w:val="16"/>
              </w:rPr>
            </w:pPr>
            <w:r>
              <w:rPr>
                <w:w w:val="120"/>
                <w:sz w:val="16"/>
              </w:rPr>
              <w:t>42</w:t>
            </w:r>
            <w:r>
              <w:rPr>
                <w:spacing w:val="-9"/>
                <w:w w:val="120"/>
                <w:sz w:val="16"/>
              </w:rPr>
              <w:t> </w:t>
            </w:r>
            <w:r>
              <w:rPr>
                <w:spacing w:val="-5"/>
                <w:w w:val="120"/>
                <w:sz w:val="16"/>
              </w:rPr>
              <w:t>300</w:t>
            </w:r>
          </w:p>
        </w:tc>
        <w:tc>
          <w:tcPr>
            <w:tcW w:w="1645" w:type="dxa"/>
          </w:tcPr>
          <w:p>
            <w:pPr>
              <w:pStyle w:val="TableParagraph"/>
              <w:ind w:right="550"/>
              <w:rPr>
                <w:sz w:val="16"/>
              </w:rPr>
            </w:pPr>
            <w:r>
              <w:rPr>
                <w:w w:val="120"/>
                <w:sz w:val="16"/>
              </w:rPr>
              <w:t>46</w:t>
            </w:r>
            <w:r>
              <w:rPr>
                <w:spacing w:val="-9"/>
                <w:w w:val="120"/>
                <w:sz w:val="16"/>
              </w:rPr>
              <w:t> </w:t>
            </w:r>
            <w:r>
              <w:rPr>
                <w:spacing w:val="-5"/>
                <w:w w:val="120"/>
                <w:sz w:val="16"/>
              </w:rPr>
              <w:t>500</w:t>
            </w:r>
          </w:p>
        </w:tc>
        <w:tc>
          <w:tcPr>
            <w:tcW w:w="1642" w:type="dxa"/>
          </w:tcPr>
          <w:p>
            <w:pPr>
              <w:pStyle w:val="TableParagraph"/>
              <w:ind w:right="547"/>
              <w:rPr>
                <w:sz w:val="16"/>
              </w:rPr>
            </w:pPr>
            <w:r>
              <w:rPr>
                <w:w w:val="120"/>
                <w:sz w:val="16"/>
              </w:rPr>
              <w:t>44</w:t>
            </w:r>
            <w:r>
              <w:rPr>
                <w:spacing w:val="-10"/>
                <w:w w:val="120"/>
                <w:sz w:val="16"/>
              </w:rPr>
              <w:t> </w:t>
            </w:r>
            <w:r>
              <w:rPr>
                <w:spacing w:val="-5"/>
                <w:w w:val="120"/>
                <w:sz w:val="16"/>
              </w:rPr>
              <w:t>600</w:t>
            </w:r>
          </w:p>
        </w:tc>
        <w:tc>
          <w:tcPr>
            <w:tcW w:w="1131" w:type="dxa"/>
            <w:shd w:val="clear" w:color="auto" w:fill="D9F3EE"/>
          </w:tcPr>
          <w:p>
            <w:pPr>
              <w:pStyle w:val="TableParagraph"/>
              <w:ind w:right="34"/>
              <w:rPr>
                <w:b/>
                <w:sz w:val="16"/>
              </w:rPr>
            </w:pPr>
            <w:r>
              <w:rPr>
                <w:b/>
                <w:w w:val="120"/>
                <w:sz w:val="16"/>
              </w:rPr>
              <w:t>44</w:t>
            </w:r>
            <w:r>
              <w:rPr>
                <w:b/>
                <w:spacing w:val="-10"/>
                <w:w w:val="120"/>
                <w:sz w:val="16"/>
              </w:rPr>
              <w:t> </w:t>
            </w:r>
            <w:r>
              <w:rPr>
                <w:b/>
                <w:spacing w:val="-5"/>
                <w:w w:val="120"/>
                <w:sz w:val="16"/>
              </w:rPr>
              <w:t>600</w:t>
            </w:r>
          </w:p>
        </w:tc>
      </w:tr>
      <w:tr>
        <w:trPr>
          <w:trHeight w:val="237" w:hRule="atLeast"/>
        </w:trPr>
        <w:tc>
          <w:tcPr>
            <w:tcW w:w="2523" w:type="dxa"/>
            <w:tcBorders>
              <w:left w:val="dotted" w:sz="8" w:space="0" w:color="00AC8C"/>
            </w:tcBorders>
          </w:tcPr>
          <w:p>
            <w:pPr>
              <w:pStyle w:val="TableParagraph"/>
              <w:spacing w:line="173" w:lineRule="exact"/>
              <w:ind w:left="80"/>
              <w:jc w:val="left"/>
              <w:rPr>
                <w:sz w:val="16"/>
              </w:rPr>
            </w:pPr>
            <w:r>
              <w:rPr>
                <w:w w:val="120"/>
                <w:sz w:val="16"/>
              </w:rPr>
              <w:t>rapport</w:t>
            </w:r>
            <w:r>
              <w:rPr>
                <w:spacing w:val="11"/>
                <w:w w:val="120"/>
                <w:sz w:val="16"/>
              </w:rPr>
              <w:t> </w:t>
            </w:r>
            <w:r>
              <w:rPr>
                <w:w w:val="120"/>
                <w:sz w:val="16"/>
              </w:rPr>
              <w:t>interdécile</w:t>
            </w:r>
            <w:r>
              <w:rPr>
                <w:spacing w:val="11"/>
                <w:w w:val="120"/>
                <w:sz w:val="16"/>
              </w:rPr>
              <w:t> </w:t>
            </w:r>
            <w:r>
              <w:rPr>
                <w:spacing w:val="-2"/>
                <w:w w:val="120"/>
                <w:sz w:val="16"/>
              </w:rPr>
              <w:t>D9/D1</w:t>
            </w:r>
          </w:p>
        </w:tc>
        <w:tc>
          <w:tcPr>
            <w:tcW w:w="1497" w:type="dxa"/>
          </w:tcPr>
          <w:p>
            <w:pPr>
              <w:pStyle w:val="TableParagraph"/>
              <w:spacing w:line="173" w:lineRule="exact"/>
              <w:ind w:right="549"/>
              <w:rPr>
                <w:sz w:val="16"/>
              </w:rPr>
            </w:pPr>
            <w:r>
              <w:rPr>
                <w:spacing w:val="-5"/>
                <w:w w:val="115"/>
                <w:sz w:val="16"/>
              </w:rPr>
              <w:t>6,7</w:t>
            </w:r>
          </w:p>
        </w:tc>
        <w:tc>
          <w:tcPr>
            <w:tcW w:w="1645" w:type="dxa"/>
          </w:tcPr>
          <w:p>
            <w:pPr>
              <w:pStyle w:val="TableParagraph"/>
              <w:spacing w:line="173" w:lineRule="exact"/>
              <w:ind w:right="550"/>
              <w:rPr>
                <w:sz w:val="16"/>
              </w:rPr>
            </w:pPr>
            <w:r>
              <w:rPr>
                <w:spacing w:val="-5"/>
                <w:w w:val="115"/>
                <w:sz w:val="16"/>
              </w:rPr>
              <w:t>5,0</w:t>
            </w:r>
          </w:p>
        </w:tc>
        <w:tc>
          <w:tcPr>
            <w:tcW w:w="1642" w:type="dxa"/>
          </w:tcPr>
          <w:p>
            <w:pPr>
              <w:pStyle w:val="TableParagraph"/>
              <w:spacing w:line="173" w:lineRule="exact"/>
              <w:ind w:right="548"/>
              <w:rPr>
                <w:sz w:val="16"/>
              </w:rPr>
            </w:pPr>
            <w:r>
              <w:rPr>
                <w:spacing w:val="-5"/>
                <w:w w:val="115"/>
                <w:sz w:val="16"/>
              </w:rPr>
              <w:t>3,7</w:t>
            </w:r>
          </w:p>
        </w:tc>
        <w:tc>
          <w:tcPr>
            <w:tcW w:w="1131" w:type="dxa"/>
            <w:shd w:val="clear" w:color="auto" w:fill="D9F3EE"/>
          </w:tcPr>
          <w:p>
            <w:pPr>
              <w:pStyle w:val="TableParagraph"/>
              <w:spacing w:line="173" w:lineRule="exact"/>
              <w:ind w:right="51"/>
              <w:rPr>
                <w:b/>
                <w:sz w:val="16"/>
              </w:rPr>
            </w:pPr>
            <w:r>
              <w:rPr>
                <w:b/>
                <w:spacing w:val="-5"/>
                <w:w w:val="105"/>
                <w:sz w:val="16"/>
              </w:rPr>
              <w:t>4,1</w:t>
            </w:r>
          </w:p>
        </w:tc>
      </w:tr>
    </w:tbl>
    <w:p>
      <w:pPr>
        <w:pStyle w:val="BodyText"/>
        <w:rPr>
          <w:sz w:val="20"/>
        </w:rPr>
      </w:pPr>
    </w:p>
    <w:p>
      <w:pPr>
        <w:pStyle w:val="BodyText"/>
        <w:spacing w:before="63"/>
        <w:rPr>
          <w:sz w:val="20"/>
        </w:rPr>
      </w:pPr>
    </w:p>
    <w:tbl>
      <w:tblPr>
        <w:tblW w:w="0" w:type="auto"/>
        <w:jc w:val="lef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7"/>
        <w:gridCol w:w="2749"/>
        <w:gridCol w:w="1436"/>
        <w:gridCol w:w="1645"/>
        <w:gridCol w:w="1644"/>
        <w:gridCol w:w="968"/>
      </w:tblGrid>
      <w:tr>
        <w:trPr>
          <w:trHeight w:val="227" w:hRule="atLeast"/>
        </w:trPr>
        <w:tc>
          <w:tcPr>
            <w:tcW w:w="1217" w:type="dxa"/>
            <w:tcBorders>
              <w:right w:val="dotted" w:sz="8" w:space="0" w:color="00AC8C"/>
            </w:tcBorders>
          </w:tcPr>
          <w:p>
            <w:pPr>
              <w:pStyle w:val="TableParagraph"/>
              <w:spacing w:line="190" w:lineRule="exact" w:before="17"/>
              <w:ind w:right="95"/>
              <w:jc w:val="center"/>
              <w:rPr>
                <w:b/>
                <w:sz w:val="16"/>
              </w:rPr>
            </w:pPr>
            <w:r>
              <w:rPr>
                <w:b/>
                <w:spacing w:val="-2"/>
                <w:w w:val="120"/>
                <w:sz w:val="16"/>
              </w:rPr>
              <w:t>Contribution</w:t>
            </w:r>
          </w:p>
        </w:tc>
        <w:tc>
          <w:tcPr>
            <w:tcW w:w="2749" w:type="dxa"/>
            <w:tcBorders>
              <w:left w:val="dotted" w:sz="8" w:space="0" w:color="00AC8C"/>
            </w:tcBorders>
          </w:tcPr>
          <w:p>
            <w:pPr>
              <w:pStyle w:val="TableParagraph"/>
              <w:spacing w:line="160" w:lineRule="exact" w:before="47"/>
              <w:ind w:left="70"/>
              <w:jc w:val="left"/>
              <w:rPr>
                <w:sz w:val="16"/>
              </w:rPr>
            </w:pPr>
            <w:r>
              <w:rPr>
                <w:w w:val="115"/>
                <w:sz w:val="16"/>
              </w:rPr>
              <w:t>…des</w:t>
            </w:r>
            <w:r>
              <w:rPr>
                <w:spacing w:val="1"/>
                <w:w w:val="115"/>
                <w:sz w:val="16"/>
              </w:rPr>
              <w:t> </w:t>
            </w:r>
            <w:r>
              <w:rPr>
                <w:w w:val="115"/>
                <w:sz w:val="16"/>
              </w:rPr>
              <w:t>bénéfices</w:t>
            </w:r>
            <w:r>
              <w:rPr>
                <w:spacing w:val="2"/>
                <w:w w:val="115"/>
                <w:sz w:val="16"/>
              </w:rPr>
              <w:t> </w:t>
            </w:r>
            <w:r>
              <w:rPr>
                <w:spacing w:val="-2"/>
                <w:w w:val="115"/>
                <w:sz w:val="16"/>
              </w:rPr>
              <w:t>agricoles</w:t>
            </w:r>
          </w:p>
        </w:tc>
        <w:tc>
          <w:tcPr>
            <w:tcW w:w="1436" w:type="dxa"/>
          </w:tcPr>
          <w:p>
            <w:pPr>
              <w:pStyle w:val="TableParagraph"/>
              <w:spacing w:line="160" w:lineRule="exact" w:before="47"/>
              <w:ind w:left="518"/>
              <w:jc w:val="left"/>
              <w:rPr>
                <w:sz w:val="16"/>
              </w:rPr>
            </w:pPr>
            <w:r>
              <w:rPr>
                <w:spacing w:val="-5"/>
                <w:w w:val="120"/>
                <w:sz w:val="16"/>
              </w:rPr>
              <w:t>48</w:t>
            </w:r>
          </w:p>
        </w:tc>
        <w:tc>
          <w:tcPr>
            <w:tcW w:w="1645" w:type="dxa"/>
          </w:tcPr>
          <w:p>
            <w:pPr>
              <w:pStyle w:val="TableParagraph"/>
              <w:spacing w:line="160" w:lineRule="exact" w:before="47"/>
              <w:ind w:right="1"/>
              <w:jc w:val="center"/>
              <w:rPr>
                <w:sz w:val="16"/>
              </w:rPr>
            </w:pPr>
            <w:r>
              <w:rPr>
                <w:spacing w:val="-5"/>
                <w:w w:val="120"/>
                <w:sz w:val="16"/>
              </w:rPr>
              <w:t>67</w:t>
            </w:r>
          </w:p>
        </w:tc>
        <w:tc>
          <w:tcPr>
            <w:tcW w:w="1644" w:type="dxa"/>
          </w:tcPr>
          <w:p>
            <w:pPr>
              <w:pStyle w:val="TableParagraph"/>
              <w:spacing w:line="160" w:lineRule="exact" w:before="47"/>
              <w:ind w:left="19" w:right="19"/>
              <w:jc w:val="center"/>
              <w:rPr>
                <w:sz w:val="16"/>
              </w:rPr>
            </w:pPr>
            <w:r>
              <w:rPr>
                <w:spacing w:val="-5"/>
                <w:w w:val="120"/>
                <w:sz w:val="16"/>
              </w:rPr>
              <w:t>29</w:t>
            </w:r>
          </w:p>
        </w:tc>
        <w:tc>
          <w:tcPr>
            <w:tcW w:w="968" w:type="dxa"/>
            <w:shd w:val="clear" w:color="auto" w:fill="D9F3EE"/>
          </w:tcPr>
          <w:p>
            <w:pPr>
              <w:pStyle w:val="TableParagraph"/>
              <w:spacing w:line="160" w:lineRule="exact" w:before="47"/>
              <w:ind w:right="50"/>
              <w:rPr>
                <w:b/>
                <w:sz w:val="16"/>
              </w:rPr>
            </w:pPr>
            <w:r>
              <w:rPr>
                <w:b/>
                <w:spacing w:val="-5"/>
                <w:w w:val="120"/>
                <w:sz w:val="16"/>
              </w:rPr>
              <w:t>34</w:t>
            </w:r>
          </w:p>
        </w:tc>
      </w:tr>
      <w:tr>
        <w:trPr>
          <w:trHeight w:val="170" w:hRule="atLeast"/>
        </w:trPr>
        <w:tc>
          <w:tcPr>
            <w:tcW w:w="9659" w:type="dxa"/>
            <w:gridSpan w:val="6"/>
          </w:tcPr>
          <w:p>
            <w:pPr>
              <w:pStyle w:val="TableParagraph"/>
              <w:spacing w:line="150" w:lineRule="exact" w:before="0"/>
              <w:ind w:left="50"/>
              <w:jc w:val="left"/>
              <w:rPr>
                <w:b/>
                <w:sz w:val="16"/>
              </w:rPr>
            </w:pPr>
            <w:r>
              <w:rPr>
                <w:b/>
                <w:sz w:val="16"/>
              </w:rPr>
              <mc:AlternateContent>
                <mc:Choice Requires="wps">
                  <w:drawing>
                    <wp:anchor distT="0" distB="0" distL="0" distR="0" allowOverlap="1" layoutInCell="1" locked="0" behindDoc="1" simplePos="0" relativeHeight="486939648">
                      <wp:simplePos x="0" y="0"/>
                      <wp:positionH relativeFrom="column">
                        <wp:posOffset>766451</wp:posOffset>
                      </wp:positionH>
                      <wp:positionV relativeFrom="paragraph">
                        <wp:posOffset>45869</wp:posOffset>
                      </wp:positionV>
                      <wp:extent cx="12700" cy="1270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12700" cy="12700"/>
                                <a:chExt cx="12700" cy="12700"/>
                              </a:xfrm>
                            </wpg:grpSpPr>
                            <wps:wsp>
                              <wps:cNvPr id="97" name="Graphic 97"/>
                              <wps:cNvSpPr/>
                              <wps:spPr>
                                <a:xfrm>
                                  <a:off x="-11" y="4"/>
                                  <a:ext cx="12700" cy="12700"/>
                                </a:xfrm>
                                <a:custGeom>
                                  <a:avLst/>
                                  <a:gdLst/>
                                  <a:ahLst/>
                                  <a:cxnLst/>
                                  <a:rect l="l" t="t" r="r" b="b"/>
                                  <a:pathLst>
                                    <a:path w="12700" h="12700">
                                      <a:moveTo>
                                        <a:pt x="12700" y="6350"/>
                                      </a:moveTo>
                                      <a:lnTo>
                                        <a:pt x="10845" y="1866"/>
                                      </a:lnTo>
                                      <a:lnTo>
                                        <a:pt x="6350" y="0"/>
                                      </a:lnTo>
                                      <a:lnTo>
                                        <a:pt x="1866" y="1866"/>
                                      </a:lnTo>
                                      <a:lnTo>
                                        <a:pt x="0" y="6350"/>
                                      </a:lnTo>
                                      <a:lnTo>
                                        <a:pt x="1866" y="10845"/>
                                      </a:lnTo>
                                      <a:lnTo>
                                        <a:pt x="6350" y="12700"/>
                                      </a:lnTo>
                                      <a:lnTo>
                                        <a:pt x="10845" y="10845"/>
                                      </a:lnTo>
                                      <a:lnTo>
                                        <a:pt x="12700" y="6350"/>
                                      </a:lnTo>
                                      <a:close/>
                                    </a:path>
                                  </a:pathLst>
                                </a:custGeom>
                                <a:solidFill>
                                  <a:srgbClr val="00AC8C"/>
                                </a:solidFill>
                              </wps:spPr>
                              <wps:bodyPr wrap="square" lIns="0" tIns="0" rIns="0" bIns="0" rtlCol="0">
                                <a:prstTxWarp prst="textNoShape">
                                  <a:avLst/>
                                </a:prstTxWarp>
                                <a:noAutofit/>
                              </wps:bodyPr>
                            </wps:wsp>
                          </wpg:wgp>
                        </a:graphicData>
                      </a:graphic>
                    </wp:anchor>
                  </w:drawing>
                </mc:Choice>
                <mc:Fallback>
                  <w:pict>
                    <v:group style="position:absolute;margin-left:60.350498pt;margin-top:3.6118pt;width:1pt;height:1pt;mso-position-horizontal-relative:column;mso-position-vertical-relative:paragraph;z-index:-16376832" id="docshapegroup57" coordorigin="1207,72" coordsize="20,20">
                      <v:shape style="position:absolute;left:1207;top:72;width:20;height:20" id="docshape58" coordorigin="1207,72" coordsize="20,20" path="m1227,82l1224,75,1217,72,1210,75,1207,82,1210,89,1217,92,1224,89,1227,82xe" filled="true" fillcolor="#00ac8c" stroked="false">
                        <v:path arrowok="t"/>
                        <v:fill type="solid"/>
                      </v:shape>
                      <w10:wrap type="none"/>
                    </v:group>
                  </w:pict>
                </mc:Fallback>
              </mc:AlternateContent>
            </w:r>
            <w:r>
              <w:rPr>
                <w:b/>
                <w:w w:val="115"/>
                <w:sz w:val="16"/>
              </w:rPr>
              <w:t>(%)</w:t>
            </w:r>
            <w:r>
              <w:rPr>
                <w:b/>
                <w:spacing w:val="-6"/>
                <w:w w:val="115"/>
                <w:sz w:val="16"/>
              </w:rPr>
              <w:t> </w:t>
            </w:r>
            <w:r>
              <w:rPr>
                <w:b/>
                <w:w w:val="115"/>
                <w:sz w:val="16"/>
              </w:rPr>
              <w:t>au</w:t>
            </w:r>
            <w:r>
              <w:rPr>
                <w:b/>
                <w:spacing w:val="-5"/>
                <w:w w:val="115"/>
                <w:sz w:val="16"/>
              </w:rPr>
              <w:t> </w:t>
            </w:r>
            <w:r>
              <w:rPr>
                <w:b/>
                <w:spacing w:val="-2"/>
                <w:w w:val="115"/>
                <w:sz w:val="16"/>
              </w:rPr>
              <w:t>revenu</w:t>
            </w:r>
          </w:p>
        </w:tc>
      </w:tr>
      <w:tr>
        <w:trPr>
          <w:trHeight w:val="212" w:hRule="atLeast"/>
        </w:trPr>
        <w:tc>
          <w:tcPr>
            <w:tcW w:w="1217" w:type="dxa"/>
            <w:tcBorders>
              <w:right w:val="dotted" w:sz="8" w:space="0" w:color="00AC8C"/>
            </w:tcBorders>
          </w:tcPr>
          <w:p>
            <w:pPr>
              <w:pStyle w:val="TableParagraph"/>
              <w:spacing w:line="173" w:lineRule="exact" w:before="20"/>
              <w:ind w:right="170"/>
              <w:jc w:val="center"/>
              <w:rPr>
                <w:b/>
                <w:sz w:val="16"/>
              </w:rPr>
            </w:pPr>
            <w:r>
              <w:rPr>
                <w:b/>
                <w:spacing w:val="-2"/>
                <w:w w:val="115"/>
                <w:sz w:val="16"/>
              </w:rPr>
              <w:t>disponible…</w:t>
            </w:r>
          </w:p>
        </w:tc>
        <w:tc>
          <w:tcPr>
            <w:tcW w:w="2749" w:type="dxa"/>
            <w:tcBorders>
              <w:left w:val="dotted" w:sz="8" w:space="0" w:color="00AC8C"/>
            </w:tcBorders>
          </w:tcPr>
          <w:p>
            <w:pPr>
              <w:pStyle w:val="TableParagraph"/>
              <w:spacing w:line="185" w:lineRule="exact" w:before="0"/>
              <w:ind w:left="70"/>
              <w:jc w:val="left"/>
              <w:rPr>
                <w:sz w:val="16"/>
              </w:rPr>
            </w:pPr>
            <w:r>
              <w:rPr>
                <w:w w:val="115"/>
                <w:sz w:val="16"/>
              </w:rPr>
              <w:t>…des</w:t>
            </w:r>
            <w:r>
              <w:rPr>
                <w:spacing w:val="-7"/>
                <w:w w:val="115"/>
                <w:sz w:val="16"/>
              </w:rPr>
              <w:t> </w:t>
            </w:r>
            <w:r>
              <w:rPr>
                <w:w w:val="115"/>
                <w:sz w:val="16"/>
              </w:rPr>
              <w:t>revenus</w:t>
            </w:r>
            <w:r>
              <w:rPr>
                <w:spacing w:val="-7"/>
                <w:w w:val="115"/>
                <w:sz w:val="16"/>
              </w:rPr>
              <w:t> </w:t>
            </w:r>
            <w:r>
              <w:rPr>
                <w:w w:val="115"/>
                <w:sz w:val="16"/>
              </w:rPr>
              <w:t>du</w:t>
            </w:r>
            <w:r>
              <w:rPr>
                <w:spacing w:val="-2"/>
                <w:w w:val="115"/>
                <w:sz w:val="16"/>
              </w:rPr>
              <w:t> patrimoine</w:t>
            </w:r>
          </w:p>
        </w:tc>
        <w:tc>
          <w:tcPr>
            <w:tcW w:w="1436" w:type="dxa"/>
          </w:tcPr>
          <w:p>
            <w:pPr>
              <w:pStyle w:val="TableParagraph"/>
              <w:spacing w:line="185" w:lineRule="exact" w:before="0"/>
              <w:ind w:left="518"/>
              <w:jc w:val="left"/>
              <w:rPr>
                <w:sz w:val="16"/>
              </w:rPr>
            </w:pPr>
            <w:r>
              <w:rPr>
                <w:spacing w:val="-5"/>
                <w:w w:val="120"/>
                <w:sz w:val="16"/>
              </w:rPr>
              <w:t>28</w:t>
            </w:r>
          </w:p>
        </w:tc>
        <w:tc>
          <w:tcPr>
            <w:tcW w:w="1645" w:type="dxa"/>
          </w:tcPr>
          <w:p>
            <w:pPr>
              <w:pStyle w:val="TableParagraph"/>
              <w:spacing w:line="185" w:lineRule="exact" w:before="0"/>
              <w:ind w:left="1" w:right="1"/>
              <w:jc w:val="center"/>
              <w:rPr>
                <w:sz w:val="16"/>
              </w:rPr>
            </w:pPr>
            <w:r>
              <w:rPr>
                <w:spacing w:val="-5"/>
                <w:w w:val="120"/>
                <w:sz w:val="16"/>
              </w:rPr>
              <w:t>25</w:t>
            </w:r>
          </w:p>
        </w:tc>
        <w:tc>
          <w:tcPr>
            <w:tcW w:w="1644" w:type="dxa"/>
          </w:tcPr>
          <w:p>
            <w:pPr>
              <w:pStyle w:val="TableParagraph"/>
              <w:spacing w:line="185" w:lineRule="exact" w:before="0"/>
              <w:ind w:left="19"/>
              <w:jc w:val="center"/>
              <w:rPr>
                <w:sz w:val="16"/>
              </w:rPr>
            </w:pPr>
            <w:r>
              <w:rPr>
                <w:spacing w:val="-5"/>
                <w:w w:val="105"/>
                <w:sz w:val="16"/>
              </w:rPr>
              <w:t>21</w:t>
            </w:r>
          </w:p>
        </w:tc>
        <w:tc>
          <w:tcPr>
            <w:tcW w:w="968" w:type="dxa"/>
            <w:shd w:val="clear" w:color="auto" w:fill="D9F3EE"/>
          </w:tcPr>
          <w:p>
            <w:pPr>
              <w:pStyle w:val="TableParagraph"/>
              <w:spacing w:line="185" w:lineRule="exact" w:before="0"/>
              <w:ind w:right="51"/>
              <w:rPr>
                <w:b/>
                <w:sz w:val="16"/>
              </w:rPr>
            </w:pPr>
            <w:r>
              <w:rPr>
                <w:b/>
                <w:spacing w:val="-5"/>
                <w:w w:val="120"/>
                <w:sz w:val="16"/>
              </w:rPr>
              <w:t>22</w:t>
            </w:r>
          </w:p>
        </w:tc>
      </w:tr>
    </w:tbl>
    <w:p>
      <w:pPr>
        <w:pStyle w:val="BodyText"/>
        <w:rPr>
          <w:sz w:val="14"/>
        </w:rPr>
      </w:pPr>
    </w:p>
    <w:p>
      <w:pPr>
        <w:pStyle w:val="BodyText"/>
        <w:rPr>
          <w:sz w:val="14"/>
        </w:rPr>
      </w:pPr>
    </w:p>
    <w:p>
      <w:pPr>
        <w:pStyle w:val="BodyText"/>
        <w:spacing w:before="65"/>
        <w:rPr>
          <w:sz w:val="14"/>
        </w:rPr>
      </w:pPr>
    </w:p>
    <w:p>
      <w:pPr>
        <w:spacing w:line="252" w:lineRule="auto" w:before="0"/>
        <w:ind w:left="142" w:right="140" w:firstLine="0"/>
        <w:jc w:val="both"/>
        <w:rPr>
          <w:sz w:val="14"/>
        </w:rPr>
      </w:pPr>
      <w:r>
        <w:rPr>
          <w:sz w:val="14"/>
        </w:rPr>
        <mc:AlternateContent>
          <mc:Choice Requires="wps">
            <w:drawing>
              <wp:anchor distT="0" distB="0" distL="0" distR="0" allowOverlap="1" layoutInCell="1" locked="0" behindDoc="0" simplePos="0" relativeHeight="15735808">
                <wp:simplePos x="0" y="0"/>
                <wp:positionH relativeFrom="page">
                  <wp:posOffset>1325650</wp:posOffset>
                </wp:positionH>
                <wp:positionV relativeFrom="paragraph">
                  <wp:posOffset>-773001</wp:posOffset>
                </wp:positionV>
                <wp:extent cx="12700" cy="1270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12700" cy="12700"/>
                        </a:xfrm>
                        <a:custGeom>
                          <a:avLst/>
                          <a:gdLst/>
                          <a:ahLst/>
                          <a:cxnLst/>
                          <a:rect l="l" t="t" r="r" b="b"/>
                          <a:pathLst>
                            <a:path w="12700" h="12700">
                              <a:moveTo>
                                <a:pt x="0" y="6350"/>
                              </a:moveTo>
                              <a:lnTo>
                                <a:pt x="1859" y="1859"/>
                              </a:lnTo>
                              <a:lnTo>
                                <a:pt x="6350" y="0"/>
                              </a:lnTo>
                              <a:lnTo>
                                <a:pt x="10840" y="1859"/>
                              </a:lnTo>
                              <a:lnTo>
                                <a:pt x="12700" y="6350"/>
                              </a:lnTo>
                              <a:lnTo>
                                <a:pt x="10840" y="10840"/>
                              </a:lnTo>
                              <a:lnTo>
                                <a:pt x="6350" y="12700"/>
                              </a:lnTo>
                              <a:lnTo>
                                <a:pt x="1859" y="10840"/>
                              </a:lnTo>
                              <a:lnTo>
                                <a:pt x="0" y="6350"/>
                              </a:lnTo>
                              <a:close/>
                            </a:path>
                          </a:pathLst>
                        </a:custGeom>
                        <a:solidFill>
                          <a:srgbClr val="00AC8C"/>
                        </a:solidFill>
                      </wps:spPr>
                      <wps:bodyPr wrap="square" lIns="0" tIns="0" rIns="0" bIns="0" rtlCol="0">
                        <a:prstTxWarp prst="textNoShape">
                          <a:avLst/>
                        </a:prstTxWarp>
                        <a:noAutofit/>
                      </wps:bodyPr>
                    </wps:wsp>
                  </a:graphicData>
                </a:graphic>
              </wp:anchor>
            </w:drawing>
          </mc:Choice>
          <mc:Fallback>
            <w:pict>
              <v:shape style="position:absolute;margin-left:104.381897pt;margin-top:-60.866264pt;width:1pt;height:1pt;mso-position-horizontal-relative:page;mso-position-vertical-relative:paragraph;z-index:15735808" id="docshape59" coordorigin="2088,-1217" coordsize="20,20" path="m2088,-1207l2091,-1214,2098,-1217,2105,-1214,2108,-1207,2105,-1200,2098,-1197,2091,-1200,2088,-1207xe" filled="true" fillcolor="#00ac8c" stroked="false">
                <v:path arrowok="t"/>
                <v:fill type="solid"/>
                <w10:wrap type="none"/>
              </v:shape>
            </w:pict>
          </mc:Fallback>
        </mc:AlternateContent>
      </w:r>
      <w:r>
        <w:rPr>
          <w:sz w:val="14"/>
        </w:rPr>
        <mc:AlternateContent>
          <mc:Choice Requires="wps">
            <w:drawing>
              <wp:anchor distT="0" distB="0" distL="0" distR="0" allowOverlap="1" layoutInCell="1" locked="0" behindDoc="0" simplePos="0" relativeHeight="15736320">
                <wp:simplePos x="0" y="0"/>
                <wp:positionH relativeFrom="page">
                  <wp:posOffset>1325650</wp:posOffset>
                </wp:positionH>
                <wp:positionV relativeFrom="paragraph">
                  <wp:posOffset>-353699</wp:posOffset>
                </wp:positionV>
                <wp:extent cx="12700" cy="1270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12700" cy="12700"/>
                        </a:xfrm>
                        <a:custGeom>
                          <a:avLst/>
                          <a:gdLst/>
                          <a:ahLst/>
                          <a:cxnLst/>
                          <a:rect l="l" t="t" r="r" b="b"/>
                          <a:pathLst>
                            <a:path w="12700" h="12700">
                              <a:moveTo>
                                <a:pt x="0" y="6350"/>
                              </a:moveTo>
                              <a:lnTo>
                                <a:pt x="1859" y="1859"/>
                              </a:lnTo>
                              <a:lnTo>
                                <a:pt x="6350" y="0"/>
                              </a:lnTo>
                              <a:lnTo>
                                <a:pt x="10840" y="1859"/>
                              </a:lnTo>
                              <a:lnTo>
                                <a:pt x="12700" y="6350"/>
                              </a:lnTo>
                              <a:lnTo>
                                <a:pt x="10840" y="10840"/>
                              </a:lnTo>
                              <a:lnTo>
                                <a:pt x="6350" y="12700"/>
                              </a:lnTo>
                              <a:lnTo>
                                <a:pt x="1859" y="10840"/>
                              </a:lnTo>
                              <a:lnTo>
                                <a:pt x="0" y="6350"/>
                              </a:lnTo>
                              <a:close/>
                            </a:path>
                          </a:pathLst>
                        </a:custGeom>
                        <a:solidFill>
                          <a:srgbClr val="00AC8C"/>
                        </a:solidFill>
                      </wps:spPr>
                      <wps:bodyPr wrap="square" lIns="0" tIns="0" rIns="0" bIns="0" rtlCol="0">
                        <a:prstTxWarp prst="textNoShape">
                          <a:avLst/>
                        </a:prstTxWarp>
                        <a:noAutofit/>
                      </wps:bodyPr>
                    </wps:wsp>
                  </a:graphicData>
                </a:graphic>
              </wp:anchor>
            </w:drawing>
          </mc:Choice>
          <mc:Fallback>
            <w:pict>
              <v:shape style="position:absolute;margin-left:104.381897pt;margin-top:-27.850365pt;width:1pt;height:1pt;mso-position-horizontal-relative:page;mso-position-vertical-relative:paragraph;z-index:15736320" id="docshape60" coordorigin="2088,-557" coordsize="20,20" path="m2088,-547l2091,-554,2098,-557,2105,-554,2108,-547,2105,-540,2098,-537,2091,-540,2088,-547xe" filled="true" fillcolor="#00ac8c" stroked="false">
                <v:path arrowok="t"/>
                <v:fill type="solid"/>
                <w10:wrap type="none"/>
              </v:shape>
            </w:pict>
          </mc:Fallback>
        </mc:AlternateContent>
      </w:r>
      <w:r>
        <w:rPr>
          <w:spacing w:val="-2"/>
          <w:w w:val="120"/>
          <w:sz w:val="14"/>
        </w:rPr>
        <w:t>Note :</w:t>
      </w:r>
      <w:r>
        <w:rPr>
          <w:spacing w:val="-5"/>
          <w:w w:val="120"/>
          <w:sz w:val="14"/>
        </w:rPr>
        <w:t> </w:t>
      </w:r>
      <w:r>
        <w:rPr>
          <w:spacing w:val="-2"/>
          <w:w w:val="120"/>
          <w:sz w:val="14"/>
        </w:rPr>
        <w:t>D1</w:t>
      </w:r>
      <w:r>
        <w:rPr>
          <w:spacing w:val="-5"/>
          <w:w w:val="120"/>
          <w:sz w:val="14"/>
        </w:rPr>
        <w:t> </w:t>
      </w:r>
      <w:r>
        <w:rPr>
          <w:spacing w:val="-2"/>
          <w:w w:val="120"/>
          <w:sz w:val="14"/>
        </w:rPr>
        <w:t>et</w:t>
      </w:r>
      <w:r>
        <w:rPr>
          <w:spacing w:val="-5"/>
          <w:w w:val="120"/>
          <w:sz w:val="14"/>
        </w:rPr>
        <w:t> </w:t>
      </w:r>
      <w:r>
        <w:rPr>
          <w:spacing w:val="-2"/>
          <w:w w:val="120"/>
          <w:sz w:val="14"/>
        </w:rPr>
        <w:t>D9</w:t>
      </w:r>
      <w:r>
        <w:rPr>
          <w:spacing w:val="-5"/>
          <w:w w:val="120"/>
          <w:sz w:val="14"/>
        </w:rPr>
        <w:t> </w:t>
      </w:r>
      <w:r>
        <w:rPr>
          <w:spacing w:val="-2"/>
          <w:w w:val="120"/>
          <w:sz w:val="14"/>
        </w:rPr>
        <w:t>sont</w:t>
      </w:r>
      <w:r>
        <w:rPr>
          <w:spacing w:val="-5"/>
          <w:w w:val="120"/>
          <w:sz w:val="14"/>
        </w:rPr>
        <w:t> </w:t>
      </w:r>
      <w:r>
        <w:rPr>
          <w:spacing w:val="-2"/>
          <w:w w:val="120"/>
          <w:sz w:val="14"/>
        </w:rPr>
        <w:t>les</w:t>
      </w:r>
      <w:r>
        <w:rPr>
          <w:spacing w:val="-5"/>
          <w:w w:val="120"/>
          <w:sz w:val="14"/>
        </w:rPr>
        <w:t> </w:t>
      </w:r>
      <w:r>
        <w:rPr>
          <w:spacing w:val="-2"/>
          <w:w w:val="120"/>
          <w:sz w:val="14"/>
        </w:rPr>
        <w:t>1</w:t>
      </w:r>
      <w:r>
        <w:rPr>
          <w:spacing w:val="-2"/>
          <w:w w:val="120"/>
          <w:position w:val="3"/>
          <w:sz w:val="11"/>
        </w:rPr>
        <w:t>er</w:t>
      </w:r>
      <w:r>
        <w:rPr>
          <w:spacing w:val="3"/>
          <w:w w:val="120"/>
          <w:position w:val="3"/>
          <w:sz w:val="11"/>
        </w:rPr>
        <w:t> </w:t>
      </w:r>
      <w:r>
        <w:rPr>
          <w:spacing w:val="-2"/>
          <w:w w:val="120"/>
          <w:sz w:val="14"/>
        </w:rPr>
        <w:t>et</w:t>
      </w:r>
      <w:r>
        <w:rPr>
          <w:spacing w:val="-5"/>
          <w:w w:val="120"/>
          <w:sz w:val="14"/>
        </w:rPr>
        <w:t> </w:t>
      </w:r>
      <w:r>
        <w:rPr>
          <w:spacing w:val="-2"/>
          <w:w w:val="120"/>
          <w:sz w:val="14"/>
        </w:rPr>
        <w:t>9</w:t>
      </w:r>
      <w:r>
        <w:rPr>
          <w:spacing w:val="-2"/>
          <w:w w:val="120"/>
          <w:position w:val="3"/>
          <w:sz w:val="11"/>
        </w:rPr>
        <w:t>e</w:t>
      </w:r>
      <w:r>
        <w:rPr>
          <w:spacing w:val="3"/>
          <w:w w:val="120"/>
          <w:position w:val="3"/>
          <w:sz w:val="11"/>
        </w:rPr>
        <w:t> </w:t>
      </w:r>
      <w:r>
        <w:rPr>
          <w:spacing w:val="-2"/>
          <w:w w:val="120"/>
          <w:sz w:val="14"/>
        </w:rPr>
        <w:t>déciles</w:t>
      </w:r>
      <w:r>
        <w:rPr>
          <w:spacing w:val="-5"/>
          <w:w w:val="120"/>
          <w:sz w:val="14"/>
        </w:rPr>
        <w:t> </w:t>
      </w:r>
      <w:r>
        <w:rPr>
          <w:spacing w:val="-2"/>
          <w:w w:val="120"/>
          <w:sz w:val="14"/>
        </w:rPr>
        <w:t>de</w:t>
      </w:r>
      <w:r>
        <w:rPr>
          <w:spacing w:val="-5"/>
          <w:w w:val="120"/>
          <w:sz w:val="14"/>
        </w:rPr>
        <w:t> </w:t>
      </w:r>
      <w:r>
        <w:rPr>
          <w:spacing w:val="-2"/>
          <w:w w:val="120"/>
          <w:sz w:val="14"/>
        </w:rPr>
        <w:t>la</w:t>
      </w:r>
      <w:r>
        <w:rPr>
          <w:spacing w:val="-5"/>
          <w:w w:val="120"/>
          <w:sz w:val="14"/>
        </w:rPr>
        <w:t> </w:t>
      </w:r>
      <w:r>
        <w:rPr>
          <w:spacing w:val="-2"/>
          <w:w w:val="120"/>
          <w:sz w:val="14"/>
        </w:rPr>
        <w:t>distribution</w:t>
      </w:r>
      <w:r>
        <w:rPr>
          <w:spacing w:val="-5"/>
          <w:w w:val="120"/>
          <w:sz w:val="14"/>
        </w:rPr>
        <w:t> </w:t>
      </w:r>
      <w:r>
        <w:rPr>
          <w:spacing w:val="-2"/>
          <w:w w:val="120"/>
          <w:sz w:val="14"/>
        </w:rPr>
        <w:t>des</w:t>
      </w:r>
      <w:r>
        <w:rPr>
          <w:spacing w:val="-5"/>
          <w:w w:val="120"/>
          <w:sz w:val="14"/>
        </w:rPr>
        <w:t> </w:t>
      </w:r>
      <w:r>
        <w:rPr>
          <w:spacing w:val="-2"/>
          <w:w w:val="120"/>
          <w:sz w:val="14"/>
        </w:rPr>
        <w:t>niveaux</w:t>
      </w:r>
      <w:r>
        <w:rPr>
          <w:spacing w:val="-5"/>
          <w:w w:val="120"/>
          <w:sz w:val="14"/>
        </w:rPr>
        <w:t> </w:t>
      </w:r>
      <w:r>
        <w:rPr>
          <w:spacing w:val="-2"/>
          <w:w w:val="120"/>
          <w:sz w:val="14"/>
        </w:rPr>
        <w:t>de</w:t>
      </w:r>
      <w:r>
        <w:rPr>
          <w:spacing w:val="-5"/>
          <w:w w:val="120"/>
          <w:sz w:val="14"/>
        </w:rPr>
        <w:t> </w:t>
      </w:r>
      <w:r>
        <w:rPr>
          <w:spacing w:val="-2"/>
          <w:w w:val="120"/>
          <w:sz w:val="14"/>
        </w:rPr>
        <w:t>vie ;</w:t>
      </w:r>
      <w:r>
        <w:rPr>
          <w:spacing w:val="-5"/>
          <w:w w:val="120"/>
          <w:sz w:val="14"/>
        </w:rPr>
        <w:t> </w:t>
      </w:r>
      <w:r>
        <w:rPr>
          <w:spacing w:val="-2"/>
          <w:w w:val="120"/>
          <w:sz w:val="14"/>
        </w:rPr>
        <w:t>10 %</w:t>
      </w:r>
      <w:r>
        <w:rPr>
          <w:spacing w:val="-5"/>
          <w:w w:val="120"/>
          <w:sz w:val="14"/>
        </w:rPr>
        <w:t> </w:t>
      </w:r>
      <w:r>
        <w:rPr>
          <w:spacing w:val="-2"/>
          <w:w w:val="120"/>
          <w:sz w:val="14"/>
        </w:rPr>
        <w:t>des</w:t>
      </w:r>
      <w:r>
        <w:rPr>
          <w:spacing w:val="-5"/>
          <w:w w:val="120"/>
          <w:sz w:val="14"/>
        </w:rPr>
        <w:t> </w:t>
      </w:r>
      <w:r>
        <w:rPr>
          <w:spacing w:val="-2"/>
          <w:w w:val="120"/>
          <w:sz w:val="14"/>
        </w:rPr>
        <w:t>personnes</w:t>
      </w:r>
      <w:r>
        <w:rPr>
          <w:spacing w:val="-5"/>
          <w:w w:val="120"/>
          <w:sz w:val="14"/>
        </w:rPr>
        <w:t> </w:t>
      </w:r>
      <w:r>
        <w:rPr>
          <w:spacing w:val="-2"/>
          <w:w w:val="120"/>
          <w:sz w:val="14"/>
        </w:rPr>
        <w:t>ont</w:t>
      </w:r>
      <w:r>
        <w:rPr>
          <w:spacing w:val="-5"/>
          <w:w w:val="120"/>
          <w:sz w:val="14"/>
        </w:rPr>
        <w:t> </w:t>
      </w:r>
      <w:r>
        <w:rPr>
          <w:spacing w:val="-2"/>
          <w:w w:val="120"/>
          <w:sz w:val="14"/>
        </w:rPr>
        <w:t>un</w:t>
      </w:r>
      <w:r>
        <w:rPr>
          <w:spacing w:val="-5"/>
          <w:w w:val="120"/>
          <w:sz w:val="14"/>
        </w:rPr>
        <w:t> </w:t>
      </w:r>
      <w:r>
        <w:rPr>
          <w:spacing w:val="-2"/>
          <w:w w:val="120"/>
          <w:sz w:val="14"/>
        </w:rPr>
        <w:t>niveau</w:t>
      </w:r>
      <w:r>
        <w:rPr>
          <w:spacing w:val="-5"/>
          <w:w w:val="120"/>
          <w:sz w:val="14"/>
        </w:rPr>
        <w:t> </w:t>
      </w:r>
      <w:r>
        <w:rPr>
          <w:spacing w:val="-2"/>
          <w:w w:val="120"/>
          <w:sz w:val="14"/>
        </w:rPr>
        <w:t>de</w:t>
      </w:r>
      <w:r>
        <w:rPr>
          <w:spacing w:val="-5"/>
          <w:w w:val="120"/>
          <w:sz w:val="14"/>
        </w:rPr>
        <w:t> </w:t>
      </w:r>
      <w:r>
        <w:rPr>
          <w:spacing w:val="-2"/>
          <w:w w:val="120"/>
          <w:sz w:val="14"/>
        </w:rPr>
        <w:t>vie</w:t>
      </w:r>
      <w:r>
        <w:rPr>
          <w:spacing w:val="-5"/>
          <w:w w:val="120"/>
          <w:sz w:val="14"/>
        </w:rPr>
        <w:t> </w:t>
      </w:r>
      <w:r>
        <w:rPr>
          <w:spacing w:val="-2"/>
          <w:w w:val="120"/>
          <w:sz w:val="14"/>
        </w:rPr>
        <w:t>inférieur</w:t>
      </w:r>
      <w:r>
        <w:rPr>
          <w:spacing w:val="-5"/>
          <w:w w:val="120"/>
          <w:sz w:val="14"/>
        </w:rPr>
        <w:t> </w:t>
      </w:r>
      <w:r>
        <w:rPr>
          <w:spacing w:val="-2"/>
          <w:w w:val="120"/>
          <w:sz w:val="14"/>
        </w:rPr>
        <w:t>à</w:t>
      </w:r>
      <w:r>
        <w:rPr>
          <w:spacing w:val="-5"/>
          <w:w w:val="120"/>
          <w:sz w:val="14"/>
        </w:rPr>
        <w:t> </w:t>
      </w:r>
      <w:r>
        <w:rPr>
          <w:spacing w:val="-2"/>
          <w:w w:val="120"/>
          <w:sz w:val="14"/>
        </w:rPr>
        <w:t>D1 ;</w:t>
      </w:r>
      <w:r>
        <w:rPr>
          <w:spacing w:val="-5"/>
          <w:w w:val="120"/>
          <w:sz w:val="14"/>
        </w:rPr>
        <w:t> </w:t>
      </w:r>
      <w:r>
        <w:rPr>
          <w:spacing w:val="-2"/>
          <w:w w:val="120"/>
          <w:sz w:val="14"/>
        </w:rPr>
        <w:t>90 %</w:t>
      </w:r>
      <w:r>
        <w:rPr>
          <w:spacing w:val="-5"/>
          <w:w w:val="120"/>
          <w:sz w:val="14"/>
        </w:rPr>
        <w:t> </w:t>
      </w:r>
      <w:r>
        <w:rPr>
          <w:spacing w:val="-2"/>
          <w:w w:val="120"/>
          <w:sz w:val="14"/>
        </w:rPr>
        <w:t>des</w:t>
      </w:r>
      <w:r>
        <w:rPr>
          <w:spacing w:val="-5"/>
          <w:w w:val="120"/>
          <w:sz w:val="14"/>
        </w:rPr>
        <w:t> </w:t>
      </w:r>
      <w:r>
        <w:rPr>
          <w:spacing w:val="-2"/>
          <w:w w:val="120"/>
          <w:sz w:val="14"/>
        </w:rPr>
        <w:t>personnes</w:t>
      </w:r>
      <w:r>
        <w:rPr>
          <w:spacing w:val="40"/>
          <w:w w:val="120"/>
          <w:sz w:val="14"/>
        </w:rPr>
        <w:t> </w:t>
      </w:r>
      <w:r>
        <w:rPr>
          <w:w w:val="120"/>
          <w:sz w:val="14"/>
        </w:rPr>
        <w:t>ont un niveau de vie inférieur à D9.</w:t>
      </w:r>
    </w:p>
    <w:p>
      <w:pPr>
        <w:spacing w:line="252" w:lineRule="auto" w:before="2"/>
        <w:ind w:left="142" w:right="140" w:firstLine="0"/>
        <w:jc w:val="both"/>
        <w:rPr>
          <w:sz w:val="14"/>
        </w:rPr>
      </w:pPr>
      <w:r>
        <w:rPr>
          <w:w w:val="115"/>
          <w:sz w:val="14"/>
        </w:rPr>
        <w:t>Lecture : en France métropolitaine en 2020, 19 % des ménages agricoles ont un unique pourvoyeur de ressources, exploitant agricole ; ils représentent 8 %</w:t>
      </w:r>
      <w:r>
        <w:rPr>
          <w:spacing w:val="40"/>
          <w:w w:val="120"/>
          <w:sz w:val="14"/>
        </w:rPr>
        <w:t> </w:t>
      </w:r>
      <w:r>
        <w:rPr>
          <w:w w:val="120"/>
          <w:sz w:val="14"/>
        </w:rPr>
        <w:t>des</w:t>
      </w:r>
      <w:r>
        <w:rPr>
          <w:spacing w:val="-6"/>
          <w:w w:val="120"/>
          <w:sz w:val="14"/>
        </w:rPr>
        <w:t> </w:t>
      </w:r>
      <w:r>
        <w:rPr>
          <w:w w:val="120"/>
          <w:sz w:val="14"/>
        </w:rPr>
        <w:t>personnes</w:t>
      </w:r>
      <w:r>
        <w:rPr>
          <w:spacing w:val="-6"/>
          <w:w w:val="120"/>
          <w:sz w:val="14"/>
        </w:rPr>
        <w:t> </w:t>
      </w:r>
      <w:r>
        <w:rPr>
          <w:w w:val="120"/>
          <w:sz w:val="14"/>
        </w:rPr>
        <w:t>vivant</w:t>
      </w:r>
      <w:r>
        <w:rPr>
          <w:spacing w:val="-6"/>
          <w:w w:val="120"/>
          <w:sz w:val="14"/>
        </w:rPr>
        <w:t> </w:t>
      </w:r>
      <w:r>
        <w:rPr>
          <w:w w:val="120"/>
          <w:sz w:val="14"/>
        </w:rPr>
        <w:t>dans</w:t>
      </w:r>
      <w:r>
        <w:rPr>
          <w:spacing w:val="-6"/>
          <w:w w:val="120"/>
          <w:sz w:val="14"/>
        </w:rPr>
        <w:t> </w:t>
      </w:r>
      <w:r>
        <w:rPr>
          <w:w w:val="120"/>
          <w:sz w:val="14"/>
        </w:rPr>
        <w:t>un</w:t>
      </w:r>
      <w:r>
        <w:rPr>
          <w:spacing w:val="-6"/>
          <w:w w:val="120"/>
          <w:sz w:val="14"/>
        </w:rPr>
        <w:t> </w:t>
      </w:r>
      <w:r>
        <w:rPr>
          <w:w w:val="120"/>
          <w:sz w:val="14"/>
        </w:rPr>
        <w:t>ménage</w:t>
      </w:r>
      <w:r>
        <w:rPr>
          <w:spacing w:val="-6"/>
          <w:w w:val="120"/>
          <w:sz w:val="14"/>
        </w:rPr>
        <w:t> </w:t>
      </w:r>
      <w:r>
        <w:rPr>
          <w:w w:val="120"/>
          <w:sz w:val="14"/>
        </w:rPr>
        <w:t>agricole</w:t>
      </w:r>
      <w:r>
        <w:rPr>
          <w:spacing w:val="-6"/>
          <w:w w:val="120"/>
          <w:sz w:val="14"/>
        </w:rPr>
        <w:t> </w:t>
      </w:r>
      <w:r>
        <w:rPr>
          <w:w w:val="120"/>
          <w:sz w:val="14"/>
        </w:rPr>
        <w:t>;</w:t>
      </w:r>
      <w:r>
        <w:rPr>
          <w:spacing w:val="-6"/>
          <w:w w:val="120"/>
          <w:sz w:val="14"/>
        </w:rPr>
        <w:t> </w:t>
      </w:r>
      <w:r>
        <w:rPr>
          <w:w w:val="120"/>
          <w:sz w:val="14"/>
        </w:rPr>
        <w:t>les</w:t>
      </w:r>
      <w:r>
        <w:rPr>
          <w:spacing w:val="-6"/>
          <w:w w:val="120"/>
          <w:sz w:val="14"/>
        </w:rPr>
        <w:t> </w:t>
      </w:r>
      <w:r>
        <w:rPr>
          <w:w w:val="120"/>
          <w:sz w:val="14"/>
        </w:rPr>
        <w:t>personnes</w:t>
      </w:r>
      <w:r>
        <w:rPr>
          <w:spacing w:val="-6"/>
          <w:w w:val="120"/>
          <w:sz w:val="14"/>
        </w:rPr>
        <w:t> </w:t>
      </w:r>
      <w:r>
        <w:rPr>
          <w:w w:val="120"/>
          <w:sz w:val="14"/>
        </w:rPr>
        <w:t>de</w:t>
      </w:r>
      <w:r>
        <w:rPr>
          <w:spacing w:val="-6"/>
          <w:w w:val="120"/>
          <w:sz w:val="14"/>
        </w:rPr>
        <w:t> </w:t>
      </w:r>
      <w:r>
        <w:rPr>
          <w:w w:val="120"/>
          <w:sz w:val="14"/>
        </w:rPr>
        <w:t>ces</w:t>
      </w:r>
      <w:r>
        <w:rPr>
          <w:spacing w:val="-6"/>
          <w:w w:val="120"/>
          <w:sz w:val="14"/>
        </w:rPr>
        <w:t> </w:t>
      </w:r>
      <w:r>
        <w:rPr>
          <w:w w:val="120"/>
          <w:sz w:val="14"/>
        </w:rPr>
        <w:t>ménages</w:t>
      </w:r>
      <w:r>
        <w:rPr>
          <w:spacing w:val="-6"/>
          <w:w w:val="120"/>
          <w:sz w:val="14"/>
        </w:rPr>
        <w:t> </w:t>
      </w:r>
      <w:r>
        <w:rPr>
          <w:w w:val="120"/>
          <w:sz w:val="14"/>
        </w:rPr>
        <w:t>ont</w:t>
      </w:r>
      <w:r>
        <w:rPr>
          <w:spacing w:val="-6"/>
          <w:w w:val="120"/>
          <w:sz w:val="14"/>
        </w:rPr>
        <w:t> </w:t>
      </w:r>
      <w:r>
        <w:rPr>
          <w:w w:val="120"/>
          <w:sz w:val="14"/>
        </w:rPr>
        <w:t>un</w:t>
      </w:r>
      <w:r>
        <w:rPr>
          <w:spacing w:val="-6"/>
          <w:w w:val="120"/>
          <w:sz w:val="14"/>
        </w:rPr>
        <w:t> </w:t>
      </w:r>
      <w:r>
        <w:rPr>
          <w:w w:val="120"/>
          <w:sz w:val="14"/>
        </w:rPr>
        <w:t>niveau</w:t>
      </w:r>
      <w:r>
        <w:rPr>
          <w:spacing w:val="-6"/>
          <w:w w:val="120"/>
          <w:sz w:val="14"/>
        </w:rPr>
        <w:t> </w:t>
      </w:r>
      <w:r>
        <w:rPr>
          <w:w w:val="120"/>
          <w:sz w:val="14"/>
        </w:rPr>
        <w:t>de</w:t>
      </w:r>
      <w:r>
        <w:rPr>
          <w:spacing w:val="-6"/>
          <w:w w:val="120"/>
          <w:sz w:val="14"/>
        </w:rPr>
        <w:t> </w:t>
      </w:r>
      <w:r>
        <w:rPr>
          <w:w w:val="120"/>
          <w:sz w:val="14"/>
        </w:rPr>
        <w:t>vie</w:t>
      </w:r>
      <w:r>
        <w:rPr>
          <w:spacing w:val="-6"/>
          <w:w w:val="120"/>
          <w:sz w:val="14"/>
        </w:rPr>
        <w:t> </w:t>
      </w:r>
      <w:r>
        <w:rPr>
          <w:w w:val="120"/>
          <w:sz w:val="14"/>
        </w:rPr>
        <w:t>moyen</w:t>
      </w:r>
      <w:r>
        <w:rPr>
          <w:spacing w:val="-6"/>
          <w:w w:val="120"/>
          <w:sz w:val="14"/>
        </w:rPr>
        <w:t> </w:t>
      </w:r>
      <w:r>
        <w:rPr>
          <w:w w:val="120"/>
          <w:sz w:val="14"/>
        </w:rPr>
        <w:t>de</w:t>
      </w:r>
      <w:r>
        <w:rPr>
          <w:spacing w:val="-6"/>
          <w:w w:val="120"/>
          <w:sz w:val="14"/>
        </w:rPr>
        <w:t> </w:t>
      </w:r>
      <w:r>
        <w:rPr>
          <w:w w:val="120"/>
          <w:sz w:val="14"/>
        </w:rPr>
        <w:t>23</w:t>
      </w:r>
      <w:r>
        <w:rPr>
          <w:spacing w:val="-6"/>
          <w:w w:val="120"/>
          <w:sz w:val="14"/>
        </w:rPr>
        <w:t> </w:t>
      </w:r>
      <w:r>
        <w:rPr>
          <w:w w:val="120"/>
          <w:sz w:val="14"/>
        </w:rPr>
        <w:t>600</w:t>
      </w:r>
      <w:r>
        <w:rPr>
          <w:spacing w:val="-6"/>
          <w:w w:val="120"/>
          <w:sz w:val="14"/>
        </w:rPr>
        <w:t> </w:t>
      </w:r>
      <w:r>
        <w:rPr>
          <w:w w:val="120"/>
          <w:sz w:val="14"/>
        </w:rPr>
        <w:t>euros</w:t>
      </w:r>
      <w:r>
        <w:rPr>
          <w:spacing w:val="-6"/>
          <w:w w:val="120"/>
          <w:sz w:val="14"/>
        </w:rPr>
        <w:t> </w:t>
      </w:r>
      <w:r>
        <w:rPr>
          <w:w w:val="120"/>
          <w:sz w:val="14"/>
        </w:rPr>
        <w:t>et</w:t>
      </w:r>
      <w:r>
        <w:rPr>
          <w:spacing w:val="-6"/>
          <w:w w:val="120"/>
          <w:sz w:val="14"/>
        </w:rPr>
        <w:t> </w:t>
      </w:r>
      <w:r>
        <w:rPr>
          <w:w w:val="120"/>
          <w:sz w:val="14"/>
        </w:rPr>
        <w:t>80</w:t>
      </w:r>
      <w:r>
        <w:rPr>
          <w:spacing w:val="-6"/>
          <w:w w:val="120"/>
          <w:sz w:val="14"/>
        </w:rPr>
        <w:t> </w:t>
      </w:r>
      <w:r>
        <w:rPr>
          <w:w w:val="120"/>
          <w:sz w:val="14"/>
        </w:rPr>
        <w:t>%</w:t>
      </w:r>
      <w:r>
        <w:rPr>
          <w:spacing w:val="-6"/>
          <w:w w:val="120"/>
          <w:sz w:val="14"/>
        </w:rPr>
        <w:t> </w:t>
      </w:r>
      <w:r>
        <w:rPr>
          <w:w w:val="120"/>
          <w:sz w:val="14"/>
        </w:rPr>
        <w:t>d’entre</w:t>
      </w:r>
      <w:r>
        <w:rPr>
          <w:spacing w:val="-6"/>
          <w:w w:val="120"/>
          <w:sz w:val="14"/>
        </w:rPr>
        <w:t> </w:t>
      </w:r>
      <w:r>
        <w:rPr>
          <w:w w:val="120"/>
          <w:sz w:val="14"/>
        </w:rPr>
        <w:t>elles</w:t>
      </w:r>
      <w:r>
        <w:rPr>
          <w:spacing w:val="-6"/>
          <w:w w:val="120"/>
          <w:sz w:val="14"/>
        </w:rPr>
        <w:t> </w:t>
      </w:r>
      <w:r>
        <w:rPr>
          <w:w w:val="120"/>
          <w:sz w:val="14"/>
        </w:rPr>
        <w:t>ont</w:t>
      </w:r>
      <w:r>
        <w:rPr>
          <w:spacing w:val="-6"/>
          <w:w w:val="120"/>
          <w:sz w:val="14"/>
        </w:rPr>
        <w:t> </w:t>
      </w:r>
      <w:r>
        <w:rPr>
          <w:w w:val="120"/>
          <w:sz w:val="14"/>
        </w:rPr>
        <w:t>un</w:t>
      </w:r>
      <w:r>
        <w:rPr>
          <w:spacing w:val="40"/>
          <w:w w:val="120"/>
          <w:sz w:val="14"/>
        </w:rPr>
        <w:t> </w:t>
      </w:r>
      <w:r>
        <w:rPr>
          <w:w w:val="120"/>
          <w:sz w:val="14"/>
        </w:rPr>
        <w:t>niveau</w:t>
      </w:r>
      <w:r>
        <w:rPr>
          <w:spacing w:val="-9"/>
          <w:w w:val="120"/>
          <w:sz w:val="14"/>
        </w:rPr>
        <w:t> </w:t>
      </w:r>
      <w:r>
        <w:rPr>
          <w:w w:val="120"/>
          <w:sz w:val="14"/>
        </w:rPr>
        <w:t>de</w:t>
      </w:r>
      <w:r>
        <w:rPr>
          <w:spacing w:val="-9"/>
          <w:w w:val="120"/>
          <w:sz w:val="14"/>
        </w:rPr>
        <w:t> </w:t>
      </w:r>
      <w:r>
        <w:rPr>
          <w:w w:val="120"/>
          <w:sz w:val="14"/>
        </w:rPr>
        <w:t>vie</w:t>
      </w:r>
      <w:r>
        <w:rPr>
          <w:spacing w:val="-9"/>
          <w:w w:val="120"/>
          <w:sz w:val="14"/>
        </w:rPr>
        <w:t> </w:t>
      </w:r>
      <w:r>
        <w:rPr>
          <w:w w:val="120"/>
          <w:sz w:val="14"/>
        </w:rPr>
        <w:t>compris</w:t>
      </w:r>
      <w:r>
        <w:rPr>
          <w:spacing w:val="-9"/>
          <w:w w:val="120"/>
          <w:sz w:val="14"/>
        </w:rPr>
        <w:t> </w:t>
      </w:r>
      <w:r>
        <w:rPr>
          <w:w w:val="120"/>
          <w:sz w:val="14"/>
        </w:rPr>
        <w:t>entre</w:t>
      </w:r>
      <w:r>
        <w:rPr>
          <w:spacing w:val="-9"/>
          <w:w w:val="120"/>
          <w:sz w:val="14"/>
        </w:rPr>
        <w:t> </w:t>
      </w:r>
      <w:r>
        <w:rPr>
          <w:w w:val="120"/>
          <w:sz w:val="14"/>
        </w:rPr>
        <w:t>6</w:t>
      </w:r>
      <w:r>
        <w:rPr>
          <w:spacing w:val="-9"/>
          <w:w w:val="120"/>
          <w:sz w:val="14"/>
        </w:rPr>
        <w:t> </w:t>
      </w:r>
      <w:r>
        <w:rPr>
          <w:w w:val="120"/>
          <w:sz w:val="14"/>
        </w:rPr>
        <w:t>300</w:t>
      </w:r>
      <w:r>
        <w:rPr>
          <w:spacing w:val="-9"/>
          <w:w w:val="120"/>
          <w:sz w:val="14"/>
        </w:rPr>
        <w:t> </w:t>
      </w:r>
      <w:r>
        <w:rPr>
          <w:w w:val="120"/>
          <w:sz w:val="14"/>
        </w:rPr>
        <w:t>euros</w:t>
      </w:r>
      <w:r>
        <w:rPr>
          <w:spacing w:val="-9"/>
          <w:w w:val="120"/>
          <w:sz w:val="14"/>
        </w:rPr>
        <w:t> </w:t>
      </w:r>
      <w:r>
        <w:rPr>
          <w:w w:val="120"/>
          <w:sz w:val="14"/>
        </w:rPr>
        <w:t>et</w:t>
      </w:r>
      <w:r>
        <w:rPr>
          <w:spacing w:val="-9"/>
          <w:w w:val="120"/>
          <w:sz w:val="14"/>
        </w:rPr>
        <w:t> </w:t>
      </w:r>
      <w:r>
        <w:rPr>
          <w:w w:val="120"/>
          <w:sz w:val="14"/>
        </w:rPr>
        <w:t>42</w:t>
      </w:r>
      <w:r>
        <w:rPr>
          <w:spacing w:val="-9"/>
          <w:w w:val="120"/>
          <w:sz w:val="14"/>
        </w:rPr>
        <w:t> </w:t>
      </w:r>
      <w:r>
        <w:rPr>
          <w:w w:val="120"/>
          <w:sz w:val="14"/>
        </w:rPr>
        <w:t>300</w:t>
      </w:r>
      <w:r>
        <w:rPr>
          <w:spacing w:val="-9"/>
          <w:w w:val="120"/>
          <w:sz w:val="14"/>
        </w:rPr>
        <w:t> </w:t>
      </w:r>
      <w:r>
        <w:rPr>
          <w:w w:val="120"/>
          <w:sz w:val="14"/>
        </w:rPr>
        <w:t>euros,</w:t>
      </w:r>
      <w:r>
        <w:rPr>
          <w:spacing w:val="-9"/>
          <w:w w:val="120"/>
          <w:sz w:val="14"/>
        </w:rPr>
        <w:t> </w:t>
      </w:r>
      <w:r>
        <w:rPr>
          <w:w w:val="120"/>
          <w:sz w:val="14"/>
        </w:rPr>
        <w:t>soit</w:t>
      </w:r>
      <w:r>
        <w:rPr>
          <w:spacing w:val="-9"/>
          <w:w w:val="120"/>
          <w:sz w:val="14"/>
        </w:rPr>
        <w:t> </w:t>
      </w:r>
      <w:r>
        <w:rPr>
          <w:w w:val="120"/>
          <w:sz w:val="14"/>
        </w:rPr>
        <w:t>un</w:t>
      </w:r>
      <w:r>
        <w:rPr>
          <w:spacing w:val="-9"/>
          <w:w w:val="120"/>
          <w:sz w:val="14"/>
        </w:rPr>
        <w:t> </w:t>
      </w:r>
      <w:r>
        <w:rPr>
          <w:w w:val="120"/>
          <w:sz w:val="14"/>
        </w:rPr>
        <w:t>rapport</w:t>
      </w:r>
      <w:r>
        <w:rPr>
          <w:spacing w:val="-9"/>
          <w:w w:val="120"/>
          <w:sz w:val="14"/>
        </w:rPr>
        <w:t> </w:t>
      </w:r>
      <w:r>
        <w:rPr>
          <w:w w:val="120"/>
          <w:sz w:val="14"/>
        </w:rPr>
        <w:t>de</w:t>
      </w:r>
      <w:r>
        <w:rPr>
          <w:spacing w:val="-9"/>
          <w:w w:val="120"/>
          <w:sz w:val="14"/>
        </w:rPr>
        <w:t> </w:t>
      </w:r>
      <w:r>
        <w:rPr>
          <w:w w:val="120"/>
          <w:sz w:val="14"/>
        </w:rPr>
        <w:t>6,7</w:t>
      </w:r>
      <w:r>
        <w:rPr>
          <w:spacing w:val="-9"/>
          <w:w w:val="120"/>
          <w:sz w:val="14"/>
        </w:rPr>
        <w:t> </w:t>
      </w:r>
      <w:r>
        <w:rPr>
          <w:w w:val="120"/>
          <w:sz w:val="14"/>
        </w:rPr>
        <w:t>entre</w:t>
      </w:r>
      <w:r>
        <w:rPr>
          <w:spacing w:val="-9"/>
          <w:w w:val="120"/>
          <w:sz w:val="14"/>
        </w:rPr>
        <w:t> </w:t>
      </w:r>
      <w:r>
        <w:rPr>
          <w:w w:val="120"/>
          <w:sz w:val="14"/>
        </w:rPr>
        <w:t>les</w:t>
      </w:r>
      <w:r>
        <w:rPr>
          <w:spacing w:val="-9"/>
          <w:w w:val="120"/>
          <w:sz w:val="14"/>
        </w:rPr>
        <w:t> </w:t>
      </w:r>
      <w:r>
        <w:rPr>
          <w:w w:val="120"/>
          <w:sz w:val="14"/>
        </w:rPr>
        <w:t>deux</w:t>
      </w:r>
      <w:r>
        <w:rPr>
          <w:spacing w:val="-9"/>
          <w:w w:val="120"/>
          <w:sz w:val="14"/>
        </w:rPr>
        <w:t> </w:t>
      </w:r>
      <w:r>
        <w:rPr>
          <w:w w:val="120"/>
          <w:sz w:val="14"/>
        </w:rPr>
        <w:t>valeurs</w:t>
      </w:r>
      <w:r>
        <w:rPr>
          <w:spacing w:val="-9"/>
          <w:w w:val="120"/>
          <w:sz w:val="14"/>
        </w:rPr>
        <w:t> </w:t>
      </w:r>
      <w:r>
        <w:rPr>
          <w:w w:val="120"/>
          <w:sz w:val="14"/>
        </w:rPr>
        <w:t>;</w:t>
      </w:r>
      <w:r>
        <w:rPr>
          <w:spacing w:val="-9"/>
          <w:w w:val="120"/>
          <w:sz w:val="14"/>
        </w:rPr>
        <w:t> </w:t>
      </w:r>
      <w:r>
        <w:rPr>
          <w:w w:val="120"/>
          <w:sz w:val="14"/>
        </w:rPr>
        <w:t>33,6</w:t>
      </w:r>
      <w:r>
        <w:rPr>
          <w:spacing w:val="-9"/>
          <w:w w:val="120"/>
          <w:sz w:val="14"/>
        </w:rPr>
        <w:t> </w:t>
      </w:r>
      <w:r>
        <w:rPr>
          <w:w w:val="120"/>
          <w:sz w:val="14"/>
        </w:rPr>
        <w:t>%</w:t>
      </w:r>
      <w:r>
        <w:rPr>
          <w:spacing w:val="-9"/>
          <w:w w:val="120"/>
          <w:sz w:val="14"/>
        </w:rPr>
        <w:t> </w:t>
      </w:r>
      <w:r>
        <w:rPr>
          <w:w w:val="120"/>
          <w:sz w:val="14"/>
        </w:rPr>
        <w:t>d’entre</w:t>
      </w:r>
      <w:r>
        <w:rPr>
          <w:spacing w:val="-9"/>
          <w:w w:val="120"/>
          <w:sz w:val="14"/>
        </w:rPr>
        <w:t> </w:t>
      </w:r>
      <w:r>
        <w:rPr>
          <w:w w:val="120"/>
          <w:sz w:val="14"/>
        </w:rPr>
        <w:t>elles</w:t>
      </w:r>
      <w:r>
        <w:rPr>
          <w:spacing w:val="-9"/>
          <w:w w:val="120"/>
          <w:sz w:val="14"/>
        </w:rPr>
        <w:t> </w:t>
      </w:r>
      <w:r>
        <w:rPr>
          <w:w w:val="120"/>
          <w:sz w:val="14"/>
        </w:rPr>
        <w:t>sont</w:t>
      </w:r>
      <w:r>
        <w:rPr>
          <w:spacing w:val="-9"/>
          <w:w w:val="120"/>
          <w:sz w:val="14"/>
        </w:rPr>
        <w:t> </w:t>
      </w:r>
      <w:r>
        <w:rPr>
          <w:w w:val="120"/>
          <w:sz w:val="14"/>
        </w:rPr>
        <w:t>sous</w:t>
      </w:r>
      <w:r>
        <w:rPr>
          <w:spacing w:val="-9"/>
          <w:w w:val="120"/>
          <w:sz w:val="14"/>
        </w:rPr>
        <w:t> </w:t>
      </w:r>
      <w:r>
        <w:rPr>
          <w:w w:val="120"/>
          <w:sz w:val="14"/>
        </w:rPr>
        <w:t>le</w:t>
      </w:r>
      <w:r>
        <w:rPr>
          <w:spacing w:val="-9"/>
          <w:w w:val="120"/>
          <w:sz w:val="14"/>
        </w:rPr>
        <w:t> </w:t>
      </w:r>
      <w:r>
        <w:rPr>
          <w:w w:val="120"/>
          <w:sz w:val="14"/>
        </w:rPr>
        <w:t>seuil</w:t>
      </w:r>
      <w:r>
        <w:rPr>
          <w:spacing w:val="-9"/>
          <w:w w:val="120"/>
          <w:sz w:val="14"/>
        </w:rPr>
        <w:t> </w:t>
      </w:r>
      <w:r>
        <w:rPr>
          <w:w w:val="120"/>
          <w:sz w:val="14"/>
        </w:rPr>
        <w:t>de</w:t>
      </w:r>
      <w:r>
        <w:rPr>
          <w:spacing w:val="-9"/>
          <w:w w:val="120"/>
          <w:sz w:val="14"/>
        </w:rPr>
        <w:t> </w:t>
      </w:r>
      <w:r>
        <w:rPr>
          <w:w w:val="120"/>
          <w:sz w:val="14"/>
        </w:rPr>
        <w:t>pauvreté</w:t>
      </w:r>
      <w:r>
        <w:rPr>
          <w:spacing w:val="40"/>
          <w:w w:val="120"/>
          <w:sz w:val="14"/>
        </w:rPr>
        <w:t> </w:t>
      </w:r>
      <w:r>
        <w:rPr>
          <w:spacing w:val="-2"/>
          <w:w w:val="120"/>
          <w:sz w:val="14"/>
        </w:rPr>
        <w:t>monétaire ;</w:t>
      </w:r>
      <w:r>
        <w:rPr>
          <w:spacing w:val="-4"/>
          <w:w w:val="120"/>
          <w:sz w:val="14"/>
        </w:rPr>
        <w:t> </w:t>
      </w:r>
      <w:r>
        <w:rPr>
          <w:spacing w:val="-2"/>
          <w:w w:val="120"/>
          <w:sz w:val="14"/>
        </w:rPr>
        <w:t>les</w:t>
      </w:r>
      <w:r>
        <w:rPr>
          <w:spacing w:val="-4"/>
          <w:w w:val="120"/>
          <w:sz w:val="14"/>
        </w:rPr>
        <w:t> </w:t>
      </w:r>
      <w:r>
        <w:rPr>
          <w:spacing w:val="-2"/>
          <w:w w:val="120"/>
          <w:sz w:val="14"/>
        </w:rPr>
        <w:t>bénéfices</w:t>
      </w:r>
      <w:r>
        <w:rPr>
          <w:spacing w:val="-4"/>
          <w:w w:val="120"/>
          <w:sz w:val="14"/>
        </w:rPr>
        <w:t> </w:t>
      </w:r>
      <w:r>
        <w:rPr>
          <w:spacing w:val="-2"/>
          <w:w w:val="120"/>
          <w:sz w:val="14"/>
        </w:rPr>
        <w:t>agricoles</w:t>
      </w:r>
      <w:r>
        <w:rPr>
          <w:spacing w:val="-4"/>
          <w:w w:val="120"/>
          <w:sz w:val="14"/>
        </w:rPr>
        <w:t> </w:t>
      </w:r>
      <w:r>
        <w:rPr>
          <w:spacing w:val="-2"/>
          <w:w w:val="120"/>
          <w:sz w:val="14"/>
        </w:rPr>
        <w:t>représentent</w:t>
      </w:r>
      <w:r>
        <w:rPr>
          <w:spacing w:val="-4"/>
          <w:w w:val="120"/>
          <w:sz w:val="14"/>
        </w:rPr>
        <w:t> </w:t>
      </w:r>
      <w:r>
        <w:rPr>
          <w:spacing w:val="-2"/>
          <w:w w:val="120"/>
          <w:sz w:val="14"/>
        </w:rPr>
        <w:t>en</w:t>
      </w:r>
      <w:r>
        <w:rPr>
          <w:spacing w:val="-4"/>
          <w:w w:val="120"/>
          <w:sz w:val="14"/>
        </w:rPr>
        <w:t> </w:t>
      </w:r>
      <w:r>
        <w:rPr>
          <w:spacing w:val="-2"/>
          <w:w w:val="120"/>
          <w:sz w:val="14"/>
        </w:rPr>
        <w:t>moyenne</w:t>
      </w:r>
      <w:r>
        <w:rPr>
          <w:spacing w:val="-4"/>
          <w:w w:val="120"/>
          <w:sz w:val="14"/>
        </w:rPr>
        <w:t> </w:t>
      </w:r>
      <w:r>
        <w:rPr>
          <w:spacing w:val="-2"/>
          <w:w w:val="120"/>
          <w:sz w:val="14"/>
        </w:rPr>
        <w:t>48 %</w:t>
      </w:r>
      <w:r>
        <w:rPr>
          <w:spacing w:val="-4"/>
          <w:w w:val="120"/>
          <w:sz w:val="14"/>
        </w:rPr>
        <w:t> </w:t>
      </w:r>
      <w:r>
        <w:rPr>
          <w:spacing w:val="-2"/>
          <w:w w:val="120"/>
          <w:sz w:val="14"/>
        </w:rPr>
        <w:t>du</w:t>
      </w:r>
      <w:r>
        <w:rPr>
          <w:spacing w:val="-4"/>
          <w:w w:val="120"/>
          <w:sz w:val="14"/>
        </w:rPr>
        <w:t> </w:t>
      </w:r>
      <w:r>
        <w:rPr>
          <w:spacing w:val="-2"/>
          <w:w w:val="120"/>
          <w:sz w:val="14"/>
        </w:rPr>
        <w:t>revenu</w:t>
      </w:r>
      <w:r>
        <w:rPr>
          <w:spacing w:val="-4"/>
          <w:w w:val="120"/>
          <w:sz w:val="14"/>
        </w:rPr>
        <w:t> </w:t>
      </w:r>
      <w:r>
        <w:rPr>
          <w:spacing w:val="-2"/>
          <w:w w:val="120"/>
          <w:sz w:val="14"/>
        </w:rPr>
        <w:t>disponible</w:t>
      </w:r>
      <w:r>
        <w:rPr>
          <w:spacing w:val="-4"/>
          <w:w w:val="120"/>
          <w:sz w:val="14"/>
        </w:rPr>
        <w:t> </w:t>
      </w:r>
      <w:r>
        <w:rPr>
          <w:spacing w:val="-2"/>
          <w:w w:val="120"/>
          <w:sz w:val="14"/>
        </w:rPr>
        <w:t>de</w:t>
      </w:r>
      <w:r>
        <w:rPr>
          <w:spacing w:val="-4"/>
          <w:w w:val="120"/>
          <w:sz w:val="14"/>
        </w:rPr>
        <w:t> </w:t>
      </w:r>
      <w:r>
        <w:rPr>
          <w:spacing w:val="-2"/>
          <w:w w:val="120"/>
          <w:sz w:val="14"/>
        </w:rPr>
        <w:t>ces</w:t>
      </w:r>
      <w:r>
        <w:rPr>
          <w:spacing w:val="-4"/>
          <w:w w:val="120"/>
          <w:sz w:val="14"/>
        </w:rPr>
        <w:t> </w:t>
      </w:r>
      <w:r>
        <w:rPr>
          <w:spacing w:val="-2"/>
          <w:w w:val="120"/>
          <w:sz w:val="14"/>
        </w:rPr>
        <w:t>ménages</w:t>
      </w:r>
      <w:r>
        <w:rPr>
          <w:spacing w:val="-4"/>
          <w:w w:val="120"/>
          <w:sz w:val="14"/>
        </w:rPr>
        <w:t> </w:t>
      </w:r>
      <w:r>
        <w:rPr>
          <w:spacing w:val="-2"/>
          <w:w w:val="120"/>
          <w:sz w:val="14"/>
        </w:rPr>
        <w:t>et</w:t>
      </w:r>
      <w:r>
        <w:rPr>
          <w:spacing w:val="-4"/>
          <w:w w:val="120"/>
          <w:sz w:val="14"/>
        </w:rPr>
        <w:t> </w:t>
      </w:r>
      <w:r>
        <w:rPr>
          <w:spacing w:val="-2"/>
          <w:w w:val="120"/>
          <w:sz w:val="14"/>
        </w:rPr>
        <w:t>les</w:t>
      </w:r>
      <w:r>
        <w:rPr>
          <w:spacing w:val="-4"/>
          <w:w w:val="120"/>
          <w:sz w:val="14"/>
        </w:rPr>
        <w:t> </w:t>
      </w:r>
      <w:r>
        <w:rPr>
          <w:spacing w:val="-2"/>
          <w:w w:val="120"/>
          <w:sz w:val="14"/>
        </w:rPr>
        <w:t>revenus</w:t>
      </w:r>
      <w:r>
        <w:rPr>
          <w:spacing w:val="-4"/>
          <w:w w:val="120"/>
          <w:sz w:val="14"/>
        </w:rPr>
        <w:t> </w:t>
      </w:r>
      <w:r>
        <w:rPr>
          <w:spacing w:val="-2"/>
          <w:w w:val="120"/>
          <w:sz w:val="14"/>
        </w:rPr>
        <w:t>du</w:t>
      </w:r>
      <w:r>
        <w:rPr>
          <w:spacing w:val="-4"/>
          <w:w w:val="120"/>
          <w:sz w:val="14"/>
        </w:rPr>
        <w:t> </w:t>
      </w:r>
      <w:r>
        <w:rPr>
          <w:spacing w:val="-2"/>
          <w:w w:val="120"/>
          <w:sz w:val="14"/>
        </w:rPr>
        <w:t>patrimoine</w:t>
      </w:r>
      <w:r>
        <w:rPr>
          <w:spacing w:val="-4"/>
          <w:w w:val="120"/>
          <w:sz w:val="14"/>
        </w:rPr>
        <w:t> </w:t>
      </w:r>
      <w:r>
        <w:rPr>
          <w:spacing w:val="-2"/>
          <w:w w:val="120"/>
          <w:sz w:val="14"/>
        </w:rPr>
        <w:t>28 % ;</w:t>
      </w:r>
      <w:r>
        <w:rPr>
          <w:spacing w:val="-4"/>
          <w:w w:val="120"/>
          <w:sz w:val="14"/>
        </w:rPr>
        <w:t> </w:t>
      </w:r>
      <w:r>
        <w:rPr>
          <w:spacing w:val="-2"/>
          <w:w w:val="120"/>
          <w:sz w:val="14"/>
        </w:rPr>
        <w:t>29 %</w:t>
      </w:r>
      <w:r>
        <w:rPr>
          <w:spacing w:val="-4"/>
          <w:w w:val="120"/>
          <w:sz w:val="14"/>
        </w:rPr>
        <w:t> </w:t>
      </w:r>
      <w:r>
        <w:rPr>
          <w:spacing w:val="-2"/>
          <w:w w:val="120"/>
          <w:sz w:val="14"/>
        </w:rPr>
        <w:t>d’entre</w:t>
      </w:r>
      <w:r>
        <w:rPr>
          <w:spacing w:val="40"/>
          <w:w w:val="120"/>
          <w:sz w:val="14"/>
        </w:rPr>
        <w:t> </w:t>
      </w:r>
      <w:r>
        <w:rPr>
          <w:w w:val="120"/>
          <w:sz w:val="14"/>
        </w:rPr>
        <w:t>eux déclarent des traitements et salaires.</w:t>
      </w:r>
    </w:p>
    <w:p>
      <w:pPr>
        <w:spacing w:line="252" w:lineRule="auto" w:before="2"/>
        <w:ind w:left="142" w:right="1469" w:firstLine="0"/>
        <w:jc w:val="both"/>
        <w:rPr>
          <w:sz w:val="14"/>
        </w:rPr>
      </w:pPr>
      <w:r>
        <w:rPr>
          <w:w w:val="120"/>
          <w:sz w:val="14"/>
        </w:rPr>
        <w:t>Champ : ménages fiscaux des exploitants agricoles de France métropolitaine, dont le revenu disponible est positif ou nul en 2020.</w:t>
      </w:r>
      <w:r>
        <w:rPr>
          <w:spacing w:val="40"/>
          <w:w w:val="120"/>
          <w:sz w:val="14"/>
        </w:rPr>
        <w:t> </w:t>
      </w:r>
      <w:r>
        <w:rPr>
          <w:spacing w:val="-2"/>
          <w:w w:val="120"/>
          <w:sz w:val="14"/>
        </w:rPr>
        <w:t>Sources</w:t>
      </w:r>
      <w:r>
        <w:rPr>
          <w:spacing w:val="8"/>
          <w:w w:val="120"/>
          <w:sz w:val="14"/>
        </w:rPr>
        <w:t> </w:t>
      </w:r>
      <w:r>
        <w:rPr>
          <w:spacing w:val="-2"/>
          <w:w w:val="120"/>
          <w:sz w:val="14"/>
        </w:rPr>
        <w:t>:</w:t>
      </w:r>
      <w:r>
        <w:rPr>
          <w:spacing w:val="3"/>
          <w:w w:val="120"/>
          <w:sz w:val="14"/>
        </w:rPr>
        <w:t> </w:t>
      </w:r>
      <w:r>
        <w:rPr>
          <w:spacing w:val="-2"/>
          <w:w w:val="120"/>
          <w:sz w:val="14"/>
        </w:rPr>
        <w:t>Agreste,</w:t>
      </w:r>
      <w:r>
        <w:rPr>
          <w:spacing w:val="4"/>
          <w:w w:val="120"/>
          <w:sz w:val="14"/>
        </w:rPr>
        <w:t> </w:t>
      </w:r>
      <w:r>
        <w:rPr>
          <w:spacing w:val="-2"/>
          <w:w w:val="120"/>
          <w:sz w:val="14"/>
        </w:rPr>
        <w:t>recensement</w:t>
      </w:r>
      <w:r>
        <w:rPr>
          <w:spacing w:val="3"/>
          <w:w w:val="120"/>
          <w:sz w:val="14"/>
        </w:rPr>
        <w:t> </w:t>
      </w:r>
      <w:r>
        <w:rPr>
          <w:spacing w:val="-2"/>
          <w:w w:val="120"/>
          <w:sz w:val="14"/>
        </w:rPr>
        <w:t>agricole</w:t>
      </w:r>
      <w:r>
        <w:rPr>
          <w:spacing w:val="3"/>
          <w:w w:val="120"/>
          <w:sz w:val="14"/>
        </w:rPr>
        <w:t> </w:t>
      </w:r>
      <w:r>
        <w:rPr>
          <w:spacing w:val="-2"/>
          <w:w w:val="120"/>
          <w:sz w:val="14"/>
        </w:rPr>
        <w:t>2020</w:t>
      </w:r>
      <w:r>
        <w:rPr>
          <w:spacing w:val="9"/>
          <w:w w:val="120"/>
          <w:sz w:val="14"/>
        </w:rPr>
        <w:t> </w:t>
      </w:r>
      <w:r>
        <w:rPr>
          <w:spacing w:val="-2"/>
          <w:w w:val="120"/>
          <w:sz w:val="14"/>
        </w:rPr>
        <w:t>;</w:t>
      </w:r>
      <w:r>
        <w:rPr>
          <w:spacing w:val="3"/>
          <w:w w:val="120"/>
          <w:sz w:val="14"/>
        </w:rPr>
        <w:t> </w:t>
      </w:r>
      <w:r>
        <w:rPr>
          <w:spacing w:val="-2"/>
          <w:w w:val="120"/>
          <w:sz w:val="14"/>
        </w:rPr>
        <w:t>DGFiP</w:t>
      </w:r>
      <w:r>
        <w:rPr>
          <w:spacing w:val="8"/>
          <w:w w:val="120"/>
          <w:sz w:val="14"/>
        </w:rPr>
        <w:t> </w:t>
      </w:r>
      <w:r>
        <w:rPr>
          <w:spacing w:val="-2"/>
          <w:w w:val="120"/>
          <w:sz w:val="14"/>
        </w:rPr>
        <w:t>;</w:t>
      </w:r>
      <w:r>
        <w:rPr>
          <w:spacing w:val="4"/>
          <w:w w:val="120"/>
          <w:sz w:val="14"/>
        </w:rPr>
        <w:t> </w:t>
      </w:r>
      <w:r>
        <w:rPr>
          <w:spacing w:val="-2"/>
          <w:w w:val="120"/>
          <w:sz w:val="14"/>
        </w:rPr>
        <w:t>insee-DGFiP-Cnaf-Cnav-CCMSA,</w:t>
      </w:r>
      <w:r>
        <w:rPr>
          <w:spacing w:val="3"/>
          <w:w w:val="120"/>
          <w:sz w:val="14"/>
        </w:rPr>
        <w:t> </w:t>
      </w:r>
      <w:r>
        <w:rPr>
          <w:spacing w:val="-2"/>
          <w:w w:val="120"/>
          <w:sz w:val="14"/>
        </w:rPr>
        <w:t>Fichier</w:t>
      </w:r>
      <w:r>
        <w:rPr>
          <w:spacing w:val="3"/>
          <w:w w:val="120"/>
          <w:sz w:val="14"/>
        </w:rPr>
        <w:t> </w:t>
      </w:r>
      <w:r>
        <w:rPr>
          <w:spacing w:val="-2"/>
          <w:w w:val="120"/>
          <w:sz w:val="14"/>
        </w:rPr>
        <w:t>localisé</w:t>
      </w:r>
      <w:r>
        <w:rPr>
          <w:spacing w:val="4"/>
          <w:w w:val="120"/>
          <w:sz w:val="14"/>
        </w:rPr>
        <w:t> </w:t>
      </w:r>
      <w:r>
        <w:rPr>
          <w:spacing w:val="-2"/>
          <w:w w:val="120"/>
          <w:sz w:val="14"/>
        </w:rPr>
        <w:t>social</w:t>
      </w:r>
      <w:r>
        <w:rPr>
          <w:spacing w:val="3"/>
          <w:w w:val="120"/>
          <w:sz w:val="14"/>
        </w:rPr>
        <w:t> </w:t>
      </w:r>
      <w:r>
        <w:rPr>
          <w:spacing w:val="-2"/>
          <w:w w:val="120"/>
          <w:sz w:val="14"/>
        </w:rPr>
        <w:t>et</w:t>
      </w:r>
      <w:r>
        <w:rPr>
          <w:spacing w:val="3"/>
          <w:w w:val="120"/>
          <w:sz w:val="14"/>
        </w:rPr>
        <w:t> </w:t>
      </w:r>
      <w:r>
        <w:rPr>
          <w:spacing w:val="-2"/>
          <w:w w:val="120"/>
          <w:sz w:val="14"/>
        </w:rPr>
        <w:t>fiscal</w:t>
      </w:r>
      <w:r>
        <w:rPr>
          <w:spacing w:val="4"/>
          <w:w w:val="120"/>
          <w:sz w:val="14"/>
        </w:rPr>
        <w:t> </w:t>
      </w:r>
      <w:r>
        <w:rPr>
          <w:spacing w:val="-2"/>
          <w:w w:val="120"/>
          <w:sz w:val="14"/>
        </w:rPr>
        <w:t>(Filosofi)</w:t>
      </w:r>
      <w:r>
        <w:rPr>
          <w:spacing w:val="3"/>
          <w:w w:val="120"/>
          <w:sz w:val="14"/>
        </w:rPr>
        <w:t> </w:t>
      </w:r>
      <w:r>
        <w:rPr>
          <w:spacing w:val="-4"/>
          <w:w w:val="120"/>
          <w:sz w:val="14"/>
        </w:rPr>
        <w:t>2020.</w:t>
      </w:r>
    </w:p>
    <w:p>
      <w:pPr>
        <w:spacing w:after="0" w:line="252" w:lineRule="auto"/>
        <w:jc w:val="both"/>
        <w:rPr>
          <w:sz w:val="14"/>
        </w:rPr>
        <w:sectPr>
          <w:pgSz w:w="11910" w:h="16840"/>
          <w:pgMar w:header="0" w:footer="480" w:top="820" w:bottom="680" w:left="708" w:right="708"/>
        </w:sectPr>
      </w:pPr>
    </w:p>
    <w:p>
      <w:pPr>
        <w:pStyle w:val="BodyText"/>
        <w:spacing w:line="261" w:lineRule="auto" w:before="81"/>
        <w:ind w:left="153" w:right="38"/>
        <w:jc w:val="both"/>
      </w:pPr>
      <w:r>
        <w:rPr>
          <w:w w:val="120"/>
        </w:rPr>
        <w:t>confondue,</w:t>
      </w:r>
      <w:r>
        <w:rPr>
          <w:spacing w:val="-3"/>
          <w:w w:val="120"/>
        </w:rPr>
        <w:t> </w:t>
      </w:r>
      <w:r>
        <w:rPr>
          <w:w w:val="120"/>
        </w:rPr>
        <w:t>agricole</w:t>
      </w:r>
      <w:r>
        <w:rPr>
          <w:spacing w:val="-3"/>
          <w:w w:val="120"/>
        </w:rPr>
        <w:t> </w:t>
      </w:r>
      <w:r>
        <w:rPr>
          <w:w w:val="120"/>
        </w:rPr>
        <w:t>ou</w:t>
      </w:r>
      <w:r>
        <w:rPr>
          <w:spacing w:val="-3"/>
          <w:w w:val="120"/>
        </w:rPr>
        <w:t> </w:t>
      </w:r>
      <w:r>
        <w:rPr>
          <w:w w:val="120"/>
        </w:rPr>
        <w:t>non</w:t>
      </w:r>
      <w:r>
        <w:rPr>
          <w:spacing w:val="-3"/>
          <w:w w:val="120"/>
        </w:rPr>
        <w:t> </w:t>
      </w:r>
      <w:r>
        <w:rPr>
          <w:w w:val="120"/>
        </w:rPr>
        <w:t>(14,4</w:t>
      </w:r>
      <w:r>
        <w:rPr>
          <w:spacing w:val="-9"/>
          <w:w w:val="120"/>
        </w:rPr>
        <w:t> </w:t>
      </w:r>
      <w:r>
        <w:rPr>
          <w:w w:val="120"/>
        </w:rPr>
        <w:t>%). Le</w:t>
      </w:r>
      <w:r>
        <w:rPr>
          <w:w w:val="120"/>
        </w:rPr>
        <w:t> rapport</w:t>
      </w:r>
      <w:r>
        <w:rPr>
          <w:w w:val="120"/>
        </w:rPr>
        <w:t> </w:t>
      </w:r>
      <w:r>
        <w:rPr>
          <w:spacing w:val="9"/>
          <w:w w:val="120"/>
        </w:rPr>
        <w:t>interdécile</w:t>
      </w:r>
      <w:r>
        <w:rPr>
          <w:spacing w:val="9"/>
          <w:w w:val="120"/>
        </w:rPr>
        <w:t> </w:t>
      </w:r>
      <w:r>
        <w:rPr>
          <w:w w:val="120"/>
        </w:rPr>
        <w:t>parmi</w:t>
      </w:r>
      <w:r>
        <w:rPr>
          <w:w w:val="120"/>
        </w:rPr>
        <w:t> </w:t>
      </w:r>
      <w:r>
        <w:rPr>
          <w:spacing w:val="10"/>
          <w:w w:val="120"/>
        </w:rPr>
        <w:t>ces </w:t>
      </w:r>
      <w:r>
        <w:rPr>
          <w:w w:val="120"/>
        </w:rPr>
        <w:t>ménages</w:t>
      </w:r>
      <w:r>
        <w:rPr>
          <w:spacing w:val="-2"/>
          <w:w w:val="120"/>
        </w:rPr>
        <w:t> </w:t>
      </w:r>
      <w:r>
        <w:rPr>
          <w:w w:val="120"/>
        </w:rPr>
        <w:t>(égal</w:t>
      </w:r>
      <w:r>
        <w:rPr>
          <w:spacing w:val="-2"/>
          <w:w w:val="120"/>
        </w:rPr>
        <w:t> </w:t>
      </w:r>
      <w:r>
        <w:rPr>
          <w:w w:val="120"/>
        </w:rPr>
        <w:t>à</w:t>
      </w:r>
      <w:r>
        <w:rPr>
          <w:spacing w:val="-2"/>
          <w:w w:val="120"/>
        </w:rPr>
        <w:t> </w:t>
      </w:r>
      <w:r>
        <w:rPr>
          <w:w w:val="120"/>
        </w:rPr>
        <w:t>3,7)</w:t>
      </w:r>
      <w:r>
        <w:rPr>
          <w:spacing w:val="-2"/>
          <w:w w:val="120"/>
        </w:rPr>
        <w:t> </w:t>
      </w:r>
      <w:r>
        <w:rPr>
          <w:w w:val="120"/>
        </w:rPr>
        <w:t>est</w:t>
      </w:r>
      <w:r>
        <w:rPr>
          <w:spacing w:val="-2"/>
          <w:w w:val="120"/>
        </w:rPr>
        <w:t> </w:t>
      </w:r>
      <w:r>
        <w:rPr>
          <w:w w:val="120"/>
        </w:rPr>
        <w:t>comparable </w:t>
      </w:r>
      <w:r>
        <w:rPr>
          <w:spacing w:val="-2"/>
          <w:w w:val="120"/>
        </w:rPr>
        <w:t>à</w:t>
      </w:r>
      <w:r>
        <w:rPr>
          <w:spacing w:val="-9"/>
          <w:w w:val="120"/>
        </w:rPr>
        <w:t> </w:t>
      </w:r>
      <w:r>
        <w:rPr>
          <w:spacing w:val="-2"/>
          <w:w w:val="120"/>
        </w:rPr>
        <w:t>celui</w:t>
      </w:r>
      <w:r>
        <w:rPr>
          <w:spacing w:val="-9"/>
          <w:w w:val="120"/>
        </w:rPr>
        <w:t> </w:t>
      </w:r>
      <w:r>
        <w:rPr>
          <w:spacing w:val="-2"/>
          <w:w w:val="120"/>
        </w:rPr>
        <w:t>de</w:t>
      </w:r>
      <w:r>
        <w:rPr>
          <w:spacing w:val="-9"/>
          <w:w w:val="120"/>
        </w:rPr>
        <w:t> </w:t>
      </w:r>
      <w:r>
        <w:rPr>
          <w:spacing w:val="-2"/>
          <w:w w:val="120"/>
        </w:rPr>
        <w:t>l’ensemble</w:t>
      </w:r>
      <w:r>
        <w:rPr>
          <w:spacing w:val="-9"/>
          <w:w w:val="120"/>
        </w:rPr>
        <w:t> </w:t>
      </w:r>
      <w:r>
        <w:rPr>
          <w:spacing w:val="-2"/>
          <w:w w:val="120"/>
        </w:rPr>
        <w:t>de</w:t>
      </w:r>
      <w:r>
        <w:rPr>
          <w:spacing w:val="-9"/>
          <w:w w:val="120"/>
        </w:rPr>
        <w:t> </w:t>
      </w:r>
      <w:r>
        <w:rPr>
          <w:spacing w:val="-2"/>
          <w:w w:val="120"/>
        </w:rPr>
        <w:t>la</w:t>
      </w:r>
      <w:r>
        <w:rPr>
          <w:spacing w:val="-9"/>
          <w:w w:val="120"/>
        </w:rPr>
        <w:t> </w:t>
      </w:r>
      <w:r>
        <w:rPr>
          <w:spacing w:val="-2"/>
          <w:w w:val="120"/>
        </w:rPr>
        <w:t>population </w:t>
      </w:r>
      <w:r>
        <w:rPr>
          <w:w w:val="120"/>
        </w:rPr>
        <w:t>(3,4),</w:t>
      </w:r>
      <w:r>
        <w:rPr>
          <w:spacing w:val="-13"/>
          <w:w w:val="120"/>
        </w:rPr>
        <w:t> </w:t>
      </w:r>
      <w:r>
        <w:rPr>
          <w:w w:val="120"/>
        </w:rPr>
        <w:t>et</w:t>
      </w:r>
      <w:r>
        <w:rPr>
          <w:spacing w:val="-12"/>
          <w:w w:val="120"/>
        </w:rPr>
        <w:t> </w:t>
      </w:r>
      <w:r>
        <w:rPr>
          <w:w w:val="120"/>
        </w:rPr>
        <w:t>leur</w:t>
      </w:r>
      <w:r>
        <w:rPr>
          <w:spacing w:val="-12"/>
          <w:w w:val="120"/>
        </w:rPr>
        <w:t> </w:t>
      </w:r>
      <w:r>
        <w:rPr>
          <w:w w:val="120"/>
        </w:rPr>
        <w:t>niveau</w:t>
      </w:r>
      <w:r>
        <w:rPr>
          <w:spacing w:val="-12"/>
          <w:w w:val="120"/>
        </w:rPr>
        <w:t> </w:t>
      </w:r>
      <w:r>
        <w:rPr>
          <w:w w:val="120"/>
        </w:rPr>
        <w:t>de</w:t>
      </w:r>
      <w:r>
        <w:rPr>
          <w:spacing w:val="-13"/>
          <w:w w:val="120"/>
        </w:rPr>
        <w:t> </w:t>
      </w:r>
      <w:r>
        <w:rPr>
          <w:w w:val="120"/>
        </w:rPr>
        <w:t>vie</w:t>
      </w:r>
      <w:r>
        <w:rPr>
          <w:spacing w:val="-12"/>
          <w:w w:val="120"/>
        </w:rPr>
        <w:t> </w:t>
      </w:r>
      <w:r>
        <w:rPr>
          <w:w w:val="120"/>
        </w:rPr>
        <w:t>médian</w:t>
      </w:r>
      <w:r>
        <w:rPr>
          <w:spacing w:val="-12"/>
          <w:w w:val="120"/>
        </w:rPr>
        <w:t> </w:t>
      </w:r>
      <w:r>
        <w:rPr>
          <w:w w:val="120"/>
        </w:rPr>
        <w:t>est </w:t>
      </w:r>
      <w:r>
        <w:rPr>
          <w:spacing w:val="-2"/>
          <w:w w:val="115"/>
        </w:rPr>
        <w:t>supérieur</w:t>
      </w:r>
      <w:r>
        <w:rPr>
          <w:spacing w:val="-10"/>
          <w:w w:val="115"/>
        </w:rPr>
        <w:t> </w:t>
      </w:r>
      <w:r>
        <w:rPr>
          <w:spacing w:val="-2"/>
          <w:w w:val="115"/>
        </w:rPr>
        <w:t>(23</w:t>
      </w:r>
      <w:r>
        <w:rPr>
          <w:spacing w:val="-10"/>
          <w:w w:val="115"/>
        </w:rPr>
        <w:t> </w:t>
      </w:r>
      <w:r>
        <w:rPr>
          <w:spacing w:val="-2"/>
          <w:w w:val="115"/>
        </w:rPr>
        <w:t>400</w:t>
      </w:r>
      <w:r>
        <w:rPr>
          <w:spacing w:val="-10"/>
          <w:w w:val="115"/>
        </w:rPr>
        <w:t> </w:t>
      </w:r>
      <w:r>
        <w:rPr>
          <w:spacing w:val="-2"/>
          <w:w w:val="115"/>
        </w:rPr>
        <w:t>contre</w:t>
      </w:r>
      <w:r>
        <w:rPr>
          <w:spacing w:val="-9"/>
          <w:w w:val="115"/>
        </w:rPr>
        <w:t> </w:t>
      </w:r>
      <w:r>
        <w:rPr>
          <w:spacing w:val="-2"/>
          <w:w w:val="115"/>
        </w:rPr>
        <w:t>22</w:t>
      </w:r>
      <w:r>
        <w:rPr>
          <w:spacing w:val="-10"/>
          <w:w w:val="115"/>
        </w:rPr>
        <w:t> </w:t>
      </w:r>
      <w:r>
        <w:rPr>
          <w:spacing w:val="-2"/>
          <w:w w:val="115"/>
        </w:rPr>
        <w:t>400</w:t>
      </w:r>
      <w:r>
        <w:rPr>
          <w:spacing w:val="-10"/>
          <w:w w:val="115"/>
        </w:rPr>
        <w:t> </w:t>
      </w:r>
      <w:r>
        <w:rPr>
          <w:spacing w:val="-2"/>
          <w:w w:val="115"/>
        </w:rPr>
        <w:t>euros). </w:t>
      </w:r>
      <w:r>
        <w:rPr>
          <w:w w:val="120"/>
        </w:rPr>
        <w:t>Ces</w:t>
      </w:r>
      <w:r>
        <w:rPr>
          <w:spacing w:val="-10"/>
          <w:w w:val="120"/>
        </w:rPr>
        <w:t> </w:t>
      </w:r>
      <w:r>
        <w:rPr>
          <w:w w:val="120"/>
        </w:rPr>
        <w:t>ménages</w:t>
      </w:r>
      <w:r>
        <w:rPr>
          <w:spacing w:val="-10"/>
          <w:w w:val="120"/>
        </w:rPr>
        <w:t> </w:t>
      </w:r>
      <w:r>
        <w:rPr>
          <w:w w:val="120"/>
        </w:rPr>
        <w:t>combinent</w:t>
      </w:r>
      <w:r>
        <w:rPr>
          <w:spacing w:val="-11"/>
          <w:w w:val="120"/>
        </w:rPr>
        <w:t> </w:t>
      </w:r>
      <w:r>
        <w:rPr>
          <w:w w:val="120"/>
        </w:rPr>
        <w:t>des</w:t>
      </w:r>
      <w:r>
        <w:rPr>
          <w:spacing w:val="-11"/>
          <w:w w:val="120"/>
        </w:rPr>
        <w:t> </w:t>
      </w:r>
      <w:r>
        <w:rPr>
          <w:w w:val="120"/>
        </w:rPr>
        <w:t>revenus salariés</w:t>
      </w:r>
      <w:r>
        <w:rPr>
          <w:w w:val="120"/>
        </w:rPr>
        <w:t> (ils</w:t>
      </w:r>
      <w:r>
        <w:rPr>
          <w:w w:val="120"/>
        </w:rPr>
        <w:t> sont</w:t>
      </w:r>
      <w:r>
        <w:rPr>
          <w:w w:val="120"/>
        </w:rPr>
        <w:t> trois</w:t>
      </w:r>
      <w:r>
        <w:rPr>
          <w:w w:val="120"/>
        </w:rPr>
        <w:t> sur</w:t>
      </w:r>
      <w:r>
        <w:rPr>
          <w:w w:val="120"/>
        </w:rPr>
        <w:t> quatre</w:t>
      </w:r>
      <w:r>
        <w:rPr>
          <w:w w:val="120"/>
        </w:rPr>
        <w:t> à déclarer</w:t>
      </w:r>
      <w:r>
        <w:rPr>
          <w:spacing w:val="-13"/>
          <w:w w:val="120"/>
        </w:rPr>
        <w:t> </w:t>
      </w:r>
      <w:r>
        <w:rPr>
          <w:w w:val="120"/>
        </w:rPr>
        <w:t>des</w:t>
      </w:r>
      <w:r>
        <w:rPr>
          <w:spacing w:val="-12"/>
          <w:w w:val="120"/>
        </w:rPr>
        <w:t> </w:t>
      </w:r>
      <w:r>
        <w:rPr>
          <w:w w:val="120"/>
        </w:rPr>
        <w:t>traitements</w:t>
      </w:r>
      <w:r>
        <w:rPr>
          <w:spacing w:val="-12"/>
          <w:w w:val="120"/>
        </w:rPr>
        <w:t> </w:t>
      </w:r>
      <w:r>
        <w:rPr>
          <w:w w:val="120"/>
        </w:rPr>
        <w:t>ou</w:t>
      </w:r>
      <w:r>
        <w:rPr>
          <w:spacing w:val="-12"/>
          <w:w w:val="120"/>
        </w:rPr>
        <w:t> </w:t>
      </w:r>
      <w:r>
        <w:rPr>
          <w:w w:val="120"/>
        </w:rPr>
        <w:t>salaires), potentiellement plus stables que les </w:t>
      </w:r>
      <w:r>
        <w:rPr>
          <w:spacing w:val="-2"/>
          <w:w w:val="120"/>
        </w:rPr>
        <w:t>bénéfices</w:t>
      </w:r>
      <w:r>
        <w:rPr>
          <w:spacing w:val="-11"/>
          <w:w w:val="120"/>
        </w:rPr>
        <w:t> </w:t>
      </w:r>
      <w:r>
        <w:rPr>
          <w:spacing w:val="-2"/>
          <w:w w:val="120"/>
        </w:rPr>
        <w:t>agricoles,</w:t>
      </w:r>
      <w:r>
        <w:rPr>
          <w:spacing w:val="-10"/>
          <w:w w:val="120"/>
        </w:rPr>
        <w:t> </w:t>
      </w:r>
      <w:r>
        <w:rPr>
          <w:spacing w:val="-2"/>
          <w:w w:val="120"/>
        </w:rPr>
        <w:t>et</w:t>
      </w:r>
      <w:r>
        <w:rPr>
          <w:spacing w:val="-10"/>
          <w:w w:val="120"/>
        </w:rPr>
        <w:t> </w:t>
      </w:r>
      <w:r>
        <w:rPr>
          <w:spacing w:val="-2"/>
          <w:w w:val="120"/>
        </w:rPr>
        <w:t>des</w:t>
      </w:r>
      <w:r>
        <w:rPr>
          <w:spacing w:val="-10"/>
          <w:w w:val="120"/>
        </w:rPr>
        <w:t> </w:t>
      </w:r>
      <w:r>
        <w:rPr>
          <w:spacing w:val="-2"/>
          <w:w w:val="120"/>
        </w:rPr>
        <w:t>revenus</w:t>
      </w:r>
      <w:r>
        <w:rPr>
          <w:spacing w:val="-11"/>
          <w:w w:val="120"/>
        </w:rPr>
        <w:t> </w:t>
      </w:r>
      <w:r>
        <w:rPr>
          <w:spacing w:val="-2"/>
          <w:w w:val="120"/>
        </w:rPr>
        <w:t>du </w:t>
      </w:r>
      <w:r>
        <w:rPr>
          <w:w w:val="120"/>
        </w:rPr>
        <w:t>patrimoine importants (21</w:t>
      </w:r>
      <w:r>
        <w:rPr>
          <w:spacing w:val="-4"/>
          <w:w w:val="120"/>
        </w:rPr>
        <w:t> </w:t>
      </w:r>
      <w:r>
        <w:rPr>
          <w:w w:val="120"/>
        </w:rPr>
        <w:t>% de leur </w:t>
      </w:r>
      <w:r>
        <w:rPr>
          <w:spacing w:val="-2"/>
          <w:w w:val="120"/>
        </w:rPr>
        <w:t>revenu</w:t>
      </w:r>
      <w:r>
        <w:rPr>
          <w:spacing w:val="-9"/>
          <w:w w:val="120"/>
        </w:rPr>
        <w:t> </w:t>
      </w:r>
      <w:r>
        <w:rPr>
          <w:spacing w:val="-2"/>
          <w:w w:val="120"/>
        </w:rPr>
        <w:t>disponible</w:t>
      </w:r>
      <w:r>
        <w:rPr>
          <w:spacing w:val="-9"/>
          <w:w w:val="120"/>
        </w:rPr>
        <w:t> </w:t>
      </w:r>
      <w:r>
        <w:rPr>
          <w:spacing w:val="-2"/>
          <w:w w:val="120"/>
        </w:rPr>
        <w:t>en</w:t>
      </w:r>
      <w:r>
        <w:rPr>
          <w:spacing w:val="-9"/>
          <w:w w:val="120"/>
        </w:rPr>
        <w:t> </w:t>
      </w:r>
      <w:r>
        <w:rPr>
          <w:spacing w:val="-2"/>
          <w:w w:val="120"/>
        </w:rPr>
        <w:t>moyenne),</w:t>
      </w:r>
      <w:r>
        <w:rPr>
          <w:spacing w:val="-9"/>
          <w:w w:val="120"/>
        </w:rPr>
        <w:t> </w:t>
      </w:r>
      <w:r>
        <w:rPr>
          <w:spacing w:val="-2"/>
          <w:w w:val="120"/>
        </w:rPr>
        <w:t>pour </w:t>
      </w:r>
      <w:r>
        <w:rPr>
          <w:w w:val="120"/>
        </w:rPr>
        <w:t>aboutir</w:t>
      </w:r>
      <w:r>
        <w:rPr>
          <w:w w:val="120"/>
        </w:rPr>
        <w:t> à</w:t>
      </w:r>
      <w:r>
        <w:rPr>
          <w:w w:val="120"/>
        </w:rPr>
        <w:t> une</w:t>
      </w:r>
      <w:r>
        <w:rPr>
          <w:w w:val="120"/>
        </w:rPr>
        <w:t> situation</w:t>
      </w:r>
      <w:r>
        <w:rPr>
          <w:w w:val="120"/>
        </w:rPr>
        <w:t> d’ensemble comparable</w:t>
      </w:r>
      <w:r>
        <w:rPr>
          <w:w w:val="120"/>
        </w:rPr>
        <w:t> à</w:t>
      </w:r>
      <w:r>
        <w:rPr>
          <w:w w:val="120"/>
        </w:rPr>
        <w:t> celle</w:t>
      </w:r>
      <w:r>
        <w:rPr>
          <w:w w:val="120"/>
        </w:rPr>
        <w:t> du</w:t>
      </w:r>
      <w:r>
        <w:rPr>
          <w:w w:val="120"/>
        </w:rPr>
        <w:t> reste</w:t>
      </w:r>
      <w:r>
        <w:rPr>
          <w:w w:val="120"/>
        </w:rPr>
        <w:t> de</w:t>
      </w:r>
      <w:r>
        <w:rPr>
          <w:w w:val="120"/>
        </w:rPr>
        <w:t> la population.</w:t>
      </w:r>
      <w:r>
        <w:rPr>
          <w:w w:val="120"/>
        </w:rPr>
        <w:t> en</w:t>
      </w:r>
      <w:r>
        <w:rPr>
          <w:w w:val="120"/>
        </w:rPr>
        <w:t> présence</w:t>
      </w:r>
      <w:r>
        <w:rPr>
          <w:w w:val="120"/>
        </w:rPr>
        <w:t> d’un</w:t>
      </w:r>
      <w:r>
        <w:rPr>
          <w:w w:val="120"/>
        </w:rPr>
        <w:t> non exploitant,</w:t>
      </w:r>
      <w:r>
        <w:rPr>
          <w:w w:val="120"/>
        </w:rPr>
        <w:t> le</w:t>
      </w:r>
      <w:r>
        <w:rPr>
          <w:w w:val="120"/>
        </w:rPr>
        <w:t> risque</w:t>
      </w:r>
      <w:r>
        <w:rPr>
          <w:w w:val="120"/>
        </w:rPr>
        <w:t> de</w:t>
      </w:r>
      <w:r>
        <w:rPr>
          <w:w w:val="120"/>
        </w:rPr>
        <w:t> pauvreté </w:t>
      </w:r>
      <w:r>
        <w:rPr>
          <w:spacing w:val="10"/>
          <w:w w:val="120"/>
        </w:rPr>
        <w:t>monétaire</w:t>
      </w:r>
      <w:r>
        <w:rPr>
          <w:spacing w:val="10"/>
          <w:w w:val="120"/>
        </w:rPr>
        <w:t> </w:t>
      </w:r>
      <w:r>
        <w:rPr>
          <w:w w:val="120"/>
        </w:rPr>
        <w:t>est</w:t>
      </w:r>
      <w:r>
        <w:rPr>
          <w:w w:val="120"/>
        </w:rPr>
        <w:t> </w:t>
      </w:r>
      <w:r>
        <w:rPr>
          <w:spacing w:val="9"/>
          <w:w w:val="120"/>
        </w:rPr>
        <w:t>ainsi</w:t>
      </w:r>
      <w:r>
        <w:rPr>
          <w:spacing w:val="9"/>
          <w:w w:val="120"/>
        </w:rPr>
        <w:t> </w:t>
      </w:r>
      <w:r>
        <w:rPr>
          <w:spacing w:val="10"/>
          <w:w w:val="120"/>
        </w:rPr>
        <w:t>réduit,</w:t>
      </w:r>
      <w:r>
        <w:rPr>
          <w:spacing w:val="10"/>
          <w:w w:val="120"/>
        </w:rPr>
        <w:t> </w:t>
      </w:r>
      <w:r>
        <w:rPr>
          <w:w w:val="120"/>
        </w:rPr>
        <w:t>et</w:t>
      </w:r>
      <w:r>
        <w:rPr>
          <w:w w:val="120"/>
        </w:rPr>
        <w:t> </w:t>
      </w:r>
      <w:r>
        <w:rPr>
          <w:spacing w:val="12"/>
          <w:w w:val="120"/>
        </w:rPr>
        <w:t>la </w:t>
      </w:r>
      <w:r>
        <w:rPr>
          <w:w w:val="120"/>
        </w:rPr>
        <w:t>distribution</w:t>
      </w:r>
      <w:r>
        <w:rPr>
          <w:w w:val="120"/>
        </w:rPr>
        <w:t> des</w:t>
      </w:r>
      <w:r>
        <w:rPr>
          <w:w w:val="120"/>
        </w:rPr>
        <w:t> niveaux</w:t>
      </w:r>
      <w:r>
        <w:rPr>
          <w:w w:val="120"/>
        </w:rPr>
        <w:t> de</w:t>
      </w:r>
      <w:r>
        <w:rPr>
          <w:w w:val="120"/>
        </w:rPr>
        <w:t> vie</w:t>
      </w:r>
      <w:r>
        <w:rPr>
          <w:w w:val="120"/>
        </w:rPr>
        <w:t> est </w:t>
      </w:r>
      <w:r>
        <w:rPr>
          <w:spacing w:val="-2"/>
          <w:w w:val="120"/>
        </w:rPr>
        <w:t>resserrée.</w:t>
      </w:r>
    </w:p>
    <w:p>
      <w:pPr>
        <w:pStyle w:val="BodyText"/>
        <w:spacing w:before="15"/>
      </w:pPr>
    </w:p>
    <w:p>
      <w:pPr>
        <w:pStyle w:val="Heading5"/>
        <w:spacing w:line="235" w:lineRule="auto"/>
        <w:ind w:right="806" w:firstLine="5"/>
      </w:pPr>
      <w:r>
        <w:rPr>
          <w:color w:val="00AC8C"/>
          <w:w w:val="115"/>
        </w:rPr>
        <w:t>Le niveau de vie croît</w:t>
      </w:r>
      <w:r>
        <w:rPr>
          <w:color w:val="00AC8C"/>
          <w:spacing w:val="40"/>
          <w:w w:val="115"/>
        </w:rPr>
        <w:t> </w:t>
      </w:r>
      <w:r>
        <w:rPr>
          <w:color w:val="00AC8C"/>
          <w:w w:val="115"/>
        </w:rPr>
        <w:t>avec la taille économique de l’exploitation</w:t>
      </w:r>
    </w:p>
    <w:p>
      <w:pPr>
        <w:pStyle w:val="BodyText"/>
        <w:spacing w:before="13"/>
        <w:rPr>
          <w:b/>
          <w:sz w:val="20"/>
        </w:rPr>
      </w:pPr>
    </w:p>
    <w:p>
      <w:pPr>
        <w:pStyle w:val="BodyText"/>
        <w:spacing w:line="261" w:lineRule="auto"/>
        <w:ind w:left="153" w:right="56" w:firstLine="4"/>
        <w:jc w:val="both"/>
      </w:pPr>
      <w:r>
        <w:rPr>
          <w:spacing w:val="-2"/>
          <w:w w:val="120"/>
        </w:rPr>
        <w:t>Pour</w:t>
      </w:r>
      <w:r>
        <w:rPr>
          <w:spacing w:val="-9"/>
          <w:w w:val="120"/>
        </w:rPr>
        <w:t> </w:t>
      </w:r>
      <w:r>
        <w:rPr>
          <w:spacing w:val="-2"/>
          <w:w w:val="120"/>
        </w:rPr>
        <w:t>un</w:t>
      </w:r>
      <w:r>
        <w:rPr>
          <w:spacing w:val="-9"/>
          <w:w w:val="120"/>
        </w:rPr>
        <w:t> </w:t>
      </w:r>
      <w:r>
        <w:rPr>
          <w:spacing w:val="-2"/>
          <w:w w:val="120"/>
        </w:rPr>
        <w:t>quart</w:t>
      </w:r>
      <w:r>
        <w:rPr>
          <w:spacing w:val="-9"/>
          <w:w w:val="120"/>
        </w:rPr>
        <w:t> </w:t>
      </w:r>
      <w:r>
        <w:rPr>
          <w:spacing w:val="-2"/>
          <w:w w:val="120"/>
        </w:rPr>
        <w:t>des</w:t>
      </w:r>
      <w:r>
        <w:rPr>
          <w:spacing w:val="-9"/>
          <w:w w:val="120"/>
        </w:rPr>
        <w:t> </w:t>
      </w:r>
      <w:r>
        <w:rPr>
          <w:spacing w:val="-2"/>
          <w:w w:val="120"/>
        </w:rPr>
        <w:t>ménages</w:t>
      </w:r>
      <w:r>
        <w:rPr>
          <w:spacing w:val="-9"/>
          <w:w w:val="120"/>
        </w:rPr>
        <w:t> </w:t>
      </w:r>
      <w:r>
        <w:rPr>
          <w:spacing w:val="-2"/>
          <w:w w:val="120"/>
        </w:rPr>
        <w:t>agricoles, </w:t>
      </w:r>
      <w:r>
        <w:rPr>
          <w:w w:val="120"/>
        </w:rPr>
        <w:t>les</w:t>
      </w:r>
      <w:r>
        <w:rPr>
          <w:w w:val="120"/>
        </w:rPr>
        <w:t> exploitants</w:t>
      </w:r>
      <w:r>
        <w:rPr>
          <w:w w:val="120"/>
        </w:rPr>
        <w:t> assurent</w:t>
      </w:r>
      <w:r>
        <w:rPr>
          <w:w w:val="120"/>
        </w:rPr>
        <w:t> la</w:t>
      </w:r>
      <w:r>
        <w:rPr>
          <w:w w:val="120"/>
        </w:rPr>
        <w:t> gestion </w:t>
      </w:r>
      <w:r>
        <w:rPr>
          <w:spacing w:val="-2"/>
          <w:w w:val="120"/>
        </w:rPr>
        <w:t>d’une</w:t>
      </w:r>
      <w:r>
        <w:rPr>
          <w:spacing w:val="-6"/>
          <w:w w:val="120"/>
        </w:rPr>
        <w:t> </w:t>
      </w:r>
      <w:r>
        <w:rPr>
          <w:spacing w:val="-2"/>
          <w:w w:val="120"/>
        </w:rPr>
        <w:t>microexploitation,</w:t>
      </w:r>
      <w:r>
        <w:rPr>
          <w:spacing w:val="-6"/>
          <w:w w:val="120"/>
        </w:rPr>
        <w:t> </w:t>
      </w:r>
      <w:r>
        <w:rPr>
          <w:spacing w:val="-2"/>
          <w:w w:val="120"/>
        </w:rPr>
        <w:t>au</w:t>
      </w:r>
      <w:r>
        <w:rPr>
          <w:spacing w:val="-6"/>
          <w:w w:val="120"/>
        </w:rPr>
        <w:t> </w:t>
      </w:r>
      <w:r>
        <w:rPr>
          <w:spacing w:val="-2"/>
          <w:w w:val="120"/>
        </w:rPr>
        <w:t>potentiel de</w:t>
      </w:r>
      <w:r>
        <w:rPr>
          <w:spacing w:val="-10"/>
          <w:w w:val="120"/>
        </w:rPr>
        <w:t> </w:t>
      </w:r>
      <w:r>
        <w:rPr>
          <w:spacing w:val="-2"/>
          <w:w w:val="120"/>
        </w:rPr>
        <w:t>production</w:t>
      </w:r>
      <w:r>
        <w:rPr>
          <w:spacing w:val="-10"/>
          <w:w w:val="120"/>
        </w:rPr>
        <w:t> </w:t>
      </w:r>
      <w:r>
        <w:rPr>
          <w:spacing w:val="-2"/>
          <w:w w:val="120"/>
        </w:rPr>
        <w:t>très</w:t>
      </w:r>
      <w:r>
        <w:rPr>
          <w:spacing w:val="-10"/>
          <w:w w:val="120"/>
        </w:rPr>
        <w:t> </w:t>
      </w:r>
      <w:r>
        <w:rPr>
          <w:spacing w:val="-2"/>
          <w:w w:val="120"/>
        </w:rPr>
        <w:t>réduit</w:t>
      </w:r>
      <w:r>
        <w:rPr>
          <w:spacing w:val="-10"/>
          <w:w w:val="120"/>
        </w:rPr>
        <w:t> </w:t>
      </w:r>
      <w:r>
        <w:rPr>
          <w:spacing w:val="-2"/>
          <w:w w:val="120"/>
        </w:rPr>
        <w:t>(production </w:t>
      </w:r>
      <w:r>
        <w:rPr>
          <w:w w:val="120"/>
        </w:rPr>
        <w:t>brute standard, ou PBS, inférieure à 25 000 euros, </w:t>
      </w:r>
      <w:r>
        <w:rPr>
          <w:i/>
          <w:w w:val="120"/>
        </w:rPr>
        <w:t>définitions</w:t>
      </w:r>
      <w:r>
        <w:rPr>
          <w:w w:val="120"/>
        </w:rPr>
        <w:t>). Le niveau de</w:t>
      </w:r>
      <w:r>
        <w:rPr>
          <w:spacing w:val="-3"/>
          <w:w w:val="120"/>
        </w:rPr>
        <w:t> </w:t>
      </w:r>
      <w:r>
        <w:rPr>
          <w:w w:val="120"/>
        </w:rPr>
        <w:t>vie</w:t>
      </w:r>
      <w:r>
        <w:rPr>
          <w:spacing w:val="-3"/>
          <w:w w:val="120"/>
        </w:rPr>
        <w:t> </w:t>
      </w:r>
      <w:r>
        <w:rPr>
          <w:w w:val="120"/>
        </w:rPr>
        <w:t>médian</w:t>
      </w:r>
      <w:r>
        <w:rPr>
          <w:spacing w:val="-3"/>
          <w:w w:val="120"/>
        </w:rPr>
        <w:t> </w:t>
      </w:r>
      <w:r>
        <w:rPr>
          <w:w w:val="120"/>
        </w:rPr>
        <w:t>pour</w:t>
      </w:r>
      <w:r>
        <w:rPr>
          <w:spacing w:val="-3"/>
          <w:w w:val="120"/>
        </w:rPr>
        <w:t> </w:t>
      </w:r>
      <w:r>
        <w:rPr>
          <w:w w:val="120"/>
        </w:rPr>
        <w:t>cette</w:t>
      </w:r>
      <w:r>
        <w:rPr>
          <w:spacing w:val="-3"/>
          <w:w w:val="120"/>
        </w:rPr>
        <w:t> </w:t>
      </w:r>
      <w:r>
        <w:rPr>
          <w:w w:val="120"/>
        </w:rPr>
        <w:t>population</w:t>
      </w:r>
    </w:p>
    <w:p>
      <w:pPr>
        <w:pStyle w:val="BodyText"/>
        <w:spacing w:line="261" w:lineRule="auto" w:before="81"/>
        <w:ind w:left="152" w:right="68"/>
        <w:jc w:val="both"/>
      </w:pPr>
      <w:r>
        <w:rPr/>
        <w:br w:type="column"/>
      </w:r>
      <w:r>
        <w:rPr>
          <w:w w:val="120"/>
        </w:rPr>
        <w:t>est</w:t>
      </w:r>
      <w:r>
        <w:rPr>
          <w:spacing w:val="-10"/>
          <w:w w:val="120"/>
        </w:rPr>
        <w:t> </w:t>
      </w:r>
      <w:r>
        <w:rPr>
          <w:w w:val="120"/>
        </w:rPr>
        <w:t>500</w:t>
      </w:r>
      <w:r>
        <w:rPr>
          <w:spacing w:val="-13"/>
          <w:w w:val="120"/>
        </w:rPr>
        <w:t> </w:t>
      </w:r>
      <w:r>
        <w:rPr>
          <w:w w:val="120"/>
        </w:rPr>
        <w:t>euros</w:t>
      </w:r>
      <w:r>
        <w:rPr>
          <w:spacing w:val="-9"/>
          <w:w w:val="120"/>
        </w:rPr>
        <w:t> </w:t>
      </w:r>
      <w:r>
        <w:rPr>
          <w:w w:val="120"/>
        </w:rPr>
        <w:t>en-dessous</w:t>
      </w:r>
      <w:r>
        <w:rPr>
          <w:spacing w:val="-9"/>
          <w:w w:val="120"/>
        </w:rPr>
        <w:t> </w:t>
      </w:r>
      <w:r>
        <w:rPr>
          <w:w w:val="120"/>
        </w:rPr>
        <w:t>de</w:t>
      </w:r>
      <w:r>
        <w:rPr>
          <w:spacing w:val="-9"/>
          <w:w w:val="120"/>
        </w:rPr>
        <w:t> </w:t>
      </w:r>
      <w:r>
        <w:rPr>
          <w:w w:val="120"/>
        </w:rPr>
        <w:t>celui</w:t>
      </w:r>
      <w:r>
        <w:rPr>
          <w:spacing w:val="-9"/>
          <w:w w:val="120"/>
        </w:rPr>
        <w:t> </w:t>
      </w:r>
      <w:r>
        <w:rPr>
          <w:w w:val="120"/>
        </w:rPr>
        <w:t>de l’ensemble</w:t>
      </w:r>
      <w:r>
        <w:rPr>
          <w:w w:val="120"/>
        </w:rPr>
        <w:t> des</w:t>
      </w:r>
      <w:r>
        <w:rPr>
          <w:w w:val="120"/>
        </w:rPr>
        <w:t> personnes</w:t>
      </w:r>
      <w:r>
        <w:rPr>
          <w:w w:val="120"/>
        </w:rPr>
        <w:t> résidant dans</w:t>
      </w:r>
      <w:r>
        <w:rPr>
          <w:spacing w:val="55"/>
          <w:w w:val="120"/>
        </w:rPr>
        <w:t> </w:t>
      </w:r>
      <w:r>
        <w:rPr>
          <w:w w:val="120"/>
        </w:rPr>
        <w:t>un</w:t>
      </w:r>
      <w:r>
        <w:rPr>
          <w:spacing w:val="56"/>
          <w:w w:val="120"/>
        </w:rPr>
        <w:t> </w:t>
      </w:r>
      <w:r>
        <w:rPr>
          <w:w w:val="120"/>
        </w:rPr>
        <w:t>ménage</w:t>
      </w:r>
      <w:r>
        <w:rPr>
          <w:spacing w:val="56"/>
          <w:w w:val="120"/>
        </w:rPr>
        <w:t> </w:t>
      </w:r>
      <w:r>
        <w:rPr>
          <w:w w:val="120"/>
        </w:rPr>
        <w:t>agricole</w:t>
      </w:r>
      <w:r>
        <w:rPr>
          <w:spacing w:val="56"/>
          <w:w w:val="120"/>
        </w:rPr>
        <w:t> </w:t>
      </w:r>
      <w:r>
        <w:rPr>
          <w:w w:val="120"/>
        </w:rPr>
        <w:t>(22</w:t>
      </w:r>
      <w:r>
        <w:rPr>
          <w:spacing w:val="37"/>
          <w:w w:val="120"/>
        </w:rPr>
        <w:t> </w:t>
      </w:r>
      <w:r>
        <w:rPr>
          <w:spacing w:val="-5"/>
          <w:w w:val="120"/>
        </w:rPr>
        <w:t>300</w:t>
      </w:r>
    </w:p>
    <w:p>
      <w:pPr>
        <w:pStyle w:val="BodyText"/>
        <w:spacing w:line="261" w:lineRule="auto" w:before="1"/>
        <w:ind w:left="157" w:right="38" w:hanging="5"/>
        <w:jc w:val="both"/>
      </w:pPr>
      <w:r>
        <w:rPr>
          <w:w w:val="115"/>
        </w:rPr>
        <w:t>contre</w:t>
      </w:r>
      <w:r>
        <w:rPr>
          <w:spacing w:val="-3"/>
          <w:w w:val="115"/>
        </w:rPr>
        <w:t> </w:t>
      </w:r>
      <w:r>
        <w:rPr>
          <w:w w:val="115"/>
        </w:rPr>
        <w:t>22</w:t>
      </w:r>
      <w:r>
        <w:rPr>
          <w:spacing w:val="-6"/>
          <w:w w:val="115"/>
        </w:rPr>
        <w:t> </w:t>
      </w:r>
      <w:r>
        <w:rPr>
          <w:w w:val="115"/>
        </w:rPr>
        <w:t>800</w:t>
      </w:r>
      <w:r>
        <w:rPr>
          <w:spacing w:val="-6"/>
          <w:w w:val="115"/>
        </w:rPr>
        <w:t> </w:t>
      </w:r>
      <w:r>
        <w:rPr>
          <w:w w:val="115"/>
        </w:rPr>
        <w:t>euros)</w:t>
      </w:r>
      <w:r>
        <w:rPr>
          <w:spacing w:val="-3"/>
          <w:w w:val="115"/>
        </w:rPr>
        <w:t> </w:t>
      </w:r>
      <w:r>
        <w:rPr>
          <w:w w:val="115"/>
        </w:rPr>
        <w:t>(</w:t>
      </w:r>
      <w:r>
        <w:rPr>
          <w:i/>
          <w:w w:val="115"/>
        </w:rPr>
        <w:t>tableau</w:t>
      </w:r>
      <w:r>
        <w:rPr>
          <w:i/>
          <w:spacing w:val="-6"/>
          <w:w w:val="115"/>
        </w:rPr>
        <w:t> </w:t>
      </w:r>
      <w:r>
        <w:rPr>
          <w:i/>
          <w:w w:val="115"/>
        </w:rPr>
        <w:t>2</w:t>
      </w:r>
      <w:r>
        <w:rPr>
          <w:w w:val="115"/>
        </w:rPr>
        <w:t>).</w:t>
      </w:r>
      <w:r>
        <w:rPr>
          <w:spacing w:val="-3"/>
          <w:w w:val="115"/>
        </w:rPr>
        <w:t> </w:t>
      </w:r>
      <w:r>
        <w:rPr>
          <w:w w:val="115"/>
        </w:rPr>
        <w:t>Mais la</w:t>
      </w:r>
      <w:r>
        <w:rPr>
          <w:w w:val="115"/>
        </w:rPr>
        <w:t> dispersion</w:t>
      </w:r>
      <w:r>
        <w:rPr>
          <w:w w:val="115"/>
        </w:rPr>
        <w:t> est</w:t>
      </w:r>
      <w:r>
        <w:rPr>
          <w:w w:val="115"/>
        </w:rPr>
        <w:t> moindre</w:t>
      </w:r>
      <w:r>
        <w:rPr>
          <w:w w:val="115"/>
        </w:rPr>
        <w:t> avec</w:t>
      </w:r>
      <w:r>
        <w:rPr>
          <w:w w:val="115"/>
        </w:rPr>
        <w:t> un rapport</w:t>
      </w:r>
      <w:r>
        <w:rPr>
          <w:spacing w:val="-9"/>
          <w:w w:val="115"/>
        </w:rPr>
        <w:t> </w:t>
      </w:r>
      <w:r>
        <w:rPr>
          <w:w w:val="115"/>
        </w:rPr>
        <w:t>interdécile</w:t>
      </w:r>
      <w:r>
        <w:rPr>
          <w:spacing w:val="-9"/>
          <w:w w:val="115"/>
        </w:rPr>
        <w:t> </w:t>
      </w:r>
      <w:r>
        <w:rPr>
          <w:w w:val="115"/>
        </w:rPr>
        <w:t>de</w:t>
      </w:r>
      <w:r>
        <w:rPr>
          <w:spacing w:val="-9"/>
          <w:w w:val="115"/>
        </w:rPr>
        <w:t> </w:t>
      </w:r>
      <w:r>
        <w:rPr>
          <w:w w:val="115"/>
        </w:rPr>
        <w:t>3,5</w:t>
      </w:r>
      <w:r>
        <w:rPr>
          <w:spacing w:val="-9"/>
          <w:w w:val="115"/>
        </w:rPr>
        <w:t> </w:t>
      </w:r>
      <w:r>
        <w:rPr>
          <w:w w:val="115"/>
        </w:rPr>
        <w:t>(contre</w:t>
      </w:r>
      <w:r>
        <w:rPr>
          <w:spacing w:val="-9"/>
          <w:w w:val="115"/>
        </w:rPr>
        <w:t> </w:t>
      </w:r>
      <w:r>
        <w:rPr>
          <w:w w:val="115"/>
        </w:rPr>
        <w:t>4,1). La</w:t>
      </w:r>
      <w:r>
        <w:rPr>
          <w:w w:val="115"/>
        </w:rPr>
        <w:t> pauvreté</w:t>
      </w:r>
      <w:r>
        <w:rPr>
          <w:w w:val="115"/>
        </w:rPr>
        <w:t> monétaire</w:t>
      </w:r>
      <w:r>
        <w:rPr>
          <w:w w:val="115"/>
        </w:rPr>
        <w:t> y</w:t>
      </w:r>
      <w:r>
        <w:rPr>
          <w:w w:val="115"/>
        </w:rPr>
        <w:t> est</w:t>
      </w:r>
      <w:r>
        <w:rPr>
          <w:w w:val="115"/>
        </w:rPr>
        <w:t> moins fréquente</w:t>
      </w:r>
      <w:r>
        <w:rPr>
          <w:spacing w:val="40"/>
          <w:w w:val="115"/>
        </w:rPr>
        <w:t> </w:t>
      </w:r>
      <w:r>
        <w:rPr>
          <w:w w:val="115"/>
        </w:rPr>
        <w:t>que</w:t>
      </w:r>
      <w:r>
        <w:rPr>
          <w:spacing w:val="40"/>
          <w:w w:val="115"/>
        </w:rPr>
        <w:t> </w:t>
      </w:r>
      <w:r>
        <w:rPr>
          <w:w w:val="115"/>
        </w:rPr>
        <w:t>dans</w:t>
      </w:r>
      <w:r>
        <w:rPr>
          <w:spacing w:val="40"/>
          <w:w w:val="115"/>
        </w:rPr>
        <w:t> </w:t>
      </w:r>
      <w:r>
        <w:rPr>
          <w:w w:val="115"/>
        </w:rPr>
        <w:t>l’ensemble</w:t>
      </w:r>
      <w:r>
        <w:rPr>
          <w:spacing w:val="40"/>
          <w:w w:val="115"/>
        </w:rPr>
        <w:t> </w:t>
      </w:r>
      <w:r>
        <w:rPr>
          <w:w w:val="115"/>
        </w:rPr>
        <w:t>de</w:t>
      </w:r>
      <w:r>
        <w:rPr>
          <w:spacing w:val="80"/>
          <w:w w:val="115"/>
        </w:rPr>
        <w:t> </w:t>
      </w:r>
      <w:r>
        <w:rPr>
          <w:w w:val="115"/>
        </w:rPr>
        <w:t>la population des ménages agricoles (15,4 % contre 16,2 %).</w:t>
      </w:r>
    </w:p>
    <w:p>
      <w:pPr>
        <w:pStyle w:val="BodyText"/>
        <w:spacing w:before="24"/>
      </w:pPr>
    </w:p>
    <w:p>
      <w:pPr>
        <w:pStyle w:val="BodyText"/>
        <w:spacing w:line="261" w:lineRule="auto"/>
        <w:ind w:left="152" w:right="38" w:firstLine="4"/>
        <w:jc w:val="both"/>
      </w:pPr>
      <w:r>
        <w:rPr>
          <w:spacing w:val="-4"/>
          <w:w w:val="120"/>
        </w:rPr>
        <w:t>Les</w:t>
      </w:r>
      <w:r>
        <w:rPr>
          <w:spacing w:val="-9"/>
          <w:w w:val="120"/>
        </w:rPr>
        <w:t> </w:t>
      </w:r>
      <w:r>
        <w:rPr>
          <w:spacing w:val="-4"/>
          <w:w w:val="120"/>
        </w:rPr>
        <w:t>gérants</w:t>
      </w:r>
      <w:r>
        <w:rPr>
          <w:spacing w:val="-8"/>
          <w:w w:val="120"/>
        </w:rPr>
        <w:t> </w:t>
      </w:r>
      <w:r>
        <w:rPr>
          <w:spacing w:val="-4"/>
          <w:w w:val="120"/>
        </w:rPr>
        <w:t>de</w:t>
      </w:r>
      <w:r>
        <w:rPr>
          <w:spacing w:val="-8"/>
          <w:w w:val="120"/>
        </w:rPr>
        <w:t> </w:t>
      </w:r>
      <w:r>
        <w:rPr>
          <w:spacing w:val="-4"/>
          <w:w w:val="120"/>
        </w:rPr>
        <w:t>microexploitations</w:t>
      </w:r>
      <w:r>
        <w:rPr>
          <w:spacing w:val="-8"/>
          <w:w w:val="120"/>
        </w:rPr>
        <w:t> </w:t>
      </w:r>
      <w:r>
        <w:rPr>
          <w:spacing w:val="-4"/>
          <w:w w:val="120"/>
        </w:rPr>
        <w:t>sont sensiblement</w:t>
      </w:r>
      <w:r>
        <w:rPr>
          <w:spacing w:val="-8"/>
          <w:w w:val="120"/>
        </w:rPr>
        <w:t> </w:t>
      </w:r>
      <w:r>
        <w:rPr>
          <w:spacing w:val="-4"/>
          <w:w w:val="120"/>
        </w:rPr>
        <w:t>plus</w:t>
      </w:r>
      <w:r>
        <w:rPr>
          <w:spacing w:val="-8"/>
          <w:w w:val="120"/>
        </w:rPr>
        <w:t> </w:t>
      </w:r>
      <w:r>
        <w:rPr>
          <w:spacing w:val="-4"/>
          <w:w w:val="120"/>
        </w:rPr>
        <w:t>âgés</w:t>
      </w:r>
      <w:r>
        <w:rPr>
          <w:spacing w:val="-8"/>
          <w:w w:val="120"/>
        </w:rPr>
        <w:t> </w:t>
      </w:r>
      <w:r>
        <w:rPr>
          <w:spacing w:val="-4"/>
          <w:w w:val="120"/>
        </w:rPr>
        <w:t>que</w:t>
      </w:r>
      <w:r>
        <w:rPr>
          <w:spacing w:val="-8"/>
          <w:w w:val="120"/>
        </w:rPr>
        <w:t> </w:t>
      </w:r>
      <w:r>
        <w:rPr>
          <w:spacing w:val="-4"/>
          <w:w w:val="120"/>
        </w:rPr>
        <w:t>les</w:t>
      </w:r>
      <w:r>
        <w:rPr>
          <w:spacing w:val="-8"/>
          <w:w w:val="120"/>
        </w:rPr>
        <w:t> </w:t>
      </w:r>
      <w:r>
        <w:rPr>
          <w:spacing w:val="-4"/>
          <w:w w:val="120"/>
        </w:rPr>
        <w:t>autres. </w:t>
      </w:r>
      <w:r>
        <w:rPr>
          <w:w w:val="120"/>
        </w:rPr>
        <w:t>ils</w:t>
      </w:r>
      <w:r>
        <w:rPr>
          <w:w w:val="120"/>
        </w:rPr>
        <w:t> ont</w:t>
      </w:r>
      <w:r>
        <w:rPr>
          <w:w w:val="120"/>
        </w:rPr>
        <w:t> 58 ans</w:t>
      </w:r>
      <w:r>
        <w:rPr>
          <w:w w:val="120"/>
        </w:rPr>
        <w:t> en</w:t>
      </w:r>
      <w:r>
        <w:rPr>
          <w:w w:val="120"/>
        </w:rPr>
        <w:t> moyenne,</w:t>
      </w:r>
      <w:r>
        <w:rPr>
          <w:w w:val="120"/>
        </w:rPr>
        <w:t> contre</w:t>
      </w:r>
      <w:r>
        <w:rPr>
          <w:spacing w:val="40"/>
          <w:w w:val="120"/>
        </w:rPr>
        <w:t> </w:t>
      </w:r>
      <w:r>
        <w:rPr>
          <w:w w:val="120"/>
        </w:rPr>
        <w:t>51</w:t>
      </w:r>
      <w:r>
        <w:rPr>
          <w:spacing w:val="-13"/>
          <w:w w:val="120"/>
        </w:rPr>
        <w:t> </w:t>
      </w:r>
      <w:r>
        <w:rPr>
          <w:w w:val="120"/>
        </w:rPr>
        <w:t>ans</w:t>
      </w:r>
      <w:r>
        <w:rPr>
          <w:spacing w:val="-12"/>
          <w:w w:val="120"/>
        </w:rPr>
        <w:t> </w:t>
      </w:r>
      <w:r>
        <w:rPr>
          <w:w w:val="120"/>
        </w:rPr>
        <w:t>tous</w:t>
      </w:r>
      <w:r>
        <w:rPr>
          <w:spacing w:val="-12"/>
          <w:w w:val="120"/>
        </w:rPr>
        <w:t> </w:t>
      </w:r>
      <w:r>
        <w:rPr>
          <w:w w:val="120"/>
        </w:rPr>
        <w:t>exploitants</w:t>
      </w:r>
      <w:r>
        <w:rPr>
          <w:spacing w:val="-12"/>
          <w:w w:val="120"/>
        </w:rPr>
        <w:t> </w:t>
      </w:r>
      <w:r>
        <w:rPr>
          <w:w w:val="120"/>
        </w:rPr>
        <w:t>confondus.</w:t>
      </w:r>
      <w:r>
        <w:rPr>
          <w:spacing w:val="-13"/>
          <w:w w:val="120"/>
        </w:rPr>
        <w:t> </w:t>
      </w:r>
      <w:r>
        <w:rPr>
          <w:w w:val="120"/>
        </w:rPr>
        <w:t>ils sont</w:t>
      </w:r>
      <w:r>
        <w:rPr>
          <w:spacing w:val="-7"/>
          <w:w w:val="120"/>
        </w:rPr>
        <w:t> </w:t>
      </w:r>
      <w:r>
        <w:rPr>
          <w:w w:val="120"/>
        </w:rPr>
        <w:t>ainsi</w:t>
      </w:r>
      <w:r>
        <w:rPr>
          <w:spacing w:val="-7"/>
          <w:w w:val="120"/>
        </w:rPr>
        <w:t> </w:t>
      </w:r>
      <w:r>
        <w:rPr>
          <w:w w:val="120"/>
        </w:rPr>
        <w:t>plus</w:t>
      </w:r>
      <w:r>
        <w:rPr>
          <w:spacing w:val="-7"/>
          <w:w w:val="120"/>
        </w:rPr>
        <w:t> </w:t>
      </w:r>
      <w:r>
        <w:rPr>
          <w:w w:val="120"/>
        </w:rPr>
        <w:t>nombreux</w:t>
      </w:r>
      <w:r>
        <w:rPr>
          <w:spacing w:val="-7"/>
          <w:w w:val="120"/>
        </w:rPr>
        <w:t> </w:t>
      </w:r>
      <w:r>
        <w:rPr>
          <w:w w:val="120"/>
        </w:rPr>
        <w:t>à</w:t>
      </w:r>
      <w:r>
        <w:rPr>
          <w:spacing w:val="-7"/>
          <w:w w:val="120"/>
        </w:rPr>
        <w:t> </w:t>
      </w:r>
      <w:r>
        <w:rPr>
          <w:w w:val="120"/>
        </w:rPr>
        <w:t>percevoir </w:t>
      </w:r>
      <w:r>
        <w:rPr>
          <w:spacing w:val="-6"/>
          <w:w w:val="120"/>
        </w:rPr>
        <w:t>des</w:t>
      </w:r>
      <w:r>
        <w:rPr>
          <w:spacing w:val="-3"/>
          <w:w w:val="120"/>
        </w:rPr>
        <w:t> </w:t>
      </w:r>
      <w:r>
        <w:rPr>
          <w:spacing w:val="-6"/>
          <w:w w:val="120"/>
        </w:rPr>
        <w:t>pensions,</w:t>
      </w:r>
      <w:r>
        <w:rPr>
          <w:spacing w:val="-3"/>
          <w:w w:val="120"/>
        </w:rPr>
        <w:t> </w:t>
      </w:r>
      <w:r>
        <w:rPr>
          <w:spacing w:val="-6"/>
          <w:w w:val="120"/>
        </w:rPr>
        <w:t>retraites</w:t>
      </w:r>
      <w:r>
        <w:rPr>
          <w:spacing w:val="-3"/>
          <w:w w:val="120"/>
        </w:rPr>
        <w:t> </w:t>
      </w:r>
      <w:r>
        <w:rPr>
          <w:spacing w:val="-6"/>
          <w:w w:val="120"/>
        </w:rPr>
        <w:t>ou</w:t>
      </w:r>
      <w:r>
        <w:rPr>
          <w:spacing w:val="-3"/>
          <w:w w:val="120"/>
        </w:rPr>
        <w:t> </w:t>
      </w:r>
      <w:r>
        <w:rPr>
          <w:spacing w:val="-6"/>
          <w:w w:val="120"/>
        </w:rPr>
        <w:t>rentes</w:t>
      </w:r>
      <w:r>
        <w:rPr>
          <w:spacing w:val="-3"/>
          <w:w w:val="120"/>
        </w:rPr>
        <w:t> </w:t>
      </w:r>
      <w:r>
        <w:rPr>
          <w:spacing w:val="-6"/>
          <w:w w:val="120"/>
        </w:rPr>
        <w:t>(43 % </w:t>
      </w:r>
      <w:r>
        <w:rPr>
          <w:spacing w:val="-4"/>
          <w:w w:val="120"/>
        </w:rPr>
        <w:t>d’entre</w:t>
      </w:r>
      <w:r>
        <w:rPr>
          <w:spacing w:val="-9"/>
          <w:w w:val="120"/>
        </w:rPr>
        <w:t> </w:t>
      </w:r>
      <w:r>
        <w:rPr>
          <w:spacing w:val="-4"/>
          <w:w w:val="120"/>
        </w:rPr>
        <w:t>eux</w:t>
      </w:r>
      <w:r>
        <w:rPr>
          <w:spacing w:val="-8"/>
          <w:w w:val="120"/>
        </w:rPr>
        <w:t> </w:t>
      </w:r>
      <w:r>
        <w:rPr>
          <w:spacing w:val="-4"/>
          <w:w w:val="120"/>
        </w:rPr>
        <w:t>contre</w:t>
      </w:r>
      <w:r>
        <w:rPr>
          <w:spacing w:val="-8"/>
          <w:w w:val="120"/>
        </w:rPr>
        <w:t> </w:t>
      </w:r>
      <w:r>
        <w:rPr>
          <w:spacing w:val="-4"/>
          <w:w w:val="120"/>
        </w:rPr>
        <w:t>16</w:t>
      </w:r>
      <w:r>
        <w:rPr>
          <w:spacing w:val="-8"/>
          <w:w w:val="120"/>
        </w:rPr>
        <w:t> </w:t>
      </w:r>
      <w:r>
        <w:rPr>
          <w:spacing w:val="-4"/>
          <w:w w:val="120"/>
        </w:rPr>
        <w:t>%</w:t>
      </w:r>
      <w:r>
        <w:rPr>
          <w:spacing w:val="-9"/>
          <w:w w:val="120"/>
        </w:rPr>
        <w:t> </w:t>
      </w:r>
      <w:r>
        <w:rPr>
          <w:spacing w:val="-4"/>
          <w:w w:val="120"/>
        </w:rPr>
        <w:t>en</w:t>
      </w:r>
      <w:r>
        <w:rPr>
          <w:spacing w:val="-8"/>
          <w:w w:val="120"/>
        </w:rPr>
        <w:t> </w:t>
      </w:r>
      <w:r>
        <w:rPr>
          <w:spacing w:val="-4"/>
          <w:w w:val="120"/>
        </w:rPr>
        <w:t>moyenne). </w:t>
      </w:r>
      <w:r>
        <w:rPr>
          <w:spacing w:val="-2"/>
          <w:w w:val="120"/>
        </w:rPr>
        <w:t>ils</w:t>
      </w:r>
      <w:r>
        <w:rPr>
          <w:spacing w:val="-11"/>
          <w:w w:val="120"/>
        </w:rPr>
        <w:t> </w:t>
      </w:r>
      <w:r>
        <w:rPr>
          <w:spacing w:val="-2"/>
          <w:w w:val="120"/>
        </w:rPr>
        <w:t>perçoivent</w:t>
      </w:r>
      <w:r>
        <w:rPr>
          <w:spacing w:val="-10"/>
          <w:w w:val="120"/>
        </w:rPr>
        <w:t> </w:t>
      </w:r>
      <w:r>
        <w:rPr>
          <w:spacing w:val="-2"/>
          <w:w w:val="120"/>
        </w:rPr>
        <w:t>également</w:t>
      </w:r>
      <w:r>
        <w:rPr>
          <w:spacing w:val="-10"/>
          <w:w w:val="120"/>
        </w:rPr>
        <w:t> </w:t>
      </w:r>
      <w:r>
        <w:rPr>
          <w:spacing w:val="-2"/>
          <w:w w:val="120"/>
        </w:rPr>
        <w:t>plus</w:t>
      </w:r>
      <w:r>
        <w:rPr>
          <w:spacing w:val="-10"/>
          <w:w w:val="120"/>
        </w:rPr>
        <w:t> </w:t>
      </w:r>
      <w:r>
        <w:rPr>
          <w:spacing w:val="-2"/>
          <w:w w:val="120"/>
        </w:rPr>
        <w:t>souvent </w:t>
      </w:r>
      <w:r>
        <w:rPr>
          <w:w w:val="120"/>
        </w:rPr>
        <w:t>que</w:t>
      </w:r>
      <w:r>
        <w:rPr>
          <w:w w:val="120"/>
        </w:rPr>
        <w:t> les</w:t>
      </w:r>
      <w:r>
        <w:rPr>
          <w:w w:val="120"/>
        </w:rPr>
        <w:t> autres</w:t>
      </w:r>
      <w:r>
        <w:rPr>
          <w:w w:val="120"/>
        </w:rPr>
        <w:t> des</w:t>
      </w:r>
      <w:r>
        <w:rPr>
          <w:w w:val="120"/>
        </w:rPr>
        <w:t> traitements</w:t>
      </w:r>
      <w:r>
        <w:rPr>
          <w:w w:val="120"/>
        </w:rPr>
        <w:t> ou salaires</w:t>
      </w:r>
      <w:r>
        <w:rPr>
          <w:spacing w:val="-8"/>
          <w:w w:val="120"/>
        </w:rPr>
        <w:t> </w:t>
      </w:r>
      <w:r>
        <w:rPr>
          <w:w w:val="120"/>
        </w:rPr>
        <w:t>(39</w:t>
      </w:r>
      <w:r>
        <w:rPr>
          <w:spacing w:val="-12"/>
          <w:w w:val="120"/>
        </w:rPr>
        <w:t> </w:t>
      </w:r>
      <w:r>
        <w:rPr>
          <w:w w:val="120"/>
        </w:rPr>
        <w:t>%</w:t>
      </w:r>
      <w:r>
        <w:rPr>
          <w:spacing w:val="-8"/>
          <w:w w:val="120"/>
        </w:rPr>
        <w:t> </w:t>
      </w:r>
      <w:r>
        <w:rPr>
          <w:w w:val="120"/>
        </w:rPr>
        <w:t>contre</w:t>
      </w:r>
      <w:r>
        <w:rPr>
          <w:spacing w:val="-8"/>
          <w:w w:val="120"/>
        </w:rPr>
        <w:t> </w:t>
      </w:r>
      <w:r>
        <w:rPr>
          <w:w w:val="120"/>
        </w:rPr>
        <w:t>28</w:t>
      </w:r>
      <w:r>
        <w:rPr>
          <w:spacing w:val="-12"/>
          <w:w w:val="120"/>
        </w:rPr>
        <w:t> </w:t>
      </w:r>
      <w:r>
        <w:rPr>
          <w:w w:val="120"/>
        </w:rPr>
        <w:t>%).</w:t>
      </w:r>
      <w:r>
        <w:rPr>
          <w:spacing w:val="-8"/>
          <w:w w:val="120"/>
        </w:rPr>
        <w:t> </w:t>
      </w:r>
      <w:r>
        <w:rPr>
          <w:w w:val="120"/>
        </w:rPr>
        <w:t>L’activité sur</w:t>
      </w:r>
      <w:r>
        <w:rPr>
          <w:w w:val="120"/>
        </w:rPr>
        <w:t> les</w:t>
      </w:r>
      <w:r>
        <w:rPr>
          <w:w w:val="120"/>
        </w:rPr>
        <w:t> microexploitations</w:t>
      </w:r>
      <w:r>
        <w:rPr>
          <w:w w:val="120"/>
        </w:rPr>
        <w:t> se</w:t>
      </w:r>
      <w:r>
        <w:rPr>
          <w:w w:val="120"/>
        </w:rPr>
        <w:t> fait donc</w:t>
      </w:r>
      <w:r>
        <w:rPr>
          <w:w w:val="120"/>
        </w:rPr>
        <w:t> souvent</w:t>
      </w:r>
      <w:r>
        <w:rPr>
          <w:w w:val="120"/>
        </w:rPr>
        <w:t> en</w:t>
      </w:r>
      <w:r>
        <w:rPr>
          <w:w w:val="120"/>
        </w:rPr>
        <w:t> complément</w:t>
      </w:r>
      <w:r>
        <w:rPr>
          <w:w w:val="120"/>
        </w:rPr>
        <w:t> d’un autre</w:t>
      </w:r>
      <w:r>
        <w:rPr>
          <w:spacing w:val="-4"/>
          <w:w w:val="120"/>
        </w:rPr>
        <w:t> </w:t>
      </w:r>
      <w:r>
        <w:rPr>
          <w:w w:val="120"/>
        </w:rPr>
        <w:t>emploi,</w:t>
      </w:r>
      <w:r>
        <w:rPr>
          <w:spacing w:val="-4"/>
          <w:w w:val="120"/>
        </w:rPr>
        <w:t> </w:t>
      </w:r>
      <w:r>
        <w:rPr>
          <w:w w:val="120"/>
        </w:rPr>
        <w:t>ou</w:t>
      </w:r>
      <w:r>
        <w:rPr>
          <w:spacing w:val="-4"/>
          <w:w w:val="120"/>
        </w:rPr>
        <w:t> </w:t>
      </w:r>
      <w:r>
        <w:rPr>
          <w:w w:val="120"/>
        </w:rPr>
        <w:t>dans</w:t>
      </w:r>
      <w:r>
        <w:rPr>
          <w:spacing w:val="-4"/>
          <w:w w:val="120"/>
        </w:rPr>
        <w:t> </w:t>
      </w:r>
      <w:r>
        <w:rPr>
          <w:w w:val="120"/>
        </w:rPr>
        <w:t>le</w:t>
      </w:r>
      <w:r>
        <w:rPr>
          <w:spacing w:val="-4"/>
          <w:w w:val="120"/>
        </w:rPr>
        <w:t> </w:t>
      </w:r>
      <w:r>
        <w:rPr>
          <w:w w:val="120"/>
        </w:rPr>
        <w:t>cadre</w:t>
      </w:r>
      <w:r>
        <w:rPr>
          <w:spacing w:val="-4"/>
          <w:w w:val="120"/>
        </w:rPr>
        <w:t> </w:t>
      </w:r>
      <w:r>
        <w:rPr>
          <w:w w:val="120"/>
        </w:rPr>
        <w:t>d’une </w:t>
      </w:r>
      <w:r>
        <w:rPr>
          <w:spacing w:val="-4"/>
          <w:w w:val="120"/>
        </w:rPr>
        <w:t>poursuite</w:t>
      </w:r>
      <w:r>
        <w:rPr>
          <w:spacing w:val="-5"/>
          <w:w w:val="120"/>
        </w:rPr>
        <w:t> </w:t>
      </w:r>
      <w:r>
        <w:rPr>
          <w:spacing w:val="-4"/>
          <w:w w:val="120"/>
        </w:rPr>
        <w:t>de</w:t>
      </w:r>
      <w:r>
        <w:rPr>
          <w:spacing w:val="-5"/>
          <w:w w:val="120"/>
        </w:rPr>
        <w:t> </w:t>
      </w:r>
      <w:r>
        <w:rPr>
          <w:spacing w:val="-4"/>
          <w:w w:val="120"/>
        </w:rPr>
        <w:t>l’activité</w:t>
      </w:r>
      <w:r>
        <w:rPr>
          <w:spacing w:val="-5"/>
          <w:w w:val="120"/>
        </w:rPr>
        <w:t> </w:t>
      </w:r>
      <w:r>
        <w:rPr>
          <w:spacing w:val="-4"/>
          <w:w w:val="120"/>
        </w:rPr>
        <w:t>à</w:t>
      </w:r>
      <w:r>
        <w:rPr>
          <w:spacing w:val="-5"/>
          <w:w w:val="120"/>
        </w:rPr>
        <w:t> </w:t>
      </w:r>
      <w:r>
        <w:rPr>
          <w:spacing w:val="-4"/>
          <w:w w:val="120"/>
        </w:rPr>
        <w:t>un</w:t>
      </w:r>
      <w:r>
        <w:rPr>
          <w:spacing w:val="-5"/>
          <w:w w:val="120"/>
        </w:rPr>
        <w:t> </w:t>
      </w:r>
      <w:r>
        <w:rPr>
          <w:spacing w:val="-4"/>
          <w:w w:val="120"/>
        </w:rPr>
        <w:t>niveau</w:t>
      </w:r>
      <w:r>
        <w:rPr>
          <w:spacing w:val="-5"/>
          <w:w w:val="120"/>
        </w:rPr>
        <w:t> </w:t>
      </w:r>
      <w:r>
        <w:rPr>
          <w:spacing w:val="-4"/>
          <w:w w:val="120"/>
        </w:rPr>
        <w:t>très réduit,</w:t>
      </w:r>
      <w:r>
        <w:rPr>
          <w:spacing w:val="-5"/>
          <w:w w:val="120"/>
        </w:rPr>
        <w:t> </w:t>
      </w:r>
      <w:r>
        <w:rPr>
          <w:spacing w:val="-4"/>
          <w:w w:val="120"/>
        </w:rPr>
        <w:t>après</w:t>
      </w:r>
      <w:r>
        <w:rPr>
          <w:spacing w:val="-5"/>
          <w:w w:val="120"/>
        </w:rPr>
        <w:t> </w:t>
      </w:r>
      <w:r>
        <w:rPr>
          <w:spacing w:val="-4"/>
          <w:w w:val="120"/>
        </w:rPr>
        <w:t>avoir</w:t>
      </w:r>
      <w:r>
        <w:rPr>
          <w:spacing w:val="-5"/>
          <w:w w:val="120"/>
        </w:rPr>
        <w:t> </w:t>
      </w:r>
      <w:r>
        <w:rPr>
          <w:spacing w:val="-4"/>
          <w:w w:val="120"/>
        </w:rPr>
        <w:t>fait</w:t>
      </w:r>
      <w:r>
        <w:rPr>
          <w:spacing w:val="-5"/>
          <w:w w:val="120"/>
        </w:rPr>
        <w:t> </w:t>
      </w:r>
      <w:r>
        <w:rPr>
          <w:spacing w:val="-4"/>
          <w:w w:val="120"/>
        </w:rPr>
        <w:t>valoir</w:t>
      </w:r>
      <w:r>
        <w:rPr>
          <w:spacing w:val="-5"/>
          <w:w w:val="120"/>
        </w:rPr>
        <w:t> </w:t>
      </w:r>
      <w:r>
        <w:rPr>
          <w:spacing w:val="-4"/>
          <w:w w:val="120"/>
        </w:rPr>
        <w:t>ses</w:t>
      </w:r>
      <w:r>
        <w:rPr>
          <w:spacing w:val="-5"/>
          <w:w w:val="120"/>
        </w:rPr>
        <w:t> </w:t>
      </w:r>
      <w:r>
        <w:rPr>
          <w:spacing w:val="-4"/>
          <w:w w:val="120"/>
        </w:rPr>
        <w:t>droits </w:t>
      </w:r>
      <w:r>
        <w:rPr>
          <w:w w:val="120"/>
        </w:rPr>
        <w:t>à la retraite.</w:t>
      </w:r>
    </w:p>
    <w:p>
      <w:pPr>
        <w:pStyle w:val="BodyText"/>
        <w:spacing w:before="28"/>
      </w:pPr>
    </w:p>
    <w:p>
      <w:pPr>
        <w:pStyle w:val="BodyText"/>
        <w:spacing w:line="261" w:lineRule="auto"/>
        <w:ind w:left="152" w:right="71" w:firstLine="4"/>
        <w:jc w:val="both"/>
      </w:pPr>
      <w:r>
        <w:rPr>
          <w:w w:val="120"/>
        </w:rPr>
        <w:t>Pour</w:t>
      </w:r>
      <w:r>
        <w:rPr>
          <w:spacing w:val="-13"/>
          <w:w w:val="120"/>
        </w:rPr>
        <w:t> </w:t>
      </w:r>
      <w:r>
        <w:rPr>
          <w:w w:val="120"/>
        </w:rPr>
        <w:t>les</w:t>
      </w:r>
      <w:r>
        <w:rPr>
          <w:spacing w:val="-12"/>
          <w:w w:val="120"/>
        </w:rPr>
        <w:t> </w:t>
      </w:r>
      <w:r>
        <w:rPr>
          <w:w w:val="120"/>
        </w:rPr>
        <w:t>autres</w:t>
      </w:r>
      <w:r>
        <w:rPr>
          <w:spacing w:val="-12"/>
          <w:w w:val="120"/>
        </w:rPr>
        <w:t> </w:t>
      </w:r>
      <w:r>
        <w:rPr>
          <w:w w:val="120"/>
        </w:rPr>
        <w:t>ménages</w:t>
      </w:r>
      <w:r>
        <w:rPr>
          <w:spacing w:val="-12"/>
          <w:w w:val="120"/>
        </w:rPr>
        <w:t> </w:t>
      </w:r>
      <w:r>
        <w:rPr>
          <w:w w:val="120"/>
        </w:rPr>
        <w:t>agricoles,</w:t>
      </w:r>
      <w:r>
        <w:rPr>
          <w:spacing w:val="-13"/>
          <w:w w:val="120"/>
        </w:rPr>
        <w:t> </w:t>
      </w:r>
      <w:r>
        <w:rPr>
          <w:w w:val="120"/>
        </w:rPr>
        <w:t>le niveau de vie croît avec le potentiel économique</w:t>
      </w:r>
      <w:r>
        <w:rPr>
          <w:w w:val="120"/>
        </w:rPr>
        <w:t> de</w:t>
      </w:r>
      <w:r>
        <w:rPr>
          <w:w w:val="120"/>
        </w:rPr>
        <w:t> l’exploitation.</w:t>
      </w:r>
      <w:r>
        <w:rPr>
          <w:w w:val="120"/>
        </w:rPr>
        <w:t> </w:t>
      </w:r>
      <w:r>
        <w:rPr>
          <w:w w:val="120"/>
        </w:rPr>
        <w:t>Le </w:t>
      </w:r>
      <w:r>
        <w:rPr>
          <w:spacing w:val="-4"/>
          <w:w w:val="115"/>
        </w:rPr>
        <w:t>niveau</w:t>
      </w:r>
      <w:r>
        <w:rPr>
          <w:spacing w:val="-11"/>
          <w:w w:val="115"/>
        </w:rPr>
        <w:t> </w:t>
      </w:r>
      <w:r>
        <w:rPr>
          <w:spacing w:val="-4"/>
          <w:w w:val="115"/>
        </w:rPr>
        <w:t>de</w:t>
      </w:r>
      <w:r>
        <w:rPr>
          <w:spacing w:val="-11"/>
          <w:w w:val="115"/>
        </w:rPr>
        <w:t> </w:t>
      </w:r>
      <w:r>
        <w:rPr>
          <w:spacing w:val="-4"/>
          <w:w w:val="115"/>
        </w:rPr>
        <w:t>vie</w:t>
      </w:r>
      <w:r>
        <w:rPr>
          <w:spacing w:val="-10"/>
          <w:w w:val="115"/>
        </w:rPr>
        <w:t> </w:t>
      </w:r>
      <w:r>
        <w:rPr>
          <w:spacing w:val="-4"/>
          <w:w w:val="115"/>
        </w:rPr>
        <w:t>médian</w:t>
      </w:r>
      <w:r>
        <w:rPr>
          <w:spacing w:val="-11"/>
          <w:w w:val="115"/>
        </w:rPr>
        <w:t> </w:t>
      </w:r>
      <w:r>
        <w:rPr>
          <w:spacing w:val="-4"/>
          <w:w w:val="115"/>
        </w:rPr>
        <w:t>est</w:t>
      </w:r>
      <w:r>
        <w:rPr>
          <w:spacing w:val="-10"/>
          <w:w w:val="115"/>
        </w:rPr>
        <w:t> </w:t>
      </w:r>
      <w:r>
        <w:rPr>
          <w:spacing w:val="-4"/>
          <w:w w:val="115"/>
        </w:rPr>
        <w:t>ainsi</w:t>
      </w:r>
      <w:r>
        <w:rPr>
          <w:spacing w:val="-11"/>
          <w:w w:val="115"/>
        </w:rPr>
        <w:t> </w:t>
      </w:r>
      <w:r>
        <w:rPr>
          <w:spacing w:val="-4"/>
          <w:w w:val="115"/>
        </w:rPr>
        <w:t>supérieur</w:t>
      </w:r>
    </w:p>
    <w:p>
      <w:pPr>
        <w:pStyle w:val="BodyText"/>
        <w:spacing w:line="261" w:lineRule="auto" w:before="81"/>
        <w:ind w:left="152" w:right="140"/>
        <w:jc w:val="both"/>
      </w:pPr>
      <w:r>
        <w:rPr/>
        <w:br w:type="column"/>
      </w:r>
      <w:r>
        <w:rPr>
          <w:w w:val="120"/>
        </w:rPr>
        <w:t>de</w:t>
      </w:r>
      <w:r>
        <w:rPr>
          <w:w w:val="120"/>
        </w:rPr>
        <w:t> 6</w:t>
      </w:r>
      <w:r>
        <w:rPr>
          <w:w w:val="120"/>
        </w:rPr>
        <w:t> 600</w:t>
      </w:r>
      <w:r>
        <w:rPr>
          <w:w w:val="120"/>
        </w:rPr>
        <w:t> </w:t>
      </w:r>
      <w:r>
        <w:rPr>
          <w:spacing w:val="9"/>
          <w:w w:val="120"/>
        </w:rPr>
        <w:t>euros</w:t>
      </w:r>
      <w:r>
        <w:rPr>
          <w:spacing w:val="9"/>
          <w:w w:val="120"/>
        </w:rPr>
        <w:t> </w:t>
      </w:r>
      <w:r>
        <w:rPr>
          <w:w w:val="120"/>
        </w:rPr>
        <w:t>dans</w:t>
      </w:r>
      <w:r>
        <w:rPr>
          <w:w w:val="120"/>
        </w:rPr>
        <w:t> les</w:t>
      </w:r>
      <w:r>
        <w:rPr>
          <w:w w:val="120"/>
        </w:rPr>
        <w:t> </w:t>
      </w:r>
      <w:r>
        <w:rPr>
          <w:spacing w:val="10"/>
          <w:w w:val="120"/>
        </w:rPr>
        <w:t>grandes </w:t>
      </w:r>
      <w:r>
        <w:rPr>
          <w:w w:val="120"/>
        </w:rPr>
        <w:t>exploitations</w:t>
      </w:r>
      <w:r>
        <w:rPr>
          <w:spacing w:val="-11"/>
          <w:w w:val="120"/>
        </w:rPr>
        <w:t> </w:t>
      </w:r>
      <w:r>
        <w:rPr>
          <w:w w:val="120"/>
        </w:rPr>
        <w:t>par</w:t>
      </w:r>
      <w:r>
        <w:rPr>
          <w:spacing w:val="-11"/>
          <w:w w:val="120"/>
        </w:rPr>
        <w:t> </w:t>
      </w:r>
      <w:r>
        <w:rPr>
          <w:w w:val="120"/>
        </w:rPr>
        <w:t>rapport</w:t>
      </w:r>
      <w:r>
        <w:rPr>
          <w:spacing w:val="-11"/>
          <w:w w:val="120"/>
        </w:rPr>
        <w:t> </w:t>
      </w:r>
      <w:r>
        <w:rPr>
          <w:w w:val="120"/>
        </w:rPr>
        <w:t>aux</w:t>
      </w:r>
      <w:r>
        <w:rPr>
          <w:spacing w:val="-11"/>
          <w:w w:val="120"/>
        </w:rPr>
        <w:t> </w:t>
      </w:r>
      <w:r>
        <w:rPr>
          <w:w w:val="120"/>
        </w:rPr>
        <w:t>petites (26</w:t>
      </w:r>
      <w:r>
        <w:rPr>
          <w:w w:val="120"/>
        </w:rPr>
        <w:t> 900 contre 20</w:t>
      </w:r>
      <w:r>
        <w:rPr>
          <w:w w:val="120"/>
        </w:rPr>
        <w:t> 300</w:t>
      </w:r>
      <w:r>
        <w:rPr>
          <w:w w:val="120"/>
        </w:rPr>
        <w:t> euros). De </w:t>
      </w:r>
      <w:r>
        <w:rPr>
          <w:spacing w:val="-2"/>
          <w:w w:val="120"/>
        </w:rPr>
        <w:t>surcroît,</w:t>
      </w:r>
      <w:r>
        <w:rPr>
          <w:spacing w:val="-11"/>
          <w:w w:val="120"/>
        </w:rPr>
        <w:t> </w:t>
      </w:r>
      <w:r>
        <w:rPr>
          <w:spacing w:val="-2"/>
          <w:w w:val="120"/>
        </w:rPr>
        <w:t>plus</w:t>
      </w:r>
      <w:r>
        <w:rPr>
          <w:spacing w:val="-10"/>
          <w:w w:val="120"/>
        </w:rPr>
        <w:t> </w:t>
      </w:r>
      <w:r>
        <w:rPr>
          <w:spacing w:val="-2"/>
          <w:w w:val="120"/>
        </w:rPr>
        <w:t>d’une</w:t>
      </w:r>
      <w:r>
        <w:rPr>
          <w:spacing w:val="-10"/>
          <w:w w:val="120"/>
        </w:rPr>
        <w:t> </w:t>
      </w:r>
      <w:r>
        <w:rPr>
          <w:spacing w:val="-2"/>
          <w:w w:val="120"/>
        </w:rPr>
        <w:t>personne</w:t>
      </w:r>
      <w:r>
        <w:rPr>
          <w:spacing w:val="-10"/>
          <w:w w:val="120"/>
        </w:rPr>
        <w:t> </w:t>
      </w:r>
      <w:r>
        <w:rPr>
          <w:spacing w:val="-2"/>
          <w:w w:val="120"/>
        </w:rPr>
        <w:t>sur</w:t>
      </w:r>
      <w:r>
        <w:rPr>
          <w:spacing w:val="-11"/>
          <w:w w:val="120"/>
        </w:rPr>
        <w:t> </w:t>
      </w:r>
      <w:r>
        <w:rPr>
          <w:spacing w:val="-2"/>
          <w:w w:val="120"/>
        </w:rPr>
        <w:t>cinq dans</w:t>
      </w:r>
      <w:r>
        <w:rPr>
          <w:spacing w:val="-11"/>
          <w:w w:val="120"/>
        </w:rPr>
        <w:t> </w:t>
      </w:r>
      <w:r>
        <w:rPr>
          <w:spacing w:val="-2"/>
          <w:w w:val="120"/>
        </w:rPr>
        <w:t>les</w:t>
      </w:r>
      <w:r>
        <w:rPr>
          <w:spacing w:val="-10"/>
          <w:w w:val="120"/>
        </w:rPr>
        <w:t> </w:t>
      </w:r>
      <w:r>
        <w:rPr>
          <w:spacing w:val="-2"/>
          <w:w w:val="120"/>
        </w:rPr>
        <w:t>petites</w:t>
      </w:r>
      <w:r>
        <w:rPr>
          <w:spacing w:val="-10"/>
          <w:w w:val="120"/>
        </w:rPr>
        <w:t> </w:t>
      </w:r>
      <w:r>
        <w:rPr>
          <w:spacing w:val="-2"/>
          <w:w w:val="120"/>
        </w:rPr>
        <w:t>exploitations</w:t>
      </w:r>
      <w:r>
        <w:rPr>
          <w:spacing w:val="-10"/>
          <w:w w:val="120"/>
        </w:rPr>
        <w:t> </w:t>
      </w:r>
      <w:r>
        <w:rPr>
          <w:spacing w:val="-2"/>
          <w:w w:val="120"/>
        </w:rPr>
        <w:t>est</w:t>
      </w:r>
      <w:r>
        <w:rPr>
          <w:spacing w:val="-11"/>
          <w:w w:val="120"/>
        </w:rPr>
        <w:t> </w:t>
      </w:r>
      <w:r>
        <w:rPr>
          <w:spacing w:val="-2"/>
          <w:w w:val="120"/>
        </w:rPr>
        <w:t>sous </w:t>
      </w:r>
      <w:r>
        <w:rPr>
          <w:spacing w:val="-4"/>
          <w:w w:val="120"/>
        </w:rPr>
        <w:t>le</w:t>
      </w:r>
      <w:r>
        <w:rPr>
          <w:spacing w:val="-9"/>
          <w:w w:val="120"/>
        </w:rPr>
        <w:t> </w:t>
      </w:r>
      <w:r>
        <w:rPr>
          <w:spacing w:val="-4"/>
          <w:w w:val="120"/>
        </w:rPr>
        <w:t>seuil</w:t>
      </w:r>
      <w:r>
        <w:rPr>
          <w:spacing w:val="-8"/>
          <w:w w:val="120"/>
        </w:rPr>
        <w:t> </w:t>
      </w:r>
      <w:r>
        <w:rPr>
          <w:spacing w:val="-4"/>
          <w:w w:val="120"/>
        </w:rPr>
        <w:t>de</w:t>
      </w:r>
      <w:r>
        <w:rPr>
          <w:spacing w:val="-8"/>
          <w:w w:val="120"/>
        </w:rPr>
        <w:t> </w:t>
      </w:r>
      <w:r>
        <w:rPr>
          <w:spacing w:val="-4"/>
          <w:w w:val="120"/>
        </w:rPr>
        <w:t>pauvreté</w:t>
      </w:r>
      <w:r>
        <w:rPr>
          <w:spacing w:val="-8"/>
          <w:w w:val="120"/>
        </w:rPr>
        <w:t> </w:t>
      </w:r>
      <w:r>
        <w:rPr>
          <w:spacing w:val="-4"/>
          <w:w w:val="120"/>
        </w:rPr>
        <w:t>monétaire,</w:t>
      </w:r>
      <w:r>
        <w:rPr>
          <w:spacing w:val="-9"/>
          <w:w w:val="120"/>
        </w:rPr>
        <w:t> </w:t>
      </w:r>
      <w:r>
        <w:rPr>
          <w:spacing w:val="-4"/>
          <w:w w:val="120"/>
        </w:rPr>
        <w:t>contre </w:t>
      </w:r>
      <w:r>
        <w:rPr>
          <w:w w:val="120"/>
        </w:rPr>
        <w:t>une</w:t>
      </w:r>
      <w:r>
        <w:rPr>
          <w:w w:val="120"/>
        </w:rPr>
        <w:t> personne</w:t>
      </w:r>
      <w:r>
        <w:rPr>
          <w:w w:val="120"/>
        </w:rPr>
        <w:t> sur</w:t>
      </w:r>
      <w:r>
        <w:rPr>
          <w:w w:val="120"/>
        </w:rPr>
        <w:t> dix</w:t>
      </w:r>
      <w:r>
        <w:rPr>
          <w:w w:val="120"/>
        </w:rPr>
        <w:t> au</w:t>
      </w:r>
      <w:r>
        <w:rPr>
          <w:w w:val="120"/>
        </w:rPr>
        <w:t> sein</w:t>
      </w:r>
      <w:r>
        <w:rPr>
          <w:w w:val="120"/>
        </w:rPr>
        <w:t> des exploitations</w:t>
      </w:r>
      <w:r>
        <w:rPr>
          <w:spacing w:val="-13"/>
          <w:w w:val="120"/>
        </w:rPr>
        <w:t> </w:t>
      </w:r>
      <w:r>
        <w:rPr>
          <w:w w:val="120"/>
        </w:rPr>
        <w:t>de</w:t>
      </w:r>
      <w:r>
        <w:rPr>
          <w:spacing w:val="-12"/>
          <w:w w:val="120"/>
        </w:rPr>
        <w:t> </w:t>
      </w:r>
      <w:r>
        <w:rPr>
          <w:w w:val="120"/>
        </w:rPr>
        <w:t>grande</w:t>
      </w:r>
      <w:r>
        <w:rPr>
          <w:spacing w:val="-12"/>
          <w:w w:val="120"/>
        </w:rPr>
        <w:t> </w:t>
      </w:r>
      <w:r>
        <w:rPr>
          <w:w w:val="120"/>
        </w:rPr>
        <w:t>taille.</w:t>
      </w:r>
    </w:p>
    <w:p>
      <w:pPr>
        <w:pStyle w:val="BodyText"/>
        <w:spacing w:before="5"/>
      </w:pPr>
    </w:p>
    <w:p>
      <w:pPr>
        <w:spacing w:line="242" w:lineRule="exact" w:before="0"/>
        <w:ind w:left="156" w:right="0" w:firstLine="0"/>
        <w:jc w:val="left"/>
        <w:rPr>
          <w:b/>
          <w:sz w:val="20"/>
        </w:rPr>
      </w:pPr>
      <w:r>
        <w:rPr>
          <w:b/>
          <w:color w:val="00AC8C"/>
          <w:w w:val="115"/>
          <w:sz w:val="20"/>
        </w:rPr>
        <w:t>La</w:t>
      </w:r>
      <w:r>
        <w:rPr>
          <w:b/>
          <w:color w:val="00AC8C"/>
          <w:spacing w:val="11"/>
          <w:w w:val="115"/>
          <w:sz w:val="20"/>
        </w:rPr>
        <w:t> </w:t>
      </w:r>
      <w:r>
        <w:rPr>
          <w:b/>
          <w:color w:val="00AC8C"/>
          <w:w w:val="115"/>
          <w:sz w:val="20"/>
        </w:rPr>
        <w:t>pauvreté</w:t>
      </w:r>
      <w:r>
        <w:rPr>
          <w:b/>
          <w:color w:val="00AC8C"/>
          <w:spacing w:val="12"/>
          <w:w w:val="115"/>
          <w:sz w:val="20"/>
        </w:rPr>
        <w:t> </w:t>
      </w:r>
      <w:r>
        <w:rPr>
          <w:b/>
          <w:color w:val="00AC8C"/>
          <w:spacing w:val="-2"/>
          <w:w w:val="115"/>
          <w:sz w:val="20"/>
        </w:rPr>
        <w:t>monétaire</w:t>
      </w:r>
    </w:p>
    <w:p>
      <w:pPr>
        <w:spacing w:line="235" w:lineRule="auto" w:before="2"/>
        <w:ind w:left="152" w:right="25" w:firstLine="5"/>
        <w:jc w:val="left"/>
        <w:rPr>
          <w:b/>
          <w:sz w:val="20"/>
        </w:rPr>
      </w:pPr>
      <w:r>
        <w:rPr>
          <w:b/>
          <w:color w:val="00AC8C"/>
          <w:w w:val="115"/>
          <w:sz w:val="20"/>
        </w:rPr>
        <w:t>plus fréquente dans les élevages de bovins-viande, ovins</w:t>
      </w:r>
    </w:p>
    <w:p>
      <w:pPr>
        <w:spacing w:line="242" w:lineRule="exact" w:before="0"/>
        <w:ind w:left="152" w:right="0" w:firstLine="0"/>
        <w:jc w:val="left"/>
        <w:rPr>
          <w:b/>
          <w:sz w:val="20"/>
        </w:rPr>
      </w:pPr>
      <w:r>
        <w:rPr>
          <w:b/>
          <w:color w:val="00AC8C"/>
          <w:w w:val="115"/>
          <w:sz w:val="20"/>
        </w:rPr>
        <w:t>ou </w:t>
      </w:r>
      <w:r>
        <w:rPr>
          <w:b/>
          <w:color w:val="00AC8C"/>
          <w:spacing w:val="-2"/>
          <w:w w:val="115"/>
          <w:sz w:val="20"/>
        </w:rPr>
        <w:t>caprins</w:t>
      </w:r>
    </w:p>
    <w:p>
      <w:pPr>
        <w:pStyle w:val="BodyText"/>
        <w:spacing w:before="10"/>
        <w:rPr>
          <w:b/>
          <w:sz w:val="20"/>
        </w:rPr>
      </w:pPr>
    </w:p>
    <w:p>
      <w:pPr>
        <w:pStyle w:val="BodyText"/>
        <w:spacing w:line="261" w:lineRule="auto" w:before="1"/>
        <w:ind w:left="152" w:right="117" w:firstLine="4"/>
        <w:jc w:val="both"/>
      </w:pPr>
      <w:r>
        <w:rPr>
          <w:w w:val="120"/>
        </w:rPr>
        <w:t>La</w:t>
      </w:r>
      <w:r>
        <w:rPr>
          <w:spacing w:val="40"/>
          <w:w w:val="120"/>
        </w:rPr>
        <w:t> </w:t>
      </w:r>
      <w:r>
        <w:rPr>
          <w:w w:val="120"/>
        </w:rPr>
        <w:t>dispersion</w:t>
      </w:r>
      <w:r>
        <w:rPr>
          <w:spacing w:val="40"/>
          <w:w w:val="120"/>
        </w:rPr>
        <w:t> </w:t>
      </w:r>
      <w:r>
        <w:rPr>
          <w:w w:val="120"/>
        </w:rPr>
        <w:t>des</w:t>
      </w:r>
      <w:r>
        <w:rPr>
          <w:spacing w:val="40"/>
          <w:w w:val="120"/>
        </w:rPr>
        <w:t> </w:t>
      </w:r>
      <w:r>
        <w:rPr>
          <w:w w:val="120"/>
        </w:rPr>
        <w:t>niveaux</w:t>
      </w:r>
      <w:r>
        <w:rPr>
          <w:spacing w:val="40"/>
          <w:w w:val="120"/>
        </w:rPr>
        <w:t> </w:t>
      </w:r>
      <w:r>
        <w:rPr>
          <w:w w:val="120"/>
        </w:rPr>
        <w:t>de</w:t>
      </w:r>
      <w:r>
        <w:rPr>
          <w:spacing w:val="10"/>
          <w:w w:val="120"/>
        </w:rPr>
        <w:t> vie </w:t>
      </w:r>
      <w:r>
        <w:rPr>
          <w:w w:val="120"/>
        </w:rPr>
        <w:t>est</w:t>
      </w:r>
      <w:r>
        <w:rPr>
          <w:w w:val="120"/>
        </w:rPr>
        <w:t> relativement</w:t>
      </w:r>
      <w:r>
        <w:rPr>
          <w:w w:val="120"/>
        </w:rPr>
        <w:t> différente</w:t>
      </w:r>
      <w:r>
        <w:rPr>
          <w:w w:val="120"/>
        </w:rPr>
        <w:t> d’une orientation</w:t>
      </w:r>
      <w:r>
        <w:rPr>
          <w:spacing w:val="75"/>
          <w:w w:val="150"/>
        </w:rPr>
        <w:t> </w:t>
      </w:r>
      <w:r>
        <w:rPr>
          <w:w w:val="120"/>
        </w:rPr>
        <w:t>technico-économique</w:t>
      </w:r>
      <w:r>
        <w:rPr>
          <w:spacing w:val="80"/>
          <w:w w:val="150"/>
        </w:rPr>
        <w:t> </w:t>
      </w:r>
      <w:r>
        <w:rPr>
          <w:w w:val="120"/>
        </w:rPr>
        <w:t>à</w:t>
      </w:r>
      <w:r>
        <w:rPr>
          <w:w w:val="120"/>
        </w:rPr>
        <w:t> une</w:t>
      </w:r>
      <w:r>
        <w:rPr>
          <w:w w:val="120"/>
        </w:rPr>
        <w:t> autre</w:t>
      </w:r>
      <w:r>
        <w:rPr>
          <w:w w:val="120"/>
        </w:rPr>
        <w:t> (</w:t>
      </w:r>
      <w:r>
        <w:rPr>
          <w:i/>
          <w:w w:val="120"/>
        </w:rPr>
        <w:t>tableau 3</w:t>
      </w:r>
      <w:r>
        <w:rPr>
          <w:w w:val="120"/>
        </w:rPr>
        <w:t>).</w:t>
      </w:r>
      <w:r>
        <w:rPr>
          <w:w w:val="120"/>
        </w:rPr>
        <w:t> Ainsi,</w:t>
      </w:r>
      <w:r>
        <w:rPr>
          <w:w w:val="120"/>
        </w:rPr>
        <w:t> 80 % des</w:t>
      </w:r>
      <w:r>
        <w:rPr>
          <w:w w:val="120"/>
        </w:rPr>
        <w:t> personnes</w:t>
      </w:r>
      <w:r>
        <w:rPr>
          <w:w w:val="120"/>
        </w:rPr>
        <w:t> au</w:t>
      </w:r>
      <w:r>
        <w:rPr>
          <w:w w:val="120"/>
        </w:rPr>
        <w:t> sein</w:t>
      </w:r>
      <w:r>
        <w:rPr>
          <w:w w:val="120"/>
        </w:rPr>
        <w:t> des</w:t>
      </w:r>
      <w:r>
        <w:rPr>
          <w:w w:val="120"/>
        </w:rPr>
        <w:t> ménages de</w:t>
      </w:r>
      <w:r>
        <w:rPr>
          <w:w w:val="120"/>
        </w:rPr>
        <w:t> viticulteurs</w:t>
      </w:r>
      <w:r>
        <w:rPr>
          <w:w w:val="120"/>
        </w:rPr>
        <w:t> ont</w:t>
      </w:r>
      <w:r>
        <w:rPr>
          <w:w w:val="120"/>
        </w:rPr>
        <w:t> un</w:t>
      </w:r>
      <w:r>
        <w:rPr>
          <w:w w:val="120"/>
        </w:rPr>
        <w:t> niveau</w:t>
      </w:r>
      <w:r>
        <w:rPr>
          <w:w w:val="120"/>
        </w:rPr>
        <w:t> de</w:t>
      </w:r>
      <w:r>
        <w:rPr>
          <w:w w:val="120"/>
        </w:rPr>
        <w:t> vie </w:t>
      </w:r>
      <w:r>
        <w:rPr>
          <w:spacing w:val="-2"/>
          <w:w w:val="120"/>
        </w:rPr>
        <w:t>compris</w:t>
      </w:r>
      <w:r>
        <w:rPr>
          <w:spacing w:val="-11"/>
          <w:w w:val="120"/>
        </w:rPr>
        <w:t> </w:t>
      </w:r>
      <w:r>
        <w:rPr>
          <w:spacing w:val="-2"/>
          <w:w w:val="120"/>
        </w:rPr>
        <w:t>entre</w:t>
      </w:r>
      <w:r>
        <w:rPr>
          <w:spacing w:val="-10"/>
          <w:w w:val="120"/>
        </w:rPr>
        <w:t> </w:t>
      </w:r>
      <w:r>
        <w:rPr>
          <w:spacing w:val="-2"/>
          <w:w w:val="120"/>
        </w:rPr>
        <w:t>12</w:t>
      </w:r>
      <w:r>
        <w:rPr>
          <w:spacing w:val="-10"/>
          <w:w w:val="120"/>
        </w:rPr>
        <w:t> </w:t>
      </w:r>
      <w:r>
        <w:rPr>
          <w:spacing w:val="-2"/>
          <w:w w:val="120"/>
        </w:rPr>
        <w:t>700</w:t>
      </w:r>
      <w:r>
        <w:rPr>
          <w:spacing w:val="-10"/>
          <w:w w:val="120"/>
        </w:rPr>
        <w:t> </w:t>
      </w:r>
      <w:r>
        <w:rPr>
          <w:spacing w:val="-2"/>
          <w:w w:val="120"/>
        </w:rPr>
        <w:t>et</w:t>
      </w:r>
      <w:r>
        <w:rPr>
          <w:spacing w:val="-11"/>
          <w:w w:val="120"/>
        </w:rPr>
        <w:t> </w:t>
      </w:r>
      <w:r>
        <w:rPr>
          <w:spacing w:val="-2"/>
          <w:w w:val="120"/>
        </w:rPr>
        <w:t>58</w:t>
      </w:r>
      <w:r>
        <w:rPr>
          <w:spacing w:val="-10"/>
          <w:w w:val="120"/>
        </w:rPr>
        <w:t> </w:t>
      </w:r>
      <w:r>
        <w:rPr>
          <w:spacing w:val="-2"/>
          <w:w w:val="120"/>
        </w:rPr>
        <w:t>300</w:t>
      </w:r>
      <w:r>
        <w:rPr>
          <w:spacing w:val="-10"/>
          <w:w w:val="120"/>
        </w:rPr>
        <w:t> </w:t>
      </w:r>
      <w:r>
        <w:rPr>
          <w:spacing w:val="-2"/>
          <w:w w:val="120"/>
        </w:rPr>
        <w:t>euros, </w:t>
      </w:r>
      <w:r>
        <w:rPr>
          <w:spacing w:val="-4"/>
          <w:w w:val="115"/>
        </w:rPr>
        <w:t>soit</w:t>
      </w:r>
      <w:r>
        <w:rPr>
          <w:spacing w:val="-8"/>
          <w:w w:val="115"/>
        </w:rPr>
        <w:t> </w:t>
      </w:r>
      <w:r>
        <w:rPr>
          <w:spacing w:val="-4"/>
          <w:w w:val="115"/>
        </w:rPr>
        <w:t>un</w:t>
      </w:r>
      <w:r>
        <w:rPr>
          <w:spacing w:val="-8"/>
          <w:w w:val="115"/>
        </w:rPr>
        <w:t> </w:t>
      </w:r>
      <w:r>
        <w:rPr>
          <w:spacing w:val="-4"/>
          <w:w w:val="115"/>
        </w:rPr>
        <w:t>rapport</w:t>
      </w:r>
      <w:r>
        <w:rPr>
          <w:spacing w:val="-8"/>
          <w:w w:val="115"/>
        </w:rPr>
        <w:t> </w:t>
      </w:r>
      <w:r>
        <w:rPr>
          <w:spacing w:val="-4"/>
          <w:w w:val="115"/>
        </w:rPr>
        <w:t>de</w:t>
      </w:r>
      <w:r>
        <w:rPr>
          <w:spacing w:val="-7"/>
          <w:w w:val="115"/>
        </w:rPr>
        <w:t> </w:t>
      </w:r>
      <w:r>
        <w:rPr>
          <w:spacing w:val="-4"/>
          <w:w w:val="115"/>
        </w:rPr>
        <w:t>4,6</w:t>
      </w:r>
      <w:r>
        <w:rPr>
          <w:spacing w:val="-8"/>
          <w:w w:val="115"/>
        </w:rPr>
        <w:t> </w:t>
      </w:r>
      <w:r>
        <w:rPr>
          <w:spacing w:val="-4"/>
          <w:w w:val="115"/>
        </w:rPr>
        <w:t>entre</w:t>
      </w:r>
      <w:r>
        <w:rPr>
          <w:spacing w:val="-8"/>
          <w:w w:val="115"/>
        </w:rPr>
        <w:t> </w:t>
      </w:r>
      <w:r>
        <w:rPr>
          <w:spacing w:val="-4"/>
          <w:w w:val="115"/>
        </w:rPr>
        <w:t>le</w:t>
      </w:r>
      <w:r>
        <w:rPr>
          <w:spacing w:val="-7"/>
          <w:w w:val="115"/>
        </w:rPr>
        <w:t> </w:t>
      </w:r>
      <w:r>
        <w:rPr>
          <w:spacing w:val="-4"/>
          <w:w w:val="115"/>
        </w:rPr>
        <w:t>niveau</w:t>
      </w:r>
      <w:r>
        <w:rPr>
          <w:spacing w:val="-8"/>
          <w:w w:val="115"/>
        </w:rPr>
        <w:t> </w:t>
      </w:r>
      <w:r>
        <w:rPr>
          <w:spacing w:val="-4"/>
          <w:w w:val="115"/>
        </w:rPr>
        <w:t>de </w:t>
      </w:r>
      <w:r>
        <w:rPr>
          <w:spacing w:val="-4"/>
          <w:w w:val="120"/>
        </w:rPr>
        <w:t>vie</w:t>
      </w:r>
      <w:r>
        <w:rPr>
          <w:spacing w:val="-9"/>
          <w:w w:val="120"/>
        </w:rPr>
        <w:t> </w:t>
      </w:r>
      <w:r>
        <w:rPr>
          <w:spacing w:val="-4"/>
          <w:w w:val="120"/>
        </w:rPr>
        <w:t>des</w:t>
      </w:r>
      <w:r>
        <w:rPr>
          <w:spacing w:val="-7"/>
          <w:w w:val="120"/>
        </w:rPr>
        <w:t> </w:t>
      </w:r>
      <w:r>
        <w:rPr>
          <w:spacing w:val="-4"/>
          <w:w w:val="120"/>
        </w:rPr>
        <w:t>10</w:t>
      </w:r>
      <w:r>
        <w:rPr>
          <w:spacing w:val="-9"/>
          <w:w w:val="120"/>
        </w:rPr>
        <w:t> </w:t>
      </w:r>
      <w:r>
        <w:rPr>
          <w:spacing w:val="-4"/>
          <w:w w:val="120"/>
        </w:rPr>
        <w:t>%</w:t>
      </w:r>
      <w:r>
        <w:rPr>
          <w:spacing w:val="-7"/>
          <w:w w:val="120"/>
        </w:rPr>
        <w:t> </w:t>
      </w:r>
      <w:r>
        <w:rPr>
          <w:spacing w:val="-4"/>
          <w:w w:val="120"/>
        </w:rPr>
        <w:t>les</w:t>
      </w:r>
      <w:r>
        <w:rPr>
          <w:spacing w:val="-8"/>
          <w:w w:val="120"/>
        </w:rPr>
        <w:t> </w:t>
      </w:r>
      <w:r>
        <w:rPr>
          <w:spacing w:val="-4"/>
          <w:w w:val="120"/>
        </w:rPr>
        <w:t>plus</w:t>
      </w:r>
      <w:r>
        <w:rPr>
          <w:spacing w:val="-7"/>
          <w:w w:val="120"/>
        </w:rPr>
        <w:t> </w:t>
      </w:r>
      <w:r>
        <w:rPr>
          <w:spacing w:val="-4"/>
          <w:w w:val="120"/>
        </w:rPr>
        <w:t>modestes</w:t>
      </w:r>
      <w:r>
        <w:rPr>
          <w:spacing w:val="-8"/>
          <w:w w:val="120"/>
        </w:rPr>
        <w:t> </w:t>
      </w:r>
      <w:r>
        <w:rPr>
          <w:spacing w:val="-4"/>
          <w:w w:val="120"/>
        </w:rPr>
        <w:t>et</w:t>
      </w:r>
      <w:r>
        <w:rPr>
          <w:spacing w:val="-7"/>
          <w:w w:val="120"/>
        </w:rPr>
        <w:t> </w:t>
      </w:r>
      <w:r>
        <w:rPr>
          <w:spacing w:val="-4"/>
          <w:w w:val="120"/>
        </w:rPr>
        <w:t>celui </w:t>
      </w:r>
      <w:r>
        <w:rPr>
          <w:spacing w:val="-2"/>
          <w:w w:val="115"/>
        </w:rPr>
        <w:t>des</w:t>
      </w:r>
      <w:r>
        <w:rPr>
          <w:spacing w:val="-10"/>
          <w:w w:val="115"/>
        </w:rPr>
        <w:t> </w:t>
      </w:r>
      <w:r>
        <w:rPr>
          <w:spacing w:val="-2"/>
          <w:w w:val="115"/>
        </w:rPr>
        <w:t>10</w:t>
      </w:r>
      <w:r>
        <w:rPr>
          <w:spacing w:val="-10"/>
          <w:w w:val="115"/>
        </w:rPr>
        <w:t> </w:t>
      </w:r>
      <w:r>
        <w:rPr>
          <w:spacing w:val="-2"/>
          <w:w w:val="115"/>
        </w:rPr>
        <w:t>%</w:t>
      </w:r>
      <w:r>
        <w:rPr>
          <w:spacing w:val="-10"/>
          <w:w w:val="115"/>
        </w:rPr>
        <w:t> </w:t>
      </w:r>
      <w:r>
        <w:rPr>
          <w:spacing w:val="-2"/>
          <w:w w:val="115"/>
        </w:rPr>
        <w:t>les</w:t>
      </w:r>
      <w:r>
        <w:rPr>
          <w:spacing w:val="-9"/>
          <w:w w:val="115"/>
        </w:rPr>
        <w:t> </w:t>
      </w:r>
      <w:r>
        <w:rPr>
          <w:spacing w:val="-2"/>
          <w:w w:val="115"/>
        </w:rPr>
        <w:t>plus</w:t>
      </w:r>
      <w:r>
        <w:rPr>
          <w:spacing w:val="-10"/>
          <w:w w:val="115"/>
        </w:rPr>
        <w:t> </w:t>
      </w:r>
      <w:r>
        <w:rPr>
          <w:spacing w:val="-2"/>
          <w:w w:val="115"/>
        </w:rPr>
        <w:t>aisés.</w:t>
      </w:r>
      <w:r>
        <w:rPr>
          <w:spacing w:val="-10"/>
          <w:w w:val="115"/>
        </w:rPr>
        <w:t> </w:t>
      </w:r>
      <w:r>
        <w:rPr>
          <w:spacing w:val="-2"/>
          <w:w w:val="115"/>
        </w:rPr>
        <w:t>Les</w:t>
      </w:r>
      <w:r>
        <w:rPr>
          <w:spacing w:val="-9"/>
          <w:w w:val="115"/>
        </w:rPr>
        <w:t> </w:t>
      </w:r>
      <w:r>
        <w:rPr>
          <w:spacing w:val="-2"/>
          <w:w w:val="115"/>
        </w:rPr>
        <w:t>distributions </w:t>
      </w:r>
      <w:r>
        <w:rPr>
          <w:w w:val="120"/>
        </w:rPr>
        <w:t>les</w:t>
      </w:r>
      <w:r>
        <w:rPr>
          <w:w w:val="120"/>
        </w:rPr>
        <w:t> plus</w:t>
      </w:r>
      <w:r>
        <w:rPr>
          <w:w w:val="120"/>
        </w:rPr>
        <w:t> concentrées</w:t>
      </w:r>
      <w:r>
        <w:rPr>
          <w:w w:val="120"/>
        </w:rPr>
        <w:t> s’observent</w:t>
      </w:r>
      <w:r>
        <w:rPr>
          <w:w w:val="120"/>
        </w:rPr>
        <w:t> à </w:t>
      </w:r>
      <w:r>
        <w:rPr>
          <w:w w:val="115"/>
        </w:rPr>
        <w:t>l’inverse</w:t>
      </w:r>
      <w:r>
        <w:rPr>
          <w:spacing w:val="-12"/>
          <w:w w:val="115"/>
        </w:rPr>
        <w:t> </w:t>
      </w:r>
      <w:r>
        <w:rPr>
          <w:w w:val="115"/>
        </w:rPr>
        <w:t>parmi</w:t>
      </w:r>
      <w:r>
        <w:rPr>
          <w:spacing w:val="-12"/>
          <w:w w:val="115"/>
        </w:rPr>
        <w:t> </w:t>
      </w:r>
      <w:r>
        <w:rPr>
          <w:w w:val="115"/>
        </w:rPr>
        <w:t>les</w:t>
      </w:r>
      <w:r>
        <w:rPr>
          <w:spacing w:val="-12"/>
          <w:w w:val="115"/>
        </w:rPr>
        <w:t> </w:t>
      </w:r>
      <w:r>
        <w:rPr>
          <w:w w:val="115"/>
        </w:rPr>
        <w:t>ménages</w:t>
      </w:r>
      <w:r>
        <w:rPr>
          <w:spacing w:val="-11"/>
          <w:w w:val="115"/>
        </w:rPr>
        <w:t> </w:t>
      </w:r>
      <w:r>
        <w:rPr>
          <w:w w:val="115"/>
        </w:rPr>
        <w:t>d’éleveurs </w:t>
      </w:r>
      <w:r>
        <w:rPr>
          <w:spacing w:val="-4"/>
          <w:w w:val="120"/>
        </w:rPr>
        <w:t>de</w:t>
      </w:r>
      <w:r>
        <w:rPr>
          <w:spacing w:val="-9"/>
          <w:w w:val="120"/>
        </w:rPr>
        <w:t> </w:t>
      </w:r>
      <w:r>
        <w:rPr>
          <w:spacing w:val="-4"/>
          <w:w w:val="120"/>
        </w:rPr>
        <w:t>bovins,</w:t>
      </w:r>
      <w:r>
        <w:rPr>
          <w:spacing w:val="-8"/>
          <w:w w:val="120"/>
        </w:rPr>
        <w:t> </w:t>
      </w:r>
      <w:r>
        <w:rPr>
          <w:spacing w:val="-4"/>
          <w:w w:val="120"/>
        </w:rPr>
        <w:t>pour</w:t>
      </w:r>
      <w:r>
        <w:rPr>
          <w:spacing w:val="-8"/>
          <w:w w:val="120"/>
        </w:rPr>
        <w:t> </w:t>
      </w:r>
      <w:r>
        <w:rPr>
          <w:spacing w:val="-4"/>
          <w:w w:val="120"/>
        </w:rPr>
        <w:t>lesquels</w:t>
      </w:r>
      <w:r>
        <w:rPr>
          <w:spacing w:val="-8"/>
          <w:w w:val="120"/>
        </w:rPr>
        <w:t> </w:t>
      </w:r>
      <w:r>
        <w:rPr>
          <w:spacing w:val="-4"/>
          <w:w w:val="120"/>
        </w:rPr>
        <w:t>ce</w:t>
      </w:r>
      <w:r>
        <w:rPr>
          <w:spacing w:val="-9"/>
          <w:w w:val="120"/>
        </w:rPr>
        <w:t> </w:t>
      </w:r>
      <w:r>
        <w:rPr>
          <w:spacing w:val="-4"/>
          <w:w w:val="120"/>
        </w:rPr>
        <w:t>rapport</w:t>
      </w:r>
      <w:r>
        <w:rPr>
          <w:spacing w:val="-8"/>
          <w:w w:val="120"/>
        </w:rPr>
        <w:t> </w:t>
      </w:r>
      <w:r>
        <w:rPr>
          <w:spacing w:val="-4"/>
          <w:w w:val="120"/>
        </w:rPr>
        <w:t>est </w:t>
      </w:r>
      <w:r>
        <w:rPr>
          <w:w w:val="120"/>
        </w:rPr>
        <w:t>compris entre 3,2, lorsqu’il s’agit de </w:t>
      </w:r>
      <w:r>
        <w:rPr>
          <w:spacing w:val="-2"/>
          <w:w w:val="120"/>
        </w:rPr>
        <w:t>produire</w:t>
      </w:r>
      <w:r>
        <w:rPr>
          <w:spacing w:val="-10"/>
          <w:w w:val="120"/>
        </w:rPr>
        <w:t> </w:t>
      </w:r>
      <w:r>
        <w:rPr>
          <w:spacing w:val="-2"/>
          <w:w w:val="120"/>
        </w:rPr>
        <w:t>du</w:t>
      </w:r>
      <w:r>
        <w:rPr>
          <w:spacing w:val="-10"/>
          <w:w w:val="120"/>
        </w:rPr>
        <w:t> </w:t>
      </w:r>
      <w:r>
        <w:rPr>
          <w:spacing w:val="-2"/>
          <w:w w:val="120"/>
        </w:rPr>
        <w:t>lait,</w:t>
      </w:r>
      <w:r>
        <w:rPr>
          <w:spacing w:val="-10"/>
          <w:w w:val="120"/>
        </w:rPr>
        <w:t> </w:t>
      </w:r>
      <w:r>
        <w:rPr>
          <w:spacing w:val="-2"/>
          <w:w w:val="120"/>
        </w:rPr>
        <w:t>et</w:t>
      </w:r>
      <w:r>
        <w:rPr>
          <w:spacing w:val="-10"/>
          <w:w w:val="120"/>
        </w:rPr>
        <w:t> </w:t>
      </w:r>
      <w:r>
        <w:rPr>
          <w:spacing w:val="-2"/>
          <w:w w:val="120"/>
        </w:rPr>
        <w:t>3,5</w:t>
      </w:r>
      <w:r>
        <w:rPr>
          <w:spacing w:val="-10"/>
          <w:w w:val="120"/>
        </w:rPr>
        <w:t> </w:t>
      </w:r>
      <w:r>
        <w:rPr>
          <w:spacing w:val="-2"/>
          <w:w w:val="120"/>
        </w:rPr>
        <w:t>pour</w:t>
      </w:r>
      <w:r>
        <w:rPr>
          <w:spacing w:val="-10"/>
          <w:w w:val="120"/>
        </w:rPr>
        <w:t> </w:t>
      </w:r>
      <w:r>
        <w:rPr>
          <w:spacing w:val="-2"/>
          <w:w w:val="120"/>
        </w:rPr>
        <w:t>la</w:t>
      </w:r>
      <w:r>
        <w:rPr>
          <w:spacing w:val="-10"/>
          <w:w w:val="120"/>
        </w:rPr>
        <w:t> </w:t>
      </w:r>
      <w:r>
        <w:rPr>
          <w:spacing w:val="-2"/>
          <w:w w:val="120"/>
        </w:rPr>
        <w:t>viande.</w:t>
      </w:r>
    </w:p>
    <w:p>
      <w:pPr>
        <w:pStyle w:val="BodyText"/>
        <w:spacing w:before="27"/>
      </w:pPr>
    </w:p>
    <w:p>
      <w:pPr>
        <w:pStyle w:val="BodyText"/>
        <w:spacing w:line="261" w:lineRule="auto"/>
        <w:ind w:left="152" w:firstLine="4"/>
      </w:pPr>
      <w:r>
        <w:rPr>
          <w:spacing w:val="-4"/>
          <w:w w:val="115"/>
        </w:rPr>
        <w:t>La</w:t>
      </w:r>
      <w:r>
        <w:rPr>
          <w:spacing w:val="-17"/>
          <w:w w:val="115"/>
        </w:rPr>
        <w:t> </w:t>
      </w:r>
      <w:r>
        <w:rPr>
          <w:spacing w:val="-4"/>
          <w:w w:val="115"/>
        </w:rPr>
        <w:t>proportion</w:t>
      </w:r>
      <w:r>
        <w:rPr>
          <w:spacing w:val="-16"/>
          <w:w w:val="115"/>
        </w:rPr>
        <w:t> </w:t>
      </w:r>
      <w:r>
        <w:rPr>
          <w:spacing w:val="-4"/>
          <w:w w:val="115"/>
        </w:rPr>
        <w:t>de</w:t>
      </w:r>
      <w:r>
        <w:rPr>
          <w:spacing w:val="-16"/>
          <w:w w:val="115"/>
        </w:rPr>
        <w:t> </w:t>
      </w:r>
      <w:r>
        <w:rPr>
          <w:spacing w:val="-4"/>
          <w:w w:val="115"/>
        </w:rPr>
        <w:t>personnes</w:t>
      </w:r>
      <w:r>
        <w:rPr>
          <w:spacing w:val="-16"/>
          <w:w w:val="115"/>
        </w:rPr>
        <w:t> </w:t>
      </w:r>
      <w:r>
        <w:rPr>
          <w:spacing w:val="-4"/>
          <w:w w:val="115"/>
        </w:rPr>
        <w:t>sous</w:t>
      </w:r>
      <w:r>
        <w:rPr>
          <w:spacing w:val="-16"/>
          <w:w w:val="115"/>
        </w:rPr>
        <w:t> </w:t>
      </w:r>
      <w:r>
        <w:rPr>
          <w:spacing w:val="-4"/>
          <w:w w:val="115"/>
        </w:rPr>
        <w:t>le</w:t>
      </w:r>
      <w:r>
        <w:rPr>
          <w:spacing w:val="-16"/>
          <w:w w:val="115"/>
        </w:rPr>
        <w:t> </w:t>
      </w:r>
      <w:r>
        <w:rPr>
          <w:spacing w:val="-4"/>
          <w:w w:val="115"/>
        </w:rPr>
        <w:t>seuil </w:t>
      </w:r>
      <w:r>
        <w:rPr>
          <w:w w:val="115"/>
        </w:rPr>
        <w:t>de</w:t>
      </w:r>
      <w:r>
        <w:rPr>
          <w:spacing w:val="-1"/>
          <w:w w:val="115"/>
        </w:rPr>
        <w:t> </w:t>
      </w:r>
      <w:r>
        <w:rPr>
          <w:w w:val="115"/>
        </w:rPr>
        <w:t>pauvreté</w:t>
      </w:r>
      <w:r>
        <w:rPr>
          <w:spacing w:val="-1"/>
          <w:w w:val="115"/>
        </w:rPr>
        <w:t> </w:t>
      </w:r>
      <w:r>
        <w:rPr>
          <w:w w:val="115"/>
        </w:rPr>
        <w:t>monétaire est</w:t>
      </w:r>
      <w:r>
        <w:rPr>
          <w:spacing w:val="-1"/>
          <w:w w:val="115"/>
        </w:rPr>
        <w:t> </w:t>
      </w:r>
      <w:r>
        <w:rPr>
          <w:spacing w:val="-2"/>
          <w:w w:val="115"/>
        </w:rPr>
        <w:t>supérieure</w:t>
      </w:r>
    </w:p>
    <w:p>
      <w:pPr>
        <w:pStyle w:val="BodyText"/>
        <w:spacing w:after="0" w:line="261" w:lineRule="auto"/>
        <w:sectPr>
          <w:pgSz w:w="11910" w:h="16840"/>
          <w:pgMar w:header="0" w:footer="480" w:top="820" w:bottom="680" w:left="708" w:right="708"/>
          <w:cols w:num="3" w:equalWidth="0">
            <w:col w:w="3438" w:space="60"/>
            <w:col w:w="3425" w:space="71"/>
            <w:col w:w="3500"/>
          </w:cols>
        </w:sectPr>
      </w:pPr>
    </w:p>
    <w:p>
      <w:pPr>
        <w:pStyle w:val="BodyText"/>
        <w:spacing w:before="21"/>
      </w:pPr>
    </w:p>
    <w:p>
      <w:pPr>
        <w:pStyle w:val="Heading6"/>
        <w:spacing w:before="1"/>
      </w:pPr>
      <w:r>
        <w:rPr>
          <w:w w:val="115"/>
        </w:rPr>
        <w:t>Tableau</w:t>
      </w:r>
      <w:r>
        <w:rPr>
          <w:spacing w:val="4"/>
          <w:w w:val="115"/>
        </w:rPr>
        <w:t> </w:t>
      </w:r>
      <w:r>
        <w:rPr>
          <w:spacing w:val="-10"/>
          <w:w w:val="115"/>
        </w:rPr>
        <w:t>2</w:t>
      </w:r>
    </w:p>
    <w:p>
      <w:pPr>
        <w:pStyle w:val="BodyText"/>
        <w:ind w:left="142"/>
      </w:pPr>
      <w:r>
        <w:rPr/>
        <mc:AlternateContent>
          <mc:Choice Requires="wps">
            <w:drawing>
              <wp:anchor distT="0" distB="0" distL="0" distR="0" allowOverlap="1" layoutInCell="1" locked="0" behindDoc="1" simplePos="0" relativeHeight="486941696">
                <wp:simplePos x="0" y="0"/>
                <wp:positionH relativeFrom="page">
                  <wp:posOffset>540000</wp:posOffset>
                </wp:positionH>
                <wp:positionV relativeFrom="paragraph">
                  <wp:posOffset>195771</wp:posOffset>
                </wp:positionV>
                <wp:extent cx="6486525" cy="307467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6486525" cy="3074670"/>
                          <a:chExt cx="6486525" cy="3074670"/>
                        </a:xfrm>
                      </wpg:grpSpPr>
                      <wps:wsp>
                        <wps:cNvPr id="101" name="Graphic 101"/>
                        <wps:cNvSpPr/>
                        <wps:spPr>
                          <a:xfrm>
                            <a:off x="2520001" y="0"/>
                            <a:ext cx="3960495" cy="177800"/>
                          </a:xfrm>
                          <a:custGeom>
                            <a:avLst/>
                            <a:gdLst/>
                            <a:ahLst/>
                            <a:cxnLst/>
                            <a:rect l="l" t="t" r="r" b="b"/>
                            <a:pathLst>
                              <a:path w="3960495" h="177800">
                                <a:moveTo>
                                  <a:pt x="3959999" y="0"/>
                                </a:moveTo>
                                <a:lnTo>
                                  <a:pt x="0" y="0"/>
                                </a:lnTo>
                                <a:lnTo>
                                  <a:pt x="0" y="177800"/>
                                </a:lnTo>
                                <a:lnTo>
                                  <a:pt x="3959999" y="177800"/>
                                </a:lnTo>
                                <a:lnTo>
                                  <a:pt x="3959999" y="0"/>
                                </a:lnTo>
                                <a:close/>
                              </a:path>
                            </a:pathLst>
                          </a:custGeom>
                          <a:solidFill>
                            <a:srgbClr val="33BDA3"/>
                          </a:solidFill>
                        </wps:spPr>
                        <wps:bodyPr wrap="square" lIns="0" tIns="0" rIns="0" bIns="0" rtlCol="0">
                          <a:prstTxWarp prst="textNoShape">
                            <a:avLst/>
                          </a:prstTxWarp>
                          <a:noAutofit/>
                        </wps:bodyPr>
                      </wps:wsp>
                      <wps:wsp>
                        <wps:cNvPr id="102" name="Graphic 102"/>
                        <wps:cNvSpPr/>
                        <wps:spPr>
                          <a:xfrm>
                            <a:off x="3" y="177799"/>
                            <a:ext cx="6480175" cy="377190"/>
                          </a:xfrm>
                          <a:custGeom>
                            <a:avLst/>
                            <a:gdLst/>
                            <a:ahLst/>
                            <a:cxnLst/>
                            <a:rect l="l" t="t" r="r" b="b"/>
                            <a:pathLst>
                              <a:path w="6480175" h="377190">
                                <a:moveTo>
                                  <a:pt x="5687987" y="0"/>
                                </a:moveTo>
                                <a:lnTo>
                                  <a:pt x="5687987" y="0"/>
                                </a:lnTo>
                                <a:lnTo>
                                  <a:pt x="0" y="0"/>
                                </a:lnTo>
                                <a:lnTo>
                                  <a:pt x="0" y="376796"/>
                                </a:lnTo>
                                <a:lnTo>
                                  <a:pt x="5687987" y="376796"/>
                                </a:lnTo>
                                <a:lnTo>
                                  <a:pt x="5687987" y="0"/>
                                </a:lnTo>
                                <a:close/>
                              </a:path>
                              <a:path w="6480175" h="377190">
                                <a:moveTo>
                                  <a:pt x="6479997" y="0"/>
                                </a:moveTo>
                                <a:lnTo>
                                  <a:pt x="5688000" y="0"/>
                                </a:lnTo>
                                <a:lnTo>
                                  <a:pt x="5688000" y="376796"/>
                                </a:lnTo>
                                <a:lnTo>
                                  <a:pt x="6479997" y="376796"/>
                                </a:lnTo>
                                <a:lnTo>
                                  <a:pt x="6479997" y="0"/>
                                </a:lnTo>
                                <a:close/>
                              </a:path>
                            </a:pathLst>
                          </a:custGeom>
                          <a:solidFill>
                            <a:srgbClr val="B3E6DD"/>
                          </a:solidFill>
                        </wps:spPr>
                        <wps:bodyPr wrap="square" lIns="0" tIns="0" rIns="0" bIns="0" rtlCol="0">
                          <a:prstTxWarp prst="textNoShape">
                            <a:avLst/>
                          </a:prstTxWarp>
                          <a:noAutofit/>
                        </wps:bodyPr>
                      </wps:wsp>
                      <wps:wsp>
                        <wps:cNvPr id="103" name="Graphic 103"/>
                        <wps:cNvSpPr/>
                        <wps:spPr>
                          <a:xfrm>
                            <a:off x="5688003" y="554596"/>
                            <a:ext cx="792480" cy="2515235"/>
                          </a:xfrm>
                          <a:custGeom>
                            <a:avLst/>
                            <a:gdLst/>
                            <a:ahLst/>
                            <a:cxnLst/>
                            <a:rect l="l" t="t" r="r" b="b"/>
                            <a:pathLst>
                              <a:path w="792480" h="2515235">
                                <a:moveTo>
                                  <a:pt x="791997" y="0"/>
                                </a:moveTo>
                                <a:lnTo>
                                  <a:pt x="0" y="0"/>
                                </a:lnTo>
                                <a:lnTo>
                                  <a:pt x="0" y="2514803"/>
                                </a:lnTo>
                                <a:lnTo>
                                  <a:pt x="791997" y="2514803"/>
                                </a:lnTo>
                                <a:lnTo>
                                  <a:pt x="791997" y="0"/>
                                </a:lnTo>
                                <a:close/>
                              </a:path>
                            </a:pathLst>
                          </a:custGeom>
                          <a:solidFill>
                            <a:srgbClr val="D9F3EE"/>
                          </a:solidFill>
                        </wps:spPr>
                        <wps:bodyPr wrap="square" lIns="0" tIns="0" rIns="0" bIns="0" rtlCol="0">
                          <a:prstTxWarp prst="textNoShape">
                            <a:avLst/>
                          </a:prstTxWarp>
                          <a:noAutofit/>
                        </wps:bodyPr>
                      </wps:wsp>
                      <pic:pic>
                        <pic:nvPicPr>
                          <pic:cNvPr id="104" name="Image 104"/>
                          <pic:cNvPicPr/>
                        </pic:nvPicPr>
                        <pic:blipFill>
                          <a:blip r:embed="rId18" cstate="print"/>
                          <a:stretch>
                            <a:fillRect/>
                          </a:stretch>
                        </pic:blipFill>
                        <pic:spPr>
                          <a:xfrm>
                            <a:off x="0" y="177798"/>
                            <a:ext cx="6486349" cy="2896358"/>
                          </a:xfrm>
                          <a:prstGeom prst="rect">
                            <a:avLst/>
                          </a:prstGeom>
                        </pic:spPr>
                      </pic:pic>
                      <wps:wsp>
                        <wps:cNvPr id="105" name="Textbox 105"/>
                        <wps:cNvSpPr txBox="1"/>
                        <wps:spPr>
                          <a:xfrm>
                            <a:off x="50797" y="1828049"/>
                            <a:ext cx="2348865" cy="250825"/>
                          </a:xfrm>
                          <a:prstGeom prst="rect">
                            <a:avLst/>
                          </a:prstGeom>
                        </wps:spPr>
                        <wps:txbx>
                          <w:txbxContent>
                            <w:p>
                              <w:pPr>
                                <w:spacing w:line="244" w:lineRule="auto" w:before="0"/>
                                <w:ind w:left="0" w:right="18" w:firstLine="0"/>
                                <w:jc w:val="left"/>
                                <w:rPr>
                                  <w:b/>
                                  <w:sz w:val="16"/>
                                </w:rPr>
                              </w:pPr>
                              <w:r>
                                <w:rPr>
                                  <w:b/>
                                  <w:w w:val="115"/>
                                  <w:sz w:val="16"/>
                                </w:rPr>
                                <w:t>Part</w:t>
                              </w:r>
                              <w:r>
                                <w:rPr>
                                  <w:b/>
                                  <w:spacing w:val="-1"/>
                                  <w:w w:val="115"/>
                                  <w:sz w:val="16"/>
                                </w:rPr>
                                <w:t> </w:t>
                              </w:r>
                              <w:r>
                                <w:rPr>
                                  <w:b/>
                                  <w:w w:val="115"/>
                                  <w:sz w:val="16"/>
                                </w:rPr>
                                <w:t>(%)</w:t>
                              </w:r>
                              <w:r>
                                <w:rPr>
                                  <w:b/>
                                  <w:spacing w:val="-6"/>
                                  <w:w w:val="115"/>
                                  <w:sz w:val="16"/>
                                </w:rPr>
                                <w:t> </w:t>
                              </w:r>
                              <w:r>
                                <w:rPr>
                                  <w:b/>
                                  <w:w w:val="115"/>
                                  <w:sz w:val="16"/>
                                </w:rPr>
                                <w:t>des</w:t>
                              </w:r>
                              <w:r>
                                <w:rPr>
                                  <w:b/>
                                  <w:spacing w:val="-6"/>
                                  <w:w w:val="115"/>
                                  <w:sz w:val="16"/>
                                </w:rPr>
                                <w:t> </w:t>
                              </w:r>
                              <w:r>
                                <w:rPr>
                                  <w:b/>
                                  <w:w w:val="115"/>
                                  <w:sz w:val="16"/>
                                </w:rPr>
                                <w:t>personnes</w:t>
                              </w:r>
                              <w:r>
                                <w:rPr>
                                  <w:b/>
                                  <w:spacing w:val="-6"/>
                                  <w:w w:val="115"/>
                                  <w:sz w:val="16"/>
                                </w:rPr>
                                <w:t> </w:t>
                              </w:r>
                              <w:r>
                                <w:rPr>
                                  <w:b/>
                                  <w:w w:val="115"/>
                                  <w:sz w:val="16"/>
                                </w:rPr>
                                <w:t>sous</w:t>
                              </w:r>
                              <w:r>
                                <w:rPr>
                                  <w:b/>
                                  <w:spacing w:val="-6"/>
                                  <w:w w:val="115"/>
                                  <w:sz w:val="16"/>
                                </w:rPr>
                                <w:t> </w:t>
                              </w:r>
                              <w:r>
                                <w:rPr>
                                  <w:b/>
                                  <w:w w:val="115"/>
                                  <w:sz w:val="16"/>
                                </w:rPr>
                                <w:t>le</w:t>
                              </w:r>
                              <w:r>
                                <w:rPr>
                                  <w:b/>
                                  <w:spacing w:val="-6"/>
                                  <w:w w:val="115"/>
                                  <w:sz w:val="16"/>
                                </w:rPr>
                                <w:t> </w:t>
                              </w:r>
                              <w:r>
                                <w:rPr>
                                  <w:b/>
                                  <w:w w:val="115"/>
                                  <w:sz w:val="16"/>
                                </w:rPr>
                                <w:t>seuil</w:t>
                              </w:r>
                              <w:r>
                                <w:rPr>
                                  <w:b/>
                                  <w:spacing w:val="-6"/>
                                  <w:w w:val="115"/>
                                  <w:sz w:val="16"/>
                                </w:rPr>
                                <w:t> </w:t>
                              </w:r>
                              <w:r>
                                <w:rPr>
                                  <w:b/>
                                  <w:w w:val="115"/>
                                  <w:sz w:val="16"/>
                                </w:rPr>
                                <w:t>de</w:t>
                              </w:r>
                              <w:r>
                                <w:rPr>
                                  <w:b/>
                                  <w:spacing w:val="-1"/>
                                  <w:w w:val="115"/>
                                  <w:sz w:val="16"/>
                                </w:rPr>
                                <w:t> </w:t>
                              </w:r>
                              <w:r>
                                <w:rPr>
                                  <w:b/>
                                  <w:w w:val="115"/>
                                  <w:sz w:val="16"/>
                                </w:rPr>
                                <w:t>pauvreté </w:t>
                              </w:r>
                              <w:r>
                                <w:rPr>
                                  <w:b/>
                                  <w:spacing w:val="-2"/>
                                  <w:w w:val="115"/>
                                  <w:sz w:val="16"/>
                                </w:rPr>
                                <w:t>monétaire</w:t>
                              </w:r>
                            </w:p>
                          </w:txbxContent>
                        </wps:txbx>
                        <wps:bodyPr wrap="square" lIns="0" tIns="0" rIns="0" bIns="0" rtlCol="0">
                          <a:noAutofit/>
                        </wps:bodyPr>
                      </wps:wsp>
                      <wps:wsp>
                        <wps:cNvPr id="106" name="Textbox 106"/>
                        <wps:cNvSpPr txBox="1"/>
                        <wps:spPr>
                          <a:xfrm>
                            <a:off x="2886148" y="1891549"/>
                            <a:ext cx="189865" cy="123825"/>
                          </a:xfrm>
                          <a:prstGeom prst="rect">
                            <a:avLst/>
                          </a:prstGeom>
                        </wps:spPr>
                        <wps:txbx>
                          <w:txbxContent>
                            <w:p>
                              <w:pPr>
                                <w:spacing w:line="192" w:lineRule="exact" w:before="2"/>
                                <w:ind w:left="0" w:right="0" w:firstLine="0"/>
                                <w:jc w:val="left"/>
                                <w:rPr>
                                  <w:sz w:val="16"/>
                                </w:rPr>
                              </w:pPr>
                              <w:r>
                                <w:rPr>
                                  <w:spacing w:val="-7"/>
                                  <w:w w:val="110"/>
                                  <w:sz w:val="16"/>
                                </w:rPr>
                                <w:t>15,4</w:t>
                              </w:r>
                            </w:p>
                          </w:txbxContent>
                        </wps:txbx>
                        <wps:bodyPr wrap="square" lIns="0" tIns="0" rIns="0" bIns="0" rtlCol="0">
                          <a:noAutofit/>
                        </wps:bodyPr>
                      </wps:wsp>
                      <wps:wsp>
                        <wps:cNvPr id="107" name="Textbox 107"/>
                        <wps:cNvSpPr txBox="1"/>
                        <wps:spPr>
                          <a:xfrm>
                            <a:off x="3656073" y="1891549"/>
                            <a:ext cx="215265" cy="123825"/>
                          </a:xfrm>
                          <a:prstGeom prst="rect">
                            <a:avLst/>
                          </a:prstGeom>
                        </wps:spPr>
                        <wps:txbx>
                          <w:txbxContent>
                            <w:p>
                              <w:pPr>
                                <w:spacing w:line="192" w:lineRule="exact" w:before="2"/>
                                <w:ind w:left="0" w:right="0" w:firstLine="0"/>
                                <w:jc w:val="left"/>
                                <w:rPr>
                                  <w:sz w:val="16"/>
                                </w:rPr>
                              </w:pPr>
                              <w:r>
                                <w:rPr>
                                  <w:spacing w:val="-4"/>
                                  <w:w w:val="115"/>
                                  <w:sz w:val="16"/>
                                </w:rPr>
                                <w:t>22,8</w:t>
                              </w:r>
                            </w:p>
                          </w:txbxContent>
                        </wps:txbx>
                        <wps:bodyPr wrap="square" lIns="0" tIns="0" rIns="0" bIns="0" rtlCol="0">
                          <a:noAutofit/>
                        </wps:bodyPr>
                      </wps:wsp>
                      <wps:wsp>
                        <wps:cNvPr id="108" name="Textbox 108"/>
                        <wps:cNvSpPr txBox="1"/>
                        <wps:spPr>
                          <a:xfrm>
                            <a:off x="4501893" y="1891549"/>
                            <a:ext cx="163830" cy="123825"/>
                          </a:xfrm>
                          <a:prstGeom prst="rect">
                            <a:avLst/>
                          </a:prstGeom>
                        </wps:spPr>
                        <wps:txbx>
                          <w:txbxContent>
                            <w:p>
                              <w:pPr>
                                <w:spacing w:line="192" w:lineRule="exact" w:before="2"/>
                                <w:ind w:left="0" w:right="0" w:firstLine="0"/>
                                <w:jc w:val="left"/>
                                <w:rPr>
                                  <w:sz w:val="16"/>
                                </w:rPr>
                              </w:pPr>
                              <w:r>
                                <w:rPr>
                                  <w:spacing w:val="-14"/>
                                  <w:w w:val="105"/>
                                  <w:sz w:val="16"/>
                                </w:rPr>
                                <w:t>17,1</w:t>
                              </w:r>
                            </w:p>
                          </w:txbxContent>
                        </wps:txbx>
                        <wps:bodyPr wrap="square" lIns="0" tIns="0" rIns="0" bIns="0" rtlCol="0">
                          <a:noAutofit/>
                        </wps:bodyPr>
                      </wps:wsp>
                      <wps:wsp>
                        <wps:cNvPr id="109" name="Textbox 109"/>
                        <wps:cNvSpPr txBox="1"/>
                        <wps:spPr>
                          <a:xfrm>
                            <a:off x="5301891" y="1891549"/>
                            <a:ext cx="156210" cy="123825"/>
                          </a:xfrm>
                          <a:prstGeom prst="rect">
                            <a:avLst/>
                          </a:prstGeom>
                        </wps:spPr>
                        <wps:txbx>
                          <w:txbxContent>
                            <w:p>
                              <w:pPr>
                                <w:spacing w:line="192" w:lineRule="exact" w:before="2"/>
                                <w:ind w:left="0" w:right="0" w:firstLine="0"/>
                                <w:jc w:val="left"/>
                                <w:rPr>
                                  <w:sz w:val="16"/>
                                </w:rPr>
                              </w:pPr>
                              <w:r>
                                <w:rPr>
                                  <w:spacing w:val="-5"/>
                                  <w:w w:val="115"/>
                                  <w:sz w:val="16"/>
                                </w:rPr>
                                <w:t>9,8</w:t>
                              </w:r>
                            </w:p>
                          </w:txbxContent>
                        </wps:txbx>
                        <wps:bodyPr wrap="square" lIns="0" tIns="0" rIns="0" bIns="0" rtlCol="0">
                          <a:noAutofit/>
                        </wps:bodyPr>
                      </wps:wsp>
                      <wps:wsp>
                        <wps:cNvPr id="110" name="Textbox 110"/>
                        <wps:cNvSpPr txBox="1"/>
                        <wps:spPr>
                          <a:xfrm>
                            <a:off x="6043876" y="1891549"/>
                            <a:ext cx="205740" cy="123825"/>
                          </a:xfrm>
                          <a:prstGeom prst="rect">
                            <a:avLst/>
                          </a:prstGeom>
                        </wps:spPr>
                        <wps:txbx>
                          <w:txbxContent>
                            <w:p>
                              <w:pPr>
                                <w:spacing w:line="193" w:lineRule="exact" w:before="2"/>
                                <w:ind w:left="0" w:right="0" w:firstLine="0"/>
                                <w:jc w:val="left"/>
                                <w:rPr>
                                  <w:b/>
                                  <w:sz w:val="16"/>
                                </w:rPr>
                              </w:pPr>
                              <w:r>
                                <w:rPr>
                                  <w:b/>
                                  <w:spacing w:val="-4"/>
                                  <w:w w:val="110"/>
                                  <w:sz w:val="16"/>
                                </w:rPr>
                                <w:t>16,2</w:t>
                              </w:r>
                            </w:p>
                          </w:txbxContent>
                        </wps:txbx>
                        <wps:bodyPr wrap="square" lIns="0" tIns="0" rIns="0" bIns="0" rtlCol="0">
                          <a:noAutofit/>
                        </wps:bodyPr>
                      </wps:wsp>
                    </wpg:wgp>
                  </a:graphicData>
                </a:graphic>
              </wp:anchor>
            </w:drawing>
          </mc:Choice>
          <mc:Fallback>
            <w:pict>
              <v:group style="position:absolute;margin-left:42.519699pt;margin-top:15.415097pt;width:510.75pt;height:242.1pt;mso-position-horizontal-relative:page;mso-position-vertical-relative:paragraph;z-index:-16374784" id="docshapegroup61" coordorigin="850,308" coordsize="10215,4842">
                <v:rect style="position:absolute;left:4818;top:308;width:6237;height:280" id="docshape62" filled="true" fillcolor="#33bda3" stroked="false">
                  <v:fill type="solid"/>
                </v:rect>
                <v:shape style="position:absolute;left:850;top:588;width:10205;height:594" id="docshape63" coordorigin="850,588" coordsize="10205,594" path="m9808,588l8561,588,7313,588,6066,588,4819,588,850,588,850,1182,4819,1182,6066,1182,7313,1182,8561,1182,9808,1182,9808,588xm11055,588l9808,588,9808,1182,11055,1182,11055,588xe" filled="true" fillcolor="#b3e6dd" stroked="false">
                  <v:path arrowok="t"/>
                  <v:fill type="solid"/>
                </v:shape>
                <v:rect style="position:absolute;left:9807;top:1181;width:1248;height:3961" id="docshape64" filled="true" fillcolor="#d9f3ee" stroked="false">
                  <v:fill type="solid"/>
                </v:rect>
                <v:shape style="position:absolute;left:850;top:588;width:10215;height:4562" type="#_x0000_t75" id="docshape65" stroked="false">
                  <v:imagedata r:id="rId18" o:title=""/>
                </v:shape>
                <v:shape style="position:absolute;left:930;top:3187;width:3699;height:395" type="#_x0000_t202" id="docshape66" filled="false" stroked="false">
                  <v:textbox inset="0,0,0,0">
                    <w:txbxContent>
                      <w:p>
                        <w:pPr>
                          <w:spacing w:line="244" w:lineRule="auto" w:before="0"/>
                          <w:ind w:left="0" w:right="18" w:firstLine="0"/>
                          <w:jc w:val="left"/>
                          <w:rPr>
                            <w:b/>
                            <w:sz w:val="16"/>
                          </w:rPr>
                        </w:pPr>
                        <w:r>
                          <w:rPr>
                            <w:b/>
                            <w:w w:val="115"/>
                            <w:sz w:val="16"/>
                          </w:rPr>
                          <w:t>Part</w:t>
                        </w:r>
                        <w:r>
                          <w:rPr>
                            <w:b/>
                            <w:spacing w:val="-1"/>
                            <w:w w:val="115"/>
                            <w:sz w:val="16"/>
                          </w:rPr>
                          <w:t> </w:t>
                        </w:r>
                        <w:r>
                          <w:rPr>
                            <w:b/>
                            <w:w w:val="115"/>
                            <w:sz w:val="16"/>
                          </w:rPr>
                          <w:t>(%)</w:t>
                        </w:r>
                        <w:r>
                          <w:rPr>
                            <w:b/>
                            <w:spacing w:val="-6"/>
                            <w:w w:val="115"/>
                            <w:sz w:val="16"/>
                          </w:rPr>
                          <w:t> </w:t>
                        </w:r>
                        <w:r>
                          <w:rPr>
                            <w:b/>
                            <w:w w:val="115"/>
                            <w:sz w:val="16"/>
                          </w:rPr>
                          <w:t>des</w:t>
                        </w:r>
                        <w:r>
                          <w:rPr>
                            <w:b/>
                            <w:spacing w:val="-6"/>
                            <w:w w:val="115"/>
                            <w:sz w:val="16"/>
                          </w:rPr>
                          <w:t> </w:t>
                        </w:r>
                        <w:r>
                          <w:rPr>
                            <w:b/>
                            <w:w w:val="115"/>
                            <w:sz w:val="16"/>
                          </w:rPr>
                          <w:t>personnes</w:t>
                        </w:r>
                        <w:r>
                          <w:rPr>
                            <w:b/>
                            <w:spacing w:val="-6"/>
                            <w:w w:val="115"/>
                            <w:sz w:val="16"/>
                          </w:rPr>
                          <w:t> </w:t>
                        </w:r>
                        <w:r>
                          <w:rPr>
                            <w:b/>
                            <w:w w:val="115"/>
                            <w:sz w:val="16"/>
                          </w:rPr>
                          <w:t>sous</w:t>
                        </w:r>
                        <w:r>
                          <w:rPr>
                            <w:b/>
                            <w:spacing w:val="-6"/>
                            <w:w w:val="115"/>
                            <w:sz w:val="16"/>
                          </w:rPr>
                          <w:t> </w:t>
                        </w:r>
                        <w:r>
                          <w:rPr>
                            <w:b/>
                            <w:w w:val="115"/>
                            <w:sz w:val="16"/>
                          </w:rPr>
                          <w:t>le</w:t>
                        </w:r>
                        <w:r>
                          <w:rPr>
                            <w:b/>
                            <w:spacing w:val="-6"/>
                            <w:w w:val="115"/>
                            <w:sz w:val="16"/>
                          </w:rPr>
                          <w:t> </w:t>
                        </w:r>
                        <w:r>
                          <w:rPr>
                            <w:b/>
                            <w:w w:val="115"/>
                            <w:sz w:val="16"/>
                          </w:rPr>
                          <w:t>seuil</w:t>
                        </w:r>
                        <w:r>
                          <w:rPr>
                            <w:b/>
                            <w:spacing w:val="-6"/>
                            <w:w w:val="115"/>
                            <w:sz w:val="16"/>
                          </w:rPr>
                          <w:t> </w:t>
                        </w:r>
                        <w:r>
                          <w:rPr>
                            <w:b/>
                            <w:w w:val="115"/>
                            <w:sz w:val="16"/>
                          </w:rPr>
                          <w:t>de</w:t>
                        </w:r>
                        <w:r>
                          <w:rPr>
                            <w:b/>
                            <w:spacing w:val="-1"/>
                            <w:w w:val="115"/>
                            <w:sz w:val="16"/>
                          </w:rPr>
                          <w:t> </w:t>
                        </w:r>
                        <w:r>
                          <w:rPr>
                            <w:b/>
                            <w:w w:val="115"/>
                            <w:sz w:val="16"/>
                          </w:rPr>
                          <w:t>pauvreté </w:t>
                        </w:r>
                        <w:r>
                          <w:rPr>
                            <w:b/>
                            <w:spacing w:val="-2"/>
                            <w:w w:val="115"/>
                            <w:sz w:val="16"/>
                          </w:rPr>
                          <w:t>monétaire</w:t>
                        </w:r>
                      </w:p>
                    </w:txbxContent>
                  </v:textbox>
                  <w10:wrap type="none"/>
                </v:shape>
                <v:shape style="position:absolute;left:5395;top:3287;width:299;height:195" type="#_x0000_t202" id="docshape67" filled="false" stroked="false">
                  <v:textbox inset="0,0,0,0">
                    <w:txbxContent>
                      <w:p>
                        <w:pPr>
                          <w:spacing w:line="192" w:lineRule="exact" w:before="2"/>
                          <w:ind w:left="0" w:right="0" w:firstLine="0"/>
                          <w:jc w:val="left"/>
                          <w:rPr>
                            <w:sz w:val="16"/>
                          </w:rPr>
                        </w:pPr>
                        <w:r>
                          <w:rPr>
                            <w:spacing w:val="-7"/>
                            <w:w w:val="110"/>
                            <w:sz w:val="16"/>
                          </w:rPr>
                          <w:t>15,4</w:t>
                        </w:r>
                      </w:p>
                    </w:txbxContent>
                  </v:textbox>
                  <w10:wrap type="none"/>
                </v:shape>
                <v:shape style="position:absolute;left:6607;top:3287;width:339;height:195" type="#_x0000_t202" id="docshape68" filled="false" stroked="false">
                  <v:textbox inset="0,0,0,0">
                    <w:txbxContent>
                      <w:p>
                        <w:pPr>
                          <w:spacing w:line="192" w:lineRule="exact" w:before="2"/>
                          <w:ind w:left="0" w:right="0" w:firstLine="0"/>
                          <w:jc w:val="left"/>
                          <w:rPr>
                            <w:sz w:val="16"/>
                          </w:rPr>
                        </w:pPr>
                        <w:r>
                          <w:rPr>
                            <w:spacing w:val="-4"/>
                            <w:w w:val="115"/>
                            <w:sz w:val="16"/>
                          </w:rPr>
                          <w:t>22,8</w:t>
                        </w:r>
                      </w:p>
                    </w:txbxContent>
                  </v:textbox>
                  <w10:wrap type="none"/>
                </v:shape>
                <v:shape style="position:absolute;left:7939;top:3287;width:258;height:195" type="#_x0000_t202" id="docshape69" filled="false" stroked="false">
                  <v:textbox inset="0,0,0,0">
                    <w:txbxContent>
                      <w:p>
                        <w:pPr>
                          <w:spacing w:line="192" w:lineRule="exact" w:before="2"/>
                          <w:ind w:left="0" w:right="0" w:firstLine="0"/>
                          <w:jc w:val="left"/>
                          <w:rPr>
                            <w:sz w:val="16"/>
                          </w:rPr>
                        </w:pPr>
                        <w:r>
                          <w:rPr>
                            <w:spacing w:val="-14"/>
                            <w:w w:val="105"/>
                            <w:sz w:val="16"/>
                          </w:rPr>
                          <w:t>17,1</w:t>
                        </w:r>
                      </w:p>
                    </w:txbxContent>
                  </v:textbox>
                  <w10:wrap type="none"/>
                </v:shape>
                <v:shape style="position:absolute;left:9199;top:3287;width:246;height:195" type="#_x0000_t202" id="docshape70" filled="false" stroked="false">
                  <v:textbox inset="0,0,0,0">
                    <w:txbxContent>
                      <w:p>
                        <w:pPr>
                          <w:spacing w:line="192" w:lineRule="exact" w:before="2"/>
                          <w:ind w:left="0" w:right="0" w:firstLine="0"/>
                          <w:jc w:val="left"/>
                          <w:rPr>
                            <w:sz w:val="16"/>
                          </w:rPr>
                        </w:pPr>
                        <w:r>
                          <w:rPr>
                            <w:spacing w:val="-5"/>
                            <w:w w:val="115"/>
                            <w:sz w:val="16"/>
                          </w:rPr>
                          <w:t>9,8</w:t>
                        </w:r>
                      </w:p>
                    </w:txbxContent>
                  </v:textbox>
                  <w10:wrap type="none"/>
                </v:shape>
                <v:shape style="position:absolute;left:10368;top:3287;width:324;height:195" type="#_x0000_t202" id="docshape71" filled="false" stroked="false">
                  <v:textbox inset="0,0,0,0">
                    <w:txbxContent>
                      <w:p>
                        <w:pPr>
                          <w:spacing w:line="193" w:lineRule="exact" w:before="2"/>
                          <w:ind w:left="0" w:right="0" w:firstLine="0"/>
                          <w:jc w:val="left"/>
                          <w:rPr>
                            <w:b/>
                            <w:sz w:val="16"/>
                          </w:rPr>
                        </w:pPr>
                        <w:r>
                          <w:rPr>
                            <w:b/>
                            <w:spacing w:val="-4"/>
                            <w:w w:val="110"/>
                            <w:sz w:val="16"/>
                          </w:rPr>
                          <w:t>16,2</w:t>
                        </w:r>
                      </w:p>
                    </w:txbxContent>
                  </v:textbox>
                  <w10:wrap type="none"/>
                </v:shape>
                <w10:wrap type="none"/>
              </v:group>
            </w:pict>
          </mc:Fallback>
        </mc:AlternateContent>
      </w:r>
      <w:r>
        <w:rPr>
          <w:color w:val="00AC8C"/>
          <w:w w:val="115"/>
        </w:rPr>
        <w:t>Niveau</w:t>
      </w:r>
      <w:r>
        <w:rPr>
          <w:color w:val="00AC8C"/>
          <w:spacing w:val="10"/>
          <w:w w:val="115"/>
        </w:rPr>
        <w:t> </w:t>
      </w:r>
      <w:r>
        <w:rPr>
          <w:color w:val="00AC8C"/>
          <w:w w:val="115"/>
        </w:rPr>
        <w:t>de</w:t>
      </w:r>
      <w:r>
        <w:rPr>
          <w:color w:val="00AC8C"/>
          <w:spacing w:val="11"/>
          <w:w w:val="115"/>
        </w:rPr>
        <w:t> </w:t>
      </w:r>
      <w:r>
        <w:rPr>
          <w:color w:val="00AC8C"/>
          <w:w w:val="115"/>
        </w:rPr>
        <w:t>vie</w:t>
      </w:r>
      <w:r>
        <w:rPr>
          <w:color w:val="00AC8C"/>
          <w:spacing w:val="10"/>
          <w:w w:val="115"/>
        </w:rPr>
        <w:t> </w:t>
      </w:r>
      <w:r>
        <w:rPr>
          <w:color w:val="00AC8C"/>
          <w:w w:val="115"/>
        </w:rPr>
        <w:t>au</w:t>
      </w:r>
      <w:r>
        <w:rPr>
          <w:color w:val="00AC8C"/>
          <w:spacing w:val="11"/>
          <w:w w:val="115"/>
        </w:rPr>
        <w:t> </w:t>
      </w:r>
      <w:r>
        <w:rPr>
          <w:color w:val="00AC8C"/>
          <w:w w:val="115"/>
        </w:rPr>
        <w:t>sein</w:t>
      </w:r>
      <w:r>
        <w:rPr>
          <w:color w:val="00AC8C"/>
          <w:spacing w:val="10"/>
          <w:w w:val="115"/>
        </w:rPr>
        <w:t> </w:t>
      </w:r>
      <w:r>
        <w:rPr>
          <w:color w:val="00AC8C"/>
          <w:w w:val="115"/>
        </w:rPr>
        <w:t>des</w:t>
      </w:r>
      <w:r>
        <w:rPr>
          <w:color w:val="00AC8C"/>
          <w:spacing w:val="11"/>
          <w:w w:val="115"/>
        </w:rPr>
        <w:t> </w:t>
      </w:r>
      <w:r>
        <w:rPr>
          <w:color w:val="00AC8C"/>
          <w:w w:val="115"/>
        </w:rPr>
        <w:t>ménages</w:t>
      </w:r>
      <w:r>
        <w:rPr>
          <w:color w:val="00AC8C"/>
          <w:spacing w:val="11"/>
          <w:w w:val="115"/>
        </w:rPr>
        <w:t> </w:t>
      </w:r>
      <w:r>
        <w:rPr>
          <w:color w:val="00AC8C"/>
          <w:w w:val="115"/>
        </w:rPr>
        <w:t>agricoles</w:t>
      </w:r>
      <w:r>
        <w:rPr>
          <w:color w:val="00AC8C"/>
          <w:spacing w:val="10"/>
          <w:w w:val="115"/>
        </w:rPr>
        <w:t> </w:t>
      </w:r>
      <w:r>
        <w:rPr>
          <w:color w:val="00AC8C"/>
          <w:w w:val="115"/>
        </w:rPr>
        <w:t>en</w:t>
      </w:r>
      <w:r>
        <w:rPr>
          <w:color w:val="00AC8C"/>
          <w:spacing w:val="11"/>
          <w:w w:val="115"/>
        </w:rPr>
        <w:t> </w:t>
      </w:r>
      <w:r>
        <w:rPr>
          <w:color w:val="00AC8C"/>
          <w:w w:val="115"/>
        </w:rPr>
        <w:t>2020,</w:t>
      </w:r>
      <w:r>
        <w:rPr>
          <w:color w:val="00AC8C"/>
          <w:spacing w:val="10"/>
          <w:w w:val="115"/>
        </w:rPr>
        <w:t> </w:t>
      </w:r>
      <w:r>
        <w:rPr>
          <w:color w:val="00AC8C"/>
          <w:w w:val="115"/>
        </w:rPr>
        <w:t>selon</w:t>
      </w:r>
      <w:r>
        <w:rPr>
          <w:color w:val="00AC8C"/>
          <w:spacing w:val="11"/>
          <w:w w:val="115"/>
        </w:rPr>
        <w:t> </w:t>
      </w:r>
      <w:r>
        <w:rPr>
          <w:color w:val="00AC8C"/>
          <w:w w:val="115"/>
        </w:rPr>
        <w:t>la</w:t>
      </w:r>
      <w:r>
        <w:rPr>
          <w:color w:val="00AC8C"/>
          <w:spacing w:val="11"/>
          <w:w w:val="115"/>
        </w:rPr>
        <w:t> </w:t>
      </w:r>
      <w:r>
        <w:rPr>
          <w:color w:val="00AC8C"/>
          <w:w w:val="115"/>
        </w:rPr>
        <w:t>taille</w:t>
      </w:r>
      <w:r>
        <w:rPr>
          <w:color w:val="00AC8C"/>
          <w:spacing w:val="10"/>
          <w:w w:val="115"/>
        </w:rPr>
        <w:t> </w:t>
      </w:r>
      <w:r>
        <w:rPr>
          <w:color w:val="00AC8C"/>
          <w:w w:val="115"/>
        </w:rPr>
        <w:t>économique</w:t>
      </w:r>
      <w:r>
        <w:rPr>
          <w:color w:val="00AC8C"/>
          <w:spacing w:val="11"/>
          <w:w w:val="115"/>
        </w:rPr>
        <w:t> </w:t>
      </w:r>
      <w:r>
        <w:rPr>
          <w:color w:val="00AC8C"/>
          <w:w w:val="115"/>
        </w:rPr>
        <w:t>de</w:t>
      </w:r>
      <w:r>
        <w:rPr>
          <w:color w:val="00AC8C"/>
          <w:spacing w:val="10"/>
          <w:w w:val="115"/>
        </w:rPr>
        <w:t> </w:t>
      </w:r>
      <w:r>
        <w:rPr>
          <w:color w:val="00AC8C"/>
          <w:spacing w:val="-2"/>
          <w:w w:val="115"/>
        </w:rPr>
        <w:t>l’exploitation</w:t>
      </w:r>
    </w:p>
    <w:p>
      <w:pPr>
        <w:pStyle w:val="BodyText"/>
        <w:spacing w:before="3"/>
        <w:rPr>
          <w:sz w:val="7"/>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2"/>
        <w:gridCol w:w="2787"/>
        <w:gridCol w:w="1229"/>
        <w:gridCol w:w="1248"/>
        <w:gridCol w:w="1247"/>
        <w:gridCol w:w="1248"/>
        <w:gridCol w:w="1267"/>
      </w:tblGrid>
      <w:tr>
        <w:trPr>
          <w:trHeight w:val="873" w:hRule="atLeast"/>
        </w:trPr>
        <w:tc>
          <w:tcPr>
            <w:tcW w:w="10208" w:type="dxa"/>
            <w:gridSpan w:val="7"/>
          </w:tcPr>
          <w:p>
            <w:pPr>
              <w:pStyle w:val="TableParagraph"/>
              <w:spacing w:before="47"/>
              <w:ind w:left="5730"/>
              <w:jc w:val="left"/>
              <w:rPr>
                <w:b/>
                <w:sz w:val="16"/>
              </w:rPr>
            </w:pPr>
            <w:r>
              <w:rPr>
                <w:b/>
                <w:color w:val="FFFFFF"/>
                <w:w w:val="115"/>
                <w:sz w:val="16"/>
              </w:rPr>
              <w:t>Taille</w:t>
            </w:r>
            <w:r>
              <w:rPr>
                <w:b/>
                <w:color w:val="FFFFFF"/>
                <w:spacing w:val="-2"/>
                <w:w w:val="115"/>
                <w:sz w:val="16"/>
              </w:rPr>
              <w:t> </w:t>
            </w:r>
            <w:r>
              <w:rPr>
                <w:b/>
                <w:color w:val="FFFFFF"/>
                <w:w w:val="115"/>
                <w:sz w:val="16"/>
              </w:rPr>
              <w:t>économique</w:t>
            </w:r>
            <w:r>
              <w:rPr>
                <w:b/>
                <w:color w:val="FFFFFF"/>
                <w:spacing w:val="-1"/>
                <w:w w:val="115"/>
                <w:sz w:val="16"/>
              </w:rPr>
              <w:t> </w:t>
            </w:r>
            <w:r>
              <w:rPr>
                <w:b/>
                <w:color w:val="FFFFFF"/>
                <w:w w:val="115"/>
                <w:sz w:val="16"/>
              </w:rPr>
              <w:t>de</w:t>
            </w:r>
            <w:r>
              <w:rPr>
                <w:b/>
                <w:color w:val="FFFFFF"/>
                <w:spacing w:val="-2"/>
                <w:w w:val="115"/>
                <w:sz w:val="16"/>
              </w:rPr>
              <w:t> l’exploitation</w:t>
            </w:r>
          </w:p>
          <w:p>
            <w:pPr>
              <w:pStyle w:val="TableParagraph"/>
              <w:spacing w:line="188" w:lineRule="exact" w:before="62"/>
              <w:ind w:left="9207"/>
              <w:jc w:val="left"/>
              <w:rPr>
                <w:b/>
                <w:sz w:val="16"/>
              </w:rPr>
            </w:pPr>
            <w:r>
              <w:rPr>
                <w:b/>
                <w:spacing w:val="-2"/>
                <w:w w:val="115"/>
                <w:sz w:val="16"/>
              </w:rPr>
              <w:t>Ensemble</w:t>
            </w:r>
          </w:p>
          <w:p>
            <w:pPr>
              <w:pStyle w:val="TableParagraph"/>
              <w:tabs>
                <w:tab w:pos="4372" w:val="left" w:leader="none"/>
                <w:tab w:pos="5610" w:val="left" w:leader="none"/>
                <w:tab w:pos="6730" w:val="left" w:leader="none"/>
                <w:tab w:pos="8046" w:val="left" w:leader="none"/>
                <w:tab w:pos="9085" w:val="left" w:leader="none"/>
              </w:tabs>
              <w:spacing w:line="180" w:lineRule="exact" w:before="0"/>
              <w:ind w:left="9238" w:right="129" w:hanging="7655"/>
              <w:jc w:val="left"/>
              <w:rPr>
                <w:b/>
                <w:sz w:val="16"/>
              </w:rPr>
            </w:pPr>
            <w:r>
              <w:rPr>
                <w:b/>
                <w:spacing w:val="-2"/>
                <w:w w:val="115"/>
                <w:sz w:val="16"/>
              </w:rPr>
              <w:t>Indicateur</w:t>
            </w:r>
            <w:r>
              <w:rPr>
                <w:b/>
                <w:sz w:val="16"/>
              </w:rPr>
              <w:tab/>
            </w:r>
            <w:r>
              <w:rPr>
                <w:b/>
                <w:spacing w:val="-2"/>
                <w:w w:val="115"/>
                <w:sz w:val="16"/>
              </w:rPr>
              <w:t>Micro</w:t>
            </w:r>
            <w:r>
              <w:rPr>
                <w:b/>
                <w:sz w:val="16"/>
              </w:rPr>
              <w:tab/>
            </w:r>
            <w:r>
              <w:rPr>
                <w:b/>
                <w:spacing w:val="-2"/>
                <w:w w:val="115"/>
                <w:sz w:val="16"/>
              </w:rPr>
              <w:t>Petite</w:t>
            </w:r>
            <w:r>
              <w:rPr>
                <w:b/>
                <w:sz w:val="16"/>
              </w:rPr>
              <w:tab/>
            </w:r>
            <w:r>
              <w:rPr>
                <w:b/>
                <w:spacing w:val="-2"/>
                <w:w w:val="115"/>
                <w:sz w:val="16"/>
              </w:rPr>
              <w:t>Moyenne</w:t>
            </w:r>
            <w:r>
              <w:rPr>
                <w:b/>
                <w:sz w:val="16"/>
              </w:rPr>
              <w:tab/>
            </w:r>
            <w:r>
              <w:rPr>
                <w:b/>
                <w:spacing w:val="-2"/>
                <w:w w:val="115"/>
                <w:sz w:val="16"/>
              </w:rPr>
              <w:t>Grande</w:t>
            </w:r>
            <w:r>
              <w:rPr>
                <w:b/>
                <w:sz w:val="16"/>
              </w:rPr>
              <w:tab/>
            </w:r>
            <w:r>
              <w:rPr>
                <w:b/>
                <w:w w:val="115"/>
                <w:sz w:val="16"/>
              </w:rPr>
              <w:t>des</w:t>
            </w:r>
            <w:r>
              <w:rPr>
                <w:b/>
                <w:spacing w:val="-11"/>
                <w:w w:val="115"/>
                <w:sz w:val="16"/>
              </w:rPr>
              <w:t> </w:t>
            </w:r>
            <w:r>
              <w:rPr>
                <w:b/>
                <w:w w:val="115"/>
                <w:sz w:val="16"/>
              </w:rPr>
              <w:t>ménages </w:t>
            </w:r>
            <w:r>
              <w:rPr>
                <w:b/>
                <w:spacing w:val="-2"/>
                <w:w w:val="115"/>
                <w:sz w:val="16"/>
              </w:rPr>
              <w:t>agricoles</w:t>
            </w:r>
          </w:p>
        </w:tc>
      </w:tr>
      <w:tr>
        <w:trPr>
          <w:trHeight w:val="282" w:hRule="atLeast"/>
        </w:trPr>
        <w:tc>
          <w:tcPr>
            <w:tcW w:w="3969" w:type="dxa"/>
            <w:gridSpan w:val="2"/>
          </w:tcPr>
          <w:p>
            <w:pPr>
              <w:pStyle w:val="TableParagraph"/>
              <w:spacing w:before="47"/>
              <w:ind w:left="79"/>
              <w:jc w:val="left"/>
              <w:rPr>
                <w:b/>
                <w:sz w:val="16"/>
              </w:rPr>
            </w:pPr>
            <w:r>
              <w:rPr>
                <w:b/>
                <w:w w:val="115"/>
                <w:sz w:val="16"/>
              </w:rPr>
              <w:t>Part</w:t>
            </w:r>
            <w:r>
              <w:rPr>
                <w:b/>
                <w:spacing w:val="-2"/>
                <w:w w:val="115"/>
                <w:sz w:val="16"/>
              </w:rPr>
              <w:t> </w:t>
            </w:r>
            <w:r>
              <w:rPr>
                <w:b/>
                <w:w w:val="115"/>
                <w:sz w:val="16"/>
              </w:rPr>
              <w:t>(%)</w:t>
            </w:r>
            <w:r>
              <w:rPr>
                <w:b/>
                <w:spacing w:val="-6"/>
                <w:w w:val="115"/>
                <w:sz w:val="16"/>
              </w:rPr>
              <w:t> </w:t>
            </w:r>
            <w:r>
              <w:rPr>
                <w:b/>
                <w:w w:val="115"/>
                <w:sz w:val="16"/>
              </w:rPr>
              <w:t>de</w:t>
            </w:r>
            <w:r>
              <w:rPr>
                <w:b/>
                <w:spacing w:val="-6"/>
                <w:w w:val="115"/>
                <w:sz w:val="16"/>
              </w:rPr>
              <w:t> </w:t>
            </w:r>
            <w:r>
              <w:rPr>
                <w:b/>
                <w:w w:val="115"/>
                <w:sz w:val="16"/>
              </w:rPr>
              <w:t>l’ensemble</w:t>
            </w:r>
            <w:r>
              <w:rPr>
                <w:b/>
                <w:spacing w:val="-7"/>
                <w:w w:val="115"/>
                <w:sz w:val="16"/>
              </w:rPr>
              <w:t> </w:t>
            </w:r>
            <w:r>
              <w:rPr>
                <w:b/>
                <w:w w:val="115"/>
                <w:sz w:val="16"/>
              </w:rPr>
              <w:t>des</w:t>
            </w:r>
            <w:r>
              <w:rPr>
                <w:b/>
                <w:spacing w:val="-6"/>
                <w:w w:val="115"/>
                <w:sz w:val="16"/>
              </w:rPr>
              <w:t> </w:t>
            </w:r>
            <w:r>
              <w:rPr>
                <w:b/>
                <w:w w:val="115"/>
                <w:sz w:val="16"/>
              </w:rPr>
              <w:t>ménages</w:t>
            </w:r>
            <w:r>
              <w:rPr>
                <w:b/>
                <w:spacing w:val="-6"/>
                <w:w w:val="115"/>
                <w:sz w:val="16"/>
              </w:rPr>
              <w:t> </w:t>
            </w:r>
            <w:r>
              <w:rPr>
                <w:b/>
                <w:spacing w:val="-2"/>
                <w:w w:val="115"/>
                <w:sz w:val="16"/>
              </w:rPr>
              <w:t>agricoles</w:t>
            </w:r>
          </w:p>
        </w:tc>
        <w:tc>
          <w:tcPr>
            <w:tcW w:w="1229" w:type="dxa"/>
          </w:tcPr>
          <w:p>
            <w:pPr>
              <w:pStyle w:val="TableParagraph"/>
              <w:spacing w:before="47"/>
              <w:ind w:right="370"/>
              <w:rPr>
                <w:sz w:val="16"/>
              </w:rPr>
            </w:pPr>
            <w:r>
              <w:rPr>
                <w:spacing w:val="-5"/>
                <w:w w:val="120"/>
                <w:sz w:val="16"/>
              </w:rPr>
              <w:t>24</w:t>
            </w:r>
          </w:p>
        </w:tc>
        <w:tc>
          <w:tcPr>
            <w:tcW w:w="1248" w:type="dxa"/>
          </w:tcPr>
          <w:p>
            <w:pPr>
              <w:pStyle w:val="TableParagraph"/>
              <w:spacing w:before="47"/>
              <w:ind w:right="371"/>
              <w:rPr>
                <w:sz w:val="16"/>
              </w:rPr>
            </w:pPr>
            <w:r>
              <w:rPr>
                <w:spacing w:val="-5"/>
                <w:w w:val="120"/>
                <w:sz w:val="16"/>
              </w:rPr>
              <w:t>24</w:t>
            </w:r>
          </w:p>
        </w:tc>
        <w:tc>
          <w:tcPr>
            <w:tcW w:w="1247" w:type="dxa"/>
          </w:tcPr>
          <w:p>
            <w:pPr>
              <w:pStyle w:val="TableParagraph"/>
              <w:spacing w:before="47"/>
              <w:ind w:right="367"/>
              <w:rPr>
                <w:sz w:val="16"/>
              </w:rPr>
            </w:pPr>
            <w:r>
              <w:rPr>
                <w:spacing w:val="-5"/>
                <w:w w:val="120"/>
                <w:sz w:val="16"/>
              </w:rPr>
              <w:t>27</w:t>
            </w:r>
          </w:p>
        </w:tc>
        <w:tc>
          <w:tcPr>
            <w:tcW w:w="1248" w:type="dxa"/>
          </w:tcPr>
          <w:p>
            <w:pPr>
              <w:pStyle w:val="TableParagraph"/>
              <w:spacing w:before="47"/>
              <w:ind w:right="366"/>
              <w:rPr>
                <w:sz w:val="16"/>
              </w:rPr>
            </w:pPr>
            <w:r>
              <w:rPr>
                <w:spacing w:val="-5"/>
                <w:w w:val="120"/>
                <w:sz w:val="16"/>
              </w:rPr>
              <w:t>25</w:t>
            </w:r>
          </w:p>
        </w:tc>
        <w:tc>
          <w:tcPr>
            <w:tcW w:w="1267" w:type="dxa"/>
            <w:shd w:val="clear" w:color="auto" w:fill="D9F3EE"/>
          </w:tcPr>
          <w:p>
            <w:pPr>
              <w:pStyle w:val="TableParagraph"/>
              <w:spacing w:before="47"/>
              <w:ind w:right="384"/>
              <w:rPr>
                <w:b/>
                <w:sz w:val="16"/>
              </w:rPr>
            </w:pPr>
            <w:r>
              <w:rPr>
                <w:b/>
                <w:spacing w:val="-5"/>
                <w:w w:val="110"/>
                <w:sz w:val="16"/>
              </w:rPr>
              <w:t>100</w:t>
            </w:r>
          </w:p>
        </w:tc>
      </w:tr>
      <w:tr>
        <w:trPr>
          <w:trHeight w:val="280" w:hRule="atLeast"/>
        </w:trPr>
        <w:tc>
          <w:tcPr>
            <w:tcW w:w="3969" w:type="dxa"/>
            <w:gridSpan w:val="2"/>
          </w:tcPr>
          <w:p>
            <w:pPr>
              <w:pStyle w:val="TableParagraph"/>
              <w:ind w:left="79"/>
              <w:jc w:val="left"/>
              <w:rPr>
                <w:b/>
                <w:sz w:val="16"/>
              </w:rPr>
            </w:pPr>
            <w:r>
              <w:rPr>
                <w:b/>
                <w:w w:val="115"/>
                <w:sz w:val="16"/>
              </w:rPr>
              <w:t>Part</w:t>
            </w:r>
            <w:r>
              <w:rPr>
                <w:b/>
                <w:spacing w:val="-5"/>
                <w:w w:val="115"/>
                <w:sz w:val="16"/>
              </w:rPr>
              <w:t> </w:t>
            </w:r>
            <w:r>
              <w:rPr>
                <w:b/>
                <w:w w:val="115"/>
                <w:sz w:val="16"/>
              </w:rPr>
              <w:t>(%)</w:t>
            </w:r>
            <w:r>
              <w:rPr>
                <w:b/>
                <w:spacing w:val="-5"/>
                <w:w w:val="115"/>
                <w:sz w:val="16"/>
              </w:rPr>
              <w:t> </w:t>
            </w:r>
            <w:r>
              <w:rPr>
                <w:b/>
                <w:w w:val="115"/>
                <w:sz w:val="16"/>
              </w:rPr>
              <w:t>de</w:t>
            </w:r>
            <w:r>
              <w:rPr>
                <w:b/>
                <w:spacing w:val="-4"/>
                <w:w w:val="115"/>
                <w:sz w:val="16"/>
              </w:rPr>
              <w:t> </w:t>
            </w:r>
            <w:r>
              <w:rPr>
                <w:b/>
                <w:w w:val="115"/>
                <w:sz w:val="16"/>
              </w:rPr>
              <w:t>l’ensemble</w:t>
            </w:r>
            <w:r>
              <w:rPr>
                <w:b/>
                <w:spacing w:val="-5"/>
                <w:w w:val="115"/>
                <w:sz w:val="16"/>
              </w:rPr>
              <w:t> </w:t>
            </w:r>
            <w:r>
              <w:rPr>
                <w:b/>
                <w:w w:val="115"/>
                <w:sz w:val="16"/>
              </w:rPr>
              <w:t>des</w:t>
            </w:r>
            <w:r>
              <w:rPr>
                <w:b/>
                <w:spacing w:val="-5"/>
                <w:w w:val="115"/>
                <w:sz w:val="16"/>
              </w:rPr>
              <w:t> </w:t>
            </w:r>
            <w:r>
              <w:rPr>
                <w:b/>
                <w:spacing w:val="-2"/>
                <w:w w:val="115"/>
                <w:sz w:val="16"/>
              </w:rPr>
              <w:t>personnes</w:t>
            </w:r>
          </w:p>
        </w:tc>
        <w:tc>
          <w:tcPr>
            <w:tcW w:w="1229" w:type="dxa"/>
          </w:tcPr>
          <w:p>
            <w:pPr>
              <w:pStyle w:val="TableParagraph"/>
              <w:ind w:right="364"/>
              <w:rPr>
                <w:sz w:val="16"/>
              </w:rPr>
            </w:pPr>
            <w:r>
              <w:rPr>
                <w:spacing w:val="-5"/>
                <w:w w:val="105"/>
                <w:sz w:val="16"/>
              </w:rPr>
              <w:t>21</w:t>
            </w:r>
          </w:p>
        </w:tc>
        <w:tc>
          <w:tcPr>
            <w:tcW w:w="1248" w:type="dxa"/>
          </w:tcPr>
          <w:p>
            <w:pPr>
              <w:pStyle w:val="TableParagraph"/>
              <w:ind w:right="371"/>
              <w:rPr>
                <w:sz w:val="16"/>
              </w:rPr>
            </w:pPr>
            <w:r>
              <w:rPr>
                <w:spacing w:val="-5"/>
                <w:w w:val="120"/>
                <w:sz w:val="16"/>
              </w:rPr>
              <w:t>24</w:t>
            </w:r>
          </w:p>
        </w:tc>
        <w:tc>
          <w:tcPr>
            <w:tcW w:w="1247" w:type="dxa"/>
          </w:tcPr>
          <w:p>
            <w:pPr>
              <w:pStyle w:val="TableParagraph"/>
              <w:ind w:right="365"/>
              <w:rPr>
                <w:sz w:val="16"/>
              </w:rPr>
            </w:pPr>
            <w:r>
              <w:rPr>
                <w:spacing w:val="-5"/>
                <w:w w:val="120"/>
                <w:sz w:val="16"/>
              </w:rPr>
              <w:t>28</w:t>
            </w:r>
          </w:p>
        </w:tc>
        <w:tc>
          <w:tcPr>
            <w:tcW w:w="1248" w:type="dxa"/>
          </w:tcPr>
          <w:p>
            <w:pPr>
              <w:pStyle w:val="TableParagraph"/>
              <w:ind w:right="366"/>
              <w:rPr>
                <w:sz w:val="16"/>
              </w:rPr>
            </w:pPr>
            <w:r>
              <w:rPr>
                <w:spacing w:val="-5"/>
                <w:w w:val="120"/>
                <w:sz w:val="16"/>
              </w:rPr>
              <w:t>28</w:t>
            </w:r>
          </w:p>
        </w:tc>
        <w:tc>
          <w:tcPr>
            <w:tcW w:w="1267" w:type="dxa"/>
            <w:shd w:val="clear" w:color="auto" w:fill="D9F3EE"/>
          </w:tcPr>
          <w:p>
            <w:pPr>
              <w:pStyle w:val="TableParagraph"/>
              <w:ind w:right="384"/>
              <w:rPr>
                <w:b/>
                <w:sz w:val="16"/>
              </w:rPr>
            </w:pPr>
            <w:r>
              <w:rPr>
                <w:b/>
                <w:spacing w:val="-5"/>
                <w:w w:val="110"/>
                <w:sz w:val="16"/>
              </w:rPr>
              <w:t>100</w:t>
            </w:r>
          </w:p>
        </w:tc>
      </w:tr>
      <w:tr>
        <w:trPr>
          <w:trHeight w:val="280" w:hRule="atLeast"/>
        </w:trPr>
        <w:tc>
          <w:tcPr>
            <w:tcW w:w="3969" w:type="dxa"/>
            <w:gridSpan w:val="2"/>
          </w:tcPr>
          <w:p>
            <w:pPr>
              <w:pStyle w:val="TableParagraph"/>
              <w:ind w:right="792"/>
              <w:jc w:val="center"/>
              <w:rPr>
                <w:sz w:val="16"/>
              </w:rPr>
            </w:pPr>
            <w:r>
              <w:rPr>
                <w:spacing w:val="-2"/>
                <w:w w:val="115"/>
                <w:sz w:val="16"/>
              </w:rPr>
              <w:t>Moyen</w:t>
            </w:r>
          </w:p>
        </w:tc>
        <w:tc>
          <w:tcPr>
            <w:tcW w:w="1229" w:type="dxa"/>
          </w:tcPr>
          <w:p>
            <w:pPr>
              <w:pStyle w:val="TableParagraph"/>
              <w:ind w:right="363"/>
              <w:rPr>
                <w:sz w:val="16"/>
              </w:rPr>
            </w:pPr>
            <w:r>
              <w:rPr>
                <w:spacing w:val="-2"/>
                <w:w w:val="120"/>
                <w:sz w:val="16"/>
              </w:rPr>
              <w:t>25</w:t>
            </w:r>
            <w:r>
              <w:rPr>
                <w:spacing w:val="-8"/>
                <w:w w:val="120"/>
                <w:sz w:val="16"/>
              </w:rPr>
              <w:t> </w:t>
            </w:r>
            <w:r>
              <w:rPr>
                <w:spacing w:val="-5"/>
                <w:w w:val="120"/>
                <w:sz w:val="16"/>
              </w:rPr>
              <w:t>700</w:t>
            </w:r>
          </w:p>
        </w:tc>
        <w:tc>
          <w:tcPr>
            <w:tcW w:w="1248" w:type="dxa"/>
          </w:tcPr>
          <w:p>
            <w:pPr>
              <w:pStyle w:val="TableParagraph"/>
              <w:ind w:right="363"/>
              <w:rPr>
                <w:sz w:val="16"/>
              </w:rPr>
            </w:pPr>
            <w:r>
              <w:rPr>
                <w:w w:val="115"/>
                <w:sz w:val="16"/>
              </w:rPr>
              <w:t>24</w:t>
            </w:r>
            <w:r>
              <w:rPr>
                <w:spacing w:val="-7"/>
                <w:w w:val="115"/>
                <w:sz w:val="16"/>
              </w:rPr>
              <w:t> </w:t>
            </w:r>
            <w:r>
              <w:rPr>
                <w:spacing w:val="-5"/>
                <w:w w:val="120"/>
                <w:sz w:val="16"/>
              </w:rPr>
              <w:t>300</w:t>
            </w:r>
          </w:p>
        </w:tc>
        <w:tc>
          <w:tcPr>
            <w:tcW w:w="1247" w:type="dxa"/>
          </w:tcPr>
          <w:p>
            <w:pPr>
              <w:pStyle w:val="TableParagraph"/>
              <w:ind w:right="363"/>
              <w:rPr>
                <w:sz w:val="16"/>
              </w:rPr>
            </w:pPr>
            <w:r>
              <w:rPr>
                <w:w w:val="120"/>
                <w:sz w:val="16"/>
              </w:rPr>
              <w:t>26</w:t>
            </w:r>
            <w:r>
              <w:rPr>
                <w:spacing w:val="-9"/>
                <w:w w:val="120"/>
                <w:sz w:val="16"/>
              </w:rPr>
              <w:t> </w:t>
            </w:r>
            <w:r>
              <w:rPr>
                <w:spacing w:val="-5"/>
                <w:w w:val="120"/>
                <w:sz w:val="16"/>
              </w:rPr>
              <w:t>200</w:t>
            </w:r>
          </w:p>
        </w:tc>
        <w:tc>
          <w:tcPr>
            <w:tcW w:w="1248" w:type="dxa"/>
          </w:tcPr>
          <w:p>
            <w:pPr>
              <w:pStyle w:val="TableParagraph"/>
              <w:ind w:right="364"/>
              <w:rPr>
                <w:sz w:val="16"/>
              </w:rPr>
            </w:pPr>
            <w:r>
              <w:rPr>
                <w:spacing w:val="-2"/>
                <w:w w:val="120"/>
                <w:sz w:val="16"/>
              </w:rPr>
              <w:t>32</w:t>
            </w:r>
            <w:r>
              <w:rPr>
                <w:spacing w:val="-9"/>
                <w:w w:val="120"/>
                <w:sz w:val="16"/>
              </w:rPr>
              <w:t> </w:t>
            </w:r>
            <w:r>
              <w:rPr>
                <w:spacing w:val="-5"/>
                <w:w w:val="120"/>
                <w:sz w:val="16"/>
              </w:rPr>
              <w:t>700</w:t>
            </w:r>
          </w:p>
        </w:tc>
        <w:tc>
          <w:tcPr>
            <w:tcW w:w="1267" w:type="dxa"/>
            <w:shd w:val="clear" w:color="auto" w:fill="D9F3EE"/>
          </w:tcPr>
          <w:p>
            <w:pPr>
              <w:pStyle w:val="TableParagraph"/>
              <w:ind w:right="384"/>
              <w:rPr>
                <w:b/>
                <w:sz w:val="16"/>
              </w:rPr>
            </w:pPr>
            <w:r>
              <w:rPr>
                <w:b/>
                <w:w w:val="115"/>
                <w:sz w:val="16"/>
              </w:rPr>
              <w:t>27</w:t>
            </w:r>
            <w:r>
              <w:rPr>
                <w:b/>
                <w:spacing w:val="-4"/>
                <w:w w:val="115"/>
                <w:sz w:val="16"/>
              </w:rPr>
              <w:t> </w:t>
            </w:r>
            <w:r>
              <w:rPr>
                <w:b/>
                <w:spacing w:val="-5"/>
                <w:w w:val="115"/>
                <w:sz w:val="16"/>
              </w:rPr>
              <w:t>100</w:t>
            </w:r>
          </w:p>
        </w:tc>
      </w:tr>
      <w:tr>
        <w:trPr>
          <w:trHeight w:val="230" w:hRule="atLeast"/>
        </w:trPr>
        <w:tc>
          <w:tcPr>
            <w:tcW w:w="3969" w:type="dxa"/>
            <w:gridSpan w:val="2"/>
          </w:tcPr>
          <w:p>
            <w:pPr>
              <w:pStyle w:val="TableParagraph"/>
              <w:spacing w:line="165" w:lineRule="exact"/>
              <w:ind w:left="1326"/>
              <w:jc w:val="left"/>
              <w:rPr>
                <w:sz w:val="16"/>
              </w:rPr>
            </w:pPr>
            <w:r>
              <w:rPr>
                <w:w w:val="115"/>
                <w:sz w:val="16"/>
              </w:rPr>
              <w:t>Premier</w:t>
            </w:r>
            <w:r>
              <w:rPr>
                <w:spacing w:val="4"/>
                <w:w w:val="115"/>
                <w:sz w:val="16"/>
              </w:rPr>
              <w:t> </w:t>
            </w:r>
            <w:r>
              <w:rPr>
                <w:w w:val="115"/>
                <w:sz w:val="16"/>
              </w:rPr>
              <w:t>décile</w:t>
            </w:r>
            <w:r>
              <w:rPr>
                <w:spacing w:val="4"/>
                <w:w w:val="115"/>
                <w:sz w:val="16"/>
              </w:rPr>
              <w:t> </w:t>
            </w:r>
            <w:r>
              <w:rPr>
                <w:spacing w:val="-5"/>
                <w:w w:val="115"/>
                <w:sz w:val="16"/>
              </w:rPr>
              <w:t>D1</w:t>
            </w:r>
          </w:p>
        </w:tc>
        <w:tc>
          <w:tcPr>
            <w:tcW w:w="1229" w:type="dxa"/>
          </w:tcPr>
          <w:p>
            <w:pPr>
              <w:pStyle w:val="TableParagraph"/>
              <w:spacing w:line="165" w:lineRule="exact"/>
              <w:ind w:right="363"/>
              <w:rPr>
                <w:sz w:val="16"/>
              </w:rPr>
            </w:pPr>
            <w:r>
              <w:rPr>
                <w:spacing w:val="-7"/>
                <w:sz w:val="16"/>
              </w:rPr>
              <w:t>11</w:t>
            </w:r>
            <w:r>
              <w:rPr>
                <w:spacing w:val="-2"/>
                <w:sz w:val="16"/>
              </w:rPr>
              <w:t> </w:t>
            </w:r>
            <w:r>
              <w:rPr>
                <w:spacing w:val="-5"/>
                <w:sz w:val="16"/>
              </w:rPr>
              <w:t>300</w:t>
            </w:r>
          </w:p>
        </w:tc>
        <w:tc>
          <w:tcPr>
            <w:tcW w:w="1248" w:type="dxa"/>
          </w:tcPr>
          <w:p>
            <w:pPr>
              <w:pStyle w:val="TableParagraph"/>
              <w:spacing w:line="165" w:lineRule="exact"/>
              <w:ind w:right="364"/>
              <w:rPr>
                <w:sz w:val="16"/>
              </w:rPr>
            </w:pPr>
            <w:r>
              <w:rPr>
                <w:w w:val="120"/>
                <w:sz w:val="16"/>
              </w:rPr>
              <w:t>9</w:t>
            </w:r>
            <w:r>
              <w:rPr>
                <w:spacing w:val="-7"/>
                <w:w w:val="120"/>
                <w:sz w:val="16"/>
              </w:rPr>
              <w:t> </w:t>
            </w:r>
            <w:r>
              <w:rPr>
                <w:spacing w:val="-5"/>
                <w:w w:val="120"/>
                <w:sz w:val="16"/>
              </w:rPr>
              <w:t>200</w:t>
            </w:r>
          </w:p>
        </w:tc>
        <w:tc>
          <w:tcPr>
            <w:tcW w:w="1247" w:type="dxa"/>
          </w:tcPr>
          <w:p>
            <w:pPr>
              <w:pStyle w:val="TableParagraph"/>
              <w:spacing w:line="165" w:lineRule="exact"/>
              <w:ind w:right="363"/>
              <w:rPr>
                <w:sz w:val="16"/>
              </w:rPr>
            </w:pPr>
            <w:r>
              <w:rPr>
                <w:w w:val="105"/>
                <w:sz w:val="16"/>
              </w:rPr>
              <w:t>10</w:t>
            </w:r>
            <w:r>
              <w:rPr>
                <w:spacing w:val="-2"/>
                <w:w w:val="105"/>
                <w:sz w:val="16"/>
              </w:rPr>
              <w:t> </w:t>
            </w:r>
            <w:r>
              <w:rPr>
                <w:spacing w:val="-5"/>
                <w:w w:val="115"/>
                <w:sz w:val="16"/>
              </w:rPr>
              <w:t>700</w:t>
            </w:r>
          </w:p>
        </w:tc>
        <w:tc>
          <w:tcPr>
            <w:tcW w:w="1248" w:type="dxa"/>
          </w:tcPr>
          <w:p>
            <w:pPr>
              <w:pStyle w:val="TableParagraph"/>
              <w:spacing w:line="165" w:lineRule="exact"/>
              <w:ind w:right="364"/>
              <w:rPr>
                <w:sz w:val="16"/>
              </w:rPr>
            </w:pPr>
            <w:r>
              <w:rPr>
                <w:w w:val="105"/>
                <w:sz w:val="16"/>
              </w:rPr>
              <w:t>13</w:t>
            </w:r>
            <w:r>
              <w:rPr>
                <w:spacing w:val="-6"/>
                <w:w w:val="105"/>
                <w:sz w:val="16"/>
              </w:rPr>
              <w:t> </w:t>
            </w:r>
            <w:r>
              <w:rPr>
                <w:spacing w:val="-5"/>
                <w:w w:val="115"/>
                <w:sz w:val="16"/>
              </w:rPr>
              <w:t>600</w:t>
            </w:r>
          </w:p>
        </w:tc>
        <w:tc>
          <w:tcPr>
            <w:tcW w:w="1267" w:type="dxa"/>
            <w:shd w:val="clear" w:color="auto" w:fill="D9F3EE"/>
          </w:tcPr>
          <w:p>
            <w:pPr>
              <w:pStyle w:val="TableParagraph"/>
              <w:spacing w:line="165" w:lineRule="exact"/>
              <w:ind w:right="384"/>
              <w:rPr>
                <w:b/>
                <w:sz w:val="16"/>
              </w:rPr>
            </w:pPr>
            <w:r>
              <w:rPr>
                <w:b/>
                <w:w w:val="105"/>
                <w:sz w:val="16"/>
              </w:rPr>
              <w:t>10</w:t>
            </w:r>
            <w:r>
              <w:rPr>
                <w:b/>
                <w:spacing w:val="-2"/>
                <w:w w:val="105"/>
                <w:sz w:val="16"/>
              </w:rPr>
              <w:t> </w:t>
            </w:r>
            <w:r>
              <w:rPr>
                <w:b/>
                <w:spacing w:val="-5"/>
                <w:w w:val="115"/>
                <w:sz w:val="16"/>
              </w:rPr>
              <w:t>900</w:t>
            </w:r>
          </w:p>
        </w:tc>
      </w:tr>
      <w:tr>
        <w:trPr>
          <w:trHeight w:val="380" w:hRule="atLeast"/>
        </w:trPr>
        <w:tc>
          <w:tcPr>
            <w:tcW w:w="1182" w:type="dxa"/>
          </w:tcPr>
          <w:p>
            <w:pPr>
              <w:pStyle w:val="TableParagraph"/>
              <w:spacing w:line="190" w:lineRule="exact" w:before="0"/>
              <w:ind w:left="79"/>
              <w:jc w:val="left"/>
              <w:rPr>
                <w:b/>
                <w:sz w:val="16"/>
              </w:rPr>
            </w:pPr>
            <w:r>
              <w:rPr>
                <w:b/>
                <w:spacing w:val="-2"/>
                <w:w w:val="115"/>
                <w:sz w:val="16"/>
              </w:rPr>
              <w:t>Niveau</w:t>
            </w:r>
          </w:p>
          <w:p>
            <w:pPr>
              <w:pStyle w:val="TableParagraph"/>
              <w:spacing w:line="165" w:lineRule="exact" w:before="4"/>
              <w:ind w:left="79"/>
              <w:jc w:val="left"/>
              <w:rPr>
                <w:b/>
                <w:sz w:val="16"/>
              </w:rPr>
            </w:pPr>
            <w:r>
              <w:rPr>
                <w:b/>
                <w:w w:val="115"/>
                <w:sz w:val="16"/>
              </w:rPr>
              <w:t>de</w:t>
            </w:r>
            <w:r>
              <w:rPr>
                <w:b/>
                <w:spacing w:val="3"/>
                <w:w w:val="115"/>
                <w:sz w:val="16"/>
              </w:rPr>
              <w:t> </w:t>
            </w:r>
            <w:r>
              <w:rPr>
                <w:b/>
                <w:w w:val="115"/>
                <w:sz w:val="16"/>
              </w:rPr>
              <w:t>vie</w:t>
            </w:r>
            <w:r>
              <w:rPr>
                <w:b/>
                <w:spacing w:val="3"/>
                <w:w w:val="115"/>
                <w:sz w:val="16"/>
              </w:rPr>
              <w:t> </w:t>
            </w:r>
            <w:r>
              <w:rPr>
                <w:b/>
                <w:spacing w:val="-2"/>
                <w:w w:val="115"/>
                <w:sz w:val="16"/>
              </w:rPr>
              <w:t>(euro)</w:t>
            </w:r>
          </w:p>
        </w:tc>
        <w:tc>
          <w:tcPr>
            <w:tcW w:w="2787" w:type="dxa"/>
          </w:tcPr>
          <w:p>
            <w:pPr>
              <w:pStyle w:val="TableParagraph"/>
              <w:spacing w:before="95"/>
              <w:ind w:left="144"/>
              <w:jc w:val="left"/>
              <w:rPr>
                <w:sz w:val="16"/>
              </w:rPr>
            </w:pPr>
            <w:r>
              <w:rPr>
                <w:spacing w:val="-2"/>
                <w:w w:val="115"/>
                <w:sz w:val="16"/>
              </w:rPr>
              <w:t>Médian</w:t>
            </w:r>
          </w:p>
        </w:tc>
        <w:tc>
          <w:tcPr>
            <w:tcW w:w="1229" w:type="dxa"/>
          </w:tcPr>
          <w:p>
            <w:pPr>
              <w:pStyle w:val="TableParagraph"/>
              <w:spacing w:before="95"/>
              <w:ind w:right="363"/>
              <w:rPr>
                <w:sz w:val="16"/>
              </w:rPr>
            </w:pPr>
            <w:r>
              <w:rPr>
                <w:spacing w:val="-2"/>
                <w:w w:val="120"/>
                <w:sz w:val="16"/>
              </w:rPr>
              <w:t>22</w:t>
            </w:r>
            <w:r>
              <w:rPr>
                <w:spacing w:val="-8"/>
                <w:w w:val="120"/>
                <w:sz w:val="16"/>
              </w:rPr>
              <w:t> </w:t>
            </w:r>
            <w:r>
              <w:rPr>
                <w:spacing w:val="-5"/>
                <w:w w:val="120"/>
                <w:sz w:val="16"/>
              </w:rPr>
              <w:t>300</w:t>
            </w:r>
          </w:p>
        </w:tc>
        <w:tc>
          <w:tcPr>
            <w:tcW w:w="1248" w:type="dxa"/>
          </w:tcPr>
          <w:p>
            <w:pPr>
              <w:pStyle w:val="TableParagraph"/>
              <w:spacing w:before="95"/>
              <w:ind w:right="364"/>
              <w:rPr>
                <w:sz w:val="16"/>
              </w:rPr>
            </w:pPr>
            <w:r>
              <w:rPr>
                <w:w w:val="120"/>
                <w:sz w:val="16"/>
              </w:rPr>
              <w:t>20</w:t>
            </w:r>
            <w:r>
              <w:rPr>
                <w:spacing w:val="-9"/>
                <w:w w:val="120"/>
                <w:sz w:val="16"/>
              </w:rPr>
              <w:t> </w:t>
            </w:r>
            <w:r>
              <w:rPr>
                <w:spacing w:val="-5"/>
                <w:w w:val="120"/>
                <w:sz w:val="16"/>
              </w:rPr>
              <w:t>300</w:t>
            </w:r>
          </w:p>
        </w:tc>
        <w:tc>
          <w:tcPr>
            <w:tcW w:w="1247" w:type="dxa"/>
          </w:tcPr>
          <w:p>
            <w:pPr>
              <w:pStyle w:val="TableParagraph"/>
              <w:spacing w:before="95"/>
              <w:ind w:right="364"/>
              <w:rPr>
                <w:sz w:val="16"/>
              </w:rPr>
            </w:pPr>
            <w:r>
              <w:rPr>
                <w:spacing w:val="-2"/>
                <w:w w:val="120"/>
                <w:sz w:val="16"/>
              </w:rPr>
              <w:t>22</w:t>
            </w:r>
            <w:r>
              <w:rPr>
                <w:spacing w:val="-8"/>
                <w:w w:val="120"/>
                <w:sz w:val="16"/>
              </w:rPr>
              <w:t> </w:t>
            </w:r>
            <w:r>
              <w:rPr>
                <w:spacing w:val="-5"/>
                <w:w w:val="120"/>
                <w:sz w:val="16"/>
              </w:rPr>
              <w:t>300</w:t>
            </w:r>
          </w:p>
        </w:tc>
        <w:tc>
          <w:tcPr>
            <w:tcW w:w="1248" w:type="dxa"/>
          </w:tcPr>
          <w:p>
            <w:pPr>
              <w:pStyle w:val="TableParagraph"/>
              <w:spacing w:before="95"/>
              <w:ind w:right="365"/>
              <w:rPr>
                <w:sz w:val="16"/>
              </w:rPr>
            </w:pPr>
            <w:r>
              <w:rPr>
                <w:w w:val="120"/>
                <w:sz w:val="16"/>
              </w:rPr>
              <w:t>26</w:t>
            </w:r>
            <w:r>
              <w:rPr>
                <w:spacing w:val="-9"/>
                <w:w w:val="120"/>
                <w:sz w:val="16"/>
              </w:rPr>
              <w:t> </w:t>
            </w:r>
            <w:r>
              <w:rPr>
                <w:spacing w:val="-5"/>
                <w:w w:val="120"/>
                <w:sz w:val="16"/>
              </w:rPr>
              <w:t>900</w:t>
            </w:r>
          </w:p>
        </w:tc>
        <w:tc>
          <w:tcPr>
            <w:tcW w:w="1267" w:type="dxa"/>
            <w:shd w:val="clear" w:color="auto" w:fill="D9F3EE"/>
          </w:tcPr>
          <w:p>
            <w:pPr>
              <w:pStyle w:val="TableParagraph"/>
              <w:spacing w:before="95"/>
              <w:ind w:right="384"/>
              <w:rPr>
                <w:b/>
                <w:sz w:val="16"/>
              </w:rPr>
            </w:pPr>
            <w:r>
              <w:rPr>
                <w:b/>
                <w:w w:val="120"/>
                <w:sz w:val="16"/>
              </w:rPr>
              <w:t>22</w:t>
            </w:r>
            <w:r>
              <w:rPr>
                <w:b/>
                <w:spacing w:val="-11"/>
                <w:w w:val="120"/>
                <w:sz w:val="16"/>
              </w:rPr>
              <w:t> </w:t>
            </w:r>
            <w:r>
              <w:rPr>
                <w:b/>
                <w:spacing w:val="-5"/>
                <w:w w:val="120"/>
                <w:sz w:val="16"/>
              </w:rPr>
              <w:t>800</w:t>
            </w:r>
          </w:p>
        </w:tc>
      </w:tr>
      <w:tr>
        <w:trPr>
          <w:trHeight w:val="230" w:hRule="atLeast"/>
        </w:trPr>
        <w:tc>
          <w:tcPr>
            <w:tcW w:w="1182" w:type="dxa"/>
          </w:tcPr>
          <w:p>
            <w:pPr>
              <w:pStyle w:val="TableParagraph"/>
              <w:spacing w:before="0"/>
              <w:jc w:val="left"/>
              <w:rPr>
                <w:rFonts w:ascii="Times New Roman"/>
                <w:sz w:val="16"/>
              </w:rPr>
            </w:pPr>
          </w:p>
        </w:tc>
        <w:tc>
          <w:tcPr>
            <w:tcW w:w="2787" w:type="dxa"/>
          </w:tcPr>
          <w:p>
            <w:pPr>
              <w:pStyle w:val="TableParagraph"/>
              <w:spacing w:line="190" w:lineRule="exact" w:before="0"/>
              <w:ind w:left="144"/>
              <w:jc w:val="left"/>
              <w:rPr>
                <w:sz w:val="16"/>
              </w:rPr>
            </w:pPr>
            <w:r>
              <w:rPr>
                <w:w w:val="120"/>
                <w:sz w:val="16"/>
              </w:rPr>
              <w:t>Neuvième</w:t>
            </w:r>
            <w:r>
              <w:rPr>
                <w:spacing w:val="-11"/>
                <w:w w:val="120"/>
                <w:sz w:val="16"/>
              </w:rPr>
              <w:t> </w:t>
            </w:r>
            <w:r>
              <w:rPr>
                <w:w w:val="120"/>
                <w:sz w:val="16"/>
              </w:rPr>
              <w:t>décile</w:t>
            </w:r>
            <w:r>
              <w:rPr>
                <w:spacing w:val="-11"/>
                <w:w w:val="120"/>
                <w:sz w:val="16"/>
              </w:rPr>
              <w:t> </w:t>
            </w:r>
            <w:r>
              <w:rPr>
                <w:spacing w:val="-5"/>
                <w:w w:val="120"/>
                <w:sz w:val="16"/>
              </w:rPr>
              <w:t>D9</w:t>
            </w:r>
          </w:p>
        </w:tc>
        <w:tc>
          <w:tcPr>
            <w:tcW w:w="1229" w:type="dxa"/>
          </w:tcPr>
          <w:p>
            <w:pPr>
              <w:pStyle w:val="TableParagraph"/>
              <w:spacing w:line="190" w:lineRule="exact" w:before="0"/>
              <w:ind w:right="362"/>
              <w:rPr>
                <w:sz w:val="16"/>
              </w:rPr>
            </w:pPr>
            <w:r>
              <w:rPr>
                <w:w w:val="120"/>
                <w:sz w:val="16"/>
              </w:rPr>
              <w:t>39</w:t>
            </w:r>
            <w:r>
              <w:rPr>
                <w:spacing w:val="-11"/>
                <w:w w:val="120"/>
                <w:sz w:val="16"/>
              </w:rPr>
              <w:t> </w:t>
            </w:r>
            <w:r>
              <w:rPr>
                <w:spacing w:val="-5"/>
                <w:w w:val="120"/>
                <w:sz w:val="16"/>
              </w:rPr>
              <w:t>900</w:t>
            </w:r>
          </w:p>
        </w:tc>
        <w:tc>
          <w:tcPr>
            <w:tcW w:w="1248" w:type="dxa"/>
          </w:tcPr>
          <w:p>
            <w:pPr>
              <w:pStyle w:val="TableParagraph"/>
              <w:spacing w:line="190" w:lineRule="exact" w:before="0"/>
              <w:ind w:right="364"/>
              <w:rPr>
                <w:sz w:val="16"/>
              </w:rPr>
            </w:pPr>
            <w:r>
              <w:rPr>
                <w:w w:val="120"/>
                <w:sz w:val="16"/>
              </w:rPr>
              <w:t>39</w:t>
            </w:r>
            <w:r>
              <w:rPr>
                <w:spacing w:val="-11"/>
                <w:w w:val="120"/>
                <w:sz w:val="16"/>
              </w:rPr>
              <w:t> </w:t>
            </w:r>
            <w:r>
              <w:rPr>
                <w:spacing w:val="-5"/>
                <w:w w:val="120"/>
                <w:sz w:val="16"/>
              </w:rPr>
              <w:t>800</w:t>
            </w:r>
          </w:p>
        </w:tc>
        <w:tc>
          <w:tcPr>
            <w:tcW w:w="1247" w:type="dxa"/>
          </w:tcPr>
          <w:p>
            <w:pPr>
              <w:pStyle w:val="TableParagraph"/>
              <w:spacing w:line="190" w:lineRule="exact" w:before="0"/>
              <w:ind w:right="364"/>
              <w:rPr>
                <w:sz w:val="16"/>
              </w:rPr>
            </w:pPr>
            <w:r>
              <w:rPr>
                <w:w w:val="120"/>
                <w:sz w:val="16"/>
              </w:rPr>
              <w:t>43</w:t>
            </w:r>
            <w:r>
              <w:rPr>
                <w:spacing w:val="-11"/>
                <w:w w:val="120"/>
                <w:sz w:val="16"/>
              </w:rPr>
              <w:t> </w:t>
            </w:r>
            <w:r>
              <w:rPr>
                <w:spacing w:val="-5"/>
                <w:w w:val="120"/>
                <w:sz w:val="16"/>
              </w:rPr>
              <w:t>200</w:t>
            </w:r>
          </w:p>
        </w:tc>
        <w:tc>
          <w:tcPr>
            <w:tcW w:w="1248" w:type="dxa"/>
          </w:tcPr>
          <w:p>
            <w:pPr>
              <w:pStyle w:val="TableParagraph"/>
              <w:spacing w:line="190" w:lineRule="exact" w:before="0"/>
              <w:ind w:right="365"/>
              <w:rPr>
                <w:sz w:val="16"/>
              </w:rPr>
            </w:pPr>
            <w:r>
              <w:rPr>
                <w:spacing w:val="-2"/>
                <w:w w:val="120"/>
                <w:sz w:val="16"/>
              </w:rPr>
              <w:t>54</w:t>
            </w:r>
            <w:r>
              <w:rPr>
                <w:spacing w:val="-8"/>
                <w:w w:val="120"/>
                <w:sz w:val="16"/>
              </w:rPr>
              <w:t> </w:t>
            </w:r>
            <w:r>
              <w:rPr>
                <w:spacing w:val="-5"/>
                <w:w w:val="120"/>
                <w:sz w:val="16"/>
              </w:rPr>
              <w:t>800</w:t>
            </w:r>
          </w:p>
        </w:tc>
        <w:tc>
          <w:tcPr>
            <w:tcW w:w="1267" w:type="dxa"/>
            <w:shd w:val="clear" w:color="auto" w:fill="D9F3EE"/>
          </w:tcPr>
          <w:p>
            <w:pPr>
              <w:pStyle w:val="TableParagraph"/>
              <w:spacing w:line="190" w:lineRule="exact" w:before="0"/>
              <w:ind w:right="385"/>
              <w:rPr>
                <w:b/>
                <w:sz w:val="16"/>
              </w:rPr>
            </w:pPr>
            <w:r>
              <w:rPr>
                <w:b/>
                <w:w w:val="120"/>
                <w:sz w:val="16"/>
              </w:rPr>
              <w:t>44</w:t>
            </w:r>
            <w:r>
              <w:rPr>
                <w:b/>
                <w:spacing w:val="-10"/>
                <w:w w:val="120"/>
                <w:sz w:val="16"/>
              </w:rPr>
              <w:t> </w:t>
            </w:r>
            <w:r>
              <w:rPr>
                <w:b/>
                <w:spacing w:val="-5"/>
                <w:w w:val="120"/>
                <w:sz w:val="16"/>
              </w:rPr>
              <w:t>600</w:t>
            </w:r>
          </w:p>
        </w:tc>
      </w:tr>
      <w:tr>
        <w:trPr>
          <w:trHeight w:val="237" w:hRule="atLeast"/>
        </w:trPr>
        <w:tc>
          <w:tcPr>
            <w:tcW w:w="1182" w:type="dxa"/>
          </w:tcPr>
          <w:p>
            <w:pPr>
              <w:pStyle w:val="TableParagraph"/>
              <w:spacing w:before="0"/>
              <w:jc w:val="left"/>
              <w:rPr>
                <w:rFonts w:ascii="Times New Roman"/>
                <w:sz w:val="16"/>
              </w:rPr>
            </w:pPr>
          </w:p>
        </w:tc>
        <w:tc>
          <w:tcPr>
            <w:tcW w:w="2787" w:type="dxa"/>
          </w:tcPr>
          <w:p>
            <w:pPr>
              <w:pStyle w:val="TableParagraph"/>
              <w:spacing w:line="173" w:lineRule="exact"/>
              <w:ind w:left="145"/>
              <w:jc w:val="left"/>
              <w:rPr>
                <w:sz w:val="16"/>
              </w:rPr>
            </w:pPr>
            <w:r>
              <w:rPr>
                <w:w w:val="120"/>
                <w:sz w:val="16"/>
              </w:rPr>
              <w:t>rapport</w:t>
            </w:r>
            <w:r>
              <w:rPr>
                <w:spacing w:val="11"/>
                <w:w w:val="120"/>
                <w:sz w:val="16"/>
              </w:rPr>
              <w:t> </w:t>
            </w:r>
            <w:r>
              <w:rPr>
                <w:w w:val="120"/>
                <w:sz w:val="16"/>
              </w:rPr>
              <w:t>interdécile</w:t>
            </w:r>
            <w:r>
              <w:rPr>
                <w:spacing w:val="11"/>
                <w:w w:val="120"/>
                <w:sz w:val="16"/>
              </w:rPr>
              <w:t> </w:t>
            </w:r>
            <w:r>
              <w:rPr>
                <w:spacing w:val="-2"/>
                <w:w w:val="120"/>
                <w:sz w:val="16"/>
              </w:rPr>
              <w:t>D9/D1</w:t>
            </w:r>
          </w:p>
        </w:tc>
        <w:tc>
          <w:tcPr>
            <w:tcW w:w="1229" w:type="dxa"/>
          </w:tcPr>
          <w:p>
            <w:pPr>
              <w:pStyle w:val="TableParagraph"/>
              <w:spacing w:line="173" w:lineRule="exact"/>
              <w:ind w:right="362"/>
              <w:rPr>
                <w:sz w:val="16"/>
              </w:rPr>
            </w:pPr>
            <w:r>
              <w:rPr>
                <w:spacing w:val="-5"/>
                <w:w w:val="115"/>
                <w:sz w:val="16"/>
              </w:rPr>
              <w:t>3,5</w:t>
            </w:r>
          </w:p>
        </w:tc>
        <w:tc>
          <w:tcPr>
            <w:tcW w:w="1248" w:type="dxa"/>
          </w:tcPr>
          <w:p>
            <w:pPr>
              <w:pStyle w:val="TableParagraph"/>
              <w:spacing w:line="173" w:lineRule="exact"/>
              <w:ind w:right="363"/>
              <w:rPr>
                <w:sz w:val="16"/>
              </w:rPr>
            </w:pPr>
            <w:r>
              <w:rPr>
                <w:spacing w:val="-5"/>
                <w:w w:val="115"/>
                <w:sz w:val="16"/>
              </w:rPr>
              <w:t>4,3</w:t>
            </w:r>
          </w:p>
        </w:tc>
        <w:tc>
          <w:tcPr>
            <w:tcW w:w="1247" w:type="dxa"/>
          </w:tcPr>
          <w:p>
            <w:pPr>
              <w:pStyle w:val="TableParagraph"/>
              <w:spacing w:line="173" w:lineRule="exact"/>
              <w:ind w:right="370"/>
              <w:rPr>
                <w:sz w:val="16"/>
              </w:rPr>
            </w:pPr>
            <w:r>
              <w:rPr>
                <w:spacing w:val="-5"/>
                <w:w w:val="115"/>
                <w:sz w:val="16"/>
              </w:rPr>
              <w:t>4,0</w:t>
            </w:r>
          </w:p>
        </w:tc>
        <w:tc>
          <w:tcPr>
            <w:tcW w:w="1248" w:type="dxa"/>
          </w:tcPr>
          <w:p>
            <w:pPr>
              <w:pStyle w:val="TableParagraph"/>
              <w:spacing w:line="173" w:lineRule="exact"/>
              <w:ind w:right="371"/>
              <w:rPr>
                <w:sz w:val="16"/>
              </w:rPr>
            </w:pPr>
            <w:r>
              <w:rPr>
                <w:spacing w:val="-5"/>
                <w:w w:val="115"/>
                <w:sz w:val="16"/>
              </w:rPr>
              <w:t>4,0</w:t>
            </w:r>
          </w:p>
        </w:tc>
        <w:tc>
          <w:tcPr>
            <w:tcW w:w="1267" w:type="dxa"/>
            <w:shd w:val="clear" w:color="auto" w:fill="D9F3EE"/>
          </w:tcPr>
          <w:p>
            <w:pPr>
              <w:pStyle w:val="TableParagraph"/>
              <w:spacing w:line="173" w:lineRule="exact"/>
              <w:ind w:right="400"/>
              <w:rPr>
                <w:b/>
                <w:sz w:val="16"/>
              </w:rPr>
            </w:pPr>
            <w:r>
              <w:rPr>
                <w:b/>
                <w:spacing w:val="-5"/>
                <w:w w:val="105"/>
                <w:sz w:val="16"/>
              </w:rPr>
              <w:t>4,1</w:t>
            </w:r>
          </w:p>
        </w:tc>
      </w:tr>
    </w:tbl>
    <w:p>
      <w:pPr>
        <w:pStyle w:val="BodyText"/>
        <w:rPr>
          <w:sz w:val="20"/>
        </w:rPr>
      </w:pPr>
    </w:p>
    <w:p>
      <w:pPr>
        <w:pStyle w:val="BodyText"/>
        <w:spacing w:before="78"/>
        <w:rPr>
          <w:sz w:val="20"/>
        </w:rPr>
      </w:pPr>
    </w:p>
    <w:tbl>
      <w:tblPr>
        <w:tblW w:w="0" w:type="auto"/>
        <w:jc w:val="left"/>
        <w:tblInd w:w="1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6"/>
        <w:gridCol w:w="3114"/>
        <w:gridCol w:w="1081"/>
        <w:gridCol w:w="1246"/>
        <w:gridCol w:w="1247"/>
        <w:gridCol w:w="1209"/>
        <w:gridCol w:w="827"/>
      </w:tblGrid>
      <w:tr>
        <w:trPr>
          <w:trHeight w:val="212" w:hRule="atLeast"/>
        </w:trPr>
        <w:tc>
          <w:tcPr>
            <w:tcW w:w="1156" w:type="dxa"/>
          </w:tcPr>
          <w:p>
            <w:pPr>
              <w:pStyle w:val="TableParagraph"/>
              <w:spacing w:line="190" w:lineRule="exact" w:before="2"/>
              <w:ind w:left="61" w:right="149"/>
              <w:jc w:val="center"/>
              <w:rPr>
                <w:b/>
                <w:sz w:val="16"/>
              </w:rPr>
            </w:pPr>
            <w:r>
              <w:rPr>
                <w:b/>
                <w:w w:val="115"/>
                <w:sz w:val="16"/>
              </w:rPr>
              <w:t>Part</w:t>
            </w:r>
            <w:r>
              <w:rPr>
                <w:b/>
                <w:spacing w:val="2"/>
                <w:w w:val="115"/>
                <w:sz w:val="16"/>
              </w:rPr>
              <w:t> </w:t>
            </w:r>
            <w:r>
              <w:rPr>
                <w:b/>
                <w:w w:val="115"/>
                <w:sz w:val="16"/>
              </w:rPr>
              <w:t>(%)</w:t>
            </w:r>
            <w:r>
              <w:rPr>
                <w:b/>
                <w:spacing w:val="-2"/>
                <w:w w:val="115"/>
                <w:sz w:val="16"/>
              </w:rPr>
              <w:t> </w:t>
            </w:r>
            <w:r>
              <w:rPr>
                <w:b/>
                <w:spacing w:val="-5"/>
                <w:w w:val="115"/>
                <w:sz w:val="16"/>
              </w:rPr>
              <w:t>des</w:t>
            </w:r>
          </w:p>
        </w:tc>
        <w:tc>
          <w:tcPr>
            <w:tcW w:w="3114" w:type="dxa"/>
          </w:tcPr>
          <w:p>
            <w:pPr>
              <w:pStyle w:val="TableParagraph"/>
              <w:spacing w:line="160" w:lineRule="exact" w:before="32"/>
              <w:ind w:left="162"/>
              <w:jc w:val="left"/>
              <w:rPr>
                <w:sz w:val="16"/>
              </w:rPr>
            </w:pPr>
            <w:r>
              <w:rPr>
                <w:w w:val="115"/>
                <w:sz w:val="16"/>
              </w:rPr>
              <w:t>…des</w:t>
            </w:r>
            <w:r>
              <w:rPr>
                <w:spacing w:val="-5"/>
                <w:w w:val="115"/>
                <w:sz w:val="16"/>
              </w:rPr>
              <w:t> </w:t>
            </w:r>
            <w:r>
              <w:rPr>
                <w:w w:val="115"/>
                <w:sz w:val="16"/>
              </w:rPr>
              <w:t>traitements,</w:t>
            </w:r>
            <w:r>
              <w:rPr>
                <w:spacing w:val="-5"/>
                <w:w w:val="115"/>
                <w:sz w:val="16"/>
              </w:rPr>
              <w:t> </w:t>
            </w:r>
            <w:r>
              <w:rPr>
                <w:spacing w:val="-2"/>
                <w:w w:val="115"/>
                <w:sz w:val="16"/>
              </w:rPr>
              <w:t>salaires</w:t>
            </w:r>
          </w:p>
        </w:tc>
        <w:tc>
          <w:tcPr>
            <w:tcW w:w="1081" w:type="dxa"/>
          </w:tcPr>
          <w:p>
            <w:pPr>
              <w:pStyle w:val="TableParagraph"/>
              <w:spacing w:line="160" w:lineRule="exact" w:before="32"/>
              <w:ind w:right="528"/>
              <w:rPr>
                <w:sz w:val="16"/>
              </w:rPr>
            </w:pPr>
            <w:r>
              <w:rPr>
                <w:spacing w:val="-5"/>
                <w:w w:val="120"/>
                <w:sz w:val="16"/>
              </w:rPr>
              <w:t>39</w:t>
            </w:r>
          </w:p>
        </w:tc>
        <w:tc>
          <w:tcPr>
            <w:tcW w:w="1246" w:type="dxa"/>
          </w:tcPr>
          <w:p>
            <w:pPr>
              <w:pStyle w:val="TableParagraph"/>
              <w:spacing w:line="160" w:lineRule="exact" w:before="32"/>
              <w:ind w:right="524"/>
              <w:rPr>
                <w:sz w:val="16"/>
              </w:rPr>
            </w:pPr>
            <w:r>
              <w:rPr>
                <w:spacing w:val="-5"/>
                <w:w w:val="120"/>
                <w:sz w:val="16"/>
              </w:rPr>
              <w:t>33</w:t>
            </w:r>
          </w:p>
        </w:tc>
        <w:tc>
          <w:tcPr>
            <w:tcW w:w="1247" w:type="dxa"/>
          </w:tcPr>
          <w:p>
            <w:pPr>
              <w:pStyle w:val="TableParagraph"/>
              <w:spacing w:line="160" w:lineRule="exact" w:before="32"/>
              <w:ind w:left="99" w:right="96"/>
              <w:jc w:val="center"/>
              <w:rPr>
                <w:sz w:val="16"/>
              </w:rPr>
            </w:pPr>
            <w:r>
              <w:rPr>
                <w:spacing w:val="-5"/>
                <w:w w:val="120"/>
                <w:sz w:val="16"/>
              </w:rPr>
              <w:t>22</w:t>
            </w:r>
          </w:p>
        </w:tc>
        <w:tc>
          <w:tcPr>
            <w:tcW w:w="1209" w:type="dxa"/>
          </w:tcPr>
          <w:p>
            <w:pPr>
              <w:pStyle w:val="TableParagraph"/>
              <w:spacing w:line="160" w:lineRule="exact" w:before="32"/>
              <w:ind w:left="137" w:right="95"/>
              <w:jc w:val="center"/>
              <w:rPr>
                <w:sz w:val="16"/>
              </w:rPr>
            </w:pPr>
            <w:r>
              <w:rPr>
                <w:spacing w:val="-5"/>
                <w:w w:val="120"/>
                <w:sz w:val="16"/>
              </w:rPr>
              <w:t>23</w:t>
            </w:r>
          </w:p>
        </w:tc>
        <w:tc>
          <w:tcPr>
            <w:tcW w:w="827" w:type="dxa"/>
            <w:shd w:val="clear" w:color="auto" w:fill="D9F3EE"/>
          </w:tcPr>
          <w:p>
            <w:pPr>
              <w:pStyle w:val="TableParagraph"/>
              <w:spacing w:line="160" w:lineRule="exact" w:before="32"/>
              <w:ind w:right="66"/>
              <w:rPr>
                <w:b/>
                <w:sz w:val="16"/>
              </w:rPr>
            </w:pPr>
            <w:r>
              <w:rPr>
                <w:b/>
                <w:spacing w:val="-5"/>
                <w:w w:val="120"/>
                <w:sz w:val="16"/>
              </w:rPr>
              <w:t>28</w:t>
            </w:r>
          </w:p>
        </w:tc>
      </w:tr>
      <w:tr>
        <w:trPr>
          <w:trHeight w:val="170" w:hRule="atLeast"/>
        </w:trPr>
        <w:tc>
          <w:tcPr>
            <w:tcW w:w="9880" w:type="dxa"/>
            <w:gridSpan w:val="7"/>
          </w:tcPr>
          <w:p>
            <w:pPr>
              <w:pStyle w:val="TableParagraph"/>
              <w:spacing w:line="150" w:lineRule="exact" w:before="0"/>
              <w:ind w:left="70"/>
              <w:jc w:val="left"/>
              <w:rPr>
                <w:b/>
                <w:sz w:val="16"/>
              </w:rPr>
            </w:pPr>
            <w:r>
              <w:rPr>
                <w:b/>
                <w:spacing w:val="-2"/>
                <w:w w:val="115"/>
                <w:sz w:val="16"/>
              </w:rPr>
              <w:t>agriculteurs</w:t>
            </w:r>
          </w:p>
        </w:tc>
      </w:tr>
      <w:tr>
        <w:trPr>
          <w:trHeight w:val="212" w:hRule="atLeast"/>
        </w:trPr>
        <w:tc>
          <w:tcPr>
            <w:tcW w:w="1156" w:type="dxa"/>
          </w:tcPr>
          <w:p>
            <w:pPr>
              <w:pStyle w:val="TableParagraph"/>
              <w:spacing w:line="173" w:lineRule="exact" w:before="20"/>
              <w:ind w:right="149"/>
              <w:jc w:val="center"/>
              <w:rPr>
                <w:b/>
                <w:sz w:val="16"/>
              </w:rPr>
            </w:pPr>
            <w:r>
              <w:rPr>
                <w:b/>
                <w:spacing w:val="-2"/>
                <w:w w:val="115"/>
                <w:sz w:val="16"/>
              </w:rPr>
              <w:t>déclarant…</w:t>
            </w:r>
          </w:p>
        </w:tc>
        <w:tc>
          <w:tcPr>
            <w:tcW w:w="3114" w:type="dxa"/>
          </w:tcPr>
          <w:p>
            <w:pPr>
              <w:pStyle w:val="TableParagraph"/>
              <w:spacing w:line="185" w:lineRule="exact" w:before="0"/>
              <w:ind w:left="161"/>
              <w:jc w:val="left"/>
              <w:rPr>
                <w:sz w:val="16"/>
              </w:rPr>
            </w:pPr>
            <w:r>
              <w:rPr>
                <w:w w:val="115"/>
                <w:sz w:val="16"/>
              </w:rPr>
              <w:t>…des</w:t>
            </w:r>
            <w:r>
              <w:rPr>
                <w:spacing w:val="-6"/>
                <w:w w:val="115"/>
                <w:sz w:val="16"/>
              </w:rPr>
              <w:t> </w:t>
            </w:r>
            <w:r>
              <w:rPr>
                <w:w w:val="115"/>
                <w:sz w:val="16"/>
              </w:rPr>
              <w:t>pensions,</w:t>
            </w:r>
            <w:r>
              <w:rPr>
                <w:spacing w:val="-6"/>
                <w:w w:val="115"/>
                <w:sz w:val="16"/>
              </w:rPr>
              <w:t> </w:t>
            </w:r>
            <w:r>
              <w:rPr>
                <w:w w:val="115"/>
                <w:sz w:val="16"/>
              </w:rPr>
              <w:t>retraites,</w:t>
            </w:r>
            <w:r>
              <w:rPr>
                <w:spacing w:val="-6"/>
                <w:w w:val="115"/>
                <w:sz w:val="16"/>
              </w:rPr>
              <w:t> </w:t>
            </w:r>
            <w:r>
              <w:rPr>
                <w:spacing w:val="-2"/>
                <w:w w:val="115"/>
                <w:sz w:val="16"/>
              </w:rPr>
              <w:t>rentes</w:t>
            </w:r>
          </w:p>
        </w:tc>
        <w:tc>
          <w:tcPr>
            <w:tcW w:w="1081" w:type="dxa"/>
          </w:tcPr>
          <w:p>
            <w:pPr>
              <w:pStyle w:val="TableParagraph"/>
              <w:spacing w:line="185" w:lineRule="exact" w:before="0"/>
              <w:ind w:right="527"/>
              <w:rPr>
                <w:sz w:val="16"/>
              </w:rPr>
            </w:pPr>
            <w:r>
              <w:rPr>
                <w:spacing w:val="-5"/>
                <w:w w:val="120"/>
                <w:sz w:val="16"/>
              </w:rPr>
              <w:t>43</w:t>
            </w:r>
          </w:p>
        </w:tc>
        <w:tc>
          <w:tcPr>
            <w:tcW w:w="1246" w:type="dxa"/>
          </w:tcPr>
          <w:p>
            <w:pPr>
              <w:pStyle w:val="TableParagraph"/>
              <w:spacing w:line="185" w:lineRule="exact" w:before="0"/>
              <w:ind w:right="526"/>
              <w:rPr>
                <w:sz w:val="16"/>
              </w:rPr>
            </w:pPr>
            <w:r>
              <w:rPr>
                <w:spacing w:val="-5"/>
                <w:w w:val="105"/>
                <w:sz w:val="16"/>
              </w:rPr>
              <w:t>12</w:t>
            </w:r>
          </w:p>
        </w:tc>
        <w:tc>
          <w:tcPr>
            <w:tcW w:w="1247" w:type="dxa"/>
          </w:tcPr>
          <w:p>
            <w:pPr>
              <w:pStyle w:val="TableParagraph"/>
              <w:spacing w:line="185" w:lineRule="exact" w:before="0"/>
              <w:ind w:left="99"/>
              <w:jc w:val="center"/>
              <w:rPr>
                <w:sz w:val="16"/>
              </w:rPr>
            </w:pPr>
            <w:r>
              <w:rPr>
                <w:spacing w:val="-10"/>
                <w:w w:val="120"/>
                <w:sz w:val="16"/>
              </w:rPr>
              <w:t>7</w:t>
            </w:r>
          </w:p>
        </w:tc>
        <w:tc>
          <w:tcPr>
            <w:tcW w:w="1209" w:type="dxa"/>
          </w:tcPr>
          <w:p>
            <w:pPr>
              <w:pStyle w:val="TableParagraph"/>
              <w:spacing w:line="185" w:lineRule="exact" w:before="0"/>
              <w:ind w:left="137"/>
              <w:jc w:val="center"/>
              <w:rPr>
                <w:sz w:val="16"/>
              </w:rPr>
            </w:pPr>
            <w:r>
              <w:rPr>
                <w:spacing w:val="-10"/>
                <w:w w:val="120"/>
                <w:sz w:val="16"/>
              </w:rPr>
              <w:t>6</w:t>
            </w:r>
          </w:p>
        </w:tc>
        <w:tc>
          <w:tcPr>
            <w:tcW w:w="827" w:type="dxa"/>
            <w:shd w:val="clear" w:color="auto" w:fill="D9F3EE"/>
          </w:tcPr>
          <w:p>
            <w:pPr>
              <w:pStyle w:val="TableParagraph"/>
              <w:spacing w:line="185" w:lineRule="exact" w:before="0"/>
              <w:ind w:right="65"/>
              <w:rPr>
                <w:b/>
                <w:sz w:val="16"/>
              </w:rPr>
            </w:pPr>
            <w:r>
              <w:rPr>
                <w:b/>
                <w:spacing w:val="-5"/>
                <w:w w:val="105"/>
                <w:sz w:val="16"/>
              </w:rPr>
              <w:t>16</w:t>
            </w:r>
          </w:p>
        </w:tc>
      </w:tr>
      <w:tr>
        <w:trPr>
          <w:trHeight w:val="322" w:hRule="atLeast"/>
        </w:trPr>
        <w:tc>
          <w:tcPr>
            <w:tcW w:w="4270" w:type="dxa"/>
            <w:gridSpan w:val="2"/>
          </w:tcPr>
          <w:p>
            <w:pPr>
              <w:pStyle w:val="TableParagraph"/>
              <w:spacing w:before="87"/>
              <w:ind w:left="70"/>
              <w:jc w:val="left"/>
              <w:rPr>
                <w:b/>
                <w:sz w:val="16"/>
              </w:rPr>
            </w:pPr>
            <w:r>
              <w:rPr>
                <w:b/>
                <w:w w:val="115"/>
                <w:sz w:val="16"/>
              </w:rPr>
              <w:t>Part</w:t>
            </w:r>
            <w:r>
              <w:rPr>
                <w:b/>
                <w:spacing w:val="-2"/>
                <w:w w:val="115"/>
                <w:sz w:val="16"/>
              </w:rPr>
              <w:t> </w:t>
            </w:r>
            <w:r>
              <w:rPr>
                <w:b/>
                <w:w w:val="115"/>
                <w:sz w:val="16"/>
              </w:rPr>
              <w:t>(%)</w:t>
            </w:r>
            <w:r>
              <w:rPr>
                <w:b/>
                <w:spacing w:val="-1"/>
                <w:w w:val="115"/>
                <w:sz w:val="16"/>
              </w:rPr>
              <w:t> </w:t>
            </w:r>
            <w:r>
              <w:rPr>
                <w:b/>
                <w:w w:val="115"/>
                <w:sz w:val="16"/>
              </w:rPr>
              <w:t>de</w:t>
            </w:r>
            <w:r>
              <w:rPr>
                <w:b/>
                <w:spacing w:val="-1"/>
                <w:w w:val="115"/>
                <w:sz w:val="16"/>
              </w:rPr>
              <w:t> </w:t>
            </w:r>
            <w:r>
              <w:rPr>
                <w:b/>
                <w:w w:val="115"/>
                <w:sz w:val="16"/>
              </w:rPr>
              <w:t>la</w:t>
            </w:r>
            <w:r>
              <w:rPr>
                <w:b/>
                <w:spacing w:val="-1"/>
                <w:w w:val="115"/>
                <w:sz w:val="16"/>
              </w:rPr>
              <w:t> </w:t>
            </w:r>
            <w:r>
              <w:rPr>
                <w:b/>
                <w:w w:val="115"/>
                <w:sz w:val="16"/>
              </w:rPr>
              <w:t>PBS</w:t>
            </w:r>
            <w:r>
              <w:rPr>
                <w:b/>
                <w:spacing w:val="-1"/>
                <w:w w:val="115"/>
                <w:sz w:val="16"/>
              </w:rPr>
              <w:t> </w:t>
            </w:r>
            <w:r>
              <w:rPr>
                <w:b/>
                <w:w w:val="115"/>
                <w:sz w:val="16"/>
              </w:rPr>
              <w:t>totale</w:t>
            </w:r>
            <w:r>
              <w:rPr>
                <w:b/>
                <w:spacing w:val="-1"/>
                <w:w w:val="115"/>
                <w:sz w:val="16"/>
              </w:rPr>
              <w:t> </w:t>
            </w:r>
            <w:r>
              <w:rPr>
                <w:b/>
                <w:spacing w:val="-2"/>
                <w:w w:val="115"/>
                <w:sz w:val="16"/>
              </w:rPr>
              <w:t>(définitions)</w:t>
            </w:r>
          </w:p>
        </w:tc>
        <w:tc>
          <w:tcPr>
            <w:tcW w:w="1081" w:type="dxa"/>
          </w:tcPr>
          <w:p>
            <w:pPr>
              <w:pStyle w:val="TableParagraph"/>
              <w:spacing w:before="87"/>
              <w:ind w:right="525"/>
              <w:rPr>
                <w:sz w:val="16"/>
              </w:rPr>
            </w:pPr>
            <w:r>
              <w:rPr>
                <w:spacing w:val="-10"/>
                <w:sz w:val="16"/>
              </w:rPr>
              <w:t>1</w:t>
            </w:r>
          </w:p>
        </w:tc>
        <w:tc>
          <w:tcPr>
            <w:tcW w:w="1246" w:type="dxa"/>
          </w:tcPr>
          <w:p>
            <w:pPr>
              <w:pStyle w:val="TableParagraph"/>
              <w:spacing w:before="87"/>
              <w:ind w:right="524"/>
              <w:rPr>
                <w:sz w:val="16"/>
              </w:rPr>
            </w:pPr>
            <w:r>
              <w:rPr>
                <w:spacing w:val="-10"/>
                <w:w w:val="120"/>
                <w:sz w:val="16"/>
              </w:rPr>
              <w:t>9</w:t>
            </w:r>
          </w:p>
        </w:tc>
        <w:tc>
          <w:tcPr>
            <w:tcW w:w="1247" w:type="dxa"/>
          </w:tcPr>
          <w:p>
            <w:pPr>
              <w:pStyle w:val="TableParagraph"/>
              <w:spacing w:before="87"/>
              <w:ind w:left="99" w:right="97"/>
              <w:jc w:val="center"/>
              <w:rPr>
                <w:sz w:val="16"/>
              </w:rPr>
            </w:pPr>
            <w:r>
              <w:rPr>
                <w:spacing w:val="-5"/>
                <w:w w:val="120"/>
                <w:sz w:val="16"/>
              </w:rPr>
              <w:t>26</w:t>
            </w:r>
          </w:p>
        </w:tc>
        <w:tc>
          <w:tcPr>
            <w:tcW w:w="1209" w:type="dxa"/>
          </w:tcPr>
          <w:p>
            <w:pPr>
              <w:pStyle w:val="TableParagraph"/>
              <w:spacing w:before="87"/>
              <w:ind w:left="137" w:right="96"/>
              <w:jc w:val="center"/>
              <w:rPr>
                <w:sz w:val="16"/>
              </w:rPr>
            </w:pPr>
            <w:r>
              <w:rPr>
                <w:spacing w:val="-5"/>
                <w:w w:val="120"/>
                <w:sz w:val="16"/>
              </w:rPr>
              <w:t>63</w:t>
            </w:r>
          </w:p>
        </w:tc>
        <w:tc>
          <w:tcPr>
            <w:tcW w:w="827" w:type="dxa"/>
            <w:shd w:val="clear" w:color="auto" w:fill="D9F3EE"/>
          </w:tcPr>
          <w:p>
            <w:pPr>
              <w:pStyle w:val="TableParagraph"/>
              <w:spacing w:before="87"/>
              <w:ind w:right="65"/>
              <w:rPr>
                <w:b/>
                <w:sz w:val="16"/>
              </w:rPr>
            </w:pPr>
            <w:r>
              <w:rPr>
                <w:b/>
                <w:spacing w:val="-5"/>
                <w:w w:val="110"/>
                <w:sz w:val="16"/>
              </w:rPr>
              <w:t>100</w:t>
            </w:r>
          </w:p>
        </w:tc>
      </w:tr>
      <w:tr>
        <w:trPr>
          <w:trHeight w:val="280" w:hRule="atLeast"/>
        </w:trPr>
        <w:tc>
          <w:tcPr>
            <w:tcW w:w="4270" w:type="dxa"/>
            <w:gridSpan w:val="2"/>
          </w:tcPr>
          <w:p>
            <w:pPr>
              <w:pStyle w:val="TableParagraph"/>
              <w:ind w:left="70"/>
              <w:jc w:val="left"/>
              <w:rPr>
                <w:b/>
                <w:sz w:val="16"/>
              </w:rPr>
            </w:pPr>
            <w:r>
              <w:rPr>
                <w:b/>
                <w:spacing w:val="-4"/>
                <w:w w:val="115"/>
                <w:sz w:val="16"/>
              </w:rPr>
              <w:t>Part (%)</w:t>
            </w:r>
            <w:r>
              <w:rPr>
                <w:b/>
                <w:spacing w:val="-3"/>
                <w:w w:val="115"/>
                <w:sz w:val="16"/>
              </w:rPr>
              <w:t> </w:t>
            </w:r>
            <w:r>
              <w:rPr>
                <w:b/>
                <w:spacing w:val="-4"/>
                <w:w w:val="115"/>
                <w:sz w:val="16"/>
              </w:rPr>
              <w:t>de</w:t>
            </w:r>
            <w:r>
              <w:rPr>
                <w:b/>
                <w:spacing w:val="-3"/>
                <w:w w:val="115"/>
                <w:sz w:val="16"/>
              </w:rPr>
              <w:t> </w:t>
            </w:r>
            <w:r>
              <w:rPr>
                <w:b/>
                <w:spacing w:val="-4"/>
                <w:w w:val="115"/>
                <w:sz w:val="16"/>
              </w:rPr>
              <w:t>la</w:t>
            </w:r>
            <w:r>
              <w:rPr>
                <w:b/>
                <w:spacing w:val="-3"/>
                <w:w w:val="115"/>
                <w:sz w:val="16"/>
              </w:rPr>
              <w:t> </w:t>
            </w:r>
            <w:r>
              <w:rPr>
                <w:b/>
                <w:spacing w:val="-4"/>
                <w:w w:val="115"/>
                <w:sz w:val="16"/>
              </w:rPr>
              <w:t>superficie</w:t>
            </w:r>
            <w:r>
              <w:rPr>
                <w:b/>
                <w:spacing w:val="-3"/>
                <w:w w:val="115"/>
                <w:sz w:val="16"/>
              </w:rPr>
              <w:t> </w:t>
            </w:r>
            <w:r>
              <w:rPr>
                <w:b/>
                <w:spacing w:val="-4"/>
                <w:w w:val="115"/>
                <w:sz w:val="16"/>
              </w:rPr>
              <w:t>agricole</w:t>
            </w:r>
            <w:r>
              <w:rPr>
                <w:b/>
                <w:spacing w:val="-3"/>
                <w:w w:val="115"/>
                <w:sz w:val="16"/>
              </w:rPr>
              <w:t> </w:t>
            </w:r>
            <w:r>
              <w:rPr>
                <w:b/>
                <w:spacing w:val="-4"/>
                <w:w w:val="115"/>
                <w:sz w:val="16"/>
              </w:rPr>
              <w:t>utilisée</w:t>
            </w:r>
            <w:r>
              <w:rPr>
                <w:b/>
                <w:spacing w:val="-3"/>
                <w:w w:val="115"/>
                <w:sz w:val="16"/>
              </w:rPr>
              <w:t> </w:t>
            </w:r>
            <w:r>
              <w:rPr>
                <w:b/>
                <w:spacing w:val="-4"/>
                <w:w w:val="115"/>
                <w:sz w:val="16"/>
              </w:rPr>
              <w:t>(SAU)</w:t>
            </w:r>
            <w:r>
              <w:rPr>
                <w:b/>
                <w:spacing w:val="-3"/>
                <w:w w:val="115"/>
                <w:sz w:val="16"/>
              </w:rPr>
              <w:t> </w:t>
            </w:r>
            <w:r>
              <w:rPr>
                <w:b/>
                <w:spacing w:val="-4"/>
                <w:w w:val="115"/>
                <w:sz w:val="16"/>
              </w:rPr>
              <w:t>totale</w:t>
            </w:r>
          </w:p>
        </w:tc>
        <w:tc>
          <w:tcPr>
            <w:tcW w:w="1081" w:type="dxa"/>
          </w:tcPr>
          <w:p>
            <w:pPr>
              <w:pStyle w:val="TableParagraph"/>
              <w:ind w:right="525"/>
              <w:rPr>
                <w:sz w:val="16"/>
              </w:rPr>
            </w:pPr>
            <w:r>
              <w:rPr>
                <w:spacing w:val="-10"/>
                <w:w w:val="120"/>
                <w:sz w:val="16"/>
              </w:rPr>
              <w:t>5</w:t>
            </w:r>
          </w:p>
        </w:tc>
        <w:tc>
          <w:tcPr>
            <w:tcW w:w="1246" w:type="dxa"/>
          </w:tcPr>
          <w:p>
            <w:pPr>
              <w:pStyle w:val="TableParagraph"/>
              <w:ind w:right="525"/>
              <w:rPr>
                <w:sz w:val="16"/>
              </w:rPr>
            </w:pPr>
            <w:r>
              <w:rPr>
                <w:spacing w:val="-5"/>
                <w:w w:val="105"/>
                <w:sz w:val="16"/>
              </w:rPr>
              <w:t>18</w:t>
            </w:r>
          </w:p>
        </w:tc>
        <w:tc>
          <w:tcPr>
            <w:tcW w:w="1247" w:type="dxa"/>
          </w:tcPr>
          <w:p>
            <w:pPr>
              <w:pStyle w:val="TableParagraph"/>
              <w:ind w:left="99" w:right="97"/>
              <w:jc w:val="center"/>
              <w:rPr>
                <w:sz w:val="16"/>
              </w:rPr>
            </w:pPr>
            <w:r>
              <w:rPr>
                <w:spacing w:val="-5"/>
                <w:w w:val="120"/>
                <w:sz w:val="16"/>
              </w:rPr>
              <w:t>37</w:t>
            </w:r>
          </w:p>
        </w:tc>
        <w:tc>
          <w:tcPr>
            <w:tcW w:w="1209" w:type="dxa"/>
          </w:tcPr>
          <w:p>
            <w:pPr>
              <w:pStyle w:val="TableParagraph"/>
              <w:ind w:left="137" w:right="97"/>
              <w:jc w:val="center"/>
              <w:rPr>
                <w:sz w:val="16"/>
              </w:rPr>
            </w:pPr>
            <w:r>
              <w:rPr>
                <w:spacing w:val="-5"/>
                <w:w w:val="120"/>
                <w:sz w:val="16"/>
              </w:rPr>
              <w:t>39</w:t>
            </w:r>
          </w:p>
        </w:tc>
        <w:tc>
          <w:tcPr>
            <w:tcW w:w="827" w:type="dxa"/>
            <w:shd w:val="clear" w:color="auto" w:fill="D9F3EE"/>
          </w:tcPr>
          <w:p>
            <w:pPr>
              <w:pStyle w:val="TableParagraph"/>
              <w:ind w:right="65"/>
              <w:rPr>
                <w:b/>
                <w:sz w:val="16"/>
              </w:rPr>
            </w:pPr>
            <w:r>
              <w:rPr>
                <w:b/>
                <w:spacing w:val="-5"/>
                <w:w w:val="110"/>
                <w:sz w:val="16"/>
              </w:rPr>
              <w:t>100</w:t>
            </w:r>
          </w:p>
        </w:tc>
      </w:tr>
      <w:tr>
        <w:trPr>
          <w:trHeight w:val="237" w:hRule="atLeast"/>
        </w:trPr>
        <w:tc>
          <w:tcPr>
            <w:tcW w:w="4270" w:type="dxa"/>
            <w:gridSpan w:val="2"/>
          </w:tcPr>
          <w:p>
            <w:pPr>
              <w:pStyle w:val="TableParagraph"/>
              <w:spacing w:line="173" w:lineRule="exact"/>
              <w:ind w:left="70"/>
              <w:jc w:val="left"/>
              <w:rPr>
                <w:b/>
                <w:sz w:val="16"/>
              </w:rPr>
            </w:pPr>
            <w:r>
              <w:rPr>
                <w:b/>
                <w:w w:val="115"/>
                <w:sz w:val="16"/>
              </w:rPr>
              <w:t>Âge moyen des</w:t>
            </w:r>
            <w:r>
              <w:rPr>
                <w:b/>
                <w:spacing w:val="1"/>
                <w:w w:val="115"/>
                <w:sz w:val="16"/>
              </w:rPr>
              <w:t> </w:t>
            </w:r>
            <w:r>
              <w:rPr>
                <w:b/>
                <w:w w:val="115"/>
                <w:sz w:val="16"/>
              </w:rPr>
              <w:t>exploitants </w:t>
            </w:r>
            <w:r>
              <w:rPr>
                <w:b/>
                <w:spacing w:val="-4"/>
                <w:w w:val="115"/>
                <w:sz w:val="16"/>
              </w:rPr>
              <w:t>(an)</w:t>
            </w:r>
          </w:p>
        </w:tc>
        <w:tc>
          <w:tcPr>
            <w:tcW w:w="1081" w:type="dxa"/>
          </w:tcPr>
          <w:p>
            <w:pPr>
              <w:pStyle w:val="TableParagraph"/>
              <w:spacing w:line="173" w:lineRule="exact"/>
              <w:ind w:right="525"/>
              <w:rPr>
                <w:sz w:val="16"/>
              </w:rPr>
            </w:pPr>
            <w:r>
              <w:rPr>
                <w:spacing w:val="-5"/>
                <w:w w:val="120"/>
                <w:sz w:val="16"/>
              </w:rPr>
              <w:t>58</w:t>
            </w:r>
          </w:p>
        </w:tc>
        <w:tc>
          <w:tcPr>
            <w:tcW w:w="1246" w:type="dxa"/>
          </w:tcPr>
          <w:p>
            <w:pPr>
              <w:pStyle w:val="TableParagraph"/>
              <w:spacing w:line="173" w:lineRule="exact"/>
              <w:ind w:right="527"/>
              <w:rPr>
                <w:sz w:val="16"/>
              </w:rPr>
            </w:pPr>
            <w:r>
              <w:rPr>
                <w:spacing w:val="-5"/>
                <w:w w:val="105"/>
                <w:sz w:val="16"/>
              </w:rPr>
              <w:t>51</w:t>
            </w:r>
          </w:p>
        </w:tc>
        <w:tc>
          <w:tcPr>
            <w:tcW w:w="1247" w:type="dxa"/>
          </w:tcPr>
          <w:p>
            <w:pPr>
              <w:pStyle w:val="TableParagraph"/>
              <w:spacing w:line="173" w:lineRule="exact"/>
              <w:ind w:left="99" w:right="97"/>
              <w:jc w:val="center"/>
              <w:rPr>
                <w:sz w:val="16"/>
              </w:rPr>
            </w:pPr>
            <w:r>
              <w:rPr>
                <w:spacing w:val="-5"/>
                <w:w w:val="120"/>
                <w:sz w:val="16"/>
              </w:rPr>
              <w:t>49</w:t>
            </w:r>
          </w:p>
        </w:tc>
        <w:tc>
          <w:tcPr>
            <w:tcW w:w="1209" w:type="dxa"/>
          </w:tcPr>
          <w:p>
            <w:pPr>
              <w:pStyle w:val="TableParagraph"/>
              <w:spacing w:line="173" w:lineRule="exact"/>
              <w:ind w:left="137" w:right="97"/>
              <w:jc w:val="center"/>
              <w:rPr>
                <w:sz w:val="16"/>
              </w:rPr>
            </w:pPr>
            <w:r>
              <w:rPr>
                <w:spacing w:val="-5"/>
                <w:w w:val="120"/>
                <w:sz w:val="16"/>
              </w:rPr>
              <w:t>48</w:t>
            </w:r>
          </w:p>
        </w:tc>
        <w:tc>
          <w:tcPr>
            <w:tcW w:w="827" w:type="dxa"/>
            <w:shd w:val="clear" w:color="auto" w:fill="D9F3EE"/>
          </w:tcPr>
          <w:p>
            <w:pPr>
              <w:pStyle w:val="TableParagraph"/>
              <w:spacing w:line="173" w:lineRule="exact"/>
              <w:ind w:right="67"/>
              <w:rPr>
                <w:b/>
                <w:sz w:val="16"/>
              </w:rPr>
            </w:pPr>
            <w:r>
              <w:rPr>
                <w:b/>
                <w:spacing w:val="-5"/>
                <w:w w:val="105"/>
                <w:sz w:val="16"/>
              </w:rPr>
              <w:t>51</w:t>
            </w:r>
          </w:p>
        </w:tc>
      </w:tr>
    </w:tbl>
    <w:p>
      <w:pPr>
        <w:spacing w:line="252" w:lineRule="auto" w:before="99"/>
        <w:ind w:left="142" w:right="140" w:firstLine="0"/>
        <w:jc w:val="both"/>
        <w:rPr>
          <w:sz w:val="14"/>
        </w:rPr>
      </w:pPr>
      <w:r>
        <w:rPr>
          <w:spacing w:val="-2"/>
          <w:w w:val="120"/>
          <w:sz w:val="14"/>
        </w:rPr>
        <w:t>Note :</w:t>
      </w:r>
      <w:r>
        <w:rPr>
          <w:spacing w:val="-5"/>
          <w:w w:val="120"/>
          <w:sz w:val="14"/>
        </w:rPr>
        <w:t> </w:t>
      </w:r>
      <w:r>
        <w:rPr>
          <w:spacing w:val="-2"/>
          <w:w w:val="120"/>
          <w:sz w:val="14"/>
        </w:rPr>
        <w:t>D1</w:t>
      </w:r>
      <w:r>
        <w:rPr>
          <w:spacing w:val="-5"/>
          <w:w w:val="120"/>
          <w:sz w:val="14"/>
        </w:rPr>
        <w:t> </w:t>
      </w:r>
      <w:r>
        <w:rPr>
          <w:spacing w:val="-2"/>
          <w:w w:val="120"/>
          <w:sz w:val="14"/>
        </w:rPr>
        <w:t>et</w:t>
      </w:r>
      <w:r>
        <w:rPr>
          <w:spacing w:val="-5"/>
          <w:w w:val="120"/>
          <w:sz w:val="14"/>
        </w:rPr>
        <w:t> </w:t>
      </w:r>
      <w:r>
        <w:rPr>
          <w:spacing w:val="-2"/>
          <w:w w:val="120"/>
          <w:sz w:val="14"/>
        </w:rPr>
        <w:t>D9</w:t>
      </w:r>
      <w:r>
        <w:rPr>
          <w:spacing w:val="-5"/>
          <w:w w:val="120"/>
          <w:sz w:val="14"/>
        </w:rPr>
        <w:t> </w:t>
      </w:r>
      <w:r>
        <w:rPr>
          <w:spacing w:val="-2"/>
          <w:w w:val="120"/>
          <w:sz w:val="14"/>
        </w:rPr>
        <w:t>sont</w:t>
      </w:r>
      <w:r>
        <w:rPr>
          <w:spacing w:val="-5"/>
          <w:w w:val="120"/>
          <w:sz w:val="14"/>
        </w:rPr>
        <w:t> </w:t>
      </w:r>
      <w:r>
        <w:rPr>
          <w:spacing w:val="-2"/>
          <w:w w:val="120"/>
          <w:sz w:val="14"/>
        </w:rPr>
        <w:t>les</w:t>
      </w:r>
      <w:r>
        <w:rPr>
          <w:spacing w:val="-5"/>
          <w:w w:val="120"/>
          <w:sz w:val="14"/>
        </w:rPr>
        <w:t> </w:t>
      </w:r>
      <w:r>
        <w:rPr>
          <w:spacing w:val="-2"/>
          <w:w w:val="120"/>
          <w:sz w:val="14"/>
        </w:rPr>
        <w:t>1</w:t>
      </w:r>
      <w:r>
        <w:rPr>
          <w:spacing w:val="-2"/>
          <w:w w:val="120"/>
          <w:position w:val="3"/>
          <w:sz w:val="11"/>
        </w:rPr>
        <w:t>er</w:t>
      </w:r>
      <w:r>
        <w:rPr>
          <w:spacing w:val="3"/>
          <w:w w:val="120"/>
          <w:position w:val="3"/>
          <w:sz w:val="11"/>
        </w:rPr>
        <w:t> </w:t>
      </w:r>
      <w:r>
        <w:rPr>
          <w:spacing w:val="-2"/>
          <w:w w:val="120"/>
          <w:sz w:val="14"/>
        </w:rPr>
        <w:t>et</w:t>
      </w:r>
      <w:r>
        <w:rPr>
          <w:spacing w:val="-5"/>
          <w:w w:val="120"/>
          <w:sz w:val="14"/>
        </w:rPr>
        <w:t> </w:t>
      </w:r>
      <w:r>
        <w:rPr>
          <w:spacing w:val="-2"/>
          <w:w w:val="120"/>
          <w:sz w:val="14"/>
        </w:rPr>
        <w:t>9</w:t>
      </w:r>
      <w:r>
        <w:rPr>
          <w:spacing w:val="-2"/>
          <w:w w:val="120"/>
          <w:position w:val="3"/>
          <w:sz w:val="11"/>
        </w:rPr>
        <w:t>e</w:t>
      </w:r>
      <w:r>
        <w:rPr>
          <w:spacing w:val="3"/>
          <w:w w:val="120"/>
          <w:position w:val="3"/>
          <w:sz w:val="11"/>
        </w:rPr>
        <w:t> </w:t>
      </w:r>
      <w:r>
        <w:rPr>
          <w:spacing w:val="-2"/>
          <w:w w:val="120"/>
          <w:sz w:val="14"/>
        </w:rPr>
        <w:t>déciles</w:t>
      </w:r>
      <w:r>
        <w:rPr>
          <w:spacing w:val="-5"/>
          <w:w w:val="120"/>
          <w:sz w:val="14"/>
        </w:rPr>
        <w:t> </w:t>
      </w:r>
      <w:r>
        <w:rPr>
          <w:spacing w:val="-2"/>
          <w:w w:val="120"/>
          <w:sz w:val="14"/>
        </w:rPr>
        <w:t>de</w:t>
      </w:r>
      <w:r>
        <w:rPr>
          <w:spacing w:val="-5"/>
          <w:w w:val="120"/>
          <w:sz w:val="14"/>
        </w:rPr>
        <w:t> </w:t>
      </w:r>
      <w:r>
        <w:rPr>
          <w:spacing w:val="-2"/>
          <w:w w:val="120"/>
          <w:sz w:val="14"/>
        </w:rPr>
        <w:t>la</w:t>
      </w:r>
      <w:r>
        <w:rPr>
          <w:spacing w:val="-5"/>
          <w:w w:val="120"/>
          <w:sz w:val="14"/>
        </w:rPr>
        <w:t> </w:t>
      </w:r>
      <w:r>
        <w:rPr>
          <w:spacing w:val="-2"/>
          <w:w w:val="120"/>
          <w:sz w:val="14"/>
        </w:rPr>
        <w:t>distribution</w:t>
      </w:r>
      <w:r>
        <w:rPr>
          <w:spacing w:val="-5"/>
          <w:w w:val="120"/>
          <w:sz w:val="14"/>
        </w:rPr>
        <w:t> </w:t>
      </w:r>
      <w:r>
        <w:rPr>
          <w:spacing w:val="-2"/>
          <w:w w:val="120"/>
          <w:sz w:val="14"/>
        </w:rPr>
        <w:t>des</w:t>
      </w:r>
      <w:r>
        <w:rPr>
          <w:spacing w:val="-5"/>
          <w:w w:val="120"/>
          <w:sz w:val="14"/>
        </w:rPr>
        <w:t> </w:t>
      </w:r>
      <w:r>
        <w:rPr>
          <w:spacing w:val="-2"/>
          <w:w w:val="120"/>
          <w:sz w:val="14"/>
        </w:rPr>
        <w:t>niveaux</w:t>
      </w:r>
      <w:r>
        <w:rPr>
          <w:spacing w:val="-5"/>
          <w:w w:val="120"/>
          <w:sz w:val="14"/>
        </w:rPr>
        <w:t> </w:t>
      </w:r>
      <w:r>
        <w:rPr>
          <w:spacing w:val="-2"/>
          <w:w w:val="120"/>
          <w:sz w:val="14"/>
        </w:rPr>
        <w:t>de</w:t>
      </w:r>
      <w:r>
        <w:rPr>
          <w:spacing w:val="-5"/>
          <w:w w:val="120"/>
          <w:sz w:val="14"/>
        </w:rPr>
        <w:t> </w:t>
      </w:r>
      <w:r>
        <w:rPr>
          <w:spacing w:val="-2"/>
          <w:w w:val="120"/>
          <w:sz w:val="14"/>
        </w:rPr>
        <w:t>vie ;</w:t>
      </w:r>
      <w:r>
        <w:rPr>
          <w:spacing w:val="-5"/>
          <w:w w:val="120"/>
          <w:sz w:val="14"/>
        </w:rPr>
        <w:t> </w:t>
      </w:r>
      <w:r>
        <w:rPr>
          <w:spacing w:val="-2"/>
          <w:w w:val="120"/>
          <w:sz w:val="14"/>
        </w:rPr>
        <w:t>10 %</w:t>
      </w:r>
      <w:r>
        <w:rPr>
          <w:spacing w:val="-5"/>
          <w:w w:val="120"/>
          <w:sz w:val="14"/>
        </w:rPr>
        <w:t> </w:t>
      </w:r>
      <w:r>
        <w:rPr>
          <w:spacing w:val="-2"/>
          <w:w w:val="120"/>
          <w:sz w:val="14"/>
        </w:rPr>
        <w:t>des</w:t>
      </w:r>
      <w:r>
        <w:rPr>
          <w:spacing w:val="-5"/>
          <w:w w:val="120"/>
          <w:sz w:val="14"/>
        </w:rPr>
        <w:t> </w:t>
      </w:r>
      <w:r>
        <w:rPr>
          <w:spacing w:val="-2"/>
          <w:w w:val="120"/>
          <w:sz w:val="14"/>
        </w:rPr>
        <w:t>personnes</w:t>
      </w:r>
      <w:r>
        <w:rPr>
          <w:spacing w:val="-5"/>
          <w:w w:val="120"/>
          <w:sz w:val="14"/>
        </w:rPr>
        <w:t> </w:t>
      </w:r>
      <w:r>
        <w:rPr>
          <w:spacing w:val="-2"/>
          <w:w w:val="120"/>
          <w:sz w:val="14"/>
        </w:rPr>
        <w:t>ont</w:t>
      </w:r>
      <w:r>
        <w:rPr>
          <w:spacing w:val="-5"/>
          <w:w w:val="120"/>
          <w:sz w:val="14"/>
        </w:rPr>
        <w:t> </w:t>
      </w:r>
      <w:r>
        <w:rPr>
          <w:spacing w:val="-2"/>
          <w:w w:val="120"/>
          <w:sz w:val="14"/>
        </w:rPr>
        <w:t>un</w:t>
      </w:r>
      <w:r>
        <w:rPr>
          <w:spacing w:val="-5"/>
          <w:w w:val="120"/>
          <w:sz w:val="14"/>
        </w:rPr>
        <w:t> </w:t>
      </w:r>
      <w:r>
        <w:rPr>
          <w:spacing w:val="-2"/>
          <w:w w:val="120"/>
          <w:sz w:val="14"/>
        </w:rPr>
        <w:t>niveau</w:t>
      </w:r>
      <w:r>
        <w:rPr>
          <w:spacing w:val="-5"/>
          <w:w w:val="120"/>
          <w:sz w:val="14"/>
        </w:rPr>
        <w:t> </w:t>
      </w:r>
      <w:r>
        <w:rPr>
          <w:spacing w:val="-2"/>
          <w:w w:val="120"/>
          <w:sz w:val="14"/>
        </w:rPr>
        <w:t>de</w:t>
      </w:r>
      <w:r>
        <w:rPr>
          <w:spacing w:val="-5"/>
          <w:w w:val="120"/>
          <w:sz w:val="14"/>
        </w:rPr>
        <w:t> </w:t>
      </w:r>
      <w:r>
        <w:rPr>
          <w:spacing w:val="-2"/>
          <w:w w:val="120"/>
          <w:sz w:val="14"/>
        </w:rPr>
        <w:t>vie</w:t>
      </w:r>
      <w:r>
        <w:rPr>
          <w:spacing w:val="-5"/>
          <w:w w:val="120"/>
          <w:sz w:val="14"/>
        </w:rPr>
        <w:t> </w:t>
      </w:r>
      <w:r>
        <w:rPr>
          <w:spacing w:val="-2"/>
          <w:w w:val="120"/>
          <w:sz w:val="14"/>
        </w:rPr>
        <w:t>inférieur</w:t>
      </w:r>
      <w:r>
        <w:rPr>
          <w:spacing w:val="-5"/>
          <w:w w:val="120"/>
          <w:sz w:val="14"/>
        </w:rPr>
        <w:t> </w:t>
      </w:r>
      <w:r>
        <w:rPr>
          <w:spacing w:val="-2"/>
          <w:w w:val="120"/>
          <w:sz w:val="14"/>
        </w:rPr>
        <w:t>à</w:t>
      </w:r>
      <w:r>
        <w:rPr>
          <w:spacing w:val="-5"/>
          <w:w w:val="120"/>
          <w:sz w:val="14"/>
        </w:rPr>
        <w:t> </w:t>
      </w:r>
      <w:r>
        <w:rPr>
          <w:spacing w:val="-2"/>
          <w:w w:val="120"/>
          <w:sz w:val="14"/>
        </w:rPr>
        <w:t>D1 ;</w:t>
      </w:r>
      <w:r>
        <w:rPr>
          <w:spacing w:val="-5"/>
          <w:w w:val="120"/>
          <w:sz w:val="14"/>
        </w:rPr>
        <w:t> </w:t>
      </w:r>
      <w:r>
        <w:rPr>
          <w:spacing w:val="-2"/>
          <w:w w:val="120"/>
          <w:sz w:val="14"/>
        </w:rPr>
        <w:t>90 %</w:t>
      </w:r>
      <w:r>
        <w:rPr>
          <w:spacing w:val="-5"/>
          <w:w w:val="120"/>
          <w:sz w:val="14"/>
        </w:rPr>
        <w:t> </w:t>
      </w:r>
      <w:r>
        <w:rPr>
          <w:spacing w:val="-2"/>
          <w:w w:val="120"/>
          <w:sz w:val="14"/>
        </w:rPr>
        <w:t>des</w:t>
      </w:r>
      <w:r>
        <w:rPr>
          <w:spacing w:val="-5"/>
          <w:w w:val="120"/>
          <w:sz w:val="14"/>
        </w:rPr>
        <w:t> </w:t>
      </w:r>
      <w:r>
        <w:rPr>
          <w:spacing w:val="-2"/>
          <w:w w:val="120"/>
          <w:sz w:val="14"/>
        </w:rPr>
        <w:t>personnes</w:t>
      </w:r>
      <w:r>
        <w:rPr>
          <w:spacing w:val="40"/>
          <w:w w:val="120"/>
          <w:sz w:val="14"/>
        </w:rPr>
        <w:t> </w:t>
      </w:r>
      <w:r>
        <w:rPr>
          <w:w w:val="120"/>
          <w:sz w:val="14"/>
        </w:rPr>
        <w:t>ont un niveau de vie inférieur à D9.</w:t>
      </w:r>
    </w:p>
    <w:p>
      <w:pPr>
        <w:spacing w:line="252" w:lineRule="auto" w:before="1"/>
        <w:ind w:left="142" w:right="137" w:firstLine="0"/>
        <w:jc w:val="both"/>
        <w:rPr>
          <w:sz w:val="14"/>
        </w:rPr>
      </w:pPr>
      <w:r>
        <w:rPr>
          <w:w w:val="120"/>
          <w:sz w:val="14"/>
        </w:rPr>
        <w:t>Lecture</w:t>
      </w:r>
      <w:r>
        <w:rPr>
          <w:spacing w:val="-9"/>
          <w:w w:val="120"/>
          <w:sz w:val="14"/>
        </w:rPr>
        <w:t> </w:t>
      </w:r>
      <w:r>
        <w:rPr>
          <w:w w:val="120"/>
          <w:sz w:val="14"/>
        </w:rPr>
        <w:t>:</w:t>
      </w:r>
      <w:r>
        <w:rPr>
          <w:spacing w:val="-9"/>
          <w:w w:val="120"/>
          <w:sz w:val="14"/>
        </w:rPr>
        <w:t> </w:t>
      </w:r>
      <w:r>
        <w:rPr>
          <w:w w:val="120"/>
          <w:sz w:val="14"/>
        </w:rPr>
        <w:t>en</w:t>
      </w:r>
      <w:r>
        <w:rPr>
          <w:spacing w:val="-9"/>
          <w:w w:val="120"/>
          <w:sz w:val="14"/>
        </w:rPr>
        <w:t> </w:t>
      </w:r>
      <w:r>
        <w:rPr>
          <w:w w:val="120"/>
          <w:sz w:val="14"/>
        </w:rPr>
        <w:t>France</w:t>
      </w:r>
      <w:r>
        <w:rPr>
          <w:spacing w:val="-9"/>
          <w:w w:val="120"/>
          <w:sz w:val="14"/>
        </w:rPr>
        <w:t> </w:t>
      </w:r>
      <w:r>
        <w:rPr>
          <w:w w:val="120"/>
          <w:sz w:val="14"/>
        </w:rPr>
        <w:t>métropolitaine</w:t>
      </w:r>
      <w:r>
        <w:rPr>
          <w:spacing w:val="-9"/>
          <w:w w:val="120"/>
          <w:sz w:val="14"/>
        </w:rPr>
        <w:t> </w:t>
      </w:r>
      <w:r>
        <w:rPr>
          <w:w w:val="120"/>
          <w:sz w:val="14"/>
        </w:rPr>
        <w:t>en</w:t>
      </w:r>
      <w:r>
        <w:rPr>
          <w:spacing w:val="-9"/>
          <w:w w:val="120"/>
          <w:sz w:val="14"/>
        </w:rPr>
        <w:t> </w:t>
      </w:r>
      <w:r>
        <w:rPr>
          <w:w w:val="120"/>
          <w:sz w:val="14"/>
        </w:rPr>
        <w:t>2020,</w:t>
      </w:r>
      <w:r>
        <w:rPr>
          <w:spacing w:val="-9"/>
          <w:w w:val="120"/>
          <w:sz w:val="14"/>
        </w:rPr>
        <w:t> </w:t>
      </w:r>
      <w:r>
        <w:rPr>
          <w:w w:val="120"/>
          <w:sz w:val="14"/>
        </w:rPr>
        <w:t>24</w:t>
      </w:r>
      <w:r>
        <w:rPr>
          <w:spacing w:val="-9"/>
          <w:w w:val="120"/>
          <w:sz w:val="14"/>
        </w:rPr>
        <w:t> </w:t>
      </w:r>
      <w:r>
        <w:rPr>
          <w:w w:val="120"/>
          <w:sz w:val="14"/>
        </w:rPr>
        <w:t>%</w:t>
      </w:r>
      <w:r>
        <w:rPr>
          <w:spacing w:val="-9"/>
          <w:w w:val="120"/>
          <w:sz w:val="14"/>
        </w:rPr>
        <w:t> </w:t>
      </w:r>
      <w:r>
        <w:rPr>
          <w:w w:val="120"/>
          <w:sz w:val="14"/>
        </w:rPr>
        <w:t>des</w:t>
      </w:r>
      <w:r>
        <w:rPr>
          <w:spacing w:val="-9"/>
          <w:w w:val="120"/>
          <w:sz w:val="14"/>
        </w:rPr>
        <w:t> </w:t>
      </w:r>
      <w:r>
        <w:rPr>
          <w:w w:val="120"/>
          <w:sz w:val="14"/>
        </w:rPr>
        <w:t>ménages</w:t>
      </w:r>
      <w:r>
        <w:rPr>
          <w:spacing w:val="-9"/>
          <w:w w:val="120"/>
          <w:sz w:val="14"/>
        </w:rPr>
        <w:t> </w:t>
      </w:r>
      <w:r>
        <w:rPr>
          <w:w w:val="120"/>
          <w:sz w:val="14"/>
        </w:rPr>
        <w:t>agricoles</w:t>
      </w:r>
      <w:r>
        <w:rPr>
          <w:spacing w:val="-9"/>
          <w:w w:val="120"/>
          <w:sz w:val="14"/>
        </w:rPr>
        <w:t> </w:t>
      </w:r>
      <w:r>
        <w:rPr>
          <w:w w:val="120"/>
          <w:sz w:val="14"/>
        </w:rPr>
        <w:t>gèrent</w:t>
      </w:r>
      <w:r>
        <w:rPr>
          <w:spacing w:val="-9"/>
          <w:w w:val="120"/>
          <w:sz w:val="14"/>
        </w:rPr>
        <w:t> </w:t>
      </w:r>
      <w:r>
        <w:rPr>
          <w:w w:val="120"/>
          <w:sz w:val="14"/>
        </w:rPr>
        <w:t>une</w:t>
      </w:r>
      <w:r>
        <w:rPr>
          <w:spacing w:val="-9"/>
          <w:w w:val="120"/>
          <w:sz w:val="14"/>
        </w:rPr>
        <w:t> </w:t>
      </w:r>
      <w:r>
        <w:rPr>
          <w:w w:val="120"/>
          <w:sz w:val="14"/>
        </w:rPr>
        <w:t>microexploitation</w:t>
      </w:r>
      <w:r>
        <w:rPr>
          <w:spacing w:val="-9"/>
          <w:w w:val="120"/>
          <w:sz w:val="14"/>
        </w:rPr>
        <w:t> </w:t>
      </w:r>
      <w:r>
        <w:rPr>
          <w:w w:val="120"/>
          <w:sz w:val="14"/>
        </w:rPr>
        <w:t>;</w:t>
      </w:r>
      <w:r>
        <w:rPr>
          <w:spacing w:val="-9"/>
          <w:w w:val="120"/>
          <w:sz w:val="14"/>
        </w:rPr>
        <w:t> </w:t>
      </w:r>
      <w:r>
        <w:rPr>
          <w:w w:val="120"/>
          <w:sz w:val="14"/>
        </w:rPr>
        <w:t>ils</w:t>
      </w:r>
      <w:r>
        <w:rPr>
          <w:spacing w:val="-9"/>
          <w:w w:val="120"/>
          <w:sz w:val="14"/>
        </w:rPr>
        <w:t> </w:t>
      </w:r>
      <w:r>
        <w:rPr>
          <w:w w:val="120"/>
          <w:sz w:val="14"/>
        </w:rPr>
        <w:t>représentent</w:t>
      </w:r>
      <w:r>
        <w:rPr>
          <w:spacing w:val="-9"/>
          <w:w w:val="120"/>
          <w:sz w:val="14"/>
        </w:rPr>
        <w:t> </w:t>
      </w:r>
      <w:r>
        <w:rPr>
          <w:w w:val="120"/>
          <w:sz w:val="14"/>
        </w:rPr>
        <w:t>21</w:t>
      </w:r>
      <w:r>
        <w:rPr>
          <w:spacing w:val="-9"/>
          <w:w w:val="120"/>
          <w:sz w:val="14"/>
        </w:rPr>
        <w:t> </w:t>
      </w:r>
      <w:r>
        <w:rPr>
          <w:w w:val="120"/>
          <w:sz w:val="14"/>
        </w:rPr>
        <w:t>%</w:t>
      </w:r>
      <w:r>
        <w:rPr>
          <w:spacing w:val="-9"/>
          <w:w w:val="120"/>
          <w:sz w:val="14"/>
        </w:rPr>
        <w:t> </w:t>
      </w:r>
      <w:r>
        <w:rPr>
          <w:w w:val="120"/>
          <w:sz w:val="14"/>
        </w:rPr>
        <w:t>des</w:t>
      </w:r>
      <w:r>
        <w:rPr>
          <w:spacing w:val="-9"/>
          <w:w w:val="120"/>
          <w:sz w:val="14"/>
        </w:rPr>
        <w:t> </w:t>
      </w:r>
      <w:r>
        <w:rPr>
          <w:w w:val="120"/>
          <w:sz w:val="14"/>
        </w:rPr>
        <w:t>personnes</w:t>
      </w:r>
      <w:r>
        <w:rPr>
          <w:spacing w:val="-9"/>
          <w:w w:val="120"/>
          <w:sz w:val="14"/>
        </w:rPr>
        <w:t> </w:t>
      </w:r>
      <w:r>
        <w:rPr>
          <w:w w:val="120"/>
          <w:sz w:val="14"/>
        </w:rPr>
        <w:t>vivant</w:t>
      </w:r>
      <w:r>
        <w:rPr>
          <w:spacing w:val="-9"/>
          <w:w w:val="120"/>
          <w:sz w:val="14"/>
        </w:rPr>
        <w:t> </w:t>
      </w:r>
      <w:r>
        <w:rPr>
          <w:w w:val="120"/>
          <w:sz w:val="14"/>
        </w:rPr>
        <w:t>dans</w:t>
      </w:r>
      <w:r>
        <w:rPr>
          <w:spacing w:val="40"/>
          <w:w w:val="120"/>
          <w:sz w:val="14"/>
        </w:rPr>
        <w:t> </w:t>
      </w:r>
      <w:r>
        <w:rPr>
          <w:w w:val="120"/>
          <w:sz w:val="14"/>
        </w:rPr>
        <w:t>un</w:t>
      </w:r>
      <w:r>
        <w:rPr>
          <w:spacing w:val="-9"/>
          <w:w w:val="120"/>
          <w:sz w:val="14"/>
        </w:rPr>
        <w:t> </w:t>
      </w:r>
      <w:r>
        <w:rPr>
          <w:w w:val="120"/>
          <w:sz w:val="14"/>
        </w:rPr>
        <w:t>ménage</w:t>
      </w:r>
      <w:r>
        <w:rPr>
          <w:spacing w:val="-9"/>
          <w:w w:val="120"/>
          <w:sz w:val="14"/>
        </w:rPr>
        <w:t> </w:t>
      </w:r>
      <w:r>
        <w:rPr>
          <w:w w:val="120"/>
          <w:sz w:val="14"/>
        </w:rPr>
        <w:t>agricole</w:t>
      </w:r>
      <w:r>
        <w:rPr>
          <w:spacing w:val="-8"/>
          <w:w w:val="120"/>
          <w:sz w:val="14"/>
        </w:rPr>
        <w:t> </w:t>
      </w:r>
      <w:r>
        <w:rPr>
          <w:w w:val="120"/>
          <w:sz w:val="14"/>
        </w:rPr>
        <w:t>;</w:t>
      </w:r>
      <w:r>
        <w:rPr>
          <w:spacing w:val="-9"/>
          <w:w w:val="120"/>
          <w:sz w:val="14"/>
        </w:rPr>
        <w:t> </w:t>
      </w:r>
      <w:r>
        <w:rPr>
          <w:w w:val="120"/>
          <w:sz w:val="14"/>
        </w:rPr>
        <w:t>les</w:t>
      </w:r>
      <w:r>
        <w:rPr>
          <w:spacing w:val="-9"/>
          <w:w w:val="120"/>
          <w:sz w:val="14"/>
        </w:rPr>
        <w:t> </w:t>
      </w:r>
      <w:r>
        <w:rPr>
          <w:w w:val="120"/>
          <w:sz w:val="14"/>
        </w:rPr>
        <w:t>personnes</w:t>
      </w:r>
      <w:r>
        <w:rPr>
          <w:spacing w:val="-9"/>
          <w:w w:val="120"/>
          <w:sz w:val="14"/>
        </w:rPr>
        <w:t> </w:t>
      </w:r>
      <w:r>
        <w:rPr>
          <w:w w:val="120"/>
          <w:sz w:val="14"/>
        </w:rPr>
        <w:t>de</w:t>
      </w:r>
      <w:r>
        <w:rPr>
          <w:spacing w:val="-9"/>
          <w:w w:val="120"/>
          <w:sz w:val="14"/>
        </w:rPr>
        <w:t> </w:t>
      </w:r>
      <w:r>
        <w:rPr>
          <w:w w:val="120"/>
          <w:sz w:val="14"/>
        </w:rPr>
        <w:t>ces</w:t>
      </w:r>
      <w:r>
        <w:rPr>
          <w:spacing w:val="-9"/>
          <w:w w:val="120"/>
          <w:sz w:val="14"/>
        </w:rPr>
        <w:t> </w:t>
      </w:r>
      <w:r>
        <w:rPr>
          <w:w w:val="120"/>
          <w:sz w:val="14"/>
        </w:rPr>
        <w:t>ménages</w:t>
      </w:r>
      <w:r>
        <w:rPr>
          <w:spacing w:val="-9"/>
          <w:w w:val="120"/>
          <w:sz w:val="14"/>
        </w:rPr>
        <w:t> </w:t>
      </w:r>
      <w:r>
        <w:rPr>
          <w:w w:val="120"/>
          <w:sz w:val="14"/>
        </w:rPr>
        <w:t>ont</w:t>
      </w:r>
      <w:r>
        <w:rPr>
          <w:spacing w:val="-9"/>
          <w:w w:val="120"/>
          <w:sz w:val="14"/>
        </w:rPr>
        <w:t> </w:t>
      </w:r>
      <w:r>
        <w:rPr>
          <w:w w:val="120"/>
          <w:sz w:val="14"/>
        </w:rPr>
        <w:t>un</w:t>
      </w:r>
      <w:r>
        <w:rPr>
          <w:spacing w:val="-9"/>
          <w:w w:val="120"/>
          <w:sz w:val="14"/>
        </w:rPr>
        <w:t> </w:t>
      </w:r>
      <w:r>
        <w:rPr>
          <w:w w:val="120"/>
          <w:sz w:val="14"/>
        </w:rPr>
        <w:t>niveau</w:t>
      </w:r>
      <w:r>
        <w:rPr>
          <w:spacing w:val="-9"/>
          <w:w w:val="120"/>
          <w:sz w:val="14"/>
        </w:rPr>
        <w:t> </w:t>
      </w:r>
      <w:r>
        <w:rPr>
          <w:w w:val="120"/>
          <w:sz w:val="14"/>
        </w:rPr>
        <w:t>de</w:t>
      </w:r>
      <w:r>
        <w:rPr>
          <w:spacing w:val="-9"/>
          <w:w w:val="120"/>
          <w:sz w:val="14"/>
        </w:rPr>
        <w:t> </w:t>
      </w:r>
      <w:r>
        <w:rPr>
          <w:w w:val="120"/>
          <w:sz w:val="14"/>
        </w:rPr>
        <w:t>vie</w:t>
      </w:r>
      <w:r>
        <w:rPr>
          <w:spacing w:val="-9"/>
          <w:w w:val="120"/>
          <w:sz w:val="14"/>
        </w:rPr>
        <w:t> </w:t>
      </w:r>
      <w:r>
        <w:rPr>
          <w:w w:val="120"/>
          <w:sz w:val="14"/>
        </w:rPr>
        <w:t>moyen</w:t>
      </w:r>
      <w:r>
        <w:rPr>
          <w:spacing w:val="-9"/>
          <w:w w:val="120"/>
          <w:sz w:val="14"/>
        </w:rPr>
        <w:t> </w:t>
      </w:r>
      <w:r>
        <w:rPr>
          <w:w w:val="120"/>
          <w:sz w:val="14"/>
        </w:rPr>
        <w:t>de</w:t>
      </w:r>
      <w:r>
        <w:rPr>
          <w:spacing w:val="-9"/>
          <w:w w:val="120"/>
          <w:sz w:val="14"/>
        </w:rPr>
        <w:t> </w:t>
      </w:r>
      <w:r>
        <w:rPr>
          <w:w w:val="120"/>
          <w:sz w:val="14"/>
        </w:rPr>
        <w:t>25</w:t>
      </w:r>
      <w:r>
        <w:rPr>
          <w:spacing w:val="-8"/>
          <w:w w:val="120"/>
          <w:sz w:val="14"/>
        </w:rPr>
        <w:t> </w:t>
      </w:r>
      <w:r>
        <w:rPr>
          <w:w w:val="120"/>
          <w:sz w:val="14"/>
        </w:rPr>
        <w:t>700</w:t>
      </w:r>
      <w:r>
        <w:rPr>
          <w:spacing w:val="-8"/>
          <w:w w:val="120"/>
          <w:sz w:val="14"/>
        </w:rPr>
        <w:t> </w:t>
      </w:r>
      <w:r>
        <w:rPr>
          <w:w w:val="120"/>
          <w:sz w:val="14"/>
        </w:rPr>
        <w:t>euros</w:t>
      </w:r>
      <w:r>
        <w:rPr>
          <w:spacing w:val="-9"/>
          <w:w w:val="120"/>
          <w:sz w:val="14"/>
        </w:rPr>
        <w:t> </w:t>
      </w:r>
      <w:r>
        <w:rPr>
          <w:w w:val="120"/>
          <w:sz w:val="14"/>
        </w:rPr>
        <w:t>et</w:t>
      </w:r>
      <w:r>
        <w:rPr>
          <w:spacing w:val="-9"/>
          <w:w w:val="120"/>
          <w:sz w:val="14"/>
        </w:rPr>
        <w:t> </w:t>
      </w:r>
      <w:r>
        <w:rPr>
          <w:w w:val="120"/>
          <w:sz w:val="14"/>
        </w:rPr>
        <w:t>80</w:t>
      </w:r>
      <w:r>
        <w:rPr>
          <w:spacing w:val="-8"/>
          <w:w w:val="120"/>
          <w:sz w:val="14"/>
        </w:rPr>
        <w:t> </w:t>
      </w:r>
      <w:r>
        <w:rPr>
          <w:w w:val="120"/>
          <w:sz w:val="14"/>
        </w:rPr>
        <w:t>%</w:t>
      </w:r>
      <w:r>
        <w:rPr>
          <w:spacing w:val="-9"/>
          <w:w w:val="120"/>
          <w:sz w:val="14"/>
        </w:rPr>
        <w:t> </w:t>
      </w:r>
      <w:r>
        <w:rPr>
          <w:w w:val="120"/>
          <w:sz w:val="14"/>
        </w:rPr>
        <w:t>d’entre</w:t>
      </w:r>
      <w:r>
        <w:rPr>
          <w:spacing w:val="-9"/>
          <w:w w:val="120"/>
          <w:sz w:val="14"/>
        </w:rPr>
        <w:t> </w:t>
      </w:r>
      <w:r>
        <w:rPr>
          <w:w w:val="120"/>
          <w:sz w:val="14"/>
        </w:rPr>
        <w:t>elles</w:t>
      </w:r>
      <w:r>
        <w:rPr>
          <w:spacing w:val="-9"/>
          <w:w w:val="120"/>
          <w:sz w:val="14"/>
        </w:rPr>
        <w:t> </w:t>
      </w:r>
      <w:r>
        <w:rPr>
          <w:w w:val="120"/>
          <w:sz w:val="14"/>
        </w:rPr>
        <w:t>ont</w:t>
      </w:r>
      <w:r>
        <w:rPr>
          <w:spacing w:val="-9"/>
          <w:w w:val="120"/>
          <w:sz w:val="14"/>
        </w:rPr>
        <w:t> </w:t>
      </w:r>
      <w:r>
        <w:rPr>
          <w:w w:val="120"/>
          <w:sz w:val="14"/>
        </w:rPr>
        <w:t>un</w:t>
      </w:r>
      <w:r>
        <w:rPr>
          <w:spacing w:val="-9"/>
          <w:w w:val="120"/>
          <w:sz w:val="14"/>
        </w:rPr>
        <w:t> </w:t>
      </w:r>
      <w:r>
        <w:rPr>
          <w:w w:val="120"/>
          <w:sz w:val="14"/>
        </w:rPr>
        <w:t>niveau</w:t>
      </w:r>
      <w:r>
        <w:rPr>
          <w:spacing w:val="-9"/>
          <w:w w:val="120"/>
          <w:sz w:val="14"/>
        </w:rPr>
        <w:t> </w:t>
      </w:r>
      <w:r>
        <w:rPr>
          <w:w w:val="120"/>
          <w:sz w:val="14"/>
        </w:rPr>
        <w:t>de</w:t>
      </w:r>
      <w:r>
        <w:rPr>
          <w:spacing w:val="-9"/>
          <w:w w:val="120"/>
          <w:sz w:val="14"/>
        </w:rPr>
        <w:t> </w:t>
      </w:r>
      <w:r>
        <w:rPr>
          <w:w w:val="120"/>
          <w:sz w:val="14"/>
        </w:rPr>
        <w:t>vie</w:t>
      </w:r>
      <w:r>
        <w:rPr>
          <w:spacing w:val="-9"/>
          <w:w w:val="120"/>
          <w:sz w:val="14"/>
        </w:rPr>
        <w:t> </w:t>
      </w:r>
      <w:r>
        <w:rPr>
          <w:w w:val="120"/>
          <w:sz w:val="14"/>
        </w:rPr>
        <w:t>compris</w:t>
      </w:r>
      <w:r>
        <w:rPr>
          <w:spacing w:val="-9"/>
          <w:w w:val="120"/>
          <w:sz w:val="14"/>
        </w:rPr>
        <w:t> </w:t>
      </w:r>
      <w:r>
        <w:rPr>
          <w:w w:val="120"/>
          <w:sz w:val="14"/>
        </w:rPr>
        <w:t>entre</w:t>
      </w:r>
      <w:r>
        <w:rPr>
          <w:spacing w:val="40"/>
          <w:w w:val="120"/>
          <w:sz w:val="14"/>
        </w:rPr>
        <w:t> </w:t>
      </w:r>
      <w:r>
        <w:rPr>
          <w:w w:val="120"/>
          <w:sz w:val="14"/>
        </w:rPr>
        <w:t>11</w:t>
      </w:r>
      <w:r>
        <w:rPr>
          <w:spacing w:val="-7"/>
          <w:w w:val="120"/>
          <w:sz w:val="14"/>
        </w:rPr>
        <w:t> </w:t>
      </w:r>
      <w:r>
        <w:rPr>
          <w:w w:val="120"/>
          <w:sz w:val="14"/>
        </w:rPr>
        <w:t>300</w:t>
      </w:r>
      <w:r>
        <w:rPr>
          <w:spacing w:val="-7"/>
          <w:w w:val="120"/>
          <w:sz w:val="14"/>
        </w:rPr>
        <w:t> </w:t>
      </w:r>
      <w:r>
        <w:rPr>
          <w:w w:val="120"/>
          <w:sz w:val="14"/>
        </w:rPr>
        <w:t>euros</w:t>
      </w:r>
      <w:r>
        <w:rPr>
          <w:spacing w:val="-7"/>
          <w:w w:val="120"/>
          <w:sz w:val="14"/>
        </w:rPr>
        <w:t> </w:t>
      </w:r>
      <w:r>
        <w:rPr>
          <w:w w:val="120"/>
          <w:sz w:val="14"/>
        </w:rPr>
        <w:t>et</w:t>
      </w:r>
      <w:r>
        <w:rPr>
          <w:spacing w:val="-7"/>
          <w:w w:val="120"/>
          <w:sz w:val="14"/>
        </w:rPr>
        <w:t> </w:t>
      </w:r>
      <w:r>
        <w:rPr>
          <w:w w:val="120"/>
          <w:sz w:val="14"/>
        </w:rPr>
        <w:t>39</w:t>
      </w:r>
      <w:r>
        <w:rPr>
          <w:spacing w:val="-7"/>
          <w:w w:val="120"/>
          <w:sz w:val="14"/>
        </w:rPr>
        <w:t> </w:t>
      </w:r>
      <w:r>
        <w:rPr>
          <w:w w:val="120"/>
          <w:sz w:val="14"/>
        </w:rPr>
        <w:t>900</w:t>
      </w:r>
      <w:r>
        <w:rPr>
          <w:spacing w:val="-7"/>
          <w:w w:val="120"/>
          <w:sz w:val="14"/>
        </w:rPr>
        <w:t> </w:t>
      </w:r>
      <w:r>
        <w:rPr>
          <w:w w:val="120"/>
          <w:sz w:val="14"/>
        </w:rPr>
        <w:t>euros,</w:t>
      </w:r>
      <w:r>
        <w:rPr>
          <w:spacing w:val="-7"/>
          <w:w w:val="120"/>
          <w:sz w:val="14"/>
        </w:rPr>
        <w:t> </w:t>
      </w:r>
      <w:r>
        <w:rPr>
          <w:w w:val="120"/>
          <w:sz w:val="14"/>
        </w:rPr>
        <w:t>soit</w:t>
      </w:r>
      <w:r>
        <w:rPr>
          <w:spacing w:val="-7"/>
          <w:w w:val="120"/>
          <w:sz w:val="14"/>
        </w:rPr>
        <w:t> </w:t>
      </w:r>
      <w:r>
        <w:rPr>
          <w:w w:val="120"/>
          <w:sz w:val="14"/>
        </w:rPr>
        <w:t>un</w:t>
      </w:r>
      <w:r>
        <w:rPr>
          <w:spacing w:val="-7"/>
          <w:w w:val="120"/>
          <w:sz w:val="14"/>
        </w:rPr>
        <w:t> </w:t>
      </w:r>
      <w:r>
        <w:rPr>
          <w:w w:val="120"/>
          <w:sz w:val="14"/>
        </w:rPr>
        <w:t>rapport</w:t>
      </w:r>
      <w:r>
        <w:rPr>
          <w:spacing w:val="-7"/>
          <w:w w:val="120"/>
          <w:sz w:val="14"/>
        </w:rPr>
        <w:t> </w:t>
      </w:r>
      <w:r>
        <w:rPr>
          <w:w w:val="120"/>
          <w:sz w:val="14"/>
        </w:rPr>
        <w:t>de</w:t>
      </w:r>
      <w:r>
        <w:rPr>
          <w:spacing w:val="-7"/>
          <w:w w:val="120"/>
          <w:sz w:val="14"/>
        </w:rPr>
        <w:t> </w:t>
      </w:r>
      <w:r>
        <w:rPr>
          <w:w w:val="120"/>
          <w:sz w:val="14"/>
        </w:rPr>
        <w:t>3,5</w:t>
      </w:r>
      <w:r>
        <w:rPr>
          <w:spacing w:val="-7"/>
          <w:w w:val="120"/>
          <w:sz w:val="14"/>
        </w:rPr>
        <w:t> </w:t>
      </w:r>
      <w:r>
        <w:rPr>
          <w:w w:val="120"/>
          <w:sz w:val="14"/>
        </w:rPr>
        <w:t>entre</w:t>
      </w:r>
      <w:r>
        <w:rPr>
          <w:spacing w:val="-7"/>
          <w:w w:val="120"/>
          <w:sz w:val="14"/>
        </w:rPr>
        <w:t> </w:t>
      </w:r>
      <w:r>
        <w:rPr>
          <w:w w:val="120"/>
          <w:sz w:val="14"/>
        </w:rPr>
        <w:t>les</w:t>
      </w:r>
      <w:r>
        <w:rPr>
          <w:spacing w:val="-7"/>
          <w:w w:val="120"/>
          <w:sz w:val="14"/>
        </w:rPr>
        <w:t> </w:t>
      </w:r>
      <w:r>
        <w:rPr>
          <w:w w:val="120"/>
          <w:sz w:val="14"/>
        </w:rPr>
        <w:t>deux</w:t>
      </w:r>
      <w:r>
        <w:rPr>
          <w:spacing w:val="-7"/>
          <w:w w:val="120"/>
          <w:sz w:val="14"/>
        </w:rPr>
        <w:t> </w:t>
      </w:r>
      <w:r>
        <w:rPr>
          <w:w w:val="120"/>
          <w:sz w:val="14"/>
        </w:rPr>
        <w:t>valeurs</w:t>
      </w:r>
      <w:r>
        <w:rPr>
          <w:spacing w:val="-7"/>
          <w:w w:val="120"/>
          <w:sz w:val="14"/>
        </w:rPr>
        <w:t> </w:t>
      </w:r>
      <w:r>
        <w:rPr>
          <w:w w:val="120"/>
          <w:sz w:val="14"/>
        </w:rPr>
        <w:t>;</w:t>
      </w:r>
      <w:r>
        <w:rPr>
          <w:spacing w:val="-7"/>
          <w:w w:val="120"/>
          <w:sz w:val="14"/>
        </w:rPr>
        <w:t> </w:t>
      </w:r>
      <w:r>
        <w:rPr>
          <w:w w:val="120"/>
          <w:sz w:val="14"/>
        </w:rPr>
        <w:t>elles</w:t>
      </w:r>
      <w:r>
        <w:rPr>
          <w:spacing w:val="-7"/>
          <w:w w:val="120"/>
          <w:sz w:val="14"/>
        </w:rPr>
        <w:t> </w:t>
      </w:r>
      <w:r>
        <w:rPr>
          <w:w w:val="120"/>
          <w:sz w:val="14"/>
        </w:rPr>
        <w:t>sont</w:t>
      </w:r>
      <w:r>
        <w:rPr>
          <w:spacing w:val="-7"/>
          <w:w w:val="120"/>
          <w:sz w:val="14"/>
        </w:rPr>
        <w:t> </w:t>
      </w:r>
      <w:r>
        <w:rPr>
          <w:w w:val="120"/>
          <w:sz w:val="14"/>
        </w:rPr>
        <w:t>15,4</w:t>
      </w:r>
      <w:r>
        <w:rPr>
          <w:spacing w:val="-7"/>
          <w:w w:val="120"/>
          <w:sz w:val="14"/>
        </w:rPr>
        <w:t> </w:t>
      </w:r>
      <w:r>
        <w:rPr>
          <w:w w:val="120"/>
          <w:sz w:val="14"/>
        </w:rPr>
        <w:t>%</w:t>
      </w:r>
      <w:r>
        <w:rPr>
          <w:spacing w:val="-7"/>
          <w:w w:val="120"/>
          <w:sz w:val="14"/>
        </w:rPr>
        <w:t> </w:t>
      </w:r>
      <w:r>
        <w:rPr>
          <w:w w:val="120"/>
          <w:sz w:val="14"/>
        </w:rPr>
        <w:t>à</w:t>
      </w:r>
      <w:r>
        <w:rPr>
          <w:spacing w:val="-7"/>
          <w:w w:val="120"/>
          <w:sz w:val="14"/>
        </w:rPr>
        <w:t> </w:t>
      </w:r>
      <w:r>
        <w:rPr>
          <w:w w:val="120"/>
          <w:sz w:val="14"/>
        </w:rPr>
        <w:t>se</w:t>
      </w:r>
      <w:r>
        <w:rPr>
          <w:spacing w:val="-7"/>
          <w:w w:val="120"/>
          <w:sz w:val="14"/>
        </w:rPr>
        <w:t> </w:t>
      </w:r>
      <w:r>
        <w:rPr>
          <w:w w:val="120"/>
          <w:sz w:val="14"/>
        </w:rPr>
        <w:t>trouver</w:t>
      </w:r>
      <w:r>
        <w:rPr>
          <w:spacing w:val="-7"/>
          <w:w w:val="120"/>
          <w:sz w:val="14"/>
        </w:rPr>
        <w:t> </w:t>
      </w:r>
      <w:r>
        <w:rPr>
          <w:w w:val="120"/>
          <w:sz w:val="14"/>
        </w:rPr>
        <w:t>sous</w:t>
      </w:r>
      <w:r>
        <w:rPr>
          <w:spacing w:val="-7"/>
          <w:w w:val="120"/>
          <w:sz w:val="14"/>
        </w:rPr>
        <w:t> </w:t>
      </w:r>
      <w:r>
        <w:rPr>
          <w:w w:val="120"/>
          <w:sz w:val="14"/>
        </w:rPr>
        <w:t>le</w:t>
      </w:r>
      <w:r>
        <w:rPr>
          <w:spacing w:val="-7"/>
          <w:w w:val="120"/>
          <w:sz w:val="14"/>
        </w:rPr>
        <w:t> </w:t>
      </w:r>
      <w:r>
        <w:rPr>
          <w:w w:val="120"/>
          <w:sz w:val="14"/>
        </w:rPr>
        <w:t>seuil</w:t>
      </w:r>
      <w:r>
        <w:rPr>
          <w:spacing w:val="-7"/>
          <w:w w:val="120"/>
          <w:sz w:val="14"/>
        </w:rPr>
        <w:t> </w:t>
      </w:r>
      <w:r>
        <w:rPr>
          <w:w w:val="120"/>
          <w:sz w:val="14"/>
        </w:rPr>
        <w:t>de</w:t>
      </w:r>
      <w:r>
        <w:rPr>
          <w:spacing w:val="-7"/>
          <w:w w:val="120"/>
          <w:sz w:val="14"/>
        </w:rPr>
        <w:t> </w:t>
      </w:r>
      <w:r>
        <w:rPr>
          <w:w w:val="120"/>
          <w:sz w:val="14"/>
        </w:rPr>
        <w:t>pauvreté</w:t>
      </w:r>
      <w:r>
        <w:rPr>
          <w:spacing w:val="-7"/>
          <w:w w:val="120"/>
          <w:sz w:val="14"/>
        </w:rPr>
        <w:t> </w:t>
      </w:r>
      <w:r>
        <w:rPr>
          <w:w w:val="120"/>
          <w:sz w:val="14"/>
        </w:rPr>
        <w:t>monétaire</w:t>
      </w:r>
      <w:r>
        <w:rPr>
          <w:spacing w:val="-7"/>
          <w:w w:val="120"/>
          <w:sz w:val="14"/>
        </w:rPr>
        <w:t> </w:t>
      </w:r>
      <w:r>
        <w:rPr>
          <w:w w:val="120"/>
          <w:sz w:val="14"/>
        </w:rPr>
        <w:t>;</w:t>
      </w:r>
      <w:r>
        <w:rPr>
          <w:spacing w:val="-7"/>
          <w:w w:val="120"/>
          <w:sz w:val="14"/>
        </w:rPr>
        <w:t> </w:t>
      </w:r>
      <w:r>
        <w:rPr>
          <w:w w:val="120"/>
          <w:sz w:val="14"/>
        </w:rPr>
        <w:t>39</w:t>
      </w:r>
      <w:r>
        <w:rPr>
          <w:spacing w:val="-7"/>
          <w:w w:val="120"/>
          <w:sz w:val="14"/>
        </w:rPr>
        <w:t> </w:t>
      </w:r>
      <w:r>
        <w:rPr>
          <w:w w:val="120"/>
          <w:sz w:val="14"/>
        </w:rPr>
        <w:t>%</w:t>
      </w:r>
      <w:r>
        <w:rPr>
          <w:spacing w:val="-7"/>
          <w:w w:val="120"/>
          <w:sz w:val="14"/>
        </w:rPr>
        <w:t> </w:t>
      </w:r>
      <w:r>
        <w:rPr>
          <w:w w:val="120"/>
          <w:sz w:val="14"/>
        </w:rPr>
        <w:t>des</w:t>
      </w:r>
      <w:r>
        <w:rPr>
          <w:spacing w:val="40"/>
          <w:w w:val="120"/>
          <w:sz w:val="14"/>
        </w:rPr>
        <w:t> </w:t>
      </w:r>
      <w:r>
        <w:rPr>
          <w:w w:val="120"/>
          <w:sz w:val="14"/>
        </w:rPr>
        <w:t>microexploitants</w:t>
      </w:r>
      <w:r>
        <w:rPr>
          <w:spacing w:val="-4"/>
          <w:w w:val="120"/>
          <w:sz w:val="14"/>
        </w:rPr>
        <w:t> </w:t>
      </w:r>
      <w:r>
        <w:rPr>
          <w:w w:val="120"/>
          <w:sz w:val="14"/>
        </w:rPr>
        <w:t>déclarent</w:t>
      </w:r>
      <w:r>
        <w:rPr>
          <w:spacing w:val="-4"/>
          <w:w w:val="120"/>
          <w:sz w:val="14"/>
        </w:rPr>
        <w:t> </w:t>
      </w:r>
      <w:r>
        <w:rPr>
          <w:w w:val="120"/>
          <w:sz w:val="14"/>
        </w:rPr>
        <w:t>des</w:t>
      </w:r>
      <w:r>
        <w:rPr>
          <w:spacing w:val="-4"/>
          <w:w w:val="120"/>
          <w:sz w:val="14"/>
        </w:rPr>
        <w:t> </w:t>
      </w:r>
      <w:r>
        <w:rPr>
          <w:w w:val="120"/>
          <w:sz w:val="14"/>
        </w:rPr>
        <w:t>traitements</w:t>
      </w:r>
      <w:r>
        <w:rPr>
          <w:spacing w:val="-4"/>
          <w:w w:val="120"/>
          <w:sz w:val="14"/>
        </w:rPr>
        <w:t> </w:t>
      </w:r>
      <w:r>
        <w:rPr>
          <w:w w:val="120"/>
          <w:sz w:val="14"/>
        </w:rPr>
        <w:t>ou</w:t>
      </w:r>
      <w:r>
        <w:rPr>
          <w:spacing w:val="-4"/>
          <w:w w:val="120"/>
          <w:sz w:val="14"/>
        </w:rPr>
        <w:t> </w:t>
      </w:r>
      <w:r>
        <w:rPr>
          <w:w w:val="120"/>
          <w:sz w:val="14"/>
        </w:rPr>
        <w:t>salaires,</w:t>
      </w:r>
      <w:r>
        <w:rPr>
          <w:spacing w:val="-4"/>
          <w:w w:val="120"/>
          <w:sz w:val="14"/>
        </w:rPr>
        <w:t> </w:t>
      </w:r>
      <w:r>
        <w:rPr>
          <w:w w:val="120"/>
          <w:sz w:val="14"/>
        </w:rPr>
        <w:t>contre</w:t>
      </w:r>
      <w:r>
        <w:rPr>
          <w:spacing w:val="-4"/>
          <w:w w:val="120"/>
          <w:sz w:val="14"/>
        </w:rPr>
        <w:t> </w:t>
      </w:r>
      <w:r>
        <w:rPr>
          <w:w w:val="120"/>
          <w:sz w:val="14"/>
        </w:rPr>
        <w:t>28 %</w:t>
      </w:r>
      <w:r>
        <w:rPr>
          <w:spacing w:val="-4"/>
          <w:w w:val="120"/>
          <w:sz w:val="14"/>
        </w:rPr>
        <w:t> </w:t>
      </w:r>
      <w:r>
        <w:rPr>
          <w:w w:val="120"/>
          <w:sz w:val="14"/>
        </w:rPr>
        <w:t>pour</w:t>
      </w:r>
      <w:r>
        <w:rPr>
          <w:spacing w:val="-4"/>
          <w:w w:val="120"/>
          <w:sz w:val="14"/>
        </w:rPr>
        <w:t> </w:t>
      </w:r>
      <w:r>
        <w:rPr>
          <w:w w:val="120"/>
          <w:sz w:val="14"/>
        </w:rPr>
        <w:t>l’ensemble</w:t>
      </w:r>
      <w:r>
        <w:rPr>
          <w:spacing w:val="-4"/>
          <w:w w:val="120"/>
          <w:sz w:val="14"/>
        </w:rPr>
        <w:t> </w:t>
      </w:r>
      <w:r>
        <w:rPr>
          <w:w w:val="120"/>
          <w:sz w:val="14"/>
        </w:rPr>
        <w:t>des</w:t>
      </w:r>
      <w:r>
        <w:rPr>
          <w:spacing w:val="-4"/>
          <w:w w:val="120"/>
          <w:sz w:val="14"/>
        </w:rPr>
        <w:t> </w:t>
      </w:r>
      <w:r>
        <w:rPr>
          <w:w w:val="120"/>
          <w:sz w:val="14"/>
        </w:rPr>
        <w:t>exploitants</w:t>
      </w:r>
      <w:r>
        <w:rPr>
          <w:spacing w:val="-4"/>
          <w:w w:val="120"/>
          <w:sz w:val="14"/>
        </w:rPr>
        <w:t> </w:t>
      </w:r>
      <w:r>
        <w:rPr>
          <w:w w:val="120"/>
          <w:sz w:val="14"/>
        </w:rPr>
        <w:t>agricoles.</w:t>
      </w:r>
    </w:p>
    <w:p>
      <w:pPr>
        <w:spacing w:line="252" w:lineRule="auto" w:before="3"/>
        <w:ind w:left="142" w:right="1469" w:firstLine="0"/>
        <w:jc w:val="both"/>
        <w:rPr>
          <w:sz w:val="14"/>
        </w:rPr>
      </w:pPr>
      <w:r>
        <w:rPr>
          <w:w w:val="120"/>
          <w:sz w:val="14"/>
        </w:rPr>
        <w:t>Champ : ménages fiscaux des exploitants agricoles de France métropolitaine, dont le revenu disponible est positif ou nul en 2020.</w:t>
      </w:r>
      <w:r>
        <w:rPr>
          <w:spacing w:val="40"/>
          <w:w w:val="120"/>
          <w:sz w:val="14"/>
        </w:rPr>
        <w:t> </w:t>
      </w:r>
      <w:r>
        <w:rPr>
          <w:spacing w:val="-2"/>
          <w:w w:val="120"/>
          <w:sz w:val="14"/>
        </w:rPr>
        <w:t>Sources</w:t>
      </w:r>
      <w:r>
        <w:rPr>
          <w:spacing w:val="8"/>
          <w:w w:val="120"/>
          <w:sz w:val="14"/>
        </w:rPr>
        <w:t> </w:t>
      </w:r>
      <w:r>
        <w:rPr>
          <w:spacing w:val="-2"/>
          <w:w w:val="120"/>
          <w:sz w:val="14"/>
        </w:rPr>
        <w:t>:</w:t>
      </w:r>
      <w:r>
        <w:rPr>
          <w:spacing w:val="3"/>
          <w:w w:val="120"/>
          <w:sz w:val="14"/>
        </w:rPr>
        <w:t> </w:t>
      </w:r>
      <w:r>
        <w:rPr>
          <w:spacing w:val="-2"/>
          <w:w w:val="120"/>
          <w:sz w:val="14"/>
        </w:rPr>
        <w:t>Agreste,</w:t>
      </w:r>
      <w:r>
        <w:rPr>
          <w:spacing w:val="4"/>
          <w:w w:val="120"/>
          <w:sz w:val="14"/>
        </w:rPr>
        <w:t> </w:t>
      </w:r>
      <w:r>
        <w:rPr>
          <w:spacing w:val="-2"/>
          <w:w w:val="120"/>
          <w:sz w:val="14"/>
        </w:rPr>
        <w:t>recensement</w:t>
      </w:r>
      <w:r>
        <w:rPr>
          <w:spacing w:val="3"/>
          <w:w w:val="120"/>
          <w:sz w:val="14"/>
        </w:rPr>
        <w:t> </w:t>
      </w:r>
      <w:r>
        <w:rPr>
          <w:spacing w:val="-2"/>
          <w:w w:val="120"/>
          <w:sz w:val="14"/>
        </w:rPr>
        <w:t>agricole</w:t>
      </w:r>
      <w:r>
        <w:rPr>
          <w:spacing w:val="3"/>
          <w:w w:val="120"/>
          <w:sz w:val="14"/>
        </w:rPr>
        <w:t> </w:t>
      </w:r>
      <w:r>
        <w:rPr>
          <w:spacing w:val="-2"/>
          <w:w w:val="120"/>
          <w:sz w:val="14"/>
        </w:rPr>
        <w:t>2020</w:t>
      </w:r>
      <w:r>
        <w:rPr>
          <w:spacing w:val="9"/>
          <w:w w:val="120"/>
          <w:sz w:val="14"/>
        </w:rPr>
        <w:t> </w:t>
      </w:r>
      <w:r>
        <w:rPr>
          <w:spacing w:val="-2"/>
          <w:w w:val="120"/>
          <w:sz w:val="14"/>
        </w:rPr>
        <w:t>;</w:t>
      </w:r>
      <w:r>
        <w:rPr>
          <w:spacing w:val="3"/>
          <w:w w:val="120"/>
          <w:sz w:val="14"/>
        </w:rPr>
        <w:t> </w:t>
      </w:r>
      <w:r>
        <w:rPr>
          <w:spacing w:val="-2"/>
          <w:w w:val="120"/>
          <w:sz w:val="14"/>
        </w:rPr>
        <w:t>DGFiP</w:t>
      </w:r>
      <w:r>
        <w:rPr>
          <w:spacing w:val="8"/>
          <w:w w:val="120"/>
          <w:sz w:val="14"/>
        </w:rPr>
        <w:t> </w:t>
      </w:r>
      <w:r>
        <w:rPr>
          <w:spacing w:val="-2"/>
          <w:w w:val="120"/>
          <w:sz w:val="14"/>
        </w:rPr>
        <w:t>;</w:t>
      </w:r>
      <w:r>
        <w:rPr>
          <w:spacing w:val="4"/>
          <w:w w:val="120"/>
          <w:sz w:val="14"/>
        </w:rPr>
        <w:t> </w:t>
      </w:r>
      <w:r>
        <w:rPr>
          <w:spacing w:val="-2"/>
          <w:w w:val="120"/>
          <w:sz w:val="14"/>
        </w:rPr>
        <w:t>insee-DGFiP-Cnaf-Cnav-CCMSA,</w:t>
      </w:r>
      <w:r>
        <w:rPr>
          <w:spacing w:val="3"/>
          <w:w w:val="120"/>
          <w:sz w:val="14"/>
        </w:rPr>
        <w:t> </w:t>
      </w:r>
      <w:r>
        <w:rPr>
          <w:spacing w:val="-2"/>
          <w:w w:val="120"/>
          <w:sz w:val="14"/>
        </w:rPr>
        <w:t>Fichier</w:t>
      </w:r>
      <w:r>
        <w:rPr>
          <w:spacing w:val="3"/>
          <w:w w:val="120"/>
          <w:sz w:val="14"/>
        </w:rPr>
        <w:t> </w:t>
      </w:r>
      <w:r>
        <w:rPr>
          <w:spacing w:val="-2"/>
          <w:w w:val="120"/>
          <w:sz w:val="14"/>
        </w:rPr>
        <w:t>localisé</w:t>
      </w:r>
      <w:r>
        <w:rPr>
          <w:spacing w:val="4"/>
          <w:w w:val="120"/>
          <w:sz w:val="14"/>
        </w:rPr>
        <w:t> </w:t>
      </w:r>
      <w:r>
        <w:rPr>
          <w:spacing w:val="-2"/>
          <w:w w:val="120"/>
          <w:sz w:val="14"/>
        </w:rPr>
        <w:t>social</w:t>
      </w:r>
      <w:r>
        <w:rPr>
          <w:spacing w:val="3"/>
          <w:w w:val="120"/>
          <w:sz w:val="14"/>
        </w:rPr>
        <w:t> </w:t>
      </w:r>
      <w:r>
        <w:rPr>
          <w:spacing w:val="-2"/>
          <w:w w:val="120"/>
          <w:sz w:val="14"/>
        </w:rPr>
        <w:t>et</w:t>
      </w:r>
      <w:r>
        <w:rPr>
          <w:spacing w:val="3"/>
          <w:w w:val="120"/>
          <w:sz w:val="14"/>
        </w:rPr>
        <w:t> </w:t>
      </w:r>
      <w:r>
        <w:rPr>
          <w:spacing w:val="-2"/>
          <w:w w:val="120"/>
          <w:sz w:val="14"/>
        </w:rPr>
        <w:t>fiscal</w:t>
      </w:r>
      <w:r>
        <w:rPr>
          <w:spacing w:val="4"/>
          <w:w w:val="120"/>
          <w:sz w:val="14"/>
        </w:rPr>
        <w:t> </w:t>
      </w:r>
      <w:r>
        <w:rPr>
          <w:spacing w:val="-2"/>
          <w:w w:val="120"/>
          <w:sz w:val="14"/>
        </w:rPr>
        <w:t>(Filosofi)</w:t>
      </w:r>
      <w:r>
        <w:rPr>
          <w:spacing w:val="3"/>
          <w:w w:val="120"/>
          <w:sz w:val="14"/>
        </w:rPr>
        <w:t> </w:t>
      </w:r>
      <w:r>
        <w:rPr>
          <w:spacing w:val="-4"/>
          <w:w w:val="120"/>
          <w:sz w:val="14"/>
        </w:rPr>
        <w:t>2020.</w:t>
      </w:r>
    </w:p>
    <w:p>
      <w:pPr>
        <w:spacing w:after="0" w:line="252" w:lineRule="auto"/>
        <w:jc w:val="both"/>
        <w:rPr>
          <w:sz w:val="14"/>
        </w:rPr>
        <w:sectPr>
          <w:type w:val="continuous"/>
          <w:pgSz w:w="11910" w:h="16840"/>
          <w:pgMar w:header="0" w:footer="480" w:top="840" w:bottom="280" w:left="708" w:right="708"/>
        </w:sectPr>
      </w:pPr>
    </w:p>
    <w:p>
      <w:pPr>
        <w:pStyle w:val="Heading6"/>
        <w:spacing w:line="218" w:lineRule="exact" w:before="81"/>
      </w:pPr>
      <w:r>
        <w:rPr>
          <w:w w:val="115"/>
        </w:rPr>
        <w:t>Tableau</w:t>
      </w:r>
      <w:r>
        <w:rPr>
          <w:spacing w:val="2"/>
          <w:w w:val="115"/>
        </w:rPr>
        <w:t> </w:t>
      </w:r>
      <w:r>
        <w:rPr>
          <w:spacing w:val="-10"/>
          <w:w w:val="115"/>
        </w:rPr>
        <w:t>3</w:t>
      </w:r>
    </w:p>
    <w:p>
      <w:pPr>
        <w:pStyle w:val="BodyText"/>
        <w:spacing w:line="218" w:lineRule="exact"/>
        <w:ind w:left="142"/>
      </w:pPr>
      <w:r>
        <w:rPr/>
        <mc:AlternateContent>
          <mc:Choice Requires="wps">
            <w:drawing>
              <wp:anchor distT="0" distB="0" distL="0" distR="0" allowOverlap="1" layoutInCell="1" locked="0" behindDoc="1" simplePos="0" relativeHeight="486942208">
                <wp:simplePos x="0" y="0"/>
                <wp:positionH relativeFrom="page">
                  <wp:posOffset>540000</wp:posOffset>
                </wp:positionH>
                <wp:positionV relativeFrom="paragraph">
                  <wp:posOffset>197087</wp:posOffset>
                </wp:positionV>
                <wp:extent cx="6480175" cy="304863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6480175" cy="3048635"/>
                          <a:chExt cx="6480175" cy="3048635"/>
                        </a:xfrm>
                      </wpg:grpSpPr>
                      <pic:pic>
                        <pic:nvPicPr>
                          <pic:cNvPr id="112" name="Image 112"/>
                          <pic:cNvPicPr/>
                        </pic:nvPicPr>
                        <pic:blipFill>
                          <a:blip r:embed="rId19" cstate="print"/>
                          <a:stretch>
                            <a:fillRect/>
                          </a:stretch>
                        </pic:blipFill>
                        <pic:spPr>
                          <a:xfrm>
                            <a:off x="0" y="215900"/>
                            <a:ext cx="6480001" cy="2832658"/>
                          </a:xfrm>
                          <a:prstGeom prst="rect">
                            <a:avLst/>
                          </a:prstGeom>
                        </pic:spPr>
                      </pic:pic>
                      <wps:wsp>
                        <wps:cNvPr id="113" name="Textbox 113"/>
                        <wps:cNvSpPr txBox="1"/>
                        <wps:spPr>
                          <a:xfrm>
                            <a:off x="50791" y="287066"/>
                            <a:ext cx="1217930" cy="2731770"/>
                          </a:xfrm>
                          <a:prstGeom prst="rect">
                            <a:avLst/>
                          </a:prstGeom>
                        </wps:spPr>
                        <wps:txbx>
                          <w:txbxContent>
                            <w:p>
                              <w:pPr>
                                <w:spacing w:line="220" w:lineRule="auto" w:before="14"/>
                                <w:ind w:left="122" w:right="99" w:firstLine="394"/>
                                <w:jc w:val="left"/>
                                <w:rPr>
                                  <w:b/>
                                  <w:sz w:val="16"/>
                                </w:rPr>
                              </w:pPr>
                              <w:r>
                                <w:rPr>
                                  <w:b/>
                                  <w:spacing w:val="-2"/>
                                  <w:w w:val="115"/>
                                  <w:sz w:val="16"/>
                                </w:rPr>
                                <w:t>Orientation</w:t>
                              </w:r>
                              <w:r>
                                <w:rPr>
                                  <w:b/>
                                  <w:spacing w:val="40"/>
                                  <w:w w:val="115"/>
                                  <w:sz w:val="16"/>
                                </w:rPr>
                                <w:t> </w:t>
                              </w:r>
                              <w:r>
                                <w:rPr>
                                  <w:b/>
                                  <w:spacing w:val="-2"/>
                                  <w:w w:val="115"/>
                                  <w:sz w:val="16"/>
                                </w:rPr>
                                <w:t>technico-</w:t>
                              </w:r>
                              <w:r>
                                <w:rPr>
                                  <w:b/>
                                  <w:spacing w:val="-2"/>
                                  <w:w w:val="115"/>
                                  <w:sz w:val="16"/>
                                </w:rPr>
                                <w:t>économique</w:t>
                              </w:r>
                            </w:p>
                            <w:p>
                              <w:pPr>
                                <w:spacing w:line="184" w:lineRule="exact" w:before="0"/>
                                <w:ind w:left="20" w:right="0" w:firstLine="0"/>
                                <w:jc w:val="center"/>
                                <w:rPr>
                                  <w:b/>
                                  <w:sz w:val="16"/>
                                </w:rPr>
                              </w:pPr>
                              <w:r>
                                <w:rPr>
                                  <w:b/>
                                  <w:spacing w:val="-2"/>
                                  <w:w w:val="125"/>
                                  <w:sz w:val="16"/>
                                </w:rPr>
                                <w:t>(OTEX)</w:t>
                              </w:r>
                            </w:p>
                            <w:p>
                              <w:pPr>
                                <w:spacing w:line="343" w:lineRule="auto" w:before="152"/>
                                <w:ind w:left="0" w:right="0" w:hanging="1"/>
                                <w:jc w:val="left"/>
                                <w:rPr>
                                  <w:b/>
                                  <w:sz w:val="16"/>
                                </w:rPr>
                              </w:pPr>
                              <w:r>
                                <w:rPr>
                                  <w:b/>
                                  <w:w w:val="115"/>
                                  <w:sz w:val="16"/>
                                </w:rPr>
                                <w:t>Grandes</w:t>
                              </w:r>
                              <w:r>
                                <w:rPr>
                                  <w:b/>
                                  <w:spacing w:val="-6"/>
                                  <w:w w:val="115"/>
                                  <w:sz w:val="16"/>
                                </w:rPr>
                                <w:t> </w:t>
                              </w:r>
                              <w:r>
                                <w:rPr>
                                  <w:b/>
                                  <w:w w:val="115"/>
                                  <w:sz w:val="16"/>
                                </w:rPr>
                                <w:t>cultures </w:t>
                              </w:r>
                              <w:r>
                                <w:rPr>
                                  <w:b/>
                                  <w:spacing w:val="-2"/>
                                  <w:w w:val="115"/>
                                  <w:sz w:val="16"/>
                                </w:rPr>
                                <w:t>Maraîchage,</w:t>
                              </w:r>
                              <w:r>
                                <w:rPr>
                                  <w:b/>
                                  <w:spacing w:val="-6"/>
                                  <w:w w:val="115"/>
                                  <w:sz w:val="16"/>
                                </w:rPr>
                                <w:t> </w:t>
                              </w:r>
                              <w:r>
                                <w:rPr>
                                  <w:b/>
                                  <w:spacing w:val="-2"/>
                                  <w:w w:val="115"/>
                                  <w:sz w:val="16"/>
                                </w:rPr>
                                <w:t>horticulture</w:t>
                              </w:r>
                              <w:r>
                                <w:rPr>
                                  <w:b/>
                                  <w:spacing w:val="40"/>
                                  <w:w w:val="115"/>
                                  <w:sz w:val="16"/>
                                </w:rPr>
                                <w:t> </w:t>
                              </w:r>
                              <w:r>
                                <w:rPr>
                                  <w:b/>
                                  <w:spacing w:val="-2"/>
                                  <w:w w:val="115"/>
                                  <w:sz w:val="16"/>
                                </w:rPr>
                                <w:t>viticulture</w:t>
                              </w:r>
                            </w:p>
                            <w:p>
                              <w:pPr>
                                <w:spacing w:line="244" w:lineRule="auto" w:before="2"/>
                                <w:ind w:left="0" w:right="257" w:firstLine="0"/>
                                <w:jc w:val="left"/>
                                <w:rPr>
                                  <w:b/>
                                  <w:sz w:val="16"/>
                                </w:rPr>
                              </w:pPr>
                              <w:r>
                                <w:rPr>
                                  <w:b/>
                                  <w:w w:val="115"/>
                                  <w:sz w:val="16"/>
                                </w:rPr>
                                <w:t>Fruits,</w:t>
                              </w:r>
                              <w:r>
                                <w:rPr>
                                  <w:b/>
                                  <w:spacing w:val="-11"/>
                                  <w:w w:val="115"/>
                                  <w:sz w:val="16"/>
                                </w:rPr>
                                <w:t> </w:t>
                              </w:r>
                              <w:r>
                                <w:rPr>
                                  <w:b/>
                                  <w:w w:val="115"/>
                                  <w:sz w:val="16"/>
                                </w:rPr>
                                <w:t>autres</w:t>
                              </w:r>
                              <w:r>
                                <w:rPr>
                                  <w:b/>
                                  <w:spacing w:val="-10"/>
                                  <w:w w:val="115"/>
                                  <w:sz w:val="16"/>
                                </w:rPr>
                                <w:t> </w:t>
                              </w:r>
                              <w:r>
                                <w:rPr>
                                  <w:b/>
                                  <w:w w:val="115"/>
                                  <w:sz w:val="16"/>
                                </w:rPr>
                                <w:t>cultures </w:t>
                              </w:r>
                              <w:r>
                                <w:rPr>
                                  <w:b/>
                                  <w:spacing w:val="-2"/>
                                  <w:w w:val="115"/>
                                  <w:sz w:val="16"/>
                                </w:rPr>
                                <w:t>permanentes</w:t>
                              </w:r>
                            </w:p>
                            <w:p>
                              <w:pPr>
                                <w:spacing w:line="280" w:lineRule="exact" w:before="9"/>
                                <w:ind w:left="0" w:right="645" w:hanging="1"/>
                                <w:jc w:val="left"/>
                                <w:rPr>
                                  <w:b/>
                                  <w:sz w:val="16"/>
                                </w:rPr>
                              </w:pPr>
                              <w:r>
                                <w:rPr>
                                  <w:b/>
                                  <w:w w:val="115"/>
                                  <w:sz w:val="16"/>
                                </w:rPr>
                                <w:t>Bovins</w:t>
                              </w:r>
                              <w:r>
                                <w:rPr>
                                  <w:b/>
                                  <w:spacing w:val="-6"/>
                                  <w:w w:val="115"/>
                                  <w:sz w:val="16"/>
                                </w:rPr>
                                <w:t> </w:t>
                              </w:r>
                              <w:r>
                                <w:rPr>
                                  <w:b/>
                                  <w:w w:val="115"/>
                                  <w:sz w:val="16"/>
                                </w:rPr>
                                <w:t>lait Bovins</w:t>
                              </w:r>
                              <w:r>
                                <w:rPr>
                                  <w:b/>
                                  <w:spacing w:val="-6"/>
                                  <w:w w:val="115"/>
                                  <w:sz w:val="16"/>
                                </w:rPr>
                                <w:t> </w:t>
                              </w:r>
                              <w:r>
                                <w:rPr>
                                  <w:b/>
                                  <w:w w:val="115"/>
                                  <w:sz w:val="16"/>
                                </w:rPr>
                                <w:t>viande Bovins</w:t>
                              </w:r>
                              <w:r>
                                <w:rPr>
                                  <w:b/>
                                  <w:spacing w:val="-6"/>
                                  <w:w w:val="115"/>
                                  <w:sz w:val="16"/>
                                </w:rPr>
                                <w:t> </w:t>
                              </w:r>
                              <w:r>
                                <w:rPr>
                                  <w:b/>
                                  <w:w w:val="115"/>
                                  <w:sz w:val="16"/>
                                </w:rPr>
                                <w:t>mixte Ovins,</w:t>
                              </w:r>
                              <w:r>
                                <w:rPr>
                                  <w:b/>
                                  <w:spacing w:val="-11"/>
                                  <w:w w:val="115"/>
                                  <w:sz w:val="16"/>
                                </w:rPr>
                                <w:t> </w:t>
                              </w:r>
                              <w:r>
                                <w:rPr>
                                  <w:b/>
                                  <w:w w:val="115"/>
                                  <w:sz w:val="16"/>
                                </w:rPr>
                                <w:t>caprins,</w:t>
                              </w:r>
                            </w:p>
                            <w:p>
                              <w:pPr>
                                <w:spacing w:line="343" w:lineRule="auto" w:before="0"/>
                                <w:ind w:left="0" w:right="31" w:hanging="1"/>
                                <w:jc w:val="left"/>
                                <w:rPr>
                                  <w:b/>
                                  <w:sz w:val="16"/>
                                </w:rPr>
                              </w:pPr>
                              <w:r>
                                <w:rPr>
                                  <w:b/>
                                  <w:w w:val="115"/>
                                  <w:sz w:val="16"/>
                                </w:rPr>
                                <w:t>autres herbivores Porcins,</w:t>
                              </w:r>
                              <w:r>
                                <w:rPr>
                                  <w:b/>
                                  <w:spacing w:val="-6"/>
                                  <w:w w:val="115"/>
                                  <w:sz w:val="16"/>
                                </w:rPr>
                                <w:t> </w:t>
                              </w:r>
                              <w:r>
                                <w:rPr>
                                  <w:b/>
                                  <w:w w:val="115"/>
                                  <w:sz w:val="16"/>
                                </w:rPr>
                                <w:t>volailles Polyculture,</w:t>
                              </w:r>
                              <w:r>
                                <w:rPr>
                                  <w:b/>
                                  <w:spacing w:val="-11"/>
                                  <w:w w:val="115"/>
                                  <w:sz w:val="16"/>
                                </w:rPr>
                                <w:t> </w:t>
                              </w:r>
                              <w:r>
                                <w:rPr>
                                  <w:b/>
                                  <w:w w:val="115"/>
                                  <w:sz w:val="16"/>
                                </w:rPr>
                                <w:t>polyélevage</w:t>
                              </w:r>
                            </w:p>
                            <w:p>
                              <w:pPr>
                                <w:spacing w:before="0"/>
                                <w:ind w:left="0" w:right="0" w:firstLine="0"/>
                                <w:jc w:val="left"/>
                                <w:rPr>
                                  <w:b/>
                                  <w:sz w:val="16"/>
                                </w:rPr>
                              </w:pPr>
                              <w:r>
                                <w:rPr>
                                  <w:b/>
                                  <w:spacing w:val="-2"/>
                                  <w:w w:val="115"/>
                                  <w:sz w:val="16"/>
                                </w:rPr>
                                <w:t>Ensemble</w:t>
                              </w:r>
                            </w:p>
                            <w:p>
                              <w:pPr>
                                <w:spacing w:line="193" w:lineRule="exact" w:before="0"/>
                                <w:ind w:left="0" w:right="0" w:firstLine="0"/>
                                <w:jc w:val="left"/>
                                <w:rPr>
                                  <w:b/>
                                  <w:sz w:val="16"/>
                                </w:rPr>
                              </w:pPr>
                              <w:r>
                                <w:rPr>
                                  <w:b/>
                                  <w:w w:val="115"/>
                                  <w:sz w:val="16"/>
                                </w:rPr>
                                <w:t>des</w:t>
                              </w:r>
                              <w:r>
                                <w:rPr>
                                  <w:b/>
                                  <w:spacing w:val="-3"/>
                                  <w:w w:val="115"/>
                                  <w:sz w:val="16"/>
                                </w:rPr>
                                <w:t> </w:t>
                              </w:r>
                              <w:r>
                                <w:rPr>
                                  <w:b/>
                                  <w:w w:val="115"/>
                                  <w:sz w:val="16"/>
                                </w:rPr>
                                <w:t>ménages</w:t>
                              </w:r>
                              <w:r>
                                <w:rPr>
                                  <w:b/>
                                  <w:spacing w:val="-3"/>
                                  <w:w w:val="115"/>
                                  <w:sz w:val="16"/>
                                </w:rPr>
                                <w:t> </w:t>
                              </w:r>
                              <w:r>
                                <w:rPr>
                                  <w:b/>
                                  <w:spacing w:val="-2"/>
                                  <w:w w:val="115"/>
                                  <w:sz w:val="16"/>
                                </w:rPr>
                                <w:t>agricoles</w:t>
                              </w:r>
                            </w:p>
                          </w:txbxContent>
                        </wps:txbx>
                        <wps:bodyPr wrap="square" lIns="0" tIns="0" rIns="0" bIns="0" rtlCol="0">
                          <a:noAutofit/>
                        </wps:bodyPr>
                      </wps:wsp>
                      <wps:wsp>
                        <wps:cNvPr id="114" name="Textbox 114"/>
                        <wps:cNvSpPr txBox="1"/>
                        <wps:spPr>
                          <a:xfrm>
                            <a:off x="1406711" y="229950"/>
                            <a:ext cx="547370" cy="238125"/>
                          </a:xfrm>
                          <a:prstGeom prst="rect">
                            <a:avLst/>
                          </a:prstGeom>
                        </wps:spPr>
                        <wps:txbx>
                          <w:txbxContent>
                            <w:p>
                              <w:pPr>
                                <w:spacing w:line="188" w:lineRule="exact" w:before="2"/>
                                <w:ind w:left="226" w:right="0" w:firstLine="0"/>
                                <w:jc w:val="left"/>
                                <w:rPr>
                                  <w:b/>
                                  <w:sz w:val="16"/>
                                </w:rPr>
                              </w:pPr>
                              <w:r>
                                <w:rPr>
                                  <w:b/>
                                  <w:w w:val="115"/>
                                  <w:sz w:val="16"/>
                                </w:rPr>
                                <w:t>Part</w:t>
                              </w:r>
                              <w:r>
                                <w:rPr>
                                  <w:b/>
                                  <w:spacing w:val="3"/>
                                  <w:w w:val="115"/>
                                  <w:sz w:val="16"/>
                                </w:rPr>
                                <w:t> </w:t>
                              </w:r>
                              <w:r>
                                <w:rPr>
                                  <w:b/>
                                  <w:spacing w:val="-5"/>
                                  <w:w w:val="115"/>
                                  <w:sz w:val="16"/>
                                </w:rPr>
                                <w:t>(%)</w:t>
                              </w:r>
                            </w:p>
                            <w:p>
                              <w:pPr>
                                <w:spacing w:line="185" w:lineRule="exact" w:before="0"/>
                                <w:ind w:left="0" w:right="0" w:firstLine="0"/>
                                <w:jc w:val="left"/>
                                <w:rPr>
                                  <w:b/>
                                  <w:sz w:val="16"/>
                                </w:rPr>
                              </w:pPr>
                              <w:r>
                                <w:rPr>
                                  <w:b/>
                                  <w:spacing w:val="-5"/>
                                  <w:w w:val="120"/>
                                  <w:sz w:val="16"/>
                                </w:rPr>
                                <w:t>de</w:t>
                              </w:r>
                            </w:p>
                          </w:txbxContent>
                        </wps:txbx>
                        <wps:bodyPr wrap="square" lIns="0" tIns="0" rIns="0" bIns="0" rtlCol="0">
                          <a:noAutofit/>
                        </wps:bodyPr>
                      </wps:wsp>
                      <wps:wsp>
                        <wps:cNvPr id="115" name="Textbox 115"/>
                        <wps:cNvSpPr txBox="1"/>
                        <wps:spPr>
                          <a:xfrm>
                            <a:off x="1432566" y="344250"/>
                            <a:ext cx="665480" cy="238125"/>
                          </a:xfrm>
                          <a:prstGeom prst="rect">
                            <a:avLst/>
                          </a:prstGeom>
                        </wps:spPr>
                        <wps:txbx>
                          <w:txbxContent>
                            <w:p>
                              <w:pPr>
                                <w:spacing w:line="188" w:lineRule="exact" w:before="2"/>
                                <w:ind w:left="200" w:right="0" w:firstLine="0"/>
                                <w:jc w:val="left"/>
                                <w:rPr>
                                  <w:b/>
                                  <w:sz w:val="16"/>
                                </w:rPr>
                              </w:pPr>
                              <w:r>
                                <w:rPr>
                                  <w:b/>
                                  <w:spacing w:val="-2"/>
                                  <w:w w:val="115"/>
                                  <w:sz w:val="16"/>
                                </w:rPr>
                                <w:t>l’ensemble</w:t>
                              </w:r>
                            </w:p>
                            <w:p>
                              <w:pPr>
                                <w:spacing w:line="185" w:lineRule="exact" w:before="0"/>
                                <w:ind w:left="0" w:right="0" w:firstLine="0"/>
                                <w:jc w:val="left"/>
                                <w:rPr>
                                  <w:b/>
                                  <w:sz w:val="16"/>
                                </w:rPr>
                              </w:pPr>
                              <w:r>
                                <w:rPr>
                                  <w:b/>
                                  <w:spacing w:val="-5"/>
                                  <w:w w:val="120"/>
                                  <w:sz w:val="16"/>
                                </w:rPr>
                                <w:t>de</w:t>
                              </w:r>
                            </w:p>
                          </w:txbxContent>
                        </wps:txbx>
                        <wps:bodyPr wrap="square" lIns="0" tIns="0" rIns="0" bIns="0" rtlCol="0">
                          <a:noAutofit/>
                        </wps:bodyPr>
                      </wps:wsp>
                      <wps:wsp>
                        <wps:cNvPr id="116" name="Textbox 116"/>
                        <wps:cNvSpPr txBox="1"/>
                        <wps:spPr>
                          <a:xfrm>
                            <a:off x="1557331" y="458550"/>
                            <a:ext cx="514984" cy="123825"/>
                          </a:xfrm>
                          <a:prstGeom prst="rect">
                            <a:avLst/>
                          </a:prstGeom>
                        </wps:spPr>
                        <wps:txbx>
                          <w:txbxContent>
                            <w:p>
                              <w:pPr>
                                <w:spacing w:line="193" w:lineRule="exact" w:before="2"/>
                                <w:ind w:left="0" w:right="0" w:firstLine="0"/>
                                <w:jc w:val="left"/>
                                <w:rPr>
                                  <w:b/>
                                  <w:sz w:val="16"/>
                                </w:rPr>
                              </w:pPr>
                              <w:r>
                                <w:rPr>
                                  <w:b/>
                                  <w:w w:val="115"/>
                                  <w:sz w:val="16"/>
                                </w:rPr>
                                <w:t>s</w:t>
                              </w:r>
                              <w:r>
                                <w:rPr>
                                  <w:b/>
                                  <w:spacing w:val="-5"/>
                                  <w:w w:val="115"/>
                                  <w:sz w:val="16"/>
                                </w:rPr>
                                <w:t> </w:t>
                              </w:r>
                              <w:r>
                                <w:rPr>
                                  <w:b/>
                                  <w:spacing w:val="-2"/>
                                  <w:w w:val="115"/>
                                  <w:sz w:val="16"/>
                                </w:rPr>
                                <w:t>ménages</w:t>
                              </w:r>
                            </w:p>
                          </w:txbxContent>
                        </wps:txbx>
                        <wps:bodyPr wrap="square" lIns="0" tIns="0" rIns="0" bIns="0" rtlCol="0">
                          <a:noAutofit/>
                        </wps:bodyPr>
                      </wps:wsp>
                      <wps:wsp>
                        <wps:cNvPr id="117" name="Textbox 117"/>
                        <wps:cNvSpPr txBox="1"/>
                        <wps:spPr>
                          <a:xfrm>
                            <a:off x="2222366" y="287049"/>
                            <a:ext cx="716280" cy="352425"/>
                          </a:xfrm>
                          <a:prstGeom prst="rect">
                            <a:avLst/>
                          </a:prstGeom>
                        </wps:spPr>
                        <wps:txbx>
                          <w:txbxContent>
                            <w:p>
                              <w:pPr>
                                <w:spacing w:line="220" w:lineRule="auto" w:before="14"/>
                                <w:ind w:left="19" w:right="37" w:firstLine="228"/>
                                <w:jc w:val="left"/>
                                <w:rPr>
                                  <w:b/>
                                  <w:sz w:val="16"/>
                                </w:rPr>
                              </w:pPr>
                              <w:r>
                                <w:rPr>
                                  <w:b/>
                                  <w:w w:val="115"/>
                                  <w:sz w:val="16"/>
                                </w:rPr>
                                <w:t>Part</w:t>
                              </w:r>
                              <w:r>
                                <w:rPr>
                                  <w:b/>
                                  <w:spacing w:val="-6"/>
                                  <w:w w:val="115"/>
                                  <w:sz w:val="16"/>
                                </w:rPr>
                                <w:t> </w:t>
                              </w:r>
                              <w:r>
                                <w:rPr>
                                  <w:b/>
                                  <w:w w:val="115"/>
                                  <w:sz w:val="16"/>
                                </w:rPr>
                                <w:t>(%)</w:t>
                              </w:r>
                              <w:r>
                                <w:rPr>
                                  <w:b/>
                                  <w:spacing w:val="80"/>
                                  <w:w w:val="115"/>
                                  <w:sz w:val="16"/>
                                </w:rPr>
                                <w:t> </w:t>
                              </w:r>
                              <w:r>
                                <w:rPr>
                                  <w:b/>
                                  <w:w w:val="115"/>
                                  <w:sz w:val="16"/>
                                </w:rPr>
                                <w:t>de</w:t>
                              </w:r>
                              <w:r>
                                <w:rPr>
                                  <w:b/>
                                  <w:spacing w:val="6"/>
                                  <w:w w:val="115"/>
                                  <w:sz w:val="16"/>
                                </w:rPr>
                                <w:t> </w:t>
                              </w:r>
                              <w:r>
                                <w:rPr>
                                  <w:b/>
                                  <w:spacing w:val="-2"/>
                                  <w:w w:val="115"/>
                                  <w:sz w:val="16"/>
                                </w:rPr>
                                <w:t>l’ensemble</w:t>
                              </w:r>
                            </w:p>
                            <w:p>
                              <w:pPr>
                                <w:spacing w:line="181" w:lineRule="exact" w:before="0"/>
                                <w:ind w:left="0" w:right="0" w:firstLine="0"/>
                                <w:jc w:val="left"/>
                                <w:rPr>
                                  <w:b/>
                                  <w:sz w:val="16"/>
                                </w:rPr>
                              </w:pPr>
                              <w:r>
                                <w:rPr>
                                  <w:b/>
                                  <w:w w:val="115"/>
                                  <w:sz w:val="16"/>
                                </w:rPr>
                                <w:t>des</w:t>
                              </w:r>
                              <w:r>
                                <w:rPr>
                                  <w:b/>
                                  <w:spacing w:val="-2"/>
                                  <w:w w:val="115"/>
                                  <w:sz w:val="16"/>
                                </w:rPr>
                                <w:t> personnes</w:t>
                              </w:r>
                            </w:p>
                          </w:txbxContent>
                        </wps:txbx>
                        <wps:bodyPr wrap="square" lIns="0" tIns="0" rIns="0" bIns="0" rtlCol="0">
                          <a:noAutofit/>
                        </wps:bodyPr>
                      </wps:wsp>
                      <wps:wsp>
                        <wps:cNvPr id="118" name="Textbox 118"/>
                        <wps:cNvSpPr txBox="1"/>
                        <wps:spPr>
                          <a:xfrm>
                            <a:off x="3092773" y="401400"/>
                            <a:ext cx="343535" cy="123825"/>
                          </a:xfrm>
                          <a:prstGeom prst="rect">
                            <a:avLst/>
                          </a:prstGeom>
                        </wps:spPr>
                        <wps:txbx>
                          <w:txbxContent>
                            <w:p>
                              <w:pPr>
                                <w:spacing w:line="193" w:lineRule="exact" w:before="2"/>
                                <w:ind w:left="0" w:right="0" w:firstLine="0"/>
                                <w:jc w:val="left"/>
                                <w:rPr>
                                  <w:b/>
                                  <w:sz w:val="16"/>
                                </w:rPr>
                              </w:pPr>
                              <w:r>
                                <w:rPr>
                                  <w:b/>
                                  <w:spacing w:val="-4"/>
                                  <w:w w:val="115"/>
                                  <w:sz w:val="16"/>
                                </w:rPr>
                                <w:t>Moyen</w:t>
                              </w:r>
                            </w:p>
                          </w:txbxContent>
                        </wps:txbx>
                        <wps:bodyPr wrap="square" lIns="0" tIns="0" rIns="0" bIns="0" rtlCol="0">
                          <a:noAutofit/>
                        </wps:bodyPr>
                      </wps:wsp>
                      <wps:wsp>
                        <wps:cNvPr id="119" name="Textbox 119"/>
                        <wps:cNvSpPr txBox="1"/>
                        <wps:spPr>
                          <a:xfrm>
                            <a:off x="3578800" y="343559"/>
                            <a:ext cx="450850" cy="238760"/>
                          </a:xfrm>
                          <a:prstGeom prst="rect">
                            <a:avLst/>
                          </a:prstGeom>
                        </wps:spPr>
                        <wps:txbx>
                          <w:txbxContent>
                            <w:p>
                              <w:pPr>
                                <w:spacing w:line="220" w:lineRule="auto" w:before="14"/>
                                <w:ind w:left="244" w:right="18" w:hanging="245"/>
                                <w:jc w:val="left"/>
                                <w:rPr>
                                  <w:b/>
                                  <w:sz w:val="16"/>
                                </w:rPr>
                              </w:pPr>
                              <w:r>
                                <w:rPr>
                                  <w:b/>
                                  <w:spacing w:val="-2"/>
                                  <w:w w:val="115"/>
                                  <w:sz w:val="16"/>
                                </w:rPr>
                                <w:t>1</w:t>
                              </w:r>
                              <w:r>
                                <w:rPr>
                                  <w:b/>
                                  <w:spacing w:val="-2"/>
                                  <w:w w:val="115"/>
                                  <w:position w:val="3"/>
                                  <w:sz w:val="13"/>
                                </w:rPr>
                                <w:t>er</w:t>
                              </w:r>
                              <w:r>
                                <w:rPr>
                                  <w:b/>
                                  <w:spacing w:val="-7"/>
                                  <w:w w:val="115"/>
                                  <w:position w:val="3"/>
                                  <w:sz w:val="13"/>
                                </w:rPr>
                                <w:t> </w:t>
                              </w:r>
                              <w:r>
                                <w:rPr>
                                  <w:b/>
                                  <w:spacing w:val="-2"/>
                                  <w:w w:val="115"/>
                                  <w:sz w:val="16"/>
                                </w:rPr>
                                <w:t>décile</w:t>
                              </w:r>
                              <w:r>
                                <w:rPr>
                                  <w:b/>
                                  <w:spacing w:val="40"/>
                                  <w:w w:val="115"/>
                                  <w:sz w:val="16"/>
                                </w:rPr>
                                <w:t> </w:t>
                              </w:r>
                              <w:r>
                                <w:rPr>
                                  <w:b/>
                                  <w:spacing w:val="-6"/>
                                  <w:w w:val="115"/>
                                  <w:sz w:val="16"/>
                                </w:rPr>
                                <w:t>D1</w:t>
                              </w:r>
                            </w:p>
                          </w:txbxContent>
                        </wps:txbx>
                        <wps:bodyPr wrap="square" lIns="0" tIns="0" rIns="0" bIns="0" rtlCol="0">
                          <a:noAutofit/>
                        </wps:bodyPr>
                      </wps:wsp>
                      <wps:wsp>
                        <wps:cNvPr id="120" name="Textbox 120"/>
                        <wps:cNvSpPr txBox="1"/>
                        <wps:spPr>
                          <a:xfrm>
                            <a:off x="4155836" y="401450"/>
                            <a:ext cx="377190" cy="123825"/>
                          </a:xfrm>
                          <a:prstGeom prst="rect">
                            <a:avLst/>
                          </a:prstGeom>
                        </wps:spPr>
                        <wps:txbx>
                          <w:txbxContent>
                            <w:p>
                              <w:pPr>
                                <w:spacing w:line="193" w:lineRule="exact" w:before="2"/>
                                <w:ind w:left="0" w:right="0" w:firstLine="0"/>
                                <w:jc w:val="left"/>
                                <w:rPr>
                                  <w:b/>
                                  <w:sz w:val="16"/>
                                </w:rPr>
                              </w:pPr>
                              <w:r>
                                <w:rPr>
                                  <w:b/>
                                  <w:spacing w:val="-2"/>
                                  <w:w w:val="115"/>
                                  <w:sz w:val="16"/>
                                </w:rPr>
                                <w:t>Médian</w:t>
                              </w:r>
                            </w:p>
                          </w:txbxContent>
                        </wps:txbx>
                        <wps:bodyPr wrap="square" lIns="0" tIns="0" rIns="0" bIns="0" rtlCol="0">
                          <a:noAutofit/>
                        </wps:bodyPr>
                      </wps:wsp>
                      <wps:wsp>
                        <wps:cNvPr id="121" name="Textbox 121"/>
                        <wps:cNvSpPr txBox="1"/>
                        <wps:spPr>
                          <a:xfrm>
                            <a:off x="4662007" y="343559"/>
                            <a:ext cx="445134" cy="238760"/>
                          </a:xfrm>
                          <a:prstGeom prst="rect">
                            <a:avLst/>
                          </a:prstGeom>
                        </wps:spPr>
                        <wps:txbx>
                          <w:txbxContent>
                            <w:p>
                              <w:pPr>
                                <w:spacing w:line="220" w:lineRule="auto" w:before="14"/>
                                <w:ind w:left="228" w:right="18" w:hanging="229"/>
                                <w:jc w:val="left"/>
                                <w:rPr>
                                  <w:b/>
                                  <w:sz w:val="16"/>
                                </w:rPr>
                              </w:pPr>
                              <w:r>
                                <w:rPr>
                                  <w:b/>
                                  <w:spacing w:val="-2"/>
                                  <w:w w:val="120"/>
                                  <w:sz w:val="16"/>
                                </w:rPr>
                                <w:t>9</w:t>
                              </w:r>
                              <w:r>
                                <w:rPr>
                                  <w:b/>
                                  <w:spacing w:val="-2"/>
                                  <w:w w:val="120"/>
                                  <w:position w:val="3"/>
                                  <w:sz w:val="13"/>
                                </w:rPr>
                                <w:t>e</w:t>
                              </w:r>
                              <w:r>
                                <w:rPr>
                                  <w:b/>
                                  <w:spacing w:val="-7"/>
                                  <w:w w:val="120"/>
                                  <w:position w:val="3"/>
                                  <w:sz w:val="13"/>
                                </w:rPr>
                                <w:t> </w:t>
                              </w:r>
                              <w:r>
                                <w:rPr>
                                  <w:b/>
                                  <w:spacing w:val="-2"/>
                                  <w:w w:val="120"/>
                                  <w:sz w:val="16"/>
                                </w:rPr>
                                <w:t>décile </w:t>
                              </w:r>
                              <w:r>
                                <w:rPr>
                                  <w:b/>
                                  <w:spacing w:val="-6"/>
                                  <w:w w:val="120"/>
                                  <w:sz w:val="16"/>
                                </w:rPr>
                                <w:t>D9</w:t>
                              </w:r>
                            </w:p>
                          </w:txbxContent>
                        </wps:txbx>
                        <wps:bodyPr wrap="square" lIns="0" tIns="0" rIns="0" bIns="0" rtlCol="0">
                          <a:noAutofit/>
                        </wps:bodyPr>
                      </wps:wsp>
                      <wps:wsp>
                        <wps:cNvPr id="122" name="Textbox 122"/>
                        <wps:cNvSpPr txBox="1"/>
                        <wps:spPr>
                          <a:xfrm>
                            <a:off x="1528679" y="572850"/>
                            <a:ext cx="447675" cy="123825"/>
                          </a:xfrm>
                          <a:prstGeom prst="rect">
                            <a:avLst/>
                          </a:prstGeom>
                        </wps:spPr>
                        <wps:txbx>
                          <w:txbxContent>
                            <w:p>
                              <w:pPr>
                                <w:spacing w:line="193" w:lineRule="exact" w:before="2"/>
                                <w:ind w:left="0" w:right="0" w:firstLine="0"/>
                                <w:jc w:val="left"/>
                                <w:rPr>
                                  <w:b/>
                                  <w:sz w:val="16"/>
                                </w:rPr>
                              </w:pPr>
                              <w:r>
                                <w:rPr>
                                  <w:b/>
                                  <w:spacing w:val="-2"/>
                                  <w:w w:val="115"/>
                                  <w:sz w:val="16"/>
                                </w:rPr>
                                <w:t>agricoles</w:t>
                              </w:r>
                            </w:p>
                          </w:txbxContent>
                        </wps:txbx>
                        <wps:bodyPr wrap="square" lIns="0" tIns="0" rIns="0" bIns="0" rtlCol="0">
                          <a:noAutofit/>
                        </wps:bodyPr>
                      </wps:wsp>
                      <wps:wsp>
                        <wps:cNvPr id="123" name="Textbox 123"/>
                        <wps:cNvSpPr txBox="1"/>
                        <wps:spPr>
                          <a:xfrm>
                            <a:off x="5207998" y="287100"/>
                            <a:ext cx="1233805" cy="352425"/>
                          </a:xfrm>
                          <a:prstGeom prst="rect">
                            <a:avLst/>
                          </a:prstGeom>
                        </wps:spPr>
                        <wps:txbx>
                          <w:txbxContent>
                            <w:p>
                              <w:pPr>
                                <w:tabs>
                                  <w:tab w:pos="1136" w:val="left" w:leader="none"/>
                                </w:tabs>
                                <w:spacing w:line="220" w:lineRule="auto" w:before="14"/>
                                <w:ind w:left="0" w:right="18" w:firstLine="91"/>
                                <w:jc w:val="left"/>
                                <w:rPr>
                                  <w:b/>
                                  <w:sz w:val="16"/>
                                </w:rPr>
                              </w:pPr>
                              <w:r>
                                <w:rPr>
                                  <w:b/>
                                  <w:spacing w:val="-2"/>
                                  <w:w w:val="115"/>
                                  <w:sz w:val="16"/>
                                </w:rPr>
                                <w:t>Rapport</w:t>
                              </w:r>
                              <w:r>
                                <w:rPr>
                                  <w:b/>
                                  <w:sz w:val="16"/>
                                </w:rPr>
                                <w:tab/>
                              </w:r>
                              <w:r>
                                <w:rPr>
                                  <w:b/>
                                  <w:w w:val="115"/>
                                  <w:sz w:val="16"/>
                                </w:rPr>
                                <w:t>Taux (%) interdécile</w:t>
                              </w:r>
                              <w:r>
                                <w:rPr>
                                  <w:b/>
                                  <w:spacing w:val="80"/>
                                  <w:w w:val="115"/>
                                  <w:sz w:val="16"/>
                                </w:rPr>
                                <w:t> </w:t>
                              </w:r>
                              <w:r>
                                <w:rPr>
                                  <w:b/>
                                  <w:w w:val="115"/>
                                  <w:sz w:val="16"/>
                                </w:rPr>
                                <w:t>de</w:t>
                              </w:r>
                              <w:r>
                                <w:rPr>
                                  <w:b/>
                                  <w:spacing w:val="-6"/>
                                  <w:w w:val="115"/>
                                  <w:sz w:val="16"/>
                                </w:rPr>
                                <w:t> </w:t>
                              </w:r>
                              <w:r>
                                <w:rPr>
                                  <w:b/>
                                  <w:w w:val="115"/>
                                  <w:sz w:val="16"/>
                                </w:rPr>
                                <w:t>pauvreté</w:t>
                              </w:r>
                            </w:p>
                            <w:p>
                              <w:pPr>
                                <w:tabs>
                                  <w:tab w:pos="1066" w:val="left" w:leader="none"/>
                                </w:tabs>
                                <w:spacing w:line="181" w:lineRule="exact" w:before="0"/>
                                <w:ind w:left="173" w:right="0" w:firstLine="0"/>
                                <w:jc w:val="left"/>
                                <w:rPr>
                                  <w:b/>
                                  <w:sz w:val="16"/>
                                </w:rPr>
                              </w:pPr>
                              <w:r>
                                <w:rPr>
                                  <w:b/>
                                  <w:spacing w:val="-4"/>
                                  <w:w w:val="115"/>
                                  <w:sz w:val="16"/>
                                </w:rPr>
                                <w:t>D9/D1</w:t>
                              </w:r>
                              <w:r>
                                <w:rPr>
                                  <w:b/>
                                  <w:sz w:val="16"/>
                                </w:rPr>
                                <w:tab/>
                              </w:r>
                              <w:r>
                                <w:rPr>
                                  <w:b/>
                                  <w:spacing w:val="-2"/>
                                  <w:w w:val="115"/>
                                  <w:sz w:val="16"/>
                                </w:rPr>
                                <w:t>monétaire</w:t>
                              </w:r>
                            </w:p>
                          </w:txbxContent>
                        </wps:txbx>
                        <wps:bodyPr wrap="square" lIns="0" tIns="0" rIns="0" bIns="0" rtlCol="0">
                          <a:noAutofit/>
                        </wps:bodyPr>
                      </wps:wsp>
                      <wps:wsp>
                        <wps:cNvPr id="124" name="Textbox 124"/>
                        <wps:cNvSpPr txBox="1"/>
                        <wps:spPr>
                          <a:xfrm>
                            <a:off x="2987996" y="0"/>
                            <a:ext cx="2808605" cy="215900"/>
                          </a:xfrm>
                          <a:prstGeom prst="rect">
                            <a:avLst/>
                          </a:prstGeom>
                          <a:solidFill>
                            <a:srgbClr val="00AC8C"/>
                          </a:solidFill>
                        </wps:spPr>
                        <wps:txbx>
                          <w:txbxContent>
                            <w:p>
                              <w:pPr>
                                <w:spacing w:before="77"/>
                                <w:ind w:left="1119" w:right="0" w:firstLine="0"/>
                                <w:jc w:val="left"/>
                                <w:rPr>
                                  <w:b/>
                                  <w:color w:val="000000"/>
                                  <w:sz w:val="16"/>
                                </w:rPr>
                              </w:pPr>
                              <w:r>
                                <w:rPr>
                                  <w:b/>
                                  <w:color w:val="FFFFFF"/>
                                  <w:w w:val="115"/>
                                  <w:sz w:val="16"/>
                                </w:rPr>
                                <w:t>Niveau</w:t>
                              </w:r>
                              <w:r>
                                <w:rPr>
                                  <w:b/>
                                  <w:color w:val="FFFFFF"/>
                                  <w:spacing w:val="-1"/>
                                  <w:w w:val="115"/>
                                  <w:sz w:val="16"/>
                                </w:rPr>
                                <w:t> </w:t>
                              </w:r>
                              <w:r>
                                <w:rPr>
                                  <w:b/>
                                  <w:color w:val="FFFFFF"/>
                                  <w:w w:val="115"/>
                                  <w:sz w:val="16"/>
                                </w:rPr>
                                <w:t>de vie</w:t>
                              </w:r>
                              <w:r>
                                <w:rPr>
                                  <w:b/>
                                  <w:color w:val="FFFFFF"/>
                                  <w:spacing w:val="-1"/>
                                  <w:w w:val="115"/>
                                  <w:sz w:val="16"/>
                                </w:rPr>
                                <w:t> </w:t>
                              </w:r>
                              <w:r>
                                <w:rPr>
                                  <w:b/>
                                  <w:color w:val="FFFFFF"/>
                                  <w:w w:val="115"/>
                                  <w:sz w:val="16"/>
                                </w:rPr>
                                <w:t>en 2020</w:t>
                              </w:r>
                              <w:r>
                                <w:rPr>
                                  <w:b/>
                                  <w:color w:val="FFFFFF"/>
                                  <w:spacing w:val="-1"/>
                                  <w:w w:val="115"/>
                                  <w:sz w:val="16"/>
                                </w:rPr>
                                <w:t> </w:t>
                              </w:r>
                              <w:r>
                                <w:rPr>
                                  <w:b/>
                                  <w:color w:val="FFFFFF"/>
                                  <w:spacing w:val="-2"/>
                                  <w:w w:val="115"/>
                                  <w:sz w:val="16"/>
                                </w:rPr>
                                <w:t>(euro)</w:t>
                              </w:r>
                            </w:p>
                          </w:txbxContent>
                        </wps:txbx>
                        <wps:bodyPr wrap="square" lIns="0" tIns="0" rIns="0" bIns="0" rtlCol="0">
                          <a:noAutofit/>
                        </wps:bodyPr>
                      </wps:wsp>
                    </wpg:wgp>
                  </a:graphicData>
                </a:graphic>
              </wp:anchor>
            </w:drawing>
          </mc:Choice>
          <mc:Fallback>
            <w:pict>
              <v:group style="position:absolute;margin-left:42.519699pt;margin-top:15.518699pt;width:510.25pt;height:240.05pt;mso-position-horizontal-relative:page;mso-position-vertical-relative:paragraph;z-index:-16374272" id="docshapegroup72" coordorigin="850,310" coordsize="10205,4801">
                <v:shape style="position:absolute;left:850;top:650;width:10205;height:4461" type="#_x0000_t75" id="docshape73" stroked="false">
                  <v:imagedata r:id="rId19" o:title=""/>
                </v:shape>
                <v:shape style="position:absolute;left:930;top:762;width:1918;height:4302" type="#_x0000_t202" id="docshape74" filled="false" stroked="false">
                  <v:textbox inset="0,0,0,0">
                    <w:txbxContent>
                      <w:p>
                        <w:pPr>
                          <w:spacing w:line="220" w:lineRule="auto" w:before="14"/>
                          <w:ind w:left="122" w:right="99" w:firstLine="394"/>
                          <w:jc w:val="left"/>
                          <w:rPr>
                            <w:b/>
                            <w:sz w:val="16"/>
                          </w:rPr>
                        </w:pPr>
                        <w:r>
                          <w:rPr>
                            <w:b/>
                            <w:spacing w:val="-2"/>
                            <w:w w:val="115"/>
                            <w:sz w:val="16"/>
                          </w:rPr>
                          <w:t>Orientation</w:t>
                        </w:r>
                        <w:r>
                          <w:rPr>
                            <w:b/>
                            <w:spacing w:val="40"/>
                            <w:w w:val="115"/>
                            <w:sz w:val="16"/>
                          </w:rPr>
                          <w:t> </w:t>
                        </w:r>
                        <w:r>
                          <w:rPr>
                            <w:b/>
                            <w:spacing w:val="-2"/>
                            <w:w w:val="115"/>
                            <w:sz w:val="16"/>
                          </w:rPr>
                          <w:t>technico-</w:t>
                        </w:r>
                        <w:r>
                          <w:rPr>
                            <w:b/>
                            <w:spacing w:val="-2"/>
                            <w:w w:val="115"/>
                            <w:sz w:val="16"/>
                          </w:rPr>
                          <w:t>économique</w:t>
                        </w:r>
                      </w:p>
                      <w:p>
                        <w:pPr>
                          <w:spacing w:line="184" w:lineRule="exact" w:before="0"/>
                          <w:ind w:left="20" w:right="0" w:firstLine="0"/>
                          <w:jc w:val="center"/>
                          <w:rPr>
                            <w:b/>
                            <w:sz w:val="16"/>
                          </w:rPr>
                        </w:pPr>
                        <w:r>
                          <w:rPr>
                            <w:b/>
                            <w:spacing w:val="-2"/>
                            <w:w w:val="125"/>
                            <w:sz w:val="16"/>
                          </w:rPr>
                          <w:t>(OTEX)</w:t>
                        </w:r>
                      </w:p>
                      <w:p>
                        <w:pPr>
                          <w:spacing w:line="343" w:lineRule="auto" w:before="152"/>
                          <w:ind w:left="0" w:right="0" w:hanging="1"/>
                          <w:jc w:val="left"/>
                          <w:rPr>
                            <w:b/>
                            <w:sz w:val="16"/>
                          </w:rPr>
                        </w:pPr>
                        <w:r>
                          <w:rPr>
                            <w:b/>
                            <w:w w:val="115"/>
                            <w:sz w:val="16"/>
                          </w:rPr>
                          <w:t>Grandes</w:t>
                        </w:r>
                        <w:r>
                          <w:rPr>
                            <w:b/>
                            <w:spacing w:val="-6"/>
                            <w:w w:val="115"/>
                            <w:sz w:val="16"/>
                          </w:rPr>
                          <w:t> </w:t>
                        </w:r>
                        <w:r>
                          <w:rPr>
                            <w:b/>
                            <w:w w:val="115"/>
                            <w:sz w:val="16"/>
                          </w:rPr>
                          <w:t>cultures </w:t>
                        </w:r>
                        <w:r>
                          <w:rPr>
                            <w:b/>
                            <w:spacing w:val="-2"/>
                            <w:w w:val="115"/>
                            <w:sz w:val="16"/>
                          </w:rPr>
                          <w:t>Maraîchage,</w:t>
                        </w:r>
                        <w:r>
                          <w:rPr>
                            <w:b/>
                            <w:spacing w:val="-6"/>
                            <w:w w:val="115"/>
                            <w:sz w:val="16"/>
                          </w:rPr>
                          <w:t> </w:t>
                        </w:r>
                        <w:r>
                          <w:rPr>
                            <w:b/>
                            <w:spacing w:val="-2"/>
                            <w:w w:val="115"/>
                            <w:sz w:val="16"/>
                          </w:rPr>
                          <w:t>horticulture</w:t>
                        </w:r>
                        <w:r>
                          <w:rPr>
                            <w:b/>
                            <w:spacing w:val="40"/>
                            <w:w w:val="115"/>
                            <w:sz w:val="16"/>
                          </w:rPr>
                          <w:t> </w:t>
                        </w:r>
                        <w:r>
                          <w:rPr>
                            <w:b/>
                            <w:spacing w:val="-2"/>
                            <w:w w:val="115"/>
                            <w:sz w:val="16"/>
                          </w:rPr>
                          <w:t>viticulture</w:t>
                        </w:r>
                      </w:p>
                      <w:p>
                        <w:pPr>
                          <w:spacing w:line="244" w:lineRule="auto" w:before="2"/>
                          <w:ind w:left="0" w:right="257" w:firstLine="0"/>
                          <w:jc w:val="left"/>
                          <w:rPr>
                            <w:b/>
                            <w:sz w:val="16"/>
                          </w:rPr>
                        </w:pPr>
                        <w:r>
                          <w:rPr>
                            <w:b/>
                            <w:w w:val="115"/>
                            <w:sz w:val="16"/>
                          </w:rPr>
                          <w:t>Fruits,</w:t>
                        </w:r>
                        <w:r>
                          <w:rPr>
                            <w:b/>
                            <w:spacing w:val="-11"/>
                            <w:w w:val="115"/>
                            <w:sz w:val="16"/>
                          </w:rPr>
                          <w:t> </w:t>
                        </w:r>
                        <w:r>
                          <w:rPr>
                            <w:b/>
                            <w:w w:val="115"/>
                            <w:sz w:val="16"/>
                          </w:rPr>
                          <w:t>autres</w:t>
                        </w:r>
                        <w:r>
                          <w:rPr>
                            <w:b/>
                            <w:spacing w:val="-10"/>
                            <w:w w:val="115"/>
                            <w:sz w:val="16"/>
                          </w:rPr>
                          <w:t> </w:t>
                        </w:r>
                        <w:r>
                          <w:rPr>
                            <w:b/>
                            <w:w w:val="115"/>
                            <w:sz w:val="16"/>
                          </w:rPr>
                          <w:t>cultures </w:t>
                        </w:r>
                        <w:r>
                          <w:rPr>
                            <w:b/>
                            <w:spacing w:val="-2"/>
                            <w:w w:val="115"/>
                            <w:sz w:val="16"/>
                          </w:rPr>
                          <w:t>permanentes</w:t>
                        </w:r>
                      </w:p>
                      <w:p>
                        <w:pPr>
                          <w:spacing w:line="280" w:lineRule="exact" w:before="9"/>
                          <w:ind w:left="0" w:right="645" w:hanging="1"/>
                          <w:jc w:val="left"/>
                          <w:rPr>
                            <w:b/>
                            <w:sz w:val="16"/>
                          </w:rPr>
                        </w:pPr>
                        <w:r>
                          <w:rPr>
                            <w:b/>
                            <w:w w:val="115"/>
                            <w:sz w:val="16"/>
                          </w:rPr>
                          <w:t>Bovins</w:t>
                        </w:r>
                        <w:r>
                          <w:rPr>
                            <w:b/>
                            <w:spacing w:val="-6"/>
                            <w:w w:val="115"/>
                            <w:sz w:val="16"/>
                          </w:rPr>
                          <w:t> </w:t>
                        </w:r>
                        <w:r>
                          <w:rPr>
                            <w:b/>
                            <w:w w:val="115"/>
                            <w:sz w:val="16"/>
                          </w:rPr>
                          <w:t>lait Bovins</w:t>
                        </w:r>
                        <w:r>
                          <w:rPr>
                            <w:b/>
                            <w:spacing w:val="-6"/>
                            <w:w w:val="115"/>
                            <w:sz w:val="16"/>
                          </w:rPr>
                          <w:t> </w:t>
                        </w:r>
                        <w:r>
                          <w:rPr>
                            <w:b/>
                            <w:w w:val="115"/>
                            <w:sz w:val="16"/>
                          </w:rPr>
                          <w:t>viande Bovins</w:t>
                        </w:r>
                        <w:r>
                          <w:rPr>
                            <w:b/>
                            <w:spacing w:val="-6"/>
                            <w:w w:val="115"/>
                            <w:sz w:val="16"/>
                          </w:rPr>
                          <w:t> </w:t>
                        </w:r>
                        <w:r>
                          <w:rPr>
                            <w:b/>
                            <w:w w:val="115"/>
                            <w:sz w:val="16"/>
                          </w:rPr>
                          <w:t>mixte Ovins,</w:t>
                        </w:r>
                        <w:r>
                          <w:rPr>
                            <w:b/>
                            <w:spacing w:val="-11"/>
                            <w:w w:val="115"/>
                            <w:sz w:val="16"/>
                          </w:rPr>
                          <w:t> </w:t>
                        </w:r>
                        <w:r>
                          <w:rPr>
                            <w:b/>
                            <w:w w:val="115"/>
                            <w:sz w:val="16"/>
                          </w:rPr>
                          <w:t>caprins,</w:t>
                        </w:r>
                      </w:p>
                      <w:p>
                        <w:pPr>
                          <w:spacing w:line="343" w:lineRule="auto" w:before="0"/>
                          <w:ind w:left="0" w:right="31" w:hanging="1"/>
                          <w:jc w:val="left"/>
                          <w:rPr>
                            <w:b/>
                            <w:sz w:val="16"/>
                          </w:rPr>
                        </w:pPr>
                        <w:r>
                          <w:rPr>
                            <w:b/>
                            <w:w w:val="115"/>
                            <w:sz w:val="16"/>
                          </w:rPr>
                          <w:t>autres herbivores Porcins,</w:t>
                        </w:r>
                        <w:r>
                          <w:rPr>
                            <w:b/>
                            <w:spacing w:val="-6"/>
                            <w:w w:val="115"/>
                            <w:sz w:val="16"/>
                          </w:rPr>
                          <w:t> </w:t>
                        </w:r>
                        <w:r>
                          <w:rPr>
                            <w:b/>
                            <w:w w:val="115"/>
                            <w:sz w:val="16"/>
                          </w:rPr>
                          <w:t>volailles Polyculture,</w:t>
                        </w:r>
                        <w:r>
                          <w:rPr>
                            <w:b/>
                            <w:spacing w:val="-11"/>
                            <w:w w:val="115"/>
                            <w:sz w:val="16"/>
                          </w:rPr>
                          <w:t> </w:t>
                        </w:r>
                        <w:r>
                          <w:rPr>
                            <w:b/>
                            <w:w w:val="115"/>
                            <w:sz w:val="16"/>
                          </w:rPr>
                          <w:t>polyélevage</w:t>
                        </w:r>
                      </w:p>
                      <w:p>
                        <w:pPr>
                          <w:spacing w:before="0"/>
                          <w:ind w:left="0" w:right="0" w:firstLine="0"/>
                          <w:jc w:val="left"/>
                          <w:rPr>
                            <w:b/>
                            <w:sz w:val="16"/>
                          </w:rPr>
                        </w:pPr>
                        <w:r>
                          <w:rPr>
                            <w:b/>
                            <w:spacing w:val="-2"/>
                            <w:w w:val="115"/>
                            <w:sz w:val="16"/>
                          </w:rPr>
                          <w:t>Ensemble</w:t>
                        </w:r>
                      </w:p>
                      <w:p>
                        <w:pPr>
                          <w:spacing w:line="193" w:lineRule="exact" w:before="0"/>
                          <w:ind w:left="0" w:right="0" w:firstLine="0"/>
                          <w:jc w:val="left"/>
                          <w:rPr>
                            <w:b/>
                            <w:sz w:val="16"/>
                          </w:rPr>
                        </w:pPr>
                        <w:r>
                          <w:rPr>
                            <w:b/>
                            <w:w w:val="115"/>
                            <w:sz w:val="16"/>
                          </w:rPr>
                          <w:t>des</w:t>
                        </w:r>
                        <w:r>
                          <w:rPr>
                            <w:b/>
                            <w:spacing w:val="-3"/>
                            <w:w w:val="115"/>
                            <w:sz w:val="16"/>
                          </w:rPr>
                          <w:t> </w:t>
                        </w:r>
                        <w:r>
                          <w:rPr>
                            <w:b/>
                            <w:w w:val="115"/>
                            <w:sz w:val="16"/>
                          </w:rPr>
                          <w:t>ménages</w:t>
                        </w:r>
                        <w:r>
                          <w:rPr>
                            <w:b/>
                            <w:spacing w:val="-3"/>
                            <w:w w:val="115"/>
                            <w:sz w:val="16"/>
                          </w:rPr>
                          <w:t> </w:t>
                        </w:r>
                        <w:r>
                          <w:rPr>
                            <w:b/>
                            <w:spacing w:val="-2"/>
                            <w:w w:val="115"/>
                            <w:sz w:val="16"/>
                          </w:rPr>
                          <w:t>agricoles</w:t>
                        </w:r>
                      </w:p>
                    </w:txbxContent>
                  </v:textbox>
                  <w10:wrap type="none"/>
                </v:shape>
                <v:shape style="position:absolute;left:3065;top:672;width:862;height:375" type="#_x0000_t202" id="docshape75" filled="false" stroked="false">
                  <v:textbox inset="0,0,0,0">
                    <w:txbxContent>
                      <w:p>
                        <w:pPr>
                          <w:spacing w:line="188" w:lineRule="exact" w:before="2"/>
                          <w:ind w:left="226" w:right="0" w:firstLine="0"/>
                          <w:jc w:val="left"/>
                          <w:rPr>
                            <w:b/>
                            <w:sz w:val="16"/>
                          </w:rPr>
                        </w:pPr>
                        <w:r>
                          <w:rPr>
                            <w:b/>
                            <w:w w:val="115"/>
                            <w:sz w:val="16"/>
                          </w:rPr>
                          <w:t>Part</w:t>
                        </w:r>
                        <w:r>
                          <w:rPr>
                            <w:b/>
                            <w:spacing w:val="3"/>
                            <w:w w:val="115"/>
                            <w:sz w:val="16"/>
                          </w:rPr>
                          <w:t> </w:t>
                        </w:r>
                        <w:r>
                          <w:rPr>
                            <w:b/>
                            <w:spacing w:val="-5"/>
                            <w:w w:val="115"/>
                            <w:sz w:val="16"/>
                          </w:rPr>
                          <w:t>(%)</w:t>
                        </w:r>
                      </w:p>
                      <w:p>
                        <w:pPr>
                          <w:spacing w:line="185" w:lineRule="exact" w:before="0"/>
                          <w:ind w:left="0" w:right="0" w:firstLine="0"/>
                          <w:jc w:val="left"/>
                          <w:rPr>
                            <w:b/>
                            <w:sz w:val="16"/>
                          </w:rPr>
                        </w:pPr>
                        <w:r>
                          <w:rPr>
                            <w:b/>
                            <w:spacing w:val="-5"/>
                            <w:w w:val="120"/>
                            <w:sz w:val="16"/>
                          </w:rPr>
                          <w:t>de</w:t>
                        </w:r>
                      </w:p>
                    </w:txbxContent>
                  </v:textbox>
                  <w10:wrap type="none"/>
                </v:shape>
                <v:shape style="position:absolute;left:3106;top:852;width:1048;height:375" type="#_x0000_t202" id="docshape76" filled="false" stroked="false">
                  <v:textbox inset="0,0,0,0">
                    <w:txbxContent>
                      <w:p>
                        <w:pPr>
                          <w:spacing w:line="188" w:lineRule="exact" w:before="2"/>
                          <w:ind w:left="200" w:right="0" w:firstLine="0"/>
                          <w:jc w:val="left"/>
                          <w:rPr>
                            <w:b/>
                            <w:sz w:val="16"/>
                          </w:rPr>
                        </w:pPr>
                        <w:r>
                          <w:rPr>
                            <w:b/>
                            <w:spacing w:val="-2"/>
                            <w:w w:val="115"/>
                            <w:sz w:val="16"/>
                          </w:rPr>
                          <w:t>l’ensemble</w:t>
                        </w:r>
                      </w:p>
                      <w:p>
                        <w:pPr>
                          <w:spacing w:line="185" w:lineRule="exact" w:before="0"/>
                          <w:ind w:left="0" w:right="0" w:firstLine="0"/>
                          <w:jc w:val="left"/>
                          <w:rPr>
                            <w:b/>
                            <w:sz w:val="16"/>
                          </w:rPr>
                        </w:pPr>
                        <w:r>
                          <w:rPr>
                            <w:b/>
                            <w:spacing w:val="-5"/>
                            <w:w w:val="120"/>
                            <w:sz w:val="16"/>
                          </w:rPr>
                          <w:t>de</w:t>
                        </w:r>
                      </w:p>
                    </w:txbxContent>
                  </v:textbox>
                  <w10:wrap type="none"/>
                </v:shape>
                <v:shape style="position:absolute;left:3302;top:1032;width:811;height:195" type="#_x0000_t202" id="docshape77" filled="false" stroked="false">
                  <v:textbox inset="0,0,0,0">
                    <w:txbxContent>
                      <w:p>
                        <w:pPr>
                          <w:spacing w:line="193" w:lineRule="exact" w:before="2"/>
                          <w:ind w:left="0" w:right="0" w:firstLine="0"/>
                          <w:jc w:val="left"/>
                          <w:rPr>
                            <w:b/>
                            <w:sz w:val="16"/>
                          </w:rPr>
                        </w:pPr>
                        <w:r>
                          <w:rPr>
                            <w:b/>
                            <w:w w:val="115"/>
                            <w:sz w:val="16"/>
                          </w:rPr>
                          <w:t>s</w:t>
                        </w:r>
                        <w:r>
                          <w:rPr>
                            <w:b/>
                            <w:spacing w:val="-5"/>
                            <w:w w:val="115"/>
                            <w:sz w:val="16"/>
                          </w:rPr>
                          <w:t> </w:t>
                        </w:r>
                        <w:r>
                          <w:rPr>
                            <w:b/>
                            <w:spacing w:val="-2"/>
                            <w:w w:val="115"/>
                            <w:sz w:val="16"/>
                          </w:rPr>
                          <w:t>ménages</w:t>
                        </w:r>
                      </w:p>
                    </w:txbxContent>
                  </v:textbox>
                  <w10:wrap type="none"/>
                </v:shape>
                <v:shape style="position:absolute;left:4350;top:762;width:1128;height:555" type="#_x0000_t202" id="docshape78" filled="false" stroked="false">
                  <v:textbox inset="0,0,0,0">
                    <w:txbxContent>
                      <w:p>
                        <w:pPr>
                          <w:spacing w:line="220" w:lineRule="auto" w:before="14"/>
                          <w:ind w:left="19" w:right="37" w:firstLine="228"/>
                          <w:jc w:val="left"/>
                          <w:rPr>
                            <w:b/>
                            <w:sz w:val="16"/>
                          </w:rPr>
                        </w:pPr>
                        <w:r>
                          <w:rPr>
                            <w:b/>
                            <w:w w:val="115"/>
                            <w:sz w:val="16"/>
                          </w:rPr>
                          <w:t>Part</w:t>
                        </w:r>
                        <w:r>
                          <w:rPr>
                            <w:b/>
                            <w:spacing w:val="-6"/>
                            <w:w w:val="115"/>
                            <w:sz w:val="16"/>
                          </w:rPr>
                          <w:t> </w:t>
                        </w:r>
                        <w:r>
                          <w:rPr>
                            <w:b/>
                            <w:w w:val="115"/>
                            <w:sz w:val="16"/>
                          </w:rPr>
                          <w:t>(%)</w:t>
                        </w:r>
                        <w:r>
                          <w:rPr>
                            <w:b/>
                            <w:spacing w:val="80"/>
                            <w:w w:val="115"/>
                            <w:sz w:val="16"/>
                          </w:rPr>
                          <w:t> </w:t>
                        </w:r>
                        <w:r>
                          <w:rPr>
                            <w:b/>
                            <w:w w:val="115"/>
                            <w:sz w:val="16"/>
                          </w:rPr>
                          <w:t>de</w:t>
                        </w:r>
                        <w:r>
                          <w:rPr>
                            <w:b/>
                            <w:spacing w:val="6"/>
                            <w:w w:val="115"/>
                            <w:sz w:val="16"/>
                          </w:rPr>
                          <w:t> </w:t>
                        </w:r>
                        <w:r>
                          <w:rPr>
                            <w:b/>
                            <w:spacing w:val="-2"/>
                            <w:w w:val="115"/>
                            <w:sz w:val="16"/>
                          </w:rPr>
                          <w:t>l’ensemble</w:t>
                        </w:r>
                      </w:p>
                      <w:p>
                        <w:pPr>
                          <w:spacing w:line="181" w:lineRule="exact" w:before="0"/>
                          <w:ind w:left="0" w:right="0" w:firstLine="0"/>
                          <w:jc w:val="left"/>
                          <w:rPr>
                            <w:b/>
                            <w:sz w:val="16"/>
                          </w:rPr>
                        </w:pPr>
                        <w:r>
                          <w:rPr>
                            <w:b/>
                            <w:w w:val="115"/>
                            <w:sz w:val="16"/>
                          </w:rPr>
                          <w:t>des</w:t>
                        </w:r>
                        <w:r>
                          <w:rPr>
                            <w:b/>
                            <w:spacing w:val="-2"/>
                            <w:w w:val="115"/>
                            <w:sz w:val="16"/>
                          </w:rPr>
                          <w:t> personnes</w:t>
                        </w:r>
                      </w:p>
                    </w:txbxContent>
                  </v:textbox>
                  <w10:wrap type="none"/>
                </v:shape>
                <v:shape style="position:absolute;left:5720;top:942;width:541;height:195" type="#_x0000_t202" id="docshape79" filled="false" stroked="false">
                  <v:textbox inset="0,0,0,0">
                    <w:txbxContent>
                      <w:p>
                        <w:pPr>
                          <w:spacing w:line="193" w:lineRule="exact" w:before="2"/>
                          <w:ind w:left="0" w:right="0" w:firstLine="0"/>
                          <w:jc w:val="left"/>
                          <w:rPr>
                            <w:b/>
                            <w:sz w:val="16"/>
                          </w:rPr>
                        </w:pPr>
                        <w:r>
                          <w:rPr>
                            <w:b/>
                            <w:spacing w:val="-4"/>
                            <w:w w:val="115"/>
                            <w:sz w:val="16"/>
                          </w:rPr>
                          <w:t>Moyen</w:t>
                        </w:r>
                      </w:p>
                    </w:txbxContent>
                  </v:textbox>
                  <w10:wrap type="none"/>
                </v:shape>
                <v:shape style="position:absolute;left:6486;top:851;width:710;height:376" type="#_x0000_t202" id="docshape80" filled="false" stroked="false">
                  <v:textbox inset="0,0,0,0">
                    <w:txbxContent>
                      <w:p>
                        <w:pPr>
                          <w:spacing w:line="220" w:lineRule="auto" w:before="14"/>
                          <w:ind w:left="244" w:right="18" w:hanging="245"/>
                          <w:jc w:val="left"/>
                          <w:rPr>
                            <w:b/>
                            <w:sz w:val="16"/>
                          </w:rPr>
                        </w:pPr>
                        <w:r>
                          <w:rPr>
                            <w:b/>
                            <w:spacing w:val="-2"/>
                            <w:w w:val="115"/>
                            <w:sz w:val="16"/>
                          </w:rPr>
                          <w:t>1</w:t>
                        </w:r>
                        <w:r>
                          <w:rPr>
                            <w:b/>
                            <w:spacing w:val="-2"/>
                            <w:w w:val="115"/>
                            <w:position w:val="3"/>
                            <w:sz w:val="13"/>
                          </w:rPr>
                          <w:t>er</w:t>
                        </w:r>
                        <w:r>
                          <w:rPr>
                            <w:b/>
                            <w:spacing w:val="-7"/>
                            <w:w w:val="115"/>
                            <w:position w:val="3"/>
                            <w:sz w:val="13"/>
                          </w:rPr>
                          <w:t> </w:t>
                        </w:r>
                        <w:r>
                          <w:rPr>
                            <w:b/>
                            <w:spacing w:val="-2"/>
                            <w:w w:val="115"/>
                            <w:sz w:val="16"/>
                          </w:rPr>
                          <w:t>décile</w:t>
                        </w:r>
                        <w:r>
                          <w:rPr>
                            <w:b/>
                            <w:spacing w:val="40"/>
                            <w:w w:val="115"/>
                            <w:sz w:val="16"/>
                          </w:rPr>
                          <w:t> </w:t>
                        </w:r>
                        <w:r>
                          <w:rPr>
                            <w:b/>
                            <w:spacing w:val="-6"/>
                            <w:w w:val="115"/>
                            <w:sz w:val="16"/>
                          </w:rPr>
                          <w:t>D1</w:t>
                        </w:r>
                      </w:p>
                    </w:txbxContent>
                  </v:textbox>
                  <w10:wrap type="none"/>
                </v:shape>
                <v:shape style="position:absolute;left:7395;top:942;width:594;height:195" type="#_x0000_t202" id="docshape81" filled="false" stroked="false">
                  <v:textbox inset="0,0,0,0">
                    <w:txbxContent>
                      <w:p>
                        <w:pPr>
                          <w:spacing w:line="193" w:lineRule="exact" w:before="2"/>
                          <w:ind w:left="0" w:right="0" w:firstLine="0"/>
                          <w:jc w:val="left"/>
                          <w:rPr>
                            <w:b/>
                            <w:sz w:val="16"/>
                          </w:rPr>
                        </w:pPr>
                        <w:r>
                          <w:rPr>
                            <w:b/>
                            <w:spacing w:val="-2"/>
                            <w:w w:val="115"/>
                            <w:sz w:val="16"/>
                          </w:rPr>
                          <w:t>Médian</w:t>
                        </w:r>
                      </w:p>
                    </w:txbxContent>
                  </v:textbox>
                  <w10:wrap type="none"/>
                </v:shape>
                <v:shape style="position:absolute;left:8192;top:851;width:701;height:376" type="#_x0000_t202" id="docshape82" filled="false" stroked="false">
                  <v:textbox inset="0,0,0,0">
                    <w:txbxContent>
                      <w:p>
                        <w:pPr>
                          <w:spacing w:line="220" w:lineRule="auto" w:before="14"/>
                          <w:ind w:left="228" w:right="18" w:hanging="229"/>
                          <w:jc w:val="left"/>
                          <w:rPr>
                            <w:b/>
                            <w:sz w:val="16"/>
                          </w:rPr>
                        </w:pPr>
                        <w:r>
                          <w:rPr>
                            <w:b/>
                            <w:spacing w:val="-2"/>
                            <w:w w:val="120"/>
                            <w:sz w:val="16"/>
                          </w:rPr>
                          <w:t>9</w:t>
                        </w:r>
                        <w:r>
                          <w:rPr>
                            <w:b/>
                            <w:spacing w:val="-2"/>
                            <w:w w:val="120"/>
                            <w:position w:val="3"/>
                            <w:sz w:val="13"/>
                          </w:rPr>
                          <w:t>e</w:t>
                        </w:r>
                        <w:r>
                          <w:rPr>
                            <w:b/>
                            <w:spacing w:val="-7"/>
                            <w:w w:val="120"/>
                            <w:position w:val="3"/>
                            <w:sz w:val="13"/>
                          </w:rPr>
                          <w:t> </w:t>
                        </w:r>
                        <w:r>
                          <w:rPr>
                            <w:b/>
                            <w:spacing w:val="-2"/>
                            <w:w w:val="120"/>
                            <w:sz w:val="16"/>
                          </w:rPr>
                          <w:t>décile </w:t>
                        </w:r>
                        <w:r>
                          <w:rPr>
                            <w:b/>
                            <w:spacing w:val="-6"/>
                            <w:w w:val="120"/>
                            <w:sz w:val="16"/>
                          </w:rPr>
                          <w:t>D9</w:t>
                        </w:r>
                      </w:p>
                    </w:txbxContent>
                  </v:textbox>
                  <w10:wrap type="none"/>
                </v:shape>
                <v:shape style="position:absolute;left:3257;top:1212;width:705;height:195" type="#_x0000_t202" id="docshape83" filled="false" stroked="false">
                  <v:textbox inset="0,0,0,0">
                    <w:txbxContent>
                      <w:p>
                        <w:pPr>
                          <w:spacing w:line="193" w:lineRule="exact" w:before="2"/>
                          <w:ind w:left="0" w:right="0" w:firstLine="0"/>
                          <w:jc w:val="left"/>
                          <w:rPr>
                            <w:b/>
                            <w:sz w:val="16"/>
                          </w:rPr>
                        </w:pPr>
                        <w:r>
                          <w:rPr>
                            <w:b/>
                            <w:spacing w:val="-2"/>
                            <w:w w:val="115"/>
                            <w:sz w:val="16"/>
                          </w:rPr>
                          <w:t>agricoles</w:t>
                        </w:r>
                      </w:p>
                    </w:txbxContent>
                  </v:textbox>
                  <w10:wrap type="none"/>
                </v:shape>
                <v:shape style="position:absolute;left:9051;top:762;width:1943;height:555" type="#_x0000_t202" id="docshape84" filled="false" stroked="false">
                  <v:textbox inset="0,0,0,0">
                    <w:txbxContent>
                      <w:p>
                        <w:pPr>
                          <w:tabs>
                            <w:tab w:pos="1136" w:val="left" w:leader="none"/>
                          </w:tabs>
                          <w:spacing w:line="220" w:lineRule="auto" w:before="14"/>
                          <w:ind w:left="0" w:right="18" w:firstLine="91"/>
                          <w:jc w:val="left"/>
                          <w:rPr>
                            <w:b/>
                            <w:sz w:val="16"/>
                          </w:rPr>
                        </w:pPr>
                        <w:r>
                          <w:rPr>
                            <w:b/>
                            <w:spacing w:val="-2"/>
                            <w:w w:val="115"/>
                            <w:sz w:val="16"/>
                          </w:rPr>
                          <w:t>Rapport</w:t>
                        </w:r>
                        <w:r>
                          <w:rPr>
                            <w:b/>
                            <w:sz w:val="16"/>
                          </w:rPr>
                          <w:tab/>
                        </w:r>
                        <w:r>
                          <w:rPr>
                            <w:b/>
                            <w:w w:val="115"/>
                            <w:sz w:val="16"/>
                          </w:rPr>
                          <w:t>Taux (%) interdécile</w:t>
                        </w:r>
                        <w:r>
                          <w:rPr>
                            <w:b/>
                            <w:spacing w:val="80"/>
                            <w:w w:val="115"/>
                            <w:sz w:val="16"/>
                          </w:rPr>
                          <w:t> </w:t>
                        </w:r>
                        <w:r>
                          <w:rPr>
                            <w:b/>
                            <w:w w:val="115"/>
                            <w:sz w:val="16"/>
                          </w:rPr>
                          <w:t>de</w:t>
                        </w:r>
                        <w:r>
                          <w:rPr>
                            <w:b/>
                            <w:spacing w:val="-6"/>
                            <w:w w:val="115"/>
                            <w:sz w:val="16"/>
                          </w:rPr>
                          <w:t> </w:t>
                        </w:r>
                        <w:r>
                          <w:rPr>
                            <w:b/>
                            <w:w w:val="115"/>
                            <w:sz w:val="16"/>
                          </w:rPr>
                          <w:t>pauvreté</w:t>
                        </w:r>
                      </w:p>
                      <w:p>
                        <w:pPr>
                          <w:tabs>
                            <w:tab w:pos="1066" w:val="left" w:leader="none"/>
                          </w:tabs>
                          <w:spacing w:line="181" w:lineRule="exact" w:before="0"/>
                          <w:ind w:left="173" w:right="0" w:firstLine="0"/>
                          <w:jc w:val="left"/>
                          <w:rPr>
                            <w:b/>
                            <w:sz w:val="16"/>
                          </w:rPr>
                        </w:pPr>
                        <w:r>
                          <w:rPr>
                            <w:b/>
                            <w:spacing w:val="-4"/>
                            <w:w w:val="115"/>
                            <w:sz w:val="16"/>
                          </w:rPr>
                          <w:t>D9/D1</w:t>
                        </w:r>
                        <w:r>
                          <w:rPr>
                            <w:b/>
                            <w:sz w:val="16"/>
                          </w:rPr>
                          <w:tab/>
                        </w:r>
                        <w:r>
                          <w:rPr>
                            <w:b/>
                            <w:spacing w:val="-2"/>
                            <w:w w:val="115"/>
                            <w:sz w:val="16"/>
                          </w:rPr>
                          <w:t>monétaire</w:t>
                        </w:r>
                      </w:p>
                    </w:txbxContent>
                  </v:textbox>
                  <w10:wrap type="none"/>
                </v:shape>
                <v:shape style="position:absolute;left:5555;top:310;width:4423;height:340" type="#_x0000_t202" id="docshape85" filled="true" fillcolor="#00ac8c" stroked="false">
                  <v:textbox inset="0,0,0,0">
                    <w:txbxContent>
                      <w:p>
                        <w:pPr>
                          <w:spacing w:before="77"/>
                          <w:ind w:left="1119" w:right="0" w:firstLine="0"/>
                          <w:jc w:val="left"/>
                          <w:rPr>
                            <w:b/>
                            <w:color w:val="000000"/>
                            <w:sz w:val="16"/>
                          </w:rPr>
                        </w:pPr>
                        <w:r>
                          <w:rPr>
                            <w:b/>
                            <w:color w:val="FFFFFF"/>
                            <w:w w:val="115"/>
                            <w:sz w:val="16"/>
                          </w:rPr>
                          <w:t>Niveau</w:t>
                        </w:r>
                        <w:r>
                          <w:rPr>
                            <w:b/>
                            <w:color w:val="FFFFFF"/>
                            <w:spacing w:val="-1"/>
                            <w:w w:val="115"/>
                            <w:sz w:val="16"/>
                          </w:rPr>
                          <w:t> </w:t>
                        </w:r>
                        <w:r>
                          <w:rPr>
                            <w:b/>
                            <w:color w:val="FFFFFF"/>
                            <w:w w:val="115"/>
                            <w:sz w:val="16"/>
                          </w:rPr>
                          <w:t>de vie</w:t>
                        </w:r>
                        <w:r>
                          <w:rPr>
                            <w:b/>
                            <w:color w:val="FFFFFF"/>
                            <w:spacing w:val="-1"/>
                            <w:w w:val="115"/>
                            <w:sz w:val="16"/>
                          </w:rPr>
                          <w:t> </w:t>
                        </w:r>
                        <w:r>
                          <w:rPr>
                            <w:b/>
                            <w:color w:val="FFFFFF"/>
                            <w:w w:val="115"/>
                            <w:sz w:val="16"/>
                          </w:rPr>
                          <w:t>en 2020</w:t>
                        </w:r>
                        <w:r>
                          <w:rPr>
                            <w:b/>
                            <w:color w:val="FFFFFF"/>
                            <w:spacing w:val="-1"/>
                            <w:w w:val="115"/>
                            <w:sz w:val="16"/>
                          </w:rPr>
                          <w:t> </w:t>
                        </w:r>
                        <w:r>
                          <w:rPr>
                            <w:b/>
                            <w:color w:val="FFFFFF"/>
                            <w:spacing w:val="-2"/>
                            <w:w w:val="115"/>
                            <w:sz w:val="16"/>
                          </w:rPr>
                          <w:t>(euro)</w:t>
                        </w:r>
                      </w:p>
                    </w:txbxContent>
                  </v:textbox>
                  <v:fill type="solid"/>
                  <w10:wrap type="none"/>
                </v:shape>
                <w10:wrap type="none"/>
              </v:group>
            </w:pict>
          </mc:Fallback>
        </mc:AlternateContent>
      </w:r>
      <w:r>
        <w:rPr>
          <w:color w:val="00AC8C"/>
          <w:w w:val="115"/>
        </w:rPr>
        <w:t>Niveau</w:t>
      </w:r>
      <w:r>
        <w:rPr>
          <w:color w:val="00AC8C"/>
          <w:spacing w:val="12"/>
          <w:w w:val="115"/>
        </w:rPr>
        <w:t> </w:t>
      </w:r>
      <w:r>
        <w:rPr>
          <w:color w:val="00AC8C"/>
          <w:w w:val="115"/>
        </w:rPr>
        <w:t>de</w:t>
      </w:r>
      <w:r>
        <w:rPr>
          <w:color w:val="00AC8C"/>
          <w:spacing w:val="12"/>
          <w:w w:val="115"/>
        </w:rPr>
        <w:t> </w:t>
      </w:r>
      <w:r>
        <w:rPr>
          <w:color w:val="00AC8C"/>
          <w:w w:val="115"/>
        </w:rPr>
        <w:t>vie</w:t>
      </w:r>
      <w:r>
        <w:rPr>
          <w:color w:val="00AC8C"/>
          <w:spacing w:val="12"/>
          <w:w w:val="115"/>
        </w:rPr>
        <w:t> </w:t>
      </w:r>
      <w:r>
        <w:rPr>
          <w:color w:val="00AC8C"/>
          <w:w w:val="115"/>
        </w:rPr>
        <w:t>au</w:t>
      </w:r>
      <w:r>
        <w:rPr>
          <w:color w:val="00AC8C"/>
          <w:spacing w:val="13"/>
          <w:w w:val="115"/>
        </w:rPr>
        <w:t> </w:t>
      </w:r>
      <w:r>
        <w:rPr>
          <w:color w:val="00AC8C"/>
          <w:w w:val="115"/>
        </w:rPr>
        <w:t>sein</w:t>
      </w:r>
      <w:r>
        <w:rPr>
          <w:color w:val="00AC8C"/>
          <w:spacing w:val="12"/>
          <w:w w:val="115"/>
        </w:rPr>
        <w:t> </w:t>
      </w:r>
      <w:r>
        <w:rPr>
          <w:color w:val="00AC8C"/>
          <w:w w:val="115"/>
        </w:rPr>
        <w:t>des</w:t>
      </w:r>
      <w:r>
        <w:rPr>
          <w:color w:val="00AC8C"/>
          <w:spacing w:val="12"/>
          <w:w w:val="115"/>
        </w:rPr>
        <w:t> </w:t>
      </w:r>
      <w:r>
        <w:rPr>
          <w:color w:val="00AC8C"/>
          <w:w w:val="115"/>
        </w:rPr>
        <w:t>ménages</w:t>
      </w:r>
      <w:r>
        <w:rPr>
          <w:color w:val="00AC8C"/>
          <w:spacing w:val="13"/>
          <w:w w:val="115"/>
        </w:rPr>
        <w:t> </w:t>
      </w:r>
      <w:r>
        <w:rPr>
          <w:color w:val="00AC8C"/>
          <w:w w:val="115"/>
        </w:rPr>
        <w:t>agricoles</w:t>
      </w:r>
      <w:r>
        <w:rPr>
          <w:color w:val="00AC8C"/>
          <w:spacing w:val="12"/>
          <w:w w:val="115"/>
        </w:rPr>
        <w:t> </w:t>
      </w:r>
      <w:r>
        <w:rPr>
          <w:color w:val="00AC8C"/>
          <w:w w:val="115"/>
        </w:rPr>
        <w:t>en</w:t>
      </w:r>
      <w:r>
        <w:rPr>
          <w:color w:val="00AC8C"/>
          <w:spacing w:val="12"/>
          <w:w w:val="115"/>
        </w:rPr>
        <w:t> </w:t>
      </w:r>
      <w:r>
        <w:rPr>
          <w:color w:val="00AC8C"/>
          <w:w w:val="115"/>
        </w:rPr>
        <w:t>2020,</w:t>
      </w:r>
      <w:r>
        <w:rPr>
          <w:color w:val="00AC8C"/>
          <w:spacing w:val="13"/>
          <w:w w:val="115"/>
        </w:rPr>
        <w:t> </w:t>
      </w:r>
      <w:r>
        <w:rPr>
          <w:color w:val="00AC8C"/>
          <w:w w:val="115"/>
        </w:rPr>
        <w:t>selon</w:t>
      </w:r>
      <w:r>
        <w:rPr>
          <w:color w:val="00AC8C"/>
          <w:spacing w:val="12"/>
          <w:w w:val="115"/>
        </w:rPr>
        <w:t> </w:t>
      </w:r>
      <w:r>
        <w:rPr>
          <w:color w:val="00AC8C"/>
          <w:w w:val="115"/>
        </w:rPr>
        <w:t>l’orientation</w:t>
      </w:r>
      <w:r>
        <w:rPr>
          <w:color w:val="00AC8C"/>
          <w:spacing w:val="12"/>
          <w:w w:val="115"/>
        </w:rPr>
        <w:t> </w:t>
      </w:r>
      <w:r>
        <w:rPr>
          <w:color w:val="00AC8C"/>
          <w:w w:val="115"/>
        </w:rPr>
        <w:t>technico-économique</w:t>
      </w:r>
      <w:r>
        <w:rPr>
          <w:color w:val="00AC8C"/>
          <w:spacing w:val="11"/>
          <w:w w:val="115"/>
        </w:rPr>
        <w:t> </w:t>
      </w:r>
      <w:r>
        <w:rPr>
          <w:color w:val="00AC8C"/>
          <w:w w:val="115"/>
        </w:rPr>
        <w:t>de</w:t>
      </w:r>
      <w:r>
        <w:rPr>
          <w:color w:val="00AC8C"/>
          <w:spacing w:val="12"/>
          <w:w w:val="115"/>
        </w:rPr>
        <w:t> </w:t>
      </w:r>
      <w:r>
        <w:rPr>
          <w:color w:val="00AC8C"/>
          <w:spacing w:val="-2"/>
          <w:w w:val="115"/>
        </w:rPr>
        <w:t>l’exploitation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0"/>
        <w:rPr>
          <w:sz w:val="20"/>
        </w:rPr>
      </w:pPr>
    </w:p>
    <w:tbl>
      <w:tblPr>
        <w:tblW w:w="0" w:type="auto"/>
        <w:jc w:val="left"/>
        <w:tblInd w:w="2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6"/>
        <w:gridCol w:w="1120"/>
        <w:gridCol w:w="1031"/>
        <w:gridCol w:w="841"/>
        <w:gridCol w:w="849"/>
        <w:gridCol w:w="967"/>
        <w:gridCol w:w="897"/>
        <w:gridCol w:w="754"/>
      </w:tblGrid>
      <w:tr>
        <w:trPr>
          <w:trHeight w:val="237" w:hRule="atLeast"/>
        </w:trPr>
        <w:tc>
          <w:tcPr>
            <w:tcW w:w="836" w:type="dxa"/>
          </w:tcPr>
          <w:p>
            <w:pPr>
              <w:pStyle w:val="TableParagraph"/>
              <w:spacing w:before="2"/>
              <w:ind w:right="520"/>
              <w:rPr>
                <w:sz w:val="16"/>
              </w:rPr>
            </w:pPr>
            <w:r>
              <w:rPr>
                <w:spacing w:val="-5"/>
                <w:w w:val="120"/>
                <w:sz w:val="16"/>
              </w:rPr>
              <w:t>27</w:t>
            </w:r>
          </w:p>
        </w:tc>
        <w:tc>
          <w:tcPr>
            <w:tcW w:w="1120" w:type="dxa"/>
          </w:tcPr>
          <w:p>
            <w:pPr>
              <w:pStyle w:val="TableParagraph"/>
              <w:spacing w:before="2"/>
              <w:ind w:right="332"/>
              <w:rPr>
                <w:sz w:val="16"/>
              </w:rPr>
            </w:pPr>
            <w:r>
              <w:rPr>
                <w:spacing w:val="-5"/>
                <w:w w:val="120"/>
                <w:sz w:val="16"/>
              </w:rPr>
              <w:t>26</w:t>
            </w:r>
          </w:p>
        </w:tc>
        <w:tc>
          <w:tcPr>
            <w:tcW w:w="1031" w:type="dxa"/>
          </w:tcPr>
          <w:p>
            <w:pPr>
              <w:pStyle w:val="TableParagraph"/>
              <w:spacing w:before="2"/>
              <w:ind w:right="171"/>
              <w:rPr>
                <w:sz w:val="16"/>
              </w:rPr>
            </w:pPr>
            <w:r>
              <w:rPr>
                <w:w w:val="120"/>
                <w:sz w:val="16"/>
              </w:rPr>
              <w:t>30</w:t>
            </w:r>
            <w:r>
              <w:rPr>
                <w:spacing w:val="-10"/>
                <w:w w:val="120"/>
                <w:sz w:val="16"/>
              </w:rPr>
              <w:t> </w:t>
            </w:r>
            <w:r>
              <w:rPr>
                <w:spacing w:val="-5"/>
                <w:w w:val="120"/>
                <w:sz w:val="16"/>
              </w:rPr>
              <w:t>900</w:t>
            </w:r>
          </w:p>
        </w:tc>
        <w:tc>
          <w:tcPr>
            <w:tcW w:w="841" w:type="dxa"/>
          </w:tcPr>
          <w:p>
            <w:pPr>
              <w:pStyle w:val="TableParagraph"/>
              <w:spacing w:before="2"/>
              <w:ind w:right="163"/>
              <w:rPr>
                <w:sz w:val="16"/>
              </w:rPr>
            </w:pPr>
            <w:r>
              <w:rPr>
                <w:w w:val="105"/>
                <w:sz w:val="16"/>
              </w:rPr>
              <w:t>12</w:t>
            </w:r>
            <w:r>
              <w:rPr>
                <w:spacing w:val="-4"/>
                <w:w w:val="105"/>
                <w:sz w:val="16"/>
              </w:rPr>
              <w:t> </w:t>
            </w:r>
            <w:r>
              <w:rPr>
                <w:spacing w:val="-5"/>
                <w:w w:val="110"/>
                <w:sz w:val="16"/>
              </w:rPr>
              <w:t>300</w:t>
            </w:r>
          </w:p>
        </w:tc>
        <w:tc>
          <w:tcPr>
            <w:tcW w:w="849" w:type="dxa"/>
          </w:tcPr>
          <w:p>
            <w:pPr>
              <w:pStyle w:val="TableParagraph"/>
              <w:spacing w:before="2"/>
              <w:ind w:left="26" w:right="19"/>
              <w:jc w:val="center"/>
              <w:rPr>
                <w:sz w:val="16"/>
              </w:rPr>
            </w:pPr>
            <w:r>
              <w:rPr>
                <w:spacing w:val="-2"/>
                <w:w w:val="120"/>
                <w:sz w:val="16"/>
              </w:rPr>
              <w:t>25</w:t>
            </w:r>
            <w:r>
              <w:rPr>
                <w:spacing w:val="-8"/>
                <w:w w:val="120"/>
                <w:sz w:val="16"/>
              </w:rPr>
              <w:t> </w:t>
            </w:r>
            <w:r>
              <w:rPr>
                <w:spacing w:val="-5"/>
                <w:w w:val="120"/>
                <w:sz w:val="16"/>
              </w:rPr>
              <w:t>700</w:t>
            </w:r>
          </w:p>
        </w:tc>
        <w:tc>
          <w:tcPr>
            <w:tcW w:w="967" w:type="dxa"/>
          </w:tcPr>
          <w:p>
            <w:pPr>
              <w:pStyle w:val="TableParagraph"/>
              <w:spacing w:before="2"/>
              <w:ind w:left="26" w:right="113"/>
              <w:jc w:val="center"/>
              <w:rPr>
                <w:sz w:val="16"/>
              </w:rPr>
            </w:pPr>
            <w:r>
              <w:rPr>
                <w:w w:val="105"/>
                <w:sz w:val="16"/>
              </w:rPr>
              <w:t>51</w:t>
            </w:r>
            <w:r>
              <w:rPr>
                <w:spacing w:val="-4"/>
                <w:w w:val="105"/>
                <w:sz w:val="16"/>
              </w:rPr>
              <w:t> </w:t>
            </w:r>
            <w:r>
              <w:rPr>
                <w:spacing w:val="-5"/>
                <w:w w:val="110"/>
                <w:sz w:val="16"/>
              </w:rPr>
              <w:t>200</w:t>
            </w:r>
          </w:p>
        </w:tc>
        <w:tc>
          <w:tcPr>
            <w:tcW w:w="897" w:type="dxa"/>
          </w:tcPr>
          <w:p>
            <w:pPr>
              <w:pStyle w:val="TableParagraph"/>
              <w:spacing w:before="2"/>
              <w:ind w:left="2" w:right="100"/>
              <w:jc w:val="center"/>
              <w:rPr>
                <w:sz w:val="16"/>
              </w:rPr>
            </w:pPr>
            <w:r>
              <w:rPr>
                <w:spacing w:val="-5"/>
                <w:w w:val="115"/>
                <w:sz w:val="16"/>
              </w:rPr>
              <w:t>4,2</w:t>
            </w:r>
          </w:p>
        </w:tc>
        <w:tc>
          <w:tcPr>
            <w:tcW w:w="754" w:type="dxa"/>
          </w:tcPr>
          <w:p>
            <w:pPr>
              <w:pStyle w:val="TableParagraph"/>
              <w:spacing w:before="2"/>
              <w:ind w:right="46"/>
              <w:rPr>
                <w:sz w:val="16"/>
              </w:rPr>
            </w:pPr>
            <w:r>
              <w:rPr>
                <w:spacing w:val="-4"/>
                <w:w w:val="110"/>
                <w:sz w:val="16"/>
              </w:rPr>
              <w:t>12,2</w:t>
            </w:r>
          </w:p>
        </w:tc>
      </w:tr>
      <w:tr>
        <w:trPr>
          <w:trHeight w:val="279" w:hRule="atLeast"/>
        </w:trPr>
        <w:tc>
          <w:tcPr>
            <w:tcW w:w="836" w:type="dxa"/>
          </w:tcPr>
          <w:p>
            <w:pPr>
              <w:pStyle w:val="TableParagraph"/>
              <w:ind w:right="516"/>
              <w:rPr>
                <w:sz w:val="16"/>
              </w:rPr>
            </w:pPr>
            <w:r>
              <w:rPr>
                <w:spacing w:val="-10"/>
                <w:w w:val="120"/>
                <w:sz w:val="16"/>
              </w:rPr>
              <w:t>4</w:t>
            </w:r>
          </w:p>
        </w:tc>
        <w:tc>
          <w:tcPr>
            <w:tcW w:w="1120" w:type="dxa"/>
          </w:tcPr>
          <w:p>
            <w:pPr>
              <w:pStyle w:val="TableParagraph"/>
              <w:ind w:right="332"/>
              <w:rPr>
                <w:sz w:val="16"/>
              </w:rPr>
            </w:pPr>
            <w:r>
              <w:rPr>
                <w:spacing w:val="-10"/>
                <w:w w:val="120"/>
                <w:sz w:val="16"/>
              </w:rPr>
              <w:t>4</w:t>
            </w:r>
          </w:p>
        </w:tc>
        <w:tc>
          <w:tcPr>
            <w:tcW w:w="1031" w:type="dxa"/>
          </w:tcPr>
          <w:p>
            <w:pPr>
              <w:pStyle w:val="TableParagraph"/>
              <w:ind w:right="172"/>
              <w:rPr>
                <w:sz w:val="16"/>
              </w:rPr>
            </w:pPr>
            <w:r>
              <w:rPr>
                <w:w w:val="120"/>
                <w:sz w:val="16"/>
              </w:rPr>
              <w:t>26</w:t>
            </w:r>
            <w:r>
              <w:rPr>
                <w:spacing w:val="-9"/>
                <w:w w:val="120"/>
                <w:sz w:val="16"/>
              </w:rPr>
              <w:t> </w:t>
            </w:r>
            <w:r>
              <w:rPr>
                <w:spacing w:val="-5"/>
                <w:w w:val="120"/>
                <w:sz w:val="16"/>
              </w:rPr>
              <w:t>900</w:t>
            </w:r>
          </w:p>
        </w:tc>
        <w:tc>
          <w:tcPr>
            <w:tcW w:w="841" w:type="dxa"/>
          </w:tcPr>
          <w:p>
            <w:pPr>
              <w:pStyle w:val="TableParagraph"/>
              <w:ind w:right="162"/>
              <w:rPr>
                <w:sz w:val="16"/>
              </w:rPr>
            </w:pPr>
            <w:r>
              <w:rPr>
                <w:w w:val="120"/>
                <w:sz w:val="16"/>
              </w:rPr>
              <w:t>8</w:t>
            </w:r>
            <w:r>
              <w:rPr>
                <w:spacing w:val="-7"/>
                <w:w w:val="120"/>
                <w:sz w:val="16"/>
              </w:rPr>
              <w:t> </w:t>
            </w:r>
            <w:r>
              <w:rPr>
                <w:spacing w:val="-5"/>
                <w:w w:val="120"/>
                <w:sz w:val="16"/>
              </w:rPr>
              <w:t>900</w:t>
            </w:r>
          </w:p>
        </w:tc>
        <w:tc>
          <w:tcPr>
            <w:tcW w:w="849" w:type="dxa"/>
          </w:tcPr>
          <w:p>
            <w:pPr>
              <w:pStyle w:val="TableParagraph"/>
              <w:ind w:left="26" w:right="24"/>
              <w:jc w:val="center"/>
              <w:rPr>
                <w:sz w:val="16"/>
              </w:rPr>
            </w:pPr>
            <w:r>
              <w:rPr>
                <w:w w:val="120"/>
                <w:sz w:val="16"/>
              </w:rPr>
              <w:t>20</w:t>
            </w:r>
            <w:r>
              <w:rPr>
                <w:spacing w:val="-9"/>
                <w:w w:val="120"/>
                <w:sz w:val="16"/>
              </w:rPr>
              <w:t> </w:t>
            </w:r>
            <w:r>
              <w:rPr>
                <w:spacing w:val="-5"/>
                <w:w w:val="120"/>
                <w:sz w:val="16"/>
              </w:rPr>
              <w:t>600</w:t>
            </w:r>
          </w:p>
        </w:tc>
        <w:tc>
          <w:tcPr>
            <w:tcW w:w="967" w:type="dxa"/>
          </w:tcPr>
          <w:p>
            <w:pPr>
              <w:pStyle w:val="TableParagraph"/>
              <w:ind w:left="2" w:right="113"/>
              <w:jc w:val="center"/>
              <w:rPr>
                <w:sz w:val="16"/>
              </w:rPr>
            </w:pPr>
            <w:r>
              <w:rPr>
                <w:w w:val="120"/>
                <w:sz w:val="16"/>
              </w:rPr>
              <w:t>48</w:t>
            </w:r>
            <w:r>
              <w:rPr>
                <w:spacing w:val="-10"/>
                <w:w w:val="120"/>
                <w:sz w:val="16"/>
              </w:rPr>
              <w:t> </w:t>
            </w:r>
            <w:r>
              <w:rPr>
                <w:spacing w:val="-5"/>
                <w:w w:val="120"/>
                <w:sz w:val="16"/>
              </w:rPr>
              <w:t>900</w:t>
            </w:r>
          </w:p>
        </w:tc>
        <w:tc>
          <w:tcPr>
            <w:tcW w:w="897" w:type="dxa"/>
          </w:tcPr>
          <w:p>
            <w:pPr>
              <w:pStyle w:val="TableParagraph"/>
              <w:ind w:left="9" w:right="100"/>
              <w:jc w:val="center"/>
              <w:rPr>
                <w:sz w:val="16"/>
              </w:rPr>
            </w:pPr>
            <w:r>
              <w:rPr>
                <w:spacing w:val="-5"/>
                <w:w w:val="115"/>
                <w:sz w:val="16"/>
              </w:rPr>
              <w:t>5,5</w:t>
            </w:r>
          </w:p>
        </w:tc>
        <w:tc>
          <w:tcPr>
            <w:tcW w:w="754" w:type="dxa"/>
          </w:tcPr>
          <w:p>
            <w:pPr>
              <w:pStyle w:val="TableParagraph"/>
              <w:ind w:right="44"/>
              <w:rPr>
                <w:sz w:val="16"/>
              </w:rPr>
            </w:pPr>
            <w:r>
              <w:rPr>
                <w:spacing w:val="-4"/>
                <w:w w:val="115"/>
                <w:sz w:val="16"/>
              </w:rPr>
              <w:t>24,9</w:t>
            </w:r>
          </w:p>
        </w:tc>
      </w:tr>
      <w:tr>
        <w:trPr>
          <w:trHeight w:val="329" w:hRule="atLeast"/>
        </w:trPr>
        <w:tc>
          <w:tcPr>
            <w:tcW w:w="836" w:type="dxa"/>
          </w:tcPr>
          <w:p>
            <w:pPr>
              <w:pStyle w:val="TableParagraph"/>
              <w:ind w:right="519"/>
              <w:rPr>
                <w:sz w:val="16"/>
              </w:rPr>
            </w:pPr>
            <w:r>
              <w:rPr>
                <w:spacing w:val="-5"/>
                <w:w w:val="105"/>
                <w:sz w:val="16"/>
              </w:rPr>
              <w:t>13</w:t>
            </w:r>
          </w:p>
        </w:tc>
        <w:tc>
          <w:tcPr>
            <w:tcW w:w="1120" w:type="dxa"/>
          </w:tcPr>
          <w:p>
            <w:pPr>
              <w:pStyle w:val="TableParagraph"/>
              <w:ind w:right="335"/>
              <w:rPr>
                <w:sz w:val="16"/>
              </w:rPr>
            </w:pPr>
            <w:r>
              <w:rPr>
                <w:spacing w:val="-5"/>
                <w:w w:val="105"/>
                <w:sz w:val="16"/>
              </w:rPr>
              <w:t>13</w:t>
            </w:r>
          </w:p>
        </w:tc>
        <w:tc>
          <w:tcPr>
            <w:tcW w:w="1031" w:type="dxa"/>
          </w:tcPr>
          <w:p>
            <w:pPr>
              <w:pStyle w:val="TableParagraph"/>
              <w:ind w:right="173"/>
              <w:rPr>
                <w:sz w:val="16"/>
              </w:rPr>
            </w:pPr>
            <w:r>
              <w:rPr>
                <w:spacing w:val="-2"/>
                <w:w w:val="120"/>
                <w:sz w:val="16"/>
              </w:rPr>
              <w:t>34</w:t>
            </w:r>
            <w:r>
              <w:rPr>
                <w:spacing w:val="-8"/>
                <w:w w:val="120"/>
                <w:sz w:val="16"/>
              </w:rPr>
              <w:t> </w:t>
            </w:r>
            <w:r>
              <w:rPr>
                <w:spacing w:val="-5"/>
                <w:w w:val="120"/>
                <w:sz w:val="16"/>
              </w:rPr>
              <w:t>200</w:t>
            </w:r>
          </w:p>
        </w:tc>
        <w:tc>
          <w:tcPr>
            <w:tcW w:w="841" w:type="dxa"/>
          </w:tcPr>
          <w:p>
            <w:pPr>
              <w:pStyle w:val="TableParagraph"/>
              <w:ind w:right="163"/>
              <w:rPr>
                <w:sz w:val="16"/>
              </w:rPr>
            </w:pPr>
            <w:r>
              <w:rPr>
                <w:w w:val="105"/>
                <w:sz w:val="16"/>
              </w:rPr>
              <w:t>12</w:t>
            </w:r>
            <w:r>
              <w:rPr>
                <w:spacing w:val="-3"/>
                <w:w w:val="105"/>
                <w:sz w:val="16"/>
              </w:rPr>
              <w:t> </w:t>
            </w:r>
            <w:r>
              <w:rPr>
                <w:spacing w:val="-5"/>
                <w:w w:val="115"/>
                <w:sz w:val="16"/>
              </w:rPr>
              <w:t>700</w:t>
            </w:r>
          </w:p>
        </w:tc>
        <w:tc>
          <w:tcPr>
            <w:tcW w:w="849" w:type="dxa"/>
          </w:tcPr>
          <w:p>
            <w:pPr>
              <w:pStyle w:val="TableParagraph"/>
              <w:ind w:left="26"/>
              <w:jc w:val="center"/>
              <w:rPr>
                <w:sz w:val="16"/>
              </w:rPr>
            </w:pPr>
            <w:r>
              <w:rPr>
                <w:w w:val="115"/>
                <w:sz w:val="16"/>
              </w:rPr>
              <w:t>27</w:t>
            </w:r>
            <w:r>
              <w:rPr>
                <w:spacing w:val="-3"/>
                <w:w w:val="115"/>
                <w:sz w:val="16"/>
              </w:rPr>
              <w:t> </w:t>
            </w:r>
            <w:r>
              <w:rPr>
                <w:spacing w:val="-5"/>
                <w:w w:val="115"/>
                <w:sz w:val="16"/>
              </w:rPr>
              <w:t>100</w:t>
            </w:r>
          </w:p>
        </w:tc>
        <w:tc>
          <w:tcPr>
            <w:tcW w:w="967" w:type="dxa"/>
          </w:tcPr>
          <w:p>
            <w:pPr>
              <w:pStyle w:val="TableParagraph"/>
              <w:ind w:left="2" w:right="113"/>
              <w:jc w:val="center"/>
              <w:rPr>
                <w:sz w:val="16"/>
              </w:rPr>
            </w:pPr>
            <w:r>
              <w:rPr>
                <w:w w:val="120"/>
                <w:sz w:val="16"/>
              </w:rPr>
              <w:t>58</w:t>
            </w:r>
            <w:r>
              <w:rPr>
                <w:spacing w:val="-9"/>
                <w:w w:val="120"/>
                <w:sz w:val="16"/>
              </w:rPr>
              <w:t> </w:t>
            </w:r>
            <w:r>
              <w:rPr>
                <w:spacing w:val="-5"/>
                <w:w w:val="120"/>
                <w:sz w:val="16"/>
              </w:rPr>
              <w:t>300</w:t>
            </w:r>
          </w:p>
        </w:tc>
        <w:tc>
          <w:tcPr>
            <w:tcW w:w="897" w:type="dxa"/>
          </w:tcPr>
          <w:p>
            <w:pPr>
              <w:pStyle w:val="TableParagraph"/>
              <w:ind w:right="100"/>
              <w:jc w:val="center"/>
              <w:rPr>
                <w:sz w:val="16"/>
              </w:rPr>
            </w:pPr>
            <w:r>
              <w:rPr>
                <w:spacing w:val="-5"/>
                <w:w w:val="115"/>
                <w:sz w:val="16"/>
              </w:rPr>
              <w:t>4,6</w:t>
            </w:r>
          </w:p>
        </w:tc>
        <w:tc>
          <w:tcPr>
            <w:tcW w:w="754" w:type="dxa"/>
          </w:tcPr>
          <w:p>
            <w:pPr>
              <w:pStyle w:val="TableParagraph"/>
              <w:ind w:right="44"/>
              <w:rPr>
                <w:sz w:val="16"/>
              </w:rPr>
            </w:pPr>
            <w:r>
              <w:rPr>
                <w:spacing w:val="-4"/>
                <w:sz w:val="16"/>
              </w:rPr>
              <w:t>11,5</w:t>
            </w:r>
          </w:p>
        </w:tc>
      </w:tr>
      <w:tr>
        <w:trPr>
          <w:trHeight w:val="380" w:hRule="atLeast"/>
        </w:trPr>
        <w:tc>
          <w:tcPr>
            <w:tcW w:w="836" w:type="dxa"/>
          </w:tcPr>
          <w:p>
            <w:pPr>
              <w:pStyle w:val="TableParagraph"/>
              <w:spacing w:before="95"/>
              <w:ind w:right="516"/>
              <w:rPr>
                <w:sz w:val="16"/>
              </w:rPr>
            </w:pPr>
            <w:r>
              <w:rPr>
                <w:spacing w:val="-10"/>
                <w:w w:val="120"/>
                <w:sz w:val="16"/>
              </w:rPr>
              <w:t>4</w:t>
            </w:r>
          </w:p>
        </w:tc>
        <w:tc>
          <w:tcPr>
            <w:tcW w:w="1120" w:type="dxa"/>
          </w:tcPr>
          <w:p>
            <w:pPr>
              <w:pStyle w:val="TableParagraph"/>
              <w:spacing w:before="95"/>
              <w:ind w:right="332"/>
              <w:rPr>
                <w:sz w:val="16"/>
              </w:rPr>
            </w:pPr>
            <w:r>
              <w:rPr>
                <w:spacing w:val="-10"/>
                <w:w w:val="120"/>
                <w:sz w:val="16"/>
              </w:rPr>
              <w:t>3</w:t>
            </w:r>
          </w:p>
        </w:tc>
        <w:tc>
          <w:tcPr>
            <w:tcW w:w="1031" w:type="dxa"/>
          </w:tcPr>
          <w:p>
            <w:pPr>
              <w:pStyle w:val="TableParagraph"/>
              <w:spacing w:before="95"/>
              <w:ind w:right="172"/>
              <w:rPr>
                <w:sz w:val="16"/>
              </w:rPr>
            </w:pPr>
            <w:r>
              <w:rPr>
                <w:w w:val="120"/>
                <w:sz w:val="16"/>
              </w:rPr>
              <w:t>30</w:t>
            </w:r>
            <w:r>
              <w:rPr>
                <w:spacing w:val="-10"/>
                <w:w w:val="120"/>
                <w:sz w:val="16"/>
              </w:rPr>
              <w:t> </w:t>
            </w:r>
            <w:r>
              <w:rPr>
                <w:spacing w:val="-5"/>
                <w:w w:val="120"/>
                <w:sz w:val="16"/>
              </w:rPr>
              <w:t>300</w:t>
            </w:r>
          </w:p>
        </w:tc>
        <w:tc>
          <w:tcPr>
            <w:tcW w:w="841" w:type="dxa"/>
          </w:tcPr>
          <w:p>
            <w:pPr>
              <w:pStyle w:val="TableParagraph"/>
              <w:spacing w:before="95"/>
              <w:ind w:right="163"/>
              <w:rPr>
                <w:sz w:val="16"/>
              </w:rPr>
            </w:pPr>
            <w:r>
              <w:rPr>
                <w:w w:val="105"/>
                <w:sz w:val="16"/>
              </w:rPr>
              <w:t>10</w:t>
            </w:r>
            <w:r>
              <w:rPr>
                <w:spacing w:val="-2"/>
                <w:w w:val="105"/>
                <w:sz w:val="16"/>
              </w:rPr>
              <w:t> </w:t>
            </w:r>
            <w:r>
              <w:rPr>
                <w:spacing w:val="-5"/>
                <w:w w:val="115"/>
                <w:sz w:val="16"/>
              </w:rPr>
              <w:t>400</w:t>
            </w:r>
          </w:p>
        </w:tc>
        <w:tc>
          <w:tcPr>
            <w:tcW w:w="849" w:type="dxa"/>
          </w:tcPr>
          <w:p>
            <w:pPr>
              <w:pStyle w:val="TableParagraph"/>
              <w:spacing w:before="95"/>
              <w:ind w:left="26" w:right="17"/>
              <w:jc w:val="center"/>
              <w:rPr>
                <w:sz w:val="16"/>
              </w:rPr>
            </w:pPr>
            <w:r>
              <w:rPr>
                <w:spacing w:val="-2"/>
                <w:w w:val="120"/>
                <w:sz w:val="16"/>
              </w:rPr>
              <w:t>23</w:t>
            </w:r>
            <w:r>
              <w:rPr>
                <w:spacing w:val="-9"/>
                <w:w w:val="120"/>
                <w:sz w:val="16"/>
              </w:rPr>
              <w:t> </w:t>
            </w:r>
            <w:r>
              <w:rPr>
                <w:spacing w:val="-5"/>
                <w:w w:val="120"/>
                <w:sz w:val="16"/>
              </w:rPr>
              <w:t>700</w:t>
            </w:r>
          </w:p>
        </w:tc>
        <w:tc>
          <w:tcPr>
            <w:tcW w:w="967" w:type="dxa"/>
          </w:tcPr>
          <w:p>
            <w:pPr>
              <w:pStyle w:val="TableParagraph"/>
              <w:spacing w:before="95"/>
              <w:ind w:left="7" w:right="113"/>
              <w:jc w:val="center"/>
              <w:rPr>
                <w:sz w:val="16"/>
              </w:rPr>
            </w:pPr>
            <w:r>
              <w:rPr>
                <w:w w:val="120"/>
                <w:sz w:val="16"/>
              </w:rPr>
              <w:t>48</w:t>
            </w:r>
            <w:r>
              <w:rPr>
                <w:spacing w:val="-10"/>
                <w:w w:val="120"/>
                <w:sz w:val="16"/>
              </w:rPr>
              <w:t> </w:t>
            </w:r>
            <w:r>
              <w:rPr>
                <w:spacing w:val="-5"/>
                <w:w w:val="120"/>
                <w:sz w:val="16"/>
              </w:rPr>
              <w:t>700</w:t>
            </w:r>
          </w:p>
        </w:tc>
        <w:tc>
          <w:tcPr>
            <w:tcW w:w="897" w:type="dxa"/>
          </w:tcPr>
          <w:p>
            <w:pPr>
              <w:pStyle w:val="TableParagraph"/>
              <w:spacing w:before="95"/>
              <w:ind w:right="100"/>
              <w:jc w:val="center"/>
              <w:rPr>
                <w:sz w:val="16"/>
              </w:rPr>
            </w:pPr>
            <w:r>
              <w:rPr>
                <w:spacing w:val="-5"/>
                <w:w w:val="115"/>
                <w:sz w:val="16"/>
              </w:rPr>
              <w:t>4,7</w:t>
            </w:r>
          </w:p>
        </w:tc>
        <w:tc>
          <w:tcPr>
            <w:tcW w:w="754" w:type="dxa"/>
          </w:tcPr>
          <w:p>
            <w:pPr>
              <w:pStyle w:val="TableParagraph"/>
              <w:spacing w:before="95"/>
              <w:ind w:right="44"/>
              <w:rPr>
                <w:sz w:val="16"/>
              </w:rPr>
            </w:pPr>
            <w:r>
              <w:rPr>
                <w:spacing w:val="-4"/>
                <w:w w:val="110"/>
                <w:sz w:val="16"/>
              </w:rPr>
              <w:t>17,6</w:t>
            </w:r>
          </w:p>
        </w:tc>
      </w:tr>
      <w:tr>
        <w:trPr>
          <w:trHeight w:val="330" w:hRule="atLeast"/>
        </w:trPr>
        <w:tc>
          <w:tcPr>
            <w:tcW w:w="836" w:type="dxa"/>
          </w:tcPr>
          <w:p>
            <w:pPr>
              <w:pStyle w:val="TableParagraph"/>
              <w:spacing w:before="95"/>
              <w:ind w:right="518"/>
              <w:rPr>
                <w:sz w:val="16"/>
              </w:rPr>
            </w:pPr>
            <w:r>
              <w:rPr>
                <w:spacing w:val="-5"/>
                <w:w w:val="105"/>
                <w:sz w:val="16"/>
              </w:rPr>
              <w:t>12</w:t>
            </w:r>
          </w:p>
        </w:tc>
        <w:tc>
          <w:tcPr>
            <w:tcW w:w="1120" w:type="dxa"/>
          </w:tcPr>
          <w:p>
            <w:pPr>
              <w:pStyle w:val="TableParagraph"/>
              <w:spacing w:before="95"/>
              <w:ind w:right="335"/>
              <w:rPr>
                <w:sz w:val="16"/>
              </w:rPr>
            </w:pPr>
            <w:r>
              <w:rPr>
                <w:spacing w:val="-5"/>
                <w:w w:val="105"/>
                <w:sz w:val="16"/>
              </w:rPr>
              <w:t>13</w:t>
            </w:r>
          </w:p>
        </w:tc>
        <w:tc>
          <w:tcPr>
            <w:tcW w:w="1031" w:type="dxa"/>
          </w:tcPr>
          <w:p>
            <w:pPr>
              <w:pStyle w:val="TableParagraph"/>
              <w:spacing w:before="95"/>
              <w:ind w:right="172"/>
              <w:rPr>
                <w:sz w:val="16"/>
              </w:rPr>
            </w:pPr>
            <w:r>
              <w:rPr>
                <w:spacing w:val="-2"/>
                <w:w w:val="120"/>
                <w:sz w:val="16"/>
              </w:rPr>
              <w:t>23</w:t>
            </w:r>
            <w:r>
              <w:rPr>
                <w:spacing w:val="-9"/>
                <w:w w:val="120"/>
                <w:sz w:val="16"/>
              </w:rPr>
              <w:t> </w:t>
            </w:r>
            <w:r>
              <w:rPr>
                <w:spacing w:val="-5"/>
                <w:w w:val="120"/>
                <w:sz w:val="16"/>
              </w:rPr>
              <w:t>600</w:t>
            </w:r>
          </w:p>
        </w:tc>
        <w:tc>
          <w:tcPr>
            <w:tcW w:w="841" w:type="dxa"/>
          </w:tcPr>
          <w:p>
            <w:pPr>
              <w:pStyle w:val="TableParagraph"/>
              <w:spacing w:before="95"/>
              <w:ind w:right="163"/>
              <w:rPr>
                <w:sz w:val="16"/>
              </w:rPr>
            </w:pPr>
            <w:r>
              <w:rPr>
                <w:spacing w:val="-7"/>
                <w:sz w:val="16"/>
              </w:rPr>
              <w:t>11</w:t>
            </w:r>
            <w:r>
              <w:rPr>
                <w:spacing w:val="-2"/>
                <w:sz w:val="16"/>
              </w:rPr>
              <w:t> </w:t>
            </w:r>
            <w:r>
              <w:rPr>
                <w:spacing w:val="-5"/>
                <w:sz w:val="16"/>
              </w:rPr>
              <w:t>500</w:t>
            </w:r>
          </w:p>
        </w:tc>
        <w:tc>
          <w:tcPr>
            <w:tcW w:w="849" w:type="dxa"/>
          </w:tcPr>
          <w:p>
            <w:pPr>
              <w:pStyle w:val="TableParagraph"/>
              <w:spacing w:before="95"/>
              <w:ind w:left="26" w:right="23"/>
              <w:jc w:val="center"/>
              <w:rPr>
                <w:sz w:val="16"/>
              </w:rPr>
            </w:pPr>
            <w:r>
              <w:rPr>
                <w:spacing w:val="-2"/>
                <w:w w:val="120"/>
                <w:sz w:val="16"/>
              </w:rPr>
              <w:t>22</w:t>
            </w:r>
            <w:r>
              <w:rPr>
                <w:spacing w:val="-8"/>
                <w:w w:val="120"/>
                <w:sz w:val="16"/>
              </w:rPr>
              <w:t> </w:t>
            </w:r>
            <w:r>
              <w:rPr>
                <w:spacing w:val="-5"/>
                <w:w w:val="120"/>
                <w:sz w:val="16"/>
              </w:rPr>
              <w:t>000</w:t>
            </w:r>
          </w:p>
        </w:tc>
        <w:tc>
          <w:tcPr>
            <w:tcW w:w="967" w:type="dxa"/>
          </w:tcPr>
          <w:p>
            <w:pPr>
              <w:pStyle w:val="TableParagraph"/>
              <w:spacing w:before="95"/>
              <w:ind w:left="2" w:right="113"/>
              <w:jc w:val="center"/>
              <w:rPr>
                <w:sz w:val="16"/>
              </w:rPr>
            </w:pPr>
            <w:r>
              <w:rPr>
                <w:w w:val="120"/>
                <w:sz w:val="16"/>
              </w:rPr>
              <w:t>36</w:t>
            </w:r>
            <w:r>
              <w:rPr>
                <w:spacing w:val="-10"/>
                <w:w w:val="120"/>
                <w:sz w:val="16"/>
              </w:rPr>
              <w:t> </w:t>
            </w:r>
            <w:r>
              <w:rPr>
                <w:spacing w:val="-5"/>
                <w:w w:val="120"/>
                <w:sz w:val="16"/>
              </w:rPr>
              <w:t>900</w:t>
            </w:r>
          </w:p>
        </w:tc>
        <w:tc>
          <w:tcPr>
            <w:tcW w:w="897" w:type="dxa"/>
          </w:tcPr>
          <w:p>
            <w:pPr>
              <w:pStyle w:val="TableParagraph"/>
              <w:spacing w:before="95"/>
              <w:ind w:left="6" w:right="100"/>
              <w:jc w:val="center"/>
              <w:rPr>
                <w:sz w:val="16"/>
              </w:rPr>
            </w:pPr>
            <w:r>
              <w:rPr>
                <w:spacing w:val="-5"/>
                <w:w w:val="115"/>
                <w:sz w:val="16"/>
              </w:rPr>
              <w:t>3,2</w:t>
            </w:r>
          </w:p>
        </w:tc>
        <w:tc>
          <w:tcPr>
            <w:tcW w:w="754" w:type="dxa"/>
          </w:tcPr>
          <w:p>
            <w:pPr>
              <w:pStyle w:val="TableParagraph"/>
              <w:spacing w:before="95"/>
              <w:ind w:right="63"/>
              <w:rPr>
                <w:sz w:val="16"/>
              </w:rPr>
            </w:pPr>
            <w:r>
              <w:rPr>
                <w:spacing w:val="-4"/>
                <w:sz w:val="16"/>
              </w:rPr>
              <w:t>15,1</w:t>
            </w:r>
          </w:p>
        </w:tc>
      </w:tr>
      <w:tr>
        <w:trPr>
          <w:trHeight w:val="280" w:hRule="atLeast"/>
        </w:trPr>
        <w:tc>
          <w:tcPr>
            <w:tcW w:w="836" w:type="dxa"/>
          </w:tcPr>
          <w:p>
            <w:pPr>
              <w:pStyle w:val="TableParagraph"/>
              <w:ind w:right="519"/>
              <w:rPr>
                <w:sz w:val="16"/>
              </w:rPr>
            </w:pPr>
            <w:r>
              <w:rPr>
                <w:spacing w:val="-5"/>
                <w:w w:val="105"/>
                <w:sz w:val="16"/>
              </w:rPr>
              <w:t>13</w:t>
            </w:r>
          </w:p>
        </w:tc>
        <w:tc>
          <w:tcPr>
            <w:tcW w:w="1120" w:type="dxa"/>
          </w:tcPr>
          <w:p>
            <w:pPr>
              <w:pStyle w:val="TableParagraph"/>
              <w:ind w:right="334"/>
              <w:rPr>
                <w:sz w:val="16"/>
              </w:rPr>
            </w:pPr>
            <w:r>
              <w:rPr>
                <w:spacing w:val="-5"/>
                <w:w w:val="105"/>
                <w:sz w:val="16"/>
              </w:rPr>
              <w:t>12</w:t>
            </w:r>
          </w:p>
        </w:tc>
        <w:tc>
          <w:tcPr>
            <w:tcW w:w="1031" w:type="dxa"/>
          </w:tcPr>
          <w:p>
            <w:pPr>
              <w:pStyle w:val="TableParagraph"/>
              <w:ind w:right="172"/>
              <w:rPr>
                <w:sz w:val="16"/>
              </w:rPr>
            </w:pPr>
            <w:r>
              <w:rPr>
                <w:w w:val="105"/>
                <w:sz w:val="16"/>
              </w:rPr>
              <w:t>21</w:t>
            </w:r>
            <w:r>
              <w:rPr>
                <w:spacing w:val="-4"/>
                <w:w w:val="105"/>
                <w:sz w:val="16"/>
              </w:rPr>
              <w:t> </w:t>
            </w:r>
            <w:r>
              <w:rPr>
                <w:spacing w:val="-5"/>
                <w:w w:val="110"/>
                <w:sz w:val="16"/>
              </w:rPr>
              <w:t>500</w:t>
            </w:r>
          </w:p>
        </w:tc>
        <w:tc>
          <w:tcPr>
            <w:tcW w:w="841" w:type="dxa"/>
          </w:tcPr>
          <w:p>
            <w:pPr>
              <w:pStyle w:val="TableParagraph"/>
              <w:ind w:right="163"/>
              <w:rPr>
                <w:sz w:val="16"/>
              </w:rPr>
            </w:pPr>
            <w:r>
              <w:rPr>
                <w:w w:val="120"/>
                <w:sz w:val="16"/>
              </w:rPr>
              <w:t>9</w:t>
            </w:r>
            <w:r>
              <w:rPr>
                <w:spacing w:val="-7"/>
                <w:w w:val="120"/>
                <w:sz w:val="16"/>
              </w:rPr>
              <w:t> </w:t>
            </w:r>
            <w:r>
              <w:rPr>
                <w:spacing w:val="-5"/>
                <w:w w:val="120"/>
                <w:sz w:val="16"/>
              </w:rPr>
              <w:t>700</w:t>
            </w:r>
          </w:p>
        </w:tc>
        <w:tc>
          <w:tcPr>
            <w:tcW w:w="849" w:type="dxa"/>
          </w:tcPr>
          <w:p>
            <w:pPr>
              <w:pStyle w:val="TableParagraph"/>
              <w:ind w:left="26" w:right="3"/>
              <w:jc w:val="center"/>
              <w:rPr>
                <w:sz w:val="16"/>
              </w:rPr>
            </w:pPr>
            <w:r>
              <w:rPr>
                <w:w w:val="105"/>
                <w:sz w:val="16"/>
              </w:rPr>
              <w:t>19</w:t>
            </w:r>
            <w:r>
              <w:rPr>
                <w:spacing w:val="-2"/>
                <w:w w:val="105"/>
                <w:sz w:val="16"/>
              </w:rPr>
              <w:t> </w:t>
            </w:r>
            <w:r>
              <w:rPr>
                <w:spacing w:val="-5"/>
                <w:w w:val="115"/>
                <w:sz w:val="16"/>
              </w:rPr>
              <w:t>500</w:t>
            </w:r>
          </w:p>
        </w:tc>
        <w:tc>
          <w:tcPr>
            <w:tcW w:w="967" w:type="dxa"/>
          </w:tcPr>
          <w:p>
            <w:pPr>
              <w:pStyle w:val="TableParagraph"/>
              <w:ind w:left="4" w:right="113"/>
              <w:jc w:val="center"/>
              <w:rPr>
                <w:sz w:val="16"/>
              </w:rPr>
            </w:pPr>
            <w:r>
              <w:rPr>
                <w:w w:val="120"/>
                <w:sz w:val="16"/>
              </w:rPr>
              <w:t>33</w:t>
            </w:r>
            <w:r>
              <w:rPr>
                <w:spacing w:val="-10"/>
                <w:w w:val="120"/>
                <w:sz w:val="16"/>
              </w:rPr>
              <w:t> </w:t>
            </w:r>
            <w:r>
              <w:rPr>
                <w:spacing w:val="-5"/>
                <w:w w:val="120"/>
                <w:sz w:val="16"/>
              </w:rPr>
              <w:t>600</w:t>
            </w:r>
          </w:p>
        </w:tc>
        <w:tc>
          <w:tcPr>
            <w:tcW w:w="897" w:type="dxa"/>
          </w:tcPr>
          <w:p>
            <w:pPr>
              <w:pStyle w:val="TableParagraph"/>
              <w:ind w:left="9" w:right="100"/>
              <w:jc w:val="center"/>
              <w:rPr>
                <w:sz w:val="16"/>
              </w:rPr>
            </w:pPr>
            <w:r>
              <w:rPr>
                <w:spacing w:val="-5"/>
                <w:w w:val="115"/>
                <w:sz w:val="16"/>
              </w:rPr>
              <w:t>3,5</w:t>
            </w:r>
          </w:p>
        </w:tc>
        <w:tc>
          <w:tcPr>
            <w:tcW w:w="754" w:type="dxa"/>
          </w:tcPr>
          <w:p>
            <w:pPr>
              <w:pStyle w:val="TableParagraph"/>
              <w:ind w:right="44"/>
              <w:rPr>
                <w:sz w:val="16"/>
              </w:rPr>
            </w:pPr>
            <w:r>
              <w:rPr>
                <w:spacing w:val="-4"/>
                <w:w w:val="105"/>
                <w:sz w:val="16"/>
              </w:rPr>
              <w:t>21,5</w:t>
            </w:r>
          </w:p>
        </w:tc>
      </w:tr>
      <w:tr>
        <w:trPr>
          <w:trHeight w:val="330" w:hRule="atLeast"/>
        </w:trPr>
        <w:tc>
          <w:tcPr>
            <w:tcW w:w="836" w:type="dxa"/>
          </w:tcPr>
          <w:p>
            <w:pPr>
              <w:pStyle w:val="TableParagraph"/>
              <w:ind w:right="516"/>
              <w:rPr>
                <w:sz w:val="16"/>
              </w:rPr>
            </w:pPr>
            <w:r>
              <w:rPr>
                <w:spacing w:val="-10"/>
                <w:w w:val="120"/>
                <w:sz w:val="16"/>
              </w:rPr>
              <w:t>3</w:t>
            </w:r>
          </w:p>
        </w:tc>
        <w:tc>
          <w:tcPr>
            <w:tcW w:w="1120" w:type="dxa"/>
          </w:tcPr>
          <w:p>
            <w:pPr>
              <w:pStyle w:val="TableParagraph"/>
              <w:ind w:right="332"/>
              <w:rPr>
                <w:sz w:val="16"/>
              </w:rPr>
            </w:pPr>
            <w:r>
              <w:rPr>
                <w:spacing w:val="-10"/>
                <w:w w:val="120"/>
                <w:sz w:val="16"/>
              </w:rPr>
              <w:t>3</w:t>
            </w:r>
          </w:p>
        </w:tc>
        <w:tc>
          <w:tcPr>
            <w:tcW w:w="1031" w:type="dxa"/>
          </w:tcPr>
          <w:p>
            <w:pPr>
              <w:pStyle w:val="TableParagraph"/>
              <w:ind w:right="172"/>
              <w:rPr>
                <w:sz w:val="16"/>
              </w:rPr>
            </w:pPr>
            <w:r>
              <w:rPr>
                <w:spacing w:val="-2"/>
                <w:w w:val="120"/>
                <w:sz w:val="16"/>
              </w:rPr>
              <w:t>22</w:t>
            </w:r>
            <w:r>
              <w:rPr>
                <w:spacing w:val="-8"/>
                <w:w w:val="120"/>
                <w:sz w:val="16"/>
              </w:rPr>
              <w:t> </w:t>
            </w:r>
            <w:r>
              <w:rPr>
                <w:spacing w:val="-5"/>
                <w:w w:val="120"/>
                <w:sz w:val="16"/>
              </w:rPr>
              <w:t>300</w:t>
            </w:r>
          </w:p>
        </w:tc>
        <w:tc>
          <w:tcPr>
            <w:tcW w:w="841" w:type="dxa"/>
          </w:tcPr>
          <w:p>
            <w:pPr>
              <w:pStyle w:val="TableParagraph"/>
              <w:ind w:right="163"/>
              <w:rPr>
                <w:sz w:val="16"/>
              </w:rPr>
            </w:pPr>
            <w:r>
              <w:rPr>
                <w:w w:val="105"/>
                <w:sz w:val="16"/>
              </w:rPr>
              <w:t>10</w:t>
            </w:r>
            <w:r>
              <w:rPr>
                <w:spacing w:val="-2"/>
                <w:w w:val="105"/>
                <w:sz w:val="16"/>
              </w:rPr>
              <w:t> </w:t>
            </w:r>
            <w:r>
              <w:rPr>
                <w:spacing w:val="-5"/>
                <w:w w:val="115"/>
                <w:sz w:val="16"/>
              </w:rPr>
              <w:t>700</w:t>
            </w:r>
          </w:p>
        </w:tc>
        <w:tc>
          <w:tcPr>
            <w:tcW w:w="849" w:type="dxa"/>
          </w:tcPr>
          <w:p>
            <w:pPr>
              <w:pStyle w:val="TableParagraph"/>
              <w:ind w:left="26" w:right="22"/>
              <w:jc w:val="center"/>
              <w:rPr>
                <w:sz w:val="16"/>
              </w:rPr>
            </w:pPr>
            <w:r>
              <w:rPr>
                <w:w w:val="120"/>
                <w:sz w:val="16"/>
              </w:rPr>
              <w:t>20</w:t>
            </w:r>
            <w:r>
              <w:rPr>
                <w:spacing w:val="-9"/>
                <w:w w:val="120"/>
                <w:sz w:val="16"/>
              </w:rPr>
              <w:t> </w:t>
            </w:r>
            <w:r>
              <w:rPr>
                <w:spacing w:val="-5"/>
                <w:w w:val="120"/>
                <w:sz w:val="16"/>
              </w:rPr>
              <w:t>800</w:t>
            </w:r>
          </w:p>
        </w:tc>
        <w:tc>
          <w:tcPr>
            <w:tcW w:w="967" w:type="dxa"/>
          </w:tcPr>
          <w:p>
            <w:pPr>
              <w:pStyle w:val="TableParagraph"/>
              <w:ind w:left="4" w:right="113"/>
              <w:jc w:val="center"/>
              <w:rPr>
                <w:sz w:val="16"/>
              </w:rPr>
            </w:pPr>
            <w:r>
              <w:rPr>
                <w:spacing w:val="-2"/>
                <w:w w:val="120"/>
                <w:sz w:val="16"/>
              </w:rPr>
              <w:t>35</w:t>
            </w:r>
            <w:r>
              <w:rPr>
                <w:spacing w:val="-8"/>
                <w:w w:val="120"/>
                <w:sz w:val="16"/>
              </w:rPr>
              <w:t> </w:t>
            </w:r>
            <w:r>
              <w:rPr>
                <w:spacing w:val="-5"/>
                <w:w w:val="120"/>
                <w:sz w:val="16"/>
              </w:rPr>
              <w:t>200</w:t>
            </w:r>
          </w:p>
        </w:tc>
        <w:tc>
          <w:tcPr>
            <w:tcW w:w="897" w:type="dxa"/>
          </w:tcPr>
          <w:p>
            <w:pPr>
              <w:pStyle w:val="TableParagraph"/>
              <w:ind w:left="8" w:right="100"/>
              <w:jc w:val="center"/>
              <w:rPr>
                <w:sz w:val="16"/>
              </w:rPr>
            </w:pPr>
            <w:r>
              <w:rPr>
                <w:spacing w:val="-5"/>
                <w:w w:val="115"/>
                <w:sz w:val="16"/>
              </w:rPr>
              <w:t>3,3</w:t>
            </w:r>
          </w:p>
        </w:tc>
        <w:tc>
          <w:tcPr>
            <w:tcW w:w="754" w:type="dxa"/>
          </w:tcPr>
          <w:p>
            <w:pPr>
              <w:pStyle w:val="TableParagraph"/>
              <w:ind w:right="44"/>
              <w:rPr>
                <w:sz w:val="16"/>
              </w:rPr>
            </w:pPr>
            <w:r>
              <w:rPr>
                <w:spacing w:val="-4"/>
                <w:w w:val="110"/>
                <w:sz w:val="16"/>
              </w:rPr>
              <w:t>17,8</w:t>
            </w:r>
          </w:p>
        </w:tc>
      </w:tr>
      <w:tr>
        <w:trPr>
          <w:trHeight w:val="380" w:hRule="atLeast"/>
        </w:trPr>
        <w:tc>
          <w:tcPr>
            <w:tcW w:w="836" w:type="dxa"/>
          </w:tcPr>
          <w:p>
            <w:pPr>
              <w:pStyle w:val="TableParagraph"/>
              <w:spacing w:before="95"/>
              <w:ind w:right="516"/>
              <w:rPr>
                <w:sz w:val="16"/>
              </w:rPr>
            </w:pPr>
            <w:r>
              <w:rPr>
                <w:spacing w:val="-10"/>
                <w:w w:val="120"/>
                <w:sz w:val="16"/>
              </w:rPr>
              <w:t>9</w:t>
            </w:r>
          </w:p>
        </w:tc>
        <w:tc>
          <w:tcPr>
            <w:tcW w:w="1120" w:type="dxa"/>
          </w:tcPr>
          <w:p>
            <w:pPr>
              <w:pStyle w:val="TableParagraph"/>
              <w:spacing w:before="95"/>
              <w:ind w:right="332"/>
              <w:rPr>
                <w:sz w:val="16"/>
              </w:rPr>
            </w:pPr>
            <w:r>
              <w:rPr>
                <w:spacing w:val="-10"/>
                <w:w w:val="120"/>
                <w:sz w:val="16"/>
              </w:rPr>
              <w:t>9</w:t>
            </w:r>
          </w:p>
        </w:tc>
        <w:tc>
          <w:tcPr>
            <w:tcW w:w="1031" w:type="dxa"/>
          </w:tcPr>
          <w:p>
            <w:pPr>
              <w:pStyle w:val="TableParagraph"/>
              <w:spacing w:before="95"/>
              <w:ind w:right="173"/>
              <w:rPr>
                <w:sz w:val="16"/>
              </w:rPr>
            </w:pPr>
            <w:r>
              <w:rPr>
                <w:spacing w:val="-2"/>
                <w:w w:val="120"/>
                <w:sz w:val="16"/>
              </w:rPr>
              <w:t>22</w:t>
            </w:r>
            <w:r>
              <w:rPr>
                <w:spacing w:val="-8"/>
                <w:w w:val="120"/>
                <w:sz w:val="16"/>
              </w:rPr>
              <w:t> </w:t>
            </w:r>
            <w:r>
              <w:rPr>
                <w:spacing w:val="-5"/>
                <w:w w:val="120"/>
                <w:sz w:val="16"/>
              </w:rPr>
              <w:t>700</w:t>
            </w:r>
          </w:p>
        </w:tc>
        <w:tc>
          <w:tcPr>
            <w:tcW w:w="841" w:type="dxa"/>
          </w:tcPr>
          <w:p>
            <w:pPr>
              <w:pStyle w:val="TableParagraph"/>
              <w:spacing w:before="95"/>
              <w:ind w:right="163"/>
              <w:rPr>
                <w:sz w:val="16"/>
              </w:rPr>
            </w:pPr>
            <w:r>
              <w:rPr>
                <w:w w:val="110"/>
                <w:sz w:val="16"/>
              </w:rPr>
              <w:t>9</w:t>
            </w:r>
            <w:r>
              <w:rPr>
                <w:spacing w:val="4"/>
                <w:w w:val="110"/>
                <w:sz w:val="16"/>
              </w:rPr>
              <w:t> </w:t>
            </w:r>
            <w:r>
              <w:rPr>
                <w:spacing w:val="-5"/>
                <w:w w:val="110"/>
                <w:sz w:val="16"/>
              </w:rPr>
              <w:t>100</w:t>
            </w:r>
          </w:p>
        </w:tc>
        <w:tc>
          <w:tcPr>
            <w:tcW w:w="849" w:type="dxa"/>
          </w:tcPr>
          <w:p>
            <w:pPr>
              <w:pStyle w:val="TableParagraph"/>
              <w:spacing w:before="95"/>
              <w:ind w:left="26" w:right="2"/>
              <w:jc w:val="center"/>
              <w:rPr>
                <w:sz w:val="16"/>
              </w:rPr>
            </w:pPr>
            <w:r>
              <w:rPr>
                <w:w w:val="105"/>
                <w:sz w:val="16"/>
              </w:rPr>
              <w:t>19</w:t>
            </w:r>
            <w:r>
              <w:rPr>
                <w:spacing w:val="-2"/>
                <w:w w:val="105"/>
                <w:sz w:val="16"/>
              </w:rPr>
              <w:t> </w:t>
            </w:r>
            <w:r>
              <w:rPr>
                <w:spacing w:val="-5"/>
                <w:w w:val="115"/>
                <w:sz w:val="16"/>
              </w:rPr>
              <w:t>600</w:t>
            </w:r>
          </w:p>
        </w:tc>
        <w:tc>
          <w:tcPr>
            <w:tcW w:w="967" w:type="dxa"/>
          </w:tcPr>
          <w:p>
            <w:pPr>
              <w:pStyle w:val="TableParagraph"/>
              <w:spacing w:before="95"/>
              <w:ind w:left="3" w:right="113"/>
              <w:jc w:val="center"/>
              <w:rPr>
                <w:sz w:val="16"/>
              </w:rPr>
            </w:pPr>
            <w:r>
              <w:rPr>
                <w:spacing w:val="-2"/>
                <w:w w:val="120"/>
                <w:sz w:val="16"/>
              </w:rPr>
              <w:t>35</w:t>
            </w:r>
            <w:r>
              <w:rPr>
                <w:spacing w:val="-8"/>
                <w:w w:val="120"/>
                <w:sz w:val="16"/>
              </w:rPr>
              <w:t> </w:t>
            </w:r>
            <w:r>
              <w:rPr>
                <w:spacing w:val="-5"/>
                <w:w w:val="120"/>
                <w:sz w:val="16"/>
              </w:rPr>
              <w:t>500</w:t>
            </w:r>
          </w:p>
        </w:tc>
        <w:tc>
          <w:tcPr>
            <w:tcW w:w="897" w:type="dxa"/>
          </w:tcPr>
          <w:p>
            <w:pPr>
              <w:pStyle w:val="TableParagraph"/>
              <w:spacing w:before="95"/>
              <w:ind w:left="5" w:right="100"/>
              <w:jc w:val="center"/>
              <w:rPr>
                <w:sz w:val="16"/>
              </w:rPr>
            </w:pPr>
            <w:r>
              <w:rPr>
                <w:spacing w:val="-5"/>
                <w:w w:val="115"/>
                <w:sz w:val="16"/>
              </w:rPr>
              <w:t>3,9</w:t>
            </w:r>
          </w:p>
        </w:tc>
        <w:tc>
          <w:tcPr>
            <w:tcW w:w="754" w:type="dxa"/>
          </w:tcPr>
          <w:p>
            <w:pPr>
              <w:pStyle w:val="TableParagraph"/>
              <w:spacing w:before="95"/>
              <w:ind w:right="44"/>
              <w:rPr>
                <w:sz w:val="16"/>
              </w:rPr>
            </w:pPr>
            <w:r>
              <w:rPr>
                <w:spacing w:val="-4"/>
                <w:w w:val="115"/>
                <w:sz w:val="16"/>
              </w:rPr>
              <w:t>23,6</w:t>
            </w:r>
          </w:p>
        </w:tc>
      </w:tr>
      <w:tr>
        <w:trPr>
          <w:trHeight w:val="330" w:hRule="atLeast"/>
        </w:trPr>
        <w:tc>
          <w:tcPr>
            <w:tcW w:w="836" w:type="dxa"/>
          </w:tcPr>
          <w:p>
            <w:pPr>
              <w:pStyle w:val="TableParagraph"/>
              <w:spacing w:before="95"/>
              <w:ind w:right="516"/>
              <w:rPr>
                <w:sz w:val="16"/>
              </w:rPr>
            </w:pPr>
            <w:r>
              <w:rPr>
                <w:spacing w:val="-10"/>
                <w:w w:val="120"/>
                <w:sz w:val="16"/>
              </w:rPr>
              <w:t>5</w:t>
            </w:r>
          </w:p>
        </w:tc>
        <w:tc>
          <w:tcPr>
            <w:tcW w:w="1120" w:type="dxa"/>
          </w:tcPr>
          <w:p>
            <w:pPr>
              <w:pStyle w:val="TableParagraph"/>
              <w:spacing w:before="95"/>
              <w:ind w:right="332"/>
              <w:rPr>
                <w:sz w:val="16"/>
              </w:rPr>
            </w:pPr>
            <w:r>
              <w:rPr>
                <w:spacing w:val="-10"/>
                <w:w w:val="120"/>
                <w:sz w:val="16"/>
              </w:rPr>
              <w:t>5</w:t>
            </w:r>
          </w:p>
        </w:tc>
        <w:tc>
          <w:tcPr>
            <w:tcW w:w="1031" w:type="dxa"/>
          </w:tcPr>
          <w:p>
            <w:pPr>
              <w:pStyle w:val="TableParagraph"/>
              <w:spacing w:before="95"/>
              <w:ind w:right="172"/>
              <w:rPr>
                <w:sz w:val="16"/>
              </w:rPr>
            </w:pPr>
            <w:r>
              <w:rPr>
                <w:spacing w:val="-2"/>
                <w:w w:val="120"/>
                <w:sz w:val="16"/>
              </w:rPr>
              <w:t>27</w:t>
            </w:r>
            <w:r>
              <w:rPr>
                <w:spacing w:val="-9"/>
                <w:w w:val="120"/>
                <w:sz w:val="16"/>
              </w:rPr>
              <w:t> </w:t>
            </w:r>
            <w:r>
              <w:rPr>
                <w:spacing w:val="-5"/>
                <w:w w:val="120"/>
                <w:sz w:val="16"/>
              </w:rPr>
              <w:t>600</w:t>
            </w:r>
          </w:p>
        </w:tc>
        <w:tc>
          <w:tcPr>
            <w:tcW w:w="841" w:type="dxa"/>
          </w:tcPr>
          <w:p>
            <w:pPr>
              <w:pStyle w:val="TableParagraph"/>
              <w:spacing w:before="95"/>
              <w:ind w:right="162"/>
              <w:rPr>
                <w:sz w:val="16"/>
              </w:rPr>
            </w:pPr>
            <w:r>
              <w:rPr>
                <w:spacing w:val="-7"/>
                <w:sz w:val="16"/>
              </w:rPr>
              <w:t>11</w:t>
            </w:r>
            <w:r>
              <w:rPr>
                <w:spacing w:val="-2"/>
                <w:sz w:val="16"/>
              </w:rPr>
              <w:t> </w:t>
            </w:r>
            <w:r>
              <w:rPr>
                <w:spacing w:val="-5"/>
                <w:sz w:val="16"/>
              </w:rPr>
              <w:t>900</w:t>
            </w:r>
          </w:p>
        </w:tc>
        <w:tc>
          <w:tcPr>
            <w:tcW w:w="849" w:type="dxa"/>
          </w:tcPr>
          <w:p>
            <w:pPr>
              <w:pStyle w:val="TableParagraph"/>
              <w:spacing w:before="95"/>
              <w:ind w:left="26" w:right="22"/>
              <w:jc w:val="center"/>
              <w:rPr>
                <w:sz w:val="16"/>
              </w:rPr>
            </w:pPr>
            <w:r>
              <w:rPr>
                <w:spacing w:val="-2"/>
                <w:w w:val="120"/>
                <w:sz w:val="16"/>
              </w:rPr>
              <w:t>23</w:t>
            </w:r>
            <w:r>
              <w:rPr>
                <w:spacing w:val="-9"/>
                <w:w w:val="120"/>
                <w:sz w:val="16"/>
              </w:rPr>
              <w:t> </w:t>
            </w:r>
            <w:r>
              <w:rPr>
                <w:spacing w:val="-5"/>
                <w:w w:val="120"/>
                <w:sz w:val="16"/>
              </w:rPr>
              <w:t>900</w:t>
            </w:r>
          </w:p>
        </w:tc>
        <w:tc>
          <w:tcPr>
            <w:tcW w:w="967" w:type="dxa"/>
          </w:tcPr>
          <w:p>
            <w:pPr>
              <w:pStyle w:val="TableParagraph"/>
              <w:spacing w:before="95"/>
              <w:ind w:right="113"/>
              <w:jc w:val="center"/>
              <w:rPr>
                <w:sz w:val="16"/>
              </w:rPr>
            </w:pPr>
            <w:r>
              <w:rPr>
                <w:w w:val="120"/>
                <w:sz w:val="16"/>
              </w:rPr>
              <w:t>45</w:t>
            </w:r>
            <w:r>
              <w:rPr>
                <w:spacing w:val="-9"/>
                <w:w w:val="120"/>
                <w:sz w:val="16"/>
              </w:rPr>
              <w:t> </w:t>
            </w:r>
            <w:r>
              <w:rPr>
                <w:spacing w:val="-5"/>
                <w:w w:val="120"/>
                <w:sz w:val="16"/>
              </w:rPr>
              <w:t>400</w:t>
            </w:r>
          </w:p>
        </w:tc>
        <w:tc>
          <w:tcPr>
            <w:tcW w:w="897" w:type="dxa"/>
          </w:tcPr>
          <w:p>
            <w:pPr>
              <w:pStyle w:val="TableParagraph"/>
              <w:spacing w:before="95"/>
              <w:ind w:left="8" w:right="100"/>
              <w:jc w:val="center"/>
              <w:rPr>
                <w:sz w:val="16"/>
              </w:rPr>
            </w:pPr>
            <w:r>
              <w:rPr>
                <w:spacing w:val="-5"/>
                <w:w w:val="115"/>
                <w:sz w:val="16"/>
              </w:rPr>
              <w:t>3,8</w:t>
            </w:r>
          </w:p>
        </w:tc>
        <w:tc>
          <w:tcPr>
            <w:tcW w:w="754" w:type="dxa"/>
          </w:tcPr>
          <w:p>
            <w:pPr>
              <w:pStyle w:val="TableParagraph"/>
              <w:spacing w:before="95"/>
              <w:ind w:right="44"/>
              <w:rPr>
                <w:sz w:val="16"/>
              </w:rPr>
            </w:pPr>
            <w:r>
              <w:rPr>
                <w:spacing w:val="-4"/>
                <w:w w:val="110"/>
                <w:sz w:val="16"/>
              </w:rPr>
              <w:t>13,5</w:t>
            </w:r>
          </w:p>
        </w:tc>
      </w:tr>
      <w:tr>
        <w:trPr>
          <w:trHeight w:val="330" w:hRule="atLeast"/>
        </w:trPr>
        <w:tc>
          <w:tcPr>
            <w:tcW w:w="836" w:type="dxa"/>
          </w:tcPr>
          <w:p>
            <w:pPr>
              <w:pStyle w:val="TableParagraph"/>
              <w:ind w:right="519"/>
              <w:rPr>
                <w:sz w:val="16"/>
              </w:rPr>
            </w:pPr>
            <w:r>
              <w:rPr>
                <w:spacing w:val="-5"/>
                <w:sz w:val="16"/>
              </w:rPr>
              <w:t>11</w:t>
            </w:r>
          </w:p>
        </w:tc>
        <w:tc>
          <w:tcPr>
            <w:tcW w:w="1120" w:type="dxa"/>
          </w:tcPr>
          <w:p>
            <w:pPr>
              <w:pStyle w:val="TableParagraph"/>
              <w:ind w:right="334"/>
              <w:rPr>
                <w:sz w:val="16"/>
              </w:rPr>
            </w:pPr>
            <w:r>
              <w:rPr>
                <w:spacing w:val="-5"/>
                <w:w w:val="105"/>
                <w:sz w:val="16"/>
              </w:rPr>
              <w:t>12</w:t>
            </w:r>
          </w:p>
        </w:tc>
        <w:tc>
          <w:tcPr>
            <w:tcW w:w="1031" w:type="dxa"/>
          </w:tcPr>
          <w:p>
            <w:pPr>
              <w:pStyle w:val="TableParagraph"/>
              <w:ind w:right="172"/>
              <w:rPr>
                <w:sz w:val="16"/>
              </w:rPr>
            </w:pPr>
            <w:r>
              <w:rPr>
                <w:spacing w:val="-2"/>
                <w:w w:val="120"/>
                <w:sz w:val="16"/>
              </w:rPr>
              <w:t>25</w:t>
            </w:r>
            <w:r>
              <w:rPr>
                <w:spacing w:val="-8"/>
                <w:w w:val="120"/>
                <w:sz w:val="16"/>
              </w:rPr>
              <w:t> </w:t>
            </w:r>
            <w:r>
              <w:rPr>
                <w:spacing w:val="-5"/>
                <w:w w:val="120"/>
                <w:sz w:val="16"/>
              </w:rPr>
              <w:t>400</w:t>
            </w:r>
          </w:p>
        </w:tc>
        <w:tc>
          <w:tcPr>
            <w:tcW w:w="841" w:type="dxa"/>
          </w:tcPr>
          <w:p>
            <w:pPr>
              <w:pStyle w:val="TableParagraph"/>
              <w:ind w:right="163"/>
              <w:rPr>
                <w:sz w:val="16"/>
              </w:rPr>
            </w:pPr>
            <w:r>
              <w:rPr>
                <w:w w:val="105"/>
                <w:sz w:val="16"/>
              </w:rPr>
              <w:t>10</w:t>
            </w:r>
            <w:r>
              <w:rPr>
                <w:spacing w:val="-2"/>
                <w:w w:val="105"/>
                <w:sz w:val="16"/>
              </w:rPr>
              <w:t> </w:t>
            </w:r>
            <w:r>
              <w:rPr>
                <w:spacing w:val="-5"/>
                <w:w w:val="115"/>
                <w:sz w:val="16"/>
              </w:rPr>
              <w:t>400</w:t>
            </w:r>
          </w:p>
        </w:tc>
        <w:tc>
          <w:tcPr>
            <w:tcW w:w="849" w:type="dxa"/>
          </w:tcPr>
          <w:p>
            <w:pPr>
              <w:pStyle w:val="TableParagraph"/>
              <w:ind w:left="26" w:right="22"/>
              <w:jc w:val="center"/>
              <w:rPr>
                <w:sz w:val="16"/>
              </w:rPr>
            </w:pPr>
            <w:r>
              <w:rPr>
                <w:spacing w:val="-2"/>
                <w:w w:val="120"/>
                <w:sz w:val="16"/>
              </w:rPr>
              <w:t>22</w:t>
            </w:r>
            <w:r>
              <w:rPr>
                <w:spacing w:val="-8"/>
                <w:w w:val="120"/>
                <w:sz w:val="16"/>
              </w:rPr>
              <w:t> </w:t>
            </w:r>
            <w:r>
              <w:rPr>
                <w:spacing w:val="-5"/>
                <w:w w:val="120"/>
                <w:sz w:val="16"/>
              </w:rPr>
              <w:t>300</w:t>
            </w:r>
          </w:p>
        </w:tc>
        <w:tc>
          <w:tcPr>
            <w:tcW w:w="967" w:type="dxa"/>
          </w:tcPr>
          <w:p>
            <w:pPr>
              <w:pStyle w:val="TableParagraph"/>
              <w:ind w:left="24" w:right="113"/>
              <w:jc w:val="center"/>
              <w:rPr>
                <w:sz w:val="16"/>
              </w:rPr>
            </w:pPr>
            <w:r>
              <w:rPr>
                <w:w w:val="105"/>
                <w:sz w:val="16"/>
              </w:rPr>
              <w:t>41</w:t>
            </w:r>
            <w:r>
              <w:rPr>
                <w:spacing w:val="-4"/>
                <w:w w:val="105"/>
                <w:sz w:val="16"/>
              </w:rPr>
              <w:t> </w:t>
            </w:r>
            <w:r>
              <w:rPr>
                <w:spacing w:val="-5"/>
                <w:w w:val="115"/>
                <w:sz w:val="16"/>
              </w:rPr>
              <w:t>400</w:t>
            </w:r>
          </w:p>
        </w:tc>
        <w:tc>
          <w:tcPr>
            <w:tcW w:w="897" w:type="dxa"/>
          </w:tcPr>
          <w:p>
            <w:pPr>
              <w:pStyle w:val="TableParagraph"/>
              <w:ind w:right="100"/>
              <w:jc w:val="center"/>
              <w:rPr>
                <w:sz w:val="16"/>
              </w:rPr>
            </w:pPr>
            <w:r>
              <w:rPr>
                <w:spacing w:val="-5"/>
                <w:w w:val="115"/>
                <w:sz w:val="16"/>
              </w:rPr>
              <w:t>4,0</w:t>
            </w:r>
          </w:p>
        </w:tc>
        <w:tc>
          <w:tcPr>
            <w:tcW w:w="754" w:type="dxa"/>
          </w:tcPr>
          <w:p>
            <w:pPr>
              <w:pStyle w:val="TableParagraph"/>
              <w:ind w:right="44"/>
              <w:rPr>
                <w:sz w:val="16"/>
              </w:rPr>
            </w:pPr>
            <w:r>
              <w:rPr>
                <w:spacing w:val="-4"/>
                <w:w w:val="110"/>
                <w:sz w:val="16"/>
              </w:rPr>
              <w:t>17,7</w:t>
            </w:r>
          </w:p>
        </w:tc>
      </w:tr>
      <w:tr>
        <w:trPr>
          <w:trHeight w:val="287" w:hRule="atLeast"/>
        </w:trPr>
        <w:tc>
          <w:tcPr>
            <w:tcW w:w="836" w:type="dxa"/>
          </w:tcPr>
          <w:p>
            <w:pPr>
              <w:pStyle w:val="TableParagraph"/>
              <w:spacing w:line="173" w:lineRule="exact" w:before="95"/>
              <w:ind w:right="516"/>
              <w:rPr>
                <w:b/>
                <w:sz w:val="16"/>
              </w:rPr>
            </w:pPr>
            <w:r>
              <w:rPr>
                <w:b/>
                <w:spacing w:val="-5"/>
                <w:w w:val="110"/>
                <w:sz w:val="16"/>
              </w:rPr>
              <w:t>100</w:t>
            </w:r>
          </w:p>
        </w:tc>
        <w:tc>
          <w:tcPr>
            <w:tcW w:w="1120" w:type="dxa"/>
          </w:tcPr>
          <w:p>
            <w:pPr>
              <w:pStyle w:val="TableParagraph"/>
              <w:spacing w:line="173" w:lineRule="exact" w:before="95"/>
              <w:ind w:right="332"/>
              <w:rPr>
                <w:b/>
                <w:sz w:val="16"/>
              </w:rPr>
            </w:pPr>
            <w:r>
              <w:rPr>
                <w:b/>
                <w:spacing w:val="-5"/>
                <w:w w:val="110"/>
                <w:sz w:val="16"/>
              </w:rPr>
              <w:t>100</w:t>
            </w:r>
          </w:p>
        </w:tc>
        <w:tc>
          <w:tcPr>
            <w:tcW w:w="1031" w:type="dxa"/>
          </w:tcPr>
          <w:p>
            <w:pPr>
              <w:pStyle w:val="TableParagraph"/>
              <w:spacing w:line="173" w:lineRule="exact" w:before="95"/>
              <w:ind w:right="173"/>
              <w:rPr>
                <w:b/>
                <w:sz w:val="16"/>
              </w:rPr>
            </w:pPr>
            <w:r>
              <w:rPr>
                <w:b/>
                <w:w w:val="115"/>
                <w:sz w:val="16"/>
              </w:rPr>
              <w:t>27</w:t>
            </w:r>
            <w:r>
              <w:rPr>
                <w:b/>
                <w:spacing w:val="-4"/>
                <w:w w:val="115"/>
                <w:sz w:val="16"/>
              </w:rPr>
              <w:t> </w:t>
            </w:r>
            <w:r>
              <w:rPr>
                <w:b/>
                <w:spacing w:val="-5"/>
                <w:w w:val="115"/>
                <w:sz w:val="16"/>
              </w:rPr>
              <w:t>100</w:t>
            </w:r>
          </w:p>
        </w:tc>
        <w:tc>
          <w:tcPr>
            <w:tcW w:w="841" w:type="dxa"/>
          </w:tcPr>
          <w:p>
            <w:pPr>
              <w:pStyle w:val="TableParagraph"/>
              <w:spacing w:line="173" w:lineRule="exact" w:before="95"/>
              <w:ind w:right="163"/>
              <w:rPr>
                <w:b/>
                <w:sz w:val="16"/>
              </w:rPr>
            </w:pPr>
            <w:r>
              <w:rPr>
                <w:b/>
                <w:w w:val="105"/>
                <w:sz w:val="16"/>
              </w:rPr>
              <w:t>10</w:t>
            </w:r>
            <w:r>
              <w:rPr>
                <w:b/>
                <w:spacing w:val="-2"/>
                <w:w w:val="105"/>
                <w:sz w:val="16"/>
              </w:rPr>
              <w:t> </w:t>
            </w:r>
            <w:r>
              <w:rPr>
                <w:b/>
                <w:spacing w:val="-5"/>
                <w:w w:val="115"/>
                <w:sz w:val="16"/>
              </w:rPr>
              <w:t>900</w:t>
            </w:r>
          </w:p>
        </w:tc>
        <w:tc>
          <w:tcPr>
            <w:tcW w:w="849" w:type="dxa"/>
          </w:tcPr>
          <w:p>
            <w:pPr>
              <w:pStyle w:val="TableParagraph"/>
              <w:spacing w:line="173" w:lineRule="exact" w:before="95"/>
              <w:ind w:left="26" w:right="23"/>
              <w:jc w:val="center"/>
              <w:rPr>
                <w:b/>
                <w:sz w:val="16"/>
              </w:rPr>
            </w:pPr>
            <w:r>
              <w:rPr>
                <w:b/>
                <w:w w:val="120"/>
                <w:sz w:val="16"/>
              </w:rPr>
              <w:t>22</w:t>
            </w:r>
            <w:r>
              <w:rPr>
                <w:b/>
                <w:spacing w:val="-11"/>
                <w:w w:val="120"/>
                <w:sz w:val="16"/>
              </w:rPr>
              <w:t> </w:t>
            </w:r>
            <w:r>
              <w:rPr>
                <w:b/>
                <w:spacing w:val="-5"/>
                <w:w w:val="120"/>
                <w:sz w:val="16"/>
              </w:rPr>
              <w:t>800</w:t>
            </w:r>
          </w:p>
        </w:tc>
        <w:tc>
          <w:tcPr>
            <w:tcW w:w="967" w:type="dxa"/>
          </w:tcPr>
          <w:p>
            <w:pPr>
              <w:pStyle w:val="TableParagraph"/>
              <w:spacing w:line="173" w:lineRule="exact" w:before="95"/>
              <w:ind w:left="1" w:right="113"/>
              <w:jc w:val="center"/>
              <w:rPr>
                <w:b/>
                <w:sz w:val="16"/>
              </w:rPr>
            </w:pPr>
            <w:r>
              <w:rPr>
                <w:b/>
                <w:w w:val="120"/>
                <w:sz w:val="16"/>
              </w:rPr>
              <w:t>44</w:t>
            </w:r>
            <w:r>
              <w:rPr>
                <w:b/>
                <w:spacing w:val="-10"/>
                <w:w w:val="120"/>
                <w:sz w:val="16"/>
              </w:rPr>
              <w:t> </w:t>
            </w:r>
            <w:r>
              <w:rPr>
                <w:b/>
                <w:spacing w:val="-5"/>
                <w:w w:val="120"/>
                <w:sz w:val="16"/>
              </w:rPr>
              <w:t>600</w:t>
            </w:r>
          </w:p>
        </w:tc>
        <w:tc>
          <w:tcPr>
            <w:tcW w:w="897" w:type="dxa"/>
          </w:tcPr>
          <w:p>
            <w:pPr>
              <w:pStyle w:val="TableParagraph"/>
              <w:spacing w:line="173" w:lineRule="exact" w:before="95"/>
              <w:ind w:left="20" w:right="100"/>
              <w:jc w:val="center"/>
              <w:rPr>
                <w:b/>
                <w:sz w:val="16"/>
              </w:rPr>
            </w:pPr>
            <w:r>
              <w:rPr>
                <w:b/>
                <w:spacing w:val="-5"/>
                <w:w w:val="105"/>
                <w:sz w:val="16"/>
              </w:rPr>
              <w:t>4,1</w:t>
            </w:r>
          </w:p>
        </w:tc>
        <w:tc>
          <w:tcPr>
            <w:tcW w:w="754" w:type="dxa"/>
          </w:tcPr>
          <w:p>
            <w:pPr>
              <w:pStyle w:val="TableParagraph"/>
              <w:spacing w:line="173" w:lineRule="exact" w:before="95"/>
              <w:ind w:right="44"/>
              <w:rPr>
                <w:b/>
                <w:sz w:val="16"/>
              </w:rPr>
            </w:pPr>
            <w:r>
              <w:rPr>
                <w:b/>
                <w:spacing w:val="-4"/>
                <w:w w:val="110"/>
                <w:sz w:val="16"/>
              </w:rPr>
              <w:t>16,2</w:t>
            </w:r>
          </w:p>
        </w:tc>
      </w:tr>
    </w:tbl>
    <w:p>
      <w:pPr>
        <w:pStyle w:val="BodyText"/>
        <w:spacing w:before="29"/>
        <w:rPr>
          <w:sz w:val="14"/>
        </w:rPr>
      </w:pPr>
    </w:p>
    <w:p>
      <w:pPr>
        <w:spacing w:line="252" w:lineRule="auto" w:before="0"/>
        <w:ind w:left="142" w:right="140" w:firstLine="0"/>
        <w:jc w:val="both"/>
        <w:rPr>
          <w:sz w:val="14"/>
        </w:rPr>
      </w:pPr>
      <w:r>
        <w:rPr>
          <w:spacing w:val="-2"/>
          <w:w w:val="120"/>
          <w:sz w:val="14"/>
        </w:rPr>
        <w:t>Note :</w:t>
      </w:r>
      <w:r>
        <w:rPr>
          <w:spacing w:val="-5"/>
          <w:w w:val="120"/>
          <w:sz w:val="14"/>
        </w:rPr>
        <w:t> </w:t>
      </w:r>
      <w:r>
        <w:rPr>
          <w:spacing w:val="-2"/>
          <w:w w:val="120"/>
          <w:sz w:val="14"/>
        </w:rPr>
        <w:t>D1</w:t>
      </w:r>
      <w:r>
        <w:rPr>
          <w:spacing w:val="-5"/>
          <w:w w:val="120"/>
          <w:sz w:val="14"/>
        </w:rPr>
        <w:t> </w:t>
      </w:r>
      <w:r>
        <w:rPr>
          <w:spacing w:val="-2"/>
          <w:w w:val="120"/>
          <w:sz w:val="14"/>
        </w:rPr>
        <w:t>et</w:t>
      </w:r>
      <w:r>
        <w:rPr>
          <w:spacing w:val="-5"/>
          <w:w w:val="120"/>
          <w:sz w:val="14"/>
        </w:rPr>
        <w:t> </w:t>
      </w:r>
      <w:r>
        <w:rPr>
          <w:spacing w:val="-2"/>
          <w:w w:val="120"/>
          <w:sz w:val="14"/>
        </w:rPr>
        <w:t>D9</w:t>
      </w:r>
      <w:r>
        <w:rPr>
          <w:spacing w:val="-5"/>
          <w:w w:val="120"/>
          <w:sz w:val="14"/>
        </w:rPr>
        <w:t> </w:t>
      </w:r>
      <w:r>
        <w:rPr>
          <w:spacing w:val="-2"/>
          <w:w w:val="120"/>
          <w:sz w:val="14"/>
        </w:rPr>
        <w:t>sont</w:t>
      </w:r>
      <w:r>
        <w:rPr>
          <w:spacing w:val="-5"/>
          <w:w w:val="120"/>
          <w:sz w:val="14"/>
        </w:rPr>
        <w:t> </w:t>
      </w:r>
      <w:r>
        <w:rPr>
          <w:spacing w:val="-2"/>
          <w:w w:val="120"/>
          <w:sz w:val="14"/>
        </w:rPr>
        <w:t>les</w:t>
      </w:r>
      <w:r>
        <w:rPr>
          <w:spacing w:val="-5"/>
          <w:w w:val="120"/>
          <w:sz w:val="14"/>
        </w:rPr>
        <w:t> </w:t>
      </w:r>
      <w:r>
        <w:rPr>
          <w:spacing w:val="-2"/>
          <w:w w:val="120"/>
          <w:sz w:val="14"/>
        </w:rPr>
        <w:t>1</w:t>
      </w:r>
      <w:r>
        <w:rPr>
          <w:spacing w:val="-2"/>
          <w:w w:val="120"/>
          <w:position w:val="3"/>
          <w:sz w:val="11"/>
        </w:rPr>
        <w:t>er</w:t>
      </w:r>
      <w:r>
        <w:rPr>
          <w:spacing w:val="3"/>
          <w:w w:val="120"/>
          <w:position w:val="3"/>
          <w:sz w:val="11"/>
        </w:rPr>
        <w:t> </w:t>
      </w:r>
      <w:r>
        <w:rPr>
          <w:spacing w:val="-2"/>
          <w:w w:val="120"/>
          <w:sz w:val="14"/>
        </w:rPr>
        <w:t>et</w:t>
      </w:r>
      <w:r>
        <w:rPr>
          <w:spacing w:val="-5"/>
          <w:w w:val="120"/>
          <w:sz w:val="14"/>
        </w:rPr>
        <w:t> </w:t>
      </w:r>
      <w:r>
        <w:rPr>
          <w:spacing w:val="-2"/>
          <w:w w:val="120"/>
          <w:sz w:val="14"/>
        </w:rPr>
        <w:t>9</w:t>
      </w:r>
      <w:r>
        <w:rPr>
          <w:spacing w:val="-2"/>
          <w:w w:val="120"/>
          <w:position w:val="3"/>
          <w:sz w:val="11"/>
        </w:rPr>
        <w:t>e</w:t>
      </w:r>
      <w:r>
        <w:rPr>
          <w:spacing w:val="3"/>
          <w:w w:val="120"/>
          <w:position w:val="3"/>
          <w:sz w:val="11"/>
        </w:rPr>
        <w:t> </w:t>
      </w:r>
      <w:r>
        <w:rPr>
          <w:spacing w:val="-2"/>
          <w:w w:val="120"/>
          <w:sz w:val="14"/>
        </w:rPr>
        <w:t>déciles</w:t>
      </w:r>
      <w:r>
        <w:rPr>
          <w:spacing w:val="-5"/>
          <w:w w:val="120"/>
          <w:sz w:val="14"/>
        </w:rPr>
        <w:t> </w:t>
      </w:r>
      <w:r>
        <w:rPr>
          <w:spacing w:val="-2"/>
          <w:w w:val="120"/>
          <w:sz w:val="14"/>
        </w:rPr>
        <w:t>de</w:t>
      </w:r>
      <w:r>
        <w:rPr>
          <w:spacing w:val="-5"/>
          <w:w w:val="120"/>
          <w:sz w:val="14"/>
        </w:rPr>
        <w:t> </w:t>
      </w:r>
      <w:r>
        <w:rPr>
          <w:spacing w:val="-2"/>
          <w:w w:val="120"/>
          <w:sz w:val="14"/>
        </w:rPr>
        <w:t>la</w:t>
      </w:r>
      <w:r>
        <w:rPr>
          <w:spacing w:val="-5"/>
          <w:w w:val="120"/>
          <w:sz w:val="14"/>
        </w:rPr>
        <w:t> </w:t>
      </w:r>
      <w:r>
        <w:rPr>
          <w:spacing w:val="-2"/>
          <w:w w:val="120"/>
          <w:sz w:val="14"/>
        </w:rPr>
        <w:t>distribution</w:t>
      </w:r>
      <w:r>
        <w:rPr>
          <w:spacing w:val="-5"/>
          <w:w w:val="120"/>
          <w:sz w:val="14"/>
        </w:rPr>
        <w:t> </w:t>
      </w:r>
      <w:r>
        <w:rPr>
          <w:spacing w:val="-2"/>
          <w:w w:val="120"/>
          <w:sz w:val="14"/>
        </w:rPr>
        <w:t>des</w:t>
      </w:r>
      <w:r>
        <w:rPr>
          <w:spacing w:val="-5"/>
          <w:w w:val="120"/>
          <w:sz w:val="14"/>
        </w:rPr>
        <w:t> </w:t>
      </w:r>
      <w:r>
        <w:rPr>
          <w:spacing w:val="-2"/>
          <w:w w:val="120"/>
          <w:sz w:val="14"/>
        </w:rPr>
        <w:t>niveaux</w:t>
      </w:r>
      <w:r>
        <w:rPr>
          <w:spacing w:val="-5"/>
          <w:w w:val="120"/>
          <w:sz w:val="14"/>
        </w:rPr>
        <w:t> </w:t>
      </w:r>
      <w:r>
        <w:rPr>
          <w:spacing w:val="-2"/>
          <w:w w:val="120"/>
          <w:sz w:val="14"/>
        </w:rPr>
        <w:t>de</w:t>
      </w:r>
      <w:r>
        <w:rPr>
          <w:spacing w:val="-5"/>
          <w:w w:val="120"/>
          <w:sz w:val="14"/>
        </w:rPr>
        <w:t> </w:t>
      </w:r>
      <w:r>
        <w:rPr>
          <w:spacing w:val="-2"/>
          <w:w w:val="120"/>
          <w:sz w:val="14"/>
        </w:rPr>
        <w:t>vie ;</w:t>
      </w:r>
      <w:r>
        <w:rPr>
          <w:spacing w:val="-5"/>
          <w:w w:val="120"/>
          <w:sz w:val="14"/>
        </w:rPr>
        <w:t> </w:t>
      </w:r>
      <w:r>
        <w:rPr>
          <w:spacing w:val="-2"/>
          <w:w w:val="120"/>
          <w:sz w:val="14"/>
        </w:rPr>
        <w:t>10 %</w:t>
      </w:r>
      <w:r>
        <w:rPr>
          <w:spacing w:val="-5"/>
          <w:w w:val="120"/>
          <w:sz w:val="14"/>
        </w:rPr>
        <w:t> </w:t>
      </w:r>
      <w:r>
        <w:rPr>
          <w:spacing w:val="-2"/>
          <w:w w:val="120"/>
          <w:sz w:val="14"/>
        </w:rPr>
        <w:t>des</w:t>
      </w:r>
      <w:r>
        <w:rPr>
          <w:spacing w:val="-5"/>
          <w:w w:val="120"/>
          <w:sz w:val="14"/>
        </w:rPr>
        <w:t> </w:t>
      </w:r>
      <w:r>
        <w:rPr>
          <w:spacing w:val="-2"/>
          <w:w w:val="120"/>
          <w:sz w:val="14"/>
        </w:rPr>
        <w:t>personnes</w:t>
      </w:r>
      <w:r>
        <w:rPr>
          <w:spacing w:val="-5"/>
          <w:w w:val="120"/>
          <w:sz w:val="14"/>
        </w:rPr>
        <w:t> </w:t>
      </w:r>
      <w:r>
        <w:rPr>
          <w:spacing w:val="-2"/>
          <w:w w:val="120"/>
          <w:sz w:val="14"/>
        </w:rPr>
        <w:t>ont</w:t>
      </w:r>
      <w:r>
        <w:rPr>
          <w:spacing w:val="-5"/>
          <w:w w:val="120"/>
          <w:sz w:val="14"/>
        </w:rPr>
        <w:t> </w:t>
      </w:r>
      <w:r>
        <w:rPr>
          <w:spacing w:val="-2"/>
          <w:w w:val="120"/>
          <w:sz w:val="14"/>
        </w:rPr>
        <w:t>un</w:t>
      </w:r>
      <w:r>
        <w:rPr>
          <w:spacing w:val="-5"/>
          <w:w w:val="120"/>
          <w:sz w:val="14"/>
        </w:rPr>
        <w:t> </w:t>
      </w:r>
      <w:r>
        <w:rPr>
          <w:spacing w:val="-2"/>
          <w:w w:val="120"/>
          <w:sz w:val="14"/>
        </w:rPr>
        <w:t>niveau</w:t>
      </w:r>
      <w:r>
        <w:rPr>
          <w:spacing w:val="-5"/>
          <w:w w:val="120"/>
          <w:sz w:val="14"/>
        </w:rPr>
        <w:t> </w:t>
      </w:r>
      <w:r>
        <w:rPr>
          <w:spacing w:val="-2"/>
          <w:w w:val="120"/>
          <w:sz w:val="14"/>
        </w:rPr>
        <w:t>de</w:t>
      </w:r>
      <w:r>
        <w:rPr>
          <w:spacing w:val="-5"/>
          <w:w w:val="120"/>
          <w:sz w:val="14"/>
        </w:rPr>
        <w:t> </w:t>
      </w:r>
      <w:r>
        <w:rPr>
          <w:spacing w:val="-2"/>
          <w:w w:val="120"/>
          <w:sz w:val="14"/>
        </w:rPr>
        <w:t>vie</w:t>
      </w:r>
      <w:r>
        <w:rPr>
          <w:spacing w:val="-5"/>
          <w:w w:val="120"/>
          <w:sz w:val="14"/>
        </w:rPr>
        <w:t> </w:t>
      </w:r>
      <w:r>
        <w:rPr>
          <w:spacing w:val="-2"/>
          <w:w w:val="120"/>
          <w:sz w:val="14"/>
        </w:rPr>
        <w:t>inférieur</w:t>
      </w:r>
      <w:r>
        <w:rPr>
          <w:spacing w:val="-5"/>
          <w:w w:val="120"/>
          <w:sz w:val="14"/>
        </w:rPr>
        <w:t> </w:t>
      </w:r>
      <w:r>
        <w:rPr>
          <w:spacing w:val="-2"/>
          <w:w w:val="120"/>
          <w:sz w:val="14"/>
        </w:rPr>
        <w:t>à</w:t>
      </w:r>
      <w:r>
        <w:rPr>
          <w:spacing w:val="-5"/>
          <w:w w:val="120"/>
          <w:sz w:val="14"/>
        </w:rPr>
        <w:t> </w:t>
      </w:r>
      <w:r>
        <w:rPr>
          <w:spacing w:val="-2"/>
          <w:w w:val="120"/>
          <w:sz w:val="14"/>
        </w:rPr>
        <w:t>D1 ;</w:t>
      </w:r>
      <w:r>
        <w:rPr>
          <w:spacing w:val="-5"/>
          <w:w w:val="120"/>
          <w:sz w:val="14"/>
        </w:rPr>
        <w:t> </w:t>
      </w:r>
      <w:r>
        <w:rPr>
          <w:spacing w:val="-2"/>
          <w:w w:val="120"/>
          <w:sz w:val="14"/>
        </w:rPr>
        <w:t>90 %</w:t>
      </w:r>
      <w:r>
        <w:rPr>
          <w:spacing w:val="-5"/>
          <w:w w:val="120"/>
          <w:sz w:val="14"/>
        </w:rPr>
        <w:t> </w:t>
      </w:r>
      <w:r>
        <w:rPr>
          <w:spacing w:val="-2"/>
          <w:w w:val="120"/>
          <w:sz w:val="14"/>
        </w:rPr>
        <w:t>des</w:t>
      </w:r>
      <w:r>
        <w:rPr>
          <w:spacing w:val="-5"/>
          <w:w w:val="120"/>
          <w:sz w:val="14"/>
        </w:rPr>
        <w:t> </w:t>
      </w:r>
      <w:r>
        <w:rPr>
          <w:spacing w:val="-2"/>
          <w:w w:val="120"/>
          <w:sz w:val="14"/>
        </w:rPr>
        <w:t>personnes</w:t>
      </w:r>
      <w:r>
        <w:rPr>
          <w:spacing w:val="40"/>
          <w:w w:val="120"/>
          <w:sz w:val="14"/>
        </w:rPr>
        <w:t> </w:t>
      </w:r>
      <w:r>
        <w:rPr>
          <w:w w:val="120"/>
          <w:sz w:val="14"/>
        </w:rPr>
        <w:t>ont un niveau de vie inférieur à D9.</w:t>
      </w:r>
    </w:p>
    <w:p>
      <w:pPr>
        <w:spacing w:line="252" w:lineRule="auto" w:before="1"/>
        <w:ind w:left="142" w:right="141" w:firstLine="0"/>
        <w:jc w:val="both"/>
        <w:rPr>
          <w:sz w:val="14"/>
        </w:rPr>
      </w:pPr>
      <w:r>
        <w:rPr>
          <w:w w:val="115"/>
          <w:sz w:val="14"/>
        </w:rPr>
        <w:t>Lecture :</w:t>
      </w:r>
      <w:r>
        <w:rPr>
          <w:spacing w:val="-3"/>
          <w:w w:val="115"/>
          <w:sz w:val="14"/>
        </w:rPr>
        <w:t> </w:t>
      </w:r>
      <w:r>
        <w:rPr>
          <w:w w:val="115"/>
          <w:sz w:val="14"/>
        </w:rPr>
        <w:t>en</w:t>
      </w:r>
      <w:r>
        <w:rPr>
          <w:spacing w:val="-3"/>
          <w:w w:val="115"/>
          <w:sz w:val="14"/>
        </w:rPr>
        <w:t> </w:t>
      </w:r>
      <w:r>
        <w:rPr>
          <w:w w:val="115"/>
          <w:sz w:val="14"/>
        </w:rPr>
        <w:t>France</w:t>
      </w:r>
      <w:r>
        <w:rPr>
          <w:spacing w:val="-3"/>
          <w:w w:val="115"/>
          <w:sz w:val="14"/>
        </w:rPr>
        <w:t> </w:t>
      </w:r>
      <w:r>
        <w:rPr>
          <w:w w:val="115"/>
          <w:sz w:val="14"/>
        </w:rPr>
        <w:t>métropolitaine</w:t>
      </w:r>
      <w:r>
        <w:rPr>
          <w:spacing w:val="-3"/>
          <w:w w:val="115"/>
          <w:sz w:val="14"/>
        </w:rPr>
        <w:t> </w:t>
      </w:r>
      <w:r>
        <w:rPr>
          <w:w w:val="115"/>
          <w:sz w:val="14"/>
        </w:rPr>
        <w:t>en</w:t>
      </w:r>
      <w:r>
        <w:rPr>
          <w:spacing w:val="-3"/>
          <w:w w:val="115"/>
          <w:sz w:val="14"/>
        </w:rPr>
        <w:t> </w:t>
      </w:r>
      <w:r>
        <w:rPr>
          <w:w w:val="115"/>
          <w:sz w:val="14"/>
        </w:rPr>
        <w:t>2020,</w:t>
      </w:r>
      <w:r>
        <w:rPr>
          <w:spacing w:val="-3"/>
          <w:w w:val="115"/>
          <w:sz w:val="14"/>
        </w:rPr>
        <w:t> </w:t>
      </w:r>
      <w:r>
        <w:rPr>
          <w:w w:val="115"/>
          <w:sz w:val="14"/>
        </w:rPr>
        <w:t>27 %</w:t>
      </w:r>
      <w:r>
        <w:rPr>
          <w:spacing w:val="-3"/>
          <w:w w:val="115"/>
          <w:sz w:val="14"/>
        </w:rPr>
        <w:t> </w:t>
      </w:r>
      <w:r>
        <w:rPr>
          <w:w w:val="115"/>
          <w:sz w:val="14"/>
        </w:rPr>
        <w:t>des</w:t>
      </w:r>
      <w:r>
        <w:rPr>
          <w:spacing w:val="-3"/>
          <w:w w:val="115"/>
          <w:sz w:val="14"/>
        </w:rPr>
        <w:t> </w:t>
      </w:r>
      <w:r>
        <w:rPr>
          <w:w w:val="115"/>
          <w:sz w:val="14"/>
        </w:rPr>
        <w:t>ménages</w:t>
      </w:r>
      <w:r>
        <w:rPr>
          <w:spacing w:val="-3"/>
          <w:w w:val="115"/>
          <w:sz w:val="14"/>
        </w:rPr>
        <w:t> </w:t>
      </w:r>
      <w:r>
        <w:rPr>
          <w:w w:val="115"/>
          <w:sz w:val="14"/>
        </w:rPr>
        <w:t>agricoles</w:t>
      </w:r>
      <w:r>
        <w:rPr>
          <w:spacing w:val="-3"/>
          <w:w w:val="115"/>
          <w:sz w:val="14"/>
        </w:rPr>
        <w:t> </w:t>
      </w:r>
      <w:r>
        <w:rPr>
          <w:w w:val="115"/>
          <w:sz w:val="14"/>
        </w:rPr>
        <w:t>sont</w:t>
      </w:r>
      <w:r>
        <w:rPr>
          <w:spacing w:val="-3"/>
          <w:w w:val="115"/>
          <w:sz w:val="14"/>
        </w:rPr>
        <w:t> </w:t>
      </w:r>
      <w:r>
        <w:rPr>
          <w:w w:val="115"/>
          <w:sz w:val="14"/>
        </w:rPr>
        <w:t>orientés</w:t>
      </w:r>
      <w:r>
        <w:rPr>
          <w:spacing w:val="-3"/>
          <w:w w:val="115"/>
          <w:sz w:val="14"/>
        </w:rPr>
        <w:t> </w:t>
      </w:r>
      <w:r>
        <w:rPr>
          <w:w w:val="115"/>
          <w:sz w:val="14"/>
        </w:rPr>
        <w:t>vers</w:t>
      </w:r>
      <w:r>
        <w:rPr>
          <w:spacing w:val="-3"/>
          <w:w w:val="115"/>
          <w:sz w:val="14"/>
        </w:rPr>
        <w:t> </w:t>
      </w:r>
      <w:r>
        <w:rPr>
          <w:w w:val="115"/>
          <w:sz w:val="14"/>
        </w:rPr>
        <w:t>les</w:t>
      </w:r>
      <w:r>
        <w:rPr>
          <w:spacing w:val="-3"/>
          <w:w w:val="115"/>
          <w:sz w:val="14"/>
        </w:rPr>
        <w:t> </w:t>
      </w:r>
      <w:r>
        <w:rPr>
          <w:w w:val="115"/>
          <w:sz w:val="14"/>
        </w:rPr>
        <w:t>grandes</w:t>
      </w:r>
      <w:r>
        <w:rPr>
          <w:spacing w:val="-3"/>
          <w:w w:val="115"/>
          <w:sz w:val="14"/>
        </w:rPr>
        <w:t> </w:t>
      </w:r>
      <w:r>
        <w:rPr>
          <w:w w:val="115"/>
          <w:sz w:val="14"/>
        </w:rPr>
        <w:t>cultures ;</w:t>
      </w:r>
      <w:r>
        <w:rPr>
          <w:spacing w:val="-3"/>
          <w:w w:val="115"/>
          <w:sz w:val="14"/>
        </w:rPr>
        <w:t> </w:t>
      </w:r>
      <w:r>
        <w:rPr>
          <w:w w:val="115"/>
          <w:sz w:val="14"/>
        </w:rPr>
        <w:t>ils</w:t>
      </w:r>
      <w:r>
        <w:rPr>
          <w:spacing w:val="-3"/>
          <w:w w:val="115"/>
          <w:sz w:val="14"/>
        </w:rPr>
        <w:t> </w:t>
      </w:r>
      <w:r>
        <w:rPr>
          <w:w w:val="115"/>
          <w:sz w:val="14"/>
        </w:rPr>
        <w:t>représentent</w:t>
      </w:r>
      <w:r>
        <w:rPr>
          <w:spacing w:val="-3"/>
          <w:w w:val="115"/>
          <w:sz w:val="14"/>
        </w:rPr>
        <w:t> </w:t>
      </w:r>
      <w:r>
        <w:rPr>
          <w:w w:val="115"/>
          <w:sz w:val="14"/>
        </w:rPr>
        <w:t>26 %</w:t>
      </w:r>
      <w:r>
        <w:rPr>
          <w:spacing w:val="-3"/>
          <w:w w:val="115"/>
          <w:sz w:val="14"/>
        </w:rPr>
        <w:t> </w:t>
      </w:r>
      <w:r>
        <w:rPr>
          <w:w w:val="115"/>
          <w:sz w:val="14"/>
        </w:rPr>
        <w:t>des</w:t>
      </w:r>
      <w:r>
        <w:rPr>
          <w:spacing w:val="-3"/>
          <w:w w:val="115"/>
          <w:sz w:val="14"/>
        </w:rPr>
        <w:t> </w:t>
      </w:r>
      <w:r>
        <w:rPr>
          <w:w w:val="115"/>
          <w:sz w:val="14"/>
        </w:rPr>
        <w:t>personnes</w:t>
      </w:r>
      <w:r>
        <w:rPr>
          <w:spacing w:val="-3"/>
          <w:w w:val="115"/>
          <w:sz w:val="14"/>
        </w:rPr>
        <w:t> </w:t>
      </w:r>
      <w:r>
        <w:rPr>
          <w:w w:val="115"/>
          <w:sz w:val="14"/>
        </w:rPr>
        <w:t>vivant</w:t>
      </w:r>
      <w:r>
        <w:rPr>
          <w:spacing w:val="40"/>
          <w:w w:val="120"/>
          <w:sz w:val="14"/>
        </w:rPr>
        <w:t> </w:t>
      </w:r>
      <w:r>
        <w:rPr>
          <w:w w:val="120"/>
          <w:sz w:val="14"/>
        </w:rPr>
        <w:t>dans</w:t>
      </w:r>
      <w:r>
        <w:rPr>
          <w:spacing w:val="-8"/>
          <w:w w:val="120"/>
          <w:sz w:val="14"/>
        </w:rPr>
        <w:t> </w:t>
      </w:r>
      <w:r>
        <w:rPr>
          <w:w w:val="120"/>
          <w:sz w:val="14"/>
        </w:rPr>
        <w:t>un</w:t>
      </w:r>
      <w:r>
        <w:rPr>
          <w:spacing w:val="-8"/>
          <w:w w:val="120"/>
          <w:sz w:val="14"/>
        </w:rPr>
        <w:t> </w:t>
      </w:r>
      <w:r>
        <w:rPr>
          <w:w w:val="120"/>
          <w:sz w:val="14"/>
        </w:rPr>
        <w:t>ménage</w:t>
      </w:r>
      <w:r>
        <w:rPr>
          <w:spacing w:val="-8"/>
          <w:w w:val="120"/>
          <w:sz w:val="14"/>
        </w:rPr>
        <w:t> </w:t>
      </w:r>
      <w:r>
        <w:rPr>
          <w:w w:val="120"/>
          <w:sz w:val="14"/>
        </w:rPr>
        <w:t>agricole</w:t>
      </w:r>
      <w:r>
        <w:rPr>
          <w:spacing w:val="-8"/>
          <w:w w:val="120"/>
          <w:sz w:val="14"/>
        </w:rPr>
        <w:t> </w:t>
      </w:r>
      <w:r>
        <w:rPr>
          <w:w w:val="120"/>
          <w:sz w:val="14"/>
        </w:rPr>
        <w:t>;</w:t>
      </w:r>
      <w:r>
        <w:rPr>
          <w:spacing w:val="-8"/>
          <w:w w:val="120"/>
          <w:sz w:val="14"/>
        </w:rPr>
        <w:t> </w:t>
      </w:r>
      <w:r>
        <w:rPr>
          <w:w w:val="120"/>
          <w:sz w:val="14"/>
        </w:rPr>
        <w:t>les</w:t>
      </w:r>
      <w:r>
        <w:rPr>
          <w:spacing w:val="-8"/>
          <w:w w:val="120"/>
          <w:sz w:val="14"/>
        </w:rPr>
        <w:t> </w:t>
      </w:r>
      <w:r>
        <w:rPr>
          <w:w w:val="120"/>
          <w:sz w:val="14"/>
        </w:rPr>
        <w:t>personnes</w:t>
      </w:r>
      <w:r>
        <w:rPr>
          <w:spacing w:val="-8"/>
          <w:w w:val="120"/>
          <w:sz w:val="14"/>
        </w:rPr>
        <w:t> </w:t>
      </w:r>
      <w:r>
        <w:rPr>
          <w:w w:val="120"/>
          <w:sz w:val="14"/>
        </w:rPr>
        <w:t>de</w:t>
      </w:r>
      <w:r>
        <w:rPr>
          <w:spacing w:val="-8"/>
          <w:w w:val="120"/>
          <w:sz w:val="14"/>
        </w:rPr>
        <w:t> </w:t>
      </w:r>
      <w:r>
        <w:rPr>
          <w:w w:val="120"/>
          <w:sz w:val="14"/>
        </w:rPr>
        <w:t>ces</w:t>
      </w:r>
      <w:r>
        <w:rPr>
          <w:spacing w:val="-8"/>
          <w:w w:val="120"/>
          <w:sz w:val="14"/>
        </w:rPr>
        <w:t> </w:t>
      </w:r>
      <w:r>
        <w:rPr>
          <w:w w:val="120"/>
          <w:sz w:val="14"/>
        </w:rPr>
        <w:t>ménages</w:t>
      </w:r>
      <w:r>
        <w:rPr>
          <w:spacing w:val="-8"/>
          <w:w w:val="120"/>
          <w:sz w:val="14"/>
        </w:rPr>
        <w:t> </w:t>
      </w:r>
      <w:r>
        <w:rPr>
          <w:w w:val="120"/>
          <w:sz w:val="14"/>
        </w:rPr>
        <w:t>ont</w:t>
      </w:r>
      <w:r>
        <w:rPr>
          <w:spacing w:val="-8"/>
          <w:w w:val="120"/>
          <w:sz w:val="14"/>
        </w:rPr>
        <w:t> </w:t>
      </w:r>
      <w:r>
        <w:rPr>
          <w:w w:val="120"/>
          <w:sz w:val="14"/>
        </w:rPr>
        <w:t>un</w:t>
      </w:r>
      <w:r>
        <w:rPr>
          <w:spacing w:val="-8"/>
          <w:w w:val="120"/>
          <w:sz w:val="14"/>
        </w:rPr>
        <w:t> </w:t>
      </w:r>
      <w:r>
        <w:rPr>
          <w:w w:val="120"/>
          <w:sz w:val="14"/>
        </w:rPr>
        <w:t>niveau</w:t>
      </w:r>
      <w:r>
        <w:rPr>
          <w:spacing w:val="-8"/>
          <w:w w:val="120"/>
          <w:sz w:val="14"/>
        </w:rPr>
        <w:t> </w:t>
      </w:r>
      <w:r>
        <w:rPr>
          <w:w w:val="120"/>
          <w:sz w:val="14"/>
        </w:rPr>
        <w:t>de</w:t>
      </w:r>
      <w:r>
        <w:rPr>
          <w:spacing w:val="-8"/>
          <w:w w:val="120"/>
          <w:sz w:val="14"/>
        </w:rPr>
        <w:t> </w:t>
      </w:r>
      <w:r>
        <w:rPr>
          <w:w w:val="120"/>
          <w:sz w:val="14"/>
        </w:rPr>
        <w:t>vie</w:t>
      </w:r>
      <w:r>
        <w:rPr>
          <w:spacing w:val="-8"/>
          <w:w w:val="120"/>
          <w:sz w:val="14"/>
        </w:rPr>
        <w:t> </w:t>
      </w:r>
      <w:r>
        <w:rPr>
          <w:w w:val="120"/>
          <w:sz w:val="14"/>
        </w:rPr>
        <w:t>moyen</w:t>
      </w:r>
      <w:r>
        <w:rPr>
          <w:spacing w:val="-8"/>
          <w:w w:val="120"/>
          <w:sz w:val="14"/>
        </w:rPr>
        <w:t> </w:t>
      </w:r>
      <w:r>
        <w:rPr>
          <w:w w:val="120"/>
          <w:sz w:val="14"/>
        </w:rPr>
        <w:t>de</w:t>
      </w:r>
      <w:r>
        <w:rPr>
          <w:spacing w:val="-8"/>
          <w:w w:val="120"/>
          <w:sz w:val="14"/>
        </w:rPr>
        <w:t> </w:t>
      </w:r>
      <w:r>
        <w:rPr>
          <w:w w:val="120"/>
          <w:sz w:val="14"/>
        </w:rPr>
        <w:t>30</w:t>
      </w:r>
      <w:r>
        <w:rPr>
          <w:spacing w:val="-8"/>
          <w:w w:val="120"/>
          <w:sz w:val="14"/>
        </w:rPr>
        <w:t> </w:t>
      </w:r>
      <w:r>
        <w:rPr>
          <w:w w:val="120"/>
          <w:sz w:val="14"/>
        </w:rPr>
        <w:t>900</w:t>
      </w:r>
      <w:r>
        <w:rPr>
          <w:spacing w:val="-8"/>
          <w:w w:val="120"/>
          <w:sz w:val="14"/>
        </w:rPr>
        <w:t> </w:t>
      </w:r>
      <w:r>
        <w:rPr>
          <w:w w:val="120"/>
          <w:sz w:val="14"/>
        </w:rPr>
        <w:t>euros</w:t>
      </w:r>
      <w:r>
        <w:rPr>
          <w:spacing w:val="-8"/>
          <w:w w:val="120"/>
          <w:sz w:val="14"/>
        </w:rPr>
        <w:t> </w:t>
      </w:r>
      <w:r>
        <w:rPr>
          <w:w w:val="120"/>
          <w:sz w:val="14"/>
        </w:rPr>
        <w:t>et</w:t>
      </w:r>
      <w:r>
        <w:rPr>
          <w:spacing w:val="-8"/>
          <w:w w:val="120"/>
          <w:sz w:val="14"/>
        </w:rPr>
        <w:t> </w:t>
      </w:r>
      <w:r>
        <w:rPr>
          <w:w w:val="120"/>
          <w:sz w:val="14"/>
        </w:rPr>
        <w:t>80</w:t>
      </w:r>
      <w:r>
        <w:rPr>
          <w:spacing w:val="-8"/>
          <w:w w:val="120"/>
          <w:sz w:val="14"/>
        </w:rPr>
        <w:t> </w:t>
      </w:r>
      <w:r>
        <w:rPr>
          <w:w w:val="120"/>
          <w:sz w:val="14"/>
        </w:rPr>
        <w:t>%</w:t>
      </w:r>
      <w:r>
        <w:rPr>
          <w:spacing w:val="-8"/>
          <w:w w:val="120"/>
          <w:sz w:val="14"/>
        </w:rPr>
        <w:t> </w:t>
      </w:r>
      <w:r>
        <w:rPr>
          <w:w w:val="120"/>
          <w:sz w:val="14"/>
        </w:rPr>
        <w:t>d’entre</w:t>
      </w:r>
      <w:r>
        <w:rPr>
          <w:spacing w:val="-8"/>
          <w:w w:val="120"/>
          <w:sz w:val="14"/>
        </w:rPr>
        <w:t> </w:t>
      </w:r>
      <w:r>
        <w:rPr>
          <w:w w:val="120"/>
          <w:sz w:val="14"/>
        </w:rPr>
        <w:t>elles</w:t>
      </w:r>
      <w:r>
        <w:rPr>
          <w:spacing w:val="-8"/>
          <w:w w:val="120"/>
          <w:sz w:val="14"/>
        </w:rPr>
        <w:t> </w:t>
      </w:r>
      <w:r>
        <w:rPr>
          <w:w w:val="120"/>
          <w:sz w:val="14"/>
        </w:rPr>
        <w:t>ont</w:t>
      </w:r>
      <w:r>
        <w:rPr>
          <w:spacing w:val="-8"/>
          <w:w w:val="120"/>
          <w:sz w:val="14"/>
        </w:rPr>
        <w:t> </w:t>
      </w:r>
      <w:r>
        <w:rPr>
          <w:w w:val="120"/>
          <w:sz w:val="14"/>
        </w:rPr>
        <w:t>un</w:t>
      </w:r>
      <w:r>
        <w:rPr>
          <w:spacing w:val="-8"/>
          <w:w w:val="120"/>
          <w:sz w:val="14"/>
        </w:rPr>
        <w:t> </w:t>
      </w:r>
      <w:r>
        <w:rPr>
          <w:w w:val="120"/>
          <w:sz w:val="14"/>
        </w:rPr>
        <w:t>niveau</w:t>
      </w:r>
      <w:r>
        <w:rPr>
          <w:spacing w:val="-8"/>
          <w:w w:val="120"/>
          <w:sz w:val="14"/>
        </w:rPr>
        <w:t> </w:t>
      </w:r>
      <w:r>
        <w:rPr>
          <w:w w:val="120"/>
          <w:sz w:val="14"/>
        </w:rPr>
        <w:t>de</w:t>
      </w:r>
      <w:r>
        <w:rPr>
          <w:spacing w:val="-8"/>
          <w:w w:val="120"/>
          <w:sz w:val="14"/>
        </w:rPr>
        <w:t> </w:t>
      </w:r>
      <w:r>
        <w:rPr>
          <w:w w:val="120"/>
          <w:sz w:val="14"/>
        </w:rPr>
        <w:t>vie</w:t>
      </w:r>
      <w:r>
        <w:rPr>
          <w:spacing w:val="-8"/>
          <w:w w:val="120"/>
          <w:sz w:val="14"/>
        </w:rPr>
        <w:t> </w:t>
      </w:r>
      <w:r>
        <w:rPr>
          <w:w w:val="120"/>
          <w:sz w:val="14"/>
        </w:rPr>
        <w:t>compris</w:t>
      </w:r>
      <w:r>
        <w:rPr>
          <w:spacing w:val="40"/>
          <w:w w:val="120"/>
          <w:sz w:val="14"/>
        </w:rPr>
        <w:t> </w:t>
      </w:r>
      <w:r>
        <w:rPr>
          <w:w w:val="120"/>
          <w:sz w:val="14"/>
        </w:rPr>
        <w:t>entre</w:t>
      </w:r>
      <w:r>
        <w:rPr>
          <w:spacing w:val="-10"/>
          <w:w w:val="120"/>
          <w:sz w:val="14"/>
        </w:rPr>
        <w:t> </w:t>
      </w:r>
      <w:r>
        <w:rPr>
          <w:w w:val="120"/>
          <w:sz w:val="14"/>
        </w:rPr>
        <w:t>12</w:t>
      </w:r>
      <w:r>
        <w:rPr>
          <w:spacing w:val="-9"/>
          <w:w w:val="120"/>
          <w:sz w:val="14"/>
        </w:rPr>
        <w:t> </w:t>
      </w:r>
      <w:r>
        <w:rPr>
          <w:w w:val="120"/>
          <w:sz w:val="14"/>
        </w:rPr>
        <w:t>300</w:t>
      </w:r>
      <w:r>
        <w:rPr>
          <w:spacing w:val="-10"/>
          <w:w w:val="120"/>
          <w:sz w:val="14"/>
        </w:rPr>
        <w:t> </w:t>
      </w:r>
      <w:r>
        <w:rPr>
          <w:w w:val="120"/>
          <w:sz w:val="14"/>
        </w:rPr>
        <w:t>euros</w:t>
      </w:r>
      <w:r>
        <w:rPr>
          <w:spacing w:val="-9"/>
          <w:w w:val="120"/>
          <w:sz w:val="14"/>
        </w:rPr>
        <w:t> </w:t>
      </w:r>
      <w:r>
        <w:rPr>
          <w:w w:val="120"/>
          <w:sz w:val="14"/>
        </w:rPr>
        <w:t>et</w:t>
      </w:r>
      <w:r>
        <w:rPr>
          <w:spacing w:val="-10"/>
          <w:w w:val="120"/>
          <w:sz w:val="14"/>
        </w:rPr>
        <w:t> </w:t>
      </w:r>
      <w:r>
        <w:rPr>
          <w:w w:val="120"/>
          <w:sz w:val="14"/>
        </w:rPr>
        <w:t>51</w:t>
      </w:r>
      <w:r>
        <w:rPr>
          <w:spacing w:val="-9"/>
          <w:w w:val="120"/>
          <w:sz w:val="14"/>
        </w:rPr>
        <w:t> </w:t>
      </w:r>
      <w:r>
        <w:rPr>
          <w:w w:val="120"/>
          <w:sz w:val="14"/>
        </w:rPr>
        <w:t>200</w:t>
      </w:r>
      <w:r>
        <w:rPr>
          <w:spacing w:val="-10"/>
          <w:w w:val="120"/>
          <w:sz w:val="14"/>
        </w:rPr>
        <w:t> </w:t>
      </w:r>
      <w:r>
        <w:rPr>
          <w:w w:val="120"/>
          <w:sz w:val="14"/>
        </w:rPr>
        <w:t>euros,</w:t>
      </w:r>
      <w:r>
        <w:rPr>
          <w:spacing w:val="-9"/>
          <w:w w:val="120"/>
          <w:sz w:val="14"/>
        </w:rPr>
        <w:t> </w:t>
      </w:r>
      <w:r>
        <w:rPr>
          <w:w w:val="120"/>
          <w:sz w:val="14"/>
        </w:rPr>
        <w:t>soit</w:t>
      </w:r>
      <w:r>
        <w:rPr>
          <w:spacing w:val="-10"/>
          <w:w w:val="120"/>
          <w:sz w:val="14"/>
        </w:rPr>
        <w:t> </w:t>
      </w:r>
      <w:r>
        <w:rPr>
          <w:w w:val="120"/>
          <w:sz w:val="14"/>
        </w:rPr>
        <w:t>un</w:t>
      </w:r>
      <w:r>
        <w:rPr>
          <w:spacing w:val="-9"/>
          <w:w w:val="120"/>
          <w:sz w:val="14"/>
        </w:rPr>
        <w:t> </w:t>
      </w:r>
      <w:r>
        <w:rPr>
          <w:w w:val="120"/>
          <w:sz w:val="14"/>
        </w:rPr>
        <w:t>rapport</w:t>
      </w:r>
      <w:r>
        <w:rPr>
          <w:spacing w:val="-10"/>
          <w:w w:val="120"/>
          <w:sz w:val="14"/>
        </w:rPr>
        <w:t> </w:t>
      </w:r>
      <w:r>
        <w:rPr>
          <w:w w:val="120"/>
          <w:sz w:val="14"/>
        </w:rPr>
        <w:t>de</w:t>
      </w:r>
      <w:r>
        <w:rPr>
          <w:spacing w:val="-9"/>
          <w:w w:val="120"/>
          <w:sz w:val="14"/>
        </w:rPr>
        <w:t> </w:t>
      </w:r>
      <w:r>
        <w:rPr>
          <w:w w:val="120"/>
          <w:sz w:val="14"/>
        </w:rPr>
        <w:t>4,2</w:t>
      </w:r>
      <w:r>
        <w:rPr>
          <w:spacing w:val="-10"/>
          <w:w w:val="120"/>
          <w:sz w:val="14"/>
        </w:rPr>
        <w:t> </w:t>
      </w:r>
      <w:r>
        <w:rPr>
          <w:w w:val="120"/>
          <w:sz w:val="14"/>
        </w:rPr>
        <w:t>entre</w:t>
      </w:r>
      <w:r>
        <w:rPr>
          <w:spacing w:val="-9"/>
          <w:w w:val="120"/>
          <w:sz w:val="14"/>
        </w:rPr>
        <w:t> </w:t>
      </w:r>
      <w:r>
        <w:rPr>
          <w:w w:val="120"/>
          <w:sz w:val="14"/>
        </w:rPr>
        <w:t>les</w:t>
      </w:r>
      <w:r>
        <w:rPr>
          <w:spacing w:val="-10"/>
          <w:w w:val="120"/>
          <w:sz w:val="14"/>
        </w:rPr>
        <w:t> </w:t>
      </w:r>
      <w:r>
        <w:rPr>
          <w:w w:val="120"/>
          <w:sz w:val="14"/>
        </w:rPr>
        <w:t>deux</w:t>
      </w:r>
      <w:r>
        <w:rPr>
          <w:spacing w:val="-9"/>
          <w:w w:val="120"/>
          <w:sz w:val="14"/>
        </w:rPr>
        <w:t> </w:t>
      </w:r>
      <w:r>
        <w:rPr>
          <w:w w:val="120"/>
          <w:sz w:val="14"/>
        </w:rPr>
        <w:t>valeurs</w:t>
      </w:r>
      <w:r>
        <w:rPr>
          <w:spacing w:val="-10"/>
          <w:w w:val="120"/>
          <w:sz w:val="14"/>
        </w:rPr>
        <w:t> </w:t>
      </w:r>
      <w:r>
        <w:rPr>
          <w:w w:val="120"/>
          <w:sz w:val="14"/>
        </w:rPr>
        <w:t>;</w:t>
      </w:r>
      <w:r>
        <w:rPr>
          <w:spacing w:val="-9"/>
          <w:w w:val="120"/>
          <w:sz w:val="14"/>
        </w:rPr>
        <w:t> </w:t>
      </w:r>
      <w:r>
        <w:rPr>
          <w:w w:val="120"/>
          <w:sz w:val="14"/>
        </w:rPr>
        <w:t>elles</w:t>
      </w:r>
      <w:r>
        <w:rPr>
          <w:spacing w:val="-10"/>
          <w:w w:val="120"/>
          <w:sz w:val="14"/>
        </w:rPr>
        <w:t> </w:t>
      </w:r>
      <w:r>
        <w:rPr>
          <w:w w:val="120"/>
          <w:sz w:val="14"/>
        </w:rPr>
        <w:t>sont</w:t>
      </w:r>
      <w:r>
        <w:rPr>
          <w:spacing w:val="-9"/>
          <w:w w:val="120"/>
          <w:sz w:val="14"/>
        </w:rPr>
        <w:t> </w:t>
      </w:r>
      <w:r>
        <w:rPr>
          <w:w w:val="120"/>
          <w:sz w:val="14"/>
        </w:rPr>
        <w:t>12,2</w:t>
      </w:r>
      <w:r>
        <w:rPr>
          <w:spacing w:val="-10"/>
          <w:w w:val="120"/>
          <w:sz w:val="14"/>
        </w:rPr>
        <w:t> </w:t>
      </w:r>
      <w:r>
        <w:rPr>
          <w:w w:val="120"/>
          <w:sz w:val="14"/>
        </w:rPr>
        <w:t>%</w:t>
      </w:r>
      <w:r>
        <w:rPr>
          <w:spacing w:val="-9"/>
          <w:w w:val="120"/>
          <w:sz w:val="14"/>
        </w:rPr>
        <w:t> </w:t>
      </w:r>
      <w:r>
        <w:rPr>
          <w:w w:val="120"/>
          <w:sz w:val="14"/>
        </w:rPr>
        <w:t>à</w:t>
      </w:r>
      <w:r>
        <w:rPr>
          <w:spacing w:val="-10"/>
          <w:w w:val="120"/>
          <w:sz w:val="14"/>
        </w:rPr>
        <w:t> </w:t>
      </w:r>
      <w:r>
        <w:rPr>
          <w:w w:val="120"/>
          <w:sz w:val="14"/>
        </w:rPr>
        <w:t>se</w:t>
      </w:r>
      <w:r>
        <w:rPr>
          <w:spacing w:val="-9"/>
          <w:w w:val="120"/>
          <w:sz w:val="14"/>
        </w:rPr>
        <w:t> </w:t>
      </w:r>
      <w:r>
        <w:rPr>
          <w:w w:val="120"/>
          <w:sz w:val="14"/>
        </w:rPr>
        <w:t>trouver</w:t>
      </w:r>
      <w:r>
        <w:rPr>
          <w:spacing w:val="-10"/>
          <w:w w:val="120"/>
          <w:sz w:val="14"/>
        </w:rPr>
        <w:t> </w:t>
      </w:r>
      <w:r>
        <w:rPr>
          <w:w w:val="120"/>
          <w:sz w:val="14"/>
        </w:rPr>
        <w:t>sous</w:t>
      </w:r>
      <w:r>
        <w:rPr>
          <w:spacing w:val="-9"/>
          <w:w w:val="120"/>
          <w:sz w:val="14"/>
        </w:rPr>
        <w:t> </w:t>
      </w:r>
      <w:r>
        <w:rPr>
          <w:w w:val="120"/>
          <w:sz w:val="14"/>
        </w:rPr>
        <w:t>le</w:t>
      </w:r>
      <w:r>
        <w:rPr>
          <w:spacing w:val="-10"/>
          <w:w w:val="120"/>
          <w:sz w:val="14"/>
        </w:rPr>
        <w:t> </w:t>
      </w:r>
      <w:r>
        <w:rPr>
          <w:w w:val="120"/>
          <w:sz w:val="14"/>
        </w:rPr>
        <w:t>seuil</w:t>
      </w:r>
      <w:r>
        <w:rPr>
          <w:spacing w:val="-9"/>
          <w:w w:val="120"/>
          <w:sz w:val="14"/>
        </w:rPr>
        <w:t> </w:t>
      </w:r>
      <w:r>
        <w:rPr>
          <w:w w:val="120"/>
          <w:sz w:val="14"/>
        </w:rPr>
        <w:t>de</w:t>
      </w:r>
      <w:r>
        <w:rPr>
          <w:spacing w:val="-10"/>
          <w:w w:val="120"/>
          <w:sz w:val="14"/>
        </w:rPr>
        <w:t> </w:t>
      </w:r>
      <w:r>
        <w:rPr>
          <w:w w:val="120"/>
          <w:sz w:val="14"/>
        </w:rPr>
        <w:t>pauvreté</w:t>
      </w:r>
      <w:r>
        <w:rPr>
          <w:spacing w:val="-9"/>
          <w:w w:val="120"/>
          <w:sz w:val="14"/>
        </w:rPr>
        <w:t> </w:t>
      </w:r>
      <w:r>
        <w:rPr>
          <w:w w:val="120"/>
          <w:sz w:val="14"/>
        </w:rPr>
        <w:t>monétaire.</w:t>
      </w:r>
    </w:p>
    <w:p>
      <w:pPr>
        <w:spacing w:line="252" w:lineRule="auto" w:before="2"/>
        <w:ind w:left="142" w:right="1469" w:firstLine="0"/>
        <w:jc w:val="both"/>
        <w:rPr>
          <w:sz w:val="14"/>
        </w:rPr>
      </w:pPr>
      <w:r>
        <w:rPr>
          <w:w w:val="120"/>
          <w:sz w:val="14"/>
        </w:rPr>
        <w:t>Champ : ménages fiscaux des exploitants agricoles de France métropolitaine, dont le revenu disponible est positif ou nul en 2020.</w:t>
      </w:r>
      <w:r>
        <w:rPr>
          <w:spacing w:val="40"/>
          <w:w w:val="120"/>
          <w:sz w:val="14"/>
        </w:rPr>
        <w:t> </w:t>
      </w:r>
      <w:r>
        <w:rPr>
          <w:spacing w:val="-2"/>
          <w:w w:val="120"/>
          <w:sz w:val="14"/>
        </w:rPr>
        <w:t>Sources</w:t>
      </w:r>
      <w:r>
        <w:rPr>
          <w:spacing w:val="8"/>
          <w:w w:val="120"/>
          <w:sz w:val="14"/>
        </w:rPr>
        <w:t> </w:t>
      </w:r>
      <w:r>
        <w:rPr>
          <w:spacing w:val="-2"/>
          <w:w w:val="120"/>
          <w:sz w:val="14"/>
        </w:rPr>
        <w:t>:</w:t>
      </w:r>
      <w:r>
        <w:rPr>
          <w:spacing w:val="3"/>
          <w:w w:val="120"/>
          <w:sz w:val="14"/>
        </w:rPr>
        <w:t> </w:t>
      </w:r>
      <w:r>
        <w:rPr>
          <w:spacing w:val="-2"/>
          <w:w w:val="120"/>
          <w:sz w:val="14"/>
        </w:rPr>
        <w:t>Agreste,</w:t>
      </w:r>
      <w:r>
        <w:rPr>
          <w:spacing w:val="4"/>
          <w:w w:val="120"/>
          <w:sz w:val="14"/>
        </w:rPr>
        <w:t> </w:t>
      </w:r>
      <w:r>
        <w:rPr>
          <w:spacing w:val="-2"/>
          <w:w w:val="120"/>
          <w:sz w:val="14"/>
        </w:rPr>
        <w:t>recensement</w:t>
      </w:r>
      <w:r>
        <w:rPr>
          <w:spacing w:val="3"/>
          <w:w w:val="120"/>
          <w:sz w:val="14"/>
        </w:rPr>
        <w:t> </w:t>
      </w:r>
      <w:r>
        <w:rPr>
          <w:spacing w:val="-2"/>
          <w:w w:val="120"/>
          <w:sz w:val="14"/>
        </w:rPr>
        <w:t>agricole</w:t>
      </w:r>
      <w:r>
        <w:rPr>
          <w:spacing w:val="3"/>
          <w:w w:val="120"/>
          <w:sz w:val="14"/>
        </w:rPr>
        <w:t> </w:t>
      </w:r>
      <w:r>
        <w:rPr>
          <w:spacing w:val="-2"/>
          <w:w w:val="120"/>
          <w:sz w:val="14"/>
        </w:rPr>
        <w:t>2020</w:t>
      </w:r>
      <w:r>
        <w:rPr>
          <w:spacing w:val="9"/>
          <w:w w:val="120"/>
          <w:sz w:val="14"/>
        </w:rPr>
        <w:t> </w:t>
      </w:r>
      <w:r>
        <w:rPr>
          <w:spacing w:val="-2"/>
          <w:w w:val="120"/>
          <w:sz w:val="14"/>
        </w:rPr>
        <w:t>;</w:t>
      </w:r>
      <w:r>
        <w:rPr>
          <w:spacing w:val="3"/>
          <w:w w:val="120"/>
          <w:sz w:val="14"/>
        </w:rPr>
        <w:t> </w:t>
      </w:r>
      <w:r>
        <w:rPr>
          <w:spacing w:val="-2"/>
          <w:w w:val="120"/>
          <w:sz w:val="14"/>
        </w:rPr>
        <w:t>DGFiP</w:t>
      </w:r>
      <w:r>
        <w:rPr>
          <w:spacing w:val="8"/>
          <w:w w:val="120"/>
          <w:sz w:val="14"/>
        </w:rPr>
        <w:t> </w:t>
      </w:r>
      <w:r>
        <w:rPr>
          <w:spacing w:val="-2"/>
          <w:w w:val="120"/>
          <w:sz w:val="14"/>
        </w:rPr>
        <w:t>;</w:t>
      </w:r>
      <w:r>
        <w:rPr>
          <w:spacing w:val="4"/>
          <w:w w:val="120"/>
          <w:sz w:val="14"/>
        </w:rPr>
        <w:t> </w:t>
      </w:r>
      <w:r>
        <w:rPr>
          <w:spacing w:val="-2"/>
          <w:w w:val="120"/>
          <w:sz w:val="14"/>
        </w:rPr>
        <w:t>insee-DGFiP-Cnaf-Cnav-CCMSA,</w:t>
      </w:r>
      <w:r>
        <w:rPr>
          <w:spacing w:val="3"/>
          <w:w w:val="120"/>
          <w:sz w:val="14"/>
        </w:rPr>
        <w:t> </w:t>
      </w:r>
      <w:r>
        <w:rPr>
          <w:spacing w:val="-2"/>
          <w:w w:val="120"/>
          <w:sz w:val="14"/>
        </w:rPr>
        <w:t>Fichier</w:t>
      </w:r>
      <w:r>
        <w:rPr>
          <w:spacing w:val="3"/>
          <w:w w:val="120"/>
          <w:sz w:val="14"/>
        </w:rPr>
        <w:t> </w:t>
      </w:r>
      <w:r>
        <w:rPr>
          <w:spacing w:val="-2"/>
          <w:w w:val="120"/>
          <w:sz w:val="14"/>
        </w:rPr>
        <w:t>localisé</w:t>
      </w:r>
      <w:r>
        <w:rPr>
          <w:spacing w:val="4"/>
          <w:w w:val="120"/>
          <w:sz w:val="14"/>
        </w:rPr>
        <w:t> </w:t>
      </w:r>
      <w:r>
        <w:rPr>
          <w:spacing w:val="-2"/>
          <w:w w:val="120"/>
          <w:sz w:val="14"/>
        </w:rPr>
        <w:t>social</w:t>
      </w:r>
      <w:r>
        <w:rPr>
          <w:spacing w:val="3"/>
          <w:w w:val="120"/>
          <w:sz w:val="14"/>
        </w:rPr>
        <w:t> </w:t>
      </w:r>
      <w:r>
        <w:rPr>
          <w:spacing w:val="-2"/>
          <w:w w:val="120"/>
          <w:sz w:val="14"/>
        </w:rPr>
        <w:t>et</w:t>
      </w:r>
      <w:r>
        <w:rPr>
          <w:spacing w:val="3"/>
          <w:w w:val="120"/>
          <w:sz w:val="14"/>
        </w:rPr>
        <w:t> </w:t>
      </w:r>
      <w:r>
        <w:rPr>
          <w:spacing w:val="-2"/>
          <w:w w:val="120"/>
          <w:sz w:val="14"/>
        </w:rPr>
        <w:t>fiscal</w:t>
      </w:r>
      <w:r>
        <w:rPr>
          <w:spacing w:val="4"/>
          <w:w w:val="120"/>
          <w:sz w:val="14"/>
        </w:rPr>
        <w:t> </w:t>
      </w:r>
      <w:r>
        <w:rPr>
          <w:spacing w:val="-2"/>
          <w:w w:val="120"/>
          <w:sz w:val="14"/>
        </w:rPr>
        <w:t>(Filosofi)</w:t>
      </w:r>
      <w:r>
        <w:rPr>
          <w:spacing w:val="3"/>
          <w:w w:val="120"/>
          <w:sz w:val="14"/>
        </w:rPr>
        <w:t> </w:t>
      </w:r>
      <w:r>
        <w:rPr>
          <w:spacing w:val="-4"/>
          <w:w w:val="120"/>
          <w:sz w:val="14"/>
        </w:rPr>
        <w:t>2020.</w:t>
      </w:r>
    </w:p>
    <w:p>
      <w:pPr>
        <w:pStyle w:val="BodyText"/>
        <w:spacing w:before="10"/>
        <w:rPr>
          <w:sz w:val="17"/>
        </w:rPr>
      </w:pPr>
    </w:p>
    <w:p>
      <w:pPr>
        <w:pStyle w:val="BodyText"/>
        <w:spacing w:after="0"/>
        <w:rPr>
          <w:sz w:val="17"/>
        </w:rPr>
        <w:sectPr>
          <w:pgSz w:w="11910" w:h="16840"/>
          <w:pgMar w:header="0" w:footer="480" w:top="820" w:bottom="680" w:left="708" w:right="708"/>
        </w:sectPr>
      </w:pPr>
    </w:p>
    <w:p>
      <w:pPr>
        <w:pStyle w:val="BodyText"/>
        <w:spacing w:line="261" w:lineRule="auto" w:before="103"/>
        <w:ind w:left="153" w:right="38" w:firstLine="5"/>
        <w:jc w:val="both"/>
      </w:pPr>
      <w:r>
        <w:rPr>
          <w:w w:val="115"/>
        </w:rPr>
        <w:t>à</w:t>
      </w:r>
      <w:r>
        <w:rPr>
          <w:w w:val="115"/>
        </w:rPr>
        <w:t> 20 %</w:t>
      </w:r>
      <w:r>
        <w:rPr>
          <w:w w:val="115"/>
        </w:rPr>
        <w:t> en</w:t>
      </w:r>
      <w:r>
        <w:rPr>
          <w:w w:val="115"/>
        </w:rPr>
        <w:t> maraîchage-horticulture </w:t>
      </w:r>
      <w:r>
        <w:rPr>
          <w:spacing w:val="-6"/>
          <w:w w:val="115"/>
        </w:rPr>
        <w:t>(24,9 %), au sein</w:t>
      </w:r>
      <w:r>
        <w:rPr>
          <w:spacing w:val="-5"/>
          <w:w w:val="115"/>
        </w:rPr>
        <w:t> </w:t>
      </w:r>
      <w:r>
        <w:rPr>
          <w:spacing w:val="-6"/>
          <w:w w:val="115"/>
        </w:rPr>
        <w:t>des ménages d’éleveurs </w:t>
      </w:r>
      <w:r>
        <w:rPr>
          <w:w w:val="115"/>
        </w:rPr>
        <w:t>de</w:t>
      </w:r>
      <w:r>
        <w:rPr>
          <w:spacing w:val="-12"/>
          <w:w w:val="115"/>
        </w:rPr>
        <w:t> </w:t>
      </w:r>
      <w:r>
        <w:rPr>
          <w:w w:val="115"/>
        </w:rPr>
        <w:t>bovins</w:t>
      </w:r>
      <w:r>
        <w:rPr>
          <w:spacing w:val="-12"/>
          <w:w w:val="115"/>
        </w:rPr>
        <w:t> </w:t>
      </w:r>
      <w:r>
        <w:rPr>
          <w:w w:val="115"/>
        </w:rPr>
        <w:t>pour</w:t>
      </w:r>
      <w:r>
        <w:rPr>
          <w:spacing w:val="-12"/>
          <w:w w:val="115"/>
        </w:rPr>
        <w:t> </w:t>
      </w:r>
      <w:r>
        <w:rPr>
          <w:w w:val="115"/>
        </w:rPr>
        <w:t>la</w:t>
      </w:r>
      <w:r>
        <w:rPr>
          <w:spacing w:val="-11"/>
          <w:w w:val="115"/>
        </w:rPr>
        <w:t> </w:t>
      </w:r>
      <w:r>
        <w:rPr>
          <w:w w:val="115"/>
        </w:rPr>
        <w:t>production</w:t>
      </w:r>
      <w:r>
        <w:rPr>
          <w:spacing w:val="-12"/>
          <w:w w:val="115"/>
        </w:rPr>
        <w:t> </w:t>
      </w:r>
      <w:r>
        <w:rPr>
          <w:w w:val="115"/>
        </w:rPr>
        <w:t>de</w:t>
      </w:r>
      <w:r>
        <w:rPr>
          <w:spacing w:val="-12"/>
          <w:w w:val="115"/>
        </w:rPr>
        <w:t> </w:t>
      </w:r>
      <w:r>
        <w:rPr>
          <w:w w:val="115"/>
        </w:rPr>
        <w:t>viande (21,5 %) ainsi que parmi les éleveurs d’ovins</w:t>
      </w:r>
      <w:r>
        <w:rPr>
          <w:w w:val="115"/>
        </w:rPr>
        <w:t> et</w:t>
      </w:r>
      <w:r>
        <w:rPr>
          <w:w w:val="115"/>
        </w:rPr>
        <w:t> de</w:t>
      </w:r>
      <w:r>
        <w:rPr>
          <w:w w:val="115"/>
        </w:rPr>
        <w:t> caprins</w:t>
      </w:r>
      <w:r>
        <w:rPr>
          <w:w w:val="115"/>
        </w:rPr>
        <w:t> (23,6 %).</w:t>
      </w:r>
      <w:r>
        <w:rPr>
          <w:w w:val="115"/>
        </w:rPr>
        <w:t> Pour </w:t>
      </w:r>
      <w:r>
        <w:rPr>
          <w:spacing w:val="-2"/>
          <w:w w:val="115"/>
        </w:rPr>
        <w:t>l’ensemble</w:t>
      </w:r>
      <w:r>
        <w:rPr>
          <w:spacing w:val="-5"/>
          <w:w w:val="115"/>
        </w:rPr>
        <w:t> </w:t>
      </w:r>
      <w:r>
        <w:rPr>
          <w:spacing w:val="-2"/>
          <w:w w:val="115"/>
        </w:rPr>
        <w:t>de</w:t>
      </w:r>
      <w:r>
        <w:rPr>
          <w:spacing w:val="-5"/>
          <w:w w:val="115"/>
        </w:rPr>
        <w:t> </w:t>
      </w:r>
      <w:r>
        <w:rPr>
          <w:spacing w:val="-2"/>
          <w:w w:val="115"/>
        </w:rPr>
        <w:t>ces</w:t>
      </w:r>
      <w:r>
        <w:rPr>
          <w:spacing w:val="-5"/>
          <w:w w:val="115"/>
        </w:rPr>
        <w:t> </w:t>
      </w:r>
      <w:r>
        <w:rPr>
          <w:spacing w:val="-2"/>
          <w:w w:val="115"/>
        </w:rPr>
        <w:t>ménages</w:t>
      </w:r>
      <w:r>
        <w:rPr>
          <w:spacing w:val="-5"/>
          <w:w w:val="115"/>
        </w:rPr>
        <w:t> </w:t>
      </w:r>
      <w:r>
        <w:rPr>
          <w:spacing w:val="-2"/>
          <w:w w:val="115"/>
        </w:rPr>
        <w:t>d’éleveurs, </w:t>
      </w:r>
      <w:r>
        <w:rPr>
          <w:w w:val="115"/>
        </w:rPr>
        <w:t>le</w:t>
      </w:r>
      <w:r>
        <w:rPr>
          <w:w w:val="115"/>
        </w:rPr>
        <w:t> </w:t>
      </w:r>
      <w:r>
        <w:rPr>
          <w:spacing w:val="9"/>
          <w:w w:val="115"/>
        </w:rPr>
        <w:t>seuil</w:t>
      </w:r>
      <w:r>
        <w:rPr>
          <w:spacing w:val="9"/>
          <w:w w:val="115"/>
        </w:rPr>
        <w:t> </w:t>
      </w:r>
      <w:r>
        <w:rPr>
          <w:spacing w:val="10"/>
          <w:w w:val="115"/>
        </w:rPr>
        <w:t>déterminant</w:t>
      </w:r>
      <w:r>
        <w:rPr>
          <w:spacing w:val="10"/>
          <w:w w:val="115"/>
        </w:rPr>
        <w:t> </w:t>
      </w:r>
      <w:r>
        <w:rPr>
          <w:w w:val="115"/>
        </w:rPr>
        <w:t>les</w:t>
      </w:r>
      <w:r>
        <w:rPr>
          <w:w w:val="115"/>
        </w:rPr>
        <w:t> 10</w:t>
      </w:r>
      <w:r>
        <w:rPr>
          <w:w w:val="115"/>
        </w:rPr>
        <w:t> %</w:t>
      </w:r>
      <w:r>
        <w:rPr>
          <w:w w:val="115"/>
        </w:rPr>
        <w:t> </w:t>
      </w:r>
      <w:r>
        <w:rPr>
          <w:spacing w:val="12"/>
          <w:w w:val="115"/>
        </w:rPr>
        <w:t>de </w:t>
      </w:r>
      <w:r>
        <w:rPr>
          <w:w w:val="115"/>
        </w:rPr>
        <w:t>personnes les plus aisées est plus bas </w:t>
      </w:r>
      <w:r>
        <w:rPr>
          <w:spacing w:val="-2"/>
          <w:w w:val="115"/>
        </w:rPr>
        <w:t>que</w:t>
      </w:r>
      <w:r>
        <w:rPr>
          <w:spacing w:val="-10"/>
          <w:w w:val="115"/>
        </w:rPr>
        <w:t> </w:t>
      </w:r>
      <w:r>
        <w:rPr>
          <w:spacing w:val="-2"/>
          <w:w w:val="115"/>
        </w:rPr>
        <w:t>celui</w:t>
      </w:r>
      <w:r>
        <w:rPr>
          <w:spacing w:val="-10"/>
          <w:w w:val="115"/>
        </w:rPr>
        <w:t> </w:t>
      </w:r>
      <w:r>
        <w:rPr>
          <w:spacing w:val="-2"/>
          <w:w w:val="115"/>
        </w:rPr>
        <w:t>des</w:t>
      </w:r>
      <w:r>
        <w:rPr>
          <w:spacing w:val="-10"/>
          <w:w w:val="115"/>
        </w:rPr>
        <w:t> </w:t>
      </w:r>
      <w:r>
        <w:rPr>
          <w:spacing w:val="-2"/>
          <w:w w:val="115"/>
        </w:rPr>
        <w:t>autres</w:t>
      </w:r>
      <w:r>
        <w:rPr>
          <w:spacing w:val="-9"/>
          <w:w w:val="115"/>
        </w:rPr>
        <w:t> </w:t>
      </w:r>
      <w:r>
        <w:rPr>
          <w:spacing w:val="-2"/>
          <w:w w:val="115"/>
        </w:rPr>
        <w:t>ménages</w:t>
      </w:r>
      <w:r>
        <w:rPr>
          <w:spacing w:val="-10"/>
          <w:w w:val="115"/>
        </w:rPr>
        <w:t> </w:t>
      </w:r>
      <w:r>
        <w:rPr>
          <w:spacing w:val="-2"/>
          <w:w w:val="115"/>
        </w:rPr>
        <w:t>agricoles. </w:t>
      </w:r>
      <w:r>
        <w:rPr>
          <w:w w:val="115"/>
        </w:rPr>
        <w:t>en production animale, les éleveurs</w:t>
      </w:r>
      <w:r>
        <w:rPr>
          <w:spacing w:val="40"/>
          <w:w w:val="115"/>
        </w:rPr>
        <w:t> </w:t>
      </w:r>
      <w:r>
        <w:rPr>
          <w:w w:val="115"/>
        </w:rPr>
        <w:t>de</w:t>
      </w:r>
      <w:r>
        <w:rPr>
          <w:w w:val="115"/>
        </w:rPr>
        <w:t> granivores</w:t>
      </w:r>
      <w:r>
        <w:rPr>
          <w:w w:val="115"/>
        </w:rPr>
        <w:t> (porcins,</w:t>
      </w:r>
      <w:r>
        <w:rPr>
          <w:w w:val="115"/>
        </w:rPr>
        <w:t> volailles)</w:t>
      </w:r>
      <w:r>
        <w:rPr>
          <w:w w:val="115"/>
        </w:rPr>
        <w:t> se singularisent</w:t>
      </w:r>
      <w:r>
        <w:rPr>
          <w:w w:val="115"/>
        </w:rPr>
        <w:t> avec</w:t>
      </w:r>
      <w:r>
        <w:rPr>
          <w:w w:val="115"/>
        </w:rPr>
        <w:t> une</w:t>
      </w:r>
      <w:r>
        <w:rPr>
          <w:w w:val="115"/>
        </w:rPr>
        <w:t> distribution</w:t>
      </w:r>
      <w:r>
        <w:rPr>
          <w:spacing w:val="40"/>
          <w:w w:val="115"/>
        </w:rPr>
        <w:t> </w:t>
      </w:r>
      <w:r>
        <w:rPr>
          <w:w w:val="115"/>
        </w:rPr>
        <w:t>des niveaux de vie comparable à celle de l’ensemble des ménages agricoles et</w:t>
      </w:r>
      <w:r>
        <w:rPr>
          <w:w w:val="115"/>
        </w:rPr>
        <w:t> une</w:t>
      </w:r>
      <w:r>
        <w:rPr>
          <w:w w:val="115"/>
        </w:rPr>
        <w:t> pauvreté</w:t>
      </w:r>
      <w:r>
        <w:rPr>
          <w:w w:val="115"/>
        </w:rPr>
        <w:t> monétaire</w:t>
      </w:r>
      <w:r>
        <w:rPr>
          <w:w w:val="115"/>
        </w:rPr>
        <w:t> moins </w:t>
      </w:r>
      <w:r>
        <w:rPr>
          <w:spacing w:val="-2"/>
          <w:w w:val="115"/>
        </w:rPr>
        <w:t>fréquente</w:t>
      </w:r>
      <w:r>
        <w:rPr>
          <w:spacing w:val="-8"/>
          <w:w w:val="115"/>
        </w:rPr>
        <w:t> </w:t>
      </w:r>
      <w:r>
        <w:rPr>
          <w:spacing w:val="-2"/>
          <w:w w:val="115"/>
        </w:rPr>
        <w:t>(13,5</w:t>
      </w:r>
      <w:r>
        <w:rPr>
          <w:spacing w:val="-8"/>
          <w:w w:val="115"/>
        </w:rPr>
        <w:t> </w:t>
      </w:r>
      <w:r>
        <w:rPr>
          <w:spacing w:val="-2"/>
          <w:w w:val="115"/>
        </w:rPr>
        <w:t>%</w:t>
      </w:r>
      <w:r>
        <w:rPr>
          <w:spacing w:val="-8"/>
          <w:w w:val="115"/>
        </w:rPr>
        <w:t> </w:t>
      </w:r>
      <w:r>
        <w:rPr>
          <w:spacing w:val="-2"/>
          <w:w w:val="115"/>
        </w:rPr>
        <w:t>parmi</w:t>
      </w:r>
      <w:r>
        <w:rPr>
          <w:spacing w:val="-8"/>
          <w:w w:val="115"/>
        </w:rPr>
        <w:t> </w:t>
      </w:r>
      <w:r>
        <w:rPr>
          <w:spacing w:val="-2"/>
          <w:w w:val="115"/>
        </w:rPr>
        <w:t>ces</w:t>
      </w:r>
      <w:r>
        <w:rPr>
          <w:spacing w:val="-8"/>
          <w:w w:val="115"/>
        </w:rPr>
        <w:t> </w:t>
      </w:r>
      <w:r>
        <w:rPr>
          <w:spacing w:val="-2"/>
          <w:w w:val="115"/>
        </w:rPr>
        <w:t>ménages).</w:t>
      </w:r>
    </w:p>
    <w:p>
      <w:pPr>
        <w:pStyle w:val="BodyText"/>
        <w:spacing w:before="28"/>
      </w:pPr>
    </w:p>
    <w:p>
      <w:pPr>
        <w:pStyle w:val="BodyText"/>
        <w:spacing w:line="261" w:lineRule="auto"/>
        <w:ind w:left="155" w:right="68" w:firstLine="2"/>
        <w:jc w:val="both"/>
      </w:pPr>
      <w:r>
        <w:rPr>
          <w:w w:val="115"/>
        </w:rPr>
        <w:t>Les</w:t>
      </w:r>
      <w:r>
        <w:rPr>
          <w:spacing w:val="-6"/>
          <w:w w:val="115"/>
        </w:rPr>
        <w:t> </w:t>
      </w:r>
      <w:r>
        <w:rPr>
          <w:w w:val="115"/>
        </w:rPr>
        <w:t>personnes</w:t>
      </w:r>
      <w:r>
        <w:rPr>
          <w:spacing w:val="-6"/>
          <w:w w:val="115"/>
        </w:rPr>
        <w:t> </w:t>
      </w:r>
      <w:r>
        <w:rPr>
          <w:w w:val="115"/>
        </w:rPr>
        <w:t>vivant</w:t>
      </w:r>
      <w:r>
        <w:rPr>
          <w:spacing w:val="-6"/>
          <w:w w:val="115"/>
        </w:rPr>
        <w:t> </w:t>
      </w:r>
      <w:r>
        <w:rPr>
          <w:w w:val="115"/>
        </w:rPr>
        <w:t>dans</w:t>
      </w:r>
      <w:r>
        <w:rPr>
          <w:spacing w:val="-6"/>
          <w:w w:val="115"/>
        </w:rPr>
        <w:t> </w:t>
      </w:r>
      <w:r>
        <w:rPr>
          <w:w w:val="115"/>
        </w:rPr>
        <w:t>un</w:t>
      </w:r>
      <w:r>
        <w:rPr>
          <w:spacing w:val="-6"/>
          <w:w w:val="115"/>
        </w:rPr>
        <w:t> </w:t>
      </w:r>
      <w:r>
        <w:rPr>
          <w:w w:val="115"/>
        </w:rPr>
        <w:t>ménage </w:t>
      </w:r>
      <w:r>
        <w:rPr>
          <w:w w:val="120"/>
        </w:rPr>
        <w:t>spécialisé</w:t>
      </w:r>
      <w:r>
        <w:rPr>
          <w:spacing w:val="28"/>
          <w:w w:val="120"/>
        </w:rPr>
        <w:t> </w:t>
      </w:r>
      <w:r>
        <w:rPr>
          <w:w w:val="120"/>
        </w:rPr>
        <w:t>en</w:t>
      </w:r>
      <w:r>
        <w:rPr>
          <w:spacing w:val="29"/>
          <w:w w:val="120"/>
        </w:rPr>
        <w:t> </w:t>
      </w:r>
      <w:r>
        <w:rPr>
          <w:w w:val="120"/>
        </w:rPr>
        <w:t>grandes</w:t>
      </w:r>
      <w:r>
        <w:rPr>
          <w:spacing w:val="29"/>
          <w:w w:val="120"/>
        </w:rPr>
        <w:t> </w:t>
      </w:r>
      <w:r>
        <w:rPr>
          <w:w w:val="120"/>
        </w:rPr>
        <w:t>cultures</w:t>
      </w:r>
      <w:r>
        <w:rPr>
          <w:spacing w:val="29"/>
          <w:w w:val="120"/>
        </w:rPr>
        <w:t> </w:t>
      </w:r>
      <w:r>
        <w:rPr>
          <w:spacing w:val="-4"/>
          <w:w w:val="120"/>
        </w:rPr>
        <w:t>sont</w:t>
      </w:r>
    </w:p>
    <w:p>
      <w:pPr>
        <w:pStyle w:val="BodyText"/>
        <w:spacing w:line="261" w:lineRule="auto" w:before="103"/>
        <w:ind w:left="153" w:right="38" w:firstLine="4"/>
        <w:jc w:val="both"/>
      </w:pPr>
      <w:r>
        <w:rPr/>
        <w:br w:type="column"/>
      </w:r>
      <w:r>
        <w:rPr>
          <w:w w:val="115"/>
        </w:rPr>
        <w:t>moins</w:t>
      </w:r>
      <w:r>
        <w:rPr>
          <w:spacing w:val="-3"/>
          <w:w w:val="115"/>
        </w:rPr>
        <w:t> </w:t>
      </w:r>
      <w:r>
        <w:rPr>
          <w:w w:val="115"/>
        </w:rPr>
        <w:t>nombreuses</w:t>
      </w:r>
      <w:r>
        <w:rPr>
          <w:spacing w:val="-3"/>
          <w:w w:val="115"/>
        </w:rPr>
        <w:t> </w:t>
      </w:r>
      <w:r>
        <w:rPr>
          <w:w w:val="115"/>
        </w:rPr>
        <w:t>à</w:t>
      </w:r>
      <w:r>
        <w:rPr>
          <w:spacing w:val="-3"/>
          <w:w w:val="115"/>
        </w:rPr>
        <w:t> </w:t>
      </w:r>
      <w:r>
        <w:rPr>
          <w:w w:val="115"/>
        </w:rPr>
        <w:t>être</w:t>
      </w:r>
      <w:r>
        <w:rPr>
          <w:spacing w:val="-3"/>
          <w:w w:val="115"/>
        </w:rPr>
        <w:t> </w:t>
      </w:r>
      <w:r>
        <w:rPr>
          <w:w w:val="115"/>
        </w:rPr>
        <w:t>sous</w:t>
      </w:r>
      <w:r>
        <w:rPr>
          <w:spacing w:val="-3"/>
          <w:w w:val="115"/>
        </w:rPr>
        <w:t> </w:t>
      </w:r>
      <w:r>
        <w:rPr>
          <w:w w:val="115"/>
        </w:rPr>
        <w:t>le</w:t>
      </w:r>
      <w:r>
        <w:rPr>
          <w:spacing w:val="-3"/>
          <w:w w:val="115"/>
        </w:rPr>
        <w:t> </w:t>
      </w:r>
      <w:r>
        <w:rPr>
          <w:w w:val="115"/>
        </w:rPr>
        <w:t>seuil de pauvreté monétaire (12,2 %) que </w:t>
      </w:r>
      <w:r>
        <w:rPr>
          <w:spacing w:val="-4"/>
          <w:w w:val="115"/>
        </w:rPr>
        <w:t>dans</w:t>
      </w:r>
      <w:r>
        <w:rPr>
          <w:spacing w:val="-7"/>
          <w:w w:val="115"/>
        </w:rPr>
        <w:t> </w:t>
      </w:r>
      <w:r>
        <w:rPr>
          <w:spacing w:val="-4"/>
          <w:w w:val="115"/>
        </w:rPr>
        <w:t>l’ensemble</w:t>
      </w:r>
      <w:r>
        <w:rPr>
          <w:spacing w:val="-7"/>
          <w:w w:val="115"/>
        </w:rPr>
        <w:t> </w:t>
      </w:r>
      <w:r>
        <w:rPr>
          <w:spacing w:val="-4"/>
          <w:w w:val="115"/>
        </w:rPr>
        <w:t>des</w:t>
      </w:r>
      <w:r>
        <w:rPr>
          <w:spacing w:val="-7"/>
          <w:w w:val="115"/>
        </w:rPr>
        <w:t> </w:t>
      </w:r>
      <w:r>
        <w:rPr>
          <w:spacing w:val="-4"/>
          <w:w w:val="115"/>
        </w:rPr>
        <w:t>ménages</w:t>
      </w:r>
      <w:r>
        <w:rPr>
          <w:spacing w:val="-7"/>
          <w:w w:val="115"/>
        </w:rPr>
        <w:t> </w:t>
      </w:r>
      <w:r>
        <w:rPr>
          <w:spacing w:val="-4"/>
          <w:w w:val="115"/>
        </w:rPr>
        <w:t>agricoles. </w:t>
      </w:r>
      <w:r>
        <w:rPr>
          <w:w w:val="115"/>
        </w:rPr>
        <w:t>Les niveaux de vie sont globalement plus élevés au sein des ménages des viticulteurs,</w:t>
      </w:r>
      <w:r>
        <w:rPr>
          <w:w w:val="115"/>
        </w:rPr>
        <w:t> et</w:t>
      </w:r>
      <w:r>
        <w:rPr>
          <w:w w:val="115"/>
        </w:rPr>
        <w:t> la</w:t>
      </w:r>
      <w:r>
        <w:rPr>
          <w:w w:val="115"/>
        </w:rPr>
        <w:t> pauvreté</w:t>
      </w:r>
      <w:r>
        <w:rPr>
          <w:w w:val="115"/>
        </w:rPr>
        <w:t> moins fréquente</w:t>
      </w:r>
      <w:r>
        <w:rPr>
          <w:spacing w:val="-12"/>
          <w:w w:val="115"/>
        </w:rPr>
        <w:t> </w:t>
      </w:r>
      <w:r>
        <w:rPr>
          <w:w w:val="115"/>
        </w:rPr>
        <w:t>(11,5</w:t>
      </w:r>
      <w:r>
        <w:rPr>
          <w:spacing w:val="-12"/>
          <w:w w:val="115"/>
        </w:rPr>
        <w:t> </w:t>
      </w:r>
      <w:r>
        <w:rPr>
          <w:w w:val="115"/>
        </w:rPr>
        <w:t>%).</w:t>
      </w:r>
      <w:r>
        <w:rPr>
          <w:spacing w:val="-12"/>
          <w:w w:val="115"/>
        </w:rPr>
        <w:t> </w:t>
      </w:r>
      <w:r>
        <w:rPr>
          <w:w w:val="115"/>
        </w:rPr>
        <w:t>La</w:t>
      </w:r>
      <w:r>
        <w:rPr>
          <w:spacing w:val="-11"/>
          <w:w w:val="115"/>
        </w:rPr>
        <w:t> </w:t>
      </w:r>
      <w:r>
        <w:rPr>
          <w:w w:val="115"/>
        </w:rPr>
        <w:t>polyculture</w:t>
      </w:r>
      <w:r>
        <w:rPr>
          <w:spacing w:val="-12"/>
          <w:w w:val="115"/>
        </w:rPr>
        <w:t> </w:t>
      </w:r>
      <w:r>
        <w:rPr>
          <w:w w:val="115"/>
        </w:rPr>
        <w:t>et</w:t>
      </w:r>
      <w:r>
        <w:rPr>
          <w:spacing w:val="-12"/>
          <w:w w:val="115"/>
        </w:rPr>
        <w:t> </w:t>
      </w:r>
      <w:r>
        <w:rPr>
          <w:w w:val="115"/>
        </w:rPr>
        <w:t>le polyélevage présentent une situation intermédiaire entre grandes cultures </w:t>
      </w:r>
      <w:r>
        <w:rPr>
          <w:spacing w:val="-2"/>
          <w:w w:val="115"/>
        </w:rPr>
        <w:t>et</w:t>
      </w:r>
      <w:r>
        <w:rPr>
          <w:spacing w:val="-3"/>
          <w:w w:val="115"/>
        </w:rPr>
        <w:t> </w:t>
      </w:r>
      <w:r>
        <w:rPr>
          <w:spacing w:val="-2"/>
          <w:w w:val="115"/>
        </w:rPr>
        <w:t>production</w:t>
      </w:r>
      <w:r>
        <w:rPr>
          <w:spacing w:val="-3"/>
          <w:w w:val="115"/>
        </w:rPr>
        <w:t> </w:t>
      </w:r>
      <w:r>
        <w:rPr>
          <w:spacing w:val="-2"/>
          <w:w w:val="115"/>
        </w:rPr>
        <w:t>animale</w:t>
      </w:r>
      <w:r>
        <w:rPr>
          <w:spacing w:val="-3"/>
          <w:w w:val="115"/>
        </w:rPr>
        <w:t> </w:t>
      </w:r>
      <w:r>
        <w:rPr>
          <w:spacing w:val="-2"/>
          <w:w w:val="115"/>
        </w:rPr>
        <w:t>hors</w:t>
      </w:r>
      <w:r>
        <w:rPr>
          <w:spacing w:val="-3"/>
          <w:w w:val="115"/>
        </w:rPr>
        <w:t> </w:t>
      </w:r>
      <w:r>
        <w:rPr>
          <w:spacing w:val="-2"/>
          <w:w w:val="115"/>
        </w:rPr>
        <w:t>granivores, </w:t>
      </w:r>
      <w:r>
        <w:rPr>
          <w:w w:val="115"/>
        </w:rPr>
        <w:t>avec un taux de pauvreté de 17,7 %.</w:t>
      </w:r>
    </w:p>
    <w:p>
      <w:pPr>
        <w:pStyle w:val="BodyText"/>
        <w:spacing w:before="25"/>
      </w:pPr>
    </w:p>
    <w:p>
      <w:pPr>
        <w:pStyle w:val="BodyText"/>
        <w:spacing w:line="261" w:lineRule="auto" w:before="1"/>
        <w:ind w:left="153" w:right="38" w:firstLine="7"/>
        <w:jc w:val="both"/>
        <w:rPr>
          <w:i/>
        </w:rPr>
      </w:pPr>
      <w:r>
        <w:rPr>
          <w:spacing w:val="-4"/>
          <w:w w:val="120"/>
        </w:rPr>
        <w:t>Ces</w:t>
      </w:r>
      <w:r>
        <w:rPr>
          <w:spacing w:val="-5"/>
          <w:w w:val="120"/>
        </w:rPr>
        <w:t> </w:t>
      </w:r>
      <w:r>
        <w:rPr>
          <w:spacing w:val="-4"/>
          <w:w w:val="120"/>
        </w:rPr>
        <w:t>différences</w:t>
      </w:r>
      <w:r>
        <w:rPr>
          <w:spacing w:val="-5"/>
          <w:w w:val="120"/>
        </w:rPr>
        <w:t> </w:t>
      </w:r>
      <w:r>
        <w:rPr>
          <w:spacing w:val="-4"/>
          <w:w w:val="120"/>
        </w:rPr>
        <w:t>de</w:t>
      </w:r>
      <w:r>
        <w:rPr>
          <w:spacing w:val="-5"/>
          <w:w w:val="120"/>
        </w:rPr>
        <w:t> </w:t>
      </w:r>
      <w:r>
        <w:rPr>
          <w:spacing w:val="-4"/>
          <w:w w:val="120"/>
        </w:rPr>
        <w:t>niveau</w:t>
      </w:r>
      <w:r>
        <w:rPr>
          <w:spacing w:val="-5"/>
          <w:w w:val="120"/>
        </w:rPr>
        <w:t> </w:t>
      </w:r>
      <w:r>
        <w:rPr>
          <w:spacing w:val="-4"/>
          <w:w w:val="120"/>
        </w:rPr>
        <w:t>de</w:t>
      </w:r>
      <w:r>
        <w:rPr>
          <w:spacing w:val="-5"/>
          <w:w w:val="120"/>
        </w:rPr>
        <w:t> </w:t>
      </w:r>
      <w:r>
        <w:rPr>
          <w:spacing w:val="-4"/>
          <w:w w:val="120"/>
        </w:rPr>
        <w:t>vie</w:t>
      </w:r>
      <w:r>
        <w:rPr>
          <w:spacing w:val="-5"/>
          <w:w w:val="120"/>
        </w:rPr>
        <w:t> </w:t>
      </w:r>
      <w:r>
        <w:rPr>
          <w:spacing w:val="-4"/>
          <w:w w:val="120"/>
        </w:rPr>
        <w:t>entre </w:t>
      </w:r>
      <w:r>
        <w:rPr>
          <w:spacing w:val="-2"/>
          <w:w w:val="120"/>
        </w:rPr>
        <w:t>ménages</w:t>
      </w:r>
      <w:r>
        <w:rPr>
          <w:spacing w:val="-5"/>
          <w:w w:val="120"/>
        </w:rPr>
        <w:t> </w:t>
      </w:r>
      <w:r>
        <w:rPr>
          <w:spacing w:val="-2"/>
          <w:w w:val="120"/>
        </w:rPr>
        <w:t>agricoles</w:t>
      </w:r>
      <w:r>
        <w:rPr>
          <w:spacing w:val="-5"/>
          <w:w w:val="120"/>
        </w:rPr>
        <w:t> </w:t>
      </w:r>
      <w:r>
        <w:rPr>
          <w:spacing w:val="-2"/>
          <w:w w:val="120"/>
        </w:rPr>
        <w:t>selon</w:t>
      </w:r>
      <w:r>
        <w:rPr>
          <w:spacing w:val="-5"/>
          <w:w w:val="120"/>
        </w:rPr>
        <w:t> </w:t>
      </w:r>
      <w:r>
        <w:rPr>
          <w:spacing w:val="-2"/>
          <w:w w:val="120"/>
        </w:rPr>
        <w:t>l’orientation </w:t>
      </w:r>
      <w:r>
        <w:rPr>
          <w:spacing w:val="-2"/>
          <w:w w:val="115"/>
        </w:rPr>
        <w:t>technico-économique</w:t>
      </w:r>
      <w:r>
        <w:rPr>
          <w:spacing w:val="-10"/>
          <w:w w:val="115"/>
        </w:rPr>
        <w:t> </w:t>
      </w:r>
      <w:r>
        <w:rPr>
          <w:spacing w:val="-2"/>
          <w:w w:val="115"/>
        </w:rPr>
        <w:t>de</w:t>
      </w:r>
      <w:r>
        <w:rPr>
          <w:spacing w:val="-10"/>
          <w:w w:val="115"/>
        </w:rPr>
        <w:t> </w:t>
      </w:r>
      <w:r>
        <w:rPr>
          <w:spacing w:val="-2"/>
          <w:w w:val="115"/>
        </w:rPr>
        <w:t>l’exploitation, </w:t>
      </w:r>
      <w:r>
        <w:rPr>
          <w:spacing w:val="-4"/>
          <w:w w:val="120"/>
        </w:rPr>
        <w:t>comme</w:t>
      </w:r>
      <w:r>
        <w:rPr>
          <w:spacing w:val="-9"/>
          <w:w w:val="120"/>
        </w:rPr>
        <w:t> </w:t>
      </w:r>
      <w:r>
        <w:rPr>
          <w:spacing w:val="-4"/>
          <w:w w:val="120"/>
        </w:rPr>
        <w:t>selon</w:t>
      </w:r>
      <w:r>
        <w:rPr>
          <w:spacing w:val="-8"/>
          <w:w w:val="120"/>
        </w:rPr>
        <w:t> </w:t>
      </w:r>
      <w:r>
        <w:rPr>
          <w:spacing w:val="-4"/>
          <w:w w:val="120"/>
        </w:rPr>
        <w:t>la</w:t>
      </w:r>
      <w:r>
        <w:rPr>
          <w:spacing w:val="-8"/>
          <w:w w:val="120"/>
        </w:rPr>
        <w:t> </w:t>
      </w:r>
      <w:r>
        <w:rPr>
          <w:spacing w:val="-4"/>
          <w:w w:val="120"/>
        </w:rPr>
        <w:t>taille</w:t>
      </w:r>
      <w:r>
        <w:rPr>
          <w:spacing w:val="-8"/>
          <w:w w:val="120"/>
        </w:rPr>
        <w:t> </w:t>
      </w:r>
      <w:r>
        <w:rPr>
          <w:spacing w:val="-4"/>
          <w:w w:val="120"/>
        </w:rPr>
        <w:t>de</w:t>
      </w:r>
      <w:r>
        <w:rPr>
          <w:spacing w:val="-9"/>
          <w:w w:val="120"/>
        </w:rPr>
        <w:t> </w:t>
      </w:r>
      <w:r>
        <w:rPr>
          <w:spacing w:val="-4"/>
          <w:w w:val="120"/>
        </w:rPr>
        <w:t>l’exploitation, </w:t>
      </w:r>
      <w:r>
        <w:rPr>
          <w:w w:val="120"/>
        </w:rPr>
        <w:t>sont</w:t>
      </w:r>
      <w:r>
        <w:rPr>
          <w:w w:val="120"/>
        </w:rPr>
        <w:t> proches</w:t>
      </w:r>
      <w:r>
        <w:rPr>
          <w:w w:val="120"/>
        </w:rPr>
        <w:t> de</w:t>
      </w:r>
      <w:r>
        <w:rPr>
          <w:w w:val="120"/>
        </w:rPr>
        <w:t> celles</w:t>
      </w:r>
      <w:r>
        <w:rPr>
          <w:w w:val="120"/>
        </w:rPr>
        <w:t> observées</w:t>
      </w:r>
      <w:r>
        <w:rPr>
          <w:w w:val="120"/>
        </w:rPr>
        <w:t> à </w:t>
      </w:r>
      <w:r>
        <w:rPr>
          <w:spacing w:val="-4"/>
          <w:w w:val="120"/>
        </w:rPr>
        <w:t>partir</w:t>
      </w:r>
      <w:r>
        <w:rPr>
          <w:spacing w:val="-9"/>
          <w:w w:val="120"/>
        </w:rPr>
        <w:t> </w:t>
      </w:r>
      <w:r>
        <w:rPr>
          <w:spacing w:val="-4"/>
          <w:w w:val="120"/>
        </w:rPr>
        <w:t>des</w:t>
      </w:r>
      <w:r>
        <w:rPr>
          <w:spacing w:val="-8"/>
          <w:w w:val="120"/>
        </w:rPr>
        <w:t> </w:t>
      </w:r>
      <w:r>
        <w:rPr>
          <w:spacing w:val="-4"/>
          <w:w w:val="120"/>
        </w:rPr>
        <w:t>seuls</w:t>
      </w:r>
      <w:r>
        <w:rPr>
          <w:spacing w:val="-8"/>
          <w:w w:val="120"/>
        </w:rPr>
        <w:t> </w:t>
      </w:r>
      <w:r>
        <w:rPr>
          <w:spacing w:val="-4"/>
          <w:w w:val="120"/>
        </w:rPr>
        <w:t>résultats</w:t>
      </w:r>
      <w:r>
        <w:rPr>
          <w:spacing w:val="-8"/>
          <w:w w:val="120"/>
        </w:rPr>
        <w:t> </w:t>
      </w:r>
      <w:r>
        <w:rPr>
          <w:spacing w:val="-4"/>
          <w:w w:val="120"/>
        </w:rPr>
        <w:t>économiques </w:t>
      </w:r>
      <w:r>
        <w:rPr>
          <w:w w:val="120"/>
        </w:rPr>
        <w:t>des</w:t>
      </w:r>
      <w:r>
        <w:rPr>
          <w:spacing w:val="13"/>
          <w:w w:val="120"/>
        </w:rPr>
        <w:t> </w:t>
      </w:r>
      <w:r>
        <w:rPr>
          <w:w w:val="120"/>
        </w:rPr>
        <w:t>exploitations</w:t>
      </w:r>
      <w:r>
        <w:rPr>
          <w:spacing w:val="15"/>
          <w:w w:val="120"/>
        </w:rPr>
        <w:t> </w:t>
      </w:r>
      <w:hyperlink w:history="true" w:anchor="_bookmark0">
        <w:r>
          <w:rPr>
            <w:w w:val="120"/>
          </w:rPr>
          <w:t>[</w:t>
        </w:r>
        <w:r>
          <w:rPr>
            <w:i/>
            <w:w w:val="120"/>
          </w:rPr>
          <w:t>Agreste</w:t>
        </w:r>
        <w:r>
          <w:rPr>
            <w:i/>
            <w:spacing w:val="14"/>
            <w:w w:val="120"/>
          </w:rPr>
          <w:t> </w:t>
        </w:r>
        <w:r>
          <w:rPr>
            <w:i/>
            <w:w w:val="120"/>
          </w:rPr>
          <w:t>-</w:t>
        </w:r>
        <w:r>
          <w:rPr>
            <w:i/>
            <w:spacing w:val="13"/>
            <w:w w:val="120"/>
          </w:rPr>
          <w:t> </w:t>
        </w:r>
        <w:r>
          <w:rPr>
            <w:i/>
            <w:spacing w:val="-2"/>
            <w:w w:val="120"/>
          </w:rPr>
          <w:t>Primeur</w:t>
        </w:r>
      </w:hyperlink>
    </w:p>
    <w:p>
      <w:pPr>
        <w:pStyle w:val="BodyText"/>
        <w:spacing w:line="261" w:lineRule="auto" w:before="103"/>
        <w:ind w:left="155" w:right="138"/>
        <w:jc w:val="both"/>
      </w:pPr>
      <w:r>
        <w:rPr/>
        <w:br w:type="column"/>
      </w:r>
      <w:hyperlink w:history="true" w:anchor="_bookmark0">
        <w:r>
          <w:rPr>
            <w:i/>
            <w:w w:val="120"/>
          </w:rPr>
          <w:t>n° 6,</w:t>
        </w:r>
        <w:r>
          <w:rPr>
            <w:i/>
            <w:w w:val="120"/>
          </w:rPr>
          <w:t> décembre</w:t>
        </w:r>
        <w:r>
          <w:rPr>
            <w:i/>
            <w:w w:val="120"/>
          </w:rPr>
          <w:t> 2021</w:t>
        </w:r>
        <w:r>
          <w:rPr>
            <w:w w:val="120"/>
          </w:rPr>
          <w:t>]</w:t>
        </w:r>
      </w:hyperlink>
      <w:r>
        <w:rPr>
          <w:w w:val="120"/>
        </w:rPr>
        <w:t>,</w:t>
      </w:r>
      <w:r>
        <w:rPr>
          <w:w w:val="120"/>
        </w:rPr>
        <w:t> en</w:t>
      </w:r>
      <w:r>
        <w:rPr>
          <w:w w:val="120"/>
        </w:rPr>
        <w:t> particulier la</w:t>
      </w:r>
      <w:r>
        <w:rPr>
          <w:w w:val="120"/>
        </w:rPr>
        <w:t> distribution</w:t>
      </w:r>
      <w:r>
        <w:rPr>
          <w:w w:val="120"/>
        </w:rPr>
        <w:t> de</w:t>
      </w:r>
      <w:r>
        <w:rPr>
          <w:w w:val="120"/>
        </w:rPr>
        <w:t> l’excédent</w:t>
      </w:r>
      <w:r>
        <w:rPr>
          <w:w w:val="120"/>
        </w:rPr>
        <w:t> brut d’exploitation</w:t>
      </w:r>
      <w:r>
        <w:rPr>
          <w:w w:val="120"/>
        </w:rPr>
        <w:t> par</w:t>
      </w:r>
      <w:r>
        <w:rPr>
          <w:w w:val="120"/>
        </w:rPr>
        <w:t> non-salarié,</w:t>
      </w:r>
      <w:r>
        <w:rPr>
          <w:w w:val="120"/>
        </w:rPr>
        <w:t> plus resserrée</w:t>
      </w:r>
      <w:r>
        <w:rPr>
          <w:w w:val="120"/>
        </w:rPr>
        <w:t> en</w:t>
      </w:r>
      <w:r>
        <w:rPr>
          <w:w w:val="120"/>
        </w:rPr>
        <w:t> élevage</w:t>
      </w:r>
      <w:r>
        <w:rPr>
          <w:w w:val="120"/>
        </w:rPr>
        <w:t> bovins,</w:t>
      </w:r>
      <w:r>
        <w:rPr>
          <w:w w:val="120"/>
        </w:rPr>
        <w:t> ovins ou</w:t>
      </w:r>
      <w:r>
        <w:rPr>
          <w:spacing w:val="-13"/>
          <w:w w:val="120"/>
        </w:rPr>
        <w:t> </w:t>
      </w:r>
      <w:r>
        <w:rPr>
          <w:w w:val="120"/>
        </w:rPr>
        <w:t>caprins</w:t>
      </w:r>
      <w:r>
        <w:rPr>
          <w:spacing w:val="-12"/>
          <w:w w:val="120"/>
        </w:rPr>
        <w:t> </w:t>
      </w:r>
      <w:r>
        <w:rPr>
          <w:w w:val="120"/>
        </w:rPr>
        <w:t>qu’en</w:t>
      </w:r>
      <w:r>
        <w:rPr>
          <w:spacing w:val="-12"/>
          <w:w w:val="120"/>
        </w:rPr>
        <w:t> </w:t>
      </w:r>
      <w:r>
        <w:rPr>
          <w:w w:val="120"/>
        </w:rPr>
        <w:t>grandes</w:t>
      </w:r>
      <w:r>
        <w:rPr>
          <w:spacing w:val="-12"/>
          <w:w w:val="120"/>
        </w:rPr>
        <w:t> </w:t>
      </w:r>
      <w:r>
        <w:rPr>
          <w:w w:val="120"/>
        </w:rPr>
        <w:t>cultures</w:t>
      </w:r>
      <w:r>
        <w:rPr>
          <w:spacing w:val="-13"/>
          <w:w w:val="120"/>
        </w:rPr>
        <w:t> </w:t>
      </w:r>
      <w:r>
        <w:rPr>
          <w:w w:val="120"/>
        </w:rPr>
        <w:t>ou </w:t>
      </w:r>
      <w:r>
        <w:rPr>
          <w:spacing w:val="-8"/>
          <w:w w:val="120"/>
        </w:rPr>
        <w:t>viticulture.</w:t>
      </w:r>
      <w:r>
        <w:rPr>
          <w:spacing w:val="-5"/>
          <w:w w:val="120"/>
        </w:rPr>
        <w:t> </w:t>
      </w:r>
      <w:r>
        <w:rPr>
          <w:spacing w:val="-8"/>
          <w:w w:val="120"/>
        </w:rPr>
        <w:t>À</w:t>
      </w:r>
      <w:r>
        <w:rPr>
          <w:spacing w:val="-4"/>
          <w:w w:val="120"/>
        </w:rPr>
        <w:t> </w:t>
      </w:r>
      <w:r>
        <w:rPr>
          <w:spacing w:val="-8"/>
          <w:w w:val="120"/>
        </w:rPr>
        <w:t>ces</w:t>
      </w:r>
      <w:r>
        <w:rPr>
          <w:spacing w:val="-4"/>
          <w:w w:val="120"/>
        </w:rPr>
        <w:t> </w:t>
      </w:r>
      <w:r>
        <w:rPr>
          <w:spacing w:val="-8"/>
          <w:w w:val="120"/>
        </w:rPr>
        <w:t>résultats</w:t>
      </w:r>
      <w:r>
        <w:rPr>
          <w:spacing w:val="-4"/>
          <w:w w:val="120"/>
        </w:rPr>
        <w:t> </w:t>
      </w:r>
      <w:r>
        <w:rPr>
          <w:spacing w:val="-8"/>
          <w:w w:val="120"/>
        </w:rPr>
        <w:t>économiques </w:t>
      </w:r>
      <w:r>
        <w:rPr>
          <w:spacing w:val="16"/>
          <w:w w:val="120"/>
        </w:rPr>
        <w:t>différents</w:t>
      </w:r>
      <w:r>
        <w:rPr>
          <w:spacing w:val="16"/>
          <w:w w:val="120"/>
        </w:rPr>
        <w:t> </w:t>
      </w:r>
      <w:r>
        <w:rPr>
          <w:spacing w:val="14"/>
          <w:w w:val="120"/>
        </w:rPr>
        <w:t>selon</w:t>
      </w:r>
      <w:r>
        <w:rPr>
          <w:spacing w:val="14"/>
          <w:w w:val="120"/>
        </w:rPr>
        <w:t> </w:t>
      </w:r>
      <w:r>
        <w:rPr>
          <w:spacing w:val="12"/>
          <w:w w:val="120"/>
        </w:rPr>
        <w:t>les</w:t>
      </w:r>
      <w:r>
        <w:rPr>
          <w:spacing w:val="12"/>
          <w:w w:val="120"/>
        </w:rPr>
        <w:t> </w:t>
      </w:r>
      <w:r>
        <w:rPr>
          <w:spacing w:val="15"/>
          <w:w w:val="120"/>
        </w:rPr>
        <w:t>filières</w:t>
      </w:r>
      <w:r>
        <w:rPr>
          <w:spacing w:val="15"/>
          <w:w w:val="120"/>
        </w:rPr>
        <w:t> </w:t>
      </w:r>
      <w:r>
        <w:rPr>
          <w:w w:val="120"/>
        </w:rPr>
        <w:t>de </w:t>
      </w:r>
      <w:r>
        <w:rPr>
          <w:spacing w:val="-2"/>
          <w:w w:val="120"/>
        </w:rPr>
        <w:t>production,</w:t>
      </w:r>
      <w:r>
        <w:rPr>
          <w:spacing w:val="-11"/>
          <w:w w:val="120"/>
        </w:rPr>
        <w:t> </w:t>
      </w:r>
      <w:r>
        <w:rPr>
          <w:spacing w:val="-2"/>
          <w:w w:val="120"/>
        </w:rPr>
        <w:t>s’ajoutent</w:t>
      </w:r>
      <w:r>
        <w:rPr>
          <w:spacing w:val="-10"/>
          <w:w w:val="120"/>
        </w:rPr>
        <w:t> </w:t>
      </w:r>
      <w:r>
        <w:rPr>
          <w:spacing w:val="-2"/>
          <w:w w:val="120"/>
        </w:rPr>
        <w:t>également</w:t>
      </w:r>
      <w:r>
        <w:rPr>
          <w:spacing w:val="-10"/>
          <w:w w:val="120"/>
        </w:rPr>
        <w:t> </w:t>
      </w:r>
      <w:r>
        <w:rPr>
          <w:spacing w:val="-2"/>
          <w:w w:val="120"/>
        </w:rPr>
        <w:t>des </w:t>
      </w:r>
      <w:r>
        <w:rPr>
          <w:spacing w:val="-6"/>
          <w:w w:val="120"/>
        </w:rPr>
        <w:t>différences</w:t>
      </w:r>
      <w:r>
        <w:rPr>
          <w:spacing w:val="-7"/>
          <w:w w:val="120"/>
        </w:rPr>
        <w:t> </w:t>
      </w:r>
      <w:r>
        <w:rPr>
          <w:spacing w:val="-6"/>
          <w:w w:val="120"/>
        </w:rPr>
        <w:t>en matière de composition </w:t>
      </w:r>
      <w:r>
        <w:rPr>
          <w:w w:val="120"/>
        </w:rPr>
        <w:t>des</w:t>
      </w:r>
      <w:r>
        <w:rPr>
          <w:spacing w:val="-1"/>
          <w:w w:val="120"/>
        </w:rPr>
        <w:t> </w:t>
      </w:r>
      <w:r>
        <w:rPr>
          <w:w w:val="120"/>
        </w:rPr>
        <w:t>ménages,</w:t>
      </w:r>
      <w:r>
        <w:rPr>
          <w:spacing w:val="-1"/>
          <w:w w:val="120"/>
        </w:rPr>
        <w:t> </w:t>
      </w:r>
      <w:r>
        <w:rPr>
          <w:w w:val="120"/>
        </w:rPr>
        <w:t>avec</w:t>
      </w:r>
      <w:r>
        <w:rPr>
          <w:spacing w:val="-1"/>
          <w:w w:val="120"/>
        </w:rPr>
        <w:t> </w:t>
      </w:r>
      <w:r>
        <w:rPr>
          <w:w w:val="120"/>
        </w:rPr>
        <w:t>par</w:t>
      </w:r>
      <w:r>
        <w:rPr>
          <w:spacing w:val="-1"/>
          <w:w w:val="120"/>
        </w:rPr>
        <w:t> </w:t>
      </w:r>
      <w:r>
        <w:rPr>
          <w:w w:val="120"/>
        </w:rPr>
        <w:t>exemple</w:t>
      </w:r>
      <w:r>
        <w:rPr>
          <w:spacing w:val="-1"/>
          <w:w w:val="120"/>
        </w:rPr>
        <w:t> </w:t>
      </w:r>
      <w:r>
        <w:rPr>
          <w:w w:val="120"/>
        </w:rPr>
        <w:t>une </w:t>
      </w:r>
      <w:r>
        <w:rPr>
          <w:spacing w:val="-6"/>
          <w:w w:val="120"/>
        </w:rPr>
        <w:t>part</w:t>
      </w:r>
      <w:r>
        <w:rPr>
          <w:spacing w:val="-7"/>
          <w:w w:val="120"/>
        </w:rPr>
        <w:t> </w:t>
      </w:r>
      <w:r>
        <w:rPr>
          <w:spacing w:val="-6"/>
          <w:w w:val="120"/>
        </w:rPr>
        <w:t>légèrement moindre d’exploitants </w:t>
      </w:r>
      <w:r>
        <w:rPr>
          <w:spacing w:val="-4"/>
          <w:w w:val="120"/>
        </w:rPr>
        <w:t>vivant</w:t>
      </w:r>
      <w:r>
        <w:rPr>
          <w:spacing w:val="-9"/>
          <w:w w:val="120"/>
        </w:rPr>
        <w:t> </w:t>
      </w:r>
      <w:r>
        <w:rPr>
          <w:spacing w:val="-4"/>
          <w:w w:val="120"/>
        </w:rPr>
        <w:t>avec</w:t>
      </w:r>
      <w:r>
        <w:rPr>
          <w:spacing w:val="-8"/>
          <w:w w:val="120"/>
        </w:rPr>
        <w:t> </w:t>
      </w:r>
      <w:r>
        <w:rPr>
          <w:spacing w:val="-4"/>
          <w:w w:val="120"/>
        </w:rPr>
        <w:t>un</w:t>
      </w:r>
      <w:r>
        <w:rPr>
          <w:spacing w:val="-8"/>
          <w:w w:val="120"/>
        </w:rPr>
        <w:t> </w:t>
      </w:r>
      <w:r>
        <w:rPr>
          <w:spacing w:val="-4"/>
          <w:w w:val="120"/>
        </w:rPr>
        <w:t>non-exploitant</w:t>
      </w:r>
      <w:r>
        <w:rPr>
          <w:spacing w:val="-8"/>
          <w:w w:val="120"/>
        </w:rPr>
        <w:t> </w:t>
      </w:r>
      <w:r>
        <w:rPr>
          <w:spacing w:val="-4"/>
          <w:w w:val="120"/>
        </w:rPr>
        <w:t>pour</w:t>
      </w:r>
      <w:r>
        <w:rPr>
          <w:spacing w:val="-9"/>
          <w:w w:val="120"/>
        </w:rPr>
        <w:t> </w:t>
      </w:r>
      <w:r>
        <w:rPr>
          <w:spacing w:val="-4"/>
          <w:w w:val="120"/>
        </w:rPr>
        <w:t>les </w:t>
      </w:r>
      <w:r>
        <w:rPr>
          <w:spacing w:val="-4"/>
          <w:w w:val="115"/>
        </w:rPr>
        <w:t>filières</w:t>
      </w:r>
      <w:r>
        <w:rPr>
          <w:spacing w:val="-8"/>
          <w:w w:val="115"/>
        </w:rPr>
        <w:t> </w:t>
      </w:r>
      <w:r>
        <w:rPr>
          <w:spacing w:val="-4"/>
          <w:w w:val="115"/>
        </w:rPr>
        <w:t>bovins,</w:t>
      </w:r>
      <w:r>
        <w:rPr>
          <w:spacing w:val="-8"/>
          <w:w w:val="115"/>
        </w:rPr>
        <w:t> </w:t>
      </w:r>
      <w:r>
        <w:rPr>
          <w:spacing w:val="-4"/>
          <w:w w:val="115"/>
        </w:rPr>
        <w:t>ovins</w:t>
      </w:r>
      <w:r>
        <w:rPr>
          <w:spacing w:val="-8"/>
          <w:w w:val="115"/>
        </w:rPr>
        <w:t> </w:t>
      </w:r>
      <w:r>
        <w:rPr>
          <w:spacing w:val="-4"/>
          <w:w w:val="115"/>
        </w:rPr>
        <w:t>et</w:t>
      </w:r>
      <w:r>
        <w:rPr>
          <w:spacing w:val="-7"/>
          <w:w w:val="115"/>
        </w:rPr>
        <w:t> </w:t>
      </w:r>
      <w:r>
        <w:rPr>
          <w:spacing w:val="-4"/>
          <w:w w:val="115"/>
        </w:rPr>
        <w:t>caprins</w:t>
      </w:r>
      <w:r>
        <w:rPr>
          <w:spacing w:val="-8"/>
          <w:w w:val="115"/>
        </w:rPr>
        <w:t> </w:t>
      </w:r>
      <w:r>
        <w:rPr>
          <w:spacing w:val="-4"/>
          <w:w w:val="115"/>
        </w:rPr>
        <w:t>que</w:t>
      </w:r>
      <w:r>
        <w:rPr>
          <w:spacing w:val="-8"/>
          <w:w w:val="115"/>
        </w:rPr>
        <w:t> </w:t>
      </w:r>
      <w:r>
        <w:rPr>
          <w:spacing w:val="-4"/>
          <w:w w:val="115"/>
        </w:rPr>
        <w:t>pour </w:t>
      </w:r>
      <w:r>
        <w:rPr>
          <w:spacing w:val="-2"/>
          <w:w w:val="120"/>
        </w:rPr>
        <w:t>l’ensemble</w:t>
      </w:r>
      <w:r>
        <w:rPr>
          <w:spacing w:val="-11"/>
          <w:w w:val="120"/>
        </w:rPr>
        <w:t> </w:t>
      </w:r>
      <w:r>
        <w:rPr>
          <w:spacing w:val="-2"/>
          <w:w w:val="120"/>
        </w:rPr>
        <w:t>des</w:t>
      </w:r>
      <w:r>
        <w:rPr>
          <w:spacing w:val="-11"/>
          <w:w w:val="120"/>
        </w:rPr>
        <w:t> </w:t>
      </w:r>
      <w:r>
        <w:rPr>
          <w:spacing w:val="-2"/>
          <w:w w:val="120"/>
        </w:rPr>
        <w:t>ménages</w:t>
      </w:r>
      <w:r>
        <w:rPr>
          <w:spacing w:val="-11"/>
          <w:w w:val="120"/>
        </w:rPr>
        <w:t> </w:t>
      </w:r>
      <w:r>
        <w:rPr>
          <w:spacing w:val="-2"/>
          <w:w w:val="120"/>
        </w:rPr>
        <w:t>agricoles.</w:t>
      </w:r>
    </w:p>
    <w:p>
      <w:pPr>
        <w:pStyle w:val="BodyText"/>
        <w:spacing w:before="27"/>
      </w:pPr>
    </w:p>
    <w:p>
      <w:pPr>
        <w:pStyle w:val="Heading6"/>
        <w:ind w:left="161"/>
        <w:jc w:val="both"/>
      </w:pPr>
      <w:r>
        <w:rPr>
          <w:w w:val="115"/>
        </w:rPr>
        <w:t>Samuel</w:t>
      </w:r>
      <w:r>
        <w:rPr>
          <w:spacing w:val="3"/>
          <w:w w:val="115"/>
        </w:rPr>
        <w:t> </w:t>
      </w:r>
      <w:r>
        <w:rPr>
          <w:spacing w:val="-2"/>
          <w:w w:val="115"/>
        </w:rPr>
        <w:t>Givois</w:t>
      </w:r>
    </w:p>
    <w:p>
      <w:pPr>
        <w:spacing w:line="261" w:lineRule="auto" w:before="20"/>
        <w:ind w:left="153" w:right="151" w:hanging="1"/>
        <w:jc w:val="both"/>
        <w:rPr>
          <w:i/>
          <w:sz w:val="18"/>
        </w:rPr>
      </w:pPr>
      <w:r>
        <w:rPr>
          <w:i/>
          <w:w w:val="115"/>
          <w:sz w:val="18"/>
        </w:rPr>
        <w:t>SSP</w:t>
      </w:r>
      <w:r>
        <w:rPr>
          <w:i/>
          <w:w w:val="115"/>
          <w:sz w:val="18"/>
        </w:rPr>
        <w:t> -</w:t>
      </w:r>
      <w:r>
        <w:rPr>
          <w:i/>
          <w:w w:val="115"/>
          <w:sz w:val="18"/>
        </w:rPr>
        <w:t> Bureau</w:t>
      </w:r>
      <w:r>
        <w:rPr>
          <w:i/>
          <w:w w:val="115"/>
          <w:sz w:val="18"/>
        </w:rPr>
        <w:t> des</w:t>
      </w:r>
      <w:r>
        <w:rPr>
          <w:i/>
          <w:w w:val="115"/>
          <w:sz w:val="18"/>
        </w:rPr>
        <w:t> statistiques</w:t>
      </w:r>
      <w:r>
        <w:rPr>
          <w:i/>
          <w:w w:val="115"/>
          <w:sz w:val="18"/>
        </w:rPr>
        <w:t> sur</w:t>
      </w:r>
      <w:r>
        <w:rPr>
          <w:i/>
          <w:w w:val="115"/>
          <w:sz w:val="18"/>
        </w:rPr>
        <w:t> les</w:t>
      </w:r>
      <w:r>
        <w:rPr>
          <w:i/>
          <w:w w:val="115"/>
          <w:sz w:val="18"/>
        </w:rPr>
        <w:t> </w:t>
      </w:r>
      <w:r>
        <w:rPr>
          <w:i/>
          <w:spacing w:val="11"/>
          <w:w w:val="115"/>
          <w:sz w:val="18"/>
        </w:rPr>
        <w:t>productions</w:t>
      </w:r>
      <w:r>
        <w:rPr>
          <w:i/>
          <w:spacing w:val="11"/>
          <w:w w:val="115"/>
          <w:sz w:val="18"/>
        </w:rPr>
        <w:t> </w:t>
      </w:r>
      <w:r>
        <w:rPr>
          <w:i/>
          <w:w w:val="115"/>
          <w:sz w:val="18"/>
        </w:rPr>
        <w:t>et</w:t>
      </w:r>
      <w:r>
        <w:rPr>
          <w:i/>
          <w:w w:val="115"/>
          <w:sz w:val="18"/>
        </w:rPr>
        <w:t> </w:t>
      </w:r>
      <w:r>
        <w:rPr>
          <w:i/>
          <w:spacing w:val="9"/>
          <w:w w:val="115"/>
          <w:sz w:val="18"/>
        </w:rPr>
        <w:t>les</w:t>
      </w:r>
      <w:r>
        <w:rPr>
          <w:i/>
          <w:spacing w:val="9"/>
          <w:w w:val="115"/>
          <w:sz w:val="18"/>
        </w:rPr>
        <w:t> </w:t>
      </w:r>
      <w:r>
        <w:rPr>
          <w:i/>
          <w:spacing w:val="11"/>
          <w:w w:val="115"/>
          <w:sz w:val="18"/>
        </w:rPr>
        <w:t>comptabilités </w:t>
      </w:r>
      <w:r>
        <w:rPr>
          <w:i/>
          <w:w w:val="115"/>
          <w:sz w:val="18"/>
        </w:rPr>
        <w:t>agricoles (BSPCA)</w:t>
      </w:r>
    </w:p>
    <w:p>
      <w:pPr>
        <w:spacing w:after="0" w:line="261" w:lineRule="auto"/>
        <w:jc w:val="both"/>
        <w:rPr>
          <w:i/>
          <w:sz w:val="18"/>
        </w:rPr>
        <w:sectPr>
          <w:type w:val="continuous"/>
          <w:pgSz w:w="11910" w:h="16840"/>
          <w:pgMar w:header="0" w:footer="480" w:top="840" w:bottom="280" w:left="708" w:right="708"/>
          <w:cols w:num="3" w:equalWidth="0">
            <w:col w:w="3420" w:space="76"/>
            <w:col w:w="3420" w:space="73"/>
            <w:col w:w="3505"/>
          </w:cols>
        </w:sectPr>
      </w:pPr>
    </w:p>
    <w:p>
      <w:pPr>
        <w:pStyle w:val="Heading3"/>
      </w:pPr>
      <w:r>
        <w:rPr/>
        <mc:AlternateContent>
          <mc:Choice Requires="wps">
            <w:drawing>
              <wp:anchor distT="0" distB="0" distL="0" distR="0" allowOverlap="1" layoutInCell="1" locked="0" behindDoc="0" simplePos="0" relativeHeight="15738368">
                <wp:simplePos x="0" y="0"/>
                <wp:positionH relativeFrom="page">
                  <wp:posOffset>253404</wp:posOffset>
                </wp:positionH>
                <wp:positionV relativeFrom="page">
                  <wp:posOffset>10260010</wp:posOffset>
                </wp:positionV>
                <wp:extent cx="160020" cy="16002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160020" cy="160020"/>
                          <a:chExt cx="160020" cy="160020"/>
                        </a:xfrm>
                      </wpg:grpSpPr>
                      <wps:wsp>
                        <wps:cNvPr id="126" name="Graphic 126"/>
                        <wps:cNvSpPr/>
                        <wps:spPr>
                          <a:xfrm>
                            <a:off x="-1" y="2"/>
                            <a:ext cx="160020" cy="160020"/>
                          </a:xfrm>
                          <a:custGeom>
                            <a:avLst/>
                            <a:gdLst/>
                            <a:ahLst/>
                            <a:cxnLst/>
                            <a:rect l="l" t="t" r="r" b="b"/>
                            <a:pathLst>
                              <a:path w="160020" h="160020">
                                <a:moveTo>
                                  <a:pt x="159766" y="38900"/>
                                </a:moveTo>
                                <a:lnTo>
                                  <a:pt x="156705" y="23761"/>
                                </a:lnTo>
                                <a:lnTo>
                                  <a:pt x="148361" y="11404"/>
                                </a:lnTo>
                                <a:lnTo>
                                  <a:pt x="135991" y="3060"/>
                                </a:lnTo>
                                <a:lnTo>
                                  <a:pt x="120853" y="0"/>
                                </a:lnTo>
                                <a:lnTo>
                                  <a:pt x="38912" y="0"/>
                                </a:lnTo>
                                <a:lnTo>
                                  <a:pt x="23761" y="3060"/>
                                </a:lnTo>
                                <a:lnTo>
                                  <a:pt x="11391" y="11404"/>
                                </a:lnTo>
                                <a:lnTo>
                                  <a:pt x="3048" y="23761"/>
                                </a:lnTo>
                                <a:lnTo>
                                  <a:pt x="0" y="38900"/>
                                </a:lnTo>
                                <a:lnTo>
                                  <a:pt x="0" y="120840"/>
                                </a:lnTo>
                                <a:lnTo>
                                  <a:pt x="3048" y="135991"/>
                                </a:lnTo>
                                <a:lnTo>
                                  <a:pt x="11391" y="148361"/>
                                </a:lnTo>
                                <a:lnTo>
                                  <a:pt x="23761" y="156692"/>
                                </a:lnTo>
                                <a:lnTo>
                                  <a:pt x="38912" y="159753"/>
                                </a:lnTo>
                                <a:lnTo>
                                  <a:pt x="120853" y="159753"/>
                                </a:lnTo>
                                <a:lnTo>
                                  <a:pt x="135991" y="156692"/>
                                </a:lnTo>
                                <a:lnTo>
                                  <a:pt x="148361" y="148361"/>
                                </a:lnTo>
                                <a:lnTo>
                                  <a:pt x="156705" y="135991"/>
                                </a:lnTo>
                                <a:lnTo>
                                  <a:pt x="159766" y="120840"/>
                                </a:lnTo>
                                <a:lnTo>
                                  <a:pt x="159766" y="38900"/>
                                </a:lnTo>
                                <a:close/>
                              </a:path>
                            </a:pathLst>
                          </a:custGeom>
                          <a:solidFill>
                            <a:srgbClr val="00AC8C"/>
                          </a:solidFill>
                        </wps:spPr>
                        <wps:bodyPr wrap="square" lIns="0" tIns="0" rIns="0" bIns="0" rtlCol="0">
                          <a:prstTxWarp prst="textNoShape">
                            <a:avLst/>
                          </a:prstTxWarp>
                          <a:noAutofit/>
                        </wps:bodyPr>
                      </wps:wsp>
                      <wps:wsp>
                        <wps:cNvPr id="127" name="Textbox 127"/>
                        <wps:cNvSpPr txBox="1"/>
                        <wps:spPr>
                          <a:xfrm>
                            <a:off x="0" y="0"/>
                            <a:ext cx="160020" cy="160020"/>
                          </a:xfrm>
                          <a:prstGeom prst="rect">
                            <a:avLst/>
                          </a:prstGeom>
                        </wps:spPr>
                        <wps:txbx>
                          <w:txbxContent>
                            <w:p>
                              <w:pPr>
                                <w:spacing w:before="29"/>
                                <w:ind w:left="77" w:right="0" w:firstLine="0"/>
                                <w:jc w:val="left"/>
                                <w:rPr>
                                  <w:b/>
                                  <w:sz w:val="16"/>
                                </w:rPr>
                              </w:pPr>
                              <w:r>
                                <w:rPr>
                                  <w:b/>
                                  <w:color w:val="FFFFFF"/>
                                  <w:spacing w:val="-10"/>
                                  <w:w w:val="120"/>
                                  <w:sz w:val="16"/>
                                </w:rPr>
                                <w:t>6</w:t>
                              </w:r>
                            </w:p>
                          </w:txbxContent>
                        </wps:txbx>
                        <wps:bodyPr wrap="square" lIns="0" tIns="0" rIns="0" bIns="0" rtlCol="0">
                          <a:noAutofit/>
                        </wps:bodyPr>
                      </wps:wsp>
                    </wpg:wgp>
                  </a:graphicData>
                </a:graphic>
              </wp:anchor>
            </w:drawing>
          </mc:Choice>
          <mc:Fallback>
            <w:pict>
              <v:group style="position:absolute;margin-left:19.9531pt;margin-top:807.874817pt;width:12.6pt;height:12.6pt;mso-position-horizontal-relative:page;mso-position-vertical-relative:page;z-index:15738368" id="docshapegroup86" coordorigin="399,16157" coordsize="252,252">
                <v:shape style="position:absolute;left:399;top:16157;width:252;height:252" id="docshape87" coordorigin="399,16158" coordsize="252,252" path="m651,16219l646,16195,633,16175,613,16162,589,16158,460,16158,436,16162,417,16175,404,16195,399,16219,399,16348,404,16372,417,16391,436,16404,460,16409,589,16409,613,16404,633,16391,646,16372,651,16348,651,16219xe" filled="true" fillcolor="#00ac8c" stroked="false">
                  <v:path arrowok="t"/>
                  <v:fill type="solid"/>
                </v:shape>
                <v:shape style="position:absolute;left:399;top:16157;width:252;height:252" type="#_x0000_t202" id="docshape88" filled="false" stroked="false">
                  <v:textbox inset="0,0,0,0">
                    <w:txbxContent>
                      <w:p>
                        <w:pPr>
                          <w:spacing w:before="29"/>
                          <w:ind w:left="77" w:right="0" w:firstLine="0"/>
                          <w:jc w:val="left"/>
                          <w:rPr>
                            <w:b/>
                            <w:sz w:val="16"/>
                          </w:rPr>
                        </w:pPr>
                        <w:r>
                          <w:rPr>
                            <w:b/>
                            <w:color w:val="FFFFFF"/>
                            <w:spacing w:val="-10"/>
                            <w:w w:val="120"/>
                            <w:sz w:val="16"/>
                          </w:rPr>
                          <w:t>6</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943232">
                <wp:simplePos x="0" y="0"/>
                <wp:positionH relativeFrom="page">
                  <wp:posOffset>540002</wp:posOffset>
                </wp:positionH>
                <wp:positionV relativeFrom="page">
                  <wp:posOffset>540004</wp:posOffset>
                </wp:positionV>
                <wp:extent cx="6480175" cy="943229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6480175" cy="9432290"/>
                        </a:xfrm>
                        <a:custGeom>
                          <a:avLst/>
                          <a:gdLst/>
                          <a:ahLst/>
                          <a:cxnLst/>
                          <a:rect l="l" t="t" r="r" b="b"/>
                          <a:pathLst>
                            <a:path w="6480175" h="9432290">
                              <a:moveTo>
                                <a:pt x="6300000" y="0"/>
                              </a:moveTo>
                              <a:lnTo>
                                <a:pt x="179997" y="0"/>
                              </a:lnTo>
                              <a:lnTo>
                                <a:pt x="132144" y="6430"/>
                              </a:lnTo>
                              <a:lnTo>
                                <a:pt x="89146" y="24576"/>
                              </a:lnTo>
                              <a:lnTo>
                                <a:pt x="52717" y="52722"/>
                              </a:lnTo>
                              <a:lnTo>
                                <a:pt x="24573" y="89152"/>
                              </a:lnTo>
                              <a:lnTo>
                                <a:pt x="6429" y="132149"/>
                              </a:lnTo>
                              <a:lnTo>
                                <a:pt x="0" y="179997"/>
                              </a:lnTo>
                              <a:lnTo>
                                <a:pt x="0" y="9252000"/>
                              </a:lnTo>
                              <a:lnTo>
                                <a:pt x="6429" y="9299853"/>
                              </a:lnTo>
                              <a:lnTo>
                                <a:pt x="24573" y="9342851"/>
                              </a:lnTo>
                              <a:lnTo>
                                <a:pt x="52717" y="9379280"/>
                              </a:lnTo>
                              <a:lnTo>
                                <a:pt x="89146" y="9407424"/>
                              </a:lnTo>
                              <a:lnTo>
                                <a:pt x="132144" y="9425568"/>
                              </a:lnTo>
                              <a:lnTo>
                                <a:pt x="179997" y="9431997"/>
                              </a:lnTo>
                              <a:lnTo>
                                <a:pt x="6300000" y="9431997"/>
                              </a:lnTo>
                              <a:lnTo>
                                <a:pt x="6347848" y="9425568"/>
                              </a:lnTo>
                              <a:lnTo>
                                <a:pt x="6390845" y="9407424"/>
                              </a:lnTo>
                              <a:lnTo>
                                <a:pt x="6427274" y="9379280"/>
                              </a:lnTo>
                              <a:lnTo>
                                <a:pt x="6455420" y="9342851"/>
                              </a:lnTo>
                              <a:lnTo>
                                <a:pt x="6473567" y="9299853"/>
                              </a:lnTo>
                              <a:lnTo>
                                <a:pt x="6479997" y="9252000"/>
                              </a:lnTo>
                              <a:lnTo>
                                <a:pt x="6479997" y="179997"/>
                              </a:lnTo>
                              <a:lnTo>
                                <a:pt x="6473567" y="132149"/>
                              </a:lnTo>
                              <a:lnTo>
                                <a:pt x="6455420" y="89152"/>
                              </a:lnTo>
                              <a:lnTo>
                                <a:pt x="6427274" y="52722"/>
                              </a:lnTo>
                              <a:lnTo>
                                <a:pt x="6390845" y="24576"/>
                              </a:lnTo>
                              <a:lnTo>
                                <a:pt x="6347848" y="6430"/>
                              </a:lnTo>
                              <a:lnTo>
                                <a:pt x="6300000"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style="position:absolute;margin-left:42.519901pt;margin-top:42.520016pt;width:510.25pt;height:742.7pt;mso-position-horizontal-relative:page;mso-position-vertical-relative:page;z-index:-16373248" id="docshape89" coordorigin="850,850" coordsize="10205,14854" path="m10772,850l1134,850,1058,861,991,889,933,933,889,991,861,1059,850,1134,850,15420,861,15496,889,15564,933,15621,991,15665,1058,15694,1134,15704,10772,15704,10847,15694,10915,15665,10972,15621,11016,15564,11045,15496,11055,15420,11055,1134,11045,1059,11016,991,10972,933,10915,889,10847,861,10772,850xe" filled="true" fillcolor="#ececec" stroked="false">
                <v:path arrowok="t"/>
                <v:fill type="solid"/>
                <w10:wrap type="none"/>
              </v:shape>
            </w:pict>
          </mc:Fallback>
        </mc:AlternateContent>
      </w:r>
      <w:r>
        <w:rPr>
          <w:w w:val="120"/>
        </w:rPr>
        <w:t>Source</w:t>
      </w:r>
      <w:r>
        <w:rPr>
          <w:spacing w:val="-13"/>
          <w:w w:val="120"/>
        </w:rPr>
        <w:t> </w:t>
      </w:r>
      <w:r>
        <w:rPr>
          <w:w w:val="120"/>
        </w:rPr>
        <w:t>et</w:t>
      </w:r>
      <w:r>
        <w:rPr>
          <w:spacing w:val="-13"/>
          <w:w w:val="120"/>
        </w:rPr>
        <w:t> </w:t>
      </w:r>
      <w:r>
        <w:rPr>
          <w:spacing w:val="-2"/>
          <w:w w:val="120"/>
        </w:rPr>
        <w:t>définitions</w:t>
      </w:r>
    </w:p>
    <w:p>
      <w:pPr>
        <w:spacing w:before="254"/>
        <w:ind w:left="441" w:right="0" w:firstLine="0"/>
        <w:jc w:val="left"/>
        <w:rPr>
          <w:b/>
          <w:sz w:val="20"/>
        </w:rPr>
      </w:pPr>
      <w:r>
        <w:rPr>
          <w:b/>
          <w:spacing w:val="-2"/>
          <w:w w:val="120"/>
          <w:sz w:val="20"/>
        </w:rPr>
        <w:t>Source</w:t>
      </w:r>
    </w:p>
    <w:p>
      <w:pPr>
        <w:pStyle w:val="BodyText"/>
        <w:spacing w:before="235"/>
        <w:ind w:left="436" w:right="443" w:firstLine="4"/>
        <w:jc w:val="both"/>
      </w:pPr>
      <w:r>
        <w:rPr>
          <w:spacing w:val="-2"/>
          <w:w w:val="120"/>
        </w:rPr>
        <w:t>Les</w:t>
      </w:r>
      <w:r>
        <w:rPr>
          <w:spacing w:val="-5"/>
          <w:w w:val="120"/>
        </w:rPr>
        <w:t> </w:t>
      </w:r>
      <w:r>
        <w:rPr>
          <w:spacing w:val="-2"/>
          <w:w w:val="120"/>
        </w:rPr>
        <w:t>résultats</w:t>
      </w:r>
      <w:r>
        <w:rPr>
          <w:spacing w:val="-5"/>
          <w:w w:val="120"/>
        </w:rPr>
        <w:t> </w:t>
      </w:r>
      <w:r>
        <w:rPr>
          <w:spacing w:val="-2"/>
          <w:w w:val="120"/>
        </w:rPr>
        <w:t>présentés</w:t>
      </w:r>
      <w:r>
        <w:rPr>
          <w:spacing w:val="-5"/>
          <w:w w:val="120"/>
        </w:rPr>
        <w:t> </w:t>
      </w:r>
      <w:r>
        <w:rPr>
          <w:spacing w:val="-2"/>
          <w:w w:val="120"/>
        </w:rPr>
        <w:t>dans</w:t>
      </w:r>
      <w:r>
        <w:rPr>
          <w:spacing w:val="-5"/>
          <w:w w:val="120"/>
        </w:rPr>
        <w:t> </w:t>
      </w:r>
      <w:r>
        <w:rPr>
          <w:spacing w:val="-2"/>
          <w:w w:val="120"/>
        </w:rPr>
        <w:t>cette</w:t>
      </w:r>
      <w:r>
        <w:rPr>
          <w:spacing w:val="-5"/>
          <w:w w:val="120"/>
        </w:rPr>
        <w:t> </w:t>
      </w:r>
      <w:r>
        <w:rPr>
          <w:spacing w:val="-2"/>
          <w:w w:val="120"/>
        </w:rPr>
        <w:t>étude</w:t>
      </w:r>
      <w:r>
        <w:rPr>
          <w:spacing w:val="-5"/>
          <w:w w:val="120"/>
        </w:rPr>
        <w:t> </w:t>
      </w:r>
      <w:r>
        <w:rPr>
          <w:spacing w:val="-2"/>
          <w:w w:val="120"/>
        </w:rPr>
        <w:t>s’appuient</w:t>
      </w:r>
      <w:r>
        <w:rPr>
          <w:spacing w:val="-5"/>
          <w:w w:val="120"/>
        </w:rPr>
        <w:t> </w:t>
      </w:r>
      <w:r>
        <w:rPr>
          <w:spacing w:val="-2"/>
          <w:w w:val="120"/>
        </w:rPr>
        <w:t>sur</w:t>
      </w:r>
      <w:r>
        <w:rPr>
          <w:spacing w:val="-5"/>
          <w:w w:val="120"/>
        </w:rPr>
        <w:t> </w:t>
      </w:r>
      <w:r>
        <w:rPr>
          <w:spacing w:val="-2"/>
          <w:w w:val="120"/>
        </w:rPr>
        <w:t>les</w:t>
      </w:r>
      <w:r>
        <w:rPr>
          <w:spacing w:val="-5"/>
          <w:w w:val="120"/>
        </w:rPr>
        <w:t> </w:t>
      </w:r>
      <w:r>
        <w:rPr>
          <w:spacing w:val="-2"/>
          <w:w w:val="120"/>
        </w:rPr>
        <w:t>données</w:t>
      </w:r>
      <w:r>
        <w:rPr>
          <w:spacing w:val="-5"/>
          <w:w w:val="120"/>
        </w:rPr>
        <w:t> </w:t>
      </w:r>
      <w:r>
        <w:rPr>
          <w:spacing w:val="-2"/>
          <w:w w:val="120"/>
        </w:rPr>
        <w:t>du</w:t>
      </w:r>
      <w:r>
        <w:rPr>
          <w:spacing w:val="-5"/>
          <w:w w:val="120"/>
        </w:rPr>
        <w:t> </w:t>
      </w:r>
      <w:r>
        <w:rPr>
          <w:b/>
          <w:spacing w:val="-2"/>
          <w:w w:val="120"/>
        </w:rPr>
        <w:t>recensement</w:t>
      </w:r>
      <w:r>
        <w:rPr>
          <w:b/>
          <w:spacing w:val="-5"/>
          <w:w w:val="120"/>
        </w:rPr>
        <w:t> </w:t>
      </w:r>
      <w:r>
        <w:rPr>
          <w:b/>
          <w:spacing w:val="-2"/>
          <w:w w:val="120"/>
        </w:rPr>
        <w:t>agricole</w:t>
      </w:r>
      <w:r>
        <w:rPr>
          <w:b/>
          <w:spacing w:val="-5"/>
          <w:w w:val="120"/>
        </w:rPr>
        <w:t> </w:t>
      </w:r>
      <w:r>
        <w:rPr>
          <w:b/>
          <w:spacing w:val="-2"/>
          <w:w w:val="120"/>
        </w:rPr>
        <w:t>2020</w:t>
      </w:r>
      <w:r>
        <w:rPr>
          <w:spacing w:val="-2"/>
          <w:w w:val="120"/>
        </w:rPr>
        <w:t>.</w:t>
      </w:r>
      <w:r>
        <w:rPr>
          <w:spacing w:val="-5"/>
          <w:w w:val="120"/>
        </w:rPr>
        <w:t> </w:t>
      </w:r>
      <w:r>
        <w:rPr>
          <w:spacing w:val="-2"/>
          <w:w w:val="120"/>
        </w:rPr>
        <w:t>Celles-ci</w:t>
      </w:r>
      <w:r>
        <w:rPr>
          <w:spacing w:val="-5"/>
          <w:w w:val="120"/>
        </w:rPr>
        <w:t> </w:t>
      </w:r>
      <w:r>
        <w:rPr>
          <w:spacing w:val="-2"/>
          <w:w w:val="120"/>
        </w:rPr>
        <w:t>ont </w:t>
      </w:r>
      <w:r>
        <w:rPr>
          <w:w w:val="120"/>
        </w:rPr>
        <w:t>été enrichies avec les données fiscales de la DGFiP et le </w:t>
      </w:r>
      <w:r>
        <w:rPr>
          <w:b/>
          <w:w w:val="120"/>
        </w:rPr>
        <w:t>Fichier localisé social et fiscal </w:t>
      </w:r>
      <w:r>
        <w:rPr>
          <w:w w:val="120"/>
        </w:rPr>
        <w:t>(Filosofi) construit par l’insee</w:t>
      </w:r>
      <w:r>
        <w:rPr>
          <w:spacing w:val="-5"/>
          <w:w w:val="120"/>
        </w:rPr>
        <w:t> </w:t>
      </w:r>
      <w:r>
        <w:rPr>
          <w:w w:val="120"/>
        </w:rPr>
        <w:t>à</w:t>
      </w:r>
      <w:r>
        <w:rPr>
          <w:spacing w:val="-5"/>
          <w:w w:val="120"/>
        </w:rPr>
        <w:t> </w:t>
      </w:r>
      <w:r>
        <w:rPr>
          <w:w w:val="120"/>
        </w:rPr>
        <w:t>partir</w:t>
      </w:r>
      <w:r>
        <w:rPr>
          <w:spacing w:val="-5"/>
          <w:w w:val="120"/>
        </w:rPr>
        <w:t> </w:t>
      </w:r>
      <w:r>
        <w:rPr>
          <w:w w:val="120"/>
        </w:rPr>
        <w:t>de</w:t>
      </w:r>
      <w:r>
        <w:rPr>
          <w:spacing w:val="-5"/>
          <w:w w:val="120"/>
        </w:rPr>
        <w:t> </w:t>
      </w:r>
      <w:r>
        <w:rPr>
          <w:w w:val="120"/>
        </w:rPr>
        <w:t>différentes</w:t>
      </w:r>
      <w:r>
        <w:rPr>
          <w:spacing w:val="-5"/>
          <w:w w:val="120"/>
        </w:rPr>
        <w:t> </w:t>
      </w:r>
      <w:r>
        <w:rPr>
          <w:w w:val="120"/>
        </w:rPr>
        <w:t>sources</w:t>
      </w:r>
      <w:r>
        <w:rPr>
          <w:spacing w:val="-5"/>
          <w:w w:val="120"/>
        </w:rPr>
        <w:t> </w:t>
      </w:r>
      <w:r>
        <w:rPr>
          <w:w w:val="120"/>
        </w:rPr>
        <w:t>de</w:t>
      </w:r>
      <w:r>
        <w:rPr>
          <w:spacing w:val="-5"/>
          <w:w w:val="120"/>
        </w:rPr>
        <w:t> </w:t>
      </w:r>
      <w:r>
        <w:rPr>
          <w:w w:val="120"/>
        </w:rPr>
        <w:t>données,</w:t>
      </w:r>
      <w:r>
        <w:rPr>
          <w:spacing w:val="-5"/>
          <w:w w:val="120"/>
        </w:rPr>
        <w:t> </w:t>
      </w:r>
      <w:r>
        <w:rPr>
          <w:w w:val="120"/>
        </w:rPr>
        <w:t>portant</w:t>
      </w:r>
      <w:r>
        <w:rPr>
          <w:spacing w:val="-5"/>
          <w:w w:val="120"/>
        </w:rPr>
        <w:t> </w:t>
      </w:r>
      <w:r>
        <w:rPr>
          <w:w w:val="120"/>
        </w:rPr>
        <w:t>sur</w:t>
      </w:r>
      <w:r>
        <w:rPr>
          <w:spacing w:val="-5"/>
          <w:w w:val="120"/>
        </w:rPr>
        <w:t> </w:t>
      </w:r>
      <w:r>
        <w:rPr>
          <w:w w:val="120"/>
        </w:rPr>
        <w:t>l’année</w:t>
      </w:r>
      <w:r>
        <w:rPr>
          <w:spacing w:val="-5"/>
          <w:w w:val="120"/>
        </w:rPr>
        <w:t> </w:t>
      </w:r>
      <w:r>
        <w:rPr>
          <w:w w:val="120"/>
        </w:rPr>
        <w:t>2020.</w:t>
      </w:r>
      <w:r>
        <w:rPr>
          <w:spacing w:val="-5"/>
          <w:w w:val="120"/>
        </w:rPr>
        <w:t> </w:t>
      </w:r>
      <w:r>
        <w:rPr>
          <w:w w:val="120"/>
        </w:rPr>
        <w:t>Cet</w:t>
      </w:r>
      <w:r>
        <w:rPr>
          <w:spacing w:val="-5"/>
          <w:w w:val="120"/>
        </w:rPr>
        <w:t> </w:t>
      </w:r>
      <w:r>
        <w:rPr>
          <w:w w:val="120"/>
        </w:rPr>
        <w:t>enrichissement</w:t>
      </w:r>
      <w:r>
        <w:rPr>
          <w:spacing w:val="-5"/>
          <w:w w:val="120"/>
        </w:rPr>
        <w:t> </w:t>
      </w:r>
      <w:r>
        <w:rPr>
          <w:w w:val="120"/>
        </w:rPr>
        <w:t>inédit</w:t>
      </w:r>
      <w:r>
        <w:rPr>
          <w:spacing w:val="-5"/>
          <w:w w:val="120"/>
        </w:rPr>
        <w:t> </w:t>
      </w:r>
      <w:r>
        <w:rPr>
          <w:w w:val="120"/>
        </w:rPr>
        <w:t>permet de mesurer le </w:t>
      </w:r>
      <w:r>
        <w:rPr>
          <w:b/>
          <w:w w:val="120"/>
        </w:rPr>
        <w:t>niveau de vie </w:t>
      </w:r>
      <w:r>
        <w:rPr>
          <w:w w:val="120"/>
        </w:rPr>
        <w:t>(</w:t>
      </w:r>
      <w:r>
        <w:rPr>
          <w:i/>
          <w:w w:val="120"/>
        </w:rPr>
        <w:t>définitions</w:t>
      </w:r>
      <w:r>
        <w:rPr>
          <w:w w:val="120"/>
        </w:rPr>
        <w:t>), ainsi que ses différentes composantes, des ménages fiscaux (hors collectivités et hors sans-domicile) dont au moins un membre est exploitant agricole au sens du recensement </w:t>
      </w:r>
      <w:r>
        <w:rPr>
          <w:spacing w:val="-2"/>
          <w:w w:val="120"/>
        </w:rPr>
        <w:t>agricole.</w:t>
      </w:r>
    </w:p>
    <w:p>
      <w:pPr>
        <w:pStyle w:val="BodyText"/>
        <w:spacing w:before="22"/>
      </w:pPr>
    </w:p>
    <w:p>
      <w:pPr>
        <w:pStyle w:val="BodyText"/>
        <w:ind w:left="436" w:right="450" w:firstLine="4"/>
        <w:jc w:val="both"/>
      </w:pPr>
      <w:r>
        <w:rPr>
          <w:spacing w:val="-4"/>
          <w:w w:val="120"/>
        </w:rPr>
        <w:t>Le champ de l’étude est restreint à la France métropolitaine. Par souci d’homogénéité avec les autres publications </w:t>
      </w:r>
      <w:r>
        <w:rPr>
          <w:w w:val="120"/>
        </w:rPr>
        <w:t>disponibles sur le niveau de vie des ménages agricoles, les résultats sont présentés pour les ménages dont le </w:t>
      </w:r>
      <w:r>
        <w:rPr>
          <w:b/>
          <w:w w:val="120"/>
        </w:rPr>
        <w:t>revenu</w:t>
      </w:r>
      <w:r>
        <w:rPr>
          <w:b/>
          <w:spacing w:val="-12"/>
          <w:w w:val="120"/>
        </w:rPr>
        <w:t> </w:t>
      </w:r>
      <w:r>
        <w:rPr>
          <w:b/>
          <w:w w:val="120"/>
        </w:rPr>
        <w:t>disponible</w:t>
      </w:r>
      <w:r>
        <w:rPr>
          <w:b/>
          <w:spacing w:val="-12"/>
          <w:w w:val="120"/>
        </w:rPr>
        <w:t> </w:t>
      </w:r>
      <w:r>
        <w:rPr>
          <w:w w:val="120"/>
        </w:rPr>
        <w:t>(</w:t>
      </w:r>
      <w:r>
        <w:rPr>
          <w:i/>
          <w:w w:val="120"/>
        </w:rPr>
        <w:t>définitions</w:t>
      </w:r>
      <w:r>
        <w:rPr>
          <w:w w:val="120"/>
        </w:rPr>
        <w:t>)</w:t>
      </w:r>
      <w:r>
        <w:rPr>
          <w:spacing w:val="-12"/>
          <w:w w:val="120"/>
        </w:rPr>
        <w:t> </w:t>
      </w:r>
      <w:r>
        <w:rPr>
          <w:w w:val="120"/>
        </w:rPr>
        <w:t>est</w:t>
      </w:r>
      <w:r>
        <w:rPr>
          <w:spacing w:val="-12"/>
          <w:w w:val="120"/>
        </w:rPr>
        <w:t> </w:t>
      </w:r>
      <w:r>
        <w:rPr>
          <w:w w:val="120"/>
        </w:rPr>
        <w:t>positif</w:t>
      </w:r>
      <w:r>
        <w:rPr>
          <w:spacing w:val="-12"/>
          <w:w w:val="120"/>
        </w:rPr>
        <w:t> </w:t>
      </w:r>
      <w:r>
        <w:rPr>
          <w:w w:val="120"/>
        </w:rPr>
        <w:t>ou</w:t>
      </w:r>
      <w:r>
        <w:rPr>
          <w:spacing w:val="-12"/>
          <w:w w:val="120"/>
        </w:rPr>
        <w:t> </w:t>
      </w:r>
      <w:r>
        <w:rPr>
          <w:w w:val="120"/>
        </w:rPr>
        <w:t>nul</w:t>
      </w:r>
      <w:r>
        <w:rPr>
          <w:spacing w:val="-12"/>
          <w:w w:val="120"/>
        </w:rPr>
        <w:t> </w:t>
      </w:r>
      <w:r>
        <w:rPr>
          <w:w w:val="120"/>
        </w:rPr>
        <w:t>en</w:t>
      </w:r>
      <w:r>
        <w:rPr>
          <w:spacing w:val="-12"/>
          <w:w w:val="120"/>
        </w:rPr>
        <w:t> </w:t>
      </w:r>
      <w:r>
        <w:rPr>
          <w:w w:val="120"/>
        </w:rPr>
        <w:t>2020.</w:t>
      </w:r>
      <w:r>
        <w:rPr>
          <w:spacing w:val="-12"/>
          <w:w w:val="120"/>
        </w:rPr>
        <w:t> </w:t>
      </w:r>
      <w:r>
        <w:rPr>
          <w:w w:val="120"/>
        </w:rPr>
        <w:t>Ces</w:t>
      </w:r>
      <w:r>
        <w:rPr>
          <w:spacing w:val="-12"/>
          <w:w w:val="120"/>
        </w:rPr>
        <w:t> </w:t>
      </w:r>
      <w:r>
        <w:rPr>
          <w:w w:val="120"/>
        </w:rPr>
        <w:t>résultats</w:t>
      </w:r>
      <w:r>
        <w:rPr>
          <w:spacing w:val="-12"/>
          <w:w w:val="120"/>
        </w:rPr>
        <w:t> </w:t>
      </w:r>
      <w:r>
        <w:rPr>
          <w:w w:val="120"/>
        </w:rPr>
        <w:t>seraient</w:t>
      </w:r>
      <w:r>
        <w:rPr>
          <w:spacing w:val="-12"/>
          <w:w w:val="120"/>
        </w:rPr>
        <w:t> </w:t>
      </w:r>
      <w:r>
        <w:rPr>
          <w:w w:val="120"/>
        </w:rPr>
        <w:t>similaires</w:t>
      </w:r>
      <w:r>
        <w:rPr>
          <w:spacing w:val="-12"/>
          <w:w w:val="120"/>
        </w:rPr>
        <w:t> </w:t>
      </w:r>
      <w:r>
        <w:rPr>
          <w:w w:val="120"/>
        </w:rPr>
        <w:t>en</w:t>
      </w:r>
      <w:r>
        <w:rPr>
          <w:spacing w:val="-12"/>
          <w:w w:val="120"/>
        </w:rPr>
        <w:t> </w:t>
      </w:r>
      <w:r>
        <w:rPr>
          <w:w w:val="120"/>
        </w:rPr>
        <w:t>étudiant</w:t>
      </w:r>
      <w:r>
        <w:rPr>
          <w:spacing w:val="-12"/>
          <w:w w:val="120"/>
        </w:rPr>
        <w:t> </w:t>
      </w:r>
      <w:r>
        <w:rPr>
          <w:w w:val="120"/>
        </w:rPr>
        <w:t>le</w:t>
      </w:r>
      <w:r>
        <w:rPr>
          <w:spacing w:val="-12"/>
          <w:w w:val="120"/>
        </w:rPr>
        <w:t> </w:t>
      </w:r>
      <w:r>
        <w:rPr>
          <w:w w:val="120"/>
        </w:rPr>
        <w:t>champ des ménages dont le total des ressources déclarées à l’administration fiscale est positif ou nul.</w:t>
      </w:r>
    </w:p>
    <w:p>
      <w:pPr>
        <w:pStyle w:val="BodyText"/>
      </w:pPr>
    </w:p>
    <w:p>
      <w:pPr>
        <w:pStyle w:val="BodyText"/>
        <w:spacing w:before="2"/>
      </w:pPr>
    </w:p>
    <w:p>
      <w:pPr>
        <w:spacing w:before="0"/>
        <w:ind w:left="441" w:right="0" w:firstLine="0"/>
        <w:jc w:val="left"/>
        <w:rPr>
          <w:b/>
          <w:sz w:val="20"/>
        </w:rPr>
      </w:pPr>
      <w:r>
        <w:rPr>
          <w:b/>
          <w:spacing w:val="-2"/>
          <w:w w:val="120"/>
          <w:sz w:val="20"/>
        </w:rPr>
        <w:t>Définitions</w:t>
      </w:r>
    </w:p>
    <w:p>
      <w:pPr>
        <w:spacing w:before="235"/>
        <w:ind w:left="436" w:right="453" w:firstLine="4"/>
        <w:jc w:val="both"/>
        <w:rPr>
          <w:sz w:val="18"/>
        </w:rPr>
      </w:pPr>
      <w:r>
        <w:rPr>
          <w:w w:val="120"/>
          <w:sz w:val="18"/>
        </w:rPr>
        <w:t>Les</w:t>
      </w:r>
      <w:r>
        <w:rPr>
          <w:w w:val="120"/>
          <w:sz w:val="18"/>
        </w:rPr>
        <w:t> </w:t>
      </w:r>
      <w:r>
        <w:rPr>
          <w:b/>
          <w:w w:val="120"/>
          <w:sz w:val="18"/>
        </w:rPr>
        <w:t>chefs</w:t>
      </w:r>
      <w:r>
        <w:rPr>
          <w:b/>
          <w:w w:val="120"/>
          <w:sz w:val="18"/>
        </w:rPr>
        <w:t> d’exploitation</w:t>
      </w:r>
      <w:r>
        <w:rPr>
          <w:w w:val="120"/>
          <w:sz w:val="18"/>
        </w:rPr>
        <w:t>,</w:t>
      </w:r>
      <w:r>
        <w:rPr>
          <w:w w:val="120"/>
          <w:sz w:val="18"/>
        </w:rPr>
        <w:t> ou</w:t>
      </w:r>
      <w:r>
        <w:rPr>
          <w:w w:val="120"/>
          <w:sz w:val="18"/>
        </w:rPr>
        <w:t> </w:t>
      </w:r>
      <w:r>
        <w:rPr>
          <w:b/>
          <w:w w:val="120"/>
          <w:sz w:val="18"/>
        </w:rPr>
        <w:t>coexploitants</w:t>
      </w:r>
      <w:r>
        <w:rPr>
          <w:b/>
          <w:w w:val="120"/>
          <w:sz w:val="18"/>
        </w:rPr>
        <w:t> </w:t>
      </w:r>
      <w:r>
        <w:rPr>
          <w:w w:val="120"/>
          <w:sz w:val="18"/>
        </w:rPr>
        <w:t>en</w:t>
      </w:r>
      <w:r>
        <w:rPr>
          <w:w w:val="120"/>
          <w:sz w:val="18"/>
        </w:rPr>
        <w:t> cas</w:t>
      </w:r>
      <w:r>
        <w:rPr>
          <w:w w:val="120"/>
          <w:sz w:val="18"/>
        </w:rPr>
        <w:t> de</w:t>
      </w:r>
      <w:r>
        <w:rPr>
          <w:w w:val="120"/>
          <w:sz w:val="18"/>
        </w:rPr>
        <w:t> forme</w:t>
      </w:r>
      <w:r>
        <w:rPr>
          <w:w w:val="120"/>
          <w:sz w:val="18"/>
        </w:rPr>
        <w:t> sociétaire,</w:t>
      </w:r>
      <w:r>
        <w:rPr>
          <w:w w:val="120"/>
          <w:sz w:val="18"/>
        </w:rPr>
        <w:t> assurent</w:t>
      </w:r>
      <w:r>
        <w:rPr>
          <w:w w:val="120"/>
          <w:sz w:val="18"/>
        </w:rPr>
        <w:t> la</w:t>
      </w:r>
      <w:r>
        <w:rPr>
          <w:w w:val="120"/>
          <w:sz w:val="18"/>
        </w:rPr>
        <w:t> gestion</w:t>
      </w:r>
      <w:r>
        <w:rPr>
          <w:w w:val="120"/>
          <w:sz w:val="18"/>
        </w:rPr>
        <w:t> courante</w:t>
      </w:r>
      <w:r>
        <w:rPr>
          <w:w w:val="120"/>
          <w:sz w:val="18"/>
        </w:rPr>
        <w:t> des exploitations agricoles.</w:t>
      </w:r>
    </w:p>
    <w:p>
      <w:pPr>
        <w:pStyle w:val="BodyText"/>
        <w:spacing w:before="21"/>
      </w:pPr>
    </w:p>
    <w:p>
      <w:pPr>
        <w:pStyle w:val="BodyText"/>
        <w:ind w:left="436" w:right="411" w:firstLine="4"/>
        <w:jc w:val="both"/>
      </w:pPr>
      <w:r>
        <w:rPr>
          <w:w w:val="115"/>
        </w:rPr>
        <w:t>Les</w:t>
      </w:r>
      <w:r>
        <w:rPr>
          <w:spacing w:val="30"/>
          <w:w w:val="115"/>
        </w:rPr>
        <w:t> </w:t>
      </w:r>
      <w:r>
        <w:rPr>
          <w:w w:val="115"/>
        </w:rPr>
        <w:t>exploitants</w:t>
      </w:r>
      <w:r>
        <w:rPr>
          <w:spacing w:val="30"/>
          <w:w w:val="115"/>
        </w:rPr>
        <w:t> </w:t>
      </w:r>
      <w:r>
        <w:rPr>
          <w:w w:val="115"/>
        </w:rPr>
        <w:t>dégagent</w:t>
      </w:r>
      <w:r>
        <w:rPr>
          <w:spacing w:val="30"/>
          <w:w w:val="115"/>
        </w:rPr>
        <w:t> </w:t>
      </w:r>
      <w:r>
        <w:rPr>
          <w:w w:val="115"/>
        </w:rPr>
        <w:t>généralement</w:t>
      </w:r>
      <w:r>
        <w:rPr>
          <w:spacing w:val="30"/>
          <w:w w:val="115"/>
        </w:rPr>
        <w:t> </w:t>
      </w:r>
      <w:r>
        <w:rPr>
          <w:w w:val="115"/>
        </w:rPr>
        <w:t>de</w:t>
      </w:r>
      <w:r>
        <w:rPr>
          <w:spacing w:val="30"/>
          <w:w w:val="115"/>
        </w:rPr>
        <w:t> </w:t>
      </w:r>
      <w:r>
        <w:rPr>
          <w:w w:val="115"/>
        </w:rPr>
        <w:t>leur</w:t>
      </w:r>
      <w:r>
        <w:rPr>
          <w:spacing w:val="30"/>
          <w:w w:val="115"/>
        </w:rPr>
        <w:t> </w:t>
      </w:r>
      <w:r>
        <w:rPr>
          <w:w w:val="115"/>
        </w:rPr>
        <w:t>activité</w:t>
      </w:r>
      <w:r>
        <w:rPr>
          <w:spacing w:val="30"/>
          <w:w w:val="115"/>
        </w:rPr>
        <w:t> </w:t>
      </w:r>
      <w:r>
        <w:rPr>
          <w:w w:val="115"/>
        </w:rPr>
        <w:t>sur</w:t>
      </w:r>
      <w:r>
        <w:rPr>
          <w:spacing w:val="30"/>
          <w:w w:val="115"/>
        </w:rPr>
        <w:t> </w:t>
      </w:r>
      <w:r>
        <w:rPr>
          <w:w w:val="115"/>
        </w:rPr>
        <w:t>l’exploitation</w:t>
      </w:r>
      <w:r>
        <w:rPr>
          <w:spacing w:val="30"/>
          <w:w w:val="115"/>
        </w:rPr>
        <w:t> </w:t>
      </w:r>
      <w:r>
        <w:rPr>
          <w:w w:val="115"/>
        </w:rPr>
        <w:t>un</w:t>
      </w:r>
      <w:r>
        <w:rPr>
          <w:spacing w:val="30"/>
          <w:w w:val="115"/>
        </w:rPr>
        <w:t> </w:t>
      </w:r>
      <w:r>
        <w:rPr>
          <w:w w:val="115"/>
        </w:rPr>
        <w:t>revenu</w:t>
      </w:r>
      <w:r>
        <w:rPr>
          <w:spacing w:val="30"/>
          <w:w w:val="115"/>
        </w:rPr>
        <w:t> </w:t>
      </w:r>
      <w:r>
        <w:rPr>
          <w:w w:val="115"/>
        </w:rPr>
        <w:t>«</w:t>
      </w:r>
      <w:r>
        <w:rPr>
          <w:spacing w:val="19"/>
          <w:w w:val="115"/>
        </w:rPr>
        <w:t> </w:t>
      </w:r>
      <w:r>
        <w:rPr>
          <w:w w:val="115"/>
        </w:rPr>
        <w:t>mixte</w:t>
      </w:r>
      <w:r>
        <w:rPr>
          <w:spacing w:val="27"/>
          <w:w w:val="115"/>
        </w:rPr>
        <w:t> </w:t>
      </w:r>
      <w:r>
        <w:rPr>
          <w:w w:val="115"/>
        </w:rPr>
        <w:t>»,</w:t>
      </w:r>
      <w:r>
        <w:rPr>
          <w:spacing w:val="30"/>
          <w:w w:val="115"/>
        </w:rPr>
        <w:t> </w:t>
      </w:r>
      <w:r>
        <w:rPr>
          <w:w w:val="115"/>
        </w:rPr>
        <w:t>rétribuant</w:t>
      </w:r>
      <w:r>
        <w:rPr>
          <w:spacing w:val="30"/>
          <w:w w:val="115"/>
        </w:rPr>
        <w:t> </w:t>
      </w:r>
      <w:r>
        <w:rPr>
          <w:w w:val="115"/>
        </w:rPr>
        <w:t>tout à</w:t>
      </w:r>
      <w:r>
        <w:rPr>
          <w:spacing w:val="21"/>
          <w:w w:val="115"/>
        </w:rPr>
        <w:t> </w:t>
      </w:r>
      <w:r>
        <w:rPr>
          <w:w w:val="115"/>
        </w:rPr>
        <w:t>la</w:t>
      </w:r>
      <w:r>
        <w:rPr>
          <w:spacing w:val="21"/>
          <w:w w:val="115"/>
        </w:rPr>
        <w:t> </w:t>
      </w:r>
      <w:r>
        <w:rPr>
          <w:w w:val="115"/>
        </w:rPr>
        <w:t>fois</w:t>
      </w:r>
      <w:r>
        <w:rPr>
          <w:spacing w:val="21"/>
          <w:w w:val="115"/>
        </w:rPr>
        <w:t> </w:t>
      </w:r>
      <w:r>
        <w:rPr>
          <w:w w:val="115"/>
        </w:rPr>
        <w:t>le</w:t>
      </w:r>
      <w:r>
        <w:rPr>
          <w:spacing w:val="21"/>
          <w:w w:val="115"/>
        </w:rPr>
        <w:t> </w:t>
      </w:r>
      <w:r>
        <w:rPr>
          <w:w w:val="115"/>
        </w:rPr>
        <w:t>travail</w:t>
      </w:r>
      <w:r>
        <w:rPr>
          <w:spacing w:val="21"/>
          <w:w w:val="115"/>
        </w:rPr>
        <w:t> </w:t>
      </w:r>
      <w:r>
        <w:rPr>
          <w:w w:val="115"/>
        </w:rPr>
        <w:t>qu’ils</w:t>
      </w:r>
      <w:r>
        <w:rPr>
          <w:spacing w:val="21"/>
          <w:w w:val="115"/>
        </w:rPr>
        <w:t> </w:t>
      </w:r>
      <w:r>
        <w:rPr>
          <w:w w:val="115"/>
        </w:rPr>
        <w:t>ont</w:t>
      </w:r>
      <w:r>
        <w:rPr>
          <w:spacing w:val="21"/>
          <w:w w:val="115"/>
        </w:rPr>
        <w:t> </w:t>
      </w:r>
      <w:r>
        <w:rPr>
          <w:w w:val="115"/>
        </w:rPr>
        <w:t>effectué</w:t>
      </w:r>
      <w:r>
        <w:rPr>
          <w:spacing w:val="21"/>
          <w:w w:val="115"/>
        </w:rPr>
        <w:t> </w:t>
      </w:r>
      <w:r>
        <w:rPr>
          <w:w w:val="115"/>
        </w:rPr>
        <w:t>et</w:t>
      </w:r>
      <w:r>
        <w:rPr>
          <w:spacing w:val="21"/>
          <w:w w:val="115"/>
        </w:rPr>
        <w:t> </w:t>
      </w:r>
      <w:r>
        <w:rPr>
          <w:w w:val="115"/>
        </w:rPr>
        <w:t>leur</w:t>
      </w:r>
      <w:r>
        <w:rPr>
          <w:spacing w:val="21"/>
          <w:w w:val="115"/>
        </w:rPr>
        <w:t> </w:t>
      </w:r>
      <w:r>
        <w:rPr>
          <w:w w:val="115"/>
        </w:rPr>
        <w:t>investissement</w:t>
      </w:r>
      <w:r>
        <w:rPr>
          <w:spacing w:val="21"/>
          <w:w w:val="115"/>
        </w:rPr>
        <w:t> </w:t>
      </w:r>
      <w:r>
        <w:rPr>
          <w:w w:val="115"/>
        </w:rPr>
        <w:t>en</w:t>
      </w:r>
      <w:r>
        <w:rPr>
          <w:spacing w:val="21"/>
          <w:w w:val="115"/>
        </w:rPr>
        <w:t> </w:t>
      </w:r>
      <w:r>
        <w:rPr>
          <w:w w:val="115"/>
        </w:rPr>
        <w:t>tant</w:t>
      </w:r>
      <w:r>
        <w:rPr>
          <w:spacing w:val="21"/>
          <w:w w:val="115"/>
        </w:rPr>
        <w:t> </w:t>
      </w:r>
      <w:r>
        <w:rPr>
          <w:w w:val="115"/>
        </w:rPr>
        <w:t>qu’entrepreneur.</w:t>
      </w:r>
      <w:r>
        <w:rPr>
          <w:spacing w:val="21"/>
          <w:w w:val="115"/>
        </w:rPr>
        <w:t> </w:t>
      </w:r>
      <w:r>
        <w:rPr>
          <w:w w:val="115"/>
        </w:rPr>
        <w:t>Ce</w:t>
      </w:r>
      <w:r>
        <w:rPr>
          <w:spacing w:val="21"/>
          <w:w w:val="115"/>
        </w:rPr>
        <w:t> </w:t>
      </w:r>
      <w:r>
        <w:rPr>
          <w:w w:val="115"/>
        </w:rPr>
        <w:t>revenu</w:t>
      </w:r>
      <w:r>
        <w:rPr>
          <w:spacing w:val="21"/>
          <w:w w:val="115"/>
        </w:rPr>
        <w:t> </w:t>
      </w:r>
      <w:r>
        <w:rPr>
          <w:w w:val="115"/>
        </w:rPr>
        <w:t>est</w:t>
      </w:r>
      <w:r>
        <w:rPr>
          <w:spacing w:val="21"/>
          <w:w w:val="115"/>
        </w:rPr>
        <w:t> </w:t>
      </w:r>
      <w:r>
        <w:rPr>
          <w:w w:val="115"/>
        </w:rPr>
        <w:t>ici</w:t>
      </w:r>
      <w:r>
        <w:rPr>
          <w:spacing w:val="21"/>
          <w:w w:val="115"/>
        </w:rPr>
        <w:t> </w:t>
      </w:r>
      <w:r>
        <w:rPr>
          <w:w w:val="115"/>
        </w:rPr>
        <w:t>identifié par les bénéfices, ou déficits, agricoles déclarés à l’administration fiscale pour le calcul de l’impôt sur le revenu.</w:t>
      </w:r>
      <w:r>
        <w:rPr>
          <w:spacing w:val="40"/>
          <w:w w:val="115"/>
        </w:rPr>
        <w:t> </w:t>
      </w:r>
      <w:r>
        <w:rPr>
          <w:w w:val="115"/>
        </w:rPr>
        <w:t>Les</w:t>
      </w:r>
      <w:r>
        <w:rPr>
          <w:spacing w:val="40"/>
          <w:w w:val="115"/>
        </w:rPr>
        <w:t> </w:t>
      </w:r>
      <w:r>
        <w:rPr>
          <w:b/>
          <w:w w:val="115"/>
        </w:rPr>
        <w:t>bénéfices</w:t>
      </w:r>
      <w:r>
        <w:rPr>
          <w:b/>
          <w:spacing w:val="40"/>
          <w:w w:val="115"/>
        </w:rPr>
        <w:t> </w:t>
      </w:r>
      <w:r>
        <w:rPr>
          <w:b/>
          <w:w w:val="115"/>
        </w:rPr>
        <w:t>agricoles</w:t>
      </w:r>
      <w:r>
        <w:rPr>
          <w:b/>
          <w:spacing w:val="40"/>
          <w:w w:val="115"/>
        </w:rPr>
        <w:t> </w:t>
      </w:r>
      <w:r>
        <w:rPr>
          <w:w w:val="115"/>
        </w:rPr>
        <w:t>des</w:t>
      </w:r>
      <w:r>
        <w:rPr>
          <w:spacing w:val="40"/>
          <w:w w:val="115"/>
        </w:rPr>
        <w:t> </w:t>
      </w:r>
      <w:r>
        <w:rPr>
          <w:w w:val="115"/>
        </w:rPr>
        <w:t>exploitants</w:t>
      </w:r>
      <w:r>
        <w:rPr>
          <w:spacing w:val="40"/>
          <w:w w:val="115"/>
        </w:rPr>
        <w:t> </w:t>
      </w:r>
      <w:r>
        <w:rPr>
          <w:w w:val="115"/>
        </w:rPr>
        <w:t>sont</w:t>
      </w:r>
      <w:r>
        <w:rPr>
          <w:spacing w:val="40"/>
          <w:w w:val="115"/>
        </w:rPr>
        <w:t> </w:t>
      </w:r>
      <w:r>
        <w:rPr>
          <w:w w:val="115"/>
        </w:rPr>
        <w:t>issus</w:t>
      </w:r>
      <w:r>
        <w:rPr>
          <w:spacing w:val="40"/>
          <w:w w:val="115"/>
        </w:rPr>
        <w:t> </w:t>
      </w:r>
      <w:r>
        <w:rPr>
          <w:w w:val="115"/>
        </w:rPr>
        <w:t>d’un</w:t>
      </w:r>
      <w:r>
        <w:rPr>
          <w:spacing w:val="40"/>
          <w:w w:val="115"/>
        </w:rPr>
        <w:t> </w:t>
      </w:r>
      <w:r>
        <w:rPr>
          <w:w w:val="115"/>
        </w:rPr>
        <w:t>résultat</w:t>
      </w:r>
      <w:r>
        <w:rPr>
          <w:spacing w:val="40"/>
          <w:w w:val="115"/>
        </w:rPr>
        <w:t> </w:t>
      </w:r>
      <w:r>
        <w:rPr>
          <w:w w:val="115"/>
        </w:rPr>
        <w:t>d’entreprise,</w:t>
      </w:r>
      <w:r>
        <w:rPr>
          <w:spacing w:val="40"/>
          <w:w w:val="115"/>
        </w:rPr>
        <w:t> </w:t>
      </w:r>
      <w:r>
        <w:rPr>
          <w:w w:val="115"/>
        </w:rPr>
        <w:t>mais</w:t>
      </w:r>
      <w:r>
        <w:rPr>
          <w:spacing w:val="40"/>
          <w:w w:val="115"/>
        </w:rPr>
        <w:t> </w:t>
      </w:r>
      <w:r>
        <w:rPr>
          <w:w w:val="115"/>
        </w:rPr>
        <w:t>sont</w:t>
      </w:r>
      <w:r>
        <w:rPr>
          <w:spacing w:val="40"/>
          <w:w w:val="115"/>
        </w:rPr>
        <w:t> </w:t>
      </w:r>
      <w:r>
        <w:rPr>
          <w:w w:val="115"/>
        </w:rPr>
        <w:t>considérés</w:t>
      </w:r>
      <w:r>
        <w:rPr>
          <w:spacing w:val="40"/>
          <w:w w:val="115"/>
        </w:rPr>
        <w:t> </w:t>
      </w:r>
      <w:r>
        <w:rPr>
          <w:w w:val="115"/>
        </w:rPr>
        <w:t>comme une</w:t>
      </w:r>
      <w:r>
        <w:rPr>
          <w:spacing w:val="40"/>
          <w:w w:val="115"/>
        </w:rPr>
        <w:t> </w:t>
      </w:r>
      <w:r>
        <w:rPr>
          <w:w w:val="115"/>
        </w:rPr>
        <w:t>approximation</w:t>
      </w:r>
      <w:r>
        <w:rPr>
          <w:spacing w:val="40"/>
          <w:w w:val="115"/>
        </w:rPr>
        <w:t> </w:t>
      </w:r>
      <w:r>
        <w:rPr>
          <w:w w:val="115"/>
        </w:rPr>
        <w:t>satisfaisante</w:t>
      </w:r>
      <w:r>
        <w:rPr>
          <w:spacing w:val="40"/>
          <w:w w:val="115"/>
        </w:rPr>
        <w:t> </w:t>
      </w:r>
      <w:r>
        <w:rPr>
          <w:w w:val="115"/>
        </w:rPr>
        <w:t>du</w:t>
      </w:r>
      <w:r>
        <w:rPr>
          <w:spacing w:val="40"/>
          <w:w w:val="115"/>
        </w:rPr>
        <w:t> </w:t>
      </w:r>
      <w:r>
        <w:rPr>
          <w:w w:val="115"/>
        </w:rPr>
        <w:t>revenu</w:t>
      </w:r>
      <w:r>
        <w:rPr>
          <w:spacing w:val="40"/>
          <w:w w:val="115"/>
        </w:rPr>
        <w:t> </w:t>
      </w:r>
      <w:r>
        <w:rPr>
          <w:w w:val="115"/>
        </w:rPr>
        <w:t>pour</w:t>
      </w:r>
      <w:r>
        <w:rPr>
          <w:spacing w:val="40"/>
          <w:w w:val="115"/>
        </w:rPr>
        <w:t> </w:t>
      </w:r>
      <w:r>
        <w:rPr>
          <w:w w:val="115"/>
        </w:rPr>
        <w:t>déterminer</w:t>
      </w:r>
      <w:r>
        <w:rPr>
          <w:spacing w:val="40"/>
          <w:w w:val="115"/>
        </w:rPr>
        <w:t> </w:t>
      </w:r>
      <w:r>
        <w:rPr>
          <w:w w:val="115"/>
        </w:rPr>
        <w:t>l’impôt</w:t>
      </w:r>
      <w:r>
        <w:rPr>
          <w:spacing w:val="40"/>
          <w:w w:val="115"/>
        </w:rPr>
        <w:t> </w:t>
      </w:r>
      <w:r>
        <w:rPr>
          <w:w w:val="115"/>
        </w:rPr>
        <w:t>sur</w:t>
      </w:r>
      <w:r>
        <w:rPr>
          <w:spacing w:val="40"/>
          <w:w w:val="115"/>
        </w:rPr>
        <w:t> </w:t>
      </w:r>
      <w:r>
        <w:rPr>
          <w:w w:val="115"/>
        </w:rPr>
        <w:t>le</w:t>
      </w:r>
      <w:r>
        <w:rPr>
          <w:spacing w:val="40"/>
          <w:w w:val="115"/>
        </w:rPr>
        <w:t> </w:t>
      </w:r>
      <w:r>
        <w:rPr>
          <w:w w:val="115"/>
        </w:rPr>
        <w:t>revenu</w:t>
      </w:r>
      <w:r>
        <w:rPr>
          <w:spacing w:val="40"/>
          <w:w w:val="115"/>
        </w:rPr>
        <w:t> </w:t>
      </w:r>
      <w:r>
        <w:rPr>
          <w:w w:val="115"/>
        </w:rPr>
        <w:t>des</w:t>
      </w:r>
      <w:r>
        <w:rPr>
          <w:spacing w:val="40"/>
          <w:w w:val="115"/>
        </w:rPr>
        <w:t> </w:t>
      </w:r>
      <w:r>
        <w:rPr>
          <w:w w:val="115"/>
        </w:rPr>
        <w:t>personnes</w:t>
      </w:r>
      <w:r>
        <w:rPr>
          <w:spacing w:val="40"/>
          <w:w w:val="115"/>
        </w:rPr>
        <w:t> </w:t>
      </w:r>
      <w:r>
        <w:rPr>
          <w:w w:val="115"/>
        </w:rPr>
        <w:t>physiques. Leur nature diffère toutefois de celle des revenus d’activité d’un salarié et il convient donc d’interpréter avec prudence les comparaisons entre niveau de vie des exploitants agricoles (et des autres indépendants) avec ceux des salariés.</w:t>
      </w:r>
    </w:p>
    <w:p>
      <w:pPr>
        <w:pStyle w:val="BodyText"/>
        <w:spacing w:before="22"/>
      </w:pPr>
    </w:p>
    <w:p>
      <w:pPr>
        <w:pStyle w:val="BodyText"/>
        <w:ind w:left="436" w:right="445" w:firstLine="4"/>
        <w:jc w:val="both"/>
      </w:pPr>
      <w:r>
        <w:rPr>
          <w:w w:val="120"/>
        </w:rPr>
        <w:t>Par ailleurs, lorsque l’exploitation est sous forme sociétaire, son dirigeant peut ne pas percevoir de bénéfices agricoles (et inversement, une personne déclarant des bénéfices agricoles au titre de l’impôt sur le revenu n’est</w:t>
      </w:r>
      <w:r>
        <w:rPr>
          <w:spacing w:val="-10"/>
          <w:w w:val="120"/>
        </w:rPr>
        <w:t> </w:t>
      </w:r>
      <w:r>
        <w:rPr>
          <w:w w:val="120"/>
        </w:rPr>
        <w:t>pas</w:t>
      </w:r>
      <w:r>
        <w:rPr>
          <w:spacing w:val="-10"/>
          <w:w w:val="120"/>
        </w:rPr>
        <w:t> </w:t>
      </w:r>
      <w:r>
        <w:rPr>
          <w:w w:val="120"/>
        </w:rPr>
        <w:t>nécessairement</w:t>
      </w:r>
      <w:r>
        <w:rPr>
          <w:spacing w:val="-10"/>
          <w:w w:val="120"/>
        </w:rPr>
        <w:t> </w:t>
      </w:r>
      <w:r>
        <w:rPr>
          <w:w w:val="120"/>
        </w:rPr>
        <w:t>impliquée</w:t>
      </w:r>
      <w:r>
        <w:rPr>
          <w:spacing w:val="-10"/>
          <w:w w:val="120"/>
        </w:rPr>
        <w:t> </w:t>
      </w:r>
      <w:r>
        <w:rPr>
          <w:w w:val="120"/>
        </w:rPr>
        <w:t>dans</w:t>
      </w:r>
      <w:r>
        <w:rPr>
          <w:spacing w:val="-10"/>
          <w:w w:val="120"/>
        </w:rPr>
        <w:t> </w:t>
      </w:r>
      <w:r>
        <w:rPr>
          <w:w w:val="120"/>
        </w:rPr>
        <w:t>la</w:t>
      </w:r>
      <w:r>
        <w:rPr>
          <w:spacing w:val="-10"/>
          <w:w w:val="120"/>
        </w:rPr>
        <w:t> </w:t>
      </w:r>
      <w:r>
        <w:rPr>
          <w:w w:val="120"/>
        </w:rPr>
        <w:t>gestion</w:t>
      </w:r>
      <w:r>
        <w:rPr>
          <w:spacing w:val="-10"/>
          <w:w w:val="120"/>
        </w:rPr>
        <w:t> </w:t>
      </w:r>
      <w:r>
        <w:rPr>
          <w:w w:val="120"/>
        </w:rPr>
        <w:t>de</w:t>
      </w:r>
      <w:r>
        <w:rPr>
          <w:spacing w:val="-10"/>
          <w:w w:val="120"/>
        </w:rPr>
        <w:t> </w:t>
      </w:r>
      <w:r>
        <w:rPr>
          <w:w w:val="120"/>
        </w:rPr>
        <w:t>l’exploitation).</w:t>
      </w:r>
      <w:r>
        <w:rPr>
          <w:spacing w:val="-10"/>
          <w:w w:val="120"/>
        </w:rPr>
        <w:t> </w:t>
      </w:r>
      <w:r>
        <w:rPr>
          <w:w w:val="120"/>
        </w:rPr>
        <w:t>Les</w:t>
      </w:r>
      <w:r>
        <w:rPr>
          <w:spacing w:val="-10"/>
          <w:w w:val="120"/>
        </w:rPr>
        <w:t> </w:t>
      </w:r>
      <w:r>
        <w:rPr>
          <w:w w:val="120"/>
        </w:rPr>
        <w:t>revenus</w:t>
      </w:r>
      <w:r>
        <w:rPr>
          <w:spacing w:val="-10"/>
          <w:w w:val="120"/>
        </w:rPr>
        <w:t> </w:t>
      </w:r>
      <w:r>
        <w:rPr>
          <w:w w:val="120"/>
        </w:rPr>
        <w:t>liés</w:t>
      </w:r>
      <w:r>
        <w:rPr>
          <w:spacing w:val="-10"/>
          <w:w w:val="120"/>
        </w:rPr>
        <w:t> </w:t>
      </w:r>
      <w:r>
        <w:rPr>
          <w:w w:val="120"/>
        </w:rPr>
        <w:t>à</w:t>
      </w:r>
      <w:r>
        <w:rPr>
          <w:spacing w:val="-10"/>
          <w:w w:val="120"/>
        </w:rPr>
        <w:t> </w:t>
      </w:r>
      <w:r>
        <w:rPr>
          <w:w w:val="120"/>
        </w:rPr>
        <w:t>l’activité</w:t>
      </w:r>
      <w:r>
        <w:rPr>
          <w:spacing w:val="-10"/>
          <w:w w:val="120"/>
        </w:rPr>
        <w:t> </w:t>
      </w:r>
      <w:r>
        <w:rPr>
          <w:w w:val="120"/>
        </w:rPr>
        <w:t>agricole</w:t>
      </w:r>
      <w:r>
        <w:rPr>
          <w:spacing w:val="-10"/>
          <w:w w:val="120"/>
        </w:rPr>
        <w:t> </w:t>
      </w:r>
      <w:r>
        <w:rPr>
          <w:w w:val="120"/>
        </w:rPr>
        <w:t>ne</w:t>
      </w:r>
      <w:r>
        <w:rPr>
          <w:spacing w:val="-10"/>
          <w:w w:val="120"/>
        </w:rPr>
        <w:t> </w:t>
      </w:r>
      <w:r>
        <w:rPr>
          <w:w w:val="120"/>
        </w:rPr>
        <w:t>se </w:t>
      </w:r>
      <w:r>
        <w:rPr>
          <w:spacing w:val="-2"/>
          <w:w w:val="120"/>
        </w:rPr>
        <w:t>réduisent</w:t>
      </w:r>
      <w:r>
        <w:rPr>
          <w:spacing w:val="-4"/>
          <w:w w:val="120"/>
        </w:rPr>
        <w:t> </w:t>
      </w:r>
      <w:r>
        <w:rPr>
          <w:spacing w:val="-2"/>
          <w:w w:val="120"/>
        </w:rPr>
        <w:t>donc</w:t>
      </w:r>
      <w:r>
        <w:rPr>
          <w:spacing w:val="-4"/>
          <w:w w:val="120"/>
        </w:rPr>
        <w:t> </w:t>
      </w:r>
      <w:r>
        <w:rPr>
          <w:spacing w:val="-2"/>
          <w:w w:val="120"/>
        </w:rPr>
        <w:t>pas</w:t>
      </w:r>
      <w:r>
        <w:rPr>
          <w:spacing w:val="-4"/>
          <w:w w:val="120"/>
        </w:rPr>
        <w:t> </w:t>
      </w:r>
      <w:r>
        <w:rPr>
          <w:spacing w:val="-2"/>
          <w:w w:val="120"/>
        </w:rPr>
        <w:t>aux</w:t>
      </w:r>
      <w:r>
        <w:rPr>
          <w:spacing w:val="-4"/>
          <w:w w:val="120"/>
        </w:rPr>
        <w:t> </w:t>
      </w:r>
      <w:r>
        <w:rPr>
          <w:spacing w:val="-2"/>
          <w:w w:val="120"/>
        </w:rPr>
        <w:t>seuls</w:t>
      </w:r>
      <w:r>
        <w:rPr>
          <w:spacing w:val="-4"/>
          <w:w w:val="120"/>
        </w:rPr>
        <w:t> </w:t>
      </w:r>
      <w:r>
        <w:rPr>
          <w:spacing w:val="-2"/>
          <w:w w:val="120"/>
        </w:rPr>
        <w:t>bénéfices</w:t>
      </w:r>
      <w:r>
        <w:rPr>
          <w:spacing w:val="-4"/>
          <w:w w:val="120"/>
        </w:rPr>
        <w:t> </w:t>
      </w:r>
      <w:r>
        <w:rPr>
          <w:spacing w:val="-2"/>
          <w:w w:val="120"/>
        </w:rPr>
        <w:t>agricoles.</w:t>
      </w:r>
      <w:r>
        <w:rPr>
          <w:spacing w:val="-4"/>
          <w:w w:val="120"/>
        </w:rPr>
        <w:t> </w:t>
      </w:r>
      <w:r>
        <w:rPr>
          <w:spacing w:val="-2"/>
          <w:w w:val="120"/>
        </w:rPr>
        <w:t>La</w:t>
      </w:r>
      <w:r>
        <w:rPr>
          <w:spacing w:val="-4"/>
          <w:w w:val="120"/>
        </w:rPr>
        <w:t> </w:t>
      </w:r>
      <w:r>
        <w:rPr>
          <w:spacing w:val="-2"/>
          <w:w w:val="120"/>
        </w:rPr>
        <w:t>mesure</w:t>
      </w:r>
      <w:r>
        <w:rPr>
          <w:spacing w:val="-4"/>
          <w:w w:val="120"/>
        </w:rPr>
        <w:t> </w:t>
      </w:r>
      <w:r>
        <w:rPr>
          <w:spacing w:val="-2"/>
          <w:w w:val="120"/>
        </w:rPr>
        <w:t>du</w:t>
      </w:r>
      <w:r>
        <w:rPr>
          <w:spacing w:val="-4"/>
          <w:w w:val="120"/>
        </w:rPr>
        <w:t> </w:t>
      </w:r>
      <w:r>
        <w:rPr>
          <w:spacing w:val="-2"/>
          <w:w w:val="120"/>
        </w:rPr>
        <w:t>niveau</w:t>
      </w:r>
      <w:r>
        <w:rPr>
          <w:spacing w:val="-4"/>
          <w:w w:val="120"/>
        </w:rPr>
        <w:t> </w:t>
      </w:r>
      <w:r>
        <w:rPr>
          <w:spacing w:val="-2"/>
          <w:w w:val="120"/>
        </w:rPr>
        <w:t>de</w:t>
      </w:r>
      <w:r>
        <w:rPr>
          <w:spacing w:val="-4"/>
          <w:w w:val="120"/>
        </w:rPr>
        <w:t> </w:t>
      </w:r>
      <w:r>
        <w:rPr>
          <w:spacing w:val="-2"/>
          <w:w w:val="120"/>
        </w:rPr>
        <w:t>vie</w:t>
      </w:r>
      <w:r>
        <w:rPr>
          <w:spacing w:val="-4"/>
          <w:w w:val="120"/>
        </w:rPr>
        <w:t> </w:t>
      </w:r>
      <w:r>
        <w:rPr>
          <w:spacing w:val="-2"/>
          <w:w w:val="120"/>
        </w:rPr>
        <w:t>des</w:t>
      </w:r>
      <w:r>
        <w:rPr>
          <w:spacing w:val="-4"/>
          <w:w w:val="120"/>
        </w:rPr>
        <w:t> </w:t>
      </w:r>
      <w:r>
        <w:rPr>
          <w:spacing w:val="-2"/>
          <w:w w:val="120"/>
        </w:rPr>
        <w:t>exploitants</w:t>
      </w:r>
      <w:r>
        <w:rPr>
          <w:spacing w:val="-4"/>
          <w:w w:val="120"/>
        </w:rPr>
        <w:t> </w:t>
      </w:r>
      <w:r>
        <w:rPr>
          <w:spacing w:val="-2"/>
          <w:w w:val="120"/>
        </w:rPr>
        <w:t>ne</w:t>
      </w:r>
      <w:r>
        <w:rPr>
          <w:spacing w:val="-4"/>
          <w:w w:val="120"/>
        </w:rPr>
        <w:t> </w:t>
      </w:r>
      <w:r>
        <w:rPr>
          <w:spacing w:val="-2"/>
          <w:w w:val="120"/>
        </w:rPr>
        <w:t>peut</w:t>
      </w:r>
      <w:r>
        <w:rPr>
          <w:spacing w:val="-4"/>
          <w:w w:val="120"/>
        </w:rPr>
        <w:t> </w:t>
      </w:r>
      <w:r>
        <w:rPr>
          <w:spacing w:val="-2"/>
          <w:w w:val="120"/>
        </w:rPr>
        <w:t>s’effectuer </w:t>
      </w:r>
      <w:r>
        <w:rPr>
          <w:w w:val="120"/>
        </w:rPr>
        <w:t>qu’en prenant en compte l’ensemble de leurs ressources monétaires, ainsi que celles des autres membres de leur ménage.</w:t>
      </w:r>
    </w:p>
    <w:p>
      <w:pPr>
        <w:pStyle w:val="BodyText"/>
        <w:spacing w:before="22"/>
      </w:pPr>
    </w:p>
    <w:p>
      <w:pPr>
        <w:pStyle w:val="BodyText"/>
        <w:ind w:left="441" w:right="418"/>
        <w:jc w:val="both"/>
      </w:pPr>
      <w:r>
        <w:rPr>
          <w:w w:val="120"/>
        </w:rPr>
        <w:t>Les</w:t>
      </w:r>
      <w:r>
        <w:rPr>
          <w:w w:val="120"/>
        </w:rPr>
        <w:t> ménages</w:t>
      </w:r>
      <w:r>
        <w:rPr>
          <w:w w:val="120"/>
        </w:rPr>
        <w:t> dans</w:t>
      </w:r>
      <w:r>
        <w:rPr>
          <w:w w:val="120"/>
        </w:rPr>
        <w:t> cette</w:t>
      </w:r>
      <w:r>
        <w:rPr>
          <w:w w:val="120"/>
        </w:rPr>
        <w:t> étude</w:t>
      </w:r>
      <w:r>
        <w:rPr>
          <w:w w:val="120"/>
        </w:rPr>
        <w:t> sont</w:t>
      </w:r>
      <w:r>
        <w:rPr>
          <w:w w:val="120"/>
        </w:rPr>
        <w:t> à</w:t>
      </w:r>
      <w:r>
        <w:rPr>
          <w:w w:val="120"/>
        </w:rPr>
        <w:t> entendre</w:t>
      </w:r>
      <w:r>
        <w:rPr>
          <w:w w:val="120"/>
        </w:rPr>
        <w:t> au</w:t>
      </w:r>
      <w:r>
        <w:rPr>
          <w:w w:val="120"/>
        </w:rPr>
        <w:t> sens</w:t>
      </w:r>
      <w:r>
        <w:rPr>
          <w:w w:val="120"/>
        </w:rPr>
        <w:t> fiscal,</w:t>
      </w:r>
      <w:r>
        <w:rPr>
          <w:w w:val="120"/>
        </w:rPr>
        <w:t> c’est-à-dire</w:t>
      </w:r>
      <w:r>
        <w:rPr>
          <w:w w:val="120"/>
        </w:rPr>
        <w:t> les</w:t>
      </w:r>
      <w:r>
        <w:rPr>
          <w:w w:val="120"/>
        </w:rPr>
        <w:t> ménages</w:t>
      </w:r>
      <w:r>
        <w:rPr>
          <w:w w:val="120"/>
        </w:rPr>
        <w:t> constitués</w:t>
      </w:r>
      <w:r>
        <w:rPr>
          <w:w w:val="120"/>
        </w:rPr>
        <w:t> par</w:t>
      </w:r>
      <w:r>
        <w:rPr>
          <w:w w:val="120"/>
        </w:rPr>
        <w:t> le regroupement des foyers fiscaux répertoriés dans un même logement. Un </w:t>
      </w:r>
      <w:r>
        <w:rPr>
          <w:b/>
          <w:w w:val="120"/>
        </w:rPr>
        <w:t>ménage </w:t>
      </w:r>
      <w:r>
        <w:rPr>
          <w:w w:val="120"/>
        </w:rPr>
        <w:t>est dit </w:t>
      </w:r>
      <w:r>
        <w:rPr>
          <w:b/>
          <w:w w:val="120"/>
        </w:rPr>
        <w:t>agricole </w:t>
      </w:r>
      <w:r>
        <w:rPr>
          <w:w w:val="120"/>
        </w:rPr>
        <w:t>lorsqu’au </w:t>
      </w:r>
      <w:r>
        <w:rPr>
          <w:w w:val="115"/>
        </w:rPr>
        <w:t>moins</w:t>
      </w:r>
      <w:r>
        <w:rPr>
          <w:spacing w:val="-4"/>
          <w:w w:val="115"/>
        </w:rPr>
        <w:t> </w:t>
      </w:r>
      <w:r>
        <w:rPr>
          <w:w w:val="115"/>
        </w:rPr>
        <w:t>un</w:t>
      </w:r>
      <w:r>
        <w:rPr>
          <w:spacing w:val="-4"/>
          <w:w w:val="115"/>
        </w:rPr>
        <w:t> </w:t>
      </w:r>
      <w:r>
        <w:rPr>
          <w:w w:val="115"/>
        </w:rPr>
        <w:t>de</w:t>
      </w:r>
      <w:r>
        <w:rPr>
          <w:spacing w:val="-4"/>
          <w:w w:val="115"/>
        </w:rPr>
        <w:t> </w:t>
      </w:r>
      <w:r>
        <w:rPr>
          <w:w w:val="115"/>
        </w:rPr>
        <w:t>ses</w:t>
      </w:r>
      <w:r>
        <w:rPr>
          <w:spacing w:val="-4"/>
          <w:w w:val="115"/>
        </w:rPr>
        <w:t> </w:t>
      </w:r>
      <w:r>
        <w:rPr>
          <w:w w:val="115"/>
        </w:rPr>
        <w:t>membres</w:t>
      </w:r>
      <w:r>
        <w:rPr>
          <w:spacing w:val="-4"/>
          <w:w w:val="115"/>
        </w:rPr>
        <w:t> </w:t>
      </w:r>
      <w:r>
        <w:rPr>
          <w:w w:val="115"/>
        </w:rPr>
        <w:t>est</w:t>
      </w:r>
      <w:r>
        <w:rPr>
          <w:spacing w:val="-4"/>
          <w:w w:val="115"/>
        </w:rPr>
        <w:t> </w:t>
      </w:r>
      <w:r>
        <w:rPr>
          <w:w w:val="115"/>
        </w:rPr>
        <w:t>exploitant</w:t>
      </w:r>
      <w:r>
        <w:rPr>
          <w:spacing w:val="-4"/>
          <w:w w:val="115"/>
        </w:rPr>
        <w:t> </w:t>
      </w:r>
      <w:r>
        <w:rPr>
          <w:w w:val="115"/>
        </w:rPr>
        <w:t>au</w:t>
      </w:r>
      <w:r>
        <w:rPr>
          <w:spacing w:val="-4"/>
          <w:w w:val="115"/>
        </w:rPr>
        <w:t> </w:t>
      </w:r>
      <w:r>
        <w:rPr>
          <w:w w:val="115"/>
        </w:rPr>
        <w:t>sein</w:t>
      </w:r>
      <w:r>
        <w:rPr>
          <w:spacing w:val="-4"/>
          <w:w w:val="115"/>
        </w:rPr>
        <w:t> </w:t>
      </w:r>
      <w:r>
        <w:rPr>
          <w:w w:val="115"/>
        </w:rPr>
        <w:t>d’une</w:t>
      </w:r>
      <w:r>
        <w:rPr>
          <w:spacing w:val="-4"/>
          <w:w w:val="115"/>
        </w:rPr>
        <w:t> </w:t>
      </w:r>
      <w:r>
        <w:rPr>
          <w:w w:val="115"/>
        </w:rPr>
        <w:t>exploitation</w:t>
      </w:r>
      <w:r>
        <w:rPr>
          <w:spacing w:val="-4"/>
          <w:w w:val="115"/>
        </w:rPr>
        <w:t> </w:t>
      </w:r>
      <w:r>
        <w:rPr>
          <w:w w:val="115"/>
        </w:rPr>
        <w:t>répertoriée</w:t>
      </w:r>
      <w:r>
        <w:rPr>
          <w:spacing w:val="-4"/>
          <w:w w:val="115"/>
        </w:rPr>
        <w:t> </w:t>
      </w:r>
      <w:r>
        <w:rPr>
          <w:w w:val="115"/>
        </w:rPr>
        <w:t>dans</w:t>
      </w:r>
      <w:r>
        <w:rPr>
          <w:spacing w:val="-4"/>
          <w:w w:val="115"/>
        </w:rPr>
        <w:t> </w:t>
      </w:r>
      <w:r>
        <w:rPr>
          <w:w w:val="115"/>
        </w:rPr>
        <w:t>le</w:t>
      </w:r>
      <w:r>
        <w:rPr>
          <w:spacing w:val="-4"/>
          <w:w w:val="115"/>
        </w:rPr>
        <w:t> </w:t>
      </w:r>
      <w:r>
        <w:rPr>
          <w:w w:val="115"/>
        </w:rPr>
        <w:t>recensement</w:t>
      </w:r>
      <w:r>
        <w:rPr>
          <w:spacing w:val="-4"/>
          <w:w w:val="115"/>
        </w:rPr>
        <w:t> </w:t>
      </w:r>
      <w:r>
        <w:rPr>
          <w:w w:val="115"/>
        </w:rPr>
        <w:t>agricole</w:t>
      </w:r>
      <w:r>
        <w:rPr>
          <w:spacing w:val="-4"/>
          <w:w w:val="115"/>
        </w:rPr>
        <w:t> </w:t>
      </w:r>
      <w:r>
        <w:rPr>
          <w:w w:val="115"/>
        </w:rPr>
        <w:t>2020.</w:t>
      </w:r>
    </w:p>
    <w:p>
      <w:pPr>
        <w:pStyle w:val="BodyText"/>
        <w:spacing w:before="21"/>
      </w:pPr>
    </w:p>
    <w:p>
      <w:pPr>
        <w:pStyle w:val="BodyText"/>
        <w:ind w:left="436" w:right="410" w:firstLine="4"/>
        <w:jc w:val="both"/>
      </w:pPr>
      <w:r>
        <w:rPr>
          <w:w w:val="120"/>
        </w:rPr>
        <w:t>Le</w:t>
      </w:r>
      <w:r>
        <w:rPr>
          <w:spacing w:val="-8"/>
          <w:w w:val="120"/>
        </w:rPr>
        <w:t> </w:t>
      </w:r>
      <w:r>
        <w:rPr>
          <w:b/>
          <w:w w:val="120"/>
        </w:rPr>
        <w:t>niveau</w:t>
      </w:r>
      <w:r>
        <w:rPr>
          <w:b/>
          <w:spacing w:val="-8"/>
          <w:w w:val="120"/>
        </w:rPr>
        <w:t> </w:t>
      </w:r>
      <w:r>
        <w:rPr>
          <w:b/>
          <w:w w:val="120"/>
        </w:rPr>
        <w:t>de</w:t>
      </w:r>
      <w:r>
        <w:rPr>
          <w:b/>
          <w:spacing w:val="-8"/>
          <w:w w:val="120"/>
        </w:rPr>
        <w:t> </w:t>
      </w:r>
      <w:r>
        <w:rPr>
          <w:b/>
          <w:w w:val="120"/>
        </w:rPr>
        <w:t>vie</w:t>
      </w:r>
      <w:r>
        <w:rPr>
          <w:b/>
          <w:spacing w:val="-7"/>
          <w:w w:val="120"/>
        </w:rPr>
        <w:t> </w:t>
      </w:r>
      <w:r>
        <w:rPr>
          <w:w w:val="120"/>
        </w:rPr>
        <w:t>est</w:t>
      </w:r>
      <w:r>
        <w:rPr>
          <w:spacing w:val="-8"/>
          <w:w w:val="120"/>
        </w:rPr>
        <w:t> </w:t>
      </w:r>
      <w:r>
        <w:rPr>
          <w:w w:val="120"/>
        </w:rPr>
        <w:t>égal</w:t>
      </w:r>
      <w:r>
        <w:rPr>
          <w:spacing w:val="-8"/>
          <w:w w:val="120"/>
        </w:rPr>
        <w:t> </w:t>
      </w:r>
      <w:r>
        <w:rPr>
          <w:w w:val="120"/>
        </w:rPr>
        <w:t>au</w:t>
      </w:r>
      <w:r>
        <w:rPr>
          <w:spacing w:val="-8"/>
          <w:w w:val="120"/>
        </w:rPr>
        <w:t> </w:t>
      </w:r>
      <w:r>
        <w:rPr>
          <w:w w:val="120"/>
        </w:rPr>
        <w:t>revenu</w:t>
      </w:r>
      <w:r>
        <w:rPr>
          <w:spacing w:val="-8"/>
          <w:w w:val="120"/>
        </w:rPr>
        <w:t> </w:t>
      </w:r>
      <w:r>
        <w:rPr>
          <w:w w:val="120"/>
        </w:rPr>
        <w:t>disponible</w:t>
      </w:r>
      <w:r>
        <w:rPr>
          <w:spacing w:val="-8"/>
          <w:w w:val="120"/>
        </w:rPr>
        <w:t> </w:t>
      </w:r>
      <w:r>
        <w:rPr>
          <w:w w:val="120"/>
        </w:rPr>
        <w:t>du</w:t>
      </w:r>
      <w:r>
        <w:rPr>
          <w:spacing w:val="-8"/>
          <w:w w:val="120"/>
        </w:rPr>
        <w:t> </w:t>
      </w:r>
      <w:r>
        <w:rPr>
          <w:w w:val="120"/>
        </w:rPr>
        <w:t>ménage</w:t>
      </w:r>
      <w:r>
        <w:rPr>
          <w:spacing w:val="-8"/>
          <w:w w:val="120"/>
        </w:rPr>
        <w:t> </w:t>
      </w:r>
      <w:r>
        <w:rPr>
          <w:w w:val="120"/>
        </w:rPr>
        <w:t>divisé</w:t>
      </w:r>
      <w:r>
        <w:rPr>
          <w:spacing w:val="-8"/>
          <w:w w:val="120"/>
        </w:rPr>
        <w:t> </w:t>
      </w:r>
      <w:r>
        <w:rPr>
          <w:w w:val="120"/>
        </w:rPr>
        <w:t>par</w:t>
      </w:r>
      <w:r>
        <w:rPr>
          <w:spacing w:val="-8"/>
          <w:w w:val="120"/>
        </w:rPr>
        <w:t> </w:t>
      </w:r>
      <w:r>
        <w:rPr>
          <w:w w:val="120"/>
        </w:rPr>
        <w:t>le</w:t>
      </w:r>
      <w:r>
        <w:rPr>
          <w:spacing w:val="-8"/>
          <w:w w:val="120"/>
        </w:rPr>
        <w:t> </w:t>
      </w:r>
      <w:r>
        <w:rPr>
          <w:w w:val="120"/>
        </w:rPr>
        <w:t>nombre</w:t>
      </w:r>
      <w:r>
        <w:rPr>
          <w:spacing w:val="-8"/>
          <w:w w:val="120"/>
        </w:rPr>
        <w:t> </w:t>
      </w:r>
      <w:r>
        <w:rPr>
          <w:w w:val="120"/>
        </w:rPr>
        <w:t>d’unités</w:t>
      </w:r>
      <w:r>
        <w:rPr>
          <w:spacing w:val="-8"/>
          <w:w w:val="120"/>
        </w:rPr>
        <w:t> </w:t>
      </w:r>
      <w:r>
        <w:rPr>
          <w:w w:val="120"/>
        </w:rPr>
        <w:t>de</w:t>
      </w:r>
      <w:r>
        <w:rPr>
          <w:spacing w:val="-8"/>
          <w:w w:val="120"/>
        </w:rPr>
        <w:t> </w:t>
      </w:r>
      <w:r>
        <w:rPr>
          <w:w w:val="120"/>
        </w:rPr>
        <w:t>consommation</w:t>
      </w:r>
      <w:r>
        <w:rPr>
          <w:spacing w:val="-8"/>
          <w:w w:val="120"/>
        </w:rPr>
        <w:t> </w:t>
      </w:r>
      <w:r>
        <w:rPr>
          <w:w w:val="120"/>
        </w:rPr>
        <w:t>(UC, </w:t>
      </w:r>
      <w:r>
        <w:rPr>
          <w:spacing w:val="-2"/>
          <w:w w:val="120"/>
        </w:rPr>
        <w:t>avec</w:t>
      </w:r>
      <w:r>
        <w:rPr>
          <w:spacing w:val="-11"/>
          <w:w w:val="120"/>
        </w:rPr>
        <w:t> </w:t>
      </w:r>
      <w:r>
        <w:rPr>
          <w:spacing w:val="-2"/>
          <w:w w:val="120"/>
        </w:rPr>
        <w:t>par</w:t>
      </w:r>
      <w:r>
        <w:rPr>
          <w:spacing w:val="-10"/>
          <w:w w:val="120"/>
        </w:rPr>
        <w:t> </w:t>
      </w:r>
      <w:r>
        <w:rPr>
          <w:spacing w:val="-2"/>
          <w:w w:val="120"/>
        </w:rPr>
        <w:t>convention</w:t>
      </w:r>
      <w:r>
        <w:rPr>
          <w:spacing w:val="-10"/>
          <w:w w:val="120"/>
        </w:rPr>
        <w:t> </w:t>
      </w:r>
      <w:r>
        <w:rPr>
          <w:spacing w:val="-2"/>
          <w:w w:val="120"/>
        </w:rPr>
        <w:t>1</w:t>
      </w:r>
      <w:r>
        <w:rPr>
          <w:spacing w:val="-10"/>
          <w:w w:val="120"/>
        </w:rPr>
        <w:t> </w:t>
      </w:r>
      <w:r>
        <w:rPr>
          <w:spacing w:val="-2"/>
          <w:w w:val="120"/>
        </w:rPr>
        <w:t>UC</w:t>
      </w:r>
      <w:r>
        <w:rPr>
          <w:spacing w:val="-11"/>
          <w:w w:val="120"/>
        </w:rPr>
        <w:t> </w:t>
      </w:r>
      <w:r>
        <w:rPr>
          <w:spacing w:val="-2"/>
          <w:w w:val="120"/>
        </w:rPr>
        <w:t>pour</w:t>
      </w:r>
      <w:r>
        <w:rPr>
          <w:spacing w:val="-10"/>
          <w:w w:val="120"/>
        </w:rPr>
        <w:t> </w:t>
      </w:r>
      <w:r>
        <w:rPr>
          <w:spacing w:val="-2"/>
          <w:w w:val="120"/>
        </w:rPr>
        <w:t>la</w:t>
      </w:r>
      <w:r>
        <w:rPr>
          <w:spacing w:val="-10"/>
          <w:w w:val="120"/>
        </w:rPr>
        <w:t> </w:t>
      </w:r>
      <w:r>
        <w:rPr>
          <w:spacing w:val="-2"/>
          <w:w w:val="120"/>
        </w:rPr>
        <w:t>1</w:t>
      </w:r>
      <w:r>
        <w:rPr>
          <w:spacing w:val="-2"/>
          <w:w w:val="120"/>
          <w:position w:val="4"/>
          <w:sz w:val="14"/>
        </w:rPr>
        <w:t>re</w:t>
      </w:r>
      <w:r>
        <w:rPr>
          <w:spacing w:val="-7"/>
          <w:w w:val="120"/>
          <w:position w:val="4"/>
          <w:sz w:val="14"/>
        </w:rPr>
        <w:t> </w:t>
      </w:r>
      <w:r>
        <w:rPr>
          <w:spacing w:val="-2"/>
          <w:w w:val="120"/>
        </w:rPr>
        <w:t>personne</w:t>
      </w:r>
      <w:r>
        <w:rPr>
          <w:spacing w:val="-11"/>
          <w:w w:val="120"/>
        </w:rPr>
        <w:t> </w:t>
      </w:r>
      <w:r>
        <w:rPr>
          <w:spacing w:val="-2"/>
          <w:w w:val="120"/>
        </w:rPr>
        <w:t>du</w:t>
      </w:r>
      <w:r>
        <w:rPr>
          <w:spacing w:val="-10"/>
          <w:w w:val="120"/>
        </w:rPr>
        <w:t> </w:t>
      </w:r>
      <w:r>
        <w:rPr>
          <w:spacing w:val="-2"/>
          <w:w w:val="120"/>
        </w:rPr>
        <w:t>ménage,</w:t>
      </w:r>
      <w:r>
        <w:rPr>
          <w:spacing w:val="-10"/>
          <w:w w:val="120"/>
        </w:rPr>
        <w:t> </w:t>
      </w:r>
      <w:r>
        <w:rPr>
          <w:spacing w:val="-2"/>
          <w:w w:val="120"/>
        </w:rPr>
        <w:t>0,5</w:t>
      </w:r>
      <w:r>
        <w:rPr>
          <w:spacing w:val="-10"/>
          <w:w w:val="120"/>
        </w:rPr>
        <w:t> </w:t>
      </w:r>
      <w:r>
        <w:rPr>
          <w:spacing w:val="-2"/>
          <w:w w:val="120"/>
        </w:rPr>
        <w:t>par</w:t>
      </w:r>
      <w:r>
        <w:rPr>
          <w:spacing w:val="-10"/>
          <w:w w:val="120"/>
        </w:rPr>
        <w:t> </w:t>
      </w:r>
      <w:r>
        <w:rPr>
          <w:spacing w:val="-2"/>
          <w:w w:val="120"/>
        </w:rPr>
        <w:t>personne</w:t>
      </w:r>
      <w:r>
        <w:rPr>
          <w:spacing w:val="-11"/>
          <w:w w:val="120"/>
        </w:rPr>
        <w:t> </w:t>
      </w:r>
      <w:r>
        <w:rPr>
          <w:spacing w:val="-2"/>
          <w:w w:val="120"/>
        </w:rPr>
        <w:t>de</w:t>
      </w:r>
      <w:r>
        <w:rPr>
          <w:spacing w:val="-10"/>
          <w:w w:val="120"/>
        </w:rPr>
        <w:t> </w:t>
      </w:r>
      <w:r>
        <w:rPr>
          <w:spacing w:val="-2"/>
          <w:w w:val="120"/>
        </w:rPr>
        <w:t>plus</w:t>
      </w:r>
      <w:r>
        <w:rPr>
          <w:spacing w:val="-10"/>
          <w:w w:val="120"/>
        </w:rPr>
        <w:t> </w:t>
      </w:r>
      <w:r>
        <w:rPr>
          <w:spacing w:val="-2"/>
          <w:w w:val="120"/>
        </w:rPr>
        <w:t>de</w:t>
      </w:r>
      <w:r>
        <w:rPr>
          <w:spacing w:val="-10"/>
          <w:w w:val="120"/>
        </w:rPr>
        <w:t> </w:t>
      </w:r>
      <w:r>
        <w:rPr>
          <w:spacing w:val="-2"/>
          <w:w w:val="120"/>
        </w:rPr>
        <w:t>14</w:t>
      </w:r>
      <w:r>
        <w:rPr>
          <w:spacing w:val="-11"/>
          <w:w w:val="120"/>
        </w:rPr>
        <w:t> </w:t>
      </w:r>
      <w:r>
        <w:rPr>
          <w:spacing w:val="-2"/>
          <w:w w:val="120"/>
        </w:rPr>
        <w:t>ans</w:t>
      </w:r>
      <w:r>
        <w:rPr>
          <w:spacing w:val="-10"/>
          <w:w w:val="120"/>
        </w:rPr>
        <w:t> </w:t>
      </w:r>
      <w:r>
        <w:rPr>
          <w:spacing w:val="-2"/>
          <w:w w:val="120"/>
        </w:rPr>
        <w:t>et</w:t>
      </w:r>
      <w:r>
        <w:rPr>
          <w:spacing w:val="-10"/>
          <w:w w:val="120"/>
        </w:rPr>
        <w:t> </w:t>
      </w:r>
      <w:r>
        <w:rPr>
          <w:spacing w:val="-2"/>
          <w:w w:val="120"/>
        </w:rPr>
        <w:t>0,3</w:t>
      </w:r>
      <w:r>
        <w:rPr>
          <w:spacing w:val="-10"/>
          <w:w w:val="120"/>
        </w:rPr>
        <w:t> </w:t>
      </w:r>
      <w:r>
        <w:rPr>
          <w:spacing w:val="-2"/>
          <w:w w:val="120"/>
        </w:rPr>
        <w:t>par</w:t>
      </w:r>
      <w:r>
        <w:rPr>
          <w:spacing w:val="-10"/>
          <w:w w:val="120"/>
        </w:rPr>
        <w:t> </w:t>
      </w:r>
      <w:r>
        <w:rPr>
          <w:spacing w:val="-2"/>
          <w:w w:val="120"/>
        </w:rPr>
        <w:t>personne </w:t>
      </w:r>
      <w:r>
        <w:rPr>
          <w:w w:val="120"/>
        </w:rPr>
        <w:t>plus</w:t>
      </w:r>
      <w:r>
        <w:rPr>
          <w:spacing w:val="-10"/>
          <w:w w:val="120"/>
        </w:rPr>
        <w:t> </w:t>
      </w:r>
      <w:r>
        <w:rPr>
          <w:w w:val="120"/>
        </w:rPr>
        <w:t>jeune).</w:t>
      </w:r>
      <w:r>
        <w:rPr>
          <w:spacing w:val="-10"/>
          <w:w w:val="120"/>
        </w:rPr>
        <w:t> </w:t>
      </w:r>
      <w:r>
        <w:rPr>
          <w:w w:val="120"/>
        </w:rPr>
        <w:t>il</w:t>
      </w:r>
      <w:r>
        <w:rPr>
          <w:spacing w:val="-10"/>
          <w:w w:val="120"/>
        </w:rPr>
        <w:t> </w:t>
      </w:r>
      <w:r>
        <w:rPr>
          <w:w w:val="120"/>
        </w:rPr>
        <w:t>permet</w:t>
      </w:r>
      <w:r>
        <w:rPr>
          <w:spacing w:val="-10"/>
          <w:w w:val="120"/>
        </w:rPr>
        <w:t> </w:t>
      </w:r>
      <w:r>
        <w:rPr>
          <w:w w:val="120"/>
        </w:rPr>
        <w:t>ainsi</w:t>
      </w:r>
      <w:r>
        <w:rPr>
          <w:spacing w:val="-10"/>
          <w:w w:val="120"/>
        </w:rPr>
        <w:t> </w:t>
      </w:r>
      <w:r>
        <w:rPr>
          <w:w w:val="120"/>
        </w:rPr>
        <w:t>de</w:t>
      </w:r>
      <w:r>
        <w:rPr>
          <w:spacing w:val="-10"/>
          <w:w w:val="120"/>
        </w:rPr>
        <w:t> </w:t>
      </w:r>
      <w:r>
        <w:rPr>
          <w:w w:val="120"/>
        </w:rPr>
        <w:t>comparer</w:t>
      </w:r>
      <w:r>
        <w:rPr>
          <w:spacing w:val="-10"/>
          <w:w w:val="120"/>
        </w:rPr>
        <w:t> </w:t>
      </w:r>
      <w:r>
        <w:rPr>
          <w:w w:val="120"/>
        </w:rPr>
        <w:t>les</w:t>
      </w:r>
      <w:r>
        <w:rPr>
          <w:spacing w:val="-10"/>
          <w:w w:val="120"/>
        </w:rPr>
        <w:t> </w:t>
      </w:r>
      <w:r>
        <w:rPr>
          <w:w w:val="120"/>
        </w:rPr>
        <w:t>ménages</w:t>
      </w:r>
      <w:r>
        <w:rPr>
          <w:spacing w:val="-10"/>
          <w:w w:val="120"/>
        </w:rPr>
        <w:t> </w:t>
      </w:r>
      <w:r>
        <w:rPr>
          <w:w w:val="120"/>
        </w:rPr>
        <w:t>entre</w:t>
      </w:r>
      <w:r>
        <w:rPr>
          <w:spacing w:val="-10"/>
          <w:w w:val="120"/>
        </w:rPr>
        <w:t> </w:t>
      </w:r>
      <w:r>
        <w:rPr>
          <w:w w:val="120"/>
        </w:rPr>
        <w:t>eux,</w:t>
      </w:r>
      <w:r>
        <w:rPr>
          <w:spacing w:val="-10"/>
          <w:w w:val="120"/>
        </w:rPr>
        <w:t> </w:t>
      </w:r>
      <w:r>
        <w:rPr>
          <w:w w:val="120"/>
        </w:rPr>
        <w:t>indépendamment</w:t>
      </w:r>
      <w:r>
        <w:rPr>
          <w:spacing w:val="-10"/>
          <w:w w:val="120"/>
        </w:rPr>
        <w:t> </w:t>
      </w:r>
      <w:r>
        <w:rPr>
          <w:w w:val="120"/>
        </w:rPr>
        <w:t>du</w:t>
      </w:r>
      <w:r>
        <w:rPr>
          <w:spacing w:val="-10"/>
          <w:w w:val="120"/>
        </w:rPr>
        <w:t> </w:t>
      </w:r>
      <w:r>
        <w:rPr>
          <w:w w:val="120"/>
        </w:rPr>
        <w:t>nombre</w:t>
      </w:r>
      <w:r>
        <w:rPr>
          <w:spacing w:val="-10"/>
          <w:w w:val="120"/>
        </w:rPr>
        <w:t> </w:t>
      </w:r>
      <w:r>
        <w:rPr>
          <w:w w:val="120"/>
        </w:rPr>
        <w:t>de</w:t>
      </w:r>
      <w:r>
        <w:rPr>
          <w:spacing w:val="-10"/>
          <w:w w:val="120"/>
        </w:rPr>
        <w:t> </w:t>
      </w:r>
      <w:r>
        <w:rPr>
          <w:w w:val="120"/>
        </w:rPr>
        <w:t>personnes</w:t>
      </w:r>
      <w:r>
        <w:rPr>
          <w:spacing w:val="-10"/>
          <w:w w:val="120"/>
        </w:rPr>
        <w:t> </w:t>
      </w:r>
      <w:r>
        <w:rPr>
          <w:w w:val="120"/>
        </w:rPr>
        <w:t>qui les constituent. Le </w:t>
      </w:r>
      <w:r>
        <w:rPr>
          <w:b/>
          <w:w w:val="120"/>
        </w:rPr>
        <w:t>revenu disponible </w:t>
      </w:r>
      <w:r>
        <w:rPr>
          <w:w w:val="120"/>
        </w:rPr>
        <w:t>est le revenu à la disposition du ménage pour consommer et épargner.</w:t>
      </w:r>
      <w:r>
        <w:rPr>
          <w:spacing w:val="40"/>
          <w:w w:val="120"/>
        </w:rPr>
        <w:t> </w:t>
      </w:r>
      <w:r>
        <w:rPr>
          <w:w w:val="120"/>
        </w:rPr>
        <w:t>il comprend les revenus d’activité (salariée ou non) nets des cotisations sociales, les indemnités de chômage, les retraites et pensions, les revenus du patrimoine (fonciers et financiers) et les autres prestations sociales perçues,</w:t>
      </w:r>
      <w:r>
        <w:rPr>
          <w:spacing w:val="-3"/>
          <w:w w:val="120"/>
        </w:rPr>
        <w:t> </w:t>
      </w:r>
      <w:r>
        <w:rPr>
          <w:w w:val="120"/>
        </w:rPr>
        <w:t>nets</w:t>
      </w:r>
      <w:r>
        <w:rPr>
          <w:spacing w:val="-3"/>
          <w:w w:val="120"/>
        </w:rPr>
        <w:t> </w:t>
      </w:r>
      <w:r>
        <w:rPr>
          <w:w w:val="120"/>
        </w:rPr>
        <w:t>des</w:t>
      </w:r>
      <w:r>
        <w:rPr>
          <w:spacing w:val="-3"/>
          <w:w w:val="120"/>
        </w:rPr>
        <w:t> </w:t>
      </w:r>
      <w:r>
        <w:rPr>
          <w:w w:val="120"/>
        </w:rPr>
        <w:t>impôts</w:t>
      </w:r>
      <w:r>
        <w:rPr>
          <w:spacing w:val="-3"/>
          <w:w w:val="120"/>
        </w:rPr>
        <w:t> </w:t>
      </w:r>
      <w:r>
        <w:rPr>
          <w:w w:val="120"/>
        </w:rPr>
        <w:t>directs.</w:t>
      </w:r>
      <w:r>
        <w:rPr>
          <w:spacing w:val="-3"/>
          <w:w w:val="120"/>
        </w:rPr>
        <w:t> </w:t>
      </w:r>
      <w:r>
        <w:rPr>
          <w:w w:val="120"/>
        </w:rPr>
        <w:t>Ces</w:t>
      </w:r>
      <w:r>
        <w:rPr>
          <w:spacing w:val="-3"/>
          <w:w w:val="120"/>
        </w:rPr>
        <w:t> </w:t>
      </w:r>
      <w:r>
        <w:rPr>
          <w:w w:val="120"/>
        </w:rPr>
        <w:t>derniers</w:t>
      </w:r>
      <w:r>
        <w:rPr>
          <w:spacing w:val="-3"/>
          <w:w w:val="120"/>
        </w:rPr>
        <w:t> </w:t>
      </w:r>
      <w:r>
        <w:rPr>
          <w:w w:val="120"/>
        </w:rPr>
        <w:t>sont</w:t>
      </w:r>
      <w:r>
        <w:rPr>
          <w:spacing w:val="-3"/>
          <w:w w:val="120"/>
        </w:rPr>
        <w:t> </w:t>
      </w:r>
      <w:r>
        <w:rPr>
          <w:w w:val="120"/>
        </w:rPr>
        <w:t>constitués</w:t>
      </w:r>
      <w:r>
        <w:rPr>
          <w:spacing w:val="-3"/>
          <w:w w:val="120"/>
        </w:rPr>
        <w:t> </w:t>
      </w:r>
      <w:r>
        <w:rPr>
          <w:w w:val="120"/>
        </w:rPr>
        <w:t>de</w:t>
      </w:r>
      <w:r>
        <w:rPr>
          <w:spacing w:val="-3"/>
          <w:w w:val="120"/>
        </w:rPr>
        <w:t> </w:t>
      </w:r>
      <w:r>
        <w:rPr>
          <w:w w:val="120"/>
        </w:rPr>
        <w:t>l’impôt</w:t>
      </w:r>
      <w:r>
        <w:rPr>
          <w:spacing w:val="-3"/>
          <w:w w:val="120"/>
        </w:rPr>
        <w:t> </w:t>
      </w:r>
      <w:r>
        <w:rPr>
          <w:w w:val="120"/>
        </w:rPr>
        <w:t>sur</w:t>
      </w:r>
      <w:r>
        <w:rPr>
          <w:spacing w:val="-3"/>
          <w:w w:val="120"/>
        </w:rPr>
        <w:t> </w:t>
      </w:r>
      <w:r>
        <w:rPr>
          <w:w w:val="120"/>
        </w:rPr>
        <w:t>le</w:t>
      </w:r>
      <w:r>
        <w:rPr>
          <w:spacing w:val="-3"/>
          <w:w w:val="120"/>
        </w:rPr>
        <w:t> </w:t>
      </w:r>
      <w:r>
        <w:rPr>
          <w:w w:val="120"/>
        </w:rPr>
        <w:t>revenu,</w:t>
      </w:r>
      <w:r>
        <w:rPr>
          <w:spacing w:val="-3"/>
          <w:w w:val="120"/>
        </w:rPr>
        <w:t> </w:t>
      </w:r>
      <w:r>
        <w:rPr>
          <w:w w:val="120"/>
        </w:rPr>
        <w:t>de</w:t>
      </w:r>
      <w:r>
        <w:rPr>
          <w:spacing w:val="-3"/>
          <w:w w:val="120"/>
        </w:rPr>
        <w:t> </w:t>
      </w:r>
      <w:r>
        <w:rPr>
          <w:w w:val="120"/>
        </w:rPr>
        <w:t>la</w:t>
      </w:r>
      <w:r>
        <w:rPr>
          <w:spacing w:val="-3"/>
          <w:w w:val="120"/>
        </w:rPr>
        <w:t> </w:t>
      </w:r>
      <w:r>
        <w:rPr>
          <w:w w:val="120"/>
        </w:rPr>
        <w:t>taxe</w:t>
      </w:r>
      <w:r>
        <w:rPr>
          <w:spacing w:val="-3"/>
          <w:w w:val="120"/>
        </w:rPr>
        <w:t> </w:t>
      </w:r>
      <w:r>
        <w:rPr>
          <w:w w:val="120"/>
        </w:rPr>
        <w:t>d’habitation, de</w:t>
      </w:r>
      <w:r>
        <w:rPr>
          <w:spacing w:val="-5"/>
          <w:w w:val="120"/>
        </w:rPr>
        <w:t> </w:t>
      </w:r>
      <w:r>
        <w:rPr>
          <w:w w:val="120"/>
        </w:rPr>
        <w:t>la</w:t>
      </w:r>
      <w:r>
        <w:rPr>
          <w:spacing w:val="-5"/>
          <w:w w:val="120"/>
        </w:rPr>
        <w:t> </w:t>
      </w:r>
      <w:r>
        <w:rPr>
          <w:w w:val="120"/>
        </w:rPr>
        <w:t>contribution</w:t>
      </w:r>
      <w:r>
        <w:rPr>
          <w:spacing w:val="-5"/>
          <w:w w:val="120"/>
        </w:rPr>
        <w:t> </w:t>
      </w:r>
      <w:r>
        <w:rPr>
          <w:w w:val="120"/>
        </w:rPr>
        <w:t>sociale</w:t>
      </w:r>
      <w:r>
        <w:rPr>
          <w:spacing w:val="-5"/>
          <w:w w:val="120"/>
        </w:rPr>
        <w:t> </w:t>
      </w:r>
      <w:r>
        <w:rPr>
          <w:w w:val="120"/>
        </w:rPr>
        <w:t>généralisée</w:t>
      </w:r>
      <w:r>
        <w:rPr>
          <w:spacing w:val="-5"/>
          <w:w w:val="120"/>
        </w:rPr>
        <w:t> </w:t>
      </w:r>
      <w:r>
        <w:rPr>
          <w:w w:val="120"/>
        </w:rPr>
        <w:t>(CSG),</w:t>
      </w:r>
      <w:r>
        <w:rPr>
          <w:spacing w:val="-5"/>
          <w:w w:val="120"/>
        </w:rPr>
        <w:t> </w:t>
      </w:r>
      <w:r>
        <w:rPr>
          <w:w w:val="120"/>
        </w:rPr>
        <w:t>de</w:t>
      </w:r>
      <w:r>
        <w:rPr>
          <w:spacing w:val="-5"/>
          <w:w w:val="120"/>
        </w:rPr>
        <w:t> </w:t>
      </w:r>
      <w:r>
        <w:rPr>
          <w:w w:val="120"/>
        </w:rPr>
        <w:t>la</w:t>
      </w:r>
      <w:r>
        <w:rPr>
          <w:spacing w:val="-5"/>
          <w:w w:val="120"/>
        </w:rPr>
        <w:t> </w:t>
      </w:r>
      <w:r>
        <w:rPr>
          <w:w w:val="120"/>
        </w:rPr>
        <w:t>contribution</w:t>
      </w:r>
      <w:r>
        <w:rPr>
          <w:spacing w:val="-5"/>
          <w:w w:val="120"/>
        </w:rPr>
        <w:t> </w:t>
      </w:r>
      <w:r>
        <w:rPr>
          <w:w w:val="120"/>
        </w:rPr>
        <w:t>au</w:t>
      </w:r>
      <w:r>
        <w:rPr>
          <w:spacing w:val="-5"/>
          <w:w w:val="120"/>
        </w:rPr>
        <w:t> </w:t>
      </w:r>
      <w:r>
        <w:rPr>
          <w:w w:val="120"/>
        </w:rPr>
        <w:t>remboursement</w:t>
      </w:r>
      <w:r>
        <w:rPr>
          <w:spacing w:val="-5"/>
          <w:w w:val="120"/>
        </w:rPr>
        <w:t> </w:t>
      </w:r>
      <w:r>
        <w:rPr>
          <w:w w:val="120"/>
        </w:rPr>
        <w:t>de</w:t>
      </w:r>
      <w:r>
        <w:rPr>
          <w:spacing w:val="-5"/>
          <w:w w:val="120"/>
        </w:rPr>
        <w:t> </w:t>
      </w:r>
      <w:r>
        <w:rPr>
          <w:w w:val="120"/>
        </w:rPr>
        <w:t>la</w:t>
      </w:r>
      <w:r>
        <w:rPr>
          <w:spacing w:val="-5"/>
          <w:w w:val="120"/>
        </w:rPr>
        <w:t> </w:t>
      </w:r>
      <w:r>
        <w:rPr>
          <w:w w:val="120"/>
        </w:rPr>
        <w:t>dette</w:t>
      </w:r>
      <w:r>
        <w:rPr>
          <w:spacing w:val="-5"/>
          <w:w w:val="120"/>
        </w:rPr>
        <w:t> </w:t>
      </w:r>
      <w:r>
        <w:rPr>
          <w:w w:val="120"/>
        </w:rPr>
        <w:t>sociale</w:t>
      </w:r>
      <w:r>
        <w:rPr>
          <w:spacing w:val="-5"/>
          <w:w w:val="120"/>
        </w:rPr>
        <w:t> </w:t>
      </w:r>
      <w:r>
        <w:rPr>
          <w:w w:val="120"/>
        </w:rPr>
        <w:t>(CrDS)</w:t>
      </w:r>
      <w:r>
        <w:rPr>
          <w:spacing w:val="-5"/>
          <w:w w:val="120"/>
        </w:rPr>
        <w:t> </w:t>
      </w:r>
      <w:r>
        <w:rPr>
          <w:w w:val="120"/>
        </w:rPr>
        <w:t>et d’autres</w:t>
      </w:r>
      <w:r>
        <w:rPr>
          <w:spacing w:val="-12"/>
          <w:w w:val="120"/>
        </w:rPr>
        <w:t> </w:t>
      </w:r>
      <w:r>
        <w:rPr>
          <w:w w:val="120"/>
        </w:rPr>
        <w:t>prélèvements</w:t>
      </w:r>
      <w:r>
        <w:rPr>
          <w:spacing w:val="-12"/>
          <w:w w:val="120"/>
        </w:rPr>
        <w:t> </w:t>
      </w:r>
      <w:r>
        <w:rPr>
          <w:w w:val="120"/>
        </w:rPr>
        <w:t>sociaux</w:t>
      </w:r>
      <w:r>
        <w:rPr>
          <w:spacing w:val="-12"/>
          <w:w w:val="120"/>
        </w:rPr>
        <w:t> </w:t>
      </w:r>
      <w:r>
        <w:rPr>
          <w:w w:val="120"/>
        </w:rPr>
        <w:t>sur</w:t>
      </w:r>
      <w:r>
        <w:rPr>
          <w:spacing w:val="-12"/>
          <w:w w:val="120"/>
        </w:rPr>
        <w:t> </w:t>
      </w:r>
      <w:r>
        <w:rPr>
          <w:w w:val="120"/>
        </w:rPr>
        <w:t>les</w:t>
      </w:r>
      <w:r>
        <w:rPr>
          <w:spacing w:val="-12"/>
          <w:w w:val="120"/>
        </w:rPr>
        <w:t> </w:t>
      </w:r>
      <w:r>
        <w:rPr>
          <w:w w:val="120"/>
        </w:rPr>
        <w:t>revenus</w:t>
      </w:r>
      <w:r>
        <w:rPr>
          <w:spacing w:val="-12"/>
          <w:w w:val="120"/>
        </w:rPr>
        <w:t> </w:t>
      </w:r>
      <w:r>
        <w:rPr>
          <w:w w:val="120"/>
        </w:rPr>
        <w:t>du</w:t>
      </w:r>
      <w:r>
        <w:rPr>
          <w:spacing w:val="-12"/>
          <w:w w:val="120"/>
        </w:rPr>
        <w:t> </w:t>
      </w:r>
      <w:r>
        <w:rPr>
          <w:w w:val="120"/>
        </w:rPr>
        <w:t>patrimoine.</w:t>
      </w:r>
      <w:r>
        <w:rPr>
          <w:spacing w:val="-12"/>
          <w:w w:val="120"/>
        </w:rPr>
        <w:t> </w:t>
      </w:r>
      <w:r>
        <w:rPr>
          <w:w w:val="120"/>
        </w:rPr>
        <w:t>La</w:t>
      </w:r>
      <w:r>
        <w:rPr>
          <w:spacing w:val="-12"/>
          <w:w w:val="120"/>
        </w:rPr>
        <w:t> </w:t>
      </w:r>
      <w:r>
        <w:rPr>
          <w:w w:val="120"/>
        </w:rPr>
        <w:t>taxe</w:t>
      </w:r>
      <w:r>
        <w:rPr>
          <w:spacing w:val="-12"/>
          <w:w w:val="120"/>
        </w:rPr>
        <w:t> </w:t>
      </w:r>
      <w:r>
        <w:rPr>
          <w:w w:val="120"/>
        </w:rPr>
        <w:t>foncière</w:t>
      </w:r>
      <w:r>
        <w:rPr>
          <w:spacing w:val="-12"/>
          <w:w w:val="120"/>
        </w:rPr>
        <w:t> </w:t>
      </w:r>
      <w:r>
        <w:rPr>
          <w:w w:val="120"/>
        </w:rPr>
        <w:t>n’est</w:t>
      </w:r>
      <w:r>
        <w:rPr>
          <w:spacing w:val="-12"/>
          <w:w w:val="120"/>
        </w:rPr>
        <w:t> </w:t>
      </w:r>
      <w:r>
        <w:rPr>
          <w:w w:val="120"/>
        </w:rPr>
        <w:t>pas</w:t>
      </w:r>
      <w:r>
        <w:rPr>
          <w:spacing w:val="-12"/>
          <w:w w:val="120"/>
        </w:rPr>
        <w:t> </w:t>
      </w:r>
      <w:r>
        <w:rPr>
          <w:w w:val="120"/>
        </w:rPr>
        <w:t>prise</w:t>
      </w:r>
      <w:r>
        <w:rPr>
          <w:spacing w:val="-12"/>
          <w:w w:val="120"/>
        </w:rPr>
        <w:t> </w:t>
      </w:r>
      <w:r>
        <w:rPr>
          <w:w w:val="120"/>
        </w:rPr>
        <w:t>en</w:t>
      </w:r>
      <w:r>
        <w:rPr>
          <w:spacing w:val="-12"/>
          <w:w w:val="120"/>
        </w:rPr>
        <w:t> </w:t>
      </w:r>
      <w:r>
        <w:rPr>
          <w:w w:val="120"/>
        </w:rPr>
        <w:t>compte</w:t>
      </w:r>
      <w:r>
        <w:rPr>
          <w:spacing w:val="-12"/>
          <w:w w:val="120"/>
        </w:rPr>
        <w:t> </w:t>
      </w:r>
      <w:r>
        <w:rPr>
          <w:w w:val="120"/>
        </w:rPr>
        <w:t>dans</w:t>
      </w:r>
      <w:r>
        <w:rPr>
          <w:spacing w:val="-12"/>
          <w:w w:val="120"/>
        </w:rPr>
        <w:t> </w:t>
      </w:r>
      <w:r>
        <w:rPr>
          <w:w w:val="120"/>
        </w:rPr>
        <w:t>le calcul du revenu disponible car elle constitue selon les cas un impôt sur le capital, ou une charge déjà déduite des revenus fonciers.</w:t>
      </w:r>
    </w:p>
    <w:p>
      <w:pPr>
        <w:pStyle w:val="BodyText"/>
        <w:spacing w:before="22"/>
      </w:pPr>
    </w:p>
    <w:p>
      <w:pPr>
        <w:pStyle w:val="BodyText"/>
        <w:ind w:left="436" w:right="409" w:firstLine="4"/>
        <w:jc w:val="both"/>
      </w:pPr>
      <w:r>
        <w:rPr>
          <w:w w:val="115"/>
        </w:rPr>
        <w:t>La</w:t>
      </w:r>
      <w:r>
        <w:rPr>
          <w:spacing w:val="37"/>
          <w:w w:val="115"/>
        </w:rPr>
        <w:t> </w:t>
      </w:r>
      <w:r>
        <w:rPr>
          <w:w w:val="115"/>
        </w:rPr>
        <w:t>production</w:t>
      </w:r>
      <w:r>
        <w:rPr>
          <w:spacing w:val="37"/>
          <w:w w:val="115"/>
        </w:rPr>
        <w:t> </w:t>
      </w:r>
      <w:r>
        <w:rPr>
          <w:w w:val="115"/>
        </w:rPr>
        <w:t>brute</w:t>
      </w:r>
      <w:r>
        <w:rPr>
          <w:spacing w:val="37"/>
          <w:w w:val="115"/>
        </w:rPr>
        <w:t> </w:t>
      </w:r>
      <w:r>
        <w:rPr>
          <w:w w:val="115"/>
        </w:rPr>
        <w:t>standard</w:t>
      </w:r>
      <w:r>
        <w:rPr>
          <w:spacing w:val="37"/>
          <w:w w:val="115"/>
        </w:rPr>
        <w:t> </w:t>
      </w:r>
      <w:r>
        <w:rPr>
          <w:w w:val="115"/>
        </w:rPr>
        <w:t>(PBS),</w:t>
      </w:r>
      <w:r>
        <w:rPr>
          <w:spacing w:val="37"/>
          <w:w w:val="115"/>
        </w:rPr>
        <w:t> </w:t>
      </w:r>
      <w:r>
        <w:rPr>
          <w:w w:val="115"/>
        </w:rPr>
        <w:t>par</w:t>
      </w:r>
      <w:r>
        <w:rPr>
          <w:spacing w:val="37"/>
          <w:w w:val="115"/>
        </w:rPr>
        <w:t> </w:t>
      </w:r>
      <w:r>
        <w:rPr>
          <w:w w:val="115"/>
        </w:rPr>
        <w:t>un</w:t>
      </w:r>
      <w:r>
        <w:rPr>
          <w:spacing w:val="37"/>
          <w:w w:val="115"/>
        </w:rPr>
        <w:t> </w:t>
      </w:r>
      <w:r>
        <w:rPr>
          <w:w w:val="115"/>
        </w:rPr>
        <w:t>jeu</w:t>
      </w:r>
      <w:r>
        <w:rPr>
          <w:spacing w:val="37"/>
          <w:w w:val="115"/>
        </w:rPr>
        <w:t> </w:t>
      </w:r>
      <w:r>
        <w:rPr>
          <w:w w:val="115"/>
        </w:rPr>
        <w:t>de</w:t>
      </w:r>
      <w:r>
        <w:rPr>
          <w:spacing w:val="37"/>
          <w:w w:val="115"/>
        </w:rPr>
        <w:t> </w:t>
      </w:r>
      <w:r>
        <w:rPr>
          <w:w w:val="115"/>
        </w:rPr>
        <w:t>coefficients</w:t>
      </w:r>
      <w:r>
        <w:rPr>
          <w:spacing w:val="37"/>
          <w:w w:val="115"/>
        </w:rPr>
        <w:t> </w:t>
      </w:r>
      <w:r>
        <w:rPr>
          <w:w w:val="115"/>
        </w:rPr>
        <w:t>attribués</w:t>
      </w:r>
      <w:r>
        <w:rPr>
          <w:spacing w:val="37"/>
          <w:w w:val="115"/>
        </w:rPr>
        <w:t> </w:t>
      </w:r>
      <w:r>
        <w:rPr>
          <w:w w:val="115"/>
        </w:rPr>
        <w:t>aux</w:t>
      </w:r>
      <w:r>
        <w:rPr>
          <w:spacing w:val="37"/>
          <w:w w:val="115"/>
        </w:rPr>
        <w:t> </w:t>
      </w:r>
      <w:r>
        <w:rPr>
          <w:w w:val="115"/>
        </w:rPr>
        <w:t>cultures</w:t>
      </w:r>
      <w:r>
        <w:rPr>
          <w:spacing w:val="37"/>
          <w:w w:val="115"/>
        </w:rPr>
        <w:t> </w:t>
      </w:r>
      <w:r>
        <w:rPr>
          <w:w w:val="115"/>
        </w:rPr>
        <w:t>et</w:t>
      </w:r>
      <w:r>
        <w:rPr>
          <w:spacing w:val="37"/>
          <w:w w:val="115"/>
        </w:rPr>
        <w:t> </w:t>
      </w:r>
      <w:r>
        <w:rPr>
          <w:w w:val="115"/>
        </w:rPr>
        <w:t>aux</w:t>
      </w:r>
      <w:r>
        <w:rPr>
          <w:spacing w:val="37"/>
          <w:w w:val="115"/>
        </w:rPr>
        <w:t> </w:t>
      </w:r>
      <w:r>
        <w:rPr>
          <w:w w:val="115"/>
        </w:rPr>
        <w:t>cheptels,</w:t>
      </w:r>
      <w:r>
        <w:rPr>
          <w:spacing w:val="37"/>
          <w:w w:val="115"/>
        </w:rPr>
        <w:t> </w:t>
      </w:r>
      <w:r>
        <w:rPr>
          <w:w w:val="115"/>
        </w:rPr>
        <w:t>donne une</w:t>
      </w:r>
      <w:r>
        <w:rPr>
          <w:spacing w:val="40"/>
          <w:w w:val="115"/>
        </w:rPr>
        <w:t> </w:t>
      </w:r>
      <w:r>
        <w:rPr>
          <w:w w:val="115"/>
        </w:rPr>
        <w:t>valeur</w:t>
      </w:r>
      <w:r>
        <w:rPr>
          <w:spacing w:val="40"/>
          <w:w w:val="115"/>
        </w:rPr>
        <w:t> </w:t>
      </w:r>
      <w:r>
        <w:rPr>
          <w:w w:val="115"/>
        </w:rPr>
        <w:t>au</w:t>
      </w:r>
      <w:r>
        <w:rPr>
          <w:spacing w:val="40"/>
          <w:w w:val="115"/>
        </w:rPr>
        <w:t> </w:t>
      </w:r>
      <w:r>
        <w:rPr>
          <w:w w:val="115"/>
        </w:rPr>
        <w:t>potentiel</w:t>
      </w:r>
      <w:r>
        <w:rPr>
          <w:spacing w:val="40"/>
          <w:w w:val="115"/>
        </w:rPr>
        <w:t> </w:t>
      </w:r>
      <w:r>
        <w:rPr>
          <w:w w:val="115"/>
        </w:rPr>
        <w:t>de</w:t>
      </w:r>
      <w:r>
        <w:rPr>
          <w:spacing w:val="40"/>
          <w:w w:val="115"/>
        </w:rPr>
        <w:t> </w:t>
      </w:r>
      <w:r>
        <w:rPr>
          <w:w w:val="115"/>
        </w:rPr>
        <w:t>production</w:t>
      </w:r>
      <w:r>
        <w:rPr>
          <w:spacing w:val="40"/>
          <w:w w:val="115"/>
        </w:rPr>
        <w:t> </w:t>
      </w:r>
      <w:r>
        <w:rPr>
          <w:w w:val="115"/>
        </w:rPr>
        <w:t>des</w:t>
      </w:r>
      <w:r>
        <w:rPr>
          <w:spacing w:val="40"/>
          <w:w w:val="115"/>
        </w:rPr>
        <w:t> </w:t>
      </w:r>
      <w:r>
        <w:rPr>
          <w:w w:val="115"/>
        </w:rPr>
        <w:t>exploitations</w:t>
      </w:r>
      <w:r>
        <w:rPr>
          <w:spacing w:val="40"/>
          <w:w w:val="115"/>
        </w:rPr>
        <w:t> </w:t>
      </w:r>
      <w:r>
        <w:rPr>
          <w:w w:val="115"/>
        </w:rPr>
        <w:t>agricoles.</w:t>
      </w:r>
      <w:r>
        <w:rPr>
          <w:spacing w:val="40"/>
          <w:w w:val="115"/>
        </w:rPr>
        <w:t> </w:t>
      </w:r>
      <w:r>
        <w:rPr>
          <w:w w:val="115"/>
        </w:rPr>
        <w:t>elle</w:t>
      </w:r>
      <w:r>
        <w:rPr>
          <w:spacing w:val="40"/>
          <w:w w:val="115"/>
        </w:rPr>
        <w:t> </w:t>
      </w:r>
      <w:r>
        <w:rPr>
          <w:w w:val="115"/>
        </w:rPr>
        <w:t>permet</w:t>
      </w:r>
      <w:r>
        <w:rPr>
          <w:spacing w:val="40"/>
          <w:w w:val="115"/>
        </w:rPr>
        <w:t> </w:t>
      </w:r>
      <w:r>
        <w:rPr>
          <w:w w:val="115"/>
        </w:rPr>
        <w:t>de</w:t>
      </w:r>
      <w:r>
        <w:rPr>
          <w:spacing w:val="40"/>
          <w:w w:val="115"/>
        </w:rPr>
        <w:t> </w:t>
      </w:r>
      <w:r>
        <w:rPr>
          <w:w w:val="115"/>
        </w:rPr>
        <w:t>classer</w:t>
      </w:r>
      <w:r>
        <w:rPr>
          <w:spacing w:val="40"/>
          <w:w w:val="115"/>
        </w:rPr>
        <w:t> </w:t>
      </w:r>
      <w:r>
        <w:rPr>
          <w:w w:val="115"/>
        </w:rPr>
        <w:t>les</w:t>
      </w:r>
      <w:r>
        <w:rPr>
          <w:spacing w:val="40"/>
          <w:w w:val="115"/>
        </w:rPr>
        <w:t> </w:t>
      </w:r>
      <w:r>
        <w:rPr>
          <w:w w:val="115"/>
        </w:rPr>
        <w:t>exploitations</w:t>
      </w:r>
      <w:r>
        <w:rPr>
          <w:spacing w:val="80"/>
          <w:w w:val="115"/>
        </w:rPr>
        <w:t> </w:t>
      </w:r>
      <w:r>
        <w:rPr>
          <w:w w:val="115"/>
        </w:rPr>
        <w:t>en</w:t>
      </w:r>
      <w:r>
        <w:rPr>
          <w:spacing w:val="32"/>
          <w:w w:val="115"/>
        </w:rPr>
        <w:t> </w:t>
      </w:r>
      <w:r>
        <w:rPr>
          <w:w w:val="115"/>
        </w:rPr>
        <w:t>différentes</w:t>
      </w:r>
      <w:r>
        <w:rPr>
          <w:spacing w:val="32"/>
          <w:w w:val="115"/>
        </w:rPr>
        <w:t> </w:t>
      </w:r>
      <w:r>
        <w:rPr>
          <w:b/>
          <w:w w:val="115"/>
        </w:rPr>
        <w:t>tailles</w:t>
      </w:r>
      <w:r>
        <w:rPr>
          <w:b/>
          <w:spacing w:val="32"/>
          <w:w w:val="115"/>
        </w:rPr>
        <w:t> </w:t>
      </w:r>
      <w:r>
        <w:rPr>
          <w:b/>
          <w:w w:val="115"/>
        </w:rPr>
        <w:t>économiques</w:t>
      </w:r>
      <w:r>
        <w:rPr>
          <w:w w:val="115"/>
        </w:rPr>
        <w:t>.</w:t>
      </w:r>
      <w:r>
        <w:rPr>
          <w:spacing w:val="32"/>
          <w:w w:val="115"/>
        </w:rPr>
        <w:t> </w:t>
      </w:r>
      <w:r>
        <w:rPr>
          <w:w w:val="115"/>
        </w:rPr>
        <w:t>Sont</w:t>
      </w:r>
      <w:r>
        <w:rPr>
          <w:spacing w:val="32"/>
          <w:w w:val="115"/>
        </w:rPr>
        <w:t> </w:t>
      </w:r>
      <w:r>
        <w:rPr>
          <w:w w:val="115"/>
        </w:rPr>
        <w:t>considérées</w:t>
      </w:r>
      <w:r>
        <w:rPr>
          <w:spacing w:val="32"/>
          <w:w w:val="115"/>
        </w:rPr>
        <w:t> </w:t>
      </w:r>
      <w:r>
        <w:rPr>
          <w:w w:val="115"/>
        </w:rPr>
        <w:t>«</w:t>
      </w:r>
      <w:r>
        <w:rPr>
          <w:spacing w:val="28"/>
          <w:w w:val="115"/>
        </w:rPr>
        <w:t> </w:t>
      </w:r>
      <w:r>
        <w:rPr>
          <w:w w:val="115"/>
        </w:rPr>
        <w:t>micro</w:t>
      </w:r>
      <w:r>
        <w:rPr>
          <w:spacing w:val="28"/>
          <w:w w:val="115"/>
        </w:rPr>
        <w:t> </w:t>
      </w:r>
      <w:r>
        <w:rPr>
          <w:w w:val="115"/>
        </w:rPr>
        <w:t>»,</w:t>
      </w:r>
      <w:r>
        <w:rPr>
          <w:spacing w:val="32"/>
          <w:w w:val="115"/>
        </w:rPr>
        <w:t> </w:t>
      </w:r>
      <w:r>
        <w:rPr>
          <w:w w:val="115"/>
        </w:rPr>
        <w:t>les</w:t>
      </w:r>
      <w:r>
        <w:rPr>
          <w:spacing w:val="32"/>
          <w:w w:val="115"/>
        </w:rPr>
        <w:t> </w:t>
      </w:r>
      <w:r>
        <w:rPr>
          <w:w w:val="115"/>
        </w:rPr>
        <w:t>exploitations</w:t>
      </w:r>
      <w:r>
        <w:rPr>
          <w:spacing w:val="32"/>
          <w:w w:val="115"/>
        </w:rPr>
        <w:t> </w:t>
      </w:r>
      <w:r>
        <w:rPr>
          <w:w w:val="115"/>
        </w:rPr>
        <w:t>dont</w:t>
      </w:r>
      <w:r>
        <w:rPr>
          <w:spacing w:val="32"/>
          <w:w w:val="115"/>
        </w:rPr>
        <w:t> </w:t>
      </w:r>
      <w:r>
        <w:rPr>
          <w:w w:val="115"/>
        </w:rPr>
        <w:t>la</w:t>
      </w:r>
      <w:r>
        <w:rPr>
          <w:spacing w:val="32"/>
          <w:w w:val="115"/>
        </w:rPr>
        <w:t> </w:t>
      </w:r>
      <w:r>
        <w:rPr>
          <w:w w:val="115"/>
        </w:rPr>
        <w:t>PBS</w:t>
      </w:r>
      <w:r>
        <w:rPr>
          <w:spacing w:val="32"/>
          <w:w w:val="115"/>
        </w:rPr>
        <w:t> </w:t>
      </w:r>
      <w:r>
        <w:rPr>
          <w:w w:val="115"/>
        </w:rPr>
        <w:t>est</w:t>
      </w:r>
      <w:r>
        <w:rPr>
          <w:spacing w:val="32"/>
          <w:w w:val="115"/>
        </w:rPr>
        <w:t> </w:t>
      </w:r>
      <w:r>
        <w:rPr>
          <w:w w:val="115"/>
        </w:rPr>
        <w:t>inférieure</w:t>
      </w:r>
      <w:r>
        <w:rPr>
          <w:spacing w:val="32"/>
          <w:w w:val="115"/>
        </w:rPr>
        <w:t> </w:t>
      </w:r>
      <w:r>
        <w:rPr>
          <w:w w:val="115"/>
        </w:rPr>
        <w:t>à 25 000 euros par an, « petite » celles dont la PBS est comprise entre 25 000 et 100 000 euros, « moyenne » celles avec</w:t>
      </w:r>
      <w:r>
        <w:rPr>
          <w:spacing w:val="21"/>
          <w:w w:val="115"/>
        </w:rPr>
        <w:t> </w:t>
      </w:r>
      <w:r>
        <w:rPr>
          <w:w w:val="115"/>
        </w:rPr>
        <w:t>une</w:t>
      </w:r>
      <w:r>
        <w:rPr>
          <w:spacing w:val="21"/>
          <w:w w:val="115"/>
        </w:rPr>
        <w:t> </w:t>
      </w:r>
      <w:r>
        <w:rPr>
          <w:w w:val="115"/>
        </w:rPr>
        <w:t>PBS</w:t>
      </w:r>
      <w:r>
        <w:rPr>
          <w:spacing w:val="21"/>
          <w:w w:val="115"/>
        </w:rPr>
        <w:t> </w:t>
      </w:r>
      <w:r>
        <w:rPr>
          <w:w w:val="115"/>
        </w:rPr>
        <w:t>comprise</w:t>
      </w:r>
      <w:r>
        <w:rPr>
          <w:spacing w:val="21"/>
          <w:w w:val="115"/>
        </w:rPr>
        <w:t> </w:t>
      </w:r>
      <w:r>
        <w:rPr>
          <w:w w:val="115"/>
        </w:rPr>
        <w:t>entre</w:t>
      </w:r>
      <w:r>
        <w:rPr>
          <w:spacing w:val="21"/>
          <w:w w:val="115"/>
        </w:rPr>
        <w:t> </w:t>
      </w:r>
      <w:r>
        <w:rPr>
          <w:w w:val="115"/>
        </w:rPr>
        <w:t>100</w:t>
      </w:r>
      <w:r>
        <w:rPr>
          <w:spacing w:val="19"/>
          <w:w w:val="115"/>
        </w:rPr>
        <w:t> </w:t>
      </w:r>
      <w:r>
        <w:rPr>
          <w:w w:val="115"/>
        </w:rPr>
        <w:t>000</w:t>
      </w:r>
      <w:r>
        <w:rPr>
          <w:spacing w:val="21"/>
          <w:w w:val="115"/>
        </w:rPr>
        <w:t> </w:t>
      </w:r>
      <w:r>
        <w:rPr>
          <w:w w:val="115"/>
        </w:rPr>
        <w:t>et</w:t>
      </w:r>
      <w:r>
        <w:rPr>
          <w:spacing w:val="21"/>
          <w:w w:val="115"/>
        </w:rPr>
        <w:t> </w:t>
      </w:r>
      <w:r>
        <w:rPr>
          <w:w w:val="115"/>
        </w:rPr>
        <w:t>250</w:t>
      </w:r>
      <w:r>
        <w:rPr>
          <w:spacing w:val="19"/>
          <w:w w:val="115"/>
        </w:rPr>
        <w:t> </w:t>
      </w:r>
      <w:r>
        <w:rPr>
          <w:w w:val="115"/>
        </w:rPr>
        <w:t>000</w:t>
      </w:r>
      <w:r>
        <w:rPr>
          <w:spacing w:val="21"/>
          <w:w w:val="115"/>
        </w:rPr>
        <w:t> </w:t>
      </w:r>
      <w:r>
        <w:rPr>
          <w:w w:val="115"/>
        </w:rPr>
        <w:t>euros</w:t>
      </w:r>
      <w:r>
        <w:rPr>
          <w:spacing w:val="21"/>
          <w:w w:val="115"/>
        </w:rPr>
        <w:t> </w:t>
      </w:r>
      <w:r>
        <w:rPr>
          <w:w w:val="115"/>
        </w:rPr>
        <w:t>et</w:t>
      </w:r>
      <w:r>
        <w:rPr>
          <w:spacing w:val="21"/>
          <w:w w:val="115"/>
        </w:rPr>
        <w:t> </w:t>
      </w:r>
      <w:r>
        <w:rPr>
          <w:w w:val="115"/>
        </w:rPr>
        <w:t>«</w:t>
      </w:r>
      <w:r>
        <w:rPr>
          <w:spacing w:val="19"/>
          <w:w w:val="115"/>
        </w:rPr>
        <w:t> </w:t>
      </w:r>
      <w:r>
        <w:rPr>
          <w:w w:val="115"/>
        </w:rPr>
        <w:t>grande</w:t>
      </w:r>
      <w:r>
        <w:rPr>
          <w:spacing w:val="19"/>
          <w:w w:val="115"/>
        </w:rPr>
        <w:t> </w:t>
      </w:r>
      <w:r>
        <w:rPr>
          <w:w w:val="115"/>
        </w:rPr>
        <w:t>»</w:t>
      </w:r>
      <w:r>
        <w:rPr>
          <w:spacing w:val="21"/>
          <w:w w:val="115"/>
        </w:rPr>
        <w:t> </w:t>
      </w:r>
      <w:r>
        <w:rPr>
          <w:w w:val="115"/>
        </w:rPr>
        <w:t>celles</w:t>
      </w:r>
      <w:r>
        <w:rPr>
          <w:spacing w:val="21"/>
          <w:w w:val="115"/>
        </w:rPr>
        <w:t> </w:t>
      </w:r>
      <w:r>
        <w:rPr>
          <w:w w:val="115"/>
        </w:rPr>
        <w:t>de</w:t>
      </w:r>
      <w:r>
        <w:rPr>
          <w:spacing w:val="21"/>
          <w:w w:val="115"/>
        </w:rPr>
        <w:t> </w:t>
      </w:r>
      <w:r>
        <w:rPr>
          <w:w w:val="115"/>
        </w:rPr>
        <w:t>plus</w:t>
      </w:r>
      <w:r>
        <w:rPr>
          <w:spacing w:val="21"/>
          <w:w w:val="115"/>
        </w:rPr>
        <w:t> </w:t>
      </w:r>
      <w:r>
        <w:rPr>
          <w:w w:val="115"/>
        </w:rPr>
        <w:t>de</w:t>
      </w:r>
      <w:r>
        <w:rPr>
          <w:spacing w:val="21"/>
          <w:w w:val="115"/>
        </w:rPr>
        <w:t> </w:t>
      </w:r>
      <w:r>
        <w:rPr>
          <w:w w:val="115"/>
        </w:rPr>
        <w:t>250</w:t>
      </w:r>
      <w:r>
        <w:rPr>
          <w:spacing w:val="19"/>
          <w:w w:val="115"/>
        </w:rPr>
        <w:t> </w:t>
      </w:r>
      <w:r>
        <w:rPr>
          <w:w w:val="115"/>
        </w:rPr>
        <w:t>000</w:t>
      </w:r>
      <w:r>
        <w:rPr>
          <w:spacing w:val="19"/>
          <w:w w:val="115"/>
        </w:rPr>
        <w:t> </w:t>
      </w:r>
      <w:r>
        <w:rPr>
          <w:w w:val="115"/>
        </w:rPr>
        <w:t>euros</w:t>
      </w:r>
      <w:r>
        <w:rPr>
          <w:spacing w:val="21"/>
          <w:w w:val="115"/>
        </w:rPr>
        <w:t> </w:t>
      </w:r>
      <w:r>
        <w:rPr>
          <w:w w:val="115"/>
        </w:rPr>
        <w:t>de</w:t>
      </w:r>
      <w:r>
        <w:rPr>
          <w:spacing w:val="21"/>
          <w:w w:val="115"/>
        </w:rPr>
        <w:t> </w:t>
      </w:r>
      <w:r>
        <w:rPr>
          <w:w w:val="115"/>
        </w:rPr>
        <w:t>PBS. Le calcul de la PBS permet aussi de classer les exploitations selon leur </w:t>
      </w:r>
      <w:r>
        <w:rPr>
          <w:b/>
          <w:w w:val="115"/>
        </w:rPr>
        <w:t>spécialisation </w:t>
      </w:r>
      <w:r>
        <w:rPr>
          <w:w w:val="115"/>
        </w:rPr>
        <w:t>(ou </w:t>
      </w:r>
      <w:r>
        <w:rPr>
          <w:b/>
          <w:w w:val="115"/>
        </w:rPr>
        <w:t>orientation technico-économique, OTEX</w:t>
      </w:r>
      <w:r>
        <w:rPr>
          <w:w w:val="115"/>
        </w:rPr>
        <w:t>). Une exploitation est considérée comme spécialisée dans une production quand au moins deux tiers de sa PBS sont générés par cette production.</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1"/>
        <w:rPr>
          <w:sz w:val="16"/>
        </w:rPr>
      </w:pPr>
    </w:p>
    <w:p>
      <w:pPr>
        <w:spacing w:before="0"/>
        <w:ind w:left="142" w:right="0" w:firstLine="0"/>
        <w:jc w:val="left"/>
        <w:rPr>
          <w:sz w:val="16"/>
        </w:rPr>
      </w:pPr>
      <w:r>
        <w:rPr>
          <w:w w:val="105"/>
          <w:sz w:val="18"/>
        </w:rPr>
        <w:t>agreste</w:t>
      </w:r>
      <w:r>
        <w:rPr>
          <w:spacing w:val="42"/>
          <w:w w:val="105"/>
          <w:sz w:val="18"/>
        </w:rPr>
        <w:t> </w:t>
      </w:r>
      <w:r>
        <w:rPr>
          <w:w w:val="105"/>
          <w:sz w:val="16"/>
        </w:rPr>
        <w:t>|</w:t>
      </w:r>
      <w:r>
        <w:rPr>
          <w:spacing w:val="48"/>
          <w:w w:val="105"/>
          <w:sz w:val="16"/>
        </w:rPr>
        <w:t> </w:t>
      </w:r>
      <w:r>
        <w:rPr>
          <w:b/>
          <w:color w:val="00AC8C"/>
          <w:w w:val="105"/>
          <w:sz w:val="16"/>
        </w:rPr>
        <w:t>PRIMEUR</w:t>
      </w:r>
      <w:r>
        <w:rPr>
          <w:b/>
          <w:color w:val="00AC8C"/>
          <w:spacing w:val="47"/>
          <w:w w:val="105"/>
          <w:sz w:val="16"/>
        </w:rPr>
        <w:t> </w:t>
      </w:r>
      <w:r>
        <w:rPr>
          <w:w w:val="105"/>
          <w:sz w:val="16"/>
        </w:rPr>
        <w:t>|</w:t>
      </w:r>
      <w:r>
        <w:rPr>
          <w:spacing w:val="48"/>
          <w:w w:val="105"/>
          <w:sz w:val="16"/>
        </w:rPr>
        <w:t> </w:t>
      </w:r>
      <w:r>
        <w:rPr>
          <w:b/>
          <w:w w:val="105"/>
          <w:sz w:val="16"/>
        </w:rPr>
        <w:t>FévRIER</w:t>
      </w:r>
      <w:r>
        <w:rPr>
          <w:b/>
          <w:spacing w:val="39"/>
          <w:w w:val="105"/>
          <w:sz w:val="16"/>
        </w:rPr>
        <w:t> </w:t>
      </w:r>
      <w:r>
        <w:rPr>
          <w:b/>
          <w:w w:val="105"/>
          <w:sz w:val="16"/>
        </w:rPr>
        <w:t>2024</w:t>
      </w:r>
      <w:r>
        <w:rPr>
          <w:b/>
          <w:spacing w:val="39"/>
          <w:w w:val="105"/>
          <w:sz w:val="16"/>
        </w:rPr>
        <w:t> </w:t>
      </w:r>
      <w:r>
        <w:rPr>
          <w:w w:val="105"/>
          <w:sz w:val="16"/>
        </w:rPr>
        <w:t>N</w:t>
      </w:r>
      <w:r>
        <w:rPr>
          <w:w w:val="105"/>
          <w:position w:val="3"/>
          <w:sz w:val="13"/>
        </w:rPr>
        <w:t>°</w:t>
      </w:r>
      <w:r>
        <w:rPr>
          <w:spacing w:val="30"/>
          <w:w w:val="105"/>
          <w:position w:val="3"/>
          <w:sz w:val="13"/>
        </w:rPr>
        <w:t> </w:t>
      </w:r>
      <w:r>
        <w:rPr>
          <w:spacing w:val="-10"/>
          <w:w w:val="105"/>
          <w:sz w:val="16"/>
        </w:rPr>
        <w:t>1</w:t>
      </w:r>
    </w:p>
    <w:p>
      <w:pPr>
        <w:spacing w:after="0"/>
        <w:jc w:val="left"/>
        <w:rPr>
          <w:sz w:val="16"/>
        </w:rPr>
        <w:sectPr>
          <w:footerReference w:type="even" r:id="rId20"/>
          <w:pgSz w:w="11910" w:h="16840"/>
          <w:pgMar w:header="0" w:footer="0" w:top="840" w:bottom="280" w:left="708" w:right="708"/>
        </w:sectPr>
      </w:pPr>
    </w:p>
    <w:p>
      <w:pPr>
        <w:spacing w:line="240" w:lineRule="auto"/>
        <w:ind w:left="142" w:right="0" w:firstLine="0"/>
        <w:rPr>
          <w:sz w:val="20"/>
        </w:rPr>
      </w:pPr>
      <w:bookmarkStart w:name="_bookmark0" w:id="1"/>
      <w:bookmarkEnd w:id="1"/>
      <w:r>
        <w:rPr/>
      </w:r>
      <w:r>
        <w:rPr>
          <w:sz w:val="20"/>
        </w:rPr>
        <mc:AlternateContent>
          <mc:Choice Requires="wps">
            <w:drawing>
              <wp:inline distT="0" distB="0" distL="0" distR="0">
                <wp:extent cx="6480175" cy="3587115"/>
                <wp:effectExtent l="0" t="0" r="0" b="3810"/>
                <wp:docPr id="129" name="Group 129"/>
                <wp:cNvGraphicFramePr>
                  <a:graphicFrameLocks/>
                </wp:cNvGraphicFramePr>
                <a:graphic>
                  <a:graphicData uri="http://schemas.microsoft.com/office/word/2010/wordprocessingGroup">
                    <wpg:wgp>
                      <wpg:cNvPr id="129" name="Group 129"/>
                      <wpg:cNvGrpSpPr/>
                      <wpg:grpSpPr>
                        <a:xfrm>
                          <a:off x="0" y="0"/>
                          <a:ext cx="6480175" cy="3587115"/>
                          <a:chExt cx="6480175" cy="3587115"/>
                        </a:xfrm>
                      </wpg:grpSpPr>
                      <wps:wsp>
                        <wps:cNvPr id="130" name="Graphic 130"/>
                        <wps:cNvSpPr/>
                        <wps:spPr>
                          <a:xfrm>
                            <a:off x="0" y="0"/>
                            <a:ext cx="6480175" cy="3587115"/>
                          </a:xfrm>
                          <a:custGeom>
                            <a:avLst/>
                            <a:gdLst/>
                            <a:ahLst/>
                            <a:cxnLst/>
                            <a:rect l="l" t="t" r="r" b="b"/>
                            <a:pathLst>
                              <a:path w="6480175" h="3587115">
                                <a:moveTo>
                                  <a:pt x="6300000" y="0"/>
                                </a:moveTo>
                                <a:lnTo>
                                  <a:pt x="179997" y="0"/>
                                </a:lnTo>
                                <a:lnTo>
                                  <a:pt x="132144" y="6430"/>
                                </a:lnTo>
                                <a:lnTo>
                                  <a:pt x="89146" y="24576"/>
                                </a:lnTo>
                                <a:lnTo>
                                  <a:pt x="52717" y="52722"/>
                                </a:lnTo>
                                <a:lnTo>
                                  <a:pt x="24573" y="89152"/>
                                </a:lnTo>
                                <a:lnTo>
                                  <a:pt x="6429" y="132149"/>
                                </a:lnTo>
                                <a:lnTo>
                                  <a:pt x="0" y="179997"/>
                                </a:lnTo>
                                <a:lnTo>
                                  <a:pt x="0" y="3407016"/>
                                </a:lnTo>
                                <a:lnTo>
                                  <a:pt x="6429" y="3454864"/>
                                </a:lnTo>
                                <a:lnTo>
                                  <a:pt x="24573" y="3497861"/>
                                </a:lnTo>
                                <a:lnTo>
                                  <a:pt x="52717" y="3534290"/>
                                </a:lnTo>
                                <a:lnTo>
                                  <a:pt x="89146" y="3562437"/>
                                </a:lnTo>
                                <a:lnTo>
                                  <a:pt x="132144" y="3580583"/>
                                </a:lnTo>
                                <a:lnTo>
                                  <a:pt x="179997" y="3587013"/>
                                </a:lnTo>
                                <a:lnTo>
                                  <a:pt x="6300000" y="3587013"/>
                                </a:lnTo>
                                <a:lnTo>
                                  <a:pt x="6347848" y="3580583"/>
                                </a:lnTo>
                                <a:lnTo>
                                  <a:pt x="6390845" y="3562437"/>
                                </a:lnTo>
                                <a:lnTo>
                                  <a:pt x="6427274" y="3534290"/>
                                </a:lnTo>
                                <a:lnTo>
                                  <a:pt x="6455420" y="3497861"/>
                                </a:lnTo>
                                <a:lnTo>
                                  <a:pt x="6473567" y="3454864"/>
                                </a:lnTo>
                                <a:lnTo>
                                  <a:pt x="6479997" y="3407016"/>
                                </a:lnTo>
                                <a:lnTo>
                                  <a:pt x="6479997" y="179997"/>
                                </a:lnTo>
                                <a:lnTo>
                                  <a:pt x="6473567" y="132149"/>
                                </a:lnTo>
                                <a:lnTo>
                                  <a:pt x="6455420" y="89152"/>
                                </a:lnTo>
                                <a:lnTo>
                                  <a:pt x="6427274" y="52722"/>
                                </a:lnTo>
                                <a:lnTo>
                                  <a:pt x="6390845" y="24576"/>
                                </a:lnTo>
                                <a:lnTo>
                                  <a:pt x="6347848" y="6430"/>
                                </a:lnTo>
                                <a:lnTo>
                                  <a:pt x="6300000" y="0"/>
                                </a:lnTo>
                                <a:close/>
                              </a:path>
                            </a:pathLst>
                          </a:custGeom>
                          <a:solidFill>
                            <a:srgbClr val="ECECEC"/>
                          </a:solidFill>
                        </wps:spPr>
                        <wps:bodyPr wrap="square" lIns="0" tIns="0" rIns="0" bIns="0" rtlCol="0">
                          <a:prstTxWarp prst="textNoShape">
                            <a:avLst/>
                          </a:prstTxWarp>
                          <a:noAutofit/>
                        </wps:bodyPr>
                      </wps:wsp>
                      <wps:wsp>
                        <wps:cNvPr id="131" name="Textbox 131"/>
                        <wps:cNvSpPr txBox="1"/>
                        <wps:spPr>
                          <a:xfrm>
                            <a:off x="0" y="0"/>
                            <a:ext cx="6480175" cy="3587115"/>
                          </a:xfrm>
                          <a:prstGeom prst="rect">
                            <a:avLst/>
                          </a:prstGeom>
                        </wps:spPr>
                        <wps:txbx>
                          <w:txbxContent>
                            <w:p>
                              <w:pPr>
                                <w:spacing w:line="240" w:lineRule="auto" w:before="45"/>
                                <w:rPr>
                                  <w:sz w:val="20"/>
                                </w:rPr>
                              </w:pPr>
                            </w:p>
                            <w:p>
                              <w:pPr>
                                <w:spacing w:before="0"/>
                                <w:ind w:left="298" w:right="0" w:firstLine="0"/>
                                <w:jc w:val="left"/>
                                <w:rPr>
                                  <w:b/>
                                  <w:sz w:val="20"/>
                                </w:rPr>
                              </w:pPr>
                              <w:r>
                                <w:rPr>
                                  <w:b/>
                                  <w:w w:val="115"/>
                                  <w:sz w:val="20"/>
                                </w:rPr>
                                <w:t>Pour</w:t>
                              </w:r>
                              <w:r>
                                <w:rPr>
                                  <w:b/>
                                  <w:spacing w:val="-4"/>
                                  <w:w w:val="115"/>
                                  <w:sz w:val="20"/>
                                </w:rPr>
                                <w:t> </w:t>
                              </w:r>
                              <w:r>
                                <w:rPr>
                                  <w:b/>
                                  <w:w w:val="115"/>
                                  <w:sz w:val="20"/>
                                </w:rPr>
                                <w:t>en</w:t>
                              </w:r>
                              <w:r>
                                <w:rPr>
                                  <w:b/>
                                  <w:spacing w:val="-3"/>
                                  <w:w w:val="115"/>
                                  <w:sz w:val="20"/>
                                </w:rPr>
                                <w:t> </w:t>
                              </w:r>
                              <w:r>
                                <w:rPr>
                                  <w:b/>
                                  <w:w w:val="115"/>
                                  <w:sz w:val="20"/>
                                </w:rPr>
                                <w:t>savoir</w:t>
                              </w:r>
                              <w:r>
                                <w:rPr>
                                  <w:b/>
                                  <w:spacing w:val="-3"/>
                                  <w:w w:val="115"/>
                                  <w:sz w:val="20"/>
                                </w:rPr>
                                <w:t> </w:t>
                              </w:r>
                              <w:r>
                                <w:rPr>
                                  <w:b/>
                                  <w:spacing w:val="-4"/>
                                  <w:w w:val="115"/>
                                  <w:sz w:val="20"/>
                                </w:rPr>
                                <w:t>plus</w:t>
                              </w:r>
                            </w:p>
                            <w:p>
                              <w:pPr>
                                <w:numPr>
                                  <w:ilvl w:val="0"/>
                                  <w:numId w:val="2"/>
                                </w:numPr>
                                <w:tabs>
                                  <w:tab w:pos="426" w:val="left" w:leader="none"/>
                                </w:tabs>
                                <w:spacing w:before="108"/>
                                <w:ind w:left="426" w:right="0" w:hanging="199"/>
                                <w:jc w:val="left"/>
                                <w:rPr>
                                  <w:sz w:val="18"/>
                                </w:rPr>
                              </w:pPr>
                              <w:r>
                                <w:rPr>
                                  <w:w w:val="115"/>
                                  <w:sz w:val="18"/>
                                </w:rPr>
                                <w:t>«</w:t>
                              </w:r>
                              <w:r>
                                <w:rPr>
                                  <w:spacing w:val="2"/>
                                  <w:w w:val="115"/>
                                  <w:sz w:val="18"/>
                                </w:rPr>
                                <w:t> </w:t>
                              </w:r>
                              <w:r>
                                <w:rPr>
                                  <w:w w:val="115"/>
                                  <w:sz w:val="18"/>
                                </w:rPr>
                                <w:t>en</w:t>
                              </w:r>
                              <w:r>
                                <w:rPr>
                                  <w:spacing w:val="3"/>
                                  <w:w w:val="115"/>
                                  <w:sz w:val="18"/>
                                </w:rPr>
                                <w:t> </w:t>
                              </w:r>
                              <w:r>
                                <w:rPr>
                                  <w:w w:val="115"/>
                                  <w:sz w:val="18"/>
                                </w:rPr>
                                <w:t>2021,</w:t>
                              </w:r>
                              <w:r>
                                <w:rPr>
                                  <w:spacing w:val="3"/>
                                  <w:w w:val="115"/>
                                  <w:sz w:val="18"/>
                                </w:rPr>
                                <w:t> </w:t>
                              </w:r>
                              <w:r>
                                <w:rPr>
                                  <w:w w:val="115"/>
                                  <w:sz w:val="18"/>
                                </w:rPr>
                                <w:t>les</w:t>
                              </w:r>
                              <w:r>
                                <w:rPr>
                                  <w:spacing w:val="3"/>
                                  <w:w w:val="115"/>
                                  <w:sz w:val="18"/>
                                </w:rPr>
                                <w:t> </w:t>
                              </w:r>
                              <w:r>
                                <w:rPr>
                                  <w:w w:val="115"/>
                                  <w:sz w:val="18"/>
                                </w:rPr>
                                <w:t>revenus</w:t>
                              </w:r>
                              <w:r>
                                <w:rPr>
                                  <w:spacing w:val="3"/>
                                  <w:w w:val="115"/>
                                  <w:sz w:val="18"/>
                                </w:rPr>
                                <w:t> </w:t>
                              </w:r>
                              <w:r>
                                <w:rPr>
                                  <w:w w:val="115"/>
                                  <w:sz w:val="18"/>
                                </w:rPr>
                                <w:t>d’activité</w:t>
                              </w:r>
                              <w:r>
                                <w:rPr>
                                  <w:spacing w:val="3"/>
                                  <w:w w:val="115"/>
                                  <w:sz w:val="18"/>
                                </w:rPr>
                                <w:t> </w:t>
                              </w:r>
                              <w:r>
                                <w:rPr>
                                  <w:w w:val="115"/>
                                  <w:sz w:val="18"/>
                                </w:rPr>
                                <w:t>des</w:t>
                              </w:r>
                              <w:r>
                                <w:rPr>
                                  <w:spacing w:val="3"/>
                                  <w:w w:val="115"/>
                                  <w:sz w:val="18"/>
                                </w:rPr>
                                <w:t> </w:t>
                              </w:r>
                              <w:r>
                                <w:rPr>
                                  <w:w w:val="115"/>
                                  <w:sz w:val="18"/>
                                </w:rPr>
                                <w:t>non-salariés</w:t>
                              </w:r>
                              <w:r>
                                <w:rPr>
                                  <w:spacing w:val="3"/>
                                  <w:w w:val="115"/>
                                  <w:sz w:val="18"/>
                                </w:rPr>
                                <w:t> </w:t>
                              </w:r>
                              <w:r>
                                <w:rPr>
                                  <w:w w:val="115"/>
                                  <w:sz w:val="18"/>
                                </w:rPr>
                                <w:t>rebondissent</w:t>
                              </w:r>
                              <w:r>
                                <w:rPr>
                                  <w:spacing w:val="2"/>
                                  <w:w w:val="115"/>
                                  <w:sz w:val="18"/>
                                </w:rPr>
                                <w:t> </w:t>
                              </w:r>
                              <w:r>
                                <w:rPr>
                                  <w:w w:val="115"/>
                                  <w:sz w:val="18"/>
                                </w:rPr>
                                <w:t>»,</w:t>
                              </w:r>
                              <w:r>
                                <w:rPr>
                                  <w:spacing w:val="3"/>
                                  <w:w w:val="115"/>
                                  <w:sz w:val="18"/>
                                </w:rPr>
                                <w:t> </w:t>
                              </w:r>
                              <w:r>
                                <w:rPr>
                                  <w:w w:val="115"/>
                                  <w:sz w:val="18"/>
                                </w:rPr>
                                <w:t>insee</w:t>
                              </w:r>
                              <w:r>
                                <w:rPr>
                                  <w:spacing w:val="3"/>
                                  <w:w w:val="115"/>
                                  <w:sz w:val="18"/>
                                </w:rPr>
                                <w:t> </w:t>
                              </w:r>
                              <w:r>
                                <w:rPr>
                                  <w:w w:val="115"/>
                                  <w:sz w:val="18"/>
                                </w:rPr>
                                <w:t>Première</w:t>
                              </w:r>
                              <w:r>
                                <w:rPr>
                                  <w:spacing w:val="3"/>
                                  <w:w w:val="115"/>
                                  <w:sz w:val="18"/>
                                </w:rPr>
                                <w:t> </w:t>
                              </w:r>
                              <w:r>
                                <w:rPr>
                                  <w:w w:val="115"/>
                                  <w:sz w:val="18"/>
                                </w:rPr>
                                <w:t>n°</w:t>
                              </w:r>
                              <w:r>
                                <w:rPr>
                                  <w:spacing w:val="3"/>
                                  <w:w w:val="115"/>
                                  <w:sz w:val="18"/>
                                </w:rPr>
                                <w:t> </w:t>
                              </w:r>
                              <w:r>
                                <w:rPr>
                                  <w:w w:val="115"/>
                                  <w:sz w:val="18"/>
                                </w:rPr>
                                <w:t>1961,</w:t>
                              </w:r>
                              <w:r>
                                <w:rPr>
                                  <w:spacing w:val="3"/>
                                  <w:w w:val="115"/>
                                  <w:sz w:val="18"/>
                                </w:rPr>
                                <w:t> </w:t>
                              </w:r>
                              <w:r>
                                <w:rPr>
                                  <w:w w:val="115"/>
                                  <w:sz w:val="18"/>
                                </w:rPr>
                                <w:t>juillet</w:t>
                              </w:r>
                              <w:r>
                                <w:rPr>
                                  <w:spacing w:val="3"/>
                                  <w:w w:val="115"/>
                                  <w:sz w:val="18"/>
                                </w:rPr>
                                <w:t> </w:t>
                              </w:r>
                              <w:r>
                                <w:rPr>
                                  <w:spacing w:val="-4"/>
                                  <w:w w:val="115"/>
                                  <w:sz w:val="18"/>
                                </w:rPr>
                                <w:t>2023</w:t>
                              </w:r>
                            </w:p>
                            <w:p>
                              <w:pPr>
                                <w:numPr>
                                  <w:ilvl w:val="0"/>
                                  <w:numId w:val="2"/>
                                </w:numPr>
                                <w:tabs>
                                  <w:tab w:pos="426" w:val="left" w:leader="none"/>
                                </w:tabs>
                                <w:spacing w:before="114"/>
                                <w:ind w:left="426" w:right="0" w:hanging="199"/>
                                <w:jc w:val="left"/>
                                <w:rPr>
                                  <w:sz w:val="18"/>
                                </w:rPr>
                              </w:pPr>
                              <w:r>
                                <w:rPr>
                                  <w:w w:val="120"/>
                                  <w:sz w:val="18"/>
                                </w:rPr>
                                <w:t>«</w:t>
                              </w:r>
                              <w:r>
                                <w:rPr>
                                  <w:spacing w:val="-10"/>
                                  <w:w w:val="120"/>
                                  <w:sz w:val="18"/>
                                </w:rPr>
                                <w:t> </w:t>
                              </w:r>
                              <w:r>
                                <w:rPr>
                                  <w:w w:val="120"/>
                                  <w:sz w:val="18"/>
                                </w:rPr>
                                <w:t>en</w:t>
                              </w:r>
                              <w:r>
                                <w:rPr>
                                  <w:spacing w:val="-9"/>
                                  <w:w w:val="120"/>
                                  <w:sz w:val="18"/>
                                </w:rPr>
                                <w:t> </w:t>
                              </w:r>
                              <w:r>
                                <w:rPr>
                                  <w:w w:val="120"/>
                                  <w:sz w:val="18"/>
                                </w:rPr>
                                <w:t>2020,</w:t>
                              </w:r>
                              <w:r>
                                <w:rPr>
                                  <w:spacing w:val="-10"/>
                                  <w:w w:val="120"/>
                                  <w:sz w:val="18"/>
                                </w:rPr>
                                <w:t> </w:t>
                              </w:r>
                              <w:r>
                                <w:rPr>
                                  <w:w w:val="120"/>
                                  <w:sz w:val="18"/>
                                </w:rPr>
                                <w:t>une</w:t>
                              </w:r>
                              <w:r>
                                <w:rPr>
                                  <w:spacing w:val="-9"/>
                                  <w:w w:val="120"/>
                                  <w:sz w:val="18"/>
                                </w:rPr>
                                <w:t> </w:t>
                              </w:r>
                              <w:r>
                                <w:rPr>
                                  <w:w w:val="120"/>
                                  <w:sz w:val="18"/>
                                </w:rPr>
                                <w:t>mesure</w:t>
                              </w:r>
                              <w:r>
                                <w:rPr>
                                  <w:spacing w:val="-9"/>
                                  <w:w w:val="120"/>
                                  <w:sz w:val="18"/>
                                </w:rPr>
                                <w:t> </w:t>
                              </w:r>
                              <w:r>
                                <w:rPr>
                                  <w:w w:val="120"/>
                                  <w:sz w:val="18"/>
                                </w:rPr>
                                <w:t>de</w:t>
                              </w:r>
                              <w:r>
                                <w:rPr>
                                  <w:spacing w:val="-10"/>
                                  <w:w w:val="120"/>
                                  <w:sz w:val="18"/>
                                </w:rPr>
                                <w:t> </w:t>
                              </w:r>
                              <w:r>
                                <w:rPr>
                                  <w:w w:val="120"/>
                                  <w:sz w:val="18"/>
                                </w:rPr>
                                <w:t>la</w:t>
                              </w:r>
                              <w:r>
                                <w:rPr>
                                  <w:spacing w:val="-9"/>
                                  <w:w w:val="120"/>
                                  <w:sz w:val="18"/>
                                </w:rPr>
                                <w:t> </w:t>
                              </w:r>
                              <w:r>
                                <w:rPr>
                                  <w:w w:val="120"/>
                                  <w:sz w:val="18"/>
                                </w:rPr>
                                <w:t>pauvreté</w:t>
                              </w:r>
                              <w:r>
                                <w:rPr>
                                  <w:spacing w:val="-10"/>
                                  <w:w w:val="120"/>
                                  <w:sz w:val="18"/>
                                </w:rPr>
                                <w:t> </w:t>
                              </w:r>
                              <w:r>
                                <w:rPr>
                                  <w:w w:val="120"/>
                                  <w:sz w:val="18"/>
                                </w:rPr>
                                <w:t>compliquée</w:t>
                              </w:r>
                              <w:r>
                                <w:rPr>
                                  <w:spacing w:val="-9"/>
                                  <w:w w:val="120"/>
                                  <w:sz w:val="18"/>
                                </w:rPr>
                                <w:t> </w:t>
                              </w:r>
                              <w:r>
                                <w:rPr>
                                  <w:w w:val="120"/>
                                  <w:sz w:val="18"/>
                                </w:rPr>
                                <w:t>par</w:t>
                              </w:r>
                              <w:r>
                                <w:rPr>
                                  <w:spacing w:val="-9"/>
                                  <w:w w:val="120"/>
                                  <w:sz w:val="18"/>
                                </w:rPr>
                                <w:t> </w:t>
                              </w:r>
                              <w:r>
                                <w:rPr>
                                  <w:w w:val="120"/>
                                  <w:sz w:val="18"/>
                                </w:rPr>
                                <w:t>la</w:t>
                              </w:r>
                              <w:r>
                                <w:rPr>
                                  <w:spacing w:val="-10"/>
                                  <w:w w:val="120"/>
                                  <w:sz w:val="18"/>
                                </w:rPr>
                                <w:t> </w:t>
                              </w:r>
                              <w:r>
                                <w:rPr>
                                  <w:w w:val="120"/>
                                  <w:sz w:val="18"/>
                                </w:rPr>
                                <w:t>crise</w:t>
                              </w:r>
                              <w:r>
                                <w:rPr>
                                  <w:spacing w:val="-9"/>
                                  <w:w w:val="120"/>
                                  <w:sz w:val="18"/>
                                </w:rPr>
                                <w:t> </w:t>
                              </w:r>
                              <w:r>
                                <w:rPr>
                                  <w:w w:val="120"/>
                                  <w:sz w:val="18"/>
                                </w:rPr>
                                <w:t>sanitaire</w:t>
                              </w:r>
                              <w:r>
                                <w:rPr>
                                  <w:spacing w:val="-10"/>
                                  <w:w w:val="120"/>
                                  <w:sz w:val="18"/>
                                </w:rPr>
                                <w:t> </w:t>
                              </w:r>
                              <w:r>
                                <w:rPr>
                                  <w:w w:val="120"/>
                                  <w:sz w:val="18"/>
                                </w:rPr>
                                <w:t>»,</w:t>
                              </w:r>
                              <w:r>
                                <w:rPr>
                                  <w:spacing w:val="-9"/>
                                  <w:w w:val="120"/>
                                  <w:sz w:val="18"/>
                                </w:rPr>
                                <w:t> </w:t>
                              </w:r>
                              <w:r>
                                <w:rPr>
                                  <w:w w:val="120"/>
                                  <w:sz w:val="18"/>
                                </w:rPr>
                                <w:t>insee</w:t>
                              </w:r>
                              <w:r>
                                <w:rPr>
                                  <w:spacing w:val="-9"/>
                                  <w:w w:val="120"/>
                                  <w:sz w:val="18"/>
                                </w:rPr>
                                <w:t> </w:t>
                              </w:r>
                              <w:r>
                                <w:rPr>
                                  <w:w w:val="120"/>
                                  <w:sz w:val="18"/>
                                </w:rPr>
                                <w:t>Analyses</w:t>
                              </w:r>
                              <w:r>
                                <w:rPr>
                                  <w:spacing w:val="-10"/>
                                  <w:w w:val="120"/>
                                  <w:sz w:val="18"/>
                                </w:rPr>
                                <w:t> </w:t>
                              </w:r>
                              <w:r>
                                <w:rPr>
                                  <w:w w:val="120"/>
                                  <w:sz w:val="18"/>
                                </w:rPr>
                                <w:t>n°</w:t>
                              </w:r>
                              <w:r>
                                <w:rPr>
                                  <w:spacing w:val="-9"/>
                                  <w:w w:val="120"/>
                                  <w:sz w:val="18"/>
                                </w:rPr>
                                <w:t> </w:t>
                              </w:r>
                              <w:r>
                                <w:rPr>
                                  <w:w w:val="120"/>
                                  <w:sz w:val="18"/>
                                </w:rPr>
                                <w:t>77,</w:t>
                              </w:r>
                              <w:r>
                                <w:rPr>
                                  <w:spacing w:val="-10"/>
                                  <w:w w:val="120"/>
                                  <w:sz w:val="18"/>
                                </w:rPr>
                                <w:t> </w:t>
                              </w:r>
                              <w:r>
                                <w:rPr>
                                  <w:w w:val="120"/>
                                  <w:sz w:val="18"/>
                                </w:rPr>
                                <w:t>octobre</w:t>
                              </w:r>
                              <w:r>
                                <w:rPr>
                                  <w:spacing w:val="-9"/>
                                  <w:w w:val="120"/>
                                  <w:sz w:val="18"/>
                                </w:rPr>
                                <w:t> </w:t>
                              </w:r>
                              <w:r>
                                <w:rPr>
                                  <w:spacing w:val="-4"/>
                                  <w:w w:val="120"/>
                                  <w:sz w:val="18"/>
                                </w:rPr>
                                <w:t>2022</w:t>
                              </w:r>
                            </w:p>
                            <w:p>
                              <w:pPr>
                                <w:numPr>
                                  <w:ilvl w:val="0"/>
                                  <w:numId w:val="2"/>
                                </w:numPr>
                                <w:tabs>
                                  <w:tab w:pos="428" w:val="left" w:leader="none"/>
                                  <w:tab w:pos="445" w:val="left" w:leader="none"/>
                                </w:tabs>
                                <w:spacing w:before="114"/>
                                <w:ind w:left="445" w:right="259" w:hanging="218"/>
                                <w:jc w:val="left"/>
                                <w:rPr>
                                  <w:sz w:val="18"/>
                                </w:rPr>
                              </w:pPr>
                              <w:r>
                                <w:rPr>
                                  <w:w w:val="115"/>
                                  <w:sz w:val="18"/>
                                </w:rPr>
                                <w:t>«</w:t>
                              </w:r>
                              <w:r>
                                <w:rPr>
                                  <w:spacing w:val="-3"/>
                                  <w:w w:val="115"/>
                                  <w:sz w:val="18"/>
                                </w:rPr>
                                <w:t> </w:t>
                              </w:r>
                              <w:r>
                                <w:rPr>
                                  <w:w w:val="115"/>
                                  <w:sz w:val="18"/>
                                </w:rPr>
                                <w:t>Un</w:t>
                              </w:r>
                              <w:r>
                                <w:rPr>
                                  <w:spacing w:val="-5"/>
                                  <w:w w:val="115"/>
                                  <w:sz w:val="18"/>
                                </w:rPr>
                                <w:t> </w:t>
                              </w:r>
                              <w:r>
                                <w:rPr>
                                  <w:w w:val="115"/>
                                  <w:sz w:val="18"/>
                                </w:rPr>
                                <w:t>peu</w:t>
                              </w:r>
                              <w:r>
                                <w:rPr>
                                  <w:spacing w:val="-5"/>
                                  <w:w w:val="115"/>
                                  <w:sz w:val="18"/>
                                </w:rPr>
                                <w:t> </w:t>
                              </w:r>
                              <w:r>
                                <w:rPr>
                                  <w:w w:val="115"/>
                                  <w:sz w:val="18"/>
                                </w:rPr>
                                <w:t>plus</w:t>
                              </w:r>
                              <w:r>
                                <w:rPr>
                                  <w:spacing w:val="-5"/>
                                  <w:w w:val="115"/>
                                  <w:sz w:val="18"/>
                                </w:rPr>
                                <w:t> </w:t>
                              </w:r>
                              <w:r>
                                <w:rPr>
                                  <w:w w:val="115"/>
                                  <w:sz w:val="18"/>
                                </w:rPr>
                                <w:t>d’un</w:t>
                              </w:r>
                              <w:r>
                                <w:rPr>
                                  <w:spacing w:val="-5"/>
                                  <w:w w:val="115"/>
                                  <w:sz w:val="18"/>
                                </w:rPr>
                                <w:t> </w:t>
                              </w:r>
                              <w:r>
                                <w:rPr>
                                  <w:w w:val="115"/>
                                  <w:sz w:val="18"/>
                                </w:rPr>
                                <w:t>indépendant</w:t>
                              </w:r>
                              <w:r>
                                <w:rPr>
                                  <w:spacing w:val="-5"/>
                                  <w:w w:val="115"/>
                                  <w:sz w:val="18"/>
                                </w:rPr>
                                <w:t> </w:t>
                              </w:r>
                              <w:r>
                                <w:rPr>
                                  <w:w w:val="115"/>
                                  <w:sz w:val="18"/>
                                </w:rPr>
                                <w:t>sur</w:t>
                              </w:r>
                              <w:r>
                                <w:rPr>
                                  <w:spacing w:val="-5"/>
                                  <w:w w:val="115"/>
                                  <w:sz w:val="18"/>
                                </w:rPr>
                                <w:t> </w:t>
                              </w:r>
                              <w:r>
                                <w:rPr>
                                  <w:w w:val="115"/>
                                  <w:sz w:val="18"/>
                                </w:rPr>
                                <w:t>dix</w:t>
                              </w:r>
                              <w:r>
                                <w:rPr>
                                  <w:spacing w:val="-5"/>
                                  <w:w w:val="115"/>
                                  <w:sz w:val="18"/>
                                </w:rPr>
                                <w:t> </w:t>
                              </w:r>
                              <w:r>
                                <w:rPr>
                                  <w:w w:val="115"/>
                                  <w:sz w:val="18"/>
                                </w:rPr>
                                <w:t>gagne</w:t>
                              </w:r>
                              <w:r>
                                <w:rPr>
                                  <w:spacing w:val="-5"/>
                                  <w:w w:val="115"/>
                                  <w:sz w:val="18"/>
                                </w:rPr>
                                <w:t> </w:t>
                              </w:r>
                              <w:r>
                                <w:rPr>
                                  <w:w w:val="115"/>
                                  <w:sz w:val="18"/>
                                </w:rPr>
                                <w:t>moins</w:t>
                              </w:r>
                              <w:r>
                                <w:rPr>
                                  <w:spacing w:val="-5"/>
                                  <w:w w:val="115"/>
                                  <w:sz w:val="18"/>
                                </w:rPr>
                                <w:t> </w:t>
                              </w:r>
                              <w:r>
                                <w:rPr>
                                  <w:w w:val="115"/>
                                  <w:sz w:val="18"/>
                                </w:rPr>
                                <w:t>de</w:t>
                              </w:r>
                              <w:r>
                                <w:rPr>
                                  <w:spacing w:val="-5"/>
                                  <w:w w:val="115"/>
                                  <w:sz w:val="18"/>
                                </w:rPr>
                                <w:t> </w:t>
                              </w:r>
                              <w:r>
                                <w:rPr>
                                  <w:w w:val="115"/>
                                  <w:sz w:val="18"/>
                                </w:rPr>
                                <w:t>la</w:t>
                              </w:r>
                              <w:r>
                                <w:rPr>
                                  <w:spacing w:val="-5"/>
                                  <w:w w:val="115"/>
                                  <w:sz w:val="18"/>
                                </w:rPr>
                                <w:t> </w:t>
                              </w:r>
                              <w:r>
                                <w:rPr>
                                  <w:w w:val="115"/>
                                  <w:sz w:val="18"/>
                                </w:rPr>
                                <w:t>moitié</w:t>
                              </w:r>
                              <w:r>
                                <w:rPr>
                                  <w:spacing w:val="-5"/>
                                  <w:w w:val="115"/>
                                  <w:sz w:val="18"/>
                                </w:rPr>
                                <w:t> </w:t>
                              </w:r>
                              <w:r>
                                <w:rPr>
                                  <w:w w:val="115"/>
                                  <w:sz w:val="18"/>
                                </w:rPr>
                                <w:t>du</w:t>
                              </w:r>
                              <w:r>
                                <w:rPr>
                                  <w:spacing w:val="-5"/>
                                  <w:w w:val="115"/>
                                  <w:sz w:val="18"/>
                                </w:rPr>
                                <w:t> </w:t>
                              </w:r>
                              <w:r>
                                <w:rPr>
                                  <w:w w:val="115"/>
                                  <w:sz w:val="18"/>
                                </w:rPr>
                                <w:t>Smic</w:t>
                              </w:r>
                              <w:r>
                                <w:rPr>
                                  <w:spacing w:val="-5"/>
                                  <w:w w:val="115"/>
                                  <w:sz w:val="18"/>
                                </w:rPr>
                                <w:t> </w:t>
                              </w:r>
                              <w:r>
                                <w:rPr>
                                  <w:w w:val="115"/>
                                  <w:sz w:val="18"/>
                                </w:rPr>
                                <w:t>annuel</w:t>
                              </w:r>
                              <w:r>
                                <w:rPr>
                                  <w:spacing w:val="-5"/>
                                  <w:w w:val="115"/>
                                  <w:sz w:val="18"/>
                                </w:rPr>
                                <w:t> </w:t>
                              </w:r>
                              <w:r>
                                <w:rPr>
                                  <w:w w:val="115"/>
                                  <w:sz w:val="18"/>
                                </w:rPr>
                                <w:t>et</w:t>
                              </w:r>
                              <w:r>
                                <w:rPr>
                                  <w:spacing w:val="-5"/>
                                  <w:w w:val="115"/>
                                  <w:sz w:val="18"/>
                                </w:rPr>
                                <w:t> </w:t>
                              </w:r>
                              <w:r>
                                <w:rPr>
                                  <w:w w:val="115"/>
                                  <w:sz w:val="18"/>
                                </w:rPr>
                                <w:t>vit</w:t>
                              </w:r>
                              <w:r>
                                <w:rPr>
                                  <w:spacing w:val="-5"/>
                                  <w:w w:val="115"/>
                                  <w:sz w:val="18"/>
                                </w:rPr>
                                <w:t> </w:t>
                              </w:r>
                              <w:r>
                                <w:rPr>
                                  <w:w w:val="115"/>
                                  <w:sz w:val="18"/>
                                </w:rPr>
                                <w:t>sous</w:t>
                              </w:r>
                              <w:r>
                                <w:rPr>
                                  <w:spacing w:val="-5"/>
                                  <w:w w:val="115"/>
                                  <w:sz w:val="18"/>
                                </w:rPr>
                                <w:t> </w:t>
                              </w:r>
                              <w:r>
                                <w:rPr>
                                  <w:w w:val="115"/>
                                  <w:sz w:val="18"/>
                                </w:rPr>
                                <w:t>le</w:t>
                              </w:r>
                              <w:r>
                                <w:rPr>
                                  <w:spacing w:val="-5"/>
                                  <w:w w:val="115"/>
                                  <w:sz w:val="18"/>
                                </w:rPr>
                                <w:t> </w:t>
                              </w:r>
                              <w:r>
                                <w:rPr>
                                  <w:w w:val="115"/>
                                  <w:sz w:val="18"/>
                                </w:rPr>
                                <w:t>seuil</w:t>
                              </w:r>
                              <w:r>
                                <w:rPr>
                                  <w:spacing w:val="-5"/>
                                  <w:w w:val="115"/>
                                  <w:sz w:val="18"/>
                                </w:rPr>
                                <w:t> </w:t>
                              </w:r>
                              <w:r>
                                <w:rPr>
                                  <w:w w:val="115"/>
                                  <w:sz w:val="18"/>
                                </w:rPr>
                                <w:t>de</w:t>
                              </w:r>
                              <w:r>
                                <w:rPr>
                                  <w:spacing w:val="-5"/>
                                  <w:w w:val="115"/>
                                  <w:sz w:val="18"/>
                                </w:rPr>
                                <w:t> </w:t>
                              </w:r>
                              <w:r>
                                <w:rPr>
                                  <w:w w:val="115"/>
                                  <w:sz w:val="18"/>
                                </w:rPr>
                                <w:t>pauvreté</w:t>
                              </w:r>
                              <w:r>
                                <w:rPr>
                                  <w:spacing w:val="-6"/>
                                  <w:w w:val="115"/>
                                  <w:sz w:val="18"/>
                                </w:rPr>
                                <w:t> </w:t>
                              </w:r>
                              <w:r>
                                <w:rPr>
                                  <w:w w:val="115"/>
                                  <w:sz w:val="18"/>
                                </w:rPr>
                                <w:t>», insee Première n° 1884, juillet 2022</w:t>
                              </w:r>
                            </w:p>
                            <w:p>
                              <w:pPr>
                                <w:numPr>
                                  <w:ilvl w:val="0"/>
                                  <w:numId w:val="2"/>
                                </w:numPr>
                                <w:tabs>
                                  <w:tab w:pos="428" w:val="left" w:leader="none"/>
                                  <w:tab w:pos="442" w:val="left" w:leader="none"/>
                                </w:tabs>
                                <w:spacing w:before="114"/>
                                <w:ind w:left="442" w:right="293" w:hanging="215"/>
                                <w:jc w:val="left"/>
                                <w:rPr>
                                  <w:sz w:val="18"/>
                                </w:rPr>
                              </w:pPr>
                              <w:bookmarkStart w:name="Agreste_-_Primeur_n°7_décembre_2021" w:id="2"/>
                              <w:bookmarkEnd w:id="2"/>
                              <w:r>
                                <w:rPr>
                                  <w:w w:val="115"/>
                                  <w:sz w:val="18"/>
                                </w:rPr>
                                <w:t>«</w:t>
                              </w:r>
                              <w:r>
                                <w:rPr>
                                  <w:spacing w:val="22"/>
                                  <w:w w:val="115"/>
                                  <w:sz w:val="18"/>
                                </w:rPr>
                                <w:t> </w:t>
                              </w:r>
                              <w:r>
                                <w:rPr>
                                  <w:w w:val="115"/>
                                  <w:sz w:val="18"/>
                                </w:rPr>
                                <w:t>Petites</w:t>
                              </w:r>
                              <w:r>
                                <w:rPr>
                                  <w:spacing w:val="26"/>
                                  <w:w w:val="115"/>
                                  <w:sz w:val="18"/>
                                </w:rPr>
                                <w:t> </w:t>
                              </w:r>
                              <w:r>
                                <w:rPr>
                                  <w:w w:val="115"/>
                                  <w:sz w:val="18"/>
                                </w:rPr>
                                <w:t>entreprises</w:t>
                              </w:r>
                              <w:r>
                                <w:rPr>
                                  <w:spacing w:val="26"/>
                                  <w:w w:val="115"/>
                                  <w:sz w:val="18"/>
                                </w:rPr>
                                <w:t> </w:t>
                              </w:r>
                              <w:r>
                                <w:rPr>
                                  <w:w w:val="115"/>
                                  <w:sz w:val="18"/>
                                </w:rPr>
                                <w:t>agricoles</w:t>
                              </w:r>
                              <w:r>
                                <w:rPr>
                                  <w:spacing w:val="26"/>
                                  <w:w w:val="115"/>
                                  <w:sz w:val="18"/>
                                </w:rPr>
                                <w:t> </w:t>
                              </w:r>
                              <w:r>
                                <w:rPr>
                                  <w:w w:val="115"/>
                                  <w:sz w:val="18"/>
                                </w:rPr>
                                <w:t>individuelles</w:t>
                              </w:r>
                              <w:r>
                                <w:rPr>
                                  <w:spacing w:val="26"/>
                                  <w:w w:val="115"/>
                                  <w:sz w:val="18"/>
                                </w:rPr>
                                <w:t> </w:t>
                              </w:r>
                              <w:r>
                                <w:rPr>
                                  <w:w w:val="115"/>
                                  <w:sz w:val="18"/>
                                </w:rPr>
                                <w:t>ou</w:t>
                              </w:r>
                              <w:r>
                                <w:rPr>
                                  <w:spacing w:val="26"/>
                                  <w:w w:val="115"/>
                                  <w:sz w:val="18"/>
                                </w:rPr>
                                <w:t> </w:t>
                              </w:r>
                              <w:r>
                                <w:rPr>
                                  <w:w w:val="115"/>
                                  <w:sz w:val="18"/>
                                </w:rPr>
                                <w:t>unipersonnelles</w:t>
                              </w:r>
                              <w:r>
                                <w:rPr>
                                  <w:spacing w:val="22"/>
                                  <w:w w:val="115"/>
                                  <w:sz w:val="18"/>
                                </w:rPr>
                                <w:t> </w:t>
                              </w:r>
                              <w:r>
                                <w:rPr>
                                  <w:w w:val="115"/>
                                  <w:sz w:val="18"/>
                                </w:rPr>
                                <w:t>:</w:t>
                              </w:r>
                              <w:r>
                                <w:rPr>
                                  <w:spacing w:val="26"/>
                                  <w:w w:val="115"/>
                                  <w:sz w:val="18"/>
                                </w:rPr>
                                <w:t> </w:t>
                              </w:r>
                              <w:r>
                                <w:rPr>
                                  <w:w w:val="115"/>
                                  <w:sz w:val="18"/>
                                </w:rPr>
                                <w:t>un</w:t>
                              </w:r>
                              <w:r>
                                <w:rPr>
                                  <w:spacing w:val="26"/>
                                  <w:w w:val="115"/>
                                  <w:sz w:val="18"/>
                                </w:rPr>
                                <w:t> </w:t>
                              </w:r>
                              <w:r>
                                <w:rPr>
                                  <w:w w:val="115"/>
                                  <w:sz w:val="18"/>
                                </w:rPr>
                                <w:t>revenu</w:t>
                              </w:r>
                              <w:r>
                                <w:rPr>
                                  <w:spacing w:val="26"/>
                                  <w:w w:val="115"/>
                                  <w:sz w:val="18"/>
                                </w:rPr>
                                <w:t> </w:t>
                              </w:r>
                              <w:r>
                                <w:rPr>
                                  <w:w w:val="115"/>
                                  <w:sz w:val="18"/>
                                </w:rPr>
                                <w:t>brut</w:t>
                              </w:r>
                              <w:r>
                                <w:rPr>
                                  <w:spacing w:val="26"/>
                                  <w:w w:val="115"/>
                                  <w:sz w:val="18"/>
                                </w:rPr>
                                <w:t> </w:t>
                              </w:r>
                              <w:r>
                                <w:rPr>
                                  <w:w w:val="115"/>
                                  <w:sz w:val="18"/>
                                </w:rPr>
                                <w:t>plus</w:t>
                              </w:r>
                              <w:r>
                                <w:rPr>
                                  <w:spacing w:val="26"/>
                                  <w:w w:val="115"/>
                                  <w:sz w:val="18"/>
                                </w:rPr>
                                <w:t> </w:t>
                              </w:r>
                              <w:r>
                                <w:rPr>
                                  <w:w w:val="115"/>
                                  <w:sz w:val="18"/>
                                </w:rPr>
                                <w:t>important</w:t>
                              </w:r>
                              <w:r>
                                <w:rPr>
                                  <w:spacing w:val="26"/>
                                  <w:w w:val="115"/>
                                  <w:sz w:val="18"/>
                                </w:rPr>
                                <w:t> </w:t>
                              </w:r>
                              <w:r>
                                <w:rPr>
                                  <w:w w:val="115"/>
                                  <w:sz w:val="18"/>
                                </w:rPr>
                                <w:t>que</w:t>
                              </w:r>
                              <w:r>
                                <w:rPr>
                                  <w:spacing w:val="26"/>
                                  <w:w w:val="115"/>
                                  <w:sz w:val="18"/>
                                </w:rPr>
                                <w:t> </w:t>
                              </w:r>
                              <w:r>
                                <w:rPr>
                                  <w:w w:val="115"/>
                                  <w:sz w:val="18"/>
                                </w:rPr>
                                <w:t>dans</w:t>
                              </w:r>
                              <w:r>
                                <w:rPr>
                                  <w:spacing w:val="26"/>
                                  <w:w w:val="115"/>
                                  <w:sz w:val="18"/>
                                </w:rPr>
                                <w:t> </w:t>
                              </w:r>
                              <w:r>
                                <w:rPr>
                                  <w:w w:val="115"/>
                                  <w:sz w:val="18"/>
                                </w:rPr>
                                <w:t>les autres secteurs », Agreste Primeur n° 7, décembre 2021</w:t>
                              </w:r>
                            </w:p>
                            <w:p>
                              <w:pPr>
                                <w:numPr>
                                  <w:ilvl w:val="0"/>
                                  <w:numId w:val="2"/>
                                </w:numPr>
                                <w:tabs>
                                  <w:tab w:pos="428" w:val="left" w:leader="none"/>
                                </w:tabs>
                                <w:spacing w:before="114"/>
                                <w:ind w:left="428" w:right="0" w:hanging="201"/>
                                <w:jc w:val="left"/>
                                <w:rPr>
                                  <w:sz w:val="18"/>
                                </w:rPr>
                              </w:pPr>
                              <w:bookmarkStart w:name="Agreste_-_Primeur_n°6_décembre_2021" w:id="3"/>
                              <w:bookmarkEnd w:id="3"/>
                              <w:r>
                                <w:rPr>
                                  <w:w w:val="115"/>
                                  <w:sz w:val="18"/>
                                </w:rPr>
                                <w:t>«</w:t>
                              </w:r>
                              <w:r>
                                <w:rPr>
                                  <w:spacing w:val="10"/>
                                  <w:w w:val="115"/>
                                  <w:sz w:val="18"/>
                                </w:rPr>
                                <w:t> </w:t>
                              </w:r>
                              <w:r>
                                <w:rPr>
                                  <w:w w:val="115"/>
                                  <w:sz w:val="18"/>
                                </w:rPr>
                                <w:t>Baisse</w:t>
                              </w:r>
                              <w:r>
                                <w:rPr>
                                  <w:spacing w:val="11"/>
                                  <w:w w:val="115"/>
                                  <w:sz w:val="18"/>
                                </w:rPr>
                                <w:t> </w:t>
                              </w:r>
                              <w:r>
                                <w:rPr>
                                  <w:w w:val="115"/>
                                  <w:sz w:val="18"/>
                                </w:rPr>
                                <w:t>des</w:t>
                              </w:r>
                              <w:r>
                                <w:rPr>
                                  <w:spacing w:val="11"/>
                                  <w:w w:val="115"/>
                                  <w:sz w:val="18"/>
                                </w:rPr>
                                <w:t> </w:t>
                              </w:r>
                              <w:r>
                                <w:rPr>
                                  <w:w w:val="115"/>
                                  <w:sz w:val="18"/>
                                </w:rPr>
                                <w:t>résultats</w:t>
                              </w:r>
                              <w:r>
                                <w:rPr>
                                  <w:spacing w:val="11"/>
                                  <w:w w:val="115"/>
                                  <w:sz w:val="18"/>
                                </w:rPr>
                                <w:t> </w:t>
                              </w:r>
                              <w:r>
                                <w:rPr>
                                  <w:w w:val="115"/>
                                  <w:sz w:val="18"/>
                                </w:rPr>
                                <w:t>économiques</w:t>
                              </w:r>
                              <w:r>
                                <w:rPr>
                                  <w:spacing w:val="11"/>
                                  <w:w w:val="115"/>
                                  <w:sz w:val="18"/>
                                </w:rPr>
                                <w:t> </w:t>
                              </w:r>
                              <w:r>
                                <w:rPr>
                                  <w:w w:val="115"/>
                                  <w:sz w:val="18"/>
                                </w:rPr>
                                <w:t>2020</w:t>
                              </w:r>
                              <w:r>
                                <w:rPr>
                                  <w:spacing w:val="11"/>
                                  <w:w w:val="115"/>
                                  <w:sz w:val="18"/>
                                </w:rPr>
                                <w:t> </w:t>
                              </w:r>
                              <w:r>
                                <w:rPr>
                                  <w:w w:val="115"/>
                                  <w:sz w:val="18"/>
                                </w:rPr>
                                <w:t>dans</w:t>
                              </w:r>
                              <w:r>
                                <w:rPr>
                                  <w:spacing w:val="11"/>
                                  <w:w w:val="115"/>
                                  <w:sz w:val="18"/>
                                </w:rPr>
                                <w:t> </w:t>
                              </w:r>
                              <w:r>
                                <w:rPr>
                                  <w:w w:val="115"/>
                                  <w:sz w:val="18"/>
                                </w:rPr>
                                <w:t>le</w:t>
                              </w:r>
                              <w:r>
                                <w:rPr>
                                  <w:spacing w:val="11"/>
                                  <w:w w:val="115"/>
                                  <w:sz w:val="18"/>
                                </w:rPr>
                                <w:t> </w:t>
                              </w:r>
                              <w:r>
                                <w:rPr>
                                  <w:w w:val="115"/>
                                  <w:sz w:val="18"/>
                                </w:rPr>
                                <w:t>secteur</w:t>
                              </w:r>
                              <w:r>
                                <w:rPr>
                                  <w:spacing w:val="11"/>
                                  <w:w w:val="115"/>
                                  <w:sz w:val="18"/>
                                </w:rPr>
                                <w:t> </w:t>
                              </w:r>
                              <w:r>
                                <w:rPr>
                                  <w:w w:val="115"/>
                                  <w:sz w:val="18"/>
                                </w:rPr>
                                <w:t>agricole</w:t>
                              </w:r>
                              <w:r>
                                <w:rPr>
                                  <w:spacing w:val="11"/>
                                  <w:w w:val="115"/>
                                  <w:sz w:val="18"/>
                                </w:rPr>
                                <w:t> </w:t>
                              </w:r>
                              <w:r>
                                <w:rPr>
                                  <w:w w:val="115"/>
                                  <w:sz w:val="18"/>
                                </w:rPr>
                                <w:t>»,</w:t>
                              </w:r>
                              <w:r>
                                <w:rPr>
                                  <w:spacing w:val="11"/>
                                  <w:w w:val="115"/>
                                  <w:sz w:val="18"/>
                                </w:rPr>
                                <w:t> </w:t>
                              </w:r>
                              <w:r>
                                <w:rPr>
                                  <w:w w:val="115"/>
                                  <w:sz w:val="18"/>
                                </w:rPr>
                                <w:t>Agreste</w:t>
                              </w:r>
                              <w:r>
                                <w:rPr>
                                  <w:spacing w:val="11"/>
                                  <w:w w:val="115"/>
                                  <w:sz w:val="18"/>
                                </w:rPr>
                                <w:t> </w:t>
                              </w:r>
                              <w:r>
                                <w:rPr>
                                  <w:w w:val="115"/>
                                  <w:sz w:val="18"/>
                                </w:rPr>
                                <w:t>Primeur</w:t>
                              </w:r>
                              <w:r>
                                <w:rPr>
                                  <w:spacing w:val="11"/>
                                  <w:w w:val="115"/>
                                  <w:sz w:val="18"/>
                                </w:rPr>
                                <w:t> </w:t>
                              </w:r>
                              <w:r>
                                <w:rPr>
                                  <w:w w:val="115"/>
                                  <w:sz w:val="18"/>
                                </w:rPr>
                                <w:t>n°</w:t>
                              </w:r>
                              <w:r>
                                <w:rPr>
                                  <w:spacing w:val="11"/>
                                  <w:w w:val="115"/>
                                  <w:sz w:val="18"/>
                                </w:rPr>
                                <w:t> </w:t>
                              </w:r>
                              <w:r>
                                <w:rPr>
                                  <w:w w:val="115"/>
                                  <w:sz w:val="18"/>
                                </w:rPr>
                                <w:t>6,</w:t>
                              </w:r>
                              <w:r>
                                <w:rPr>
                                  <w:spacing w:val="11"/>
                                  <w:w w:val="115"/>
                                  <w:sz w:val="18"/>
                                </w:rPr>
                                <w:t> </w:t>
                              </w:r>
                              <w:r>
                                <w:rPr>
                                  <w:w w:val="115"/>
                                  <w:sz w:val="18"/>
                                </w:rPr>
                                <w:t>décembre</w:t>
                              </w:r>
                              <w:r>
                                <w:rPr>
                                  <w:spacing w:val="10"/>
                                  <w:w w:val="115"/>
                                  <w:sz w:val="18"/>
                                </w:rPr>
                                <w:t> </w:t>
                              </w:r>
                              <w:r>
                                <w:rPr>
                                  <w:spacing w:val="-4"/>
                                  <w:w w:val="115"/>
                                  <w:sz w:val="18"/>
                                </w:rPr>
                                <w:t>2021</w:t>
                              </w:r>
                            </w:p>
                            <w:p>
                              <w:pPr>
                                <w:numPr>
                                  <w:ilvl w:val="0"/>
                                  <w:numId w:val="2"/>
                                </w:numPr>
                                <w:tabs>
                                  <w:tab w:pos="427" w:val="left" w:leader="none"/>
                                  <w:tab w:pos="440" w:val="left" w:leader="none"/>
                                </w:tabs>
                                <w:spacing w:before="113"/>
                                <w:ind w:left="440" w:right="256" w:hanging="214"/>
                                <w:jc w:val="left"/>
                                <w:rPr>
                                  <w:sz w:val="18"/>
                                </w:rPr>
                              </w:pPr>
                              <w:bookmarkStart w:name="Insee_-_octobre_2021" w:id="4"/>
                              <w:bookmarkEnd w:id="4"/>
                              <w:r>
                                <w:rPr>
                                  <w:w w:val="115"/>
                                  <w:sz w:val="18"/>
                                </w:rPr>
                                <w:t>«</w:t>
                              </w:r>
                              <w:r>
                                <w:rPr>
                                  <w:w w:val="115"/>
                                  <w:sz w:val="18"/>
                                </w:rPr>
                                <w:t> Le niveau de vie des ménages agricoles est plus faible dans les territoires d’élevage », insee Première n° 1876, octobre 2021</w:t>
                              </w:r>
                            </w:p>
                            <w:p>
                              <w:pPr>
                                <w:numPr>
                                  <w:ilvl w:val="0"/>
                                  <w:numId w:val="2"/>
                                </w:numPr>
                                <w:tabs>
                                  <w:tab w:pos="427" w:val="left" w:leader="none"/>
                                  <w:tab w:pos="440" w:val="left" w:leader="none"/>
                                </w:tabs>
                                <w:spacing w:before="114"/>
                                <w:ind w:left="440" w:right="255" w:hanging="214"/>
                                <w:jc w:val="left"/>
                                <w:rPr>
                                  <w:sz w:val="18"/>
                                </w:rPr>
                              </w:pPr>
                              <w:r>
                                <w:rPr>
                                  <w:spacing w:val="-2"/>
                                  <w:w w:val="120"/>
                                  <w:sz w:val="18"/>
                                </w:rPr>
                                <w:t>« Hétérogénéité,</w:t>
                              </w:r>
                              <w:r>
                                <w:rPr>
                                  <w:spacing w:val="-3"/>
                                  <w:w w:val="120"/>
                                  <w:sz w:val="18"/>
                                </w:rPr>
                                <w:t> </w:t>
                              </w:r>
                              <w:r>
                                <w:rPr>
                                  <w:spacing w:val="-2"/>
                                  <w:w w:val="120"/>
                                  <w:sz w:val="18"/>
                                </w:rPr>
                                <w:t>déterminants</w:t>
                              </w:r>
                              <w:r>
                                <w:rPr>
                                  <w:spacing w:val="-3"/>
                                  <w:w w:val="120"/>
                                  <w:sz w:val="18"/>
                                </w:rPr>
                                <w:t> </w:t>
                              </w:r>
                              <w:r>
                                <w:rPr>
                                  <w:spacing w:val="-2"/>
                                  <w:w w:val="120"/>
                                  <w:sz w:val="18"/>
                                </w:rPr>
                                <w:t>et</w:t>
                              </w:r>
                              <w:r>
                                <w:rPr>
                                  <w:spacing w:val="-3"/>
                                  <w:w w:val="120"/>
                                  <w:sz w:val="18"/>
                                </w:rPr>
                                <w:t> </w:t>
                              </w:r>
                              <w:r>
                                <w:rPr>
                                  <w:spacing w:val="-2"/>
                                  <w:w w:val="120"/>
                                  <w:sz w:val="18"/>
                                </w:rPr>
                                <w:t>soutien</w:t>
                              </w:r>
                              <w:r>
                                <w:rPr>
                                  <w:spacing w:val="-3"/>
                                  <w:w w:val="120"/>
                                  <w:sz w:val="18"/>
                                </w:rPr>
                                <w:t> </w:t>
                              </w:r>
                              <w:r>
                                <w:rPr>
                                  <w:spacing w:val="-2"/>
                                  <w:w w:val="120"/>
                                  <w:sz w:val="18"/>
                                </w:rPr>
                                <w:t>du</w:t>
                              </w:r>
                              <w:r>
                                <w:rPr>
                                  <w:spacing w:val="-3"/>
                                  <w:w w:val="120"/>
                                  <w:sz w:val="18"/>
                                </w:rPr>
                                <w:t> </w:t>
                              </w:r>
                              <w:r>
                                <w:rPr>
                                  <w:spacing w:val="-2"/>
                                  <w:w w:val="120"/>
                                  <w:sz w:val="18"/>
                                </w:rPr>
                                <w:t>revenu</w:t>
                              </w:r>
                              <w:r>
                                <w:rPr>
                                  <w:spacing w:val="-3"/>
                                  <w:w w:val="120"/>
                                  <w:sz w:val="18"/>
                                </w:rPr>
                                <w:t> </w:t>
                              </w:r>
                              <w:r>
                                <w:rPr>
                                  <w:spacing w:val="-2"/>
                                  <w:w w:val="120"/>
                                  <w:sz w:val="18"/>
                                </w:rPr>
                                <w:t>des</w:t>
                              </w:r>
                              <w:r>
                                <w:rPr>
                                  <w:spacing w:val="-3"/>
                                  <w:w w:val="120"/>
                                  <w:sz w:val="18"/>
                                </w:rPr>
                                <w:t> </w:t>
                              </w:r>
                              <w:r>
                                <w:rPr>
                                  <w:spacing w:val="-2"/>
                                  <w:w w:val="120"/>
                                  <w:sz w:val="18"/>
                                </w:rPr>
                                <w:t>agriculteurs</w:t>
                              </w:r>
                              <w:r>
                                <w:rPr>
                                  <w:spacing w:val="-3"/>
                                  <w:w w:val="120"/>
                                  <w:sz w:val="18"/>
                                </w:rPr>
                                <w:t> </w:t>
                              </w:r>
                              <w:r>
                                <w:rPr>
                                  <w:spacing w:val="-2"/>
                                  <w:w w:val="120"/>
                                  <w:sz w:val="18"/>
                                </w:rPr>
                                <w:t>français</w:t>
                              </w:r>
                              <w:r>
                                <w:rPr>
                                  <w:spacing w:val="-3"/>
                                  <w:w w:val="120"/>
                                  <w:sz w:val="18"/>
                                </w:rPr>
                                <w:t> </w:t>
                              </w:r>
                              <w:r>
                                <w:rPr>
                                  <w:spacing w:val="-2"/>
                                  <w:w w:val="120"/>
                                  <w:sz w:val="18"/>
                                </w:rPr>
                                <w:t>»,</w:t>
                              </w:r>
                              <w:r>
                                <w:rPr>
                                  <w:spacing w:val="-3"/>
                                  <w:w w:val="120"/>
                                  <w:sz w:val="18"/>
                                </w:rPr>
                                <w:t> </w:t>
                              </w:r>
                              <w:r>
                                <w:rPr>
                                  <w:spacing w:val="-2"/>
                                  <w:w w:val="120"/>
                                  <w:sz w:val="18"/>
                                </w:rPr>
                                <w:t>Agreste</w:t>
                              </w:r>
                              <w:r>
                                <w:rPr>
                                  <w:spacing w:val="-3"/>
                                  <w:w w:val="120"/>
                                  <w:sz w:val="18"/>
                                </w:rPr>
                                <w:t> </w:t>
                              </w:r>
                              <w:r>
                                <w:rPr>
                                  <w:spacing w:val="-2"/>
                                  <w:w w:val="120"/>
                                  <w:sz w:val="18"/>
                                </w:rPr>
                                <w:t>Notes</w:t>
                              </w:r>
                              <w:r>
                                <w:rPr>
                                  <w:spacing w:val="-3"/>
                                  <w:w w:val="120"/>
                                  <w:sz w:val="18"/>
                                </w:rPr>
                                <w:t> </w:t>
                              </w:r>
                              <w:r>
                                <w:rPr>
                                  <w:spacing w:val="-2"/>
                                  <w:w w:val="120"/>
                                  <w:sz w:val="18"/>
                                </w:rPr>
                                <w:t>et</w:t>
                              </w:r>
                              <w:r>
                                <w:rPr>
                                  <w:spacing w:val="-3"/>
                                  <w:w w:val="120"/>
                                  <w:sz w:val="18"/>
                                </w:rPr>
                                <w:t> </w:t>
                              </w:r>
                              <w:r>
                                <w:rPr>
                                  <w:spacing w:val="-2"/>
                                  <w:w w:val="120"/>
                                  <w:sz w:val="18"/>
                                </w:rPr>
                                <w:t>études</w:t>
                              </w:r>
                              <w:r>
                                <w:rPr>
                                  <w:spacing w:val="-3"/>
                                  <w:w w:val="120"/>
                                  <w:sz w:val="18"/>
                                </w:rPr>
                                <w:t> </w:t>
                              </w:r>
                              <w:r>
                                <w:rPr>
                                  <w:spacing w:val="-2"/>
                                  <w:w w:val="120"/>
                                  <w:sz w:val="18"/>
                                </w:rPr>
                                <w:t>socio-</w:t>
                              </w:r>
                              <w:r>
                                <w:rPr>
                                  <w:w w:val="120"/>
                                  <w:sz w:val="18"/>
                                </w:rPr>
                                <w:t>économiques n° 49, juillet 2021</w:t>
                              </w:r>
                            </w:p>
                            <w:p>
                              <w:pPr>
                                <w:numPr>
                                  <w:ilvl w:val="0"/>
                                  <w:numId w:val="2"/>
                                </w:numPr>
                                <w:tabs>
                                  <w:tab w:pos="427" w:val="left" w:leader="none"/>
                                  <w:tab w:pos="444" w:val="left" w:leader="none"/>
                                </w:tabs>
                                <w:spacing w:before="114"/>
                                <w:ind w:left="444" w:right="255" w:hanging="218"/>
                                <w:jc w:val="left"/>
                                <w:rPr>
                                  <w:sz w:val="18"/>
                                </w:rPr>
                              </w:pPr>
                              <w:bookmarkStart w:name="Insee_-_mai_2021" w:id="5"/>
                              <w:bookmarkEnd w:id="5"/>
                              <w:r>
                                <w:rPr>
                                  <w:w w:val="115"/>
                                  <w:sz w:val="18"/>
                                </w:rPr>
                                <w:t>Fiche</w:t>
                              </w:r>
                              <w:r>
                                <w:rPr>
                                  <w:w w:val="115"/>
                                  <w:sz w:val="18"/>
                                </w:rPr>
                                <w:t>s</w:t>
                              </w:r>
                              <w:r>
                                <w:rPr>
                                  <w:spacing w:val="21"/>
                                  <w:w w:val="115"/>
                                  <w:sz w:val="18"/>
                                </w:rPr>
                                <w:t> </w:t>
                              </w:r>
                              <w:r>
                                <w:rPr>
                                  <w:w w:val="115"/>
                                  <w:sz w:val="18"/>
                                </w:rPr>
                                <w:t>«</w:t>
                              </w:r>
                              <w:r>
                                <w:rPr>
                                  <w:spacing w:val="19"/>
                                  <w:w w:val="115"/>
                                  <w:sz w:val="18"/>
                                </w:rPr>
                                <w:t> </w:t>
                              </w:r>
                              <w:r>
                                <w:rPr>
                                  <w:w w:val="115"/>
                                  <w:sz w:val="18"/>
                                </w:rPr>
                                <w:t>revenu</w:t>
                              </w:r>
                              <w:r>
                                <w:rPr>
                                  <w:spacing w:val="19"/>
                                  <w:w w:val="115"/>
                                  <w:sz w:val="18"/>
                                </w:rPr>
                                <w:t> </w:t>
                              </w:r>
                              <w:r>
                                <w:rPr>
                                  <w:w w:val="115"/>
                                  <w:sz w:val="18"/>
                                </w:rPr>
                                <w:t>»</w:t>
                              </w:r>
                              <w:r>
                                <w:rPr>
                                  <w:spacing w:val="21"/>
                                  <w:w w:val="115"/>
                                  <w:sz w:val="18"/>
                                </w:rPr>
                                <w:t> </w:t>
                              </w:r>
                              <w:r>
                                <w:rPr>
                                  <w:w w:val="115"/>
                                  <w:sz w:val="18"/>
                                </w:rPr>
                                <w:t>et</w:t>
                              </w:r>
                              <w:r>
                                <w:rPr>
                                  <w:spacing w:val="21"/>
                                  <w:w w:val="115"/>
                                  <w:sz w:val="18"/>
                                </w:rPr>
                                <w:t> </w:t>
                              </w:r>
                              <w:r>
                                <w:rPr>
                                  <w:w w:val="115"/>
                                  <w:sz w:val="18"/>
                                </w:rPr>
                                <w:t>«</w:t>
                              </w:r>
                              <w:r>
                                <w:rPr>
                                  <w:spacing w:val="19"/>
                                  <w:w w:val="115"/>
                                  <w:sz w:val="18"/>
                                </w:rPr>
                                <w:t> </w:t>
                              </w:r>
                              <w:r>
                                <w:rPr>
                                  <w:w w:val="115"/>
                                  <w:sz w:val="18"/>
                                </w:rPr>
                                <w:t>Patrimoine</w:t>
                              </w:r>
                              <w:r>
                                <w:rPr>
                                  <w:spacing w:val="19"/>
                                  <w:w w:val="115"/>
                                  <w:sz w:val="18"/>
                                </w:rPr>
                                <w:t> </w:t>
                              </w:r>
                              <w:r>
                                <w:rPr>
                                  <w:w w:val="115"/>
                                  <w:sz w:val="18"/>
                                </w:rPr>
                                <w:t>»,</w:t>
                              </w:r>
                              <w:r>
                                <w:rPr>
                                  <w:spacing w:val="21"/>
                                  <w:w w:val="115"/>
                                  <w:sz w:val="18"/>
                                </w:rPr>
                                <w:t> </w:t>
                              </w:r>
                              <w:r>
                                <w:rPr>
                                  <w:w w:val="115"/>
                                  <w:sz w:val="18"/>
                                </w:rPr>
                                <w:t>insee</w:t>
                              </w:r>
                              <w:r>
                                <w:rPr>
                                  <w:spacing w:val="21"/>
                                  <w:w w:val="115"/>
                                  <w:sz w:val="18"/>
                                </w:rPr>
                                <w:t> </w:t>
                              </w:r>
                              <w:r>
                                <w:rPr>
                                  <w:w w:val="115"/>
                                  <w:sz w:val="18"/>
                                </w:rPr>
                                <w:t>références</w:t>
                              </w:r>
                              <w:r>
                                <w:rPr>
                                  <w:spacing w:val="21"/>
                                  <w:w w:val="115"/>
                                  <w:sz w:val="18"/>
                                </w:rPr>
                                <w:t> </w:t>
                              </w:r>
                              <w:r>
                                <w:rPr>
                                  <w:w w:val="115"/>
                                  <w:sz w:val="18"/>
                                </w:rPr>
                                <w:t>«</w:t>
                              </w:r>
                              <w:r>
                                <w:rPr>
                                  <w:spacing w:val="19"/>
                                  <w:w w:val="115"/>
                                  <w:sz w:val="18"/>
                                </w:rPr>
                                <w:t> </w:t>
                              </w:r>
                              <w:r>
                                <w:rPr>
                                  <w:w w:val="115"/>
                                  <w:sz w:val="18"/>
                                </w:rPr>
                                <w:t>revenus</w:t>
                              </w:r>
                              <w:r>
                                <w:rPr>
                                  <w:spacing w:val="21"/>
                                  <w:w w:val="115"/>
                                  <w:sz w:val="18"/>
                                </w:rPr>
                                <w:t> </w:t>
                              </w:r>
                              <w:r>
                                <w:rPr>
                                  <w:w w:val="115"/>
                                  <w:sz w:val="18"/>
                                </w:rPr>
                                <w:t>et</w:t>
                              </w:r>
                              <w:r>
                                <w:rPr>
                                  <w:spacing w:val="21"/>
                                  <w:w w:val="115"/>
                                  <w:sz w:val="18"/>
                                </w:rPr>
                                <w:t> </w:t>
                              </w:r>
                              <w:r>
                                <w:rPr>
                                  <w:w w:val="115"/>
                                  <w:sz w:val="18"/>
                                </w:rPr>
                                <w:t>patrimoine</w:t>
                              </w:r>
                              <w:r>
                                <w:rPr>
                                  <w:spacing w:val="21"/>
                                  <w:w w:val="115"/>
                                  <w:sz w:val="18"/>
                                </w:rPr>
                                <w:t> </w:t>
                              </w:r>
                              <w:r>
                                <w:rPr>
                                  <w:w w:val="115"/>
                                  <w:sz w:val="18"/>
                                </w:rPr>
                                <w:t>des</w:t>
                              </w:r>
                              <w:r>
                                <w:rPr>
                                  <w:spacing w:val="21"/>
                                  <w:w w:val="115"/>
                                  <w:sz w:val="18"/>
                                </w:rPr>
                                <w:t> </w:t>
                              </w:r>
                              <w:r>
                                <w:rPr>
                                  <w:w w:val="115"/>
                                  <w:sz w:val="18"/>
                                </w:rPr>
                                <w:t>ménages</w:t>
                              </w:r>
                              <w:r>
                                <w:rPr>
                                  <w:spacing w:val="21"/>
                                  <w:w w:val="115"/>
                                  <w:sz w:val="18"/>
                                </w:rPr>
                                <w:t> </w:t>
                              </w:r>
                              <w:r>
                                <w:rPr>
                                  <w:w w:val="115"/>
                                  <w:sz w:val="18"/>
                                </w:rPr>
                                <w:t>-</w:t>
                              </w:r>
                              <w:r>
                                <w:rPr>
                                  <w:spacing w:val="21"/>
                                  <w:w w:val="115"/>
                                  <w:sz w:val="18"/>
                                </w:rPr>
                                <w:t> </w:t>
                              </w:r>
                              <w:r>
                                <w:rPr>
                                  <w:w w:val="115"/>
                                  <w:sz w:val="18"/>
                                </w:rPr>
                                <w:t>édition</w:t>
                              </w:r>
                              <w:r>
                                <w:rPr>
                                  <w:spacing w:val="21"/>
                                  <w:w w:val="115"/>
                                  <w:sz w:val="18"/>
                                </w:rPr>
                                <w:t> </w:t>
                              </w:r>
                              <w:r>
                                <w:rPr>
                                  <w:w w:val="115"/>
                                  <w:sz w:val="18"/>
                                </w:rPr>
                                <w:t>2021</w:t>
                              </w:r>
                              <w:r>
                                <w:rPr>
                                  <w:spacing w:val="21"/>
                                  <w:w w:val="115"/>
                                  <w:sz w:val="18"/>
                                </w:rPr>
                                <w:t> </w:t>
                              </w:r>
                              <w:r>
                                <w:rPr>
                                  <w:w w:val="115"/>
                                  <w:sz w:val="18"/>
                                </w:rPr>
                                <w:t>», mai 2021</w:t>
                              </w:r>
                            </w:p>
                            <w:p>
                              <w:pPr>
                                <w:numPr>
                                  <w:ilvl w:val="0"/>
                                  <w:numId w:val="2"/>
                                </w:numPr>
                                <w:tabs>
                                  <w:tab w:pos="427" w:val="left" w:leader="none"/>
                                  <w:tab w:pos="440" w:val="left" w:leader="none"/>
                                </w:tabs>
                                <w:spacing w:before="114"/>
                                <w:ind w:left="440" w:right="293" w:hanging="214"/>
                                <w:jc w:val="left"/>
                                <w:rPr>
                                  <w:sz w:val="18"/>
                                </w:rPr>
                              </w:pPr>
                              <w:bookmarkStart w:name="Insee_Focus_n°236_-_mai_2021" w:id="6"/>
                              <w:bookmarkEnd w:id="6"/>
                              <w:r>
                                <w:rPr>
                                  <w:w w:val="115"/>
                                  <w:sz w:val="18"/>
                                </w:rPr>
                                <w:t>«</w:t>
                              </w:r>
                              <w:r>
                                <w:rPr>
                                  <w:w w:val="115"/>
                                  <w:sz w:val="18"/>
                                </w:rPr>
                                <w:t> en 2017, 20 % des ménages ont consommé des produits alimentaires de leur propre production ou de </w:t>
                              </w:r>
                              <w:r>
                                <w:rPr>
                                  <w:w w:val="115"/>
                                  <w:sz w:val="18"/>
                                </w:rPr>
                                <w:t>celle</w:t>
                              </w:r>
                              <w:r>
                                <w:rPr>
                                  <w:spacing w:val="80"/>
                                  <w:w w:val="115"/>
                                  <w:sz w:val="18"/>
                                </w:rPr>
                                <w:t> </w:t>
                              </w:r>
                              <w:r>
                                <w:rPr>
                                  <w:w w:val="115"/>
                                  <w:sz w:val="18"/>
                                </w:rPr>
                                <w:t>d’un autre ménage », insee Focus n° 236, mai 2021</w:t>
                              </w:r>
                            </w:p>
                            <w:p>
                              <w:pPr>
                                <w:numPr>
                                  <w:ilvl w:val="0"/>
                                  <w:numId w:val="2"/>
                                </w:numPr>
                                <w:tabs>
                                  <w:tab w:pos="428" w:val="left" w:leader="none"/>
                                </w:tabs>
                                <w:spacing w:before="114"/>
                                <w:ind w:left="428" w:right="0" w:hanging="201"/>
                                <w:jc w:val="left"/>
                                <w:rPr>
                                  <w:sz w:val="18"/>
                                </w:rPr>
                              </w:pPr>
                              <w:r>
                                <w:rPr>
                                  <w:w w:val="120"/>
                                  <w:sz w:val="18"/>
                                </w:rPr>
                                <w:t>«</w:t>
                              </w:r>
                              <w:r>
                                <w:rPr>
                                  <w:spacing w:val="1"/>
                                  <w:w w:val="120"/>
                                  <w:sz w:val="18"/>
                                </w:rPr>
                                <w:t> </w:t>
                              </w:r>
                              <w:r>
                                <w:rPr>
                                  <w:w w:val="120"/>
                                  <w:sz w:val="18"/>
                                </w:rPr>
                                <w:t>Les</w:t>
                              </w:r>
                              <w:r>
                                <w:rPr>
                                  <w:spacing w:val="5"/>
                                  <w:w w:val="120"/>
                                  <w:sz w:val="18"/>
                                </w:rPr>
                                <w:t> </w:t>
                              </w:r>
                              <w:r>
                                <w:rPr>
                                  <w:w w:val="120"/>
                                  <w:sz w:val="18"/>
                                </w:rPr>
                                <w:t>revenus</w:t>
                              </w:r>
                              <w:r>
                                <w:rPr>
                                  <w:spacing w:val="4"/>
                                  <w:w w:val="120"/>
                                  <w:sz w:val="18"/>
                                </w:rPr>
                                <w:t> </w:t>
                              </w:r>
                              <w:r>
                                <w:rPr>
                                  <w:w w:val="120"/>
                                  <w:sz w:val="18"/>
                                </w:rPr>
                                <w:t>non</w:t>
                              </w:r>
                              <w:r>
                                <w:rPr>
                                  <w:spacing w:val="5"/>
                                  <w:w w:val="120"/>
                                  <w:sz w:val="18"/>
                                </w:rPr>
                                <w:t> </w:t>
                              </w:r>
                              <w:r>
                                <w:rPr>
                                  <w:w w:val="120"/>
                                  <w:sz w:val="18"/>
                                </w:rPr>
                                <w:t>agricoles</w:t>
                              </w:r>
                              <w:r>
                                <w:rPr>
                                  <w:spacing w:val="4"/>
                                  <w:w w:val="120"/>
                                  <w:sz w:val="18"/>
                                </w:rPr>
                                <w:t> </w:t>
                              </w:r>
                              <w:r>
                                <w:rPr>
                                  <w:w w:val="120"/>
                                  <w:sz w:val="18"/>
                                </w:rPr>
                                <w:t>réduisent</w:t>
                              </w:r>
                              <w:r>
                                <w:rPr>
                                  <w:spacing w:val="4"/>
                                  <w:w w:val="120"/>
                                  <w:sz w:val="18"/>
                                </w:rPr>
                                <w:t> </w:t>
                              </w:r>
                              <w:r>
                                <w:rPr>
                                  <w:w w:val="120"/>
                                  <w:sz w:val="18"/>
                                </w:rPr>
                                <w:t>les</w:t>
                              </w:r>
                              <w:r>
                                <w:rPr>
                                  <w:spacing w:val="5"/>
                                  <w:w w:val="120"/>
                                  <w:sz w:val="18"/>
                                </w:rPr>
                                <w:t> </w:t>
                              </w:r>
                              <w:r>
                                <w:rPr>
                                  <w:w w:val="120"/>
                                  <w:sz w:val="18"/>
                                </w:rPr>
                                <w:t>écarts</w:t>
                              </w:r>
                              <w:r>
                                <w:rPr>
                                  <w:spacing w:val="4"/>
                                  <w:w w:val="120"/>
                                  <w:sz w:val="18"/>
                                </w:rPr>
                                <w:t> </w:t>
                              </w:r>
                              <w:r>
                                <w:rPr>
                                  <w:w w:val="120"/>
                                  <w:sz w:val="18"/>
                                </w:rPr>
                                <w:t>de</w:t>
                              </w:r>
                              <w:r>
                                <w:rPr>
                                  <w:spacing w:val="5"/>
                                  <w:w w:val="120"/>
                                  <w:sz w:val="18"/>
                                </w:rPr>
                                <w:t> </w:t>
                              </w:r>
                              <w:r>
                                <w:rPr>
                                  <w:w w:val="120"/>
                                  <w:sz w:val="18"/>
                                </w:rPr>
                                <w:t>revenus</w:t>
                              </w:r>
                              <w:r>
                                <w:rPr>
                                  <w:spacing w:val="4"/>
                                  <w:w w:val="120"/>
                                  <w:sz w:val="18"/>
                                </w:rPr>
                                <w:t> </w:t>
                              </w:r>
                              <w:r>
                                <w:rPr>
                                  <w:w w:val="120"/>
                                  <w:sz w:val="18"/>
                                </w:rPr>
                                <w:t>entre</w:t>
                              </w:r>
                              <w:r>
                                <w:rPr>
                                  <w:spacing w:val="5"/>
                                  <w:w w:val="120"/>
                                  <w:sz w:val="18"/>
                                </w:rPr>
                                <w:t> </w:t>
                              </w:r>
                              <w:r>
                                <w:rPr>
                                  <w:w w:val="120"/>
                                  <w:sz w:val="18"/>
                                </w:rPr>
                                <w:t>foyers</w:t>
                              </w:r>
                              <w:r>
                                <w:rPr>
                                  <w:spacing w:val="4"/>
                                  <w:w w:val="120"/>
                                  <w:sz w:val="18"/>
                                </w:rPr>
                                <w:t> </w:t>
                              </w:r>
                              <w:r>
                                <w:rPr>
                                  <w:w w:val="120"/>
                                  <w:sz w:val="18"/>
                                </w:rPr>
                                <w:t>d’agriculteurs</w:t>
                              </w:r>
                              <w:r>
                                <w:rPr>
                                  <w:spacing w:val="3"/>
                                  <w:w w:val="120"/>
                                  <w:sz w:val="18"/>
                                </w:rPr>
                                <w:t> </w:t>
                              </w:r>
                              <w:r>
                                <w:rPr>
                                  <w:w w:val="120"/>
                                  <w:sz w:val="18"/>
                                </w:rPr>
                                <w:t>»,</w:t>
                              </w:r>
                              <w:r>
                                <w:rPr>
                                  <w:spacing w:val="4"/>
                                  <w:w w:val="120"/>
                                  <w:sz w:val="18"/>
                                </w:rPr>
                                <w:t> </w:t>
                              </w:r>
                              <w:r>
                                <w:rPr>
                                  <w:w w:val="120"/>
                                  <w:sz w:val="18"/>
                                </w:rPr>
                                <w:t>insee</w:t>
                              </w:r>
                              <w:r>
                                <w:rPr>
                                  <w:spacing w:val="5"/>
                                  <w:w w:val="120"/>
                                  <w:sz w:val="18"/>
                                </w:rPr>
                                <w:t> </w:t>
                              </w:r>
                              <w:r>
                                <w:rPr>
                                  <w:spacing w:val="-2"/>
                                  <w:w w:val="120"/>
                                  <w:sz w:val="18"/>
                                </w:rPr>
                                <w:t>références</w:t>
                              </w:r>
                            </w:p>
                            <w:p>
                              <w:pPr>
                                <w:spacing w:before="0"/>
                                <w:ind w:left="426" w:right="0" w:firstLine="0"/>
                                <w:jc w:val="left"/>
                                <w:rPr>
                                  <w:sz w:val="18"/>
                                </w:rPr>
                              </w:pPr>
                              <w:r>
                                <w:rPr>
                                  <w:w w:val="115"/>
                                  <w:sz w:val="18"/>
                                </w:rPr>
                                <w:t>«</w:t>
                              </w:r>
                              <w:r>
                                <w:rPr>
                                  <w:spacing w:val="6"/>
                                  <w:w w:val="115"/>
                                  <w:sz w:val="18"/>
                                </w:rPr>
                                <w:t> </w:t>
                              </w:r>
                              <w:r>
                                <w:rPr>
                                  <w:w w:val="115"/>
                                  <w:sz w:val="18"/>
                                </w:rPr>
                                <w:t>emploi</w:t>
                              </w:r>
                              <w:r>
                                <w:rPr>
                                  <w:spacing w:val="7"/>
                                  <w:w w:val="115"/>
                                  <w:sz w:val="18"/>
                                </w:rPr>
                                <w:t> </w:t>
                              </w:r>
                              <w:r>
                                <w:rPr>
                                  <w:w w:val="115"/>
                                  <w:sz w:val="18"/>
                                </w:rPr>
                                <w:t>et</w:t>
                              </w:r>
                              <w:r>
                                <w:rPr>
                                  <w:spacing w:val="7"/>
                                  <w:w w:val="115"/>
                                  <w:sz w:val="18"/>
                                </w:rPr>
                                <w:t> </w:t>
                              </w:r>
                              <w:r>
                                <w:rPr>
                                  <w:w w:val="115"/>
                                  <w:sz w:val="18"/>
                                </w:rPr>
                                <w:t>revenus</w:t>
                              </w:r>
                              <w:r>
                                <w:rPr>
                                  <w:spacing w:val="7"/>
                                  <w:w w:val="115"/>
                                  <w:sz w:val="18"/>
                                </w:rPr>
                                <w:t> </w:t>
                              </w:r>
                              <w:r>
                                <w:rPr>
                                  <w:w w:val="115"/>
                                  <w:sz w:val="18"/>
                                </w:rPr>
                                <w:t>des</w:t>
                              </w:r>
                              <w:r>
                                <w:rPr>
                                  <w:spacing w:val="6"/>
                                  <w:w w:val="115"/>
                                  <w:sz w:val="18"/>
                                </w:rPr>
                                <w:t> </w:t>
                              </w:r>
                              <w:r>
                                <w:rPr>
                                  <w:w w:val="115"/>
                                  <w:sz w:val="18"/>
                                </w:rPr>
                                <w:t>indépendants</w:t>
                              </w:r>
                              <w:r>
                                <w:rPr>
                                  <w:spacing w:val="7"/>
                                  <w:w w:val="115"/>
                                  <w:sz w:val="18"/>
                                </w:rPr>
                                <w:t> </w:t>
                              </w:r>
                              <w:r>
                                <w:rPr>
                                  <w:w w:val="115"/>
                                  <w:sz w:val="18"/>
                                </w:rPr>
                                <w:t>-</w:t>
                              </w:r>
                              <w:r>
                                <w:rPr>
                                  <w:spacing w:val="7"/>
                                  <w:w w:val="115"/>
                                  <w:sz w:val="18"/>
                                </w:rPr>
                                <w:t> </w:t>
                              </w:r>
                              <w:r>
                                <w:rPr>
                                  <w:w w:val="115"/>
                                  <w:sz w:val="18"/>
                                </w:rPr>
                                <w:t>édition</w:t>
                              </w:r>
                              <w:r>
                                <w:rPr>
                                  <w:spacing w:val="7"/>
                                  <w:w w:val="115"/>
                                  <w:sz w:val="18"/>
                                </w:rPr>
                                <w:t> </w:t>
                              </w:r>
                              <w:r>
                                <w:rPr>
                                  <w:w w:val="115"/>
                                  <w:sz w:val="18"/>
                                </w:rPr>
                                <w:t>2015</w:t>
                              </w:r>
                              <w:r>
                                <w:rPr>
                                  <w:spacing w:val="7"/>
                                  <w:w w:val="115"/>
                                  <w:sz w:val="18"/>
                                </w:rPr>
                                <w:t> </w:t>
                              </w:r>
                              <w:r>
                                <w:rPr>
                                  <w:w w:val="115"/>
                                  <w:sz w:val="18"/>
                                </w:rPr>
                                <w:t>»,</w:t>
                              </w:r>
                              <w:r>
                                <w:rPr>
                                  <w:spacing w:val="6"/>
                                  <w:w w:val="115"/>
                                  <w:sz w:val="18"/>
                                </w:rPr>
                                <w:t> </w:t>
                              </w:r>
                              <w:r>
                                <w:rPr>
                                  <w:w w:val="115"/>
                                  <w:sz w:val="18"/>
                                </w:rPr>
                                <w:t>février</w:t>
                              </w:r>
                              <w:r>
                                <w:rPr>
                                  <w:spacing w:val="7"/>
                                  <w:w w:val="115"/>
                                  <w:sz w:val="18"/>
                                </w:rPr>
                                <w:t> </w:t>
                              </w:r>
                              <w:r>
                                <w:rPr>
                                  <w:spacing w:val="-4"/>
                                  <w:w w:val="115"/>
                                  <w:sz w:val="18"/>
                                </w:rPr>
                                <w:t>2015</w:t>
                              </w:r>
                            </w:p>
                          </w:txbxContent>
                        </wps:txbx>
                        <wps:bodyPr wrap="square" lIns="0" tIns="0" rIns="0" bIns="0" rtlCol="0">
                          <a:noAutofit/>
                        </wps:bodyPr>
                      </wps:wsp>
                    </wpg:wgp>
                  </a:graphicData>
                </a:graphic>
              </wp:inline>
            </w:drawing>
          </mc:Choice>
          <mc:Fallback>
            <w:pict>
              <v:group style="width:510.25pt;height:282.45pt;mso-position-horizontal-relative:char;mso-position-vertical-relative:line" id="docshapegroup90" coordorigin="0,0" coordsize="10205,5649">
                <v:shape style="position:absolute;left:0;top:0;width:10205;height:5649" id="docshape91" coordorigin="0,0" coordsize="10205,5649" path="m9921,0l283,0,208,10,140,39,83,83,39,140,10,208,0,283,0,5365,10,5441,39,5508,83,5566,140,5610,208,5639,283,5649,9921,5649,9997,5639,10064,5610,10122,5566,10166,5508,10195,5441,10205,5365,10205,283,10195,208,10166,140,10122,83,10064,39,9997,10,9921,0xe" filled="true" fillcolor="#ececec" stroked="false">
                  <v:path arrowok="t"/>
                  <v:fill type="solid"/>
                </v:shape>
                <v:shape style="position:absolute;left:0;top:0;width:10205;height:5649" type="#_x0000_t202" id="docshape92" filled="false" stroked="false">
                  <v:textbox inset="0,0,0,0">
                    <w:txbxContent>
                      <w:p>
                        <w:pPr>
                          <w:spacing w:line="240" w:lineRule="auto" w:before="45"/>
                          <w:rPr>
                            <w:sz w:val="20"/>
                          </w:rPr>
                        </w:pPr>
                      </w:p>
                      <w:p>
                        <w:pPr>
                          <w:spacing w:before="0"/>
                          <w:ind w:left="298" w:right="0" w:firstLine="0"/>
                          <w:jc w:val="left"/>
                          <w:rPr>
                            <w:b/>
                            <w:sz w:val="20"/>
                          </w:rPr>
                        </w:pPr>
                        <w:r>
                          <w:rPr>
                            <w:b/>
                            <w:w w:val="115"/>
                            <w:sz w:val="20"/>
                          </w:rPr>
                          <w:t>Pour</w:t>
                        </w:r>
                        <w:r>
                          <w:rPr>
                            <w:b/>
                            <w:spacing w:val="-4"/>
                            <w:w w:val="115"/>
                            <w:sz w:val="20"/>
                          </w:rPr>
                          <w:t> </w:t>
                        </w:r>
                        <w:r>
                          <w:rPr>
                            <w:b/>
                            <w:w w:val="115"/>
                            <w:sz w:val="20"/>
                          </w:rPr>
                          <w:t>en</w:t>
                        </w:r>
                        <w:r>
                          <w:rPr>
                            <w:b/>
                            <w:spacing w:val="-3"/>
                            <w:w w:val="115"/>
                            <w:sz w:val="20"/>
                          </w:rPr>
                          <w:t> </w:t>
                        </w:r>
                        <w:r>
                          <w:rPr>
                            <w:b/>
                            <w:w w:val="115"/>
                            <w:sz w:val="20"/>
                          </w:rPr>
                          <w:t>savoir</w:t>
                        </w:r>
                        <w:r>
                          <w:rPr>
                            <w:b/>
                            <w:spacing w:val="-3"/>
                            <w:w w:val="115"/>
                            <w:sz w:val="20"/>
                          </w:rPr>
                          <w:t> </w:t>
                        </w:r>
                        <w:r>
                          <w:rPr>
                            <w:b/>
                            <w:spacing w:val="-4"/>
                            <w:w w:val="115"/>
                            <w:sz w:val="20"/>
                          </w:rPr>
                          <w:t>plus</w:t>
                        </w:r>
                      </w:p>
                      <w:p>
                        <w:pPr>
                          <w:numPr>
                            <w:ilvl w:val="0"/>
                            <w:numId w:val="2"/>
                          </w:numPr>
                          <w:tabs>
                            <w:tab w:pos="426" w:val="left" w:leader="none"/>
                          </w:tabs>
                          <w:spacing w:before="108"/>
                          <w:ind w:left="426" w:right="0" w:hanging="199"/>
                          <w:jc w:val="left"/>
                          <w:rPr>
                            <w:sz w:val="18"/>
                          </w:rPr>
                        </w:pPr>
                        <w:r>
                          <w:rPr>
                            <w:w w:val="115"/>
                            <w:sz w:val="18"/>
                          </w:rPr>
                          <w:t>«</w:t>
                        </w:r>
                        <w:r>
                          <w:rPr>
                            <w:spacing w:val="2"/>
                            <w:w w:val="115"/>
                            <w:sz w:val="18"/>
                          </w:rPr>
                          <w:t> </w:t>
                        </w:r>
                        <w:r>
                          <w:rPr>
                            <w:w w:val="115"/>
                            <w:sz w:val="18"/>
                          </w:rPr>
                          <w:t>en</w:t>
                        </w:r>
                        <w:r>
                          <w:rPr>
                            <w:spacing w:val="3"/>
                            <w:w w:val="115"/>
                            <w:sz w:val="18"/>
                          </w:rPr>
                          <w:t> </w:t>
                        </w:r>
                        <w:r>
                          <w:rPr>
                            <w:w w:val="115"/>
                            <w:sz w:val="18"/>
                          </w:rPr>
                          <w:t>2021,</w:t>
                        </w:r>
                        <w:r>
                          <w:rPr>
                            <w:spacing w:val="3"/>
                            <w:w w:val="115"/>
                            <w:sz w:val="18"/>
                          </w:rPr>
                          <w:t> </w:t>
                        </w:r>
                        <w:r>
                          <w:rPr>
                            <w:w w:val="115"/>
                            <w:sz w:val="18"/>
                          </w:rPr>
                          <w:t>les</w:t>
                        </w:r>
                        <w:r>
                          <w:rPr>
                            <w:spacing w:val="3"/>
                            <w:w w:val="115"/>
                            <w:sz w:val="18"/>
                          </w:rPr>
                          <w:t> </w:t>
                        </w:r>
                        <w:r>
                          <w:rPr>
                            <w:w w:val="115"/>
                            <w:sz w:val="18"/>
                          </w:rPr>
                          <w:t>revenus</w:t>
                        </w:r>
                        <w:r>
                          <w:rPr>
                            <w:spacing w:val="3"/>
                            <w:w w:val="115"/>
                            <w:sz w:val="18"/>
                          </w:rPr>
                          <w:t> </w:t>
                        </w:r>
                        <w:r>
                          <w:rPr>
                            <w:w w:val="115"/>
                            <w:sz w:val="18"/>
                          </w:rPr>
                          <w:t>d’activité</w:t>
                        </w:r>
                        <w:r>
                          <w:rPr>
                            <w:spacing w:val="3"/>
                            <w:w w:val="115"/>
                            <w:sz w:val="18"/>
                          </w:rPr>
                          <w:t> </w:t>
                        </w:r>
                        <w:r>
                          <w:rPr>
                            <w:w w:val="115"/>
                            <w:sz w:val="18"/>
                          </w:rPr>
                          <w:t>des</w:t>
                        </w:r>
                        <w:r>
                          <w:rPr>
                            <w:spacing w:val="3"/>
                            <w:w w:val="115"/>
                            <w:sz w:val="18"/>
                          </w:rPr>
                          <w:t> </w:t>
                        </w:r>
                        <w:r>
                          <w:rPr>
                            <w:w w:val="115"/>
                            <w:sz w:val="18"/>
                          </w:rPr>
                          <w:t>non-salariés</w:t>
                        </w:r>
                        <w:r>
                          <w:rPr>
                            <w:spacing w:val="3"/>
                            <w:w w:val="115"/>
                            <w:sz w:val="18"/>
                          </w:rPr>
                          <w:t> </w:t>
                        </w:r>
                        <w:r>
                          <w:rPr>
                            <w:w w:val="115"/>
                            <w:sz w:val="18"/>
                          </w:rPr>
                          <w:t>rebondissent</w:t>
                        </w:r>
                        <w:r>
                          <w:rPr>
                            <w:spacing w:val="2"/>
                            <w:w w:val="115"/>
                            <w:sz w:val="18"/>
                          </w:rPr>
                          <w:t> </w:t>
                        </w:r>
                        <w:r>
                          <w:rPr>
                            <w:w w:val="115"/>
                            <w:sz w:val="18"/>
                          </w:rPr>
                          <w:t>»,</w:t>
                        </w:r>
                        <w:r>
                          <w:rPr>
                            <w:spacing w:val="3"/>
                            <w:w w:val="115"/>
                            <w:sz w:val="18"/>
                          </w:rPr>
                          <w:t> </w:t>
                        </w:r>
                        <w:r>
                          <w:rPr>
                            <w:w w:val="115"/>
                            <w:sz w:val="18"/>
                          </w:rPr>
                          <w:t>insee</w:t>
                        </w:r>
                        <w:r>
                          <w:rPr>
                            <w:spacing w:val="3"/>
                            <w:w w:val="115"/>
                            <w:sz w:val="18"/>
                          </w:rPr>
                          <w:t> </w:t>
                        </w:r>
                        <w:r>
                          <w:rPr>
                            <w:w w:val="115"/>
                            <w:sz w:val="18"/>
                          </w:rPr>
                          <w:t>Première</w:t>
                        </w:r>
                        <w:r>
                          <w:rPr>
                            <w:spacing w:val="3"/>
                            <w:w w:val="115"/>
                            <w:sz w:val="18"/>
                          </w:rPr>
                          <w:t> </w:t>
                        </w:r>
                        <w:r>
                          <w:rPr>
                            <w:w w:val="115"/>
                            <w:sz w:val="18"/>
                          </w:rPr>
                          <w:t>n°</w:t>
                        </w:r>
                        <w:r>
                          <w:rPr>
                            <w:spacing w:val="3"/>
                            <w:w w:val="115"/>
                            <w:sz w:val="18"/>
                          </w:rPr>
                          <w:t> </w:t>
                        </w:r>
                        <w:r>
                          <w:rPr>
                            <w:w w:val="115"/>
                            <w:sz w:val="18"/>
                          </w:rPr>
                          <w:t>1961,</w:t>
                        </w:r>
                        <w:r>
                          <w:rPr>
                            <w:spacing w:val="3"/>
                            <w:w w:val="115"/>
                            <w:sz w:val="18"/>
                          </w:rPr>
                          <w:t> </w:t>
                        </w:r>
                        <w:r>
                          <w:rPr>
                            <w:w w:val="115"/>
                            <w:sz w:val="18"/>
                          </w:rPr>
                          <w:t>juillet</w:t>
                        </w:r>
                        <w:r>
                          <w:rPr>
                            <w:spacing w:val="3"/>
                            <w:w w:val="115"/>
                            <w:sz w:val="18"/>
                          </w:rPr>
                          <w:t> </w:t>
                        </w:r>
                        <w:r>
                          <w:rPr>
                            <w:spacing w:val="-4"/>
                            <w:w w:val="115"/>
                            <w:sz w:val="18"/>
                          </w:rPr>
                          <w:t>2023</w:t>
                        </w:r>
                      </w:p>
                      <w:p>
                        <w:pPr>
                          <w:numPr>
                            <w:ilvl w:val="0"/>
                            <w:numId w:val="2"/>
                          </w:numPr>
                          <w:tabs>
                            <w:tab w:pos="426" w:val="left" w:leader="none"/>
                          </w:tabs>
                          <w:spacing w:before="114"/>
                          <w:ind w:left="426" w:right="0" w:hanging="199"/>
                          <w:jc w:val="left"/>
                          <w:rPr>
                            <w:sz w:val="18"/>
                          </w:rPr>
                        </w:pPr>
                        <w:r>
                          <w:rPr>
                            <w:w w:val="120"/>
                            <w:sz w:val="18"/>
                          </w:rPr>
                          <w:t>«</w:t>
                        </w:r>
                        <w:r>
                          <w:rPr>
                            <w:spacing w:val="-10"/>
                            <w:w w:val="120"/>
                            <w:sz w:val="18"/>
                          </w:rPr>
                          <w:t> </w:t>
                        </w:r>
                        <w:r>
                          <w:rPr>
                            <w:w w:val="120"/>
                            <w:sz w:val="18"/>
                          </w:rPr>
                          <w:t>en</w:t>
                        </w:r>
                        <w:r>
                          <w:rPr>
                            <w:spacing w:val="-9"/>
                            <w:w w:val="120"/>
                            <w:sz w:val="18"/>
                          </w:rPr>
                          <w:t> </w:t>
                        </w:r>
                        <w:r>
                          <w:rPr>
                            <w:w w:val="120"/>
                            <w:sz w:val="18"/>
                          </w:rPr>
                          <w:t>2020,</w:t>
                        </w:r>
                        <w:r>
                          <w:rPr>
                            <w:spacing w:val="-10"/>
                            <w:w w:val="120"/>
                            <w:sz w:val="18"/>
                          </w:rPr>
                          <w:t> </w:t>
                        </w:r>
                        <w:r>
                          <w:rPr>
                            <w:w w:val="120"/>
                            <w:sz w:val="18"/>
                          </w:rPr>
                          <w:t>une</w:t>
                        </w:r>
                        <w:r>
                          <w:rPr>
                            <w:spacing w:val="-9"/>
                            <w:w w:val="120"/>
                            <w:sz w:val="18"/>
                          </w:rPr>
                          <w:t> </w:t>
                        </w:r>
                        <w:r>
                          <w:rPr>
                            <w:w w:val="120"/>
                            <w:sz w:val="18"/>
                          </w:rPr>
                          <w:t>mesure</w:t>
                        </w:r>
                        <w:r>
                          <w:rPr>
                            <w:spacing w:val="-9"/>
                            <w:w w:val="120"/>
                            <w:sz w:val="18"/>
                          </w:rPr>
                          <w:t> </w:t>
                        </w:r>
                        <w:r>
                          <w:rPr>
                            <w:w w:val="120"/>
                            <w:sz w:val="18"/>
                          </w:rPr>
                          <w:t>de</w:t>
                        </w:r>
                        <w:r>
                          <w:rPr>
                            <w:spacing w:val="-10"/>
                            <w:w w:val="120"/>
                            <w:sz w:val="18"/>
                          </w:rPr>
                          <w:t> </w:t>
                        </w:r>
                        <w:r>
                          <w:rPr>
                            <w:w w:val="120"/>
                            <w:sz w:val="18"/>
                          </w:rPr>
                          <w:t>la</w:t>
                        </w:r>
                        <w:r>
                          <w:rPr>
                            <w:spacing w:val="-9"/>
                            <w:w w:val="120"/>
                            <w:sz w:val="18"/>
                          </w:rPr>
                          <w:t> </w:t>
                        </w:r>
                        <w:r>
                          <w:rPr>
                            <w:w w:val="120"/>
                            <w:sz w:val="18"/>
                          </w:rPr>
                          <w:t>pauvreté</w:t>
                        </w:r>
                        <w:r>
                          <w:rPr>
                            <w:spacing w:val="-10"/>
                            <w:w w:val="120"/>
                            <w:sz w:val="18"/>
                          </w:rPr>
                          <w:t> </w:t>
                        </w:r>
                        <w:r>
                          <w:rPr>
                            <w:w w:val="120"/>
                            <w:sz w:val="18"/>
                          </w:rPr>
                          <w:t>compliquée</w:t>
                        </w:r>
                        <w:r>
                          <w:rPr>
                            <w:spacing w:val="-9"/>
                            <w:w w:val="120"/>
                            <w:sz w:val="18"/>
                          </w:rPr>
                          <w:t> </w:t>
                        </w:r>
                        <w:r>
                          <w:rPr>
                            <w:w w:val="120"/>
                            <w:sz w:val="18"/>
                          </w:rPr>
                          <w:t>par</w:t>
                        </w:r>
                        <w:r>
                          <w:rPr>
                            <w:spacing w:val="-9"/>
                            <w:w w:val="120"/>
                            <w:sz w:val="18"/>
                          </w:rPr>
                          <w:t> </w:t>
                        </w:r>
                        <w:r>
                          <w:rPr>
                            <w:w w:val="120"/>
                            <w:sz w:val="18"/>
                          </w:rPr>
                          <w:t>la</w:t>
                        </w:r>
                        <w:r>
                          <w:rPr>
                            <w:spacing w:val="-10"/>
                            <w:w w:val="120"/>
                            <w:sz w:val="18"/>
                          </w:rPr>
                          <w:t> </w:t>
                        </w:r>
                        <w:r>
                          <w:rPr>
                            <w:w w:val="120"/>
                            <w:sz w:val="18"/>
                          </w:rPr>
                          <w:t>crise</w:t>
                        </w:r>
                        <w:r>
                          <w:rPr>
                            <w:spacing w:val="-9"/>
                            <w:w w:val="120"/>
                            <w:sz w:val="18"/>
                          </w:rPr>
                          <w:t> </w:t>
                        </w:r>
                        <w:r>
                          <w:rPr>
                            <w:w w:val="120"/>
                            <w:sz w:val="18"/>
                          </w:rPr>
                          <w:t>sanitaire</w:t>
                        </w:r>
                        <w:r>
                          <w:rPr>
                            <w:spacing w:val="-10"/>
                            <w:w w:val="120"/>
                            <w:sz w:val="18"/>
                          </w:rPr>
                          <w:t> </w:t>
                        </w:r>
                        <w:r>
                          <w:rPr>
                            <w:w w:val="120"/>
                            <w:sz w:val="18"/>
                          </w:rPr>
                          <w:t>»,</w:t>
                        </w:r>
                        <w:r>
                          <w:rPr>
                            <w:spacing w:val="-9"/>
                            <w:w w:val="120"/>
                            <w:sz w:val="18"/>
                          </w:rPr>
                          <w:t> </w:t>
                        </w:r>
                        <w:r>
                          <w:rPr>
                            <w:w w:val="120"/>
                            <w:sz w:val="18"/>
                          </w:rPr>
                          <w:t>insee</w:t>
                        </w:r>
                        <w:r>
                          <w:rPr>
                            <w:spacing w:val="-9"/>
                            <w:w w:val="120"/>
                            <w:sz w:val="18"/>
                          </w:rPr>
                          <w:t> </w:t>
                        </w:r>
                        <w:r>
                          <w:rPr>
                            <w:w w:val="120"/>
                            <w:sz w:val="18"/>
                          </w:rPr>
                          <w:t>Analyses</w:t>
                        </w:r>
                        <w:r>
                          <w:rPr>
                            <w:spacing w:val="-10"/>
                            <w:w w:val="120"/>
                            <w:sz w:val="18"/>
                          </w:rPr>
                          <w:t> </w:t>
                        </w:r>
                        <w:r>
                          <w:rPr>
                            <w:w w:val="120"/>
                            <w:sz w:val="18"/>
                          </w:rPr>
                          <w:t>n°</w:t>
                        </w:r>
                        <w:r>
                          <w:rPr>
                            <w:spacing w:val="-9"/>
                            <w:w w:val="120"/>
                            <w:sz w:val="18"/>
                          </w:rPr>
                          <w:t> </w:t>
                        </w:r>
                        <w:r>
                          <w:rPr>
                            <w:w w:val="120"/>
                            <w:sz w:val="18"/>
                          </w:rPr>
                          <w:t>77,</w:t>
                        </w:r>
                        <w:r>
                          <w:rPr>
                            <w:spacing w:val="-10"/>
                            <w:w w:val="120"/>
                            <w:sz w:val="18"/>
                          </w:rPr>
                          <w:t> </w:t>
                        </w:r>
                        <w:r>
                          <w:rPr>
                            <w:w w:val="120"/>
                            <w:sz w:val="18"/>
                          </w:rPr>
                          <w:t>octobre</w:t>
                        </w:r>
                        <w:r>
                          <w:rPr>
                            <w:spacing w:val="-9"/>
                            <w:w w:val="120"/>
                            <w:sz w:val="18"/>
                          </w:rPr>
                          <w:t> </w:t>
                        </w:r>
                        <w:r>
                          <w:rPr>
                            <w:spacing w:val="-4"/>
                            <w:w w:val="120"/>
                            <w:sz w:val="18"/>
                          </w:rPr>
                          <w:t>2022</w:t>
                        </w:r>
                      </w:p>
                      <w:p>
                        <w:pPr>
                          <w:numPr>
                            <w:ilvl w:val="0"/>
                            <w:numId w:val="2"/>
                          </w:numPr>
                          <w:tabs>
                            <w:tab w:pos="428" w:val="left" w:leader="none"/>
                            <w:tab w:pos="445" w:val="left" w:leader="none"/>
                          </w:tabs>
                          <w:spacing w:before="114"/>
                          <w:ind w:left="445" w:right="259" w:hanging="218"/>
                          <w:jc w:val="left"/>
                          <w:rPr>
                            <w:sz w:val="18"/>
                          </w:rPr>
                        </w:pPr>
                        <w:r>
                          <w:rPr>
                            <w:w w:val="115"/>
                            <w:sz w:val="18"/>
                          </w:rPr>
                          <w:t>«</w:t>
                        </w:r>
                        <w:r>
                          <w:rPr>
                            <w:spacing w:val="-3"/>
                            <w:w w:val="115"/>
                            <w:sz w:val="18"/>
                          </w:rPr>
                          <w:t> </w:t>
                        </w:r>
                        <w:r>
                          <w:rPr>
                            <w:w w:val="115"/>
                            <w:sz w:val="18"/>
                          </w:rPr>
                          <w:t>Un</w:t>
                        </w:r>
                        <w:r>
                          <w:rPr>
                            <w:spacing w:val="-5"/>
                            <w:w w:val="115"/>
                            <w:sz w:val="18"/>
                          </w:rPr>
                          <w:t> </w:t>
                        </w:r>
                        <w:r>
                          <w:rPr>
                            <w:w w:val="115"/>
                            <w:sz w:val="18"/>
                          </w:rPr>
                          <w:t>peu</w:t>
                        </w:r>
                        <w:r>
                          <w:rPr>
                            <w:spacing w:val="-5"/>
                            <w:w w:val="115"/>
                            <w:sz w:val="18"/>
                          </w:rPr>
                          <w:t> </w:t>
                        </w:r>
                        <w:r>
                          <w:rPr>
                            <w:w w:val="115"/>
                            <w:sz w:val="18"/>
                          </w:rPr>
                          <w:t>plus</w:t>
                        </w:r>
                        <w:r>
                          <w:rPr>
                            <w:spacing w:val="-5"/>
                            <w:w w:val="115"/>
                            <w:sz w:val="18"/>
                          </w:rPr>
                          <w:t> </w:t>
                        </w:r>
                        <w:r>
                          <w:rPr>
                            <w:w w:val="115"/>
                            <w:sz w:val="18"/>
                          </w:rPr>
                          <w:t>d’un</w:t>
                        </w:r>
                        <w:r>
                          <w:rPr>
                            <w:spacing w:val="-5"/>
                            <w:w w:val="115"/>
                            <w:sz w:val="18"/>
                          </w:rPr>
                          <w:t> </w:t>
                        </w:r>
                        <w:r>
                          <w:rPr>
                            <w:w w:val="115"/>
                            <w:sz w:val="18"/>
                          </w:rPr>
                          <w:t>indépendant</w:t>
                        </w:r>
                        <w:r>
                          <w:rPr>
                            <w:spacing w:val="-5"/>
                            <w:w w:val="115"/>
                            <w:sz w:val="18"/>
                          </w:rPr>
                          <w:t> </w:t>
                        </w:r>
                        <w:r>
                          <w:rPr>
                            <w:w w:val="115"/>
                            <w:sz w:val="18"/>
                          </w:rPr>
                          <w:t>sur</w:t>
                        </w:r>
                        <w:r>
                          <w:rPr>
                            <w:spacing w:val="-5"/>
                            <w:w w:val="115"/>
                            <w:sz w:val="18"/>
                          </w:rPr>
                          <w:t> </w:t>
                        </w:r>
                        <w:r>
                          <w:rPr>
                            <w:w w:val="115"/>
                            <w:sz w:val="18"/>
                          </w:rPr>
                          <w:t>dix</w:t>
                        </w:r>
                        <w:r>
                          <w:rPr>
                            <w:spacing w:val="-5"/>
                            <w:w w:val="115"/>
                            <w:sz w:val="18"/>
                          </w:rPr>
                          <w:t> </w:t>
                        </w:r>
                        <w:r>
                          <w:rPr>
                            <w:w w:val="115"/>
                            <w:sz w:val="18"/>
                          </w:rPr>
                          <w:t>gagne</w:t>
                        </w:r>
                        <w:r>
                          <w:rPr>
                            <w:spacing w:val="-5"/>
                            <w:w w:val="115"/>
                            <w:sz w:val="18"/>
                          </w:rPr>
                          <w:t> </w:t>
                        </w:r>
                        <w:r>
                          <w:rPr>
                            <w:w w:val="115"/>
                            <w:sz w:val="18"/>
                          </w:rPr>
                          <w:t>moins</w:t>
                        </w:r>
                        <w:r>
                          <w:rPr>
                            <w:spacing w:val="-5"/>
                            <w:w w:val="115"/>
                            <w:sz w:val="18"/>
                          </w:rPr>
                          <w:t> </w:t>
                        </w:r>
                        <w:r>
                          <w:rPr>
                            <w:w w:val="115"/>
                            <w:sz w:val="18"/>
                          </w:rPr>
                          <w:t>de</w:t>
                        </w:r>
                        <w:r>
                          <w:rPr>
                            <w:spacing w:val="-5"/>
                            <w:w w:val="115"/>
                            <w:sz w:val="18"/>
                          </w:rPr>
                          <w:t> </w:t>
                        </w:r>
                        <w:r>
                          <w:rPr>
                            <w:w w:val="115"/>
                            <w:sz w:val="18"/>
                          </w:rPr>
                          <w:t>la</w:t>
                        </w:r>
                        <w:r>
                          <w:rPr>
                            <w:spacing w:val="-5"/>
                            <w:w w:val="115"/>
                            <w:sz w:val="18"/>
                          </w:rPr>
                          <w:t> </w:t>
                        </w:r>
                        <w:r>
                          <w:rPr>
                            <w:w w:val="115"/>
                            <w:sz w:val="18"/>
                          </w:rPr>
                          <w:t>moitié</w:t>
                        </w:r>
                        <w:r>
                          <w:rPr>
                            <w:spacing w:val="-5"/>
                            <w:w w:val="115"/>
                            <w:sz w:val="18"/>
                          </w:rPr>
                          <w:t> </w:t>
                        </w:r>
                        <w:r>
                          <w:rPr>
                            <w:w w:val="115"/>
                            <w:sz w:val="18"/>
                          </w:rPr>
                          <w:t>du</w:t>
                        </w:r>
                        <w:r>
                          <w:rPr>
                            <w:spacing w:val="-5"/>
                            <w:w w:val="115"/>
                            <w:sz w:val="18"/>
                          </w:rPr>
                          <w:t> </w:t>
                        </w:r>
                        <w:r>
                          <w:rPr>
                            <w:w w:val="115"/>
                            <w:sz w:val="18"/>
                          </w:rPr>
                          <w:t>Smic</w:t>
                        </w:r>
                        <w:r>
                          <w:rPr>
                            <w:spacing w:val="-5"/>
                            <w:w w:val="115"/>
                            <w:sz w:val="18"/>
                          </w:rPr>
                          <w:t> </w:t>
                        </w:r>
                        <w:r>
                          <w:rPr>
                            <w:w w:val="115"/>
                            <w:sz w:val="18"/>
                          </w:rPr>
                          <w:t>annuel</w:t>
                        </w:r>
                        <w:r>
                          <w:rPr>
                            <w:spacing w:val="-5"/>
                            <w:w w:val="115"/>
                            <w:sz w:val="18"/>
                          </w:rPr>
                          <w:t> </w:t>
                        </w:r>
                        <w:r>
                          <w:rPr>
                            <w:w w:val="115"/>
                            <w:sz w:val="18"/>
                          </w:rPr>
                          <w:t>et</w:t>
                        </w:r>
                        <w:r>
                          <w:rPr>
                            <w:spacing w:val="-5"/>
                            <w:w w:val="115"/>
                            <w:sz w:val="18"/>
                          </w:rPr>
                          <w:t> </w:t>
                        </w:r>
                        <w:r>
                          <w:rPr>
                            <w:w w:val="115"/>
                            <w:sz w:val="18"/>
                          </w:rPr>
                          <w:t>vit</w:t>
                        </w:r>
                        <w:r>
                          <w:rPr>
                            <w:spacing w:val="-5"/>
                            <w:w w:val="115"/>
                            <w:sz w:val="18"/>
                          </w:rPr>
                          <w:t> </w:t>
                        </w:r>
                        <w:r>
                          <w:rPr>
                            <w:w w:val="115"/>
                            <w:sz w:val="18"/>
                          </w:rPr>
                          <w:t>sous</w:t>
                        </w:r>
                        <w:r>
                          <w:rPr>
                            <w:spacing w:val="-5"/>
                            <w:w w:val="115"/>
                            <w:sz w:val="18"/>
                          </w:rPr>
                          <w:t> </w:t>
                        </w:r>
                        <w:r>
                          <w:rPr>
                            <w:w w:val="115"/>
                            <w:sz w:val="18"/>
                          </w:rPr>
                          <w:t>le</w:t>
                        </w:r>
                        <w:r>
                          <w:rPr>
                            <w:spacing w:val="-5"/>
                            <w:w w:val="115"/>
                            <w:sz w:val="18"/>
                          </w:rPr>
                          <w:t> </w:t>
                        </w:r>
                        <w:r>
                          <w:rPr>
                            <w:w w:val="115"/>
                            <w:sz w:val="18"/>
                          </w:rPr>
                          <w:t>seuil</w:t>
                        </w:r>
                        <w:r>
                          <w:rPr>
                            <w:spacing w:val="-5"/>
                            <w:w w:val="115"/>
                            <w:sz w:val="18"/>
                          </w:rPr>
                          <w:t> </w:t>
                        </w:r>
                        <w:r>
                          <w:rPr>
                            <w:w w:val="115"/>
                            <w:sz w:val="18"/>
                          </w:rPr>
                          <w:t>de</w:t>
                        </w:r>
                        <w:r>
                          <w:rPr>
                            <w:spacing w:val="-5"/>
                            <w:w w:val="115"/>
                            <w:sz w:val="18"/>
                          </w:rPr>
                          <w:t> </w:t>
                        </w:r>
                        <w:r>
                          <w:rPr>
                            <w:w w:val="115"/>
                            <w:sz w:val="18"/>
                          </w:rPr>
                          <w:t>pauvreté</w:t>
                        </w:r>
                        <w:r>
                          <w:rPr>
                            <w:spacing w:val="-6"/>
                            <w:w w:val="115"/>
                            <w:sz w:val="18"/>
                          </w:rPr>
                          <w:t> </w:t>
                        </w:r>
                        <w:r>
                          <w:rPr>
                            <w:w w:val="115"/>
                            <w:sz w:val="18"/>
                          </w:rPr>
                          <w:t>», insee Première n° 1884, juillet 2022</w:t>
                        </w:r>
                      </w:p>
                      <w:p>
                        <w:pPr>
                          <w:numPr>
                            <w:ilvl w:val="0"/>
                            <w:numId w:val="2"/>
                          </w:numPr>
                          <w:tabs>
                            <w:tab w:pos="428" w:val="left" w:leader="none"/>
                            <w:tab w:pos="442" w:val="left" w:leader="none"/>
                          </w:tabs>
                          <w:spacing w:before="114"/>
                          <w:ind w:left="442" w:right="293" w:hanging="215"/>
                          <w:jc w:val="left"/>
                          <w:rPr>
                            <w:sz w:val="18"/>
                          </w:rPr>
                        </w:pPr>
                        <w:bookmarkStart w:name="Agreste_-_Primeur_n°7_décembre_2021" w:id="7"/>
                        <w:bookmarkEnd w:id="7"/>
                        <w:r>
                          <w:rPr>
                            <w:w w:val="115"/>
                            <w:sz w:val="18"/>
                          </w:rPr>
                          <w:t>«</w:t>
                        </w:r>
                        <w:r>
                          <w:rPr>
                            <w:spacing w:val="22"/>
                            <w:w w:val="115"/>
                            <w:sz w:val="18"/>
                          </w:rPr>
                          <w:t> </w:t>
                        </w:r>
                        <w:r>
                          <w:rPr>
                            <w:w w:val="115"/>
                            <w:sz w:val="18"/>
                          </w:rPr>
                          <w:t>Petites</w:t>
                        </w:r>
                        <w:r>
                          <w:rPr>
                            <w:spacing w:val="26"/>
                            <w:w w:val="115"/>
                            <w:sz w:val="18"/>
                          </w:rPr>
                          <w:t> </w:t>
                        </w:r>
                        <w:r>
                          <w:rPr>
                            <w:w w:val="115"/>
                            <w:sz w:val="18"/>
                          </w:rPr>
                          <w:t>entreprises</w:t>
                        </w:r>
                        <w:r>
                          <w:rPr>
                            <w:spacing w:val="26"/>
                            <w:w w:val="115"/>
                            <w:sz w:val="18"/>
                          </w:rPr>
                          <w:t> </w:t>
                        </w:r>
                        <w:r>
                          <w:rPr>
                            <w:w w:val="115"/>
                            <w:sz w:val="18"/>
                          </w:rPr>
                          <w:t>agricoles</w:t>
                        </w:r>
                        <w:r>
                          <w:rPr>
                            <w:spacing w:val="26"/>
                            <w:w w:val="115"/>
                            <w:sz w:val="18"/>
                          </w:rPr>
                          <w:t> </w:t>
                        </w:r>
                        <w:r>
                          <w:rPr>
                            <w:w w:val="115"/>
                            <w:sz w:val="18"/>
                          </w:rPr>
                          <w:t>individuelles</w:t>
                        </w:r>
                        <w:r>
                          <w:rPr>
                            <w:spacing w:val="26"/>
                            <w:w w:val="115"/>
                            <w:sz w:val="18"/>
                          </w:rPr>
                          <w:t> </w:t>
                        </w:r>
                        <w:r>
                          <w:rPr>
                            <w:w w:val="115"/>
                            <w:sz w:val="18"/>
                          </w:rPr>
                          <w:t>ou</w:t>
                        </w:r>
                        <w:r>
                          <w:rPr>
                            <w:spacing w:val="26"/>
                            <w:w w:val="115"/>
                            <w:sz w:val="18"/>
                          </w:rPr>
                          <w:t> </w:t>
                        </w:r>
                        <w:r>
                          <w:rPr>
                            <w:w w:val="115"/>
                            <w:sz w:val="18"/>
                          </w:rPr>
                          <w:t>unipersonnelles</w:t>
                        </w:r>
                        <w:r>
                          <w:rPr>
                            <w:spacing w:val="22"/>
                            <w:w w:val="115"/>
                            <w:sz w:val="18"/>
                          </w:rPr>
                          <w:t> </w:t>
                        </w:r>
                        <w:r>
                          <w:rPr>
                            <w:w w:val="115"/>
                            <w:sz w:val="18"/>
                          </w:rPr>
                          <w:t>:</w:t>
                        </w:r>
                        <w:r>
                          <w:rPr>
                            <w:spacing w:val="26"/>
                            <w:w w:val="115"/>
                            <w:sz w:val="18"/>
                          </w:rPr>
                          <w:t> </w:t>
                        </w:r>
                        <w:r>
                          <w:rPr>
                            <w:w w:val="115"/>
                            <w:sz w:val="18"/>
                          </w:rPr>
                          <w:t>un</w:t>
                        </w:r>
                        <w:r>
                          <w:rPr>
                            <w:spacing w:val="26"/>
                            <w:w w:val="115"/>
                            <w:sz w:val="18"/>
                          </w:rPr>
                          <w:t> </w:t>
                        </w:r>
                        <w:r>
                          <w:rPr>
                            <w:w w:val="115"/>
                            <w:sz w:val="18"/>
                          </w:rPr>
                          <w:t>revenu</w:t>
                        </w:r>
                        <w:r>
                          <w:rPr>
                            <w:spacing w:val="26"/>
                            <w:w w:val="115"/>
                            <w:sz w:val="18"/>
                          </w:rPr>
                          <w:t> </w:t>
                        </w:r>
                        <w:r>
                          <w:rPr>
                            <w:w w:val="115"/>
                            <w:sz w:val="18"/>
                          </w:rPr>
                          <w:t>brut</w:t>
                        </w:r>
                        <w:r>
                          <w:rPr>
                            <w:spacing w:val="26"/>
                            <w:w w:val="115"/>
                            <w:sz w:val="18"/>
                          </w:rPr>
                          <w:t> </w:t>
                        </w:r>
                        <w:r>
                          <w:rPr>
                            <w:w w:val="115"/>
                            <w:sz w:val="18"/>
                          </w:rPr>
                          <w:t>plus</w:t>
                        </w:r>
                        <w:r>
                          <w:rPr>
                            <w:spacing w:val="26"/>
                            <w:w w:val="115"/>
                            <w:sz w:val="18"/>
                          </w:rPr>
                          <w:t> </w:t>
                        </w:r>
                        <w:r>
                          <w:rPr>
                            <w:w w:val="115"/>
                            <w:sz w:val="18"/>
                          </w:rPr>
                          <w:t>important</w:t>
                        </w:r>
                        <w:r>
                          <w:rPr>
                            <w:spacing w:val="26"/>
                            <w:w w:val="115"/>
                            <w:sz w:val="18"/>
                          </w:rPr>
                          <w:t> </w:t>
                        </w:r>
                        <w:r>
                          <w:rPr>
                            <w:w w:val="115"/>
                            <w:sz w:val="18"/>
                          </w:rPr>
                          <w:t>que</w:t>
                        </w:r>
                        <w:r>
                          <w:rPr>
                            <w:spacing w:val="26"/>
                            <w:w w:val="115"/>
                            <w:sz w:val="18"/>
                          </w:rPr>
                          <w:t> </w:t>
                        </w:r>
                        <w:r>
                          <w:rPr>
                            <w:w w:val="115"/>
                            <w:sz w:val="18"/>
                          </w:rPr>
                          <w:t>dans</w:t>
                        </w:r>
                        <w:r>
                          <w:rPr>
                            <w:spacing w:val="26"/>
                            <w:w w:val="115"/>
                            <w:sz w:val="18"/>
                          </w:rPr>
                          <w:t> </w:t>
                        </w:r>
                        <w:r>
                          <w:rPr>
                            <w:w w:val="115"/>
                            <w:sz w:val="18"/>
                          </w:rPr>
                          <w:t>les autres secteurs », Agreste Primeur n° 7, décembre 2021</w:t>
                        </w:r>
                      </w:p>
                      <w:p>
                        <w:pPr>
                          <w:numPr>
                            <w:ilvl w:val="0"/>
                            <w:numId w:val="2"/>
                          </w:numPr>
                          <w:tabs>
                            <w:tab w:pos="428" w:val="left" w:leader="none"/>
                          </w:tabs>
                          <w:spacing w:before="114"/>
                          <w:ind w:left="428" w:right="0" w:hanging="201"/>
                          <w:jc w:val="left"/>
                          <w:rPr>
                            <w:sz w:val="18"/>
                          </w:rPr>
                        </w:pPr>
                        <w:bookmarkStart w:name="Agreste_-_Primeur_n°6_décembre_2021" w:id="8"/>
                        <w:bookmarkEnd w:id="8"/>
                        <w:r>
                          <w:rPr>
                            <w:w w:val="115"/>
                            <w:sz w:val="18"/>
                          </w:rPr>
                          <w:t>«</w:t>
                        </w:r>
                        <w:r>
                          <w:rPr>
                            <w:spacing w:val="10"/>
                            <w:w w:val="115"/>
                            <w:sz w:val="18"/>
                          </w:rPr>
                          <w:t> </w:t>
                        </w:r>
                        <w:r>
                          <w:rPr>
                            <w:w w:val="115"/>
                            <w:sz w:val="18"/>
                          </w:rPr>
                          <w:t>Baisse</w:t>
                        </w:r>
                        <w:r>
                          <w:rPr>
                            <w:spacing w:val="11"/>
                            <w:w w:val="115"/>
                            <w:sz w:val="18"/>
                          </w:rPr>
                          <w:t> </w:t>
                        </w:r>
                        <w:r>
                          <w:rPr>
                            <w:w w:val="115"/>
                            <w:sz w:val="18"/>
                          </w:rPr>
                          <w:t>des</w:t>
                        </w:r>
                        <w:r>
                          <w:rPr>
                            <w:spacing w:val="11"/>
                            <w:w w:val="115"/>
                            <w:sz w:val="18"/>
                          </w:rPr>
                          <w:t> </w:t>
                        </w:r>
                        <w:r>
                          <w:rPr>
                            <w:w w:val="115"/>
                            <w:sz w:val="18"/>
                          </w:rPr>
                          <w:t>résultats</w:t>
                        </w:r>
                        <w:r>
                          <w:rPr>
                            <w:spacing w:val="11"/>
                            <w:w w:val="115"/>
                            <w:sz w:val="18"/>
                          </w:rPr>
                          <w:t> </w:t>
                        </w:r>
                        <w:r>
                          <w:rPr>
                            <w:w w:val="115"/>
                            <w:sz w:val="18"/>
                          </w:rPr>
                          <w:t>économiques</w:t>
                        </w:r>
                        <w:r>
                          <w:rPr>
                            <w:spacing w:val="11"/>
                            <w:w w:val="115"/>
                            <w:sz w:val="18"/>
                          </w:rPr>
                          <w:t> </w:t>
                        </w:r>
                        <w:r>
                          <w:rPr>
                            <w:w w:val="115"/>
                            <w:sz w:val="18"/>
                          </w:rPr>
                          <w:t>2020</w:t>
                        </w:r>
                        <w:r>
                          <w:rPr>
                            <w:spacing w:val="11"/>
                            <w:w w:val="115"/>
                            <w:sz w:val="18"/>
                          </w:rPr>
                          <w:t> </w:t>
                        </w:r>
                        <w:r>
                          <w:rPr>
                            <w:w w:val="115"/>
                            <w:sz w:val="18"/>
                          </w:rPr>
                          <w:t>dans</w:t>
                        </w:r>
                        <w:r>
                          <w:rPr>
                            <w:spacing w:val="11"/>
                            <w:w w:val="115"/>
                            <w:sz w:val="18"/>
                          </w:rPr>
                          <w:t> </w:t>
                        </w:r>
                        <w:r>
                          <w:rPr>
                            <w:w w:val="115"/>
                            <w:sz w:val="18"/>
                          </w:rPr>
                          <w:t>le</w:t>
                        </w:r>
                        <w:r>
                          <w:rPr>
                            <w:spacing w:val="11"/>
                            <w:w w:val="115"/>
                            <w:sz w:val="18"/>
                          </w:rPr>
                          <w:t> </w:t>
                        </w:r>
                        <w:r>
                          <w:rPr>
                            <w:w w:val="115"/>
                            <w:sz w:val="18"/>
                          </w:rPr>
                          <w:t>secteur</w:t>
                        </w:r>
                        <w:r>
                          <w:rPr>
                            <w:spacing w:val="11"/>
                            <w:w w:val="115"/>
                            <w:sz w:val="18"/>
                          </w:rPr>
                          <w:t> </w:t>
                        </w:r>
                        <w:r>
                          <w:rPr>
                            <w:w w:val="115"/>
                            <w:sz w:val="18"/>
                          </w:rPr>
                          <w:t>agricole</w:t>
                        </w:r>
                        <w:r>
                          <w:rPr>
                            <w:spacing w:val="11"/>
                            <w:w w:val="115"/>
                            <w:sz w:val="18"/>
                          </w:rPr>
                          <w:t> </w:t>
                        </w:r>
                        <w:r>
                          <w:rPr>
                            <w:w w:val="115"/>
                            <w:sz w:val="18"/>
                          </w:rPr>
                          <w:t>»,</w:t>
                        </w:r>
                        <w:r>
                          <w:rPr>
                            <w:spacing w:val="11"/>
                            <w:w w:val="115"/>
                            <w:sz w:val="18"/>
                          </w:rPr>
                          <w:t> </w:t>
                        </w:r>
                        <w:r>
                          <w:rPr>
                            <w:w w:val="115"/>
                            <w:sz w:val="18"/>
                          </w:rPr>
                          <w:t>Agreste</w:t>
                        </w:r>
                        <w:r>
                          <w:rPr>
                            <w:spacing w:val="11"/>
                            <w:w w:val="115"/>
                            <w:sz w:val="18"/>
                          </w:rPr>
                          <w:t> </w:t>
                        </w:r>
                        <w:r>
                          <w:rPr>
                            <w:w w:val="115"/>
                            <w:sz w:val="18"/>
                          </w:rPr>
                          <w:t>Primeur</w:t>
                        </w:r>
                        <w:r>
                          <w:rPr>
                            <w:spacing w:val="11"/>
                            <w:w w:val="115"/>
                            <w:sz w:val="18"/>
                          </w:rPr>
                          <w:t> </w:t>
                        </w:r>
                        <w:r>
                          <w:rPr>
                            <w:w w:val="115"/>
                            <w:sz w:val="18"/>
                          </w:rPr>
                          <w:t>n°</w:t>
                        </w:r>
                        <w:r>
                          <w:rPr>
                            <w:spacing w:val="11"/>
                            <w:w w:val="115"/>
                            <w:sz w:val="18"/>
                          </w:rPr>
                          <w:t> </w:t>
                        </w:r>
                        <w:r>
                          <w:rPr>
                            <w:w w:val="115"/>
                            <w:sz w:val="18"/>
                          </w:rPr>
                          <w:t>6,</w:t>
                        </w:r>
                        <w:r>
                          <w:rPr>
                            <w:spacing w:val="11"/>
                            <w:w w:val="115"/>
                            <w:sz w:val="18"/>
                          </w:rPr>
                          <w:t> </w:t>
                        </w:r>
                        <w:r>
                          <w:rPr>
                            <w:w w:val="115"/>
                            <w:sz w:val="18"/>
                          </w:rPr>
                          <w:t>décembre</w:t>
                        </w:r>
                        <w:r>
                          <w:rPr>
                            <w:spacing w:val="10"/>
                            <w:w w:val="115"/>
                            <w:sz w:val="18"/>
                          </w:rPr>
                          <w:t> </w:t>
                        </w:r>
                        <w:r>
                          <w:rPr>
                            <w:spacing w:val="-4"/>
                            <w:w w:val="115"/>
                            <w:sz w:val="18"/>
                          </w:rPr>
                          <w:t>2021</w:t>
                        </w:r>
                      </w:p>
                      <w:p>
                        <w:pPr>
                          <w:numPr>
                            <w:ilvl w:val="0"/>
                            <w:numId w:val="2"/>
                          </w:numPr>
                          <w:tabs>
                            <w:tab w:pos="427" w:val="left" w:leader="none"/>
                            <w:tab w:pos="440" w:val="left" w:leader="none"/>
                          </w:tabs>
                          <w:spacing w:before="113"/>
                          <w:ind w:left="440" w:right="256" w:hanging="214"/>
                          <w:jc w:val="left"/>
                          <w:rPr>
                            <w:sz w:val="18"/>
                          </w:rPr>
                        </w:pPr>
                        <w:bookmarkStart w:name="Insee_-_octobre_2021" w:id="9"/>
                        <w:bookmarkEnd w:id="9"/>
                        <w:r>
                          <w:rPr>
                            <w:w w:val="115"/>
                            <w:sz w:val="18"/>
                          </w:rPr>
                          <w:t>«</w:t>
                        </w:r>
                        <w:r>
                          <w:rPr>
                            <w:w w:val="115"/>
                            <w:sz w:val="18"/>
                          </w:rPr>
                          <w:t> Le niveau de vie des ménages agricoles est plus faible dans les territoires d’élevage », insee Première n° 1876, octobre 2021</w:t>
                        </w:r>
                      </w:p>
                      <w:p>
                        <w:pPr>
                          <w:numPr>
                            <w:ilvl w:val="0"/>
                            <w:numId w:val="2"/>
                          </w:numPr>
                          <w:tabs>
                            <w:tab w:pos="427" w:val="left" w:leader="none"/>
                            <w:tab w:pos="440" w:val="left" w:leader="none"/>
                          </w:tabs>
                          <w:spacing w:before="114"/>
                          <w:ind w:left="440" w:right="255" w:hanging="214"/>
                          <w:jc w:val="left"/>
                          <w:rPr>
                            <w:sz w:val="18"/>
                          </w:rPr>
                        </w:pPr>
                        <w:r>
                          <w:rPr>
                            <w:spacing w:val="-2"/>
                            <w:w w:val="120"/>
                            <w:sz w:val="18"/>
                          </w:rPr>
                          <w:t>« Hétérogénéité,</w:t>
                        </w:r>
                        <w:r>
                          <w:rPr>
                            <w:spacing w:val="-3"/>
                            <w:w w:val="120"/>
                            <w:sz w:val="18"/>
                          </w:rPr>
                          <w:t> </w:t>
                        </w:r>
                        <w:r>
                          <w:rPr>
                            <w:spacing w:val="-2"/>
                            <w:w w:val="120"/>
                            <w:sz w:val="18"/>
                          </w:rPr>
                          <w:t>déterminants</w:t>
                        </w:r>
                        <w:r>
                          <w:rPr>
                            <w:spacing w:val="-3"/>
                            <w:w w:val="120"/>
                            <w:sz w:val="18"/>
                          </w:rPr>
                          <w:t> </w:t>
                        </w:r>
                        <w:r>
                          <w:rPr>
                            <w:spacing w:val="-2"/>
                            <w:w w:val="120"/>
                            <w:sz w:val="18"/>
                          </w:rPr>
                          <w:t>et</w:t>
                        </w:r>
                        <w:r>
                          <w:rPr>
                            <w:spacing w:val="-3"/>
                            <w:w w:val="120"/>
                            <w:sz w:val="18"/>
                          </w:rPr>
                          <w:t> </w:t>
                        </w:r>
                        <w:r>
                          <w:rPr>
                            <w:spacing w:val="-2"/>
                            <w:w w:val="120"/>
                            <w:sz w:val="18"/>
                          </w:rPr>
                          <w:t>soutien</w:t>
                        </w:r>
                        <w:r>
                          <w:rPr>
                            <w:spacing w:val="-3"/>
                            <w:w w:val="120"/>
                            <w:sz w:val="18"/>
                          </w:rPr>
                          <w:t> </w:t>
                        </w:r>
                        <w:r>
                          <w:rPr>
                            <w:spacing w:val="-2"/>
                            <w:w w:val="120"/>
                            <w:sz w:val="18"/>
                          </w:rPr>
                          <w:t>du</w:t>
                        </w:r>
                        <w:r>
                          <w:rPr>
                            <w:spacing w:val="-3"/>
                            <w:w w:val="120"/>
                            <w:sz w:val="18"/>
                          </w:rPr>
                          <w:t> </w:t>
                        </w:r>
                        <w:r>
                          <w:rPr>
                            <w:spacing w:val="-2"/>
                            <w:w w:val="120"/>
                            <w:sz w:val="18"/>
                          </w:rPr>
                          <w:t>revenu</w:t>
                        </w:r>
                        <w:r>
                          <w:rPr>
                            <w:spacing w:val="-3"/>
                            <w:w w:val="120"/>
                            <w:sz w:val="18"/>
                          </w:rPr>
                          <w:t> </w:t>
                        </w:r>
                        <w:r>
                          <w:rPr>
                            <w:spacing w:val="-2"/>
                            <w:w w:val="120"/>
                            <w:sz w:val="18"/>
                          </w:rPr>
                          <w:t>des</w:t>
                        </w:r>
                        <w:r>
                          <w:rPr>
                            <w:spacing w:val="-3"/>
                            <w:w w:val="120"/>
                            <w:sz w:val="18"/>
                          </w:rPr>
                          <w:t> </w:t>
                        </w:r>
                        <w:r>
                          <w:rPr>
                            <w:spacing w:val="-2"/>
                            <w:w w:val="120"/>
                            <w:sz w:val="18"/>
                          </w:rPr>
                          <w:t>agriculteurs</w:t>
                        </w:r>
                        <w:r>
                          <w:rPr>
                            <w:spacing w:val="-3"/>
                            <w:w w:val="120"/>
                            <w:sz w:val="18"/>
                          </w:rPr>
                          <w:t> </w:t>
                        </w:r>
                        <w:r>
                          <w:rPr>
                            <w:spacing w:val="-2"/>
                            <w:w w:val="120"/>
                            <w:sz w:val="18"/>
                          </w:rPr>
                          <w:t>français</w:t>
                        </w:r>
                        <w:r>
                          <w:rPr>
                            <w:spacing w:val="-3"/>
                            <w:w w:val="120"/>
                            <w:sz w:val="18"/>
                          </w:rPr>
                          <w:t> </w:t>
                        </w:r>
                        <w:r>
                          <w:rPr>
                            <w:spacing w:val="-2"/>
                            <w:w w:val="120"/>
                            <w:sz w:val="18"/>
                          </w:rPr>
                          <w:t>»,</w:t>
                        </w:r>
                        <w:r>
                          <w:rPr>
                            <w:spacing w:val="-3"/>
                            <w:w w:val="120"/>
                            <w:sz w:val="18"/>
                          </w:rPr>
                          <w:t> </w:t>
                        </w:r>
                        <w:r>
                          <w:rPr>
                            <w:spacing w:val="-2"/>
                            <w:w w:val="120"/>
                            <w:sz w:val="18"/>
                          </w:rPr>
                          <w:t>Agreste</w:t>
                        </w:r>
                        <w:r>
                          <w:rPr>
                            <w:spacing w:val="-3"/>
                            <w:w w:val="120"/>
                            <w:sz w:val="18"/>
                          </w:rPr>
                          <w:t> </w:t>
                        </w:r>
                        <w:r>
                          <w:rPr>
                            <w:spacing w:val="-2"/>
                            <w:w w:val="120"/>
                            <w:sz w:val="18"/>
                          </w:rPr>
                          <w:t>Notes</w:t>
                        </w:r>
                        <w:r>
                          <w:rPr>
                            <w:spacing w:val="-3"/>
                            <w:w w:val="120"/>
                            <w:sz w:val="18"/>
                          </w:rPr>
                          <w:t> </w:t>
                        </w:r>
                        <w:r>
                          <w:rPr>
                            <w:spacing w:val="-2"/>
                            <w:w w:val="120"/>
                            <w:sz w:val="18"/>
                          </w:rPr>
                          <w:t>et</w:t>
                        </w:r>
                        <w:r>
                          <w:rPr>
                            <w:spacing w:val="-3"/>
                            <w:w w:val="120"/>
                            <w:sz w:val="18"/>
                          </w:rPr>
                          <w:t> </w:t>
                        </w:r>
                        <w:r>
                          <w:rPr>
                            <w:spacing w:val="-2"/>
                            <w:w w:val="120"/>
                            <w:sz w:val="18"/>
                          </w:rPr>
                          <w:t>études</w:t>
                        </w:r>
                        <w:r>
                          <w:rPr>
                            <w:spacing w:val="-3"/>
                            <w:w w:val="120"/>
                            <w:sz w:val="18"/>
                          </w:rPr>
                          <w:t> </w:t>
                        </w:r>
                        <w:r>
                          <w:rPr>
                            <w:spacing w:val="-2"/>
                            <w:w w:val="120"/>
                            <w:sz w:val="18"/>
                          </w:rPr>
                          <w:t>socio-</w:t>
                        </w:r>
                        <w:r>
                          <w:rPr>
                            <w:w w:val="120"/>
                            <w:sz w:val="18"/>
                          </w:rPr>
                          <w:t>économiques n° 49, juillet 2021</w:t>
                        </w:r>
                      </w:p>
                      <w:p>
                        <w:pPr>
                          <w:numPr>
                            <w:ilvl w:val="0"/>
                            <w:numId w:val="2"/>
                          </w:numPr>
                          <w:tabs>
                            <w:tab w:pos="427" w:val="left" w:leader="none"/>
                            <w:tab w:pos="444" w:val="left" w:leader="none"/>
                          </w:tabs>
                          <w:spacing w:before="114"/>
                          <w:ind w:left="444" w:right="255" w:hanging="218"/>
                          <w:jc w:val="left"/>
                          <w:rPr>
                            <w:sz w:val="18"/>
                          </w:rPr>
                        </w:pPr>
                        <w:bookmarkStart w:name="Insee_-_mai_2021" w:id="10"/>
                        <w:bookmarkEnd w:id="10"/>
                        <w:r>
                          <w:rPr>
                            <w:w w:val="115"/>
                            <w:sz w:val="18"/>
                          </w:rPr>
                          <w:t>Fiche</w:t>
                        </w:r>
                        <w:r>
                          <w:rPr>
                            <w:w w:val="115"/>
                            <w:sz w:val="18"/>
                          </w:rPr>
                          <w:t>s</w:t>
                        </w:r>
                        <w:r>
                          <w:rPr>
                            <w:spacing w:val="21"/>
                            <w:w w:val="115"/>
                            <w:sz w:val="18"/>
                          </w:rPr>
                          <w:t> </w:t>
                        </w:r>
                        <w:r>
                          <w:rPr>
                            <w:w w:val="115"/>
                            <w:sz w:val="18"/>
                          </w:rPr>
                          <w:t>«</w:t>
                        </w:r>
                        <w:r>
                          <w:rPr>
                            <w:spacing w:val="19"/>
                            <w:w w:val="115"/>
                            <w:sz w:val="18"/>
                          </w:rPr>
                          <w:t> </w:t>
                        </w:r>
                        <w:r>
                          <w:rPr>
                            <w:w w:val="115"/>
                            <w:sz w:val="18"/>
                          </w:rPr>
                          <w:t>revenu</w:t>
                        </w:r>
                        <w:r>
                          <w:rPr>
                            <w:spacing w:val="19"/>
                            <w:w w:val="115"/>
                            <w:sz w:val="18"/>
                          </w:rPr>
                          <w:t> </w:t>
                        </w:r>
                        <w:r>
                          <w:rPr>
                            <w:w w:val="115"/>
                            <w:sz w:val="18"/>
                          </w:rPr>
                          <w:t>»</w:t>
                        </w:r>
                        <w:r>
                          <w:rPr>
                            <w:spacing w:val="21"/>
                            <w:w w:val="115"/>
                            <w:sz w:val="18"/>
                          </w:rPr>
                          <w:t> </w:t>
                        </w:r>
                        <w:r>
                          <w:rPr>
                            <w:w w:val="115"/>
                            <w:sz w:val="18"/>
                          </w:rPr>
                          <w:t>et</w:t>
                        </w:r>
                        <w:r>
                          <w:rPr>
                            <w:spacing w:val="21"/>
                            <w:w w:val="115"/>
                            <w:sz w:val="18"/>
                          </w:rPr>
                          <w:t> </w:t>
                        </w:r>
                        <w:r>
                          <w:rPr>
                            <w:w w:val="115"/>
                            <w:sz w:val="18"/>
                          </w:rPr>
                          <w:t>«</w:t>
                        </w:r>
                        <w:r>
                          <w:rPr>
                            <w:spacing w:val="19"/>
                            <w:w w:val="115"/>
                            <w:sz w:val="18"/>
                          </w:rPr>
                          <w:t> </w:t>
                        </w:r>
                        <w:r>
                          <w:rPr>
                            <w:w w:val="115"/>
                            <w:sz w:val="18"/>
                          </w:rPr>
                          <w:t>Patrimoine</w:t>
                        </w:r>
                        <w:r>
                          <w:rPr>
                            <w:spacing w:val="19"/>
                            <w:w w:val="115"/>
                            <w:sz w:val="18"/>
                          </w:rPr>
                          <w:t> </w:t>
                        </w:r>
                        <w:r>
                          <w:rPr>
                            <w:w w:val="115"/>
                            <w:sz w:val="18"/>
                          </w:rPr>
                          <w:t>»,</w:t>
                        </w:r>
                        <w:r>
                          <w:rPr>
                            <w:spacing w:val="21"/>
                            <w:w w:val="115"/>
                            <w:sz w:val="18"/>
                          </w:rPr>
                          <w:t> </w:t>
                        </w:r>
                        <w:r>
                          <w:rPr>
                            <w:w w:val="115"/>
                            <w:sz w:val="18"/>
                          </w:rPr>
                          <w:t>insee</w:t>
                        </w:r>
                        <w:r>
                          <w:rPr>
                            <w:spacing w:val="21"/>
                            <w:w w:val="115"/>
                            <w:sz w:val="18"/>
                          </w:rPr>
                          <w:t> </w:t>
                        </w:r>
                        <w:r>
                          <w:rPr>
                            <w:w w:val="115"/>
                            <w:sz w:val="18"/>
                          </w:rPr>
                          <w:t>références</w:t>
                        </w:r>
                        <w:r>
                          <w:rPr>
                            <w:spacing w:val="21"/>
                            <w:w w:val="115"/>
                            <w:sz w:val="18"/>
                          </w:rPr>
                          <w:t> </w:t>
                        </w:r>
                        <w:r>
                          <w:rPr>
                            <w:w w:val="115"/>
                            <w:sz w:val="18"/>
                          </w:rPr>
                          <w:t>«</w:t>
                        </w:r>
                        <w:r>
                          <w:rPr>
                            <w:spacing w:val="19"/>
                            <w:w w:val="115"/>
                            <w:sz w:val="18"/>
                          </w:rPr>
                          <w:t> </w:t>
                        </w:r>
                        <w:r>
                          <w:rPr>
                            <w:w w:val="115"/>
                            <w:sz w:val="18"/>
                          </w:rPr>
                          <w:t>revenus</w:t>
                        </w:r>
                        <w:r>
                          <w:rPr>
                            <w:spacing w:val="21"/>
                            <w:w w:val="115"/>
                            <w:sz w:val="18"/>
                          </w:rPr>
                          <w:t> </w:t>
                        </w:r>
                        <w:r>
                          <w:rPr>
                            <w:w w:val="115"/>
                            <w:sz w:val="18"/>
                          </w:rPr>
                          <w:t>et</w:t>
                        </w:r>
                        <w:r>
                          <w:rPr>
                            <w:spacing w:val="21"/>
                            <w:w w:val="115"/>
                            <w:sz w:val="18"/>
                          </w:rPr>
                          <w:t> </w:t>
                        </w:r>
                        <w:r>
                          <w:rPr>
                            <w:w w:val="115"/>
                            <w:sz w:val="18"/>
                          </w:rPr>
                          <w:t>patrimoine</w:t>
                        </w:r>
                        <w:r>
                          <w:rPr>
                            <w:spacing w:val="21"/>
                            <w:w w:val="115"/>
                            <w:sz w:val="18"/>
                          </w:rPr>
                          <w:t> </w:t>
                        </w:r>
                        <w:r>
                          <w:rPr>
                            <w:w w:val="115"/>
                            <w:sz w:val="18"/>
                          </w:rPr>
                          <w:t>des</w:t>
                        </w:r>
                        <w:r>
                          <w:rPr>
                            <w:spacing w:val="21"/>
                            <w:w w:val="115"/>
                            <w:sz w:val="18"/>
                          </w:rPr>
                          <w:t> </w:t>
                        </w:r>
                        <w:r>
                          <w:rPr>
                            <w:w w:val="115"/>
                            <w:sz w:val="18"/>
                          </w:rPr>
                          <w:t>ménages</w:t>
                        </w:r>
                        <w:r>
                          <w:rPr>
                            <w:spacing w:val="21"/>
                            <w:w w:val="115"/>
                            <w:sz w:val="18"/>
                          </w:rPr>
                          <w:t> </w:t>
                        </w:r>
                        <w:r>
                          <w:rPr>
                            <w:w w:val="115"/>
                            <w:sz w:val="18"/>
                          </w:rPr>
                          <w:t>-</w:t>
                        </w:r>
                        <w:r>
                          <w:rPr>
                            <w:spacing w:val="21"/>
                            <w:w w:val="115"/>
                            <w:sz w:val="18"/>
                          </w:rPr>
                          <w:t> </w:t>
                        </w:r>
                        <w:r>
                          <w:rPr>
                            <w:w w:val="115"/>
                            <w:sz w:val="18"/>
                          </w:rPr>
                          <w:t>édition</w:t>
                        </w:r>
                        <w:r>
                          <w:rPr>
                            <w:spacing w:val="21"/>
                            <w:w w:val="115"/>
                            <w:sz w:val="18"/>
                          </w:rPr>
                          <w:t> </w:t>
                        </w:r>
                        <w:r>
                          <w:rPr>
                            <w:w w:val="115"/>
                            <w:sz w:val="18"/>
                          </w:rPr>
                          <w:t>2021</w:t>
                        </w:r>
                        <w:r>
                          <w:rPr>
                            <w:spacing w:val="21"/>
                            <w:w w:val="115"/>
                            <w:sz w:val="18"/>
                          </w:rPr>
                          <w:t> </w:t>
                        </w:r>
                        <w:r>
                          <w:rPr>
                            <w:w w:val="115"/>
                            <w:sz w:val="18"/>
                          </w:rPr>
                          <w:t>», mai 2021</w:t>
                        </w:r>
                      </w:p>
                      <w:p>
                        <w:pPr>
                          <w:numPr>
                            <w:ilvl w:val="0"/>
                            <w:numId w:val="2"/>
                          </w:numPr>
                          <w:tabs>
                            <w:tab w:pos="427" w:val="left" w:leader="none"/>
                            <w:tab w:pos="440" w:val="left" w:leader="none"/>
                          </w:tabs>
                          <w:spacing w:before="114"/>
                          <w:ind w:left="440" w:right="293" w:hanging="214"/>
                          <w:jc w:val="left"/>
                          <w:rPr>
                            <w:sz w:val="18"/>
                          </w:rPr>
                        </w:pPr>
                        <w:bookmarkStart w:name="Insee_Focus_n°236_-_mai_2021" w:id="11"/>
                        <w:bookmarkEnd w:id="11"/>
                        <w:r>
                          <w:rPr>
                            <w:w w:val="115"/>
                            <w:sz w:val="18"/>
                          </w:rPr>
                          <w:t>«</w:t>
                        </w:r>
                        <w:r>
                          <w:rPr>
                            <w:w w:val="115"/>
                            <w:sz w:val="18"/>
                          </w:rPr>
                          <w:t> en 2017, 20 % des ménages ont consommé des produits alimentaires de leur propre production ou de </w:t>
                        </w:r>
                        <w:r>
                          <w:rPr>
                            <w:w w:val="115"/>
                            <w:sz w:val="18"/>
                          </w:rPr>
                          <w:t>celle</w:t>
                        </w:r>
                        <w:r>
                          <w:rPr>
                            <w:spacing w:val="80"/>
                            <w:w w:val="115"/>
                            <w:sz w:val="18"/>
                          </w:rPr>
                          <w:t> </w:t>
                        </w:r>
                        <w:r>
                          <w:rPr>
                            <w:w w:val="115"/>
                            <w:sz w:val="18"/>
                          </w:rPr>
                          <w:t>d’un autre ménage », insee Focus n° 236, mai 2021</w:t>
                        </w:r>
                      </w:p>
                      <w:p>
                        <w:pPr>
                          <w:numPr>
                            <w:ilvl w:val="0"/>
                            <w:numId w:val="2"/>
                          </w:numPr>
                          <w:tabs>
                            <w:tab w:pos="428" w:val="left" w:leader="none"/>
                          </w:tabs>
                          <w:spacing w:before="114"/>
                          <w:ind w:left="428" w:right="0" w:hanging="201"/>
                          <w:jc w:val="left"/>
                          <w:rPr>
                            <w:sz w:val="18"/>
                          </w:rPr>
                        </w:pPr>
                        <w:r>
                          <w:rPr>
                            <w:w w:val="120"/>
                            <w:sz w:val="18"/>
                          </w:rPr>
                          <w:t>«</w:t>
                        </w:r>
                        <w:r>
                          <w:rPr>
                            <w:spacing w:val="1"/>
                            <w:w w:val="120"/>
                            <w:sz w:val="18"/>
                          </w:rPr>
                          <w:t> </w:t>
                        </w:r>
                        <w:r>
                          <w:rPr>
                            <w:w w:val="120"/>
                            <w:sz w:val="18"/>
                          </w:rPr>
                          <w:t>Les</w:t>
                        </w:r>
                        <w:r>
                          <w:rPr>
                            <w:spacing w:val="5"/>
                            <w:w w:val="120"/>
                            <w:sz w:val="18"/>
                          </w:rPr>
                          <w:t> </w:t>
                        </w:r>
                        <w:r>
                          <w:rPr>
                            <w:w w:val="120"/>
                            <w:sz w:val="18"/>
                          </w:rPr>
                          <w:t>revenus</w:t>
                        </w:r>
                        <w:r>
                          <w:rPr>
                            <w:spacing w:val="4"/>
                            <w:w w:val="120"/>
                            <w:sz w:val="18"/>
                          </w:rPr>
                          <w:t> </w:t>
                        </w:r>
                        <w:r>
                          <w:rPr>
                            <w:w w:val="120"/>
                            <w:sz w:val="18"/>
                          </w:rPr>
                          <w:t>non</w:t>
                        </w:r>
                        <w:r>
                          <w:rPr>
                            <w:spacing w:val="5"/>
                            <w:w w:val="120"/>
                            <w:sz w:val="18"/>
                          </w:rPr>
                          <w:t> </w:t>
                        </w:r>
                        <w:r>
                          <w:rPr>
                            <w:w w:val="120"/>
                            <w:sz w:val="18"/>
                          </w:rPr>
                          <w:t>agricoles</w:t>
                        </w:r>
                        <w:r>
                          <w:rPr>
                            <w:spacing w:val="4"/>
                            <w:w w:val="120"/>
                            <w:sz w:val="18"/>
                          </w:rPr>
                          <w:t> </w:t>
                        </w:r>
                        <w:r>
                          <w:rPr>
                            <w:w w:val="120"/>
                            <w:sz w:val="18"/>
                          </w:rPr>
                          <w:t>réduisent</w:t>
                        </w:r>
                        <w:r>
                          <w:rPr>
                            <w:spacing w:val="4"/>
                            <w:w w:val="120"/>
                            <w:sz w:val="18"/>
                          </w:rPr>
                          <w:t> </w:t>
                        </w:r>
                        <w:r>
                          <w:rPr>
                            <w:w w:val="120"/>
                            <w:sz w:val="18"/>
                          </w:rPr>
                          <w:t>les</w:t>
                        </w:r>
                        <w:r>
                          <w:rPr>
                            <w:spacing w:val="5"/>
                            <w:w w:val="120"/>
                            <w:sz w:val="18"/>
                          </w:rPr>
                          <w:t> </w:t>
                        </w:r>
                        <w:r>
                          <w:rPr>
                            <w:w w:val="120"/>
                            <w:sz w:val="18"/>
                          </w:rPr>
                          <w:t>écarts</w:t>
                        </w:r>
                        <w:r>
                          <w:rPr>
                            <w:spacing w:val="4"/>
                            <w:w w:val="120"/>
                            <w:sz w:val="18"/>
                          </w:rPr>
                          <w:t> </w:t>
                        </w:r>
                        <w:r>
                          <w:rPr>
                            <w:w w:val="120"/>
                            <w:sz w:val="18"/>
                          </w:rPr>
                          <w:t>de</w:t>
                        </w:r>
                        <w:r>
                          <w:rPr>
                            <w:spacing w:val="5"/>
                            <w:w w:val="120"/>
                            <w:sz w:val="18"/>
                          </w:rPr>
                          <w:t> </w:t>
                        </w:r>
                        <w:r>
                          <w:rPr>
                            <w:w w:val="120"/>
                            <w:sz w:val="18"/>
                          </w:rPr>
                          <w:t>revenus</w:t>
                        </w:r>
                        <w:r>
                          <w:rPr>
                            <w:spacing w:val="4"/>
                            <w:w w:val="120"/>
                            <w:sz w:val="18"/>
                          </w:rPr>
                          <w:t> </w:t>
                        </w:r>
                        <w:r>
                          <w:rPr>
                            <w:w w:val="120"/>
                            <w:sz w:val="18"/>
                          </w:rPr>
                          <w:t>entre</w:t>
                        </w:r>
                        <w:r>
                          <w:rPr>
                            <w:spacing w:val="5"/>
                            <w:w w:val="120"/>
                            <w:sz w:val="18"/>
                          </w:rPr>
                          <w:t> </w:t>
                        </w:r>
                        <w:r>
                          <w:rPr>
                            <w:w w:val="120"/>
                            <w:sz w:val="18"/>
                          </w:rPr>
                          <w:t>foyers</w:t>
                        </w:r>
                        <w:r>
                          <w:rPr>
                            <w:spacing w:val="4"/>
                            <w:w w:val="120"/>
                            <w:sz w:val="18"/>
                          </w:rPr>
                          <w:t> </w:t>
                        </w:r>
                        <w:r>
                          <w:rPr>
                            <w:w w:val="120"/>
                            <w:sz w:val="18"/>
                          </w:rPr>
                          <w:t>d’agriculteurs</w:t>
                        </w:r>
                        <w:r>
                          <w:rPr>
                            <w:spacing w:val="3"/>
                            <w:w w:val="120"/>
                            <w:sz w:val="18"/>
                          </w:rPr>
                          <w:t> </w:t>
                        </w:r>
                        <w:r>
                          <w:rPr>
                            <w:w w:val="120"/>
                            <w:sz w:val="18"/>
                          </w:rPr>
                          <w:t>»,</w:t>
                        </w:r>
                        <w:r>
                          <w:rPr>
                            <w:spacing w:val="4"/>
                            <w:w w:val="120"/>
                            <w:sz w:val="18"/>
                          </w:rPr>
                          <w:t> </w:t>
                        </w:r>
                        <w:r>
                          <w:rPr>
                            <w:w w:val="120"/>
                            <w:sz w:val="18"/>
                          </w:rPr>
                          <w:t>insee</w:t>
                        </w:r>
                        <w:r>
                          <w:rPr>
                            <w:spacing w:val="5"/>
                            <w:w w:val="120"/>
                            <w:sz w:val="18"/>
                          </w:rPr>
                          <w:t> </w:t>
                        </w:r>
                        <w:r>
                          <w:rPr>
                            <w:spacing w:val="-2"/>
                            <w:w w:val="120"/>
                            <w:sz w:val="18"/>
                          </w:rPr>
                          <w:t>références</w:t>
                        </w:r>
                      </w:p>
                      <w:p>
                        <w:pPr>
                          <w:spacing w:before="0"/>
                          <w:ind w:left="426" w:right="0" w:firstLine="0"/>
                          <w:jc w:val="left"/>
                          <w:rPr>
                            <w:sz w:val="18"/>
                          </w:rPr>
                        </w:pPr>
                        <w:r>
                          <w:rPr>
                            <w:w w:val="115"/>
                            <w:sz w:val="18"/>
                          </w:rPr>
                          <w:t>«</w:t>
                        </w:r>
                        <w:r>
                          <w:rPr>
                            <w:spacing w:val="6"/>
                            <w:w w:val="115"/>
                            <w:sz w:val="18"/>
                          </w:rPr>
                          <w:t> </w:t>
                        </w:r>
                        <w:r>
                          <w:rPr>
                            <w:w w:val="115"/>
                            <w:sz w:val="18"/>
                          </w:rPr>
                          <w:t>emploi</w:t>
                        </w:r>
                        <w:r>
                          <w:rPr>
                            <w:spacing w:val="7"/>
                            <w:w w:val="115"/>
                            <w:sz w:val="18"/>
                          </w:rPr>
                          <w:t> </w:t>
                        </w:r>
                        <w:r>
                          <w:rPr>
                            <w:w w:val="115"/>
                            <w:sz w:val="18"/>
                          </w:rPr>
                          <w:t>et</w:t>
                        </w:r>
                        <w:r>
                          <w:rPr>
                            <w:spacing w:val="7"/>
                            <w:w w:val="115"/>
                            <w:sz w:val="18"/>
                          </w:rPr>
                          <w:t> </w:t>
                        </w:r>
                        <w:r>
                          <w:rPr>
                            <w:w w:val="115"/>
                            <w:sz w:val="18"/>
                          </w:rPr>
                          <w:t>revenus</w:t>
                        </w:r>
                        <w:r>
                          <w:rPr>
                            <w:spacing w:val="7"/>
                            <w:w w:val="115"/>
                            <w:sz w:val="18"/>
                          </w:rPr>
                          <w:t> </w:t>
                        </w:r>
                        <w:r>
                          <w:rPr>
                            <w:w w:val="115"/>
                            <w:sz w:val="18"/>
                          </w:rPr>
                          <w:t>des</w:t>
                        </w:r>
                        <w:r>
                          <w:rPr>
                            <w:spacing w:val="6"/>
                            <w:w w:val="115"/>
                            <w:sz w:val="18"/>
                          </w:rPr>
                          <w:t> </w:t>
                        </w:r>
                        <w:r>
                          <w:rPr>
                            <w:w w:val="115"/>
                            <w:sz w:val="18"/>
                          </w:rPr>
                          <w:t>indépendants</w:t>
                        </w:r>
                        <w:r>
                          <w:rPr>
                            <w:spacing w:val="7"/>
                            <w:w w:val="115"/>
                            <w:sz w:val="18"/>
                          </w:rPr>
                          <w:t> </w:t>
                        </w:r>
                        <w:r>
                          <w:rPr>
                            <w:w w:val="115"/>
                            <w:sz w:val="18"/>
                          </w:rPr>
                          <w:t>-</w:t>
                        </w:r>
                        <w:r>
                          <w:rPr>
                            <w:spacing w:val="7"/>
                            <w:w w:val="115"/>
                            <w:sz w:val="18"/>
                          </w:rPr>
                          <w:t> </w:t>
                        </w:r>
                        <w:r>
                          <w:rPr>
                            <w:w w:val="115"/>
                            <w:sz w:val="18"/>
                          </w:rPr>
                          <w:t>édition</w:t>
                        </w:r>
                        <w:r>
                          <w:rPr>
                            <w:spacing w:val="7"/>
                            <w:w w:val="115"/>
                            <w:sz w:val="18"/>
                          </w:rPr>
                          <w:t> </w:t>
                        </w:r>
                        <w:r>
                          <w:rPr>
                            <w:w w:val="115"/>
                            <w:sz w:val="18"/>
                          </w:rPr>
                          <w:t>2015</w:t>
                        </w:r>
                        <w:r>
                          <w:rPr>
                            <w:spacing w:val="7"/>
                            <w:w w:val="115"/>
                            <w:sz w:val="18"/>
                          </w:rPr>
                          <w:t> </w:t>
                        </w:r>
                        <w:r>
                          <w:rPr>
                            <w:w w:val="115"/>
                            <w:sz w:val="18"/>
                          </w:rPr>
                          <w:t>»,</w:t>
                        </w:r>
                        <w:r>
                          <w:rPr>
                            <w:spacing w:val="6"/>
                            <w:w w:val="115"/>
                            <w:sz w:val="18"/>
                          </w:rPr>
                          <w:t> </w:t>
                        </w:r>
                        <w:r>
                          <w:rPr>
                            <w:w w:val="115"/>
                            <w:sz w:val="18"/>
                          </w:rPr>
                          <w:t>février</w:t>
                        </w:r>
                        <w:r>
                          <w:rPr>
                            <w:spacing w:val="7"/>
                            <w:w w:val="115"/>
                            <w:sz w:val="18"/>
                          </w:rPr>
                          <w:t> </w:t>
                        </w:r>
                        <w:r>
                          <w:rPr>
                            <w:spacing w:val="-4"/>
                            <w:w w:val="115"/>
                            <w:sz w:val="18"/>
                          </w:rPr>
                          <w:t>2015</w:t>
                        </w:r>
                      </w:p>
                    </w:txbxContent>
                  </v:textbox>
                  <w10:wrap type="none"/>
                </v:shape>
              </v:group>
            </w:pict>
          </mc:Fallback>
        </mc:AlternateContent>
      </w:r>
      <w:r>
        <w:rPr>
          <w:sz w:val="20"/>
        </w:rPr>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86"/>
        <w:rPr>
          <w:sz w:val="28"/>
        </w:rPr>
      </w:pPr>
    </w:p>
    <w:p>
      <w:pPr>
        <w:pStyle w:val="Heading2"/>
      </w:pPr>
      <w:r>
        <w:rPr/>
        <mc:AlternateContent>
          <mc:Choice Requires="wps">
            <w:drawing>
              <wp:anchor distT="0" distB="0" distL="0" distR="0" allowOverlap="1" layoutInCell="1" locked="0" behindDoc="1" simplePos="0" relativeHeight="486944768">
                <wp:simplePos x="0" y="0"/>
                <wp:positionH relativeFrom="page">
                  <wp:posOffset>1511999</wp:posOffset>
                </wp:positionH>
                <wp:positionV relativeFrom="paragraph">
                  <wp:posOffset>-55515</wp:posOffset>
                </wp:positionV>
                <wp:extent cx="5508625" cy="120015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508625" cy="1200150"/>
                          <a:chExt cx="5508625" cy="1200150"/>
                        </a:xfrm>
                      </wpg:grpSpPr>
                      <wps:wsp>
                        <wps:cNvPr id="133" name="Graphic 133"/>
                        <wps:cNvSpPr/>
                        <wps:spPr>
                          <a:xfrm>
                            <a:off x="0" y="0"/>
                            <a:ext cx="5508625" cy="1200150"/>
                          </a:xfrm>
                          <a:custGeom>
                            <a:avLst/>
                            <a:gdLst/>
                            <a:ahLst/>
                            <a:cxnLst/>
                            <a:rect l="l" t="t" r="r" b="b"/>
                            <a:pathLst>
                              <a:path w="5508625" h="1200150">
                                <a:moveTo>
                                  <a:pt x="5400001" y="0"/>
                                </a:moveTo>
                                <a:lnTo>
                                  <a:pt x="108000" y="0"/>
                                </a:lnTo>
                                <a:lnTo>
                                  <a:pt x="65960" y="8488"/>
                                </a:lnTo>
                                <a:lnTo>
                                  <a:pt x="31630" y="31635"/>
                                </a:lnTo>
                                <a:lnTo>
                                  <a:pt x="8486" y="65965"/>
                                </a:lnTo>
                                <a:lnTo>
                                  <a:pt x="0" y="108000"/>
                                </a:lnTo>
                                <a:lnTo>
                                  <a:pt x="0" y="1092034"/>
                                </a:lnTo>
                                <a:lnTo>
                                  <a:pt x="8486" y="1134075"/>
                                </a:lnTo>
                                <a:lnTo>
                                  <a:pt x="31630" y="1168404"/>
                                </a:lnTo>
                                <a:lnTo>
                                  <a:pt x="65960" y="1191549"/>
                                </a:lnTo>
                                <a:lnTo>
                                  <a:pt x="108000" y="1200035"/>
                                </a:lnTo>
                                <a:lnTo>
                                  <a:pt x="5400001" y="1200035"/>
                                </a:lnTo>
                                <a:lnTo>
                                  <a:pt x="5442037" y="1191549"/>
                                </a:lnTo>
                                <a:lnTo>
                                  <a:pt x="5476367" y="1168404"/>
                                </a:lnTo>
                                <a:lnTo>
                                  <a:pt x="5499514" y="1134075"/>
                                </a:lnTo>
                                <a:lnTo>
                                  <a:pt x="5508002" y="1092034"/>
                                </a:lnTo>
                                <a:lnTo>
                                  <a:pt x="5508002" y="108000"/>
                                </a:lnTo>
                                <a:lnTo>
                                  <a:pt x="5499514" y="65965"/>
                                </a:lnTo>
                                <a:lnTo>
                                  <a:pt x="5476367" y="31635"/>
                                </a:lnTo>
                                <a:lnTo>
                                  <a:pt x="5442037" y="8488"/>
                                </a:lnTo>
                                <a:lnTo>
                                  <a:pt x="5400001" y="0"/>
                                </a:lnTo>
                                <a:close/>
                              </a:path>
                            </a:pathLst>
                          </a:custGeom>
                          <a:solidFill>
                            <a:srgbClr val="ECECEC"/>
                          </a:solidFill>
                        </wps:spPr>
                        <wps:bodyPr wrap="square" lIns="0" tIns="0" rIns="0" bIns="0" rtlCol="0">
                          <a:prstTxWarp prst="textNoShape">
                            <a:avLst/>
                          </a:prstTxWarp>
                          <a:noAutofit/>
                        </wps:bodyPr>
                      </wps:wsp>
                      <wps:wsp>
                        <wps:cNvPr id="134" name="Graphic 134"/>
                        <wps:cNvSpPr/>
                        <wps:spPr>
                          <a:xfrm>
                            <a:off x="126000" y="343642"/>
                            <a:ext cx="5256530" cy="1270"/>
                          </a:xfrm>
                          <a:custGeom>
                            <a:avLst/>
                            <a:gdLst/>
                            <a:ahLst/>
                            <a:cxnLst/>
                            <a:rect l="l" t="t" r="r" b="b"/>
                            <a:pathLst>
                              <a:path w="5256530" h="0">
                                <a:moveTo>
                                  <a:pt x="0" y="0"/>
                                </a:moveTo>
                                <a:lnTo>
                                  <a:pt x="5255996" y="0"/>
                                </a:lnTo>
                              </a:path>
                            </a:pathLst>
                          </a:custGeom>
                          <a:ln w="6350">
                            <a:solidFill>
                              <a:srgbClr val="1C1D1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055099pt;margin-top:-4.371319pt;width:433.75pt;height:94.5pt;mso-position-horizontal-relative:page;mso-position-vertical-relative:paragraph;z-index:-16371712" id="docshapegroup93" coordorigin="2381,-87" coordsize="8675,1890">
                <v:shape style="position:absolute;left:2381;top:-88;width:8675;height:1890" id="docshape94" coordorigin="2381,-87" coordsize="8675,1890" path="m10885,-87l2551,-87,2485,-74,2431,-38,2394,16,2381,83,2381,1632,2394,1699,2431,1753,2485,1789,2551,1802,10885,1802,10951,1789,11005,1753,11042,1699,11055,1632,11055,83,11042,16,11005,-38,10951,-74,10885,-87xe" filled="true" fillcolor="#ececec" stroked="false">
                  <v:path arrowok="t"/>
                  <v:fill type="solid"/>
                </v:shape>
                <v:line style="position:absolute" from="2580,454" to="10857,454" stroked="true" strokeweight=".5pt" strokecolor="#1c1d1b">
                  <v:stroke dashstyle="solid"/>
                </v:line>
                <w10:wrap type="none"/>
              </v:group>
            </w:pict>
          </mc:Fallback>
        </mc:AlternateContent>
      </w:r>
      <w:r>
        <w:rPr/>
        <mc:AlternateContent>
          <mc:Choice Requires="wps">
            <w:drawing>
              <wp:anchor distT="0" distB="0" distL="0" distR="0" allowOverlap="1" layoutInCell="1" locked="0" behindDoc="0" simplePos="0" relativeHeight="15741440">
                <wp:simplePos x="0" y="0"/>
                <wp:positionH relativeFrom="page">
                  <wp:posOffset>579561</wp:posOffset>
                </wp:positionH>
                <wp:positionV relativeFrom="paragraph">
                  <wp:posOffset>13963</wp:posOffset>
                </wp:positionV>
                <wp:extent cx="618490" cy="692785"/>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618490" cy="692785"/>
                        </a:xfrm>
                        <a:custGeom>
                          <a:avLst/>
                          <a:gdLst/>
                          <a:ahLst/>
                          <a:cxnLst/>
                          <a:rect l="l" t="t" r="r" b="b"/>
                          <a:pathLst>
                            <a:path w="618490" h="692785">
                              <a:moveTo>
                                <a:pt x="430923" y="0"/>
                              </a:moveTo>
                              <a:lnTo>
                                <a:pt x="184086" y="149212"/>
                              </a:lnTo>
                              <a:lnTo>
                                <a:pt x="184010" y="636016"/>
                              </a:lnTo>
                              <a:lnTo>
                                <a:pt x="56591" y="636041"/>
                              </a:lnTo>
                              <a:lnTo>
                                <a:pt x="56641" y="298132"/>
                              </a:lnTo>
                              <a:lnTo>
                                <a:pt x="147370" y="242595"/>
                              </a:lnTo>
                              <a:lnTo>
                                <a:pt x="147370" y="176047"/>
                              </a:lnTo>
                              <a:lnTo>
                                <a:pt x="0" y="264604"/>
                              </a:lnTo>
                              <a:lnTo>
                                <a:pt x="63" y="692594"/>
                              </a:lnTo>
                              <a:lnTo>
                                <a:pt x="240741" y="692594"/>
                              </a:lnTo>
                              <a:lnTo>
                                <a:pt x="240741" y="181952"/>
                              </a:lnTo>
                              <a:lnTo>
                                <a:pt x="376300" y="99288"/>
                              </a:lnTo>
                              <a:lnTo>
                                <a:pt x="376300" y="692594"/>
                              </a:lnTo>
                              <a:lnTo>
                                <a:pt x="618261" y="692594"/>
                              </a:lnTo>
                              <a:lnTo>
                                <a:pt x="618261" y="142963"/>
                              </a:lnTo>
                              <a:lnTo>
                                <a:pt x="467055" y="233311"/>
                              </a:lnTo>
                              <a:lnTo>
                                <a:pt x="467233" y="299491"/>
                              </a:lnTo>
                              <a:lnTo>
                                <a:pt x="559574" y="244208"/>
                              </a:lnTo>
                              <a:lnTo>
                                <a:pt x="559828" y="635965"/>
                              </a:lnTo>
                              <a:lnTo>
                                <a:pt x="430923" y="635939"/>
                              </a:lnTo>
                              <a:lnTo>
                                <a:pt x="430923" y="0"/>
                              </a:lnTo>
                              <a:close/>
                            </a:path>
                          </a:pathLst>
                        </a:custGeom>
                        <a:solidFill>
                          <a:srgbClr val="738EC8"/>
                        </a:solidFill>
                      </wps:spPr>
                      <wps:bodyPr wrap="square" lIns="0" tIns="0" rIns="0" bIns="0" rtlCol="0">
                        <a:prstTxWarp prst="textNoShape">
                          <a:avLst/>
                        </a:prstTxWarp>
                        <a:noAutofit/>
                      </wps:bodyPr>
                    </wps:wsp>
                  </a:graphicData>
                </a:graphic>
              </wp:anchor>
            </w:drawing>
          </mc:Choice>
          <mc:Fallback>
            <w:pict>
              <v:shape style="position:absolute;margin-left:45.6348pt;margin-top:1.099481pt;width:48.7pt;height:54.55pt;mso-position-horizontal-relative:page;mso-position-vertical-relative:paragraph;z-index:15741440" id="docshape95" coordorigin="913,22" coordsize="974,1091" path="m1591,22l1203,257,1202,1024,1002,1024,1002,491,1145,404,1145,299,913,439,913,1113,1292,1113,1292,309,1505,178,1505,1113,1886,1113,1886,247,1648,389,1648,494,1794,407,1794,1024,1591,1023,1591,22xe" filled="true" fillcolor="#738ec8" stroked="false">
                <v:path arrowok="t"/>
                <v:fill type="solid"/>
                <w10:wrap type="none"/>
              </v:shape>
            </w:pict>
          </mc:Fallback>
        </mc:AlternateContent>
      </w:r>
      <w:hyperlink r:id="rId22">
        <w:r>
          <w:rPr>
            <w:color w:val="1C1D1B"/>
            <w:spacing w:val="-2"/>
            <w:w w:val="115"/>
          </w:rPr>
          <w:t>www.agreste.agriculture.gouv.fr</w:t>
        </w:r>
      </w:hyperlink>
    </w:p>
    <w:p>
      <w:pPr>
        <w:pStyle w:val="Heading2"/>
        <w:spacing w:after="0"/>
        <w:sectPr>
          <w:footerReference w:type="default" r:id="rId21"/>
          <w:pgSz w:w="11910" w:h="16840"/>
          <w:pgMar w:header="0" w:footer="0" w:top="840" w:bottom="280" w:left="708" w:right="708"/>
        </w:sectPr>
      </w:pPr>
    </w:p>
    <w:p>
      <w:pPr>
        <w:spacing w:line="220" w:lineRule="auto" w:before="175"/>
        <w:ind w:left="1871" w:right="0" w:firstLine="0"/>
        <w:jc w:val="left"/>
        <w:rPr>
          <w:sz w:val="16"/>
        </w:rPr>
      </w:pPr>
      <w:r>
        <w:rPr>
          <w:w w:val="120"/>
          <w:sz w:val="16"/>
        </w:rPr>
        <w:t>Ministère</w:t>
      </w:r>
      <w:r>
        <w:rPr>
          <w:spacing w:val="-10"/>
          <w:w w:val="120"/>
          <w:sz w:val="16"/>
        </w:rPr>
        <w:t> </w:t>
      </w:r>
      <w:r>
        <w:rPr>
          <w:w w:val="120"/>
          <w:sz w:val="16"/>
        </w:rPr>
        <w:t>de</w:t>
      </w:r>
      <w:r>
        <w:rPr>
          <w:spacing w:val="-10"/>
          <w:w w:val="120"/>
          <w:sz w:val="16"/>
        </w:rPr>
        <w:t> </w:t>
      </w:r>
      <w:r>
        <w:rPr>
          <w:w w:val="120"/>
          <w:sz w:val="16"/>
        </w:rPr>
        <w:t>l’Agriculture</w:t>
      </w:r>
      <w:r>
        <w:rPr>
          <w:spacing w:val="-10"/>
          <w:w w:val="120"/>
          <w:sz w:val="16"/>
        </w:rPr>
        <w:t> </w:t>
      </w:r>
      <w:r>
        <w:rPr>
          <w:w w:val="120"/>
          <w:sz w:val="16"/>
        </w:rPr>
        <w:t>et</w:t>
      </w:r>
      <w:r>
        <w:rPr>
          <w:spacing w:val="-10"/>
          <w:w w:val="120"/>
          <w:sz w:val="16"/>
        </w:rPr>
        <w:t> </w:t>
      </w:r>
      <w:r>
        <w:rPr>
          <w:w w:val="120"/>
          <w:sz w:val="16"/>
        </w:rPr>
        <w:t>de</w:t>
      </w:r>
      <w:r>
        <w:rPr>
          <w:spacing w:val="-10"/>
          <w:w w:val="120"/>
          <w:sz w:val="16"/>
        </w:rPr>
        <w:t> </w:t>
      </w:r>
      <w:r>
        <w:rPr>
          <w:w w:val="120"/>
          <w:sz w:val="16"/>
        </w:rPr>
        <w:t>la</w:t>
      </w:r>
      <w:r>
        <w:rPr>
          <w:spacing w:val="-10"/>
          <w:w w:val="120"/>
          <w:sz w:val="16"/>
        </w:rPr>
        <w:t> </w:t>
      </w:r>
      <w:r>
        <w:rPr>
          <w:w w:val="120"/>
          <w:sz w:val="16"/>
        </w:rPr>
        <w:t>Souveraineté </w:t>
      </w:r>
      <w:r>
        <w:rPr>
          <w:spacing w:val="-2"/>
          <w:w w:val="120"/>
          <w:sz w:val="16"/>
        </w:rPr>
        <w:t>alimentaire</w:t>
      </w:r>
    </w:p>
    <w:p>
      <w:pPr>
        <w:spacing w:line="176" w:lineRule="exact" w:before="0"/>
        <w:ind w:left="1871" w:right="0" w:firstLine="0"/>
        <w:jc w:val="left"/>
        <w:rPr>
          <w:sz w:val="16"/>
        </w:rPr>
      </w:pPr>
      <w:r>
        <w:rPr>
          <w:w w:val="120"/>
          <w:sz w:val="16"/>
        </w:rPr>
        <w:t>Secrétariat</w:t>
      </w:r>
      <w:r>
        <w:rPr>
          <w:spacing w:val="3"/>
          <w:w w:val="120"/>
          <w:sz w:val="16"/>
        </w:rPr>
        <w:t> </w:t>
      </w:r>
      <w:r>
        <w:rPr>
          <w:spacing w:val="-2"/>
          <w:w w:val="120"/>
          <w:sz w:val="16"/>
        </w:rPr>
        <w:t>général</w:t>
      </w:r>
    </w:p>
    <w:p>
      <w:pPr>
        <w:spacing w:line="220" w:lineRule="auto" w:before="4"/>
        <w:ind w:left="1871" w:right="174" w:firstLine="0"/>
        <w:jc w:val="left"/>
        <w:rPr>
          <w:sz w:val="16"/>
        </w:rPr>
      </w:pPr>
      <w:r>
        <w:rPr>
          <w:sz w:val="16"/>
        </w:rPr>
        <mc:AlternateContent>
          <mc:Choice Requires="wps">
            <w:drawing>
              <wp:anchor distT="0" distB="0" distL="0" distR="0" allowOverlap="1" layoutInCell="1" locked="0" behindDoc="0" simplePos="0" relativeHeight="15740928">
                <wp:simplePos x="0" y="0"/>
                <wp:positionH relativeFrom="page">
                  <wp:posOffset>576005</wp:posOffset>
                </wp:positionH>
                <wp:positionV relativeFrom="paragraph">
                  <wp:posOffset>99076</wp:posOffset>
                </wp:positionV>
                <wp:extent cx="632460" cy="37782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632460" cy="377825"/>
                          <a:chExt cx="632460" cy="377825"/>
                        </a:xfrm>
                      </wpg:grpSpPr>
                      <pic:pic>
                        <pic:nvPicPr>
                          <pic:cNvPr id="137" name="Image 137"/>
                          <pic:cNvPicPr/>
                        </pic:nvPicPr>
                        <pic:blipFill>
                          <a:blip r:embed="rId23" cstate="print"/>
                          <a:stretch>
                            <a:fillRect/>
                          </a:stretch>
                        </pic:blipFill>
                        <pic:spPr>
                          <a:xfrm>
                            <a:off x="0" y="0"/>
                            <a:ext cx="250395" cy="98590"/>
                          </a:xfrm>
                          <a:prstGeom prst="rect">
                            <a:avLst/>
                          </a:prstGeom>
                        </pic:spPr>
                      </pic:pic>
                      <pic:pic>
                        <pic:nvPicPr>
                          <pic:cNvPr id="138" name="Image 138"/>
                          <pic:cNvPicPr/>
                        </pic:nvPicPr>
                        <pic:blipFill>
                          <a:blip r:embed="rId24" cstate="print"/>
                          <a:stretch>
                            <a:fillRect/>
                          </a:stretch>
                        </pic:blipFill>
                        <pic:spPr>
                          <a:xfrm>
                            <a:off x="273166" y="0"/>
                            <a:ext cx="134581" cy="98590"/>
                          </a:xfrm>
                          <a:prstGeom prst="rect">
                            <a:avLst/>
                          </a:prstGeom>
                        </pic:spPr>
                      </pic:pic>
                      <pic:pic>
                        <pic:nvPicPr>
                          <pic:cNvPr id="139" name="Image 139"/>
                          <pic:cNvPicPr/>
                        </pic:nvPicPr>
                        <pic:blipFill>
                          <a:blip r:embed="rId25" cstate="print"/>
                          <a:stretch>
                            <a:fillRect/>
                          </a:stretch>
                        </pic:blipFill>
                        <pic:spPr>
                          <a:xfrm>
                            <a:off x="430038" y="2"/>
                            <a:ext cx="140249" cy="119570"/>
                          </a:xfrm>
                          <a:prstGeom prst="rect">
                            <a:avLst/>
                          </a:prstGeom>
                        </pic:spPr>
                      </pic:pic>
                      <wps:wsp>
                        <wps:cNvPr id="140" name="Graphic 140"/>
                        <wps:cNvSpPr/>
                        <wps:spPr>
                          <a:xfrm>
                            <a:off x="595069" y="1631"/>
                            <a:ext cx="37465" cy="95885"/>
                          </a:xfrm>
                          <a:custGeom>
                            <a:avLst/>
                            <a:gdLst/>
                            <a:ahLst/>
                            <a:cxnLst/>
                            <a:rect l="l" t="t" r="r" b="b"/>
                            <a:pathLst>
                              <a:path w="37465" h="95885">
                                <a:moveTo>
                                  <a:pt x="33032" y="0"/>
                                </a:moveTo>
                                <a:lnTo>
                                  <a:pt x="0" y="0"/>
                                </a:lnTo>
                                <a:lnTo>
                                  <a:pt x="0" y="95326"/>
                                </a:lnTo>
                                <a:lnTo>
                                  <a:pt x="37147" y="95326"/>
                                </a:lnTo>
                                <a:lnTo>
                                  <a:pt x="37147" y="85801"/>
                                </a:lnTo>
                                <a:lnTo>
                                  <a:pt x="9283" y="85801"/>
                                </a:lnTo>
                                <a:lnTo>
                                  <a:pt x="9283" y="49847"/>
                                </a:lnTo>
                                <a:lnTo>
                                  <a:pt x="32550" y="49847"/>
                                </a:lnTo>
                                <a:lnTo>
                                  <a:pt x="32550" y="40309"/>
                                </a:lnTo>
                                <a:lnTo>
                                  <a:pt x="9283" y="40309"/>
                                </a:lnTo>
                                <a:lnTo>
                                  <a:pt x="9283" y="9537"/>
                                </a:lnTo>
                                <a:lnTo>
                                  <a:pt x="33032" y="9537"/>
                                </a:lnTo>
                                <a:lnTo>
                                  <a:pt x="33032"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3609" y="314968"/>
                            <a:ext cx="620395" cy="62865"/>
                          </a:xfrm>
                          <a:custGeom>
                            <a:avLst/>
                            <a:gdLst/>
                            <a:ahLst/>
                            <a:cxnLst/>
                            <a:rect l="l" t="t" r="r" b="b"/>
                            <a:pathLst>
                              <a:path w="620395" h="62865">
                                <a:moveTo>
                                  <a:pt x="620001" y="0"/>
                                </a:moveTo>
                                <a:lnTo>
                                  <a:pt x="0" y="0"/>
                                </a:lnTo>
                                <a:lnTo>
                                  <a:pt x="0" y="62293"/>
                                </a:lnTo>
                                <a:lnTo>
                                  <a:pt x="620001" y="62293"/>
                                </a:lnTo>
                                <a:lnTo>
                                  <a:pt x="620001" y="0"/>
                                </a:lnTo>
                                <a:close/>
                              </a:path>
                            </a:pathLst>
                          </a:custGeom>
                          <a:solidFill>
                            <a:srgbClr val="738EC8"/>
                          </a:solidFill>
                        </wps:spPr>
                        <wps:bodyPr wrap="square" lIns="0" tIns="0" rIns="0" bIns="0" rtlCol="0">
                          <a:prstTxWarp prst="textNoShape">
                            <a:avLst/>
                          </a:prstTxWarp>
                          <a:noAutofit/>
                        </wps:bodyPr>
                      </wps:wsp>
                      <wps:wsp>
                        <wps:cNvPr id="142" name="Graphic 142"/>
                        <wps:cNvSpPr/>
                        <wps:spPr>
                          <a:xfrm>
                            <a:off x="3025" y="159165"/>
                            <a:ext cx="343535" cy="97155"/>
                          </a:xfrm>
                          <a:custGeom>
                            <a:avLst/>
                            <a:gdLst/>
                            <a:ahLst/>
                            <a:cxnLst/>
                            <a:rect l="l" t="t" r="r" b="b"/>
                            <a:pathLst>
                              <a:path w="343535" h="97155">
                                <a:moveTo>
                                  <a:pt x="39725" y="27520"/>
                                </a:moveTo>
                                <a:lnTo>
                                  <a:pt x="38150" y="15405"/>
                                </a:lnTo>
                                <a:lnTo>
                                  <a:pt x="33604" y="6819"/>
                                </a:lnTo>
                                <a:lnTo>
                                  <a:pt x="26403" y="1701"/>
                                </a:lnTo>
                                <a:lnTo>
                                  <a:pt x="16852" y="12"/>
                                </a:lnTo>
                                <a:lnTo>
                                  <a:pt x="0" y="12"/>
                                </a:lnTo>
                                <a:lnTo>
                                  <a:pt x="0" y="95338"/>
                                </a:lnTo>
                                <a:lnTo>
                                  <a:pt x="9283" y="95338"/>
                                </a:lnTo>
                                <a:lnTo>
                                  <a:pt x="9283" y="9550"/>
                                </a:lnTo>
                                <a:lnTo>
                                  <a:pt x="25654" y="9550"/>
                                </a:lnTo>
                                <a:lnTo>
                                  <a:pt x="29768" y="17170"/>
                                </a:lnTo>
                                <a:lnTo>
                                  <a:pt x="29768" y="27660"/>
                                </a:lnTo>
                                <a:lnTo>
                                  <a:pt x="12065" y="49441"/>
                                </a:lnTo>
                                <a:lnTo>
                                  <a:pt x="12065" y="58166"/>
                                </a:lnTo>
                                <a:lnTo>
                                  <a:pt x="15024" y="58166"/>
                                </a:lnTo>
                                <a:lnTo>
                                  <a:pt x="25234" y="55626"/>
                                </a:lnTo>
                                <a:lnTo>
                                  <a:pt x="33020" y="48856"/>
                                </a:lnTo>
                                <a:lnTo>
                                  <a:pt x="37985" y="39077"/>
                                </a:lnTo>
                                <a:lnTo>
                                  <a:pt x="39725" y="27520"/>
                                </a:lnTo>
                                <a:close/>
                              </a:path>
                              <a:path w="343535" h="97155">
                                <a:moveTo>
                                  <a:pt x="131241" y="12"/>
                                </a:moveTo>
                                <a:lnTo>
                                  <a:pt x="122529" y="12"/>
                                </a:lnTo>
                                <a:lnTo>
                                  <a:pt x="122529" y="60071"/>
                                </a:lnTo>
                                <a:lnTo>
                                  <a:pt x="121678" y="70154"/>
                                </a:lnTo>
                                <a:lnTo>
                                  <a:pt x="118859" y="79057"/>
                                </a:lnTo>
                                <a:lnTo>
                                  <a:pt x="113690" y="85420"/>
                                </a:lnTo>
                                <a:lnTo>
                                  <a:pt x="105778" y="87845"/>
                                </a:lnTo>
                                <a:lnTo>
                                  <a:pt x="98044" y="85915"/>
                                </a:lnTo>
                                <a:lnTo>
                                  <a:pt x="92722" y="80200"/>
                                </a:lnTo>
                                <a:lnTo>
                                  <a:pt x="89636" y="70777"/>
                                </a:lnTo>
                                <a:lnTo>
                                  <a:pt x="88633" y="57746"/>
                                </a:lnTo>
                                <a:lnTo>
                                  <a:pt x="88633" y="12"/>
                                </a:lnTo>
                                <a:lnTo>
                                  <a:pt x="79349" y="12"/>
                                </a:lnTo>
                                <a:lnTo>
                                  <a:pt x="79349" y="58293"/>
                                </a:lnTo>
                                <a:lnTo>
                                  <a:pt x="80822" y="74676"/>
                                </a:lnTo>
                                <a:lnTo>
                                  <a:pt x="85483" y="86829"/>
                                </a:lnTo>
                                <a:lnTo>
                                  <a:pt x="93687" y="94373"/>
                                </a:lnTo>
                                <a:lnTo>
                                  <a:pt x="105778" y="96977"/>
                                </a:lnTo>
                                <a:lnTo>
                                  <a:pt x="116586" y="94259"/>
                                </a:lnTo>
                                <a:lnTo>
                                  <a:pt x="124574" y="86677"/>
                                </a:lnTo>
                                <a:lnTo>
                                  <a:pt x="129540" y="75082"/>
                                </a:lnTo>
                                <a:lnTo>
                                  <a:pt x="131241" y="60337"/>
                                </a:lnTo>
                                <a:lnTo>
                                  <a:pt x="131241" y="12"/>
                                </a:lnTo>
                                <a:close/>
                              </a:path>
                              <a:path w="343535" h="97155">
                                <a:moveTo>
                                  <a:pt x="217589" y="67691"/>
                                </a:moveTo>
                                <a:lnTo>
                                  <a:pt x="216039" y="57492"/>
                                </a:lnTo>
                                <a:lnTo>
                                  <a:pt x="212102" y="50393"/>
                                </a:lnTo>
                                <a:lnTo>
                                  <a:pt x="211988" y="50177"/>
                                </a:lnTo>
                                <a:lnTo>
                                  <a:pt x="207632" y="46761"/>
                                </a:lnTo>
                                <a:lnTo>
                                  <a:pt x="207632" y="55168"/>
                                </a:lnTo>
                                <a:lnTo>
                                  <a:pt x="207632" y="79946"/>
                                </a:lnTo>
                                <a:lnTo>
                                  <a:pt x="201129" y="85801"/>
                                </a:lnTo>
                                <a:lnTo>
                                  <a:pt x="184556" y="85801"/>
                                </a:lnTo>
                                <a:lnTo>
                                  <a:pt x="184556" y="50393"/>
                                </a:lnTo>
                                <a:lnTo>
                                  <a:pt x="199593" y="50393"/>
                                </a:lnTo>
                                <a:lnTo>
                                  <a:pt x="207632" y="55168"/>
                                </a:lnTo>
                                <a:lnTo>
                                  <a:pt x="207632" y="46761"/>
                                </a:lnTo>
                                <a:lnTo>
                                  <a:pt x="206273" y="45694"/>
                                </a:lnTo>
                                <a:lnTo>
                                  <a:pt x="199783" y="44005"/>
                                </a:lnTo>
                                <a:lnTo>
                                  <a:pt x="199783" y="43726"/>
                                </a:lnTo>
                                <a:lnTo>
                                  <a:pt x="204101" y="41541"/>
                                </a:lnTo>
                                <a:lnTo>
                                  <a:pt x="204749" y="40868"/>
                                </a:lnTo>
                                <a:lnTo>
                                  <a:pt x="208559" y="36918"/>
                                </a:lnTo>
                                <a:lnTo>
                                  <a:pt x="212051" y="29629"/>
                                </a:lnTo>
                                <a:lnTo>
                                  <a:pt x="213474" y="19481"/>
                                </a:lnTo>
                                <a:lnTo>
                                  <a:pt x="212140" y="11214"/>
                                </a:lnTo>
                                <a:lnTo>
                                  <a:pt x="211150" y="9550"/>
                                </a:lnTo>
                                <a:lnTo>
                                  <a:pt x="208495" y="5092"/>
                                </a:lnTo>
                                <a:lnTo>
                                  <a:pt x="204190" y="2146"/>
                                </a:lnTo>
                                <a:lnTo>
                                  <a:pt x="204190" y="14312"/>
                                </a:lnTo>
                                <a:lnTo>
                                  <a:pt x="204190" y="32969"/>
                                </a:lnTo>
                                <a:lnTo>
                                  <a:pt x="197192" y="40868"/>
                                </a:lnTo>
                                <a:lnTo>
                                  <a:pt x="184556" y="40868"/>
                                </a:lnTo>
                                <a:lnTo>
                                  <a:pt x="184556" y="9550"/>
                                </a:lnTo>
                                <a:lnTo>
                                  <a:pt x="200075" y="9550"/>
                                </a:lnTo>
                                <a:lnTo>
                                  <a:pt x="204190" y="14312"/>
                                </a:lnTo>
                                <a:lnTo>
                                  <a:pt x="204190" y="2146"/>
                                </a:lnTo>
                                <a:lnTo>
                                  <a:pt x="202971" y="1308"/>
                                </a:lnTo>
                                <a:lnTo>
                                  <a:pt x="196049" y="12"/>
                                </a:lnTo>
                                <a:lnTo>
                                  <a:pt x="175272" y="12"/>
                                </a:lnTo>
                                <a:lnTo>
                                  <a:pt x="175272" y="95338"/>
                                </a:lnTo>
                                <a:lnTo>
                                  <a:pt x="194132" y="95338"/>
                                </a:lnTo>
                                <a:lnTo>
                                  <a:pt x="203644" y="93256"/>
                                </a:lnTo>
                                <a:lnTo>
                                  <a:pt x="211061" y="87490"/>
                                </a:lnTo>
                                <a:lnTo>
                                  <a:pt x="211988" y="85801"/>
                                </a:lnTo>
                                <a:lnTo>
                                  <a:pt x="215874" y="78727"/>
                                </a:lnTo>
                                <a:lnTo>
                                  <a:pt x="217589" y="67691"/>
                                </a:lnTo>
                                <a:close/>
                              </a:path>
                              <a:path w="343535" h="97155">
                                <a:moveTo>
                                  <a:pt x="296278" y="85801"/>
                                </a:moveTo>
                                <a:lnTo>
                                  <a:pt x="268414" y="85801"/>
                                </a:lnTo>
                                <a:lnTo>
                                  <a:pt x="268414" y="12"/>
                                </a:lnTo>
                                <a:lnTo>
                                  <a:pt x="259130" y="12"/>
                                </a:lnTo>
                                <a:lnTo>
                                  <a:pt x="259130" y="95338"/>
                                </a:lnTo>
                                <a:lnTo>
                                  <a:pt x="296278" y="95338"/>
                                </a:lnTo>
                                <a:lnTo>
                                  <a:pt x="296278" y="85801"/>
                                </a:lnTo>
                                <a:close/>
                              </a:path>
                              <a:path w="343535" h="97155">
                                <a:moveTo>
                                  <a:pt x="343369" y="0"/>
                                </a:moveTo>
                                <a:lnTo>
                                  <a:pt x="334086" y="0"/>
                                </a:lnTo>
                                <a:lnTo>
                                  <a:pt x="334086" y="95326"/>
                                </a:lnTo>
                                <a:lnTo>
                                  <a:pt x="343369" y="95326"/>
                                </a:lnTo>
                                <a:lnTo>
                                  <a:pt x="343369" y="0"/>
                                </a:lnTo>
                                <a:close/>
                              </a:path>
                            </a:pathLst>
                          </a:custGeom>
                          <a:solidFill>
                            <a:srgbClr val="000000"/>
                          </a:solidFill>
                        </wps:spPr>
                        <wps:bodyPr wrap="square" lIns="0" tIns="0" rIns="0" bIns="0" rtlCol="0">
                          <a:prstTxWarp prst="textNoShape">
                            <a:avLst/>
                          </a:prstTxWarp>
                          <a:noAutofit/>
                        </wps:bodyPr>
                      </wps:wsp>
                      <pic:pic>
                        <pic:nvPicPr>
                          <pic:cNvPr id="143" name="Image 143"/>
                          <pic:cNvPicPr/>
                        </pic:nvPicPr>
                        <pic:blipFill>
                          <a:blip r:embed="rId26" cstate="print"/>
                          <a:stretch>
                            <a:fillRect/>
                          </a:stretch>
                        </pic:blipFill>
                        <pic:spPr>
                          <a:xfrm>
                            <a:off x="387935" y="157533"/>
                            <a:ext cx="71043" cy="119570"/>
                          </a:xfrm>
                          <a:prstGeom prst="rect">
                            <a:avLst/>
                          </a:prstGeom>
                        </pic:spPr>
                      </pic:pic>
                      <wps:wsp>
                        <wps:cNvPr id="144" name="Graphic 144"/>
                        <wps:cNvSpPr/>
                        <wps:spPr>
                          <a:xfrm>
                            <a:off x="495531" y="159165"/>
                            <a:ext cx="133350" cy="97155"/>
                          </a:xfrm>
                          <a:custGeom>
                            <a:avLst/>
                            <a:gdLst/>
                            <a:ahLst/>
                            <a:cxnLst/>
                            <a:rect l="l" t="t" r="r" b="b"/>
                            <a:pathLst>
                              <a:path w="133350" h="97155">
                                <a:moveTo>
                                  <a:pt x="51892" y="12"/>
                                </a:moveTo>
                                <a:lnTo>
                                  <a:pt x="43180" y="12"/>
                                </a:lnTo>
                                <a:lnTo>
                                  <a:pt x="43180" y="60071"/>
                                </a:lnTo>
                                <a:lnTo>
                                  <a:pt x="42316" y="70154"/>
                                </a:lnTo>
                                <a:lnTo>
                                  <a:pt x="39497" y="79057"/>
                                </a:lnTo>
                                <a:lnTo>
                                  <a:pt x="34328" y="85420"/>
                                </a:lnTo>
                                <a:lnTo>
                                  <a:pt x="26416" y="87845"/>
                                </a:lnTo>
                                <a:lnTo>
                                  <a:pt x="18694" y="85915"/>
                                </a:lnTo>
                                <a:lnTo>
                                  <a:pt x="13360" y="80200"/>
                                </a:lnTo>
                                <a:lnTo>
                                  <a:pt x="10274" y="70777"/>
                                </a:lnTo>
                                <a:lnTo>
                                  <a:pt x="9283" y="57746"/>
                                </a:lnTo>
                                <a:lnTo>
                                  <a:pt x="9283" y="12"/>
                                </a:lnTo>
                                <a:lnTo>
                                  <a:pt x="0" y="12"/>
                                </a:lnTo>
                                <a:lnTo>
                                  <a:pt x="0" y="58293"/>
                                </a:lnTo>
                                <a:lnTo>
                                  <a:pt x="1473" y="74676"/>
                                </a:lnTo>
                                <a:lnTo>
                                  <a:pt x="6134" y="86829"/>
                                </a:lnTo>
                                <a:lnTo>
                                  <a:pt x="14325" y="94373"/>
                                </a:lnTo>
                                <a:lnTo>
                                  <a:pt x="26416" y="96977"/>
                                </a:lnTo>
                                <a:lnTo>
                                  <a:pt x="37223" y="94259"/>
                                </a:lnTo>
                                <a:lnTo>
                                  <a:pt x="45224" y="86677"/>
                                </a:lnTo>
                                <a:lnTo>
                                  <a:pt x="50190" y="75082"/>
                                </a:lnTo>
                                <a:lnTo>
                                  <a:pt x="51892" y="60337"/>
                                </a:lnTo>
                                <a:lnTo>
                                  <a:pt x="51892" y="12"/>
                                </a:lnTo>
                                <a:close/>
                              </a:path>
                              <a:path w="133350" h="97155">
                                <a:moveTo>
                                  <a:pt x="133057" y="85801"/>
                                </a:moveTo>
                                <a:lnTo>
                                  <a:pt x="105194" y="85801"/>
                                </a:lnTo>
                                <a:lnTo>
                                  <a:pt x="105194" y="49847"/>
                                </a:lnTo>
                                <a:lnTo>
                                  <a:pt x="128460" y="49847"/>
                                </a:lnTo>
                                <a:lnTo>
                                  <a:pt x="128460" y="40309"/>
                                </a:lnTo>
                                <a:lnTo>
                                  <a:pt x="105194" y="40309"/>
                                </a:lnTo>
                                <a:lnTo>
                                  <a:pt x="105194" y="9537"/>
                                </a:lnTo>
                                <a:lnTo>
                                  <a:pt x="128943" y="9537"/>
                                </a:lnTo>
                                <a:lnTo>
                                  <a:pt x="128943" y="0"/>
                                </a:lnTo>
                                <a:lnTo>
                                  <a:pt x="95910" y="0"/>
                                </a:lnTo>
                                <a:lnTo>
                                  <a:pt x="95910" y="95326"/>
                                </a:lnTo>
                                <a:lnTo>
                                  <a:pt x="133057" y="95326"/>
                                </a:lnTo>
                                <a:lnTo>
                                  <a:pt x="133057" y="8580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5.354801pt;margin-top:7.8013pt;width:49.8pt;height:29.75pt;mso-position-horizontal-relative:page;mso-position-vertical-relative:paragraph;z-index:15740928" id="docshapegroup96" coordorigin="907,156" coordsize="996,595">
                <v:shape style="position:absolute;left:907;top:156;width:395;height:156" type="#_x0000_t75" id="docshape97" stroked="false">
                  <v:imagedata r:id="rId23" o:title=""/>
                </v:shape>
                <v:shape style="position:absolute;left:1337;top:156;width:212;height:156" type="#_x0000_t75" id="docshape98" stroked="false">
                  <v:imagedata r:id="rId24" o:title=""/>
                </v:shape>
                <v:shape style="position:absolute;left:1584;top:156;width:221;height:189" type="#_x0000_t75" id="docshape99" stroked="false">
                  <v:imagedata r:id="rId25" o:title=""/>
                </v:shape>
                <v:shape style="position:absolute;left:1844;top:158;width:59;height:151" id="docshape100" coordorigin="1844,159" coordsize="59,151" path="m1896,159l1844,159,1844,309,1903,309,1903,294,1859,294,1859,237,1895,237,1895,222,1859,222,1859,174,1896,174,1896,159xe" filled="true" fillcolor="#000000" stroked="false">
                  <v:path arrowok="t"/>
                  <v:fill type="solid"/>
                </v:shape>
                <v:rect style="position:absolute;left:912;top:652;width:977;height:99" id="docshape101" filled="true" fillcolor="#738ec8" stroked="false">
                  <v:fill type="solid"/>
                </v:rect>
                <v:shape style="position:absolute;left:911;top:406;width:541;height:153" id="docshape102" coordorigin="912,407" coordsize="541,153" path="m974,450l972,431,965,417,953,409,938,407,912,407,912,557,926,557,926,422,952,422,959,434,959,450,957,465,953,475,945,482,936,484,931,485,931,498,936,498,952,494,964,484,972,468,974,450xm1119,407l1105,407,1105,501,1103,517,1099,531,1091,541,1078,545,1066,542,1058,533,1053,518,1051,498,1051,407,1037,407,1037,498,1039,524,1046,543,1059,555,1078,559,1095,555,1108,543,1116,525,1119,502,1119,407xm1255,513l1252,497,1246,486,1246,486,1239,480,1239,494,1239,533,1229,542,1203,542,1203,486,1226,486,1239,494,1239,480,1237,479,1226,476,1226,476,1233,472,1234,471,1240,465,1246,453,1248,437,1246,424,1244,422,1240,415,1233,410,1233,429,1233,459,1222,471,1203,471,1203,422,1227,422,1233,429,1233,410,1232,409,1221,407,1188,407,1188,557,1218,557,1233,554,1244,544,1246,542,1252,531,1255,513xm1378,542l1335,542,1335,407,1320,407,1320,557,1378,557,1378,542xm1453,407l1438,407,1438,557,1453,557,1453,407xe" filled="true" fillcolor="#000000" stroked="false">
                  <v:path arrowok="t"/>
                  <v:fill type="solid"/>
                </v:shape>
                <v:shape style="position:absolute;left:1518;top:404;width:112;height:189" type="#_x0000_t75" id="docshape103" stroked="false">
                  <v:imagedata r:id="rId26" o:title=""/>
                </v:shape>
                <v:shape style="position:absolute;left:1687;top:406;width:210;height:153" id="docshape104" coordorigin="1687,407" coordsize="210,153" path="m1769,407l1755,407,1755,501,1754,517,1750,531,1742,541,1729,545,1717,542,1709,533,1704,518,1702,498,1702,407,1687,407,1687,498,1690,524,1697,543,1710,555,1729,559,1746,555,1759,543,1767,525,1769,502,1769,407xm1897,542l1853,542,1853,485,1890,485,1890,470,1853,470,1853,422,1891,422,1891,407,1839,407,1839,557,1897,557,1897,542xe" filled="true" fillcolor="#000000" stroked="false">
                  <v:path arrowok="t"/>
                  <v:fill type="solid"/>
                </v:shape>
                <w10:wrap type="none"/>
              </v:group>
            </w:pict>
          </mc:Fallback>
        </mc:AlternateContent>
      </w:r>
      <w:r>
        <w:rPr>
          <w:w w:val="120"/>
          <w:sz w:val="16"/>
        </w:rPr>
        <w:t>Service de la statistique et de la prospective 3 rue Barbet de Jouy</w:t>
      </w:r>
    </w:p>
    <w:p>
      <w:pPr>
        <w:spacing w:line="184" w:lineRule="exact" w:before="0"/>
        <w:ind w:left="1871" w:right="0" w:firstLine="0"/>
        <w:jc w:val="left"/>
        <w:rPr>
          <w:sz w:val="16"/>
        </w:rPr>
      </w:pPr>
      <w:r>
        <w:rPr>
          <w:w w:val="115"/>
          <w:sz w:val="16"/>
        </w:rPr>
        <w:t>75349</w:t>
      </w:r>
      <w:r>
        <w:rPr>
          <w:spacing w:val="18"/>
          <w:w w:val="115"/>
          <w:sz w:val="16"/>
        </w:rPr>
        <w:t> </w:t>
      </w:r>
      <w:r>
        <w:rPr>
          <w:spacing w:val="-2"/>
          <w:w w:val="115"/>
          <w:sz w:val="16"/>
        </w:rPr>
        <w:t>Paris</w:t>
      </w:r>
    </w:p>
    <w:p>
      <w:pPr>
        <w:spacing w:line="220" w:lineRule="auto" w:before="175"/>
        <w:ind w:left="598" w:right="122" w:firstLine="0"/>
        <w:jc w:val="left"/>
        <w:rPr>
          <w:sz w:val="16"/>
        </w:rPr>
      </w:pPr>
      <w:r>
        <w:rPr/>
        <w:br w:type="column"/>
      </w:r>
      <w:r>
        <w:rPr>
          <w:w w:val="115"/>
          <w:sz w:val="16"/>
        </w:rPr>
        <w:t>Directeur de la publication : vincent Marcus Composition : Desk (</w:t>
      </w:r>
      <w:hyperlink r:id="rId27">
        <w:r>
          <w:rPr>
            <w:w w:val="115"/>
            <w:sz w:val="16"/>
          </w:rPr>
          <w:t>www.desk53.com.fr)</w:t>
        </w:r>
      </w:hyperlink>
    </w:p>
    <w:p>
      <w:pPr>
        <w:spacing w:line="220" w:lineRule="auto" w:before="0"/>
        <w:ind w:left="598" w:right="2227" w:firstLine="0"/>
        <w:jc w:val="left"/>
        <w:rPr>
          <w:sz w:val="16"/>
        </w:rPr>
      </w:pPr>
      <w:r>
        <w:rPr>
          <w:w w:val="115"/>
          <w:sz w:val="16"/>
        </w:rPr>
        <w:t>Dépot légal : À </w:t>
      </w:r>
      <w:r>
        <w:rPr>
          <w:w w:val="115"/>
          <w:sz w:val="16"/>
        </w:rPr>
        <w:t>parution iSSN : 1760-7132</w:t>
      </w:r>
    </w:p>
    <w:p>
      <w:pPr>
        <w:spacing w:line="184" w:lineRule="exact" w:before="0"/>
        <w:ind w:left="598" w:right="0" w:firstLine="0"/>
        <w:jc w:val="left"/>
        <w:rPr>
          <w:sz w:val="16"/>
        </w:rPr>
      </w:pPr>
      <w:r>
        <w:rPr>
          <w:w w:val="115"/>
          <w:sz w:val="16"/>
        </w:rPr>
        <w:t>©</w:t>
      </w:r>
      <w:r>
        <w:rPr>
          <w:spacing w:val="7"/>
          <w:w w:val="115"/>
          <w:sz w:val="16"/>
        </w:rPr>
        <w:t> </w:t>
      </w:r>
      <w:r>
        <w:rPr>
          <w:w w:val="115"/>
          <w:sz w:val="16"/>
        </w:rPr>
        <w:t>Agreste</w:t>
      </w:r>
      <w:r>
        <w:rPr>
          <w:spacing w:val="7"/>
          <w:w w:val="115"/>
          <w:sz w:val="16"/>
        </w:rPr>
        <w:t> </w:t>
      </w:r>
      <w:r>
        <w:rPr>
          <w:spacing w:val="-4"/>
          <w:w w:val="115"/>
          <w:sz w:val="16"/>
        </w:rPr>
        <w:t>2024</w:t>
      </w:r>
    </w:p>
    <w:p>
      <w:pPr>
        <w:spacing w:after="0" w:line="184" w:lineRule="exact"/>
        <w:jc w:val="left"/>
        <w:rPr>
          <w:sz w:val="16"/>
        </w:rPr>
        <w:sectPr>
          <w:type w:val="continuous"/>
          <w:pgSz w:w="11910" w:h="16840"/>
          <w:pgMar w:header="0" w:footer="0" w:top="840" w:bottom="280" w:left="708" w:right="708"/>
          <w:cols w:num="2" w:equalWidth="0">
            <w:col w:w="5542" w:space="40"/>
            <w:col w:w="4912"/>
          </w:cols>
        </w:sectPr>
      </w:pPr>
    </w:p>
    <w:p>
      <w:pPr>
        <w:pStyle w:val="BodyText"/>
        <w:rPr>
          <w:sz w:val="16"/>
        </w:rPr>
      </w:pPr>
      <w:r>
        <w:rPr>
          <w:sz w:val="16"/>
        </w:rPr>
        <mc:AlternateContent>
          <mc:Choice Requires="wps">
            <w:drawing>
              <wp:anchor distT="0" distB="0" distL="0" distR="0" allowOverlap="1" layoutInCell="1" locked="0" behindDoc="0" simplePos="0" relativeHeight="15739904">
                <wp:simplePos x="0" y="0"/>
                <wp:positionH relativeFrom="page">
                  <wp:posOffset>7149457</wp:posOffset>
                </wp:positionH>
                <wp:positionV relativeFrom="page">
                  <wp:posOffset>10260010</wp:posOffset>
                </wp:positionV>
                <wp:extent cx="160020" cy="16002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160020" cy="160020"/>
                          <a:chExt cx="160020" cy="160020"/>
                        </a:xfrm>
                      </wpg:grpSpPr>
                      <wps:wsp>
                        <wps:cNvPr id="146" name="Graphic 146"/>
                        <wps:cNvSpPr/>
                        <wps:spPr>
                          <a:xfrm>
                            <a:off x="-4" y="2"/>
                            <a:ext cx="160020" cy="160020"/>
                          </a:xfrm>
                          <a:custGeom>
                            <a:avLst/>
                            <a:gdLst/>
                            <a:ahLst/>
                            <a:cxnLst/>
                            <a:rect l="l" t="t" r="r" b="b"/>
                            <a:pathLst>
                              <a:path w="160020" h="160020">
                                <a:moveTo>
                                  <a:pt x="159766" y="38900"/>
                                </a:moveTo>
                                <a:lnTo>
                                  <a:pt x="156705" y="23761"/>
                                </a:lnTo>
                                <a:lnTo>
                                  <a:pt x="148361" y="11404"/>
                                </a:lnTo>
                                <a:lnTo>
                                  <a:pt x="135991" y="3060"/>
                                </a:lnTo>
                                <a:lnTo>
                                  <a:pt x="120853" y="0"/>
                                </a:lnTo>
                                <a:lnTo>
                                  <a:pt x="38912" y="0"/>
                                </a:lnTo>
                                <a:lnTo>
                                  <a:pt x="23761" y="3060"/>
                                </a:lnTo>
                                <a:lnTo>
                                  <a:pt x="11391" y="11404"/>
                                </a:lnTo>
                                <a:lnTo>
                                  <a:pt x="3060" y="23761"/>
                                </a:lnTo>
                                <a:lnTo>
                                  <a:pt x="0" y="38900"/>
                                </a:lnTo>
                                <a:lnTo>
                                  <a:pt x="0" y="120840"/>
                                </a:lnTo>
                                <a:lnTo>
                                  <a:pt x="3060" y="135991"/>
                                </a:lnTo>
                                <a:lnTo>
                                  <a:pt x="11391" y="148361"/>
                                </a:lnTo>
                                <a:lnTo>
                                  <a:pt x="23761" y="156692"/>
                                </a:lnTo>
                                <a:lnTo>
                                  <a:pt x="38912" y="159753"/>
                                </a:lnTo>
                                <a:lnTo>
                                  <a:pt x="120853" y="159753"/>
                                </a:lnTo>
                                <a:lnTo>
                                  <a:pt x="135991" y="156692"/>
                                </a:lnTo>
                                <a:lnTo>
                                  <a:pt x="148361" y="148361"/>
                                </a:lnTo>
                                <a:lnTo>
                                  <a:pt x="156705" y="135991"/>
                                </a:lnTo>
                                <a:lnTo>
                                  <a:pt x="159766" y="120840"/>
                                </a:lnTo>
                                <a:lnTo>
                                  <a:pt x="159766" y="38900"/>
                                </a:lnTo>
                                <a:close/>
                              </a:path>
                            </a:pathLst>
                          </a:custGeom>
                          <a:solidFill>
                            <a:srgbClr val="00AC8C"/>
                          </a:solidFill>
                        </wps:spPr>
                        <wps:bodyPr wrap="square" lIns="0" tIns="0" rIns="0" bIns="0" rtlCol="0">
                          <a:prstTxWarp prst="textNoShape">
                            <a:avLst/>
                          </a:prstTxWarp>
                          <a:noAutofit/>
                        </wps:bodyPr>
                      </wps:wsp>
                      <wps:wsp>
                        <wps:cNvPr id="147" name="Textbox 147"/>
                        <wps:cNvSpPr txBox="1"/>
                        <wps:spPr>
                          <a:xfrm>
                            <a:off x="0" y="0"/>
                            <a:ext cx="160020" cy="160020"/>
                          </a:xfrm>
                          <a:prstGeom prst="rect">
                            <a:avLst/>
                          </a:prstGeom>
                        </wps:spPr>
                        <wps:txbx>
                          <w:txbxContent>
                            <w:p>
                              <w:pPr>
                                <w:spacing w:before="29"/>
                                <w:ind w:left="77" w:right="0" w:firstLine="0"/>
                                <w:jc w:val="left"/>
                                <w:rPr>
                                  <w:b/>
                                  <w:sz w:val="16"/>
                                </w:rPr>
                              </w:pPr>
                              <w:r>
                                <w:rPr>
                                  <w:b/>
                                  <w:color w:val="FFFFFF"/>
                                  <w:spacing w:val="-10"/>
                                  <w:w w:val="120"/>
                                  <w:sz w:val="16"/>
                                </w:rPr>
                                <w:t>7</w:t>
                              </w:r>
                            </w:p>
                          </w:txbxContent>
                        </wps:txbx>
                        <wps:bodyPr wrap="square" lIns="0" tIns="0" rIns="0" bIns="0" rtlCol="0">
                          <a:noAutofit/>
                        </wps:bodyPr>
                      </wps:wsp>
                    </wpg:wgp>
                  </a:graphicData>
                </a:graphic>
              </wp:anchor>
            </w:drawing>
          </mc:Choice>
          <mc:Fallback>
            <w:pict>
              <v:group style="position:absolute;margin-left:562.949402pt;margin-top:807.874817pt;width:12.6pt;height:12.6pt;mso-position-horizontal-relative:page;mso-position-vertical-relative:page;z-index:15739904" id="docshapegroup105" coordorigin="11259,16157" coordsize="252,252">
                <v:shape style="position:absolute;left:11258;top:16157;width:252;height:252" id="docshape106" coordorigin="11259,16158" coordsize="252,252" path="m11511,16219l11506,16195,11493,16175,11473,16162,11449,16158,11320,16158,11296,16162,11277,16175,11264,16195,11259,16219,11259,16348,11264,16372,11277,16391,11296,16404,11320,16409,11449,16409,11473,16404,11493,16391,11506,16372,11511,16348,11511,16219xe" filled="true" fillcolor="#00ac8c" stroked="false">
                  <v:path arrowok="t"/>
                  <v:fill type="solid"/>
                </v:shape>
                <v:shape style="position:absolute;left:11258;top:16157;width:252;height:252" type="#_x0000_t202" id="docshape107" filled="false" stroked="false">
                  <v:textbox inset="0,0,0,0">
                    <w:txbxContent>
                      <w:p>
                        <w:pPr>
                          <w:spacing w:before="29"/>
                          <w:ind w:left="77" w:right="0" w:firstLine="0"/>
                          <w:jc w:val="left"/>
                          <w:rPr>
                            <w:b/>
                            <w:sz w:val="16"/>
                          </w:rPr>
                        </w:pPr>
                        <w:r>
                          <w:rPr>
                            <w:b/>
                            <w:color w:val="FFFFFF"/>
                            <w:spacing w:val="-10"/>
                            <w:w w:val="120"/>
                            <w:sz w:val="16"/>
                          </w:rPr>
                          <w:t>7</w:t>
                        </w:r>
                      </w:p>
                    </w:txbxContent>
                  </v:textbox>
                  <w10:wrap type="none"/>
                </v:shape>
                <w10:wrap type="none"/>
              </v:group>
            </w:pict>
          </mc:Fallback>
        </mc:AlternateContent>
      </w:r>
    </w:p>
    <w:p>
      <w:pPr>
        <w:pStyle w:val="BodyText"/>
        <w:rPr>
          <w:sz w:val="16"/>
        </w:rPr>
      </w:pPr>
    </w:p>
    <w:p>
      <w:pPr>
        <w:pStyle w:val="BodyText"/>
        <w:spacing w:before="77"/>
        <w:rPr>
          <w:sz w:val="16"/>
        </w:rPr>
      </w:pPr>
    </w:p>
    <w:p>
      <w:pPr>
        <w:spacing w:before="0"/>
        <w:ind w:left="0" w:right="140" w:firstLine="0"/>
        <w:jc w:val="right"/>
        <w:rPr>
          <w:sz w:val="16"/>
        </w:rPr>
      </w:pPr>
      <w:r>
        <w:rPr>
          <w:w w:val="105"/>
          <w:sz w:val="18"/>
        </w:rPr>
        <w:t>agreste</w:t>
      </w:r>
      <w:r>
        <w:rPr>
          <w:spacing w:val="42"/>
          <w:w w:val="105"/>
          <w:sz w:val="18"/>
        </w:rPr>
        <w:t> </w:t>
      </w:r>
      <w:r>
        <w:rPr>
          <w:w w:val="105"/>
          <w:sz w:val="16"/>
        </w:rPr>
        <w:t>|</w:t>
      </w:r>
      <w:r>
        <w:rPr>
          <w:spacing w:val="48"/>
          <w:w w:val="105"/>
          <w:sz w:val="16"/>
        </w:rPr>
        <w:t> </w:t>
      </w:r>
      <w:r>
        <w:rPr>
          <w:b/>
          <w:color w:val="00AC8C"/>
          <w:w w:val="105"/>
          <w:sz w:val="16"/>
        </w:rPr>
        <w:t>PRIMEUR</w:t>
      </w:r>
      <w:r>
        <w:rPr>
          <w:b/>
          <w:color w:val="00AC8C"/>
          <w:spacing w:val="47"/>
          <w:w w:val="105"/>
          <w:sz w:val="16"/>
        </w:rPr>
        <w:t> </w:t>
      </w:r>
      <w:r>
        <w:rPr>
          <w:w w:val="105"/>
          <w:sz w:val="16"/>
        </w:rPr>
        <w:t>|</w:t>
      </w:r>
      <w:r>
        <w:rPr>
          <w:spacing w:val="48"/>
          <w:w w:val="105"/>
          <w:sz w:val="16"/>
        </w:rPr>
        <w:t> </w:t>
      </w:r>
      <w:r>
        <w:rPr>
          <w:b/>
          <w:w w:val="105"/>
          <w:sz w:val="16"/>
        </w:rPr>
        <w:t>FévRIER</w:t>
      </w:r>
      <w:r>
        <w:rPr>
          <w:b/>
          <w:spacing w:val="39"/>
          <w:w w:val="105"/>
          <w:sz w:val="16"/>
        </w:rPr>
        <w:t> </w:t>
      </w:r>
      <w:r>
        <w:rPr>
          <w:b/>
          <w:w w:val="105"/>
          <w:sz w:val="16"/>
        </w:rPr>
        <w:t>2024</w:t>
      </w:r>
      <w:r>
        <w:rPr>
          <w:b/>
          <w:spacing w:val="39"/>
          <w:w w:val="105"/>
          <w:sz w:val="16"/>
        </w:rPr>
        <w:t> </w:t>
      </w:r>
      <w:r>
        <w:rPr>
          <w:w w:val="105"/>
          <w:sz w:val="16"/>
        </w:rPr>
        <w:t>N</w:t>
      </w:r>
      <w:r>
        <w:rPr>
          <w:w w:val="105"/>
          <w:position w:val="3"/>
          <w:sz w:val="13"/>
        </w:rPr>
        <w:t>°</w:t>
      </w:r>
      <w:r>
        <w:rPr>
          <w:spacing w:val="30"/>
          <w:w w:val="105"/>
          <w:position w:val="3"/>
          <w:sz w:val="13"/>
        </w:rPr>
        <w:t> </w:t>
      </w:r>
      <w:r>
        <w:rPr>
          <w:spacing w:val="-10"/>
          <w:w w:val="105"/>
          <w:sz w:val="16"/>
        </w:rPr>
        <w:t>1</w:t>
      </w:r>
    </w:p>
    <w:sectPr>
      <w:type w:val="continuous"/>
      <w:pgSz w:w="11910" w:h="16840"/>
      <w:pgMar w:header="0" w:footer="0" w:top="84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32992">
          <wp:simplePos x="0" y="0"/>
          <wp:positionH relativeFrom="page">
            <wp:posOffset>253404</wp:posOffset>
          </wp:positionH>
          <wp:positionV relativeFrom="page">
            <wp:posOffset>10260010</wp:posOffset>
          </wp:positionV>
          <wp:extent cx="159766" cy="159753"/>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 cstate="print"/>
                  <a:stretch>
                    <a:fillRect/>
                  </a:stretch>
                </pic:blipFill>
                <pic:spPr>
                  <a:xfrm>
                    <a:off x="0" y="0"/>
                    <a:ext cx="159766" cy="15975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33504">
              <wp:simplePos x="0" y="0"/>
              <wp:positionH relativeFrom="page">
                <wp:posOffset>264223</wp:posOffset>
              </wp:positionH>
              <wp:positionV relativeFrom="page">
                <wp:posOffset>10250065</wp:posOffset>
              </wp:positionV>
              <wp:extent cx="2249805" cy="1644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249805" cy="164465"/>
                      </a:xfrm>
                      <a:prstGeom prst="rect">
                        <a:avLst/>
                      </a:prstGeom>
                    </wps:spPr>
                    <wps:txbx>
                      <w:txbxContent>
                        <w:p>
                          <w:pPr>
                            <w:tabs>
                              <w:tab w:pos="434" w:val="left" w:leader="none"/>
                            </w:tabs>
                            <w:spacing w:before="26"/>
                            <w:ind w:left="60" w:right="0" w:firstLine="0"/>
                            <w:jc w:val="left"/>
                            <w:rPr>
                              <w:sz w:val="16"/>
                            </w:rPr>
                          </w:pPr>
                          <w:r>
                            <w:rPr>
                              <w:b/>
                              <w:color w:val="FFFFFF"/>
                              <w:spacing w:val="-10"/>
                              <w:w w:val="110"/>
                              <w:sz w:val="16"/>
                            </w:rPr>
                            <w:fldChar w:fldCharType="begin"/>
                          </w:r>
                          <w:r>
                            <w:rPr>
                              <w:b/>
                              <w:color w:val="FFFFFF"/>
                              <w:spacing w:val="-10"/>
                              <w:w w:val="110"/>
                              <w:sz w:val="16"/>
                            </w:rPr>
                            <w:instrText> PAGE </w:instrText>
                          </w:r>
                          <w:r>
                            <w:rPr>
                              <w:b/>
                              <w:color w:val="FFFFFF"/>
                              <w:spacing w:val="-10"/>
                              <w:w w:val="110"/>
                              <w:sz w:val="16"/>
                            </w:rPr>
                            <w:fldChar w:fldCharType="separate"/>
                          </w:r>
                          <w:r>
                            <w:rPr>
                              <w:b/>
                              <w:color w:val="FFFFFF"/>
                              <w:spacing w:val="-10"/>
                              <w:w w:val="110"/>
                              <w:sz w:val="16"/>
                            </w:rPr>
                            <w:t>2</w:t>
                          </w:r>
                          <w:r>
                            <w:rPr>
                              <w:b/>
                              <w:color w:val="FFFFFF"/>
                              <w:spacing w:val="-10"/>
                              <w:w w:val="110"/>
                              <w:sz w:val="16"/>
                            </w:rPr>
                            <w:fldChar w:fldCharType="end"/>
                          </w:r>
                          <w:r>
                            <w:rPr>
                              <w:b/>
                              <w:color w:val="FFFFFF"/>
                              <w:sz w:val="16"/>
                            </w:rPr>
                            <w:tab/>
                          </w:r>
                          <w:r>
                            <w:rPr>
                              <w:w w:val="110"/>
                              <w:sz w:val="18"/>
                            </w:rPr>
                            <w:t>agreste</w:t>
                          </w:r>
                          <w:r>
                            <w:rPr>
                              <w:spacing w:val="23"/>
                              <w:w w:val="110"/>
                              <w:sz w:val="18"/>
                            </w:rPr>
                            <w:t> </w:t>
                          </w:r>
                          <w:r>
                            <w:rPr>
                              <w:w w:val="105"/>
                              <w:sz w:val="16"/>
                            </w:rPr>
                            <w:t>|</w:t>
                          </w:r>
                          <w:r>
                            <w:rPr>
                              <w:spacing w:val="30"/>
                              <w:w w:val="110"/>
                              <w:sz w:val="16"/>
                            </w:rPr>
                            <w:t> </w:t>
                          </w:r>
                          <w:r>
                            <w:rPr>
                              <w:b/>
                              <w:color w:val="00AC8C"/>
                              <w:w w:val="110"/>
                              <w:sz w:val="16"/>
                            </w:rPr>
                            <w:t>PRIMEUR</w:t>
                          </w:r>
                          <w:r>
                            <w:rPr>
                              <w:b/>
                              <w:color w:val="00AC8C"/>
                              <w:spacing w:val="30"/>
                              <w:w w:val="110"/>
                              <w:sz w:val="16"/>
                            </w:rPr>
                            <w:t> </w:t>
                          </w:r>
                          <w:r>
                            <w:rPr>
                              <w:w w:val="105"/>
                              <w:sz w:val="16"/>
                            </w:rPr>
                            <w:t>|</w:t>
                          </w:r>
                          <w:r>
                            <w:rPr>
                              <w:spacing w:val="29"/>
                              <w:w w:val="110"/>
                              <w:sz w:val="16"/>
                            </w:rPr>
                            <w:t> </w:t>
                          </w:r>
                          <w:r>
                            <w:rPr>
                              <w:b/>
                              <w:w w:val="110"/>
                              <w:sz w:val="16"/>
                            </w:rPr>
                            <w:t>FévRIER</w:t>
                          </w:r>
                          <w:r>
                            <w:rPr>
                              <w:b/>
                              <w:spacing w:val="23"/>
                              <w:w w:val="110"/>
                              <w:sz w:val="16"/>
                            </w:rPr>
                            <w:t> </w:t>
                          </w:r>
                          <w:r>
                            <w:rPr>
                              <w:b/>
                              <w:w w:val="110"/>
                              <w:sz w:val="16"/>
                            </w:rPr>
                            <w:t>2024</w:t>
                          </w:r>
                          <w:r>
                            <w:rPr>
                              <w:b/>
                              <w:spacing w:val="22"/>
                              <w:w w:val="110"/>
                              <w:sz w:val="16"/>
                            </w:rPr>
                            <w:t> </w:t>
                          </w:r>
                          <w:r>
                            <w:rPr>
                              <w:w w:val="110"/>
                              <w:sz w:val="16"/>
                            </w:rPr>
                            <w:t>N</w:t>
                          </w:r>
                          <w:r>
                            <w:rPr>
                              <w:w w:val="110"/>
                              <w:position w:val="4"/>
                              <w:sz w:val="13"/>
                            </w:rPr>
                            <w:t>°</w:t>
                          </w:r>
                          <w:r>
                            <w:rPr>
                              <w:spacing w:val="17"/>
                              <w:w w:val="110"/>
                              <w:position w:val="4"/>
                              <w:sz w:val="13"/>
                            </w:rPr>
                            <w:t> </w:t>
                          </w:r>
                          <w:r>
                            <w:rPr>
                              <w:spacing w:val="-10"/>
                              <w:w w:val="105"/>
                              <w:sz w:val="16"/>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805pt;margin-top:807.091736pt;width:177.15pt;height:12.95pt;mso-position-horizontal-relative:page;mso-position-vertical-relative:page;z-index:-16382976" type="#_x0000_t202" id="docshape15" filled="false" stroked="false">
              <v:textbox inset="0,0,0,0">
                <w:txbxContent>
                  <w:p>
                    <w:pPr>
                      <w:tabs>
                        <w:tab w:pos="434" w:val="left" w:leader="none"/>
                      </w:tabs>
                      <w:spacing w:before="26"/>
                      <w:ind w:left="60" w:right="0" w:firstLine="0"/>
                      <w:jc w:val="left"/>
                      <w:rPr>
                        <w:sz w:val="16"/>
                      </w:rPr>
                    </w:pPr>
                    <w:r>
                      <w:rPr>
                        <w:b/>
                        <w:color w:val="FFFFFF"/>
                        <w:spacing w:val="-10"/>
                        <w:w w:val="110"/>
                        <w:sz w:val="16"/>
                      </w:rPr>
                      <w:fldChar w:fldCharType="begin"/>
                    </w:r>
                    <w:r>
                      <w:rPr>
                        <w:b/>
                        <w:color w:val="FFFFFF"/>
                        <w:spacing w:val="-10"/>
                        <w:w w:val="110"/>
                        <w:sz w:val="16"/>
                      </w:rPr>
                      <w:instrText> PAGE </w:instrText>
                    </w:r>
                    <w:r>
                      <w:rPr>
                        <w:b/>
                        <w:color w:val="FFFFFF"/>
                        <w:spacing w:val="-10"/>
                        <w:w w:val="110"/>
                        <w:sz w:val="16"/>
                      </w:rPr>
                      <w:fldChar w:fldCharType="separate"/>
                    </w:r>
                    <w:r>
                      <w:rPr>
                        <w:b/>
                        <w:color w:val="FFFFFF"/>
                        <w:spacing w:val="-10"/>
                        <w:w w:val="110"/>
                        <w:sz w:val="16"/>
                      </w:rPr>
                      <w:t>2</w:t>
                    </w:r>
                    <w:r>
                      <w:rPr>
                        <w:b/>
                        <w:color w:val="FFFFFF"/>
                        <w:spacing w:val="-10"/>
                        <w:w w:val="110"/>
                        <w:sz w:val="16"/>
                      </w:rPr>
                      <w:fldChar w:fldCharType="end"/>
                    </w:r>
                    <w:r>
                      <w:rPr>
                        <w:b/>
                        <w:color w:val="FFFFFF"/>
                        <w:sz w:val="16"/>
                      </w:rPr>
                      <w:tab/>
                    </w:r>
                    <w:r>
                      <w:rPr>
                        <w:w w:val="110"/>
                        <w:sz w:val="18"/>
                      </w:rPr>
                      <w:t>agreste</w:t>
                    </w:r>
                    <w:r>
                      <w:rPr>
                        <w:spacing w:val="23"/>
                        <w:w w:val="110"/>
                        <w:sz w:val="18"/>
                      </w:rPr>
                      <w:t> </w:t>
                    </w:r>
                    <w:r>
                      <w:rPr>
                        <w:w w:val="105"/>
                        <w:sz w:val="16"/>
                      </w:rPr>
                      <w:t>|</w:t>
                    </w:r>
                    <w:r>
                      <w:rPr>
                        <w:spacing w:val="30"/>
                        <w:w w:val="110"/>
                        <w:sz w:val="16"/>
                      </w:rPr>
                      <w:t> </w:t>
                    </w:r>
                    <w:r>
                      <w:rPr>
                        <w:b/>
                        <w:color w:val="00AC8C"/>
                        <w:w w:val="110"/>
                        <w:sz w:val="16"/>
                      </w:rPr>
                      <w:t>PRIMEUR</w:t>
                    </w:r>
                    <w:r>
                      <w:rPr>
                        <w:b/>
                        <w:color w:val="00AC8C"/>
                        <w:spacing w:val="30"/>
                        <w:w w:val="110"/>
                        <w:sz w:val="16"/>
                      </w:rPr>
                      <w:t> </w:t>
                    </w:r>
                    <w:r>
                      <w:rPr>
                        <w:w w:val="105"/>
                        <w:sz w:val="16"/>
                      </w:rPr>
                      <w:t>|</w:t>
                    </w:r>
                    <w:r>
                      <w:rPr>
                        <w:spacing w:val="29"/>
                        <w:w w:val="110"/>
                        <w:sz w:val="16"/>
                      </w:rPr>
                      <w:t> </w:t>
                    </w:r>
                    <w:r>
                      <w:rPr>
                        <w:b/>
                        <w:w w:val="110"/>
                        <w:sz w:val="16"/>
                      </w:rPr>
                      <w:t>FévRIER</w:t>
                    </w:r>
                    <w:r>
                      <w:rPr>
                        <w:b/>
                        <w:spacing w:val="23"/>
                        <w:w w:val="110"/>
                        <w:sz w:val="16"/>
                      </w:rPr>
                      <w:t> </w:t>
                    </w:r>
                    <w:r>
                      <w:rPr>
                        <w:b/>
                        <w:w w:val="110"/>
                        <w:sz w:val="16"/>
                      </w:rPr>
                      <w:t>2024</w:t>
                    </w:r>
                    <w:r>
                      <w:rPr>
                        <w:b/>
                        <w:spacing w:val="22"/>
                        <w:w w:val="110"/>
                        <w:sz w:val="16"/>
                      </w:rPr>
                      <w:t> </w:t>
                    </w:r>
                    <w:r>
                      <w:rPr>
                        <w:w w:val="110"/>
                        <w:sz w:val="16"/>
                      </w:rPr>
                      <w:t>N</w:t>
                    </w:r>
                    <w:r>
                      <w:rPr>
                        <w:w w:val="110"/>
                        <w:position w:val="4"/>
                        <w:sz w:val="13"/>
                      </w:rPr>
                      <w:t>°</w:t>
                    </w:r>
                    <w:r>
                      <w:rPr>
                        <w:spacing w:val="17"/>
                        <w:w w:val="110"/>
                        <w:position w:val="4"/>
                        <w:sz w:val="13"/>
                      </w:rPr>
                      <w:t> </w:t>
                    </w:r>
                    <w:r>
                      <w:rPr>
                        <w:spacing w:val="-10"/>
                        <w:w w:val="105"/>
                        <w:sz w:val="16"/>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34016">
          <wp:simplePos x="0" y="0"/>
          <wp:positionH relativeFrom="page">
            <wp:posOffset>7149457</wp:posOffset>
          </wp:positionH>
          <wp:positionV relativeFrom="page">
            <wp:posOffset>10260010</wp:posOffset>
          </wp:positionV>
          <wp:extent cx="159765" cy="15975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159765" cy="15975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34528">
              <wp:simplePos x="0" y="0"/>
              <wp:positionH relativeFrom="page">
                <wp:posOffset>5046483</wp:posOffset>
              </wp:positionH>
              <wp:positionV relativeFrom="page">
                <wp:posOffset>10250065</wp:posOffset>
              </wp:positionV>
              <wp:extent cx="1986280" cy="16446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986280" cy="164465"/>
                      </a:xfrm>
                      <a:prstGeom prst="rect">
                        <a:avLst/>
                      </a:prstGeom>
                    </wps:spPr>
                    <wps:txbx>
                      <w:txbxContent>
                        <w:p>
                          <w:pPr>
                            <w:spacing w:before="22"/>
                            <w:ind w:left="20" w:right="0" w:firstLine="0"/>
                            <w:jc w:val="left"/>
                            <w:rPr>
                              <w:sz w:val="16"/>
                            </w:rPr>
                          </w:pPr>
                          <w:r>
                            <w:rPr>
                              <w:w w:val="105"/>
                              <w:sz w:val="18"/>
                            </w:rPr>
                            <w:t>agreste</w:t>
                          </w:r>
                          <w:r>
                            <w:rPr>
                              <w:spacing w:val="42"/>
                              <w:w w:val="105"/>
                              <w:sz w:val="18"/>
                            </w:rPr>
                            <w:t> </w:t>
                          </w:r>
                          <w:r>
                            <w:rPr>
                              <w:w w:val="105"/>
                              <w:sz w:val="16"/>
                            </w:rPr>
                            <w:t>|</w:t>
                          </w:r>
                          <w:r>
                            <w:rPr>
                              <w:spacing w:val="48"/>
                              <w:w w:val="105"/>
                              <w:sz w:val="16"/>
                            </w:rPr>
                            <w:t> </w:t>
                          </w:r>
                          <w:r>
                            <w:rPr>
                              <w:b/>
                              <w:color w:val="00AC8C"/>
                              <w:w w:val="105"/>
                              <w:sz w:val="16"/>
                            </w:rPr>
                            <w:t>PRIMEUR</w:t>
                          </w:r>
                          <w:r>
                            <w:rPr>
                              <w:b/>
                              <w:color w:val="00AC8C"/>
                              <w:spacing w:val="48"/>
                              <w:w w:val="105"/>
                              <w:sz w:val="16"/>
                            </w:rPr>
                            <w:t> </w:t>
                          </w:r>
                          <w:r>
                            <w:rPr>
                              <w:w w:val="105"/>
                              <w:sz w:val="16"/>
                            </w:rPr>
                            <w:t>|</w:t>
                          </w:r>
                          <w:r>
                            <w:rPr>
                              <w:spacing w:val="49"/>
                              <w:w w:val="105"/>
                              <w:sz w:val="16"/>
                            </w:rPr>
                            <w:t> </w:t>
                          </w:r>
                          <w:r>
                            <w:rPr>
                              <w:b/>
                              <w:w w:val="105"/>
                              <w:sz w:val="16"/>
                            </w:rPr>
                            <w:t>FévRIER</w:t>
                          </w:r>
                          <w:r>
                            <w:rPr>
                              <w:b/>
                              <w:spacing w:val="39"/>
                              <w:w w:val="105"/>
                              <w:sz w:val="16"/>
                            </w:rPr>
                            <w:t> </w:t>
                          </w:r>
                          <w:r>
                            <w:rPr>
                              <w:b/>
                              <w:w w:val="105"/>
                              <w:sz w:val="16"/>
                            </w:rPr>
                            <w:t>2024</w:t>
                          </w:r>
                          <w:r>
                            <w:rPr>
                              <w:b/>
                              <w:spacing w:val="39"/>
                              <w:w w:val="105"/>
                              <w:sz w:val="16"/>
                            </w:rPr>
                            <w:t> </w:t>
                          </w:r>
                          <w:r>
                            <w:rPr>
                              <w:w w:val="105"/>
                              <w:sz w:val="16"/>
                            </w:rPr>
                            <w:t>N</w:t>
                          </w:r>
                          <w:r>
                            <w:rPr>
                              <w:w w:val="105"/>
                              <w:position w:val="3"/>
                              <w:sz w:val="13"/>
                            </w:rPr>
                            <w:t>°</w:t>
                          </w:r>
                          <w:r>
                            <w:rPr>
                              <w:spacing w:val="31"/>
                              <w:w w:val="105"/>
                              <w:position w:val="3"/>
                              <w:sz w:val="13"/>
                            </w:rPr>
                            <w:t> </w:t>
                          </w:r>
                          <w:r>
                            <w:rPr>
                              <w:spacing w:val="-10"/>
                              <w:w w:val="105"/>
                              <w:sz w:val="16"/>
                            </w:rPr>
                            <w:t>1</w:t>
                          </w:r>
                        </w:p>
                      </w:txbxContent>
                    </wps:txbx>
                    <wps:bodyPr wrap="square" lIns="0" tIns="0" rIns="0" bIns="0" rtlCol="0">
                      <a:noAutofit/>
                    </wps:bodyPr>
                  </wps:wsp>
                </a:graphicData>
              </a:graphic>
            </wp:anchor>
          </w:drawing>
        </mc:Choice>
        <mc:Fallback>
          <w:pict>
            <v:shape style="position:absolute;margin-left:397.360901pt;margin-top:807.091736pt;width:156.4pt;height:12.95pt;mso-position-horizontal-relative:page;mso-position-vertical-relative:page;z-index:-16381952" type="#_x0000_t202" id="docshape16" filled="false" stroked="false">
              <v:textbox inset="0,0,0,0">
                <w:txbxContent>
                  <w:p>
                    <w:pPr>
                      <w:spacing w:before="22"/>
                      <w:ind w:left="20" w:right="0" w:firstLine="0"/>
                      <w:jc w:val="left"/>
                      <w:rPr>
                        <w:sz w:val="16"/>
                      </w:rPr>
                    </w:pPr>
                    <w:r>
                      <w:rPr>
                        <w:w w:val="105"/>
                        <w:sz w:val="18"/>
                      </w:rPr>
                      <w:t>agreste</w:t>
                    </w:r>
                    <w:r>
                      <w:rPr>
                        <w:spacing w:val="42"/>
                        <w:w w:val="105"/>
                        <w:sz w:val="18"/>
                      </w:rPr>
                      <w:t> </w:t>
                    </w:r>
                    <w:r>
                      <w:rPr>
                        <w:w w:val="105"/>
                        <w:sz w:val="16"/>
                      </w:rPr>
                      <w:t>|</w:t>
                    </w:r>
                    <w:r>
                      <w:rPr>
                        <w:spacing w:val="48"/>
                        <w:w w:val="105"/>
                        <w:sz w:val="16"/>
                      </w:rPr>
                      <w:t> </w:t>
                    </w:r>
                    <w:r>
                      <w:rPr>
                        <w:b/>
                        <w:color w:val="00AC8C"/>
                        <w:w w:val="105"/>
                        <w:sz w:val="16"/>
                      </w:rPr>
                      <w:t>PRIMEUR</w:t>
                    </w:r>
                    <w:r>
                      <w:rPr>
                        <w:b/>
                        <w:color w:val="00AC8C"/>
                        <w:spacing w:val="48"/>
                        <w:w w:val="105"/>
                        <w:sz w:val="16"/>
                      </w:rPr>
                      <w:t> </w:t>
                    </w:r>
                    <w:r>
                      <w:rPr>
                        <w:w w:val="105"/>
                        <w:sz w:val="16"/>
                      </w:rPr>
                      <w:t>|</w:t>
                    </w:r>
                    <w:r>
                      <w:rPr>
                        <w:spacing w:val="49"/>
                        <w:w w:val="105"/>
                        <w:sz w:val="16"/>
                      </w:rPr>
                      <w:t> </w:t>
                    </w:r>
                    <w:r>
                      <w:rPr>
                        <w:b/>
                        <w:w w:val="105"/>
                        <w:sz w:val="16"/>
                      </w:rPr>
                      <w:t>FévRIER</w:t>
                    </w:r>
                    <w:r>
                      <w:rPr>
                        <w:b/>
                        <w:spacing w:val="39"/>
                        <w:w w:val="105"/>
                        <w:sz w:val="16"/>
                      </w:rPr>
                      <w:t> </w:t>
                    </w:r>
                    <w:r>
                      <w:rPr>
                        <w:b/>
                        <w:w w:val="105"/>
                        <w:sz w:val="16"/>
                      </w:rPr>
                      <w:t>2024</w:t>
                    </w:r>
                    <w:r>
                      <w:rPr>
                        <w:b/>
                        <w:spacing w:val="39"/>
                        <w:w w:val="105"/>
                        <w:sz w:val="16"/>
                      </w:rPr>
                      <w:t> </w:t>
                    </w:r>
                    <w:r>
                      <w:rPr>
                        <w:w w:val="105"/>
                        <w:sz w:val="16"/>
                      </w:rPr>
                      <w:t>N</w:t>
                    </w:r>
                    <w:r>
                      <w:rPr>
                        <w:w w:val="105"/>
                        <w:position w:val="3"/>
                        <w:sz w:val="13"/>
                      </w:rPr>
                      <w:t>°</w:t>
                    </w:r>
                    <w:r>
                      <w:rPr>
                        <w:spacing w:val="31"/>
                        <w:w w:val="105"/>
                        <w:position w:val="3"/>
                        <w:sz w:val="13"/>
                      </w:rPr>
                      <w:t> </w:t>
                    </w:r>
                    <w:r>
                      <w:rPr>
                        <w:spacing w:val="-10"/>
                        <w:w w:val="105"/>
                        <w:sz w:val="16"/>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35040">
              <wp:simplePos x="0" y="0"/>
              <wp:positionH relativeFrom="page">
                <wp:posOffset>7160277</wp:posOffset>
              </wp:positionH>
              <wp:positionV relativeFrom="page">
                <wp:posOffset>10262892</wp:posOffset>
              </wp:positionV>
              <wp:extent cx="151130" cy="1511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1130" cy="151130"/>
                      </a:xfrm>
                      <a:prstGeom prst="rect">
                        <a:avLst/>
                      </a:prstGeom>
                    </wps:spPr>
                    <wps:txbx>
                      <w:txbxContent>
                        <w:p>
                          <w:pPr>
                            <w:spacing w:before="24"/>
                            <w:ind w:left="60" w:right="0" w:firstLine="0"/>
                            <w:jc w:val="left"/>
                            <w:rPr>
                              <w:b/>
                              <w:sz w:val="16"/>
                            </w:rPr>
                          </w:pPr>
                          <w:r>
                            <w:rPr>
                              <w:b/>
                              <w:color w:val="FFFFFF"/>
                              <w:spacing w:val="-10"/>
                              <w:w w:val="120"/>
                              <w:sz w:val="16"/>
                            </w:rPr>
                            <w:fldChar w:fldCharType="begin"/>
                          </w:r>
                          <w:r>
                            <w:rPr>
                              <w:b/>
                              <w:color w:val="FFFFFF"/>
                              <w:spacing w:val="-10"/>
                              <w:w w:val="120"/>
                              <w:sz w:val="16"/>
                            </w:rPr>
                            <w:instrText> PAGE </w:instrText>
                          </w:r>
                          <w:r>
                            <w:rPr>
                              <w:b/>
                              <w:color w:val="FFFFFF"/>
                              <w:spacing w:val="-10"/>
                              <w:w w:val="120"/>
                              <w:sz w:val="16"/>
                            </w:rPr>
                            <w:fldChar w:fldCharType="separate"/>
                          </w:r>
                          <w:r>
                            <w:rPr>
                              <w:b/>
                              <w:color w:val="FFFFFF"/>
                              <w:spacing w:val="-10"/>
                              <w:w w:val="120"/>
                              <w:sz w:val="16"/>
                            </w:rPr>
                            <w:t>3</w:t>
                          </w:r>
                          <w:r>
                            <w:rPr>
                              <w:b/>
                              <w:color w:val="FFFFFF"/>
                              <w:spacing w:val="-10"/>
                              <w:w w:val="120"/>
                              <w:sz w:val="16"/>
                            </w:rPr>
                            <w:fldChar w:fldCharType="end"/>
                          </w:r>
                        </w:p>
                      </w:txbxContent>
                    </wps:txbx>
                    <wps:bodyPr wrap="square" lIns="0" tIns="0" rIns="0" bIns="0" rtlCol="0">
                      <a:noAutofit/>
                    </wps:bodyPr>
                  </wps:wsp>
                </a:graphicData>
              </a:graphic>
            </wp:anchor>
          </w:drawing>
        </mc:Choice>
        <mc:Fallback>
          <w:pict>
            <v:shape style="position:absolute;margin-left:563.801392pt;margin-top:808.101807pt;width:11.9pt;height:11.9pt;mso-position-horizontal-relative:page;mso-position-vertical-relative:page;z-index:-16381440" type="#_x0000_t202" id="docshape17" filled="false" stroked="false">
              <v:textbox inset="0,0,0,0">
                <w:txbxContent>
                  <w:p>
                    <w:pPr>
                      <w:spacing w:before="24"/>
                      <w:ind w:left="60" w:right="0" w:firstLine="0"/>
                      <w:jc w:val="left"/>
                      <w:rPr>
                        <w:b/>
                        <w:sz w:val="16"/>
                      </w:rPr>
                    </w:pPr>
                    <w:r>
                      <w:rPr>
                        <w:b/>
                        <w:color w:val="FFFFFF"/>
                        <w:spacing w:val="-10"/>
                        <w:w w:val="120"/>
                        <w:sz w:val="16"/>
                      </w:rPr>
                      <w:fldChar w:fldCharType="begin"/>
                    </w:r>
                    <w:r>
                      <w:rPr>
                        <w:b/>
                        <w:color w:val="FFFFFF"/>
                        <w:spacing w:val="-10"/>
                        <w:w w:val="120"/>
                        <w:sz w:val="16"/>
                      </w:rPr>
                      <w:instrText> PAGE </w:instrText>
                    </w:r>
                    <w:r>
                      <w:rPr>
                        <w:b/>
                        <w:color w:val="FFFFFF"/>
                        <w:spacing w:val="-10"/>
                        <w:w w:val="120"/>
                        <w:sz w:val="16"/>
                      </w:rPr>
                      <w:fldChar w:fldCharType="separate"/>
                    </w:r>
                    <w:r>
                      <w:rPr>
                        <w:b/>
                        <w:color w:val="FFFFFF"/>
                        <w:spacing w:val="-10"/>
                        <w:w w:val="120"/>
                        <w:sz w:val="16"/>
                      </w:rPr>
                      <w:t>3</w:t>
                    </w:r>
                    <w:r>
                      <w:rPr>
                        <w:b/>
                        <w:color w:val="FFFFFF"/>
                        <w:spacing w:val="-10"/>
                        <w:w w:val="12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445" w:hanging="200"/>
      </w:pPr>
      <w:rPr>
        <w:rFonts w:hint="default" w:ascii="Calibri" w:hAnsi="Calibri" w:eastAsia="Calibri" w:cs="Calibri"/>
        <w:b w:val="0"/>
        <w:bCs w:val="0"/>
        <w:i w:val="0"/>
        <w:iCs w:val="0"/>
        <w:spacing w:val="0"/>
        <w:w w:val="108"/>
        <w:sz w:val="18"/>
        <w:szCs w:val="18"/>
        <w:lang w:val="fr-FR" w:eastAsia="en-US" w:bidi="ar-SA"/>
      </w:rPr>
    </w:lvl>
    <w:lvl w:ilvl="1">
      <w:start w:val="0"/>
      <w:numFmt w:val="bullet"/>
      <w:lvlText w:val="•"/>
      <w:lvlJc w:val="left"/>
      <w:pPr>
        <w:ind w:left="1416" w:hanging="200"/>
      </w:pPr>
      <w:rPr>
        <w:rFonts w:hint="default"/>
        <w:lang w:val="fr-FR" w:eastAsia="en-US" w:bidi="ar-SA"/>
      </w:rPr>
    </w:lvl>
    <w:lvl w:ilvl="2">
      <w:start w:val="0"/>
      <w:numFmt w:val="bullet"/>
      <w:lvlText w:val="•"/>
      <w:lvlJc w:val="left"/>
      <w:pPr>
        <w:ind w:left="2392" w:hanging="200"/>
      </w:pPr>
      <w:rPr>
        <w:rFonts w:hint="default"/>
        <w:lang w:val="fr-FR" w:eastAsia="en-US" w:bidi="ar-SA"/>
      </w:rPr>
    </w:lvl>
    <w:lvl w:ilvl="3">
      <w:start w:val="0"/>
      <w:numFmt w:val="bullet"/>
      <w:lvlText w:val="•"/>
      <w:lvlJc w:val="left"/>
      <w:pPr>
        <w:ind w:left="3369" w:hanging="200"/>
      </w:pPr>
      <w:rPr>
        <w:rFonts w:hint="default"/>
        <w:lang w:val="fr-FR" w:eastAsia="en-US" w:bidi="ar-SA"/>
      </w:rPr>
    </w:lvl>
    <w:lvl w:ilvl="4">
      <w:start w:val="0"/>
      <w:numFmt w:val="bullet"/>
      <w:lvlText w:val="•"/>
      <w:lvlJc w:val="left"/>
      <w:pPr>
        <w:ind w:left="4345" w:hanging="200"/>
      </w:pPr>
      <w:rPr>
        <w:rFonts w:hint="default"/>
        <w:lang w:val="fr-FR" w:eastAsia="en-US" w:bidi="ar-SA"/>
      </w:rPr>
    </w:lvl>
    <w:lvl w:ilvl="5">
      <w:start w:val="0"/>
      <w:numFmt w:val="bullet"/>
      <w:lvlText w:val="•"/>
      <w:lvlJc w:val="left"/>
      <w:pPr>
        <w:ind w:left="5322" w:hanging="200"/>
      </w:pPr>
      <w:rPr>
        <w:rFonts w:hint="default"/>
        <w:lang w:val="fr-FR" w:eastAsia="en-US" w:bidi="ar-SA"/>
      </w:rPr>
    </w:lvl>
    <w:lvl w:ilvl="6">
      <w:start w:val="0"/>
      <w:numFmt w:val="bullet"/>
      <w:lvlText w:val="•"/>
      <w:lvlJc w:val="left"/>
      <w:pPr>
        <w:ind w:left="6298" w:hanging="200"/>
      </w:pPr>
      <w:rPr>
        <w:rFonts w:hint="default"/>
        <w:lang w:val="fr-FR" w:eastAsia="en-US" w:bidi="ar-SA"/>
      </w:rPr>
    </w:lvl>
    <w:lvl w:ilvl="7">
      <w:start w:val="0"/>
      <w:numFmt w:val="bullet"/>
      <w:lvlText w:val="•"/>
      <w:lvlJc w:val="left"/>
      <w:pPr>
        <w:ind w:left="7275" w:hanging="200"/>
      </w:pPr>
      <w:rPr>
        <w:rFonts w:hint="default"/>
        <w:lang w:val="fr-FR" w:eastAsia="en-US" w:bidi="ar-SA"/>
      </w:rPr>
    </w:lvl>
    <w:lvl w:ilvl="8">
      <w:start w:val="0"/>
      <w:numFmt w:val="bullet"/>
      <w:lvlText w:val="•"/>
      <w:lvlJc w:val="left"/>
      <w:pPr>
        <w:ind w:left="8251" w:hanging="200"/>
      </w:pPr>
      <w:rPr>
        <w:rFonts w:hint="default"/>
        <w:lang w:val="fr-FR" w:eastAsia="en-US" w:bidi="ar-SA"/>
      </w:rPr>
    </w:lvl>
  </w:abstractNum>
  <w:abstractNum w:abstractNumId="0">
    <w:multiLevelType w:val="hybridMultilevel"/>
    <w:lvl w:ilvl="0">
      <w:start w:val="1"/>
      <w:numFmt w:val="decimal"/>
      <w:lvlText w:val="%1."/>
      <w:lvlJc w:val="left"/>
      <w:pPr>
        <w:ind w:left="142" w:hanging="139"/>
        <w:jc w:val="left"/>
      </w:pPr>
      <w:rPr>
        <w:rFonts w:hint="default" w:ascii="Calibri" w:hAnsi="Calibri" w:eastAsia="Calibri" w:cs="Calibri"/>
        <w:b w:val="0"/>
        <w:bCs w:val="0"/>
        <w:i/>
        <w:iCs/>
        <w:spacing w:val="0"/>
        <w:w w:val="94"/>
        <w:sz w:val="14"/>
        <w:szCs w:val="14"/>
        <w:lang w:val="fr-FR" w:eastAsia="en-US" w:bidi="ar-SA"/>
      </w:rPr>
    </w:lvl>
    <w:lvl w:ilvl="1">
      <w:start w:val="0"/>
      <w:numFmt w:val="bullet"/>
      <w:lvlText w:val="•"/>
      <w:lvlJc w:val="left"/>
      <w:pPr>
        <w:ind w:left="1174" w:hanging="139"/>
      </w:pPr>
      <w:rPr>
        <w:rFonts w:hint="default"/>
        <w:lang w:val="fr-FR" w:eastAsia="en-US" w:bidi="ar-SA"/>
      </w:rPr>
    </w:lvl>
    <w:lvl w:ilvl="2">
      <w:start w:val="0"/>
      <w:numFmt w:val="bullet"/>
      <w:lvlText w:val="•"/>
      <w:lvlJc w:val="left"/>
      <w:pPr>
        <w:ind w:left="2209" w:hanging="139"/>
      </w:pPr>
      <w:rPr>
        <w:rFonts w:hint="default"/>
        <w:lang w:val="fr-FR" w:eastAsia="en-US" w:bidi="ar-SA"/>
      </w:rPr>
    </w:lvl>
    <w:lvl w:ilvl="3">
      <w:start w:val="0"/>
      <w:numFmt w:val="bullet"/>
      <w:lvlText w:val="•"/>
      <w:lvlJc w:val="left"/>
      <w:pPr>
        <w:ind w:left="3244" w:hanging="139"/>
      </w:pPr>
      <w:rPr>
        <w:rFonts w:hint="default"/>
        <w:lang w:val="fr-FR" w:eastAsia="en-US" w:bidi="ar-SA"/>
      </w:rPr>
    </w:lvl>
    <w:lvl w:ilvl="4">
      <w:start w:val="0"/>
      <w:numFmt w:val="bullet"/>
      <w:lvlText w:val="•"/>
      <w:lvlJc w:val="left"/>
      <w:pPr>
        <w:ind w:left="4279" w:hanging="139"/>
      </w:pPr>
      <w:rPr>
        <w:rFonts w:hint="default"/>
        <w:lang w:val="fr-FR" w:eastAsia="en-US" w:bidi="ar-SA"/>
      </w:rPr>
    </w:lvl>
    <w:lvl w:ilvl="5">
      <w:start w:val="0"/>
      <w:numFmt w:val="bullet"/>
      <w:lvlText w:val="•"/>
      <w:lvlJc w:val="left"/>
      <w:pPr>
        <w:ind w:left="5314" w:hanging="139"/>
      </w:pPr>
      <w:rPr>
        <w:rFonts w:hint="default"/>
        <w:lang w:val="fr-FR" w:eastAsia="en-US" w:bidi="ar-SA"/>
      </w:rPr>
    </w:lvl>
    <w:lvl w:ilvl="6">
      <w:start w:val="0"/>
      <w:numFmt w:val="bullet"/>
      <w:lvlText w:val="•"/>
      <w:lvlJc w:val="left"/>
      <w:pPr>
        <w:ind w:left="6349" w:hanging="139"/>
      </w:pPr>
      <w:rPr>
        <w:rFonts w:hint="default"/>
        <w:lang w:val="fr-FR" w:eastAsia="en-US" w:bidi="ar-SA"/>
      </w:rPr>
    </w:lvl>
    <w:lvl w:ilvl="7">
      <w:start w:val="0"/>
      <w:numFmt w:val="bullet"/>
      <w:lvlText w:val="•"/>
      <w:lvlJc w:val="left"/>
      <w:pPr>
        <w:ind w:left="7384" w:hanging="139"/>
      </w:pPr>
      <w:rPr>
        <w:rFonts w:hint="default"/>
        <w:lang w:val="fr-FR" w:eastAsia="en-US" w:bidi="ar-SA"/>
      </w:rPr>
    </w:lvl>
    <w:lvl w:ilvl="8">
      <w:start w:val="0"/>
      <w:numFmt w:val="bullet"/>
      <w:lvlText w:val="•"/>
      <w:lvlJc w:val="left"/>
      <w:pPr>
        <w:ind w:left="8419" w:hanging="139"/>
      </w:pPr>
      <w:rPr>
        <w:rFonts w:hint="default"/>
        <w:lang w:val="fr-FR"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18"/>
      <w:szCs w:val="18"/>
      <w:lang w:val="fr-FR" w:eastAsia="en-US" w:bidi="ar-SA"/>
    </w:rPr>
  </w:style>
  <w:style w:styleId="Heading1" w:type="paragraph">
    <w:name w:val="Heading 1"/>
    <w:basedOn w:val="Normal"/>
    <w:uiPriority w:val="1"/>
    <w:qFormat/>
    <w:pPr>
      <w:spacing w:before="1"/>
      <w:ind w:left="147"/>
      <w:outlineLvl w:val="1"/>
    </w:pPr>
    <w:rPr>
      <w:rFonts w:ascii="Calibri" w:hAnsi="Calibri" w:eastAsia="Calibri" w:cs="Calibri"/>
      <w:b/>
      <w:bCs/>
      <w:sz w:val="30"/>
      <w:szCs w:val="30"/>
      <w:lang w:val="fr-FR" w:eastAsia="en-US" w:bidi="ar-SA"/>
    </w:rPr>
  </w:style>
  <w:style w:styleId="Heading2" w:type="paragraph">
    <w:name w:val="Heading 2"/>
    <w:basedOn w:val="Normal"/>
    <w:uiPriority w:val="1"/>
    <w:qFormat/>
    <w:pPr>
      <w:ind w:left="3861"/>
      <w:outlineLvl w:val="2"/>
    </w:pPr>
    <w:rPr>
      <w:rFonts w:ascii="Calibri" w:hAnsi="Calibri" w:eastAsia="Calibri" w:cs="Calibri"/>
      <w:b/>
      <w:bCs/>
      <w:sz w:val="28"/>
      <w:szCs w:val="28"/>
      <w:lang w:val="fr-FR" w:eastAsia="en-US" w:bidi="ar-SA"/>
    </w:rPr>
  </w:style>
  <w:style w:styleId="Heading3" w:type="paragraph">
    <w:name w:val="Heading 3"/>
    <w:basedOn w:val="Normal"/>
    <w:uiPriority w:val="1"/>
    <w:qFormat/>
    <w:pPr>
      <w:spacing w:before="215"/>
      <w:ind w:left="435"/>
      <w:outlineLvl w:val="3"/>
    </w:pPr>
    <w:rPr>
      <w:rFonts w:ascii="Calibri" w:hAnsi="Calibri" w:eastAsia="Calibri" w:cs="Calibri"/>
      <w:b/>
      <w:bCs/>
      <w:sz w:val="24"/>
      <w:szCs w:val="24"/>
      <w:lang w:val="fr-FR" w:eastAsia="en-US" w:bidi="ar-SA"/>
    </w:rPr>
  </w:style>
  <w:style w:styleId="Heading4" w:type="paragraph">
    <w:name w:val="Heading 4"/>
    <w:basedOn w:val="Normal"/>
    <w:uiPriority w:val="1"/>
    <w:qFormat/>
    <w:pPr>
      <w:spacing w:before="323"/>
      <w:ind w:left="148" w:right="149" w:firstLine="1"/>
      <w:jc w:val="both"/>
      <w:outlineLvl w:val="4"/>
    </w:pPr>
    <w:rPr>
      <w:rFonts w:ascii="Calibri" w:hAnsi="Calibri" w:eastAsia="Calibri" w:cs="Calibri"/>
      <w:b/>
      <w:bCs/>
      <w:sz w:val="22"/>
      <w:szCs w:val="22"/>
      <w:lang w:val="fr-FR" w:eastAsia="en-US" w:bidi="ar-SA"/>
    </w:rPr>
  </w:style>
  <w:style w:styleId="Heading5" w:type="paragraph">
    <w:name w:val="Heading 5"/>
    <w:basedOn w:val="Normal"/>
    <w:uiPriority w:val="1"/>
    <w:qFormat/>
    <w:pPr>
      <w:ind w:left="152"/>
      <w:outlineLvl w:val="5"/>
    </w:pPr>
    <w:rPr>
      <w:rFonts w:ascii="Calibri" w:hAnsi="Calibri" w:eastAsia="Calibri" w:cs="Calibri"/>
      <w:b/>
      <w:bCs/>
      <w:sz w:val="20"/>
      <w:szCs w:val="20"/>
      <w:lang w:val="fr-FR" w:eastAsia="en-US" w:bidi="ar-SA"/>
    </w:rPr>
  </w:style>
  <w:style w:styleId="Heading6" w:type="paragraph">
    <w:name w:val="Heading 6"/>
    <w:basedOn w:val="Normal"/>
    <w:uiPriority w:val="1"/>
    <w:qFormat/>
    <w:pPr>
      <w:ind w:left="142"/>
      <w:outlineLvl w:val="6"/>
    </w:pPr>
    <w:rPr>
      <w:rFonts w:ascii="Calibri" w:hAnsi="Calibri" w:eastAsia="Calibri" w:cs="Calibri"/>
      <w:b/>
      <w:bCs/>
      <w:sz w:val="18"/>
      <w:szCs w:val="18"/>
      <w:lang w:val="fr-FR" w:eastAsia="en-US" w:bidi="ar-SA"/>
    </w:rPr>
  </w:style>
  <w:style w:styleId="Title" w:type="paragraph">
    <w:name w:val="Title"/>
    <w:basedOn w:val="Normal"/>
    <w:uiPriority w:val="1"/>
    <w:qFormat/>
    <w:pPr>
      <w:spacing w:before="228"/>
      <w:ind w:left="139" w:right="404" w:hanging="15"/>
    </w:pPr>
    <w:rPr>
      <w:rFonts w:ascii="Calibri" w:hAnsi="Calibri" w:eastAsia="Calibri" w:cs="Calibri"/>
      <w:sz w:val="56"/>
      <w:szCs w:val="56"/>
      <w:lang w:val="fr-FR" w:eastAsia="en-US" w:bidi="ar-SA"/>
    </w:rPr>
  </w:style>
  <w:style w:styleId="ListParagraph" w:type="paragraph">
    <w:name w:val="List Paragraph"/>
    <w:basedOn w:val="Normal"/>
    <w:uiPriority w:val="1"/>
    <w:qFormat/>
    <w:pPr>
      <w:ind w:left="142" w:hanging="159"/>
    </w:pPr>
    <w:rPr>
      <w:rFonts w:ascii="Calibri" w:hAnsi="Calibri" w:eastAsia="Calibri" w:cs="Calibri"/>
      <w:lang w:val="fr-FR" w:eastAsia="en-US" w:bidi="ar-SA"/>
    </w:rPr>
  </w:style>
  <w:style w:styleId="TableParagraph" w:type="paragraph">
    <w:name w:val="Table Paragraph"/>
    <w:basedOn w:val="Normal"/>
    <w:uiPriority w:val="1"/>
    <w:qFormat/>
    <w:pPr>
      <w:spacing w:before="45"/>
      <w:jc w:val="right"/>
    </w:pPr>
    <w:rPr>
      <w:rFonts w:ascii="Calibri" w:hAnsi="Calibri" w:eastAsia="Calibri" w:cs="Calibri"/>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insee.fr/fr/statistiques/6692220"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footer" Target="footer3.xml"/><Relationship Id="rId21" Type="http://schemas.openxmlformats.org/officeDocument/2006/relationships/footer" Target="footer4.xml"/><Relationship Id="rId22" Type="http://schemas.openxmlformats.org/officeDocument/2006/relationships/hyperlink" Target="http://www.agreste.agriculture.gouv.fr/" TargetMode="Externa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www.desk53.com.fr/" TargetMode="External"/><Relationship Id="rId2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Primeur RICA décembre 2022</dc:title>
  <dcterms:created xsi:type="dcterms:W3CDTF">2026-03-18T13:01:44Z</dcterms:created>
  <dcterms:modified xsi:type="dcterms:W3CDTF">2026-03-18T13:01:44Z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2024-02-22T00:00:00Z</vt:filetime>
  </property>
  <property fmtid="{D5CDD505-2E9C-101B-9397-08002B2CF9AE}" pid="3" name="Creator">
    <vt:lpwstr>Adobe InDesign 18.0 (Windows)</vt:lpwstr>
  </property>
  <property fmtid="{D5CDD505-2E9C-101B-9397-08002B2CF9AE}" pid="4" name="LastSaved">
    <vt:filetime>2026-03-18T00:00:00Z</vt:filetime>
  </property>
  <property fmtid="{D5CDD505-2E9C-101B-9397-08002B2CF9AE}" pid="5" name="Producer">
    <vt:lpwstr>Adobe PDF Library 17.0</vt:lpwstr>
  </property>
</Properties>
</file>