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Corpsdetexte"/>
      </w:pPr>
    </w:p>
    <w:p>
      <w:pPr>
        <w:pStyle w:val="Corpsdetexte"/>
      </w:pPr>
    </w:p>
    <w:p>
      <w:pPr>
        <w:pStyle w:val="Corpsdetexte"/>
      </w:pPr>
    </w:p>
    <w:p>
      <w:pPr>
        <w:pStyle w:val="Corpsdetexte"/>
        <w:spacing w:before="115"/>
      </w:pPr>
    </w:p>
    <w:p>
      <w:pPr>
        <w:pStyle w:val="Titre1"/>
        <w:spacing w:before="1"/>
        <w:ind w:left="2966" w:right="3210" w:firstLine="1020"/>
      </w:pPr>
      <w:r>
        <w:rPr>
          <w:u w:val="thick"/>
        </w:rPr>
        <w:t>ESRS G1</w:t>
      </w:r>
      <w:r>
        <w:t xml:space="preserve"> </w:t>
      </w:r>
      <w:r>
        <w:rPr>
          <w:u w:val="thick"/>
        </w:rPr>
        <w:t>CONDUITE</w:t>
      </w:r>
      <w:r>
        <w:rPr>
          <w:spacing w:val="-17"/>
          <w:u w:val="thick"/>
        </w:rPr>
        <w:t xml:space="preserve"> </w:t>
      </w:r>
      <w:r>
        <w:rPr>
          <w:u w:val="thick"/>
        </w:rPr>
        <w:t>DES</w:t>
      </w:r>
      <w:r>
        <w:rPr>
          <w:spacing w:val="-17"/>
          <w:u w:val="thick"/>
        </w:rPr>
        <w:t xml:space="preserve"> </w:t>
      </w:r>
      <w:r>
        <w:rPr>
          <w:u w:val="thick"/>
        </w:rPr>
        <w:t>AFFAIRES</w:t>
      </w:r>
    </w:p>
    <w:p>
      <w:pPr>
        <w:spacing w:before="276"/>
        <w:ind w:left="100"/>
        <w:rPr>
          <w:rFonts w:ascii="Arial" w:hAnsi="Arial"/>
          <w:b/>
          <w:sz w:val="24"/>
        </w:rPr>
      </w:pPr>
      <w:r>
        <w:rPr>
          <w:rFonts w:ascii="Arial" w:hAnsi="Arial"/>
          <w:b/>
          <w:sz w:val="24"/>
        </w:rPr>
        <w:t>Table</w:t>
      </w:r>
      <w:r>
        <w:rPr>
          <w:rFonts w:ascii="Arial" w:hAnsi="Arial"/>
          <w:b/>
          <w:spacing w:val="-3"/>
          <w:sz w:val="24"/>
        </w:rPr>
        <w:t xml:space="preserve"> </w:t>
      </w:r>
      <w:r>
        <w:rPr>
          <w:rFonts w:ascii="Arial" w:hAnsi="Arial"/>
          <w:b/>
          <w:sz w:val="24"/>
        </w:rPr>
        <w:t>des</w:t>
      </w:r>
      <w:r>
        <w:rPr>
          <w:rFonts w:ascii="Arial" w:hAnsi="Arial"/>
          <w:b/>
          <w:spacing w:val="-3"/>
          <w:sz w:val="24"/>
        </w:rPr>
        <w:t xml:space="preserve"> </w:t>
      </w:r>
      <w:r>
        <w:rPr>
          <w:rFonts w:ascii="Arial" w:hAnsi="Arial"/>
          <w:b/>
          <w:spacing w:val="-2"/>
          <w:sz w:val="24"/>
        </w:rPr>
        <w:t>matières</w:t>
      </w:r>
    </w:p>
    <w:p>
      <w:pPr>
        <w:pStyle w:val="Corpsdetexte"/>
        <w:spacing w:before="2"/>
        <w:rPr>
          <w:rFonts w:ascii="Arial"/>
          <w:b/>
          <w:sz w:val="6"/>
        </w:rPr>
      </w:pPr>
      <w:r>
        <w:rPr>
          <w:noProof/>
        </w:rPr>
        <mc:AlternateContent>
          <mc:Choice Requires="wps">
            <w:drawing>
              <wp:anchor distT="0" distB="0" distL="0" distR="0" simplePos="0" relativeHeight="487588352" behindDoc="1" locked="0" layoutInCell="1" allowOverlap="1">
                <wp:simplePos x="0" y="0"/>
                <wp:positionH relativeFrom="page">
                  <wp:posOffset>929639</wp:posOffset>
                </wp:positionH>
                <wp:positionV relativeFrom="paragraph">
                  <wp:posOffset>60741</wp:posOffset>
                </wp:positionV>
                <wp:extent cx="56388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800" cy="1270"/>
                        </a:xfrm>
                        <a:custGeom>
                          <a:avLst/>
                          <a:gdLst/>
                          <a:ahLst/>
                          <a:cxnLst/>
                          <a:rect l="l" t="t" r="r" b="b"/>
                          <a:pathLst>
                            <a:path w="5638800" h="635">
                              <a:moveTo>
                                <a:pt x="0" y="0"/>
                              </a:moveTo>
                              <a:lnTo>
                                <a:pt x="5638800" y="126"/>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 o:spid="_x0000_s1026" style="position:absolute;margin-left:73.2pt;margin-top:4.8pt;width:444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63880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" path="m,l5638800,126e" filled="f">
                <v:path arrowok="t"/>
                <w10:wrap type="topAndBottom" anchorx="page"/>
              </v:shape>
            </w:pict>
          </mc:Fallback>
        </mc:AlternateContent>
      </w:r>
    </w:p>
    <w:p>
      <w:pPr>
        <w:spacing w:before="124"/>
        <w:ind w:left="100"/>
        <w:rPr>
          <w:rFonts w:ascii="Arial"/>
          <w:b/>
          <w:sz w:val="20"/>
        </w:rPr>
      </w:pPr>
      <w:r>
        <w:rPr>
          <w:rFonts w:ascii="Arial"/>
          <w:b/>
          <w:spacing w:val="-2"/>
          <w:sz w:val="20"/>
        </w:rPr>
        <w:t>Objectif</w:t>
      </w:r>
    </w:p>
    <w:p>
      <w:pPr>
        <w:ind w:left="100"/>
        <w:rPr>
          <w:rFonts w:ascii="Arial" w:hAnsi="Arial"/>
          <w:b/>
          <w:sz w:val="20"/>
        </w:rPr>
      </w:pPr>
      <w:r>
        <w:rPr>
          <w:rFonts w:ascii="Arial" w:hAnsi="Arial"/>
          <w:b/>
          <w:sz w:val="20"/>
        </w:rPr>
        <w:t>Interaction</w:t>
      </w:r>
      <w:r>
        <w:rPr>
          <w:rFonts w:ascii="Arial" w:hAnsi="Arial"/>
          <w:b/>
          <w:spacing w:val="-8"/>
          <w:sz w:val="20"/>
        </w:rPr>
        <w:t xml:space="preserve"> </w:t>
      </w:r>
      <w:r>
        <w:rPr>
          <w:rFonts w:ascii="Arial" w:hAnsi="Arial"/>
          <w:b/>
          <w:sz w:val="20"/>
        </w:rPr>
        <w:t>avec</w:t>
      </w:r>
      <w:r>
        <w:rPr>
          <w:rFonts w:ascii="Arial" w:hAnsi="Arial"/>
          <w:b/>
          <w:spacing w:val="-11"/>
          <w:sz w:val="20"/>
        </w:rPr>
        <w:t xml:space="preserve"> </w:t>
      </w:r>
      <w:r>
        <w:rPr>
          <w:rFonts w:ascii="Arial" w:hAnsi="Arial"/>
          <w:b/>
          <w:sz w:val="20"/>
        </w:rPr>
        <w:t>d’autres</w:t>
      </w:r>
      <w:r>
        <w:rPr>
          <w:rFonts w:ascii="Arial" w:hAnsi="Arial"/>
          <w:b/>
          <w:spacing w:val="-9"/>
          <w:sz w:val="20"/>
        </w:rPr>
        <w:t xml:space="preserve"> </w:t>
      </w:r>
      <w:r>
        <w:rPr>
          <w:rFonts w:ascii="Arial" w:hAnsi="Arial"/>
          <w:b/>
          <w:spacing w:val="-4"/>
          <w:sz w:val="20"/>
        </w:rPr>
        <w:t>ESRS</w:t>
      </w:r>
    </w:p>
    <w:p>
      <w:pPr>
        <w:spacing w:before="1" w:line="229" w:lineRule="exact"/>
        <w:ind w:left="100"/>
        <w:rPr>
          <w:rFonts w:ascii="Arial"/>
          <w:b/>
          <w:sz w:val="20"/>
        </w:rPr>
      </w:pPr>
      <w:r>
        <w:rPr>
          <w:rFonts w:ascii="Arial"/>
          <w:b/>
          <w:sz w:val="20"/>
        </w:rPr>
        <w:t>Exigences</w:t>
      </w:r>
      <w:r>
        <w:rPr>
          <w:rFonts w:ascii="Arial"/>
          <w:b/>
          <w:spacing w:val="-7"/>
          <w:sz w:val="20"/>
        </w:rPr>
        <w:t xml:space="preserve"> </w:t>
      </w:r>
      <w:r>
        <w:rPr>
          <w:rFonts w:ascii="Arial"/>
          <w:b/>
          <w:sz w:val="20"/>
        </w:rPr>
        <w:t>de</w:t>
      </w:r>
      <w:r>
        <w:rPr>
          <w:rFonts w:ascii="Arial"/>
          <w:b/>
          <w:spacing w:val="-7"/>
          <w:sz w:val="20"/>
        </w:rPr>
        <w:t xml:space="preserve"> </w:t>
      </w:r>
      <w:r>
        <w:rPr>
          <w:rFonts w:ascii="Arial"/>
          <w:b/>
          <w:spacing w:val="-2"/>
          <w:sz w:val="20"/>
        </w:rPr>
        <w:t>publication</w:t>
      </w:r>
    </w:p>
    <w:p>
      <w:pPr>
        <w:pStyle w:val="Paragraphedeliste"/>
        <w:numPr>
          <w:ilvl w:val="0"/>
          <w:numId w:val="5"/>
        </w:numPr>
        <w:tabs>
          <w:tab w:val="left" w:pos="666"/>
        </w:tabs>
        <w:spacing w:before="0" w:line="244" w:lineRule="exact"/>
        <w:jc w:val="left"/>
        <w:rPr>
          <w:rFonts w:ascii="Arial" w:hAnsi="Arial"/>
          <w:b/>
          <w:sz w:val="20"/>
        </w:rPr>
      </w:pPr>
      <w:r>
        <w:rPr>
          <w:rFonts w:ascii="Arial" w:hAnsi="Arial"/>
          <w:b/>
          <w:sz w:val="20"/>
        </w:rPr>
        <w:t>ESRS</w:t>
      </w:r>
      <w:r>
        <w:rPr>
          <w:rFonts w:ascii="Arial" w:hAnsi="Arial"/>
          <w:b/>
          <w:spacing w:val="-8"/>
          <w:sz w:val="20"/>
        </w:rPr>
        <w:t xml:space="preserve"> </w:t>
      </w:r>
      <w:r>
        <w:rPr>
          <w:rFonts w:ascii="Arial" w:hAnsi="Arial"/>
          <w:b/>
          <w:sz w:val="20"/>
        </w:rPr>
        <w:t>2</w:t>
      </w:r>
      <w:r>
        <w:rPr>
          <w:rFonts w:ascii="Arial" w:hAnsi="Arial"/>
          <w:b/>
          <w:spacing w:val="-4"/>
          <w:sz w:val="20"/>
        </w:rPr>
        <w:t xml:space="preserve"> </w:t>
      </w:r>
      <w:r>
        <w:rPr>
          <w:rFonts w:ascii="Arial" w:hAnsi="Arial"/>
          <w:b/>
          <w:sz w:val="20"/>
        </w:rPr>
        <w:t>Informations</w:t>
      </w:r>
      <w:r>
        <w:rPr>
          <w:rFonts w:ascii="Arial" w:hAnsi="Arial"/>
          <w:b/>
          <w:spacing w:val="-7"/>
          <w:sz w:val="20"/>
        </w:rPr>
        <w:t xml:space="preserve"> </w:t>
      </w:r>
      <w:r>
        <w:rPr>
          <w:rFonts w:ascii="Arial" w:hAnsi="Arial"/>
          <w:b/>
          <w:sz w:val="20"/>
        </w:rPr>
        <w:t>générales</w:t>
      </w:r>
      <w:r>
        <w:rPr>
          <w:rFonts w:ascii="Arial" w:hAnsi="Arial"/>
          <w:b/>
          <w:spacing w:val="-7"/>
          <w:sz w:val="20"/>
        </w:rPr>
        <w:t xml:space="preserve"> </w:t>
      </w:r>
      <w:r>
        <w:rPr>
          <w:rFonts w:ascii="Arial" w:hAnsi="Arial"/>
          <w:b/>
          <w:sz w:val="20"/>
        </w:rPr>
        <w:t>à</w:t>
      </w:r>
      <w:r>
        <w:rPr>
          <w:rFonts w:ascii="Arial" w:hAnsi="Arial"/>
          <w:b/>
          <w:spacing w:val="-5"/>
          <w:sz w:val="20"/>
        </w:rPr>
        <w:t xml:space="preserve"> </w:t>
      </w:r>
      <w:r>
        <w:rPr>
          <w:rFonts w:ascii="Arial" w:hAnsi="Arial"/>
          <w:b/>
          <w:spacing w:val="-2"/>
          <w:sz w:val="20"/>
        </w:rPr>
        <w:t>publier</w:t>
      </w:r>
    </w:p>
    <w:p>
      <w:pPr>
        <w:spacing w:before="1" w:line="229" w:lineRule="exact"/>
        <w:ind w:left="666"/>
        <w:rPr>
          <w:rFonts w:ascii="Arial"/>
          <w:b/>
          <w:i/>
          <w:sz w:val="20"/>
        </w:rPr>
      </w:pPr>
      <w:r>
        <w:rPr>
          <w:rFonts w:ascii="Arial"/>
          <w:b/>
          <w:i/>
          <w:spacing w:val="-2"/>
          <w:sz w:val="20"/>
          <w:u w:val="thick"/>
        </w:rPr>
        <w:t>Gouvernance</w:t>
      </w:r>
    </w:p>
    <w:p>
      <w:pPr>
        <w:pStyle w:val="Paragraphedeliste"/>
        <w:numPr>
          <w:ilvl w:val="1"/>
          <w:numId w:val="5"/>
        </w:numPr>
        <w:tabs>
          <w:tab w:val="left" w:pos="1232"/>
        </w:tabs>
        <w:spacing w:before="0" w:line="238" w:lineRule="exact"/>
        <w:ind w:left="1232" w:hanging="359"/>
        <w:jc w:val="left"/>
        <w:rPr>
          <w:rFonts w:ascii="Arial" w:hAnsi="Arial"/>
          <w:b/>
          <w:sz w:val="20"/>
        </w:rPr>
      </w:pPr>
      <w:proofErr w:type="gramStart"/>
      <w:r>
        <w:rPr>
          <w:rFonts w:ascii="Arial" w:hAnsi="Arial"/>
          <w:b/>
          <w:sz w:val="20"/>
        </w:rPr>
        <w:t>Exigence</w:t>
      </w:r>
      <w:r>
        <w:rPr>
          <w:rFonts w:ascii="Arial" w:hAnsi="Arial"/>
          <w:b/>
          <w:spacing w:val="32"/>
          <w:sz w:val="20"/>
        </w:rPr>
        <w:t xml:space="preserve">  </w:t>
      </w:r>
      <w:r>
        <w:rPr>
          <w:rFonts w:ascii="Arial" w:hAnsi="Arial"/>
          <w:b/>
          <w:sz w:val="20"/>
        </w:rPr>
        <w:t>de</w:t>
      </w:r>
      <w:proofErr w:type="gramEnd"/>
      <w:r>
        <w:rPr>
          <w:rFonts w:ascii="Arial" w:hAnsi="Arial"/>
          <w:b/>
          <w:spacing w:val="33"/>
          <w:sz w:val="20"/>
        </w:rPr>
        <w:t xml:space="preserve">  </w:t>
      </w:r>
      <w:r>
        <w:rPr>
          <w:rFonts w:ascii="Arial" w:hAnsi="Arial"/>
          <w:b/>
          <w:sz w:val="20"/>
        </w:rPr>
        <w:t>publication</w:t>
      </w:r>
      <w:r>
        <w:rPr>
          <w:rFonts w:ascii="Arial" w:hAnsi="Arial"/>
          <w:b/>
          <w:spacing w:val="33"/>
          <w:sz w:val="20"/>
        </w:rPr>
        <w:t xml:space="preserve">  </w:t>
      </w:r>
      <w:r>
        <w:rPr>
          <w:rFonts w:ascii="Arial" w:hAnsi="Arial"/>
          <w:b/>
          <w:sz w:val="20"/>
        </w:rPr>
        <w:t>liée</w:t>
      </w:r>
      <w:r>
        <w:rPr>
          <w:rFonts w:ascii="Arial" w:hAnsi="Arial"/>
          <w:b/>
          <w:spacing w:val="34"/>
          <w:sz w:val="20"/>
        </w:rPr>
        <w:t xml:space="preserve">  </w:t>
      </w:r>
      <w:r>
        <w:rPr>
          <w:rFonts w:ascii="Arial" w:hAnsi="Arial"/>
          <w:b/>
          <w:sz w:val="20"/>
        </w:rPr>
        <w:t>à</w:t>
      </w:r>
      <w:r>
        <w:rPr>
          <w:rFonts w:ascii="Arial" w:hAnsi="Arial"/>
          <w:b/>
          <w:spacing w:val="33"/>
          <w:sz w:val="20"/>
        </w:rPr>
        <w:t xml:space="preserve">  </w:t>
      </w:r>
      <w:r>
        <w:rPr>
          <w:rFonts w:ascii="Arial" w:hAnsi="Arial"/>
          <w:b/>
          <w:sz w:val="20"/>
        </w:rPr>
        <w:t>ESRS</w:t>
      </w:r>
      <w:r>
        <w:rPr>
          <w:rFonts w:ascii="Arial" w:hAnsi="Arial"/>
          <w:b/>
          <w:spacing w:val="5"/>
          <w:sz w:val="20"/>
        </w:rPr>
        <w:t xml:space="preserve"> </w:t>
      </w:r>
      <w:r>
        <w:rPr>
          <w:rFonts w:ascii="Arial" w:hAnsi="Arial"/>
          <w:b/>
          <w:sz w:val="20"/>
        </w:rPr>
        <w:t>2</w:t>
      </w:r>
      <w:r>
        <w:rPr>
          <w:rFonts w:ascii="Arial" w:hAnsi="Arial"/>
          <w:b/>
          <w:spacing w:val="32"/>
          <w:sz w:val="20"/>
        </w:rPr>
        <w:t xml:space="preserve">  </w:t>
      </w:r>
      <w:r>
        <w:rPr>
          <w:rFonts w:ascii="Arial" w:hAnsi="Arial"/>
          <w:b/>
          <w:sz w:val="20"/>
        </w:rPr>
        <w:t>GOV-1</w:t>
      </w:r>
      <w:r>
        <w:rPr>
          <w:rFonts w:ascii="Arial" w:hAnsi="Arial"/>
          <w:b/>
          <w:spacing w:val="-1"/>
          <w:sz w:val="20"/>
        </w:rPr>
        <w:t xml:space="preserve"> </w:t>
      </w:r>
      <w:r>
        <w:rPr>
          <w:rFonts w:ascii="Arial" w:hAnsi="Arial"/>
          <w:b/>
          <w:sz w:val="20"/>
        </w:rPr>
        <w:t>–</w:t>
      </w:r>
      <w:r>
        <w:rPr>
          <w:rFonts w:ascii="Arial" w:hAnsi="Arial"/>
          <w:b/>
          <w:spacing w:val="33"/>
          <w:sz w:val="20"/>
        </w:rPr>
        <w:t xml:space="preserve">  </w:t>
      </w:r>
      <w:r>
        <w:rPr>
          <w:rFonts w:ascii="Arial" w:hAnsi="Arial"/>
          <w:b/>
          <w:sz w:val="20"/>
        </w:rPr>
        <w:t>Le</w:t>
      </w:r>
      <w:r>
        <w:rPr>
          <w:rFonts w:ascii="Arial" w:hAnsi="Arial"/>
          <w:b/>
          <w:spacing w:val="34"/>
          <w:sz w:val="20"/>
        </w:rPr>
        <w:t xml:space="preserve">  </w:t>
      </w:r>
      <w:r>
        <w:rPr>
          <w:rFonts w:ascii="Arial" w:hAnsi="Arial"/>
          <w:b/>
          <w:sz w:val="20"/>
        </w:rPr>
        <w:t>rôle</w:t>
      </w:r>
      <w:r>
        <w:rPr>
          <w:rFonts w:ascii="Arial" w:hAnsi="Arial"/>
          <w:b/>
          <w:spacing w:val="34"/>
          <w:sz w:val="20"/>
        </w:rPr>
        <w:t xml:space="preserve">  </w:t>
      </w:r>
      <w:r>
        <w:rPr>
          <w:rFonts w:ascii="Arial" w:hAnsi="Arial"/>
          <w:b/>
          <w:sz w:val="20"/>
        </w:rPr>
        <w:t>des</w:t>
      </w:r>
      <w:r>
        <w:rPr>
          <w:rFonts w:ascii="Arial" w:hAnsi="Arial"/>
          <w:b/>
          <w:spacing w:val="33"/>
          <w:sz w:val="20"/>
        </w:rPr>
        <w:t xml:space="preserve">  </w:t>
      </w:r>
      <w:r>
        <w:rPr>
          <w:rFonts w:ascii="Arial" w:hAnsi="Arial"/>
          <w:b/>
          <w:spacing w:val="-2"/>
          <w:sz w:val="20"/>
        </w:rPr>
        <w:t>organes</w:t>
      </w:r>
    </w:p>
    <w:p>
      <w:pPr>
        <w:spacing w:line="221" w:lineRule="exact"/>
        <w:ind w:left="1233"/>
        <w:rPr>
          <w:rFonts w:ascii="Arial" w:hAnsi="Arial"/>
          <w:b/>
          <w:sz w:val="20"/>
        </w:rPr>
      </w:pPr>
      <w:proofErr w:type="gramStart"/>
      <w:r>
        <w:rPr>
          <w:rFonts w:ascii="Arial" w:hAnsi="Arial"/>
          <w:b/>
          <w:sz w:val="20"/>
        </w:rPr>
        <w:t>d’administration</w:t>
      </w:r>
      <w:proofErr w:type="gramEnd"/>
      <w:r>
        <w:rPr>
          <w:rFonts w:ascii="Arial" w:hAnsi="Arial"/>
          <w:b/>
          <w:sz w:val="20"/>
        </w:rPr>
        <w:t>,</w:t>
      </w:r>
      <w:r>
        <w:rPr>
          <w:rFonts w:ascii="Arial" w:hAnsi="Arial"/>
          <w:b/>
          <w:spacing w:val="-10"/>
          <w:sz w:val="20"/>
        </w:rPr>
        <w:t xml:space="preserve"> </w:t>
      </w:r>
      <w:r>
        <w:rPr>
          <w:rFonts w:ascii="Arial" w:hAnsi="Arial"/>
          <w:b/>
          <w:sz w:val="20"/>
        </w:rPr>
        <w:t>de</w:t>
      </w:r>
      <w:r>
        <w:rPr>
          <w:rFonts w:ascii="Arial" w:hAnsi="Arial"/>
          <w:b/>
          <w:spacing w:val="-8"/>
          <w:sz w:val="20"/>
        </w:rPr>
        <w:t xml:space="preserve"> </w:t>
      </w:r>
      <w:r>
        <w:rPr>
          <w:rFonts w:ascii="Arial" w:hAnsi="Arial"/>
          <w:b/>
          <w:sz w:val="20"/>
        </w:rPr>
        <w:t>direction</w:t>
      </w:r>
      <w:r>
        <w:rPr>
          <w:rFonts w:ascii="Arial" w:hAnsi="Arial"/>
          <w:b/>
          <w:spacing w:val="-8"/>
          <w:sz w:val="20"/>
        </w:rPr>
        <w:t xml:space="preserve"> </w:t>
      </w:r>
      <w:r>
        <w:rPr>
          <w:rFonts w:ascii="Arial" w:hAnsi="Arial"/>
          <w:b/>
          <w:sz w:val="20"/>
        </w:rPr>
        <w:t>et</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surveillance</w:t>
      </w:r>
    </w:p>
    <w:p>
      <w:pPr>
        <w:spacing w:before="3" w:line="229" w:lineRule="exact"/>
        <w:ind w:left="666"/>
        <w:rPr>
          <w:rFonts w:ascii="Arial" w:hAnsi="Arial"/>
          <w:b/>
          <w:i/>
          <w:sz w:val="20"/>
        </w:rPr>
      </w:pPr>
      <w:r>
        <w:rPr>
          <w:rFonts w:ascii="Arial" w:hAnsi="Arial"/>
          <w:b/>
          <w:i/>
          <w:sz w:val="20"/>
          <w:u w:val="thick"/>
        </w:rPr>
        <w:t>Gestion</w:t>
      </w:r>
      <w:r>
        <w:rPr>
          <w:rFonts w:ascii="Arial" w:hAnsi="Arial"/>
          <w:b/>
          <w:i/>
          <w:spacing w:val="-8"/>
          <w:sz w:val="20"/>
          <w:u w:val="thick"/>
        </w:rPr>
        <w:t xml:space="preserve"> </w:t>
      </w:r>
      <w:r>
        <w:rPr>
          <w:rFonts w:ascii="Arial" w:hAnsi="Arial"/>
          <w:b/>
          <w:i/>
          <w:sz w:val="20"/>
          <w:u w:val="thick"/>
        </w:rPr>
        <w:t>des</w:t>
      </w:r>
      <w:r>
        <w:rPr>
          <w:rFonts w:ascii="Arial" w:hAnsi="Arial"/>
          <w:b/>
          <w:i/>
          <w:spacing w:val="-8"/>
          <w:sz w:val="20"/>
          <w:u w:val="thick"/>
        </w:rPr>
        <w:t xml:space="preserve"> </w:t>
      </w:r>
      <w:r>
        <w:rPr>
          <w:rFonts w:ascii="Arial" w:hAnsi="Arial"/>
          <w:b/>
          <w:i/>
          <w:sz w:val="20"/>
          <w:u w:val="thick"/>
        </w:rPr>
        <w:t>incidences,</w:t>
      </w:r>
      <w:r>
        <w:rPr>
          <w:rFonts w:ascii="Arial" w:hAnsi="Arial"/>
          <w:b/>
          <w:i/>
          <w:spacing w:val="-7"/>
          <w:sz w:val="20"/>
          <w:u w:val="thick"/>
        </w:rPr>
        <w:t xml:space="preserve"> </w:t>
      </w:r>
      <w:r>
        <w:rPr>
          <w:rFonts w:ascii="Arial" w:hAnsi="Arial"/>
          <w:b/>
          <w:i/>
          <w:sz w:val="20"/>
          <w:u w:val="thick"/>
        </w:rPr>
        <w:t>risques</w:t>
      </w:r>
      <w:r>
        <w:rPr>
          <w:rFonts w:ascii="Arial" w:hAnsi="Arial"/>
          <w:b/>
          <w:i/>
          <w:spacing w:val="-8"/>
          <w:sz w:val="20"/>
          <w:u w:val="thick"/>
        </w:rPr>
        <w:t xml:space="preserve"> </w:t>
      </w:r>
      <w:r>
        <w:rPr>
          <w:rFonts w:ascii="Arial" w:hAnsi="Arial"/>
          <w:b/>
          <w:i/>
          <w:sz w:val="20"/>
          <w:u w:val="thick"/>
        </w:rPr>
        <w:t>et</w:t>
      </w:r>
      <w:r>
        <w:rPr>
          <w:rFonts w:ascii="Arial" w:hAnsi="Arial"/>
          <w:b/>
          <w:i/>
          <w:spacing w:val="-8"/>
          <w:sz w:val="20"/>
          <w:u w:val="thick"/>
        </w:rPr>
        <w:t xml:space="preserve"> </w:t>
      </w:r>
      <w:r>
        <w:rPr>
          <w:rFonts w:ascii="Arial" w:hAnsi="Arial"/>
          <w:b/>
          <w:i/>
          <w:spacing w:val="-2"/>
          <w:sz w:val="20"/>
          <w:u w:val="thick"/>
        </w:rPr>
        <w:t>opportunités</w:t>
      </w:r>
    </w:p>
    <w:p>
      <w:pPr>
        <w:pStyle w:val="Paragraphedeliste"/>
        <w:numPr>
          <w:ilvl w:val="1"/>
          <w:numId w:val="5"/>
        </w:numPr>
        <w:tabs>
          <w:tab w:val="left" w:pos="1233"/>
        </w:tabs>
        <w:spacing w:before="6" w:line="230" w:lineRule="auto"/>
        <w:ind w:right="552"/>
        <w:rPr>
          <w:rFonts w:ascii="Arial" w:hAnsi="Arial"/>
          <w:b/>
          <w:sz w:val="20"/>
        </w:rPr>
      </w:pPr>
      <w:r>
        <w:rPr>
          <w:rFonts w:ascii="Arial" w:hAnsi="Arial"/>
          <w:b/>
          <w:sz w:val="20"/>
        </w:rPr>
        <w:t>Exigence de publication liée à ESRS 2 IRO-1</w:t>
      </w:r>
      <w:r>
        <w:rPr>
          <w:rFonts w:ascii="Arial" w:hAnsi="Arial"/>
          <w:b/>
          <w:spacing w:val="-3"/>
          <w:sz w:val="20"/>
        </w:rPr>
        <w:t xml:space="preserve"> </w:t>
      </w:r>
      <w:r>
        <w:rPr>
          <w:rFonts w:ascii="Arial" w:hAnsi="Arial"/>
          <w:b/>
          <w:sz w:val="20"/>
        </w:rPr>
        <w:t xml:space="preserve">– Description des procédures d’identification et d’évaluation des incidences, risques et opportunités </w:t>
      </w:r>
      <w:r>
        <w:rPr>
          <w:rFonts w:ascii="Arial" w:hAnsi="Arial"/>
          <w:b/>
          <w:spacing w:val="-2"/>
          <w:sz w:val="20"/>
        </w:rPr>
        <w:t>importants</w:t>
      </w:r>
    </w:p>
    <w:p>
      <w:pPr>
        <w:pStyle w:val="Paragraphedeliste"/>
        <w:numPr>
          <w:ilvl w:val="1"/>
          <w:numId w:val="5"/>
        </w:numPr>
        <w:tabs>
          <w:tab w:val="left" w:pos="1232"/>
        </w:tabs>
        <w:spacing w:before="2"/>
        <w:ind w:left="1232" w:hanging="359"/>
        <w:rPr>
          <w:rFonts w:ascii="Arial" w:hAnsi="Arial"/>
          <w:b/>
          <w:sz w:val="20"/>
        </w:rPr>
      </w:pPr>
      <w:r>
        <w:rPr>
          <w:rFonts w:ascii="Arial" w:hAnsi="Arial"/>
          <w:b/>
          <w:sz w:val="20"/>
        </w:rPr>
        <w:t>Exigence</w:t>
      </w:r>
      <w:r>
        <w:rPr>
          <w:rFonts w:ascii="Arial" w:hAnsi="Arial"/>
          <w:b/>
          <w:spacing w:val="11"/>
          <w:sz w:val="20"/>
        </w:rPr>
        <w:t xml:space="preserve"> </w:t>
      </w:r>
      <w:r>
        <w:rPr>
          <w:rFonts w:ascii="Arial" w:hAnsi="Arial"/>
          <w:b/>
          <w:sz w:val="20"/>
        </w:rPr>
        <w:t>de</w:t>
      </w:r>
      <w:r>
        <w:rPr>
          <w:rFonts w:ascii="Arial" w:hAnsi="Arial"/>
          <w:b/>
          <w:spacing w:val="12"/>
          <w:sz w:val="20"/>
        </w:rPr>
        <w:t xml:space="preserve"> </w:t>
      </w:r>
      <w:r>
        <w:rPr>
          <w:rFonts w:ascii="Arial" w:hAnsi="Arial"/>
          <w:b/>
          <w:sz w:val="20"/>
        </w:rPr>
        <w:t>publication</w:t>
      </w:r>
      <w:r>
        <w:rPr>
          <w:rFonts w:ascii="Arial" w:hAnsi="Arial"/>
          <w:b/>
          <w:spacing w:val="15"/>
          <w:sz w:val="20"/>
        </w:rPr>
        <w:t xml:space="preserve"> </w:t>
      </w:r>
      <w:r>
        <w:rPr>
          <w:rFonts w:ascii="Arial" w:hAnsi="Arial"/>
          <w:b/>
          <w:sz w:val="20"/>
        </w:rPr>
        <w:t>G1-1</w:t>
      </w:r>
      <w:r>
        <w:rPr>
          <w:rFonts w:ascii="Arial" w:hAnsi="Arial"/>
          <w:b/>
          <w:spacing w:val="-5"/>
          <w:sz w:val="20"/>
        </w:rPr>
        <w:t xml:space="preserve"> </w:t>
      </w:r>
      <w:r>
        <w:rPr>
          <w:rFonts w:ascii="Arial" w:hAnsi="Arial"/>
          <w:b/>
          <w:sz w:val="20"/>
        </w:rPr>
        <w:t>–</w:t>
      </w:r>
      <w:r>
        <w:rPr>
          <w:rFonts w:ascii="Arial" w:hAnsi="Arial"/>
          <w:b/>
          <w:spacing w:val="12"/>
          <w:sz w:val="20"/>
        </w:rPr>
        <w:t xml:space="preserve"> </w:t>
      </w:r>
      <w:r>
        <w:rPr>
          <w:rFonts w:ascii="Arial" w:hAnsi="Arial"/>
          <w:b/>
          <w:sz w:val="20"/>
        </w:rPr>
        <w:t>Culture</w:t>
      </w:r>
      <w:r>
        <w:rPr>
          <w:rFonts w:ascii="Arial" w:hAnsi="Arial"/>
          <w:b/>
          <w:spacing w:val="12"/>
          <w:sz w:val="20"/>
        </w:rPr>
        <w:t xml:space="preserve"> </w:t>
      </w:r>
      <w:r>
        <w:rPr>
          <w:rFonts w:ascii="Arial" w:hAnsi="Arial"/>
          <w:b/>
          <w:sz w:val="20"/>
        </w:rPr>
        <w:t>d’entreprise</w:t>
      </w:r>
      <w:r>
        <w:rPr>
          <w:rFonts w:ascii="Arial" w:hAnsi="Arial"/>
          <w:b/>
          <w:spacing w:val="11"/>
          <w:sz w:val="20"/>
        </w:rPr>
        <w:t xml:space="preserve"> </w:t>
      </w:r>
      <w:r>
        <w:rPr>
          <w:rFonts w:ascii="Arial" w:hAnsi="Arial"/>
          <w:b/>
          <w:sz w:val="20"/>
        </w:rPr>
        <w:t>et</w:t>
      </w:r>
      <w:r>
        <w:rPr>
          <w:rFonts w:ascii="Arial" w:hAnsi="Arial"/>
          <w:b/>
          <w:spacing w:val="13"/>
          <w:sz w:val="20"/>
        </w:rPr>
        <w:t xml:space="preserve"> </w:t>
      </w:r>
      <w:r>
        <w:rPr>
          <w:rFonts w:ascii="Arial" w:hAnsi="Arial"/>
          <w:b/>
          <w:sz w:val="20"/>
        </w:rPr>
        <w:t>politiques</w:t>
      </w:r>
      <w:r>
        <w:rPr>
          <w:rFonts w:ascii="Arial" w:hAnsi="Arial"/>
          <w:b/>
          <w:spacing w:val="14"/>
          <w:sz w:val="20"/>
        </w:rPr>
        <w:t xml:space="preserve"> </w:t>
      </w:r>
      <w:r>
        <w:rPr>
          <w:rFonts w:ascii="Arial" w:hAnsi="Arial"/>
          <w:b/>
          <w:sz w:val="20"/>
        </w:rPr>
        <w:t>en</w:t>
      </w:r>
      <w:r>
        <w:rPr>
          <w:rFonts w:ascii="Arial" w:hAnsi="Arial"/>
          <w:b/>
          <w:spacing w:val="12"/>
          <w:sz w:val="20"/>
        </w:rPr>
        <w:t xml:space="preserve"> </w:t>
      </w:r>
      <w:r>
        <w:rPr>
          <w:rFonts w:ascii="Arial" w:hAnsi="Arial"/>
          <w:b/>
          <w:sz w:val="20"/>
        </w:rPr>
        <w:t>matière</w:t>
      </w:r>
      <w:r>
        <w:rPr>
          <w:rFonts w:ascii="Arial" w:hAnsi="Arial"/>
          <w:b/>
          <w:spacing w:val="12"/>
          <w:sz w:val="20"/>
        </w:rPr>
        <w:t xml:space="preserve"> </w:t>
      </w:r>
      <w:r>
        <w:rPr>
          <w:rFonts w:ascii="Arial" w:hAnsi="Arial"/>
          <w:b/>
          <w:spacing w:val="-5"/>
          <w:sz w:val="20"/>
        </w:rPr>
        <w:t>de</w:t>
      </w:r>
    </w:p>
    <w:p>
      <w:pPr>
        <w:jc w:val="both"/>
        <w:rPr>
          <w:rFonts w:ascii="Arial" w:hAnsi="Arial"/>
          <w:sz w:val="20"/>
        </w:rPr>
        <w:sectPr>
          <w:footerReference w:type="default" r:id="rId7"/>
          <w:type w:val="continuous"/>
          <w:pgSz w:w="11910" w:h="16840"/>
          <w:pgMar w:top="1700" w:right="1100" w:bottom="1200" w:left="1340" w:header="0" w:footer="1008" w:gutter="0"/>
          <w:pgNumType w:start="269"/>
          <w:cols w:space="720"/>
        </w:sectPr>
      </w:pPr>
    </w:p>
    <w:p>
      <w:pPr>
        <w:spacing w:before="79"/>
        <w:ind w:left="1233"/>
        <w:rPr>
          <w:rFonts w:ascii="Arial"/>
          <w:b/>
          <w:sz w:val="20"/>
        </w:rPr>
      </w:pPr>
      <w:proofErr w:type="gramStart"/>
      <w:r>
        <w:rPr>
          <w:rFonts w:ascii="Arial"/>
          <w:b/>
          <w:sz w:val="20"/>
        </w:rPr>
        <w:lastRenderedPageBreak/>
        <w:t>conduite</w:t>
      </w:r>
      <w:proofErr w:type="gramEnd"/>
      <w:r>
        <w:rPr>
          <w:rFonts w:ascii="Arial"/>
          <w:b/>
          <w:spacing w:val="-8"/>
          <w:sz w:val="20"/>
        </w:rPr>
        <w:t xml:space="preserve"> </w:t>
      </w:r>
      <w:r>
        <w:rPr>
          <w:rFonts w:ascii="Arial"/>
          <w:b/>
          <w:sz w:val="20"/>
        </w:rPr>
        <w:t>des</w:t>
      </w:r>
      <w:r>
        <w:rPr>
          <w:rFonts w:ascii="Arial"/>
          <w:b/>
          <w:spacing w:val="-6"/>
          <w:sz w:val="20"/>
        </w:rPr>
        <w:t xml:space="preserve"> </w:t>
      </w:r>
      <w:r>
        <w:rPr>
          <w:rFonts w:ascii="Arial"/>
          <w:b/>
          <w:spacing w:val="-2"/>
          <w:sz w:val="20"/>
        </w:rPr>
        <w:t>affaires</w:t>
      </w:r>
    </w:p>
    <w:p>
      <w:pPr>
        <w:pStyle w:val="Paragraphedeliste"/>
        <w:numPr>
          <w:ilvl w:val="1"/>
          <w:numId w:val="5"/>
        </w:numPr>
        <w:tabs>
          <w:tab w:val="left" w:pos="1232"/>
        </w:tabs>
        <w:spacing w:before="0" w:line="238" w:lineRule="exact"/>
        <w:ind w:left="1232" w:hanging="359"/>
        <w:jc w:val="left"/>
        <w:rPr>
          <w:rFonts w:ascii="Arial" w:hAnsi="Arial"/>
          <w:b/>
          <w:sz w:val="20"/>
        </w:rPr>
      </w:pPr>
      <w:r>
        <w:rPr>
          <w:rFonts w:ascii="Arial" w:hAnsi="Arial"/>
          <w:b/>
          <w:sz w:val="20"/>
        </w:rPr>
        <w:t>Exigence</w:t>
      </w:r>
      <w:r>
        <w:rPr>
          <w:rFonts w:ascii="Arial" w:hAnsi="Arial"/>
          <w:b/>
          <w:spacing w:val="-8"/>
          <w:sz w:val="20"/>
        </w:rPr>
        <w:t xml:space="preserve"> </w:t>
      </w:r>
      <w:r>
        <w:rPr>
          <w:rFonts w:ascii="Arial" w:hAnsi="Arial"/>
          <w:b/>
          <w:sz w:val="20"/>
        </w:rPr>
        <w:t>de</w:t>
      </w:r>
      <w:r>
        <w:rPr>
          <w:rFonts w:ascii="Arial" w:hAnsi="Arial"/>
          <w:b/>
          <w:spacing w:val="-4"/>
          <w:sz w:val="20"/>
        </w:rPr>
        <w:t xml:space="preserve"> </w:t>
      </w:r>
      <w:r>
        <w:rPr>
          <w:rFonts w:ascii="Arial" w:hAnsi="Arial"/>
          <w:b/>
          <w:sz w:val="20"/>
        </w:rPr>
        <w:t>publication</w:t>
      </w:r>
      <w:r>
        <w:rPr>
          <w:rFonts w:ascii="Arial" w:hAnsi="Arial"/>
          <w:b/>
          <w:spacing w:val="-4"/>
          <w:sz w:val="20"/>
        </w:rPr>
        <w:t xml:space="preserve"> </w:t>
      </w:r>
      <w:r>
        <w:rPr>
          <w:rFonts w:ascii="Arial" w:hAnsi="Arial"/>
          <w:b/>
          <w:sz w:val="20"/>
        </w:rPr>
        <w:t>G1-2</w:t>
      </w:r>
      <w:r>
        <w:rPr>
          <w:rFonts w:ascii="Arial" w:hAnsi="Arial"/>
          <w:b/>
          <w:spacing w:val="-7"/>
          <w:sz w:val="20"/>
        </w:rPr>
        <w:t xml:space="preserve"> </w:t>
      </w:r>
      <w:r>
        <w:rPr>
          <w:rFonts w:ascii="Arial" w:hAnsi="Arial"/>
          <w:b/>
          <w:sz w:val="20"/>
        </w:rPr>
        <w:t>–</w:t>
      </w:r>
      <w:r>
        <w:rPr>
          <w:rFonts w:ascii="Arial" w:hAnsi="Arial"/>
          <w:b/>
          <w:spacing w:val="-7"/>
          <w:sz w:val="20"/>
        </w:rPr>
        <w:t xml:space="preserve"> </w:t>
      </w:r>
      <w:r>
        <w:rPr>
          <w:rFonts w:ascii="Arial" w:hAnsi="Arial"/>
          <w:b/>
          <w:sz w:val="20"/>
        </w:rPr>
        <w:t>Gestion</w:t>
      </w:r>
      <w:r>
        <w:rPr>
          <w:rFonts w:ascii="Arial" w:hAnsi="Arial"/>
          <w:b/>
          <w:spacing w:val="-6"/>
          <w:sz w:val="20"/>
        </w:rPr>
        <w:t xml:space="preserve"> </w:t>
      </w:r>
      <w:r>
        <w:rPr>
          <w:rFonts w:ascii="Arial" w:hAnsi="Arial"/>
          <w:b/>
          <w:sz w:val="20"/>
        </w:rPr>
        <w:t>des</w:t>
      </w:r>
      <w:r>
        <w:rPr>
          <w:rFonts w:ascii="Arial" w:hAnsi="Arial"/>
          <w:b/>
          <w:spacing w:val="-6"/>
          <w:sz w:val="20"/>
        </w:rPr>
        <w:t xml:space="preserve"> </w:t>
      </w:r>
      <w:r>
        <w:rPr>
          <w:rFonts w:ascii="Arial" w:hAnsi="Arial"/>
          <w:b/>
          <w:sz w:val="20"/>
        </w:rPr>
        <w:t>relations</w:t>
      </w:r>
      <w:r>
        <w:rPr>
          <w:rFonts w:ascii="Arial" w:hAnsi="Arial"/>
          <w:b/>
          <w:spacing w:val="-7"/>
          <w:sz w:val="20"/>
        </w:rPr>
        <w:t xml:space="preserve"> </w:t>
      </w:r>
      <w:r>
        <w:rPr>
          <w:rFonts w:ascii="Arial" w:hAnsi="Arial"/>
          <w:b/>
          <w:sz w:val="20"/>
        </w:rPr>
        <w:t>avec</w:t>
      </w:r>
      <w:r>
        <w:rPr>
          <w:rFonts w:ascii="Arial" w:hAnsi="Arial"/>
          <w:b/>
          <w:spacing w:val="-7"/>
          <w:sz w:val="20"/>
        </w:rPr>
        <w:t xml:space="preserve"> </w:t>
      </w:r>
      <w:r>
        <w:rPr>
          <w:rFonts w:ascii="Arial" w:hAnsi="Arial"/>
          <w:b/>
          <w:sz w:val="20"/>
        </w:rPr>
        <w:t>les</w:t>
      </w:r>
      <w:r>
        <w:rPr>
          <w:rFonts w:ascii="Arial" w:hAnsi="Arial"/>
          <w:b/>
          <w:spacing w:val="-7"/>
          <w:sz w:val="20"/>
        </w:rPr>
        <w:t xml:space="preserve"> </w:t>
      </w:r>
      <w:r>
        <w:rPr>
          <w:rFonts w:ascii="Arial" w:hAnsi="Arial"/>
          <w:b/>
          <w:spacing w:val="-2"/>
          <w:sz w:val="20"/>
        </w:rPr>
        <w:t>fournisseurs</w:t>
      </w:r>
    </w:p>
    <w:p>
      <w:pPr>
        <w:pStyle w:val="Paragraphedeliste"/>
        <w:numPr>
          <w:ilvl w:val="1"/>
          <w:numId w:val="5"/>
        </w:numPr>
        <w:tabs>
          <w:tab w:val="left" w:pos="1233"/>
        </w:tabs>
        <w:spacing w:before="2" w:line="223" w:lineRule="auto"/>
        <w:ind w:right="554"/>
        <w:jc w:val="left"/>
        <w:rPr>
          <w:rFonts w:ascii="Arial" w:hAnsi="Arial"/>
          <w:b/>
          <w:sz w:val="20"/>
        </w:rPr>
      </w:pPr>
      <w:r>
        <w:rPr>
          <w:rFonts w:ascii="Arial" w:hAnsi="Arial"/>
          <w:b/>
          <w:sz w:val="20"/>
        </w:rPr>
        <w:t>Exigence de publication G1-3</w:t>
      </w:r>
      <w:r>
        <w:rPr>
          <w:rFonts w:ascii="Arial" w:hAnsi="Arial"/>
          <w:b/>
          <w:spacing w:val="-4"/>
          <w:sz w:val="20"/>
        </w:rPr>
        <w:t xml:space="preserve"> </w:t>
      </w:r>
      <w:r>
        <w:rPr>
          <w:rFonts w:ascii="Arial" w:hAnsi="Arial"/>
          <w:b/>
          <w:sz w:val="20"/>
        </w:rPr>
        <w:t>– Prévention et détection de la corruption et des</w:t>
      </w:r>
      <w:r>
        <w:rPr>
          <w:rFonts w:ascii="Arial" w:hAnsi="Arial"/>
          <w:b/>
          <w:spacing w:val="40"/>
          <w:sz w:val="20"/>
        </w:rPr>
        <w:t xml:space="preserve"> </w:t>
      </w:r>
      <w:r>
        <w:rPr>
          <w:rFonts w:ascii="Arial" w:hAnsi="Arial"/>
          <w:b/>
          <w:spacing w:val="-2"/>
          <w:sz w:val="20"/>
        </w:rPr>
        <w:t>pots-de-vin</w:t>
      </w:r>
    </w:p>
    <w:p>
      <w:pPr>
        <w:spacing w:before="6" w:line="229" w:lineRule="exact"/>
        <w:ind w:left="666"/>
        <w:rPr>
          <w:rFonts w:ascii="Arial" w:hAnsi="Arial"/>
          <w:b/>
          <w:i/>
          <w:sz w:val="20"/>
        </w:rPr>
      </w:pPr>
      <w:r>
        <w:rPr>
          <w:rFonts w:ascii="Arial" w:hAnsi="Arial"/>
          <w:b/>
          <w:i/>
          <w:sz w:val="20"/>
          <w:u w:val="thick"/>
        </w:rPr>
        <w:t>Métriques</w:t>
      </w:r>
      <w:r>
        <w:rPr>
          <w:rFonts w:ascii="Arial" w:hAnsi="Arial"/>
          <w:b/>
          <w:i/>
          <w:spacing w:val="-8"/>
          <w:sz w:val="20"/>
          <w:u w:val="thick"/>
        </w:rPr>
        <w:t xml:space="preserve"> </w:t>
      </w:r>
      <w:r>
        <w:rPr>
          <w:rFonts w:ascii="Arial" w:hAnsi="Arial"/>
          <w:b/>
          <w:i/>
          <w:sz w:val="20"/>
          <w:u w:val="thick"/>
        </w:rPr>
        <w:t>et</w:t>
      </w:r>
      <w:r>
        <w:rPr>
          <w:rFonts w:ascii="Arial" w:hAnsi="Arial"/>
          <w:b/>
          <w:i/>
          <w:spacing w:val="-7"/>
          <w:sz w:val="20"/>
          <w:u w:val="thick"/>
        </w:rPr>
        <w:t xml:space="preserve"> </w:t>
      </w:r>
      <w:r>
        <w:rPr>
          <w:rFonts w:ascii="Arial" w:hAnsi="Arial"/>
          <w:b/>
          <w:i/>
          <w:spacing w:val="-2"/>
          <w:sz w:val="20"/>
          <w:u w:val="thick"/>
        </w:rPr>
        <w:t>cibles</w:t>
      </w:r>
    </w:p>
    <w:p>
      <w:pPr>
        <w:pStyle w:val="Paragraphedeliste"/>
        <w:numPr>
          <w:ilvl w:val="1"/>
          <w:numId w:val="5"/>
        </w:numPr>
        <w:tabs>
          <w:tab w:val="left" w:pos="1233"/>
        </w:tabs>
        <w:spacing w:before="11" w:line="223" w:lineRule="auto"/>
        <w:ind w:right="557"/>
        <w:jc w:val="left"/>
        <w:rPr>
          <w:rFonts w:ascii="Arial" w:hAnsi="Arial"/>
          <w:b/>
          <w:sz w:val="20"/>
        </w:rPr>
      </w:pPr>
      <w:r>
        <w:rPr>
          <w:rFonts w:ascii="Arial" w:hAnsi="Arial"/>
          <w:b/>
          <w:sz w:val="20"/>
        </w:rPr>
        <w:t>Exigence de publication G1-4</w:t>
      </w:r>
      <w:r>
        <w:rPr>
          <w:rFonts w:ascii="Arial" w:hAnsi="Arial"/>
          <w:b/>
          <w:spacing w:val="-4"/>
          <w:sz w:val="20"/>
        </w:rPr>
        <w:t xml:space="preserve"> </w:t>
      </w:r>
      <w:r>
        <w:rPr>
          <w:rFonts w:ascii="Arial" w:hAnsi="Arial"/>
          <w:b/>
          <w:sz w:val="20"/>
        </w:rPr>
        <w:t>– Cas avérés de corruption ou versements avérés de pots-de-vin</w:t>
      </w:r>
    </w:p>
    <w:p>
      <w:pPr>
        <w:pStyle w:val="Paragraphedeliste"/>
        <w:numPr>
          <w:ilvl w:val="1"/>
          <w:numId w:val="5"/>
        </w:numPr>
        <w:tabs>
          <w:tab w:val="left" w:pos="1232"/>
        </w:tabs>
        <w:spacing w:before="4" w:line="238" w:lineRule="exact"/>
        <w:ind w:left="1232" w:hanging="359"/>
        <w:jc w:val="left"/>
        <w:rPr>
          <w:rFonts w:ascii="Arial" w:hAnsi="Arial"/>
          <w:b/>
          <w:sz w:val="20"/>
        </w:rPr>
      </w:pPr>
      <w:r>
        <w:rPr>
          <w:rFonts w:ascii="Arial" w:hAnsi="Arial"/>
          <w:b/>
          <w:sz w:val="20"/>
        </w:rPr>
        <w:t>Exigence</w:t>
      </w:r>
      <w:r>
        <w:rPr>
          <w:rFonts w:ascii="Arial" w:hAnsi="Arial"/>
          <w:b/>
          <w:spacing w:val="-8"/>
          <w:sz w:val="20"/>
        </w:rPr>
        <w:t xml:space="preserve"> </w:t>
      </w:r>
      <w:r>
        <w:rPr>
          <w:rFonts w:ascii="Arial" w:hAnsi="Arial"/>
          <w:b/>
          <w:sz w:val="20"/>
        </w:rPr>
        <w:t>de</w:t>
      </w:r>
      <w:r>
        <w:rPr>
          <w:rFonts w:ascii="Arial" w:hAnsi="Arial"/>
          <w:b/>
          <w:spacing w:val="-5"/>
          <w:sz w:val="20"/>
        </w:rPr>
        <w:t xml:space="preserve"> </w:t>
      </w:r>
      <w:r>
        <w:rPr>
          <w:rFonts w:ascii="Arial" w:hAnsi="Arial"/>
          <w:b/>
          <w:sz w:val="20"/>
        </w:rPr>
        <w:t>publication</w:t>
      </w:r>
      <w:r>
        <w:rPr>
          <w:rFonts w:ascii="Arial" w:hAnsi="Arial"/>
          <w:b/>
          <w:spacing w:val="-4"/>
          <w:sz w:val="20"/>
        </w:rPr>
        <w:t xml:space="preserve"> </w:t>
      </w:r>
      <w:r>
        <w:rPr>
          <w:rFonts w:ascii="Arial" w:hAnsi="Arial"/>
          <w:b/>
          <w:sz w:val="20"/>
        </w:rPr>
        <w:t>G1-5</w:t>
      </w:r>
      <w:r>
        <w:rPr>
          <w:rFonts w:ascii="Arial" w:hAnsi="Arial"/>
          <w:b/>
          <w:spacing w:val="-7"/>
          <w:sz w:val="20"/>
        </w:rPr>
        <w:t xml:space="preserve"> </w:t>
      </w:r>
      <w:r>
        <w:rPr>
          <w:rFonts w:ascii="Arial" w:hAnsi="Arial"/>
          <w:b/>
          <w:sz w:val="20"/>
        </w:rPr>
        <w:t>–</w:t>
      </w:r>
      <w:r>
        <w:rPr>
          <w:rFonts w:ascii="Arial" w:hAnsi="Arial"/>
          <w:b/>
          <w:spacing w:val="-7"/>
          <w:sz w:val="20"/>
        </w:rPr>
        <w:t xml:space="preserve"> </w:t>
      </w:r>
      <w:r>
        <w:rPr>
          <w:rFonts w:ascii="Arial" w:hAnsi="Arial"/>
          <w:b/>
          <w:sz w:val="20"/>
        </w:rPr>
        <w:t>Influence</w:t>
      </w:r>
      <w:r>
        <w:rPr>
          <w:rFonts w:ascii="Arial" w:hAnsi="Arial"/>
          <w:b/>
          <w:spacing w:val="-7"/>
          <w:sz w:val="20"/>
        </w:rPr>
        <w:t xml:space="preserve"> </w:t>
      </w:r>
      <w:r>
        <w:rPr>
          <w:rFonts w:ascii="Arial" w:hAnsi="Arial"/>
          <w:b/>
          <w:sz w:val="20"/>
        </w:rPr>
        <w:t>politique</w:t>
      </w:r>
      <w:r>
        <w:rPr>
          <w:rFonts w:ascii="Arial" w:hAnsi="Arial"/>
          <w:b/>
          <w:spacing w:val="-5"/>
          <w:sz w:val="20"/>
        </w:rPr>
        <w:t xml:space="preserve"> </w:t>
      </w:r>
      <w:r>
        <w:rPr>
          <w:rFonts w:ascii="Arial" w:hAnsi="Arial"/>
          <w:b/>
          <w:sz w:val="20"/>
        </w:rPr>
        <w:t>et</w:t>
      </w:r>
      <w:r>
        <w:rPr>
          <w:rFonts w:ascii="Arial" w:hAnsi="Arial"/>
          <w:b/>
          <w:spacing w:val="-7"/>
          <w:sz w:val="20"/>
        </w:rPr>
        <w:t xml:space="preserve"> </w:t>
      </w:r>
      <w:r>
        <w:rPr>
          <w:rFonts w:ascii="Arial" w:hAnsi="Arial"/>
          <w:b/>
          <w:sz w:val="20"/>
        </w:rPr>
        <w:t>activités</w:t>
      </w:r>
      <w:r>
        <w:rPr>
          <w:rFonts w:ascii="Arial" w:hAnsi="Arial"/>
          <w:b/>
          <w:spacing w:val="-8"/>
          <w:sz w:val="20"/>
        </w:rPr>
        <w:t xml:space="preserve"> </w:t>
      </w:r>
      <w:r>
        <w:rPr>
          <w:rFonts w:ascii="Arial" w:hAnsi="Arial"/>
          <w:b/>
          <w:sz w:val="20"/>
        </w:rPr>
        <w:t>de</w:t>
      </w:r>
      <w:r>
        <w:rPr>
          <w:rFonts w:ascii="Arial" w:hAnsi="Arial"/>
          <w:b/>
          <w:spacing w:val="-4"/>
          <w:sz w:val="20"/>
        </w:rPr>
        <w:t xml:space="preserve"> </w:t>
      </w:r>
      <w:r>
        <w:rPr>
          <w:rFonts w:ascii="Arial" w:hAnsi="Arial"/>
          <w:b/>
          <w:spacing w:val="-2"/>
          <w:sz w:val="20"/>
        </w:rPr>
        <w:t>lobbying</w:t>
      </w:r>
    </w:p>
    <w:p>
      <w:pPr>
        <w:pStyle w:val="Paragraphedeliste"/>
        <w:numPr>
          <w:ilvl w:val="1"/>
          <w:numId w:val="5"/>
        </w:numPr>
        <w:tabs>
          <w:tab w:val="left" w:pos="1231"/>
        </w:tabs>
        <w:spacing w:before="2" w:line="223" w:lineRule="auto"/>
        <w:ind w:left="100" w:right="2031" w:firstLine="772"/>
        <w:jc w:val="left"/>
        <w:rPr>
          <w:rFonts w:ascii="Arial" w:hAnsi="Arial"/>
          <w:b/>
          <w:sz w:val="20"/>
        </w:rPr>
      </w:pPr>
      <w:r>
        <w:rPr>
          <w:rFonts w:ascii="Arial" w:hAnsi="Arial"/>
          <w:b/>
          <w:sz w:val="20"/>
        </w:rPr>
        <w:t>Exigence</w:t>
      </w:r>
      <w:r>
        <w:rPr>
          <w:rFonts w:ascii="Arial" w:hAnsi="Arial"/>
          <w:b/>
          <w:spacing w:val="-6"/>
          <w:sz w:val="20"/>
        </w:rPr>
        <w:t xml:space="preserve"> </w:t>
      </w:r>
      <w:r>
        <w:rPr>
          <w:rFonts w:ascii="Arial" w:hAnsi="Arial"/>
          <w:b/>
          <w:sz w:val="20"/>
        </w:rPr>
        <w:t>de</w:t>
      </w:r>
      <w:r>
        <w:rPr>
          <w:rFonts w:ascii="Arial" w:hAnsi="Arial"/>
          <w:b/>
          <w:spacing w:val="-2"/>
          <w:sz w:val="20"/>
        </w:rPr>
        <w:t xml:space="preserve"> </w:t>
      </w:r>
      <w:r>
        <w:rPr>
          <w:rFonts w:ascii="Arial" w:hAnsi="Arial"/>
          <w:b/>
          <w:sz w:val="20"/>
        </w:rPr>
        <w:t>publication</w:t>
      </w:r>
      <w:r>
        <w:rPr>
          <w:rFonts w:ascii="Arial" w:hAnsi="Arial"/>
          <w:b/>
          <w:spacing w:val="-2"/>
          <w:sz w:val="20"/>
        </w:rPr>
        <w:t xml:space="preserve"> </w:t>
      </w:r>
      <w:r>
        <w:rPr>
          <w:rFonts w:ascii="Arial" w:hAnsi="Arial"/>
          <w:b/>
          <w:sz w:val="20"/>
        </w:rPr>
        <w:t>G1-6</w:t>
      </w:r>
      <w:r>
        <w:rPr>
          <w:rFonts w:ascii="Arial" w:hAnsi="Arial"/>
          <w:b/>
          <w:spacing w:val="-5"/>
          <w:sz w:val="20"/>
        </w:rPr>
        <w:t xml:space="preserve"> </w:t>
      </w:r>
      <w:r>
        <w:rPr>
          <w:rFonts w:ascii="Arial" w:hAnsi="Arial"/>
          <w:b/>
          <w:sz w:val="20"/>
        </w:rPr>
        <w:t>–</w:t>
      </w:r>
      <w:r>
        <w:rPr>
          <w:rFonts w:ascii="Arial" w:hAnsi="Arial"/>
          <w:b/>
          <w:spacing w:val="-3"/>
          <w:sz w:val="20"/>
        </w:rPr>
        <w:t xml:space="preserve"> </w:t>
      </w:r>
      <w:r>
        <w:rPr>
          <w:rFonts w:ascii="Arial" w:hAnsi="Arial"/>
          <w:b/>
          <w:sz w:val="20"/>
        </w:rPr>
        <w:t>Pratiques</w:t>
      </w:r>
      <w:r>
        <w:rPr>
          <w:rFonts w:ascii="Arial" w:hAnsi="Arial"/>
          <w:b/>
          <w:spacing w:val="-5"/>
          <w:sz w:val="20"/>
        </w:rPr>
        <w:t xml:space="preserve"> </w:t>
      </w:r>
      <w:r>
        <w:rPr>
          <w:rFonts w:ascii="Arial" w:hAnsi="Arial"/>
          <w:b/>
          <w:sz w:val="20"/>
        </w:rPr>
        <w:t>en</w:t>
      </w:r>
      <w:r>
        <w:rPr>
          <w:rFonts w:ascii="Arial" w:hAnsi="Arial"/>
          <w:b/>
          <w:spacing w:val="-4"/>
          <w:sz w:val="20"/>
        </w:rPr>
        <w:t xml:space="preserve"> </w:t>
      </w:r>
      <w:r>
        <w:rPr>
          <w:rFonts w:ascii="Arial" w:hAnsi="Arial"/>
          <w:b/>
          <w:sz w:val="20"/>
        </w:rPr>
        <w:t>matière</w:t>
      </w:r>
      <w:r>
        <w:rPr>
          <w:rFonts w:ascii="Arial" w:hAnsi="Arial"/>
          <w:b/>
          <w:spacing w:val="-5"/>
          <w:sz w:val="20"/>
        </w:rPr>
        <w:t xml:space="preserve"> </w:t>
      </w:r>
      <w:r>
        <w:rPr>
          <w:rFonts w:ascii="Arial" w:hAnsi="Arial"/>
          <w:b/>
          <w:sz w:val="20"/>
        </w:rPr>
        <w:t>de</w:t>
      </w:r>
      <w:r>
        <w:rPr>
          <w:rFonts w:ascii="Arial" w:hAnsi="Arial"/>
          <w:b/>
          <w:spacing w:val="-5"/>
          <w:sz w:val="20"/>
        </w:rPr>
        <w:t xml:space="preserve"> </w:t>
      </w:r>
      <w:r>
        <w:rPr>
          <w:rFonts w:ascii="Arial" w:hAnsi="Arial"/>
          <w:b/>
          <w:sz w:val="20"/>
        </w:rPr>
        <w:t xml:space="preserve">paiement Appendice </w:t>
      </w:r>
      <w:proofErr w:type="gramStart"/>
      <w:r>
        <w:rPr>
          <w:rFonts w:ascii="Arial" w:hAnsi="Arial"/>
          <w:b/>
          <w:sz w:val="20"/>
        </w:rPr>
        <w:t>A:</w:t>
      </w:r>
      <w:proofErr w:type="gramEnd"/>
      <w:r>
        <w:rPr>
          <w:rFonts w:ascii="Arial" w:hAnsi="Arial"/>
          <w:b/>
          <w:sz w:val="20"/>
        </w:rPr>
        <w:t xml:space="preserve"> Exigences d’application</w:t>
      </w:r>
    </w:p>
    <w:p>
      <w:pPr>
        <w:spacing w:before="6" w:line="229" w:lineRule="exact"/>
        <w:ind w:left="666"/>
        <w:rPr>
          <w:rFonts w:ascii="Arial" w:hAnsi="Arial"/>
          <w:b/>
          <w:i/>
          <w:sz w:val="20"/>
        </w:rPr>
      </w:pPr>
      <w:r>
        <w:rPr>
          <w:rFonts w:ascii="Arial" w:hAnsi="Arial"/>
          <w:b/>
          <w:i/>
          <w:sz w:val="20"/>
          <w:u w:val="thick"/>
        </w:rPr>
        <w:t>Gestion</w:t>
      </w:r>
      <w:r>
        <w:rPr>
          <w:rFonts w:ascii="Arial" w:hAnsi="Arial"/>
          <w:b/>
          <w:i/>
          <w:spacing w:val="-8"/>
          <w:sz w:val="20"/>
          <w:u w:val="thick"/>
        </w:rPr>
        <w:t xml:space="preserve"> </w:t>
      </w:r>
      <w:r>
        <w:rPr>
          <w:rFonts w:ascii="Arial" w:hAnsi="Arial"/>
          <w:b/>
          <w:i/>
          <w:sz w:val="20"/>
          <w:u w:val="thick"/>
        </w:rPr>
        <w:t>des</w:t>
      </w:r>
      <w:r>
        <w:rPr>
          <w:rFonts w:ascii="Arial" w:hAnsi="Arial"/>
          <w:b/>
          <w:i/>
          <w:spacing w:val="-8"/>
          <w:sz w:val="20"/>
          <w:u w:val="thick"/>
        </w:rPr>
        <w:t xml:space="preserve"> </w:t>
      </w:r>
      <w:r>
        <w:rPr>
          <w:rFonts w:ascii="Arial" w:hAnsi="Arial"/>
          <w:b/>
          <w:i/>
          <w:sz w:val="20"/>
          <w:u w:val="thick"/>
        </w:rPr>
        <w:t>incidences,</w:t>
      </w:r>
      <w:r>
        <w:rPr>
          <w:rFonts w:ascii="Arial" w:hAnsi="Arial"/>
          <w:b/>
          <w:i/>
          <w:spacing w:val="-7"/>
          <w:sz w:val="20"/>
          <w:u w:val="thick"/>
        </w:rPr>
        <w:t xml:space="preserve"> </w:t>
      </w:r>
      <w:r>
        <w:rPr>
          <w:rFonts w:ascii="Arial" w:hAnsi="Arial"/>
          <w:b/>
          <w:i/>
          <w:sz w:val="20"/>
          <w:u w:val="thick"/>
        </w:rPr>
        <w:t>risques</w:t>
      </w:r>
      <w:r>
        <w:rPr>
          <w:rFonts w:ascii="Arial" w:hAnsi="Arial"/>
          <w:b/>
          <w:i/>
          <w:spacing w:val="-8"/>
          <w:sz w:val="20"/>
          <w:u w:val="thick"/>
        </w:rPr>
        <w:t xml:space="preserve"> </w:t>
      </w:r>
      <w:r>
        <w:rPr>
          <w:rFonts w:ascii="Arial" w:hAnsi="Arial"/>
          <w:b/>
          <w:i/>
          <w:sz w:val="20"/>
          <w:u w:val="thick"/>
        </w:rPr>
        <w:t>et</w:t>
      </w:r>
      <w:r>
        <w:rPr>
          <w:rFonts w:ascii="Arial" w:hAnsi="Arial"/>
          <w:b/>
          <w:i/>
          <w:spacing w:val="-8"/>
          <w:sz w:val="20"/>
          <w:u w:val="thick"/>
        </w:rPr>
        <w:t xml:space="preserve"> </w:t>
      </w:r>
      <w:r>
        <w:rPr>
          <w:rFonts w:ascii="Arial" w:hAnsi="Arial"/>
          <w:b/>
          <w:i/>
          <w:spacing w:val="-2"/>
          <w:sz w:val="20"/>
          <w:u w:val="thick"/>
        </w:rPr>
        <w:t>opportunités</w:t>
      </w:r>
    </w:p>
    <w:p>
      <w:pPr>
        <w:pStyle w:val="Paragraphedeliste"/>
        <w:numPr>
          <w:ilvl w:val="1"/>
          <w:numId w:val="5"/>
        </w:numPr>
        <w:tabs>
          <w:tab w:val="left" w:pos="1232"/>
        </w:tabs>
        <w:spacing w:before="0" w:line="238" w:lineRule="exact"/>
        <w:ind w:left="1232" w:hanging="359"/>
        <w:jc w:val="left"/>
        <w:rPr>
          <w:rFonts w:ascii="Arial" w:hAnsi="Arial"/>
          <w:b/>
          <w:sz w:val="20"/>
        </w:rPr>
      </w:pPr>
      <w:r>
        <w:rPr>
          <w:rFonts w:ascii="Arial" w:hAnsi="Arial"/>
          <w:b/>
          <w:sz w:val="20"/>
        </w:rPr>
        <w:t>Exigence</w:t>
      </w:r>
      <w:r>
        <w:rPr>
          <w:rFonts w:ascii="Arial" w:hAnsi="Arial"/>
          <w:b/>
          <w:spacing w:val="11"/>
          <w:sz w:val="20"/>
        </w:rPr>
        <w:t xml:space="preserve"> </w:t>
      </w:r>
      <w:r>
        <w:rPr>
          <w:rFonts w:ascii="Arial" w:hAnsi="Arial"/>
          <w:b/>
          <w:sz w:val="20"/>
        </w:rPr>
        <w:t>de</w:t>
      </w:r>
      <w:r>
        <w:rPr>
          <w:rFonts w:ascii="Arial" w:hAnsi="Arial"/>
          <w:b/>
          <w:spacing w:val="12"/>
          <w:sz w:val="20"/>
        </w:rPr>
        <w:t xml:space="preserve"> </w:t>
      </w:r>
      <w:r>
        <w:rPr>
          <w:rFonts w:ascii="Arial" w:hAnsi="Arial"/>
          <w:b/>
          <w:sz w:val="20"/>
        </w:rPr>
        <w:t>publication</w:t>
      </w:r>
      <w:r>
        <w:rPr>
          <w:rFonts w:ascii="Arial" w:hAnsi="Arial"/>
          <w:b/>
          <w:spacing w:val="15"/>
          <w:sz w:val="20"/>
        </w:rPr>
        <w:t xml:space="preserve"> </w:t>
      </w:r>
      <w:r>
        <w:rPr>
          <w:rFonts w:ascii="Arial" w:hAnsi="Arial"/>
          <w:b/>
          <w:sz w:val="20"/>
        </w:rPr>
        <w:t>G1-1</w:t>
      </w:r>
      <w:r>
        <w:rPr>
          <w:rFonts w:ascii="Arial" w:hAnsi="Arial"/>
          <w:b/>
          <w:spacing w:val="-5"/>
          <w:sz w:val="20"/>
        </w:rPr>
        <w:t xml:space="preserve"> </w:t>
      </w:r>
      <w:r>
        <w:rPr>
          <w:rFonts w:ascii="Arial" w:hAnsi="Arial"/>
          <w:b/>
          <w:sz w:val="20"/>
        </w:rPr>
        <w:t>–</w:t>
      </w:r>
      <w:r>
        <w:rPr>
          <w:rFonts w:ascii="Arial" w:hAnsi="Arial"/>
          <w:b/>
          <w:spacing w:val="12"/>
          <w:sz w:val="20"/>
        </w:rPr>
        <w:t xml:space="preserve"> </w:t>
      </w:r>
      <w:r>
        <w:rPr>
          <w:rFonts w:ascii="Arial" w:hAnsi="Arial"/>
          <w:b/>
          <w:sz w:val="20"/>
        </w:rPr>
        <w:t>Culture</w:t>
      </w:r>
      <w:r>
        <w:rPr>
          <w:rFonts w:ascii="Arial" w:hAnsi="Arial"/>
          <w:b/>
          <w:spacing w:val="12"/>
          <w:sz w:val="20"/>
        </w:rPr>
        <w:t xml:space="preserve"> </w:t>
      </w:r>
      <w:r>
        <w:rPr>
          <w:rFonts w:ascii="Arial" w:hAnsi="Arial"/>
          <w:b/>
          <w:sz w:val="20"/>
        </w:rPr>
        <w:t>d’entreprise</w:t>
      </w:r>
      <w:r>
        <w:rPr>
          <w:rFonts w:ascii="Arial" w:hAnsi="Arial"/>
          <w:b/>
          <w:spacing w:val="11"/>
          <w:sz w:val="20"/>
        </w:rPr>
        <w:t xml:space="preserve"> </w:t>
      </w:r>
      <w:r>
        <w:rPr>
          <w:rFonts w:ascii="Arial" w:hAnsi="Arial"/>
          <w:b/>
          <w:sz w:val="20"/>
        </w:rPr>
        <w:t>et</w:t>
      </w:r>
      <w:r>
        <w:rPr>
          <w:rFonts w:ascii="Arial" w:hAnsi="Arial"/>
          <w:b/>
          <w:spacing w:val="13"/>
          <w:sz w:val="20"/>
        </w:rPr>
        <w:t xml:space="preserve"> </w:t>
      </w:r>
      <w:r>
        <w:rPr>
          <w:rFonts w:ascii="Arial" w:hAnsi="Arial"/>
          <w:b/>
          <w:sz w:val="20"/>
        </w:rPr>
        <w:t>politiques</w:t>
      </w:r>
      <w:r>
        <w:rPr>
          <w:rFonts w:ascii="Arial" w:hAnsi="Arial"/>
          <w:b/>
          <w:spacing w:val="14"/>
          <w:sz w:val="20"/>
        </w:rPr>
        <w:t xml:space="preserve"> </w:t>
      </w:r>
      <w:r>
        <w:rPr>
          <w:rFonts w:ascii="Arial" w:hAnsi="Arial"/>
          <w:b/>
          <w:sz w:val="20"/>
        </w:rPr>
        <w:t>en</w:t>
      </w:r>
      <w:r>
        <w:rPr>
          <w:rFonts w:ascii="Arial" w:hAnsi="Arial"/>
          <w:b/>
          <w:spacing w:val="12"/>
          <w:sz w:val="20"/>
        </w:rPr>
        <w:t xml:space="preserve"> </w:t>
      </w:r>
      <w:r>
        <w:rPr>
          <w:rFonts w:ascii="Arial" w:hAnsi="Arial"/>
          <w:b/>
          <w:sz w:val="20"/>
        </w:rPr>
        <w:t>matière</w:t>
      </w:r>
      <w:r>
        <w:rPr>
          <w:rFonts w:ascii="Arial" w:hAnsi="Arial"/>
          <w:b/>
          <w:spacing w:val="12"/>
          <w:sz w:val="20"/>
        </w:rPr>
        <w:t xml:space="preserve"> </w:t>
      </w:r>
      <w:r>
        <w:rPr>
          <w:rFonts w:ascii="Arial" w:hAnsi="Arial"/>
          <w:b/>
          <w:spacing w:val="-5"/>
          <w:sz w:val="20"/>
        </w:rPr>
        <w:t>de</w:t>
      </w:r>
    </w:p>
    <w:p>
      <w:pPr>
        <w:spacing w:line="221" w:lineRule="exact"/>
        <w:ind w:left="1233"/>
        <w:rPr>
          <w:rFonts w:ascii="Arial"/>
          <w:b/>
          <w:sz w:val="20"/>
        </w:rPr>
      </w:pPr>
      <w:proofErr w:type="gramStart"/>
      <w:r>
        <w:rPr>
          <w:rFonts w:ascii="Arial"/>
          <w:b/>
          <w:sz w:val="20"/>
        </w:rPr>
        <w:t>conduite</w:t>
      </w:r>
      <w:proofErr w:type="gramEnd"/>
      <w:r>
        <w:rPr>
          <w:rFonts w:ascii="Arial"/>
          <w:b/>
          <w:spacing w:val="-8"/>
          <w:sz w:val="20"/>
        </w:rPr>
        <w:t xml:space="preserve"> </w:t>
      </w:r>
      <w:r>
        <w:rPr>
          <w:rFonts w:ascii="Arial"/>
          <w:b/>
          <w:sz w:val="20"/>
        </w:rPr>
        <w:t>des</w:t>
      </w:r>
      <w:r>
        <w:rPr>
          <w:rFonts w:ascii="Arial"/>
          <w:b/>
          <w:spacing w:val="-6"/>
          <w:sz w:val="20"/>
        </w:rPr>
        <w:t xml:space="preserve"> </w:t>
      </w:r>
      <w:r>
        <w:rPr>
          <w:rFonts w:ascii="Arial"/>
          <w:b/>
          <w:spacing w:val="-2"/>
          <w:sz w:val="20"/>
        </w:rPr>
        <w:t>affaires</w:t>
      </w:r>
    </w:p>
    <w:p>
      <w:pPr>
        <w:pStyle w:val="Paragraphedeliste"/>
        <w:numPr>
          <w:ilvl w:val="1"/>
          <w:numId w:val="5"/>
        </w:numPr>
        <w:tabs>
          <w:tab w:val="left" w:pos="1232"/>
        </w:tabs>
        <w:spacing w:before="0" w:line="238" w:lineRule="exact"/>
        <w:ind w:left="1232" w:hanging="359"/>
        <w:jc w:val="left"/>
        <w:rPr>
          <w:rFonts w:ascii="Arial" w:hAnsi="Arial"/>
          <w:b/>
          <w:sz w:val="20"/>
        </w:rPr>
      </w:pPr>
      <w:r>
        <w:rPr>
          <w:rFonts w:ascii="Arial" w:hAnsi="Arial"/>
          <w:b/>
          <w:sz w:val="20"/>
        </w:rPr>
        <w:t>Exigence</w:t>
      </w:r>
      <w:r>
        <w:rPr>
          <w:rFonts w:ascii="Arial" w:hAnsi="Arial"/>
          <w:b/>
          <w:spacing w:val="-8"/>
          <w:sz w:val="20"/>
        </w:rPr>
        <w:t xml:space="preserve"> </w:t>
      </w:r>
      <w:r>
        <w:rPr>
          <w:rFonts w:ascii="Arial" w:hAnsi="Arial"/>
          <w:b/>
          <w:sz w:val="20"/>
        </w:rPr>
        <w:t>de</w:t>
      </w:r>
      <w:r>
        <w:rPr>
          <w:rFonts w:ascii="Arial" w:hAnsi="Arial"/>
          <w:b/>
          <w:spacing w:val="-4"/>
          <w:sz w:val="20"/>
        </w:rPr>
        <w:t xml:space="preserve"> </w:t>
      </w:r>
      <w:r>
        <w:rPr>
          <w:rFonts w:ascii="Arial" w:hAnsi="Arial"/>
          <w:b/>
          <w:sz w:val="20"/>
        </w:rPr>
        <w:t>publication</w:t>
      </w:r>
      <w:r>
        <w:rPr>
          <w:rFonts w:ascii="Arial" w:hAnsi="Arial"/>
          <w:b/>
          <w:spacing w:val="-4"/>
          <w:sz w:val="20"/>
        </w:rPr>
        <w:t xml:space="preserve"> </w:t>
      </w:r>
      <w:r>
        <w:rPr>
          <w:rFonts w:ascii="Arial" w:hAnsi="Arial"/>
          <w:b/>
          <w:sz w:val="20"/>
        </w:rPr>
        <w:t>G1-2</w:t>
      </w:r>
      <w:r>
        <w:rPr>
          <w:rFonts w:ascii="Arial" w:hAnsi="Arial"/>
          <w:b/>
          <w:spacing w:val="-7"/>
          <w:sz w:val="20"/>
        </w:rPr>
        <w:t xml:space="preserve"> </w:t>
      </w:r>
      <w:r>
        <w:rPr>
          <w:rFonts w:ascii="Arial" w:hAnsi="Arial"/>
          <w:b/>
          <w:sz w:val="20"/>
        </w:rPr>
        <w:t>–</w:t>
      </w:r>
      <w:r>
        <w:rPr>
          <w:rFonts w:ascii="Arial" w:hAnsi="Arial"/>
          <w:b/>
          <w:spacing w:val="-7"/>
          <w:sz w:val="20"/>
        </w:rPr>
        <w:t xml:space="preserve"> </w:t>
      </w:r>
      <w:r>
        <w:rPr>
          <w:rFonts w:ascii="Arial" w:hAnsi="Arial"/>
          <w:b/>
          <w:sz w:val="20"/>
        </w:rPr>
        <w:t>Gestion</w:t>
      </w:r>
      <w:r>
        <w:rPr>
          <w:rFonts w:ascii="Arial" w:hAnsi="Arial"/>
          <w:b/>
          <w:spacing w:val="-6"/>
          <w:sz w:val="20"/>
        </w:rPr>
        <w:t xml:space="preserve"> </w:t>
      </w:r>
      <w:r>
        <w:rPr>
          <w:rFonts w:ascii="Arial" w:hAnsi="Arial"/>
          <w:b/>
          <w:sz w:val="20"/>
        </w:rPr>
        <w:t>des</w:t>
      </w:r>
      <w:r>
        <w:rPr>
          <w:rFonts w:ascii="Arial" w:hAnsi="Arial"/>
          <w:b/>
          <w:spacing w:val="-6"/>
          <w:sz w:val="20"/>
        </w:rPr>
        <w:t xml:space="preserve"> </w:t>
      </w:r>
      <w:r>
        <w:rPr>
          <w:rFonts w:ascii="Arial" w:hAnsi="Arial"/>
          <w:b/>
          <w:sz w:val="20"/>
        </w:rPr>
        <w:t>relations</w:t>
      </w:r>
      <w:r>
        <w:rPr>
          <w:rFonts w:ascii="Arial" w:hAnsi="Arial"/>
          <w:b/>
          <w:spacing w:val="-7"/>
          <w:sz w:val="20"/>
        </w:rPr>
        <w:t xml:space="preserve"> </w:t>
      </w:r>
      <w:r>
        <w:rPr>
          <w:rFonts w:ascii="Arial" w:hAnsi="Arial"/>
          <w:b/>
          <w:sz w:val="20"/>
        </w:rPr>
        <w:t>avec</w:t>
      </w:r>
      <w:r>
        <w:rPr>
          <w:rFonts w:ascii="Arial" w:hAnsi="Arial"/>
          <w:b/>
          <w:spacing w:val="-7"/>
          <w:sz w:val="20"/>
        </w:rPr>
        <w:t xml:space="preserve"> </w:t>
      </w:r>
      <w:r>
        <w:rPr>
          <w:rFonts w:ascii="Arial" w:hAnsi="Arial"/>
          <w:b/>
          <w:sz w:val="20"/>
        </w:rPr>
        <w:t>les</w:t>
      </w:r>
      <w:r>
        <w:rPr>
          <w:rFonts w:ascii="Arial" w:hAnsi="Arial"/>
          <w:b/>
          <w:spacing w:val="-7"/>
          <w:sz w:val="20"/>
        </w:rPr>
        <w:t xml:space="preserve"> </w:t>
      </w:r>
      <w:r>
        <w:rPr>
          <w:rFonts w:ascii="Arial" w:hAnsi="Arial"/>
          <w:b/>
          <w:spacing w:val="-2"/>
          <w:sz w:val="20"/>
        </w:rPr>
        <w:t>fournisseurs</w:t>
      </w:r>
    </w:p>
    <w:p>
      <w:pPr>
        <w:pStyle w:val="Paragraphedeliste"/>
        <w:numPr>
          <w:ilvl w:val="1"/>
          <w:numId w:val="5"/>
        </w:numPr>
        <w:tabs>
          <w:tab w:val="left" w:pos="1233"/>
        </w:tabs>
        <w:spacing w:before="2" w:line="223" w:lineRule="auto"/>
        <w:ind w:right="556"/>
        <w:jc w:val="left"/>
        <w:rPr>
          <w:rFonts w:ascii="Arial" w:hAnsi="Arial"/>
          <w:b/>
          <w:sz w:val="20"/>
        </w:rPr>
      </w:pPr>
      <w:r>
        <w:rPr>
          <w:rFonts w:ascii="Arial" w:hAnsi="Arial"/>
          <w:b/>
          <w:sz w:val="20"/>
        </w:rPr>
        <w:t>Exigence de publication G1-3</w:t>
      </w:r>
      <w:r>
        <w:rPr>
          <w:rFonts w:ascii="Arial" w:hAnsi="Arial"/>
          <w:b/>
          <w:spacing w:val="-4"/>
          <w:sz w:val="20"/>
        </w:rPr>
        <w:t xml:space="preserve"> </w:t>
      </w:r>
      <w:r>
        <w:rPr>
          <w:rFonts w:ascii="Arial" w:hAnsi="Arial"/>
          <w:b/>
          <w:sz w:val="20"/>
        </w:rPr>
        <w:t>– Prévention et détection de la corruption et des</w:t>
      </w:r>
      <w:r>
        <w:rPr>
          <w:rFonts w:ascii="Arial" w:hAnsi="Arial"/>
          <w:b/>
          <w:spacing w:val="40"/>
          <w:sz w:val="20"/>
        </w:rPr>
        <w:t xml:space="preserve"> </w:t>
      </w:r>
      <w:r>
        <w:rPr>
          <w:rFonts w:ascii="Arial" w:hAnsi="Arial"/>
          <w:b/>
          <w:spacing w:val="-2"/>
          <w:sz w:val="20"/>
        </w:rPr>
        <w:t>pots-de-vin</w:t>
      </w:r>
    </w:p>
    <w:p>
      <w:pPr>
        <w:spacing w:before="6" w:line="229" w:lineRule="exact"/>
        <w:ind w:left="666"/>
        <w:rPr>
          <w:rFonts w:ascii="Arial" w:hAnsi="Arial"/>
          <w:b/>
          <w:i/>
          <w:sz w:val="20"/>
        </w:rPr>
      </w:pPr>
      <w:r>
        <w:rPr>
          <w:rFonts w:ascii="Arial" w:hAnsi="Arial"/>
          <w:b/>
          <w:i/>
          <w:sz w:val="20"/>
          <w:u w:val="thick"/>
        </w:rPr>
        <w:t>Métriques</w:t>
      </w:r>
      <w:r>
        <w:rPr>
          <w:rFonts w:ascii="Arial" w:hAnsi="Arial"/>
          <w:b/>
          <w:i/>
          <w:spacing w:val="-8"/>
          <w:sz w:val="20"/>
          <w:u w:val="thick"/>
        </w:rPr>
        <w:t xml:space="preserve"> </w:t>
      </w:r>
      <w:r>
        <w:rPr>
          <w:rFonts w:ascii="Arial" w:hAnsi="Arial"/>
          <w:b/>
          <w:i/>
          <w:sz w:val="20"/>
          <w:u w:val="thick"/>
        </w:rPr>
        <w:t>et</w:t>
      </w:r>
      <w:r>
        <w:rPr>
          <w:rFonts w:ascii="Arial" w:hAnsi="Arial"/>
          <w:b/>
          <w:i/>
          <w:spacing w:val="-7"/>
          <w:sz w:val="20"/>
          <w:u w:val="thick"/>
        </w:rPr>
        <w:t xml:space="preserve"> </w:t>
      </w:r>
      <w:r>
        <w:rPr>
          <w:rFonts w:ascii="Arial" w:hAnsi="Arial"/>
          <w:b/>
          <w:i/>
          <w:spacing w:val="-2"/>
          <w:sz w:val="20"/>
          <w:u w:val="thick"/>
        </w:rPr>
        <w:t>cibles</w:t>
      </w:r>
    </w:p>
    <w:p>
      <w:pPr>
        <w:pStyle w:val="Paragraphedeliste"/>
        <w:numPr>
          <w:ilvl w:val="1"/>
          <w:numId w:val="5"/>
        </w:numPr>
        <w:tabs>
          <w:tab w:val="left" w:pos="1232"/>
        </w:tabs>
        <w:spacing w:before="0" w:line="238" w:lineRule="exact"/>
        <w:ind w:left="1232" w:hanging="359"/>
        <w:jc w:val="left"/>
        <w:rPr>
          <w:rFonts w:ascii="Arial" w:hAnsi="Arial"/>
          <w:b/>
          <w:sz w:val="20"/>
        </w:rPr>
      </w:pPr>
      <w:r>
        <w:rPr>
          <w:rFonts w:ascii="Arial" w:hAnsi="Arial"/>
          <w:b/>
          <w:sz w:val="20"/>
        </w:rPr>
        <w:t>Exigence</w:t>
      </w:r>
      <w:r>
        <w:rPr>
          <w:rFonts w:ascii="Arial" w:hAnsi="Arial"/>
          <w:b/>
          <w:spacing w:val="-8"/>
          <w:sz w:val="20"/>
        </w:rPr>
        <w:t xml:space="preserve"> </w:t>
      </w:r>
      <w:r>
        <w:rPr>
          <w:rFonts w:ascii="Arial" w:hAnsi="Arial"/>
          <w:b/>
          <w:sz w:val="20"/>
        </w:rPr>
        <w:t>de</w:t>
      </w:r>
      <w:r>
        <w:rPr>
          <w:rFonts w:ascii="Arial" w:hAnsi="Arial"/>
          <w:b/>
          <w:spacing w:val="-5"/>
          <w:sz w:val="20"/>
        </w:rPr>
        <w:t xml:space="preserve"> </w:t>
      </w:r>
      <w:r>
        <w:rPr>
          <w:rFonts w:ascii="Arial" w:hAnsi="Arial"/>
          <w:b/>
          <w:sz w:val="20"/>
        </w:rPr>
        <w:t>publication</w:t>
      </w:r>
      <w:r>
        <w:rPr>
          <w:rFonts w:ascii="Arial" w:hAnsi="Arial"/>
          <w:b/>
          <w:spacing w:val="-4"/>
          <w:sz w:val="20"/>
        </w:rPr>
        <w:t xml:space="preserve"> </w:t>
      </w:r>
      <w:r>
        <w:rPr>
          <w:rFonts w:ascii="Arial" w:hAnsi="Arial"/>
          <w:b/>
          <w:sz w:val="20"/>
        </w:rPr>
        <w:t>G1-5</w:t>
      </w:r>
      <w:r>
        <w:rPr>
          <w:rFonts w:ascii="Arial" w:hAnsi="Arial"/>
          <w:b/>
          <w:spacing w:val="-7"/>
          <w:sz w:val="20"/>
        </w:rPr>
        <w:t xml:space="preserve"> </w:t>
      </w:r>
      <w:r>
        <w:rPr>
          <w:rFonts w:ascii="Arial" w:hAnsi="Arial"/>
          <w:b/>
          <w:sz w:val="20"/>
        </w:rPr>
        <w:t>–</w:t>
      </w:r>
      <w:r>
        <w:rPr>
          <w:rFonts w:ascii="Arial" w:hAnsi="Arial"/>
          <w:b/>
          <w:spacing w:val="-7"/>
          <w:sz w:val="20"/>
        </w:rPr>
        <w:t xml:space="preserve"> </w:t>
      </w:r>
      <w:r>
        <w:rPr>
          <w:rFonts w:ascii="Arial" w:hAnsi="Arial"/>
          <w:b/>
          <w:sz w:val="20"/>
        </w:rPr>
        <w:t>Influence</w:t>
      </w:r>
      <w:r>
        <w:rPr>
          <w:rFonts w:ascii="Arial" w:hAnsi="Arial"/>
          <w:b/>
          <w:spacing w:val="-7"/>
          <w:sz w:val="20"/>
        </w:rPr>
        <w:t xml:space="preserve"> </w:t>
      </w:r>
      <w:r>
        <w:rPr>
          <w:rFonts w:ascii="Arial" w:hAnsi="Arial"/>
          <w:b/>
          <w:sz w:val="20"/>
        </w:rPr>
        <w:t>politique</w:t>
      </w:r>
      <w:r>
        <w:rPr>
          <w:rFonts w:ascii="Arial" w:hAnsi="Arial"/>
          <w:b/>
          <w:spacing w:val="-5"/>
          <w:sz w:val="20"/>
        </w:rPr>
        <w:t xml:space="preserve"> </w:t>
      </w:r>
      <w:r>
        <w:rPr>
          <w:rFonts w:ascii="Arial" w:hAnsi="Arial"/>
          <w:b/>
          <w:sz w:val="20"/>
        </w:rPr>
        <w:t>et</w:t>
      </w:r>
      <w:r>
        <w:rPr>
          <w:rFonts w:ascii="Arial" w:hAnsi="Arial"/>
          <w:b/>
          <w:spacing w:val="-7"/>
          <w:sz w:val="20"/>
        </w:rPr>
        <w:t xml:space="preserve"> </w:t>
      </w:r>
      <w:r>
        <w:rPr>
          <w:rFonts w:ascii="Arial" w:hAnsi="Arial"/>
          <w:b/>
          <w:sz w:val="20"/>
        </w:rPr>
        <w:t>activités</w:t>
      </w:r>
      <w:r>
        <w:rPr>
          <w:rFonts w:ascii="Arial" w:hAnsi="Arial"/>
          <w:b/>
          <w:spacing w:val="-8"/>
          <w:sz w:val="20"/>
        </w:rPr>
        <w:t xml:space="preserve"> </w:t>
      </w:r>
      <w:r>
        <w:rPr>
          <w:rFonts w:ascii="Arial" w:hAnsi="Arial"/>
          <w:b/>
          <w:sz w:val="20"/>
        </w:rPr>
        <w:t>de</w:t>
      </w:r>
      <w:r>
        <w:rPr>
          <w:rFonts w:ascii="Arial" w:hAnsi="Arial"/>
          <w:b/>
          <w:spacing w:val="-4"/>
          <w:sz w:val="20"/>
        </w:rPr>
        <w:t xml:space="preserve"> </w:t>
      </w:r>
      <w:r>
        <w:rPr>
          <w:rFonts w:ascii="Arial" w:hAnsi="Arial"/>
          <w:b/>
          <w:spacing w:val="-2"/>
          <w:sz w:val="20"/>
        </w:rPr>
        <w:t>lobbying</w:t>
      </w:r>
    </w:p>
    <w:p>
      <w:pPr>
        <w:pStyle w:val="Paragraphedeliste"/>
        <w:numPr>
          <w:ilvl w:val="1"/>
          <w:numId w:val="5"/>
        </w:numPr>
        <w:tabs>
          <w:tab w:val="left" w:pos="1232"/>
        </w:tabs>
        <w:spacing w:before="0" w:line="239" w:lineRule="exact"/>
        <w:ind w:left="1232" w:hanging="359"/>
        <w:jc w:val="left"/>
        <w:rPr>
          <w:rFonts w:ascii="Arial" w:hAnsi="Arial"/>
          <w:b/>
          <w:sz w:val="20"/>
        </w:rPr>
      </w:pPr>
      <w:r>
        <w:rPr>
          <w:rFonts w:ascii="Arial" w:hAnsi="Arial"/>
          <w:b/>
          <w:sz w:val="20"/>
        </w:rPr>
        <w:t>Exigence</w:t>
      </w:r>
      <w:r>
        <w:rPr>
          <w:rFonts w:ascii="Arial" w:hAnsi="Arial"/>
          <w:b/>
          <w:spacing w:val="-8"/>
          <w:sz w:val="20"/>
        </w:rPr>
        <w:t xml:space="preserve"> </w:t>
      </w:r>
      <w:r>
        <w:rPr>
          <w:rFonts w:ascii="Arial" w:hAnsi="Arial"/>
          <w:b/>
          <w:sz w:val="20"/>
        </w:rPr>
        <w:t>de</w:t>
      </w:r>
      <w:r>
        <w:rPr>
          <w:rFonts w:ascii="Arial" w:hAnsi="Arial"/>
          <w:b/>
          <w:spacing w:val="-4"/>
          <w:sz w:val="20"/>
        </w:rPr>
        <w:t xml:space="preserve"> </w:t>
      </w:r>
      <w:r>
        <w:rPr>
          <w:rFonts w:ascii="Arial" w:hAnsi="Arial"/>
          <w:b/>
          <w:sz w:val="20"/>
        </w:rPr>
        <w:t>publication</w:t>
      </w:r>
      <w:r>
        <w:rPr>
          <w:rFonts w:ascii="Arial" w:hAnsi="Arial"/>
          <w:b/>
          <w:spacing w:val="-4"/>
          <w:sz w:val="20"/>
        </w:rPr>
        <w:t xml:space="preserve"> </w:t>
      </w:r>
      <w:r>
        <w:rPr>
          <w:rFonts w:ascii="Arial" w:hAnsi="Arial"/>
          <w:b/>
          <w:sz w:val="20"/>
        </w:rPr>
        <w:t>G1-6</w:t>
      </w:r>
      <w:r>
        <w:rPr>
          <w:rFonts w:ascii="Arial" w:hAnsi="Arial"/>
          <w:b/>
          <w:spacing w:val="-7"/>
          <w:sz w:val="20"/>
        </w:rPr>
        <w:t xml:space="preserve"> </w:t>
      </w:r>
      <w:r>
        <w:rPr>
          <w:rFonts w:ascii="Arial" w:hAnsi="Arial"/>
          <w:b/>
          <w:sz w:val="20"/>
        </w:rPr>
        <w:t>–</w:t>
      </w:r>
      <w:r>
        <w:rPr>
          <w:rFonts w:ascii="Arial" w:hAnsi="Arial"/>
          <w:b/>
          <w:spacing w:val="-5"/>
          <w:sz w:val="20"/>
        </w:rPr>
        <w:t xml:space="preserve"> </w:t>
      </w:r>
      <w:r>
        <w:rPr>
          <w:rFonts w:ascii="Arial" w:hAnsi="Arial"/>
          <w:b/>
          <w:sz w:val="20"/>
        </w:rPr>
        <w:t>Pratiques</w:t>
      </w:r>
      <w:r>
        <w:rPr>
          <w:rFonts w:ascii="Arial" w:hAnsi="Arial"/>
          <w:b/>
          <w:spacing w:val="-6"/>
          <w:sz w:val="20"/>
        </w:rPr>
        <w:t xml:space="preserve"> </w:t>
      </w:r>
      <w:r>
        <w:rPr>
          <w:rFonts w:ascii="Arial" w:hAnsi="Arial"/>
          <w:b/>
          <w:sz w:val="20"/>
        </w:rPr>
        <w:t>en</w:t>
      </w:r>
      <w:r>
        <w:rPr>
          <w:rFonts w:ascii="Arial" w:hAnsi="Arial"/>
          <w:b/>
          <w:spacing w:val="-6"/>
          <w:sz w:val="20"/>
        </w:rPr>
        <w:t xml:space="preserve"> </w:t>
      </w:r>
      <w:r>
        <w:rPr>
          <w:rFonts w:ascii="Arial" w:hAnsi="Arial"/>
          <w:b/>
          <w:sz w:val="20"/>
        </w:rPr>
        <w:t>matière</w:t>
      </w:r>
      <w:r>
        <w:rPr>
          <w:rFonts w:ascii="Arial" w:hAnsi="Arial"/>
          <w:b/>
          <w:spacing w:val="-7"/>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paiement</w:t>
      </w:r>
    </w:p>
    <w:p>
      <w:pPr>
        <w:pStyle w:val="Corpsdetexte"/>
        <w:rPr>
          <w:rFonts w:ascii="Arial"/>
          <w:b/>
        </w:rPr>
      </w:pPr>
    </w:p>
    <w:p>
      <w:pPr>
        <w:pStyle w:val="Corpsdetexte"/>
        <w:spacing w:before="229"/>
        <w:rPr>
          <w:rFonts w:ascii="Arial"/>
          <w:b/>
        </w:rPr>
      </w:pPr>
    </w:p>
    <w:p>
      <w:pPr>
        <w:pStyle w:val="Titre1"/>
        <w:tabs>
          <w:tab w:val="left" w:pos="9099"/>
        </w:tabs>
      </w:pPr>
      <w:bookmarkStart w:id="0" w:name="Objectif"/>
      <w:bookmarkEnd w:id="0"/>
      <w:r>
        <w:rPr>
          <w:spacing w:val="-2"/>
          <w:u w:val="single"/>
        </w:rPr>
        <w:t>Objectif</w:t>
      </w:r>
      <w:r>
        <w:rPr>
          <w:u w:val="single"/>
        </w:rPr>
        <w:tab/>
      </w:r>
    </w:p>
    <w:p>
      <w:pPr>
        <w:pStyle w:val="Paragraphedeliste"/>
        <w:numPr>
          <w:ilvl w:val="0"/>
          <w:numId w:val="4"/>
        </w:numPr>
        <w:tabs>
          <w:tab w:val="left" w:pos="664"/>
          <w:tab w:val="left" w:pos="666"/>
        </w:tabs>
        <w:spacing w:before="136"/>
        <w:ind w:right="412"/>
        <w:jc w:val="both"/>
        <w:rPr>
          <w:sz w:val="20"/>
        </w:rPr>
      </w:pPr>
      <w:r>
        <w:rPr>
          <w:sz w:val="20"/>
        </w:rPr>
        <w:t>La</w:t>
      </w:r>
      <w:r>
        <w:rPr>
          <w:spacing w:val="-2"/>
          <w:sz w:val="20"/>
        </w:rPr>
        <w:t xml:space="preserve"> </w:t>
      </w:r>
      <w:r>
        <w:rPr>
          <w:sz w:val="20"/>
        </w:rPr>
        <w:t>présente</w:t>
      </w:r>
      <w:r>
        <w:rPr>
          <w:spacing w:val="-1"/>
          <w:sz w:val="20"/>
        </w:rPr>
        <w:t xml:space="preserve"> </w:t>
      </w:r>
      <w:r>
        <w:rPr>
          <w:sz w:val="20"/>
        </w:rPr>
        <w:t>norme</w:t>
      </w:r>
      <w:r>
        <w:rPr>
          <w:spacing w:val="-3"/>
          <w:sz w:val="20"/>
        </w:rPr>
        <w:t xml:space="preserve"> </w:t>
      </w:r>
      <w:r>
        <w:rPr>
          <w:sz w:val="20"/>
        </w:rPr>
        <w:t>a</w:t>
      </w:r>
      <w:r>
        <w:rPr>
          <w:spacing w:val="-4"/>
          <w:sz w:val="20"/>
        </w:rPr>
        <w:t xml:space="preserve"> </w:t>
      </w:r>
      <w:r>
        <w:rPr>
          <w:sz w:val="20"/>
        </w:rPr>
        <w:t>pour objectif</w:t>
      </w:r>
      <w:r>
        <w:rPr>
          <w:spacing w:val="-1"/>
          <w:sz w:val="20"/>
        </w:rPr>
        <w:t xml:space="preserve"> </w:t>
      </w:r>
      <w:r>
        <w:rPr>
          <w:sz w:val="20"/>
        </w:rPr>
        <w:t>de</w:t>
      </w:r>
      <w:r>
        <w:rPr>
          <w:spacing w:val="-1"/>
          <w:sz w:val="20"/>
        </w:rPr>
        <w:t xml:space="preserve"> </w:t>
      </w:r>
      <w:r>
        <w:rPr>
          <w:sz w:val="20"/>
        </w:rPr>
        <w:t>préciser les exigences</w:t>
      </w:r>
      <w:r>
        <w:rPr>
          <w:spacing w:val="-2"/>
          <w:sz w:val="20"/>
        </w:rPr>
        <w:t xml:space="preserve"> </w:t>
      </w:r>
      <w:r>
        <w:rPr>
          <w:sz w:val="20"/>
        </w:rPr>
        <w:t>de</w:t>
      </w:r>
      <w:r>
        <w:rPr>
          <w:spacing w:val="-1"/>
          <w:sz w:val="20"/>
        </w:rPr>
        <w:t xml:space="preserve"> </w:t>
      </w:r>
      <w:r>
        <w:rPr>
          <w:sz w:val="20"/>
        </w:rPr>
        <w:t>publication</w:t>
      </w:r>
      <w:r>
        <w:rPr>
          <w:spacing w:val="-1"/>
          <w:sz w:val="20"/>
        </w:rPr>
        <w:t xml:space="preserve"> </w:t>
      </w:r>
      <w:r>
        <w:rPr>
          <w:sz w:val="20"/>
        </w:rPr>
        <w:t>qui</w:t>
      </w:r>
      <w:r>
        <w:rPr>
          <w:spacing w:val="-2"/>
          <w:sz w:val="20"/>
        </w:rPr>
        <w:t xml:space="preserve"> </w:t>
      </w:r>
      <w:r>
        <w:rPr>
          <w:sz w:val="20"/>
        </w:rPr>
        <w:t>permettront</w:t>
      </w:r>
      <w:r>
        <w:rPr>
          <w:spacing w:val="-3"/>
          <w:sz w:val="20"/>
        </w:rPr>
        <w:t xml:space="preserve"> </w:t>
      </w:r>
      <w:r>
        <w:rPr>
          <w:sz w:val="20"/>
        </w:rPr>
        <w:t xml:space="preserve">aux utilisateurs des </w:t>
      </w:r>
      <w:r>
        <w:rPr>
          <w:rFonts w:ascii="Arial" w:hAnsi="Arial"/>
          <w:b/>
          <w:i/>
          <w:sz w:val="20"/>
        </w:rPr>
        <w:t xml:space="preserve">déclarations relatives à la durabilité </w:t>
      </w:r>
      <w:r>
        <w:rPr>
          <w:sz w:val="20"/>
        </w:rPr>
        <w:t>de comprendre la stratégie et la méthode de l’entreprise, ses processus et ses procédures, ainsi que ses résultats en matière de conduite des affaires.</w:t>
      </w:r>
    </w:p>
    <w:p>
      <w:pPr>
        <w:pStyle w:val="Paragraphedeliste"/>
        <w:numPr>
          <w:ilvl w:val="0"/>
          <w:numId w:val="4"/>
        </w:numPr>
        <w:tabs>
          <w:tab w:val="left" w:pos="664"/>
          <w:tab w:val="left" w:pos="666"/>
        </w:tabs>
        <w:spacing w:before="119"/>
        <w:ind w:right="416"/>
        <w:jc w:val="both"/>
        <w:rPr>
          <w:sz w:val="20"/>
        </w:rPr>
      </w:pPr>
      <w:r>
        <w:rPr>
          <w:sz w:val="20"/>
        </w:rPr>
        <w:t>La</w:t>
      </w:r>
      <w:r>
        <w:rPr>
          <w:spacing w:val="-5"/>
          <w:sz w:val="20"/>
        </w:rPr>
        <w:t xml:space="preserve"> </w:t>
      </w:r>
      <w:r>
        <w:rPr>
          <w:sz w:val="20"/>
        </w:rPr>
        <w:t>présente</w:t>
      </w:r>
      <w:r>
        <w:rPr>
          <w:spacing w:val="-2"/>
          <w:sz w:val="20"/>
        </w:rPr>
        <w:t xml:space="preserve"> </w:t>
      </w:r>
      <w:r>
        <w:rPr>
          <w:sz w:val="20"/>
        </w:rPr>
        <w:t>norme</w:t>
      </w:r>
      <w:r>
        <w:rPr>
          <w:spacing w:val="-4"/>
          <w:sz w:val="20"/>
        </w:rPr>
        <w:t xml:space="preserve"> </w:t>
      </w:r>
      <w:r>
        <w:rPr>
          <w:sz w:val="20"/>
        </w:rPr>
        <w:t>porte</w:t>
      </w:r>
      <w:r>
        <w:rPr>
          <w:spacing w:val="-2"/>
          <w:sz w:val="20"/>
        </w:rPr>
        <w:t xml:space="preserve"> </w:t>
      </w:r>
      <w:r>
        <w:rPr>
          <w:sz w:val="20"/>
        </w:rPr>
        <w:t>essentiellement</w:t>
      </w:r>
      <w:r>
        <w:rPr>
          <w:spacing w:val="-4"/>
          <w:sz w:val="20"/>
        </w:rPr>
        <w:t xml:space="preserve"> </w:t>
      </w:r>
      <w:r>
        <w:rPr>
          <w:sz w:val="20"/>
        </w:rPr>
        <w:t>sur</w:t>
      </w:r>
      <w:r>
        <w:rPr>
          <w:spacing w:val="-1"/>
          <w:sz w:val="20"/>
        </w:rPr>
        <w:t xml:space="preserve"> </w:t>
      </w:r>
      <w:r>
        <w:rPr>
          <w:sz w:val="20"/>
        </w:rPr>
        <w:t>les</w:t>
      </w:r>
      <w:r>
        <w:rPr>
          <w:spacing w:val="-3"/>
          <w:sz w:val="20"/>
        </w:rPr>
        <w:t xml:space="preserve"> </w:t>
      </w:r>
      <w:r>
        <w:rPr>
          <w:sz w:val="20"/>
        </w:rPr>
        <w:t>questions</w:t>
      </w:r>
      <w:r>
        <w:rPr>
          <w:spacing w:val="-3"/>
          <w:sz w:val="20"/>
        </w:rPr>
        <w:t xml:space="preserve"> </w:t>
      </w:r>
      <w:r>
        <w:rPr>
          <w:sz w:val="20"/>
        </w:rPr>
        <w:t>suivantes,</w:t>
      </w:r>
      <w:r>
        <w:rPr>
          <w:spacing w:val="-4"/>
          <w:sz w:val="20"/>
        </w:rPr>
        <w:t xml:space="preserve"> </w:t>
      </w:r>
      <w:r>
        <w:rPr>
          <w:sz w:val="20"/>
        </w:rPr>
        <w:t>qui</w:t>
      </w:r>
      <w:r>
        <w:rPr>
          <w:spacing w:val="-1"/>
          <w:sz w:val="20"/>
        </w:rPr>
        <w:t xml:space="preserve"> </w:t>
      </w:r>
      <w:r>
        <w:rPr>
          <w:sz w:val="20"/>
        </w:rPr>
        <w:t>y</w:t>
      </w:r>
      <w:r>
        <w:rPr>
          <w:spacing w:val="-7"/>
          <w:sz w:val="20"/>
        </w:rPr>
        <w:t xml:space="preserve"> </w:t>
      </w:r>
      <w:r>
        <w:rPr>
          <w:sz w:val="20"/>
        </w:rPr>
        <w:t>sont</w:t>
      </w:r>
      <w:r>
        <w:rPr>
          <w:spacing w:val="-4"/>
          <w:sz w:val="20"/>
        </w:rPr>
        <w:t xml:space="preserve"> </w:t>
      </w:r>
      <w:r>
        <w:rPr>
          <w:sz w:val="20"/>
        </w:rPr>
        <w:t>collectivement désignées par</w:t>
      </w:r>
      <w:proofErr w:type="gramStart"/>
      <w:r>
        <w:rPr>
          <w:sz w:val="20"/>
        </w:rPr>
        <w:t xml:space="preserve"> «conduite</w:t>
      </w:r>
      <w:proofErr w:type="gramEnd"/>
      <w:r>
        <w:rPr>
          <w:sz w:val="20"/>
        </w:rPr>
        <w:t xml:space="preserve"> des affaires» ou «questions relatives à la conduite des affaires»:</w:t>
      </w:r>
    </w:p>
    <w:p>
      <w:pPr>
        <w:pStyle w:val="Paragraphedeliste"/>
        <w:numPr>
          <w:ilvl w:val="1"/>
          <w:numId w:val="4"/>
        </w:numPr>
        <w:tabs>
          <w:tab w:val="left" w:pos="1230"/>
          <w:tab w:val="left" w:pos="1233"/>
        </w:tabs>
        <w:ind w:right="410"/>
        <w:jc w:val="both"/>
        <w:rPr>
          <w:sz w:val="20"/>
        </w:rPr>
      </w:pPr>
      <w:proofErr w:type="gramStart"/>
      <w:r>
        <w:rPr>
          <w:sz w:val="20"/>
        </w:rPr>
        <w:t>l’éthique</w:t>
      </w:r>
      <w:proofErr w:type="gramEnd"/>
      <w:r>
        <w:rPr>
          <w:sz w:val="20"/>
        </w:rPr>
        <w:t xml:space="preserve"> et la </w:t>
      </w:r>
      <w:r>
        <w:rPr>
          <w:rFonts w:ascii="Arial" w:hAnsi="Arial"/>
          <w:b/>
          <w:i/>
          <w:sz w:val="20"/>
        </w:rPr>
        <w:t>culture d’entreprise</w:t>
      </w:r>
      <w:r>
        <w:rPr>
          <w:sz w:val="20"/>
        </w:rPr>
        <w:t xml:space="preserve">, y compris la lutte contre la </w:t>
      </w:r>
      <w:r>
        <w:rPr>
          <w:rFonts w:ascii="Arial" w:hAnsi="Arial"/>
          <w:b/>
          <w:i/>
          <w:sz w:val="20"/>
        </w:rPr>
        <w:t xml:space="preserve">corruption </w:t>
      </w:r>
      <w:r>
        <w:rPr>
          <w:sz w:val="20"/>
        </w:rPr>
        <w:t xml:space="preserve">et le versement de </w:t>
      </w:r>
      <w:r>
        <w:rPr>
          <w:rFonts w:ascii="Arial" w:hAnsi="Arial"/>
          <w:b/>
          <w:i/>
          <w:sz w:val="20"/>
        </w:rPr>
        <w:t>pots-de-vin</w:t>
      </w:r>
      <w:r>
        <w:rPr>
          <w:sz w:val="20"/>
        </w:rPr>
        <w:t>, la protection des lanceurs d’alerte et le bien-être animal;</w:t>
      </w:r>
    </w:p>
    <w:p>
      <w:pPr>
        <w:pStyle w:val="Paragraphedeliste"/>
        <w:numPr>
          <w:ilvl w:val="1"/>
          <w:numId w:val="4"/>
        </w:numPr>
        <w:tabs>
          <w:tab w:val="left" w:pos="1230"/>
          <w:tab w:val="left" w:pos="1233"/>
        </w:tabs>
        <w:ind w:right="413"/>
        <w:jc w:val="both"/>
        <w:rPr>
          <w:sz w:val="20"/>
        </w:rPr>
      </w:pPr>
      <w:proofErr w:type="gramStart"/>
      <w:r>
        <w:rPr>
          <w:sz w:val="20"/>
        </w:rPr>
        <w:t>la</w:t>
      </w:r>
      <w:proofErr w:type="gramEnd"/>
      <w:r>
        <w:rPr>
          <w:sz w:val="20"/>
        </w:rPr>
        <w:t xml:space="preserve"> gestion des relations avec les </w:t>
      </w:r>
      <w:r>
        <w:rPr>
          <w:rFonts w:ascii="Arial" w:hAnsi="Arial"/>
          <w:b/>
          <w:i/>
          <w:sz w:val="20"/>
        </w:rPr>
        <w:t>fournisseurs</w:t>
      </w:r>
      <w:r>
        <w:rPr>
          <w:sz w:val="20"/>
        </w:rPr>
        <w:t>, y compris les pratiques en matière de paiement, notamment en ce qui concerne les retards de paiement aux petites et moyennes entreprises.</w:t>
      </w:r>
    </w:p>
    <w:p>
      <w:pPr>
        <w:pStyle w:val="Paragraphedeliste"/>
        <w:numPr>
          <w:ilvl w:val="1"/>
          <w:numId w:val="4"/>
        </w:numPr>
        <w:tabs>
          <w:tab w:val="left" w:pos="1231"/>
          <w:tab w:val="left" w:pos="1233"/>
        </w:tabs>
        <w:spacing w:before="146"/>
        <w:ind w:right="411"/>
        <w:jc w:val="both"/>
        <w:rPr>
          <w:sz w:val="20"/>
        </w:rPr>
      </w:pPr>
      <w:proofErr w:type="gramStart"/>
      <w:r>
        <w:rPr>
          <w:sz w:val="20"/>
        </w:rPr>
        <w:t>les</w:t>
      </w:r>
      <w:proofErr w:type="gramEnd"/>
      <w:r>
        <w:rPr>
          <w:sz w:val="20"/>
        </w:rPr>
        <w:t xml:space="preserve"> activités et les engagements de l’entreprise liés à l’exercice de son influence politique, y compris ses </w:t>
      </w:r>
      <w:r>
        <w:rPr>
          <w:rFonts w:ascii="Arial" w:hAnsi="Arial"/>
          <w:b/>
          <w:i/>
          <w:sz w:val="20"/>
        </w:rPr>
        <w:t>activités de lobbying</w:t>
      </w:r>
      <w:r>
        <w:rPr>
          <w:sz w:val="20"/>
        </w:rPr>
        <w:t>;</w:t>
      </w:r>
    </w:p>
    <w:p>
      <w:pPr>
        <w:pStyle w:val="Titre1"/>
        <w:spacing w:before="143"/>
      </w:pPr>
      <w:r>
        <w:rPr>
          <w:noProof/>
        </w:rPr>
        <mc:AlternateContent>
          <mc:Choice Requires="wps">
            <w:drawing>
              <wp:anchor distT="0" distB="0" distL="0" distR="0" simplePos="0" relativeHeight="487588864" behindDoc="1" locked="0" layoutInCell="1" allowOverlap="1">
                <wp:simplePos x="0" y="0"/>
                <wp:positionH relativeFrom="page">
                  <wp:posOffset>914400</wp:posOffset>
                </wp:positionH>
                <wp:positionV relativeFrom="paragraph">
                  <wp:posOffset>280711</wp:posOffset>
                </wp:positionV>
                <wp:extent cx="57150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4" o:spid="_x0000_s1026" style="position:absolute;margin-left:1in;margin-top:22.1pt;width:450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" path="m,l5715000,e" filled="f" strokeweight=".5pt">
                <v:path arrowok="t"/>
                <w10:wrap type="topAndBottom" anchorx="page"/>
              </v:shape>
            </w:pict>
          </mc:Fallback>
        </mc:AlternateContent>
      </w:r>
      <w:bookmarkStart w:id="1" w:name="Interaction_avec_d’autres_ESRS"/>
      <w:bookmarkEnd w:id="1"/>
      <w:r>
        <w:t>Interaction</w:t>
      </w:r>
      <w:r>
        <w:rPr>
          <w:spacing w:val="-5"/>
        </w:rPr>
        <w:t xml:space="preserve"> </w:t>
      </w:r>
      <w:r>
        <w:t>avec</w:t>
      </w:r>
      <w:r>
        <w:rPr>
          <w:spacing w:val="-5"/>
        </w:rPr>
        <w:t xml:space="preserve"> </w:t>
      </w:r>
      <w:r>
        <w:t>d’autres</w:t>
      </w:r>
      <w:r>
        <w:rPr>
          <w:spacing w:val="-4"/>
        </w:rPr>
        <w:t xml:space="preserve"> ESRS</w:t>
      </w:r>
    </w:p>
    <w:p>
      <w:pPr>
        <w:pStyle w:val="Paragraphedeliste"/>
        <w:numPr>
          <w:ilvl w:val="0"/>
          <w:numId w:val="4"/>
        </w:numPr>
        <w:tabs>
          <w:tab w:val="left" w:pos="664"/>
          <w:tab w:val="left" w:pos="666"/>
        </w:tabs>
        <w:spacing w:before="106"/>
        <w:ind w:right="407"/>
        <w:jc w:val="both"/>
        <w:rPr>
          <w:sz w:val="20"/>
        </w:rPr>
      </w:pPr>
      <w:r>
        <w:rPr>
          <w:sz w:val="20"/>
        </w:rPr>
        <w:t xml:space="preserve">Dans la présente norme, le contenu relatif aux informations générales à publier, à la gestion des incidences, risques et opportunités et aux </w:t>
      </w:r>
      <w:r>
        <w:rPr>
          <w:rFonts w:ascii="Arial" w:hAnsi="Arial"/>
          <w:b/>
          <w:i/>
          <w:sz w:val="20"/>
        </w:rPr>
        <w:t xml:space="preserve">métriques </w:t>
      </w:r>
      <w:r>
        <w:rPr>
          <w:sz w:val="20"/>
        </w:rPr>
        <w:t xml:space="preserve">et </w:t>
      </w:r>
      <w:r>
        <w:rPr>
          <w:rFonts w:ascii="Arial" w:hAnsi="Arial"/>
          <w:b/>
          <w:i/>
          <w:sz w:val="20"/>
        </w:rPr>
        <w:t xml:space="preserve">cibles </w:t>
      </w:r>
      <w:r>
        <w:rPr>
          <w:sz w:val="20"/>
        </w:rPr>
        <w:t>doit être lu conjointement avec ESRS</w:t>
      </w:r>
      <w:r>
        <w:rPr>
          <w:spacing w:val="-2"/>
          <w:sz w:val="20"/>
        </w:rPr>
        <w:t xml:space="preserve"> </w:t>
      </w:r>
      <w:r>
        <w:rPr>
          <w:sz w:val="20"/>
        </w:rPr>
        <w:t xml:space="preserve">1 </w:t>
      </w:r>
      <w:r>
        <w:rPr>
          <w:rFonts w:ascii="Arial" w:hAnsi="Arial"/>
          <w:i/>
          <w:sz w:val="20"/>
        </w:rPr>
        <w:t xml:space="preserve">Exigences générales </w:t>
      </w:r>
      <w:r>
        <w:rPr>
          <w:sz w:val="20"/>
        </w:rPr>
        <w:t xml:space="preserve">et ESRS 2 </w:t>
      </w:r>
      <w:r>
        <w:rPr>
          <w:rFonts w:ascii="Arial" w:hAnsi="Arial"/>
          <w:i/>
          <w:sz w:val="20"/>
        </w:rPr>
        <w:t>Informations générales à publier</w:t>
      </w:r>
      <w:r>
        <w:rPr>
          <w:sz w:val="20"/>
        </w:rPr>
        <w:t xml:space="preserve">, </w:t>
      </w:r>
      <w:r>
        <w:rPr>
          <w:spacing w:val="-2"/>
          <w:sz w:val="20"/>
        </w:rPr>
        <w:t>respectivement.</w:t>
      </w:r>
    </w:p>
    <w:p>
      <w:pPr>
        <w:pStyle w:val="Corpsdetexte"/>
      </w:pPr>
    </w:p>
    <w:p>
      <w:pPr>
        <w:pStyle w:val="Corpsdetexte"/>
        <w:spacing w:before="3"/>
      </w:pPr>
    </w:p>
    <w:p>
      <w:pPr>
        <w:pStyle w:val="Titre2"/>
      </w:pPr>
      <w:r>
        <w:rPr>
          <w:noProof/>
        </w:rPr>
        <mc:AlternateContent>
          <mc:Choice Requires="wps">
            <w:drawing>
              <wp:anchor distT="0" distB="0" distL="0" distR="0" simplePos="0" relativeHeight="487589376" behindDoc="1" locked="0" layoutInCell="1" allowOverlap="1">
                <wp:simplePos x="0" y="0"/>
                <wp:positionH relativeFrom="page">
                  <wp:posOffset>914400</wp:posOffset>
                </wp:positionH>
                <wp:positionV relativeFrom="paragraph">
                  <wp:posOffset>173937</wp:posOffset>
                </wp:positionV>
                <wp:extent cx="57150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5" o:spid="_x0000_s1026" style="position:absolute;margin-left:1in;margin-top:13.7pt;width:450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" path="m,l5715000,e" filled="f" strokeweight=".5pt">
                <v:path arrowok="t"/>
                <w10:wrap type="topAndBottom" anchorx="page"/>
              </v:shape>
            </w:pict>
          </mc:Fallback>
        </mc:AlternateContent>
      </w:r>
      <w:bookmarkStart w:id="2" w:name="Exigences_de_publication"/>
      <w:bookmarkEnd w:id="2"/>
      <w:r>
        <w:t>Exigences</w:t>
      </w:r>
      <w:r>
        <w:rPr>
          <w:spacing w:val="-3"/>
        </w:rPr>
        <w:t xml:space="preserve"> </w:t>
      </w:r>
      <w:r>
        <w:t>de</w:t>
      </w:r>
      <w:r>
        <w:rPr>
          <w:spacing w:val="-4"/>
        </w:rPr>
        <w:t xml:space="preserve"> </w:t>
      </w:r>
      <w:r>
        <w:rPr>
          <w:spacing w:val="-2"/>
        </w:rPr>
        <w:t>publication</w:t>
      </w:r>
    </w:p>
    <w:p>
      <w:pPr>
        <w:pStyle w:val="Corpsdetexte"/>
        <w:spacing w:before="97"/>
        <w:rPr>
          <w:rFonts w:ascii="Arial"/>
          <w:b/>
          <w:i/>
          <w:sz w:val="22"/>
        </w:rPr>
      </w:pPr>
    </w:p>
    <w:p>
      <w:pPr>
        <w:ind w:left="100"/>
        <w:rPr>
          <w:rFonts w:ascii="Arial" w:hAnsi="Arial"/>
          <w:b/>
        </w:rPr>
      </w:pPr>
      <w:bookmarkStart w:id="3" w:name="ESRS_2_Informations_générales_à_publier"/>
      <w:bookmarkEnd w:id="3"/>
      <w:r>
        <w:rPr>
          <w:rFonts w:ascii="Arial" w:hAnsi="Arial"/>
          <w:b/>
        </w:rPr>
        <w:t>ESRS</w:t>
      </w:r>
      <w:r>
        <w:rPr>
          <w:rFonts w:ascii="Arial" w:hAnsi="Arial"/>
          <w:b/>
          <w:spacing w:val="-4"/>
        </w:rPr>
        <w:t xml:space="preserve"> </w:t>
      </w:r>
      <w:r>
        <w:rPr>
          <w:rFonts w:ascii="Arial" w:hAnsi="Arial"/>
          <w:b/>
        </w:rPr>
        <w:t>2</w:t>
      </w:r>
      <w:r>
        <w:rPr>
          <w:rFonts w:ascii="Arial" w:hAnsi="Arial"/>
          <w:b/>
          <w:spacing w:val="-3"/>
        </w:rPr>
        <w:t xml:space="preserve"> </w:t>
      </w:r>
      <w:r>
        <w:rPr>
          <w:rFonts w:ascii="Arial" w:hAnsi="Arial"/>
          <w:b/>
        </w:rPr>
        <w:t>Informations</w:t>
      </w:r>
      <w:r>
        <w:rPr>
          <w:rFonts w:ascii="Arial" w:hAnsi="Arial"/>
          <w:b/>
          <w:spacing w:val="-5"/>
        </w:rPr>
        <w:t xml:space="preserve"> </w:t>
      </w:r>
      <w:r>
        <w:rPr>
          <w:rFonts w:ascii="Arial" w:hAnsi="Arial"/>
          <w:b/>
        </w:rPr>
        <w:t>générales</w:t>
      </w:r>
      <w:r>
        <w:rPr>
          <w:rFonts w:ascii="Arial" w:hAnsi="Arial"/>
          <w:b/>
          <w:spacing w:val="-3"/>
        </w:rPr>
        <w:t xml:space="preserve"> </w:t>
      </w:r>
      <w:r>
        <w:rPr>
          <w:rFonts w:ascii="Arial" w:hAnsi="Arial"/>
          <w:b/>
        </w:rPr>
        <w:t>à</w:t>
      </w:r>
      <w:r>
        <w:rPr>
          <w:rFonts w:ascii="Arial" w:hAnsi="Arial"/>
          <w:b/>
          <w:spacing w:val="-5"/>
        </w:rPr>
        <w:t xml:space="preserve"> </w:t>
      </w:r>
      <w:r>
        <w:rPr>
          <w:rFonts w:ascii="Arial" w:hAnsi="Arial"/>
          <w:b/>
          <w:spacing w:val="-2"/>
        </w:rPr>
        <w:t>publier</w:t>
      </w:r>
    </w:p>
    <w:p>
      <w:pPr>
        <w:pStyle w:val="Paragraphedeliste"/>
        <w:numPr>
          <w:ilvl w:val="0"/>
          <w:numId w:val="4"/>
        </w:numPr>
        <w:tabs>
          <w:tab w:val="left" w:pos="664"/>
          <w:tab w:val="left" w:pos="666"/>
        </w:tabs>
        <w:spacing w:before="121"/>
        <w:ind w:right="414"/>
        <w:jc w:val="both"/>
        <w:rPr>
          <w:sz w:val="20"/>
        </w:rPr>
      </w:pPr>
      <w:r>
        <w:rPr>
          <w:sz w:val="20"/>
        </w:rPr>
        <w:t>Les exigences contenues dans cette section devraient être lues conjointement avec les chapitres d’ESRS 2 concernant la gouvernance (GOV), la stratégie (SBM) et la gestion des incidences, risques et opportunités (IRO) et faire l’objet d’une publication en parallèle des publications visées dans ladite norme.</w:t>
      </w:r>
    </w:p>
    <w:p>
      <w:pPr>
        <w:pStyle w:val="Corpsdetexte"/>
        <w:spacing w:before="14"/>
      </w:pPr>
    </w:p>
    <w:p>
      <w:pPr>
        <w:ind w:left="100"/>
        <w:rPr>
          <w:rFonts w:ascii="Arial"/>
          <w:b/>
          <w:i/>
          <w:sz w:val="20"/>
        </w:rPr>
      </w:pPr>
      <w:r>
        <w:rPr>
          <w:rFonts w:ascii="Arial"/>
          <w:b/>
          <w:i/>
          <w:spacing w:val="-2"/>
          <w:sz w:val="20"/>
          <w:u w:val="thick"/>
        </w:rPr>
        <w:t>Gouvernance</w:t>
      </w:r>
    </w:p>
    <w:p>
      <w:pPr>
        <w:rPr>
          <w:rFonts w:ascii="Arial"/>
          <w:sz w:val="20"/>
        </w:rPr>
        <w:sectPr>
          <w:pgSz w:w="11910" w:h="16840"/>
          <w:pgMar w:top="1340" w:right="1100" w:bottom="1200" w:left="1340" w:header="0" w:footer="1008" w:gutter="0"/>
          <w:cols w:space="720"/>
        </w:sectPr>
      </w:pPr>
    </w:p>
    <w:p>
      <w:pPr>
        <w:pStyle w:val="Titre2"/>
        <w:spacing w:before="79" w:line="253" w:lineRule="exact"/>
      </w:pPr>
      <w:bookmarkStart w:id="4" w:name="Exigence_de_publication_liée_à_ESRS_2_GO"/>
      <w:bookmarkEnd w:id="4"/>
      <w:r>
        <w:lastRenderedPageBreak/>
        <w:t>Exigence</w:t>
      </w:r>
      <w:r>
        <w:rPr>
          <w:spacing w:val="4"/>
        </w:rPr>
        <w:t xml:space="preserve"> </w:t>
      </w:r>
      <w:r>
        <w:t>de</w:t>
      </w:r>
      <w:r>
        <w:rPr>
          <w:spacing w:val="1"/>
        </w:rPr>
        <w:t xml:space="preserve"> </w:t>
      </w:r>
      <w:r>
        <w:t>publication</w:t>
      </w:r>
      <w:r>
        <w:rPr>
          <w:spacing w:val="4"/>
        </w:rPr>
        <w:t xml:space="preserve"> </w:t>
      </w:r>
      <w:r>
        <w:t>liée</w:t>
      </w:r>
      <w:r>
        <w:rPr>
          <w:spacing w:val="4"/>
        </w:rPr>
        <w:t xml:space="preserve"> </w:t>
      </w:r>
      <w:r>
        <w:t>à</w:t>
      </w:r>
      <w:r>
        <w:rPr>
          <w:spacing w:val="2"/>
        </w:rPr>
        <w:t xml:space="preserve"> </w:t>
      </w:r>
      <w:r>
        <w:t>ESRS 2</w:t>
      </w:r>
      <w:r>
        <w:rPr>
          <w:spacing w:val="2"/>
        </w:rPr>
        <w:t xml:space="preserve"> </w:t>
      </w:r>
      <w:r>
        <w:t>GOV-1</w:t>
      </w:r>
      <w:r>
        <w:rPr>
          <w:spacing w:val="-6"/>
        </w:rPr>
        <w:t xml:space="preserve"> </w:t>
      </w:r>
      <w:r>
        <w:t>–</w:t>
      </w:r>
      <w:r>
        <w:rPr>
          <w:spacing w:val="5"/>
        </w:rPr>
        <w:t xml:space="preserve"> </w:t>
      </w:r>
      <w:r>
        <w:t>Le</w:t>
      </w:r>
      <w:r>
        <w:rPr>
          <w:spacing w:val="4"/>
        </w:rPr>
        <w:t xml:space="preserve"> </w:t>
      </w:r>
      <w:r>
        <w:t>rôle</w:t>
      </w:r>
      <w:r>
        <w:rPr>
          <w:spacing w:val="2"/>
        </w:rPr>
        <w:t xml:space="preserve"> </w:t>
      </w:r>
      <w:r>
        <w:t>des</w:t>
      </w:r>
      <w:r>
        <w:rPr>
          <w:spacing w:val="4"/>
        </w:rPr>
        <w:t xml:space="preserve"> </w:t>
      </w:r>
      <w:r>
        <w:t>organes</w:t>
      </w:r>
      <w:r>
        <w:rPr>
          <w:spacing w:val="3"/>
        </w:rPr>
        <w:t xml:space="preserve"> </w:t>
      </w:r>
      <w:r>
        <w:rPr>
          <w:spacing w:val="-2"/>
        </w:rPr>
        <w:t>d’administration,</w:t>
      </w:r>
    </w:p>
    <w:p>
      <w:pPr>
        <w:spacing w:line="253" w:lineRule="exact"/>
        <w:ind w:left="100"/>
        <w:rPr>
          <w:rFonts w:ascii="Arial"/>
          <w:b/>
          <w:i/>
        </w:rPr>
      </w:pPr>
      <w:r>
        <w:rPr>
          <w:noProof/>
        </w:rPr>
        <mc:AlternateContent>
          <mc:Choice Requires="wps">
            <w:drawing>
              <wp:anchor distT="0" distB="0" distL="0" distR="0" simplePos="0" relativeHeight="487589888" behindDoc="1" locked="0" layoutInCell="1" allowOverlap="1">
                <wp:simplePos x="0" y="0"/>
                <wp:positionH relativeFrom="page">
                  <wp:posOffset>914400</wp:posOffset>
                </wp:positionH>
                <wp:positionV relativeFrom="paragraph">
                  <wp:posOffset>189808</wp:posOffset>
                </wp:positionV>
                <wp:extent cx="57150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6" o:spid="_x0000_s1026" style="position:absolute;margin-left:1in;margin-top:14.95pt;width:450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" path="m,l5715000,e" filled="f" strokeweight=".5pt">
                <v:path arrowok="t"/>
                <w10:wrap type="topAndBottom" anchorx="page"/>
              </v:shape>
            </w:pict>
          </mc:Fallback>
        </mc:AlternateContent>
      </w:r>
      <w:proofErr w:type="gramStart"/>
      <w:r>
        <w:rPr>
          <w:rFonts w:ascii="Arial"/>
          <w:b/>
          <w:i/>
        </w:rPr>
        <w:t>de</w:t>
      </w:r>
      <w:proofErr w:type="gramEnd"/>
      <w:r>
        <w:rPr>
          <w:rFonts w:ascii="Arial"/>
          <w:b/>
          <w:i/>
          <w:spacing w:val="-3"/>
        </w:rPr>
        <w:t xml:space="preserve"> </w:t>
      </w:r>
      <w:r>
        <w:rPr>
          <w:rFonts w:ascii="Arial"/>
          <w:b/>
          <w:i/>
        </w:rPr>
        <w:t>direction</w:t>
      </w:r>
      <w:r>
        <w:rPr>
          <w:rFonts w:ascii="Arial"/>
          <w:b/>
          <w:i/>
          <w:spacing w:val="-5"/>
        </w:rPr>
        <w:t xml:space="preserve"> </w:t>
      </w:r>
      <w:r>
        <w:rPr>
          <w:rFonts w:ascii="Arial"/>
          <w:b/>
          <w:i/>
        </w:rPr>
        <w:t>et</w:t>
      </w:r>
      <w:r>
        <w:rPr>
          <w:rFonts w:ascii="Arial"/>
          <w:b/>
          <w:i/>
          <w:spacing w:val="-3"/>
        </w:rPr>
        <w:t xml:space="preserve"> </w:t>
      </w:r>
      <w:r>
        <w:rPr>
          <w:rFonts w:ascii="Arial"/>
          <w:b/>
          <w:i/>
        </w:rPr>
        <w:t>de</w:t>
      </w:r>
      <w:r>
        <w:rPr>
          <w:rFonts w:ascii="Arial"/>
          <w:b/>
          <w:i/>
          <w:spacing w:val="-5"/>
        </w:rPr>
        <w:t xml:space="preserve"> </w:t>
      </w:r>
      <w:r>
        <w:rPr>
          <w:rFonts w:ascii="Arial"/>
          <w:b/>
          <w:i/>
          <w:spacing w:val="-2"/>
        </w:rPr>
        <w:t>surveillance</w:t>
      </w:r>
    </w:p>
    <w:p>
      <w:pPr>
        <w:pStyle w:val="Paragraphedeliste"/>
        <w:numPr>
          <w:ilvl w:val="0"/>
          <w:numId w:val="4"/>
        </w:numPr>
        <w:tabs>
          <w:tab w:val="left" w:pos="666"/>
        </w:tabs>
        <w:spacing w:before="125"/>
        <w:ind w:hanging="566"/>
        <w:rPr>
          <w:rFonts w:ascii="Arial" w:hAnsi="Arial"/>
          <w:b/>
          <w:i/>
          <w:sz w:val="20"/>
        </w:rPr>
      </w:pPr>
      <w:r>
        <w:rPr>
          <w:sz w:val="20"/>
        </w:rPr>
        <w:t>Lorsqu’elle</w:t>
      </w:r>
      <w:r>
        <w:rPr>
          <w:spacing w:val="-3"/>
          <w:sz w:val="20"/>
        </w:rPr>
        <w:t xml:space="preserve"> </w:t>
      </w:r>
      <w:r>
        <w:rPr>
          <w:sz w:val="20"/>
        </w:rPr>
        <w:t>publie</w:t>
      </w:r>
      <w:r>
        <w:rPr>
          <w:spacing w:val="-2"/>
          <w:sz w:val="20"/>
        </w:rPr>
        <w:t xml:space="preserve"> </w:t>
      </w:r>
      <w:r>
        <w:rPr>
          <w:sz w:val="20"/>
        </w:rPr>
        <w:t>des</w:t>
      </w:r>
      <w:r>
        <w:rPr>
          <w:spacing w:val="-1"/>
          <w:sz w:val="20"/>
        </w:rPr>
        <w:t xml:space="preserve"> </w:t>
      </w:r>
      <w:r>
        <w:rPr>
          <w:sz w:val="20"/>
        </w:rPr>
        <w:t>informations</w:t>
      </w:r>
      <w:r>
        <w:rPr>
          <w:spacing w:val="-1"/>
          <w:sz w:val="20"/>
        </w:rPr>
        <w:t xml:space="preserve"> </w:t>
      </w:r>
      <w:r>
        <w:rPr>
          <w:sz w:val="20"/>
        </w:rPr>
        <w:t>sur</w:t>
      </w:r>
      <w:r>
        <w:rPr>
          <w:spacing w:val="-2"/>
          <w:sz w:val="20"/>
        </w:rPr>
        <w:t xml:space="preserve"> </w:t>
      </w:r>
      <w:r>
        <w:rPr>
          <w:sz w:val="20"/>
        </w:rPr>
        <w:t>le</w:t>
      </w:r>
      <w:r>
        <w:rPr>
          <w:spacing w:val="-2"/>
          <w:sz w:val="20"/>
        </w:rPr>
        <w:t xml:space="preserve"> </w:t>
      </w:r>
      <w:r>
        <w:rPr>
          <w:sz w:val="20"/>
        </w:rPr>
        <w:t>rôle</w:t>
      </w:r>
      <w:r>
        <w:rPr>
          <w:spacing w:val="-2"/>
          <w:sz w:val="20"/>
        </w:rPr>
        <w:t xml:space="preserve"> </w:t>
      </w:r>
      <w:r>
        <w:rPr>
          <w:sz w:val="20"/>
        </w:rPr>
        <w:t>des</w:t>
      </w:r>
      <w:r>
        <w:rPr>
          <w:spacing w:val="5"/>
          <w:sz w:val="20"/>
        </w:rPr>
        <w:t xml:space="preserve"> </w:t>
      </w:r>
      <w:r>
        <w:rPr>
          <w:rFonts w:ascii="Arial" w:hAnsi="Arial"/>
          <w:b/>
          <w:i/>
          <w:sz w:val="20"/>
        </w:rPr>
        <w:t>organes</w:t>
      </w:r>
      <w:r>
        <w:rPr>
          <w:rFonts w:ascii="Arial" w:hAnsi="Arial"/>
          <w:b/>
          <w:i/>
          <w:spacing w:val="-2"/>
          <w:sz w:val="20"/>
        </w:rPr>
        <w:t xml:space="preserve"> </w:t>
      </w:r>
      <w:r>
        <w:rPr>
          <w:rFonts w:ascii="Arial" w:hAnsi="Arial"/>
          <w:b/>
          <w:i/>
          <w:sz w:val="20"/>
        </w:rPr>
        <w:t>d’administration,</w:t>
      </w:r>
      <w:r>
        <w:rPr>
          <w:rFonts w:ascii="Arial" w:hAnsi="Arial"/>
          <w:b/>
          <w:i/>
          <w:spacing w:val="-2"/>
          <w:sz w:val="20"/>
        </w:rPr>
        <w:t xml:space="preserve"> </w:t>
      </w:r>
      <w:r>
        <w:rPr>
          <w:rFonts w:ascii="Arial" w:hAnsi="Arial"/>
          <w:b/>
          <w:i/>
          <w:sz w:val="20"/>
        </w:rPr>
        <w:t>de</w:t>
      </w:r>
      <w:r>
        <w:rPr>
          <w:rFonts w:ascii="Arial" w:hAnsi="Arial"/>
          <w:b/>
          <w:i/>
          <w:spacing w:val="-1"/>
          <w:sz w:val="20"/>
        </w:rPr>
        <w:t xml:space="preserve"> </w:t>
      </w:r>
      <w:r>
        <w:rPr>
          <w:rFonts w:ascii="Arial" w:hAnsi="Arial"/>
          <w:b/>
          <w:i/>
          <w:sz w:val="20"/>
        </w:rPr>
        <w:t>direction</w:t>
      </w:r>
      <w:r>
        <w:rPr>
          <w:rFonts w:ascii="Arial" w:hAnsi="Arial"/>
          <w:b/>
          <w:i/>
          <w:spacing w:val="-1"/>
          <w:sz w:val="20"/>
        </w:rPr>
        <w:t xml:space="preserve"> </w:t>
      </w:r>
      <w:r>
        <w:rPr>
          <w:rFonts w:ascii="Arial" w:hAnsi="Arial"/>
          <w:b/>
          <w:i/>
          <w:spacing w:val="-5"/>
          <w:sz w:val="20"/>
        </w:rPr>
        <w:t>et</w:t>
      </w:r>
    </w:p>
    <w:p>
      <w:pPr>
        <w:ind w:left="387" w:right="3404"/>
        <w:jc w:val="center"/>
        <w:rPr>
          <w:sz w:val="20"/>
        </w:rPr>
      </w:pPr>
      <w:proofErr w:type="gramStart"/>
      <w:r>
        <w:rPr>
          <w:rFonts w:ascii="Arial" w:hAnsi="Arial"/>
          <w:b/>
          <w:i/>
          <w:sz w:val="20"/>
        </w:rPr>
        <w:t>de</w:t>
      </w:r>
      <w:proofErr w:type="gramEnd"/>
      <w:r>
        <w:rPr>
          <w:rFonts w:ascii="Arial" w:hAnsi="Arial"/>
          <w:b/>
          <w:i/>
          <w:spacing w:val="-10"/>
          <w:sz w:val="20"/>
        </w:rPr>
        <w:t xml:space="preserve"> </w:t>
      </w:r>
      <w:r>
        <w:rPr>
          <w:rFonts w:ascii="Arial" w:hAnsi="Arial"/>
          <w:b/>
          <w:i/>
          <w:sz w:val="20"/>
        </w:rPr>
        <w:t>surveillance</w:t>
      </w:r>
      <w:r>
        <w:rPr>
          <w:sz w:val="20"/>
        </w:rPr>
        <w:t>,</w:t>
      </w:r>
      <w:r>
        <w:rPr>
          <w:spacing w:val="-7"/>
          <w:sz w:val="20"/>
        </w:rPr>
        <w:t xml:space="preserve"> </w:t>
      </w:r>
      <w:r>
        <w:rPr>
          <w:sz w:val="20"/>
        </w:rPr>
        <w:t>l’entreprise</w:t>
      </w:r>
      <w:r>
        <w:rPr>
          <w:spacing w:val="-9"/>
          <w:sz w:val="20"/>
        </w:rPr>
        <w:t xml:space="preserve"> </w:t>
      </w:r>
      <w:r>
        <w:rPr>
          <w:sz w:val="20"/>
        </w:rPr>
        <w:t>aborde</w:t>
      </w:r>
      <w:r>
        <w:rPr>
          <w:spacing w:val="-8"/>
          <w:sz w:val="20"/>
        </w:rPr>
        <w:t xml:space="preserve"> </w:t>
      </w:r>
      <w:r>
        <w:rPr>
          <w:sz w:val="20"/>
        </w:rPr>
        <w:t>les</w:t>
      </w:r>
      <w:r>
        <w:rPr>
          <w:spacing w:val="-6"/>
          <w:sz w:val="20"/>
        </w:rPr>
        <w:t xml:space="preserve"> </w:t>
      </w:r>
      <w:r>
        <w:rPr>
          <w:sz w:val="20"/>
        </w:rPr>
        <w:t>aspects</w:t>
      </w:r>
      <w:r>
        <w:rPr>
          <w:spacing w:val="-8"/>
          <w:sz w:val="20"/>
        </w:rPr>
        <w:t xml:space="preserve"> </w:t>
      </w:r>
      <w:r>
        <w:rPr>
          <w:spacing w:val="-2"/>
          <w:sz w:val="20"/>
        </w:rPr>
        <w:t>suivants:</w:t>
      </w:r>
    </w:p>
    <w:p>
      <w:pPr>
        <w:pStyle w:val="Paragraphedeliste"/>
        <w:numPr>
          <w:ilvl w:val="1"/>
          <w:numId w:val="4"/>
        </w:numPr>
        <w:tabs>
          <w:tab w:val="left" w:pos="1233"/>
        </w:tabs>
        <w:spacing w:before="142"/>
        <w:ind w:right="410"/>
        <w:rPr>
          <w:sz w:val="20"/>
        </w:rPr>
      </w:pPr>
      <w:proofErr w:type="gramStart"/>
      <w:r>
        <w:rPr>
          <w:sz w:val="20"/>
        </w:rPr>
        <w:t>le</w:t>
      </w:r>
      <w:proofErr w:type="gramEnd"/>
      <w:r>
        <w:rPr>
          <w:spacing w:val="40"/>
          <w:sz w:val="20"/>
        </w:rPr>
        <w:t xml:space="preserve"> </w:t>
      </w:r>
      <w:r>
        <w:rPr>
          <w:sz w:val="20"/>
        </w:rPr>
        <w:t>rôle</w:t>
      </w:r>
      <w:r>
        <w:rPr>
          <w:spacing w:val="67"/>
          <w:sz w:val="20"/>
        </w:rPr>
        <w:t xml:space="preserve"> </w:t>
      </w:r>
      <w:r>
        <w:rPr>
          <w:sz w:val="20"/>
        </w:rPr>
        <w:t>des</w:t>
      </w:r>
      <w:r>
        <w:rPr>
          <w:spacing w:val="70"/>
          <w:sz w:val="20"/>
        </w:rPr>
        <w:t xml:space="preserve"> </w:t>
      </w:r>
      <w:r>
        <w:rPr>
          <w:rFonts w:ascii="Arial" w:hAnsi="Arial"/>
          <w:b/>
          <w:i/>
          <w:sz w:val="20"/>
        </w:rPr>
        <w:t>organes</w:t>
      </w:r>
      <w:r>
        <w:rPr>
          <w:rFonts w:ascii="Arial" w:hAnsi="Arial"/>
          <w:b/>
          <w:i/>
          <w:spacing w:val="40"/>
          <w:sz w:val="20"/>
        </w:rPr>
        <w:t xml:space="preserve"> </w:t>
      </w:r>
      <w:r>
        <w:rPr>
          <w:rFonts w:ascii="Arial" w:hAnsi="Arial"/>
          <w:b/>
          <w:i/>
          <w:sz w:val="20"/>
        </w:rPr>
        <w:t>d’administration,</w:t>
      </w:r>
      <w:r>
        <w:rPr>
          <w:rFonts w:ascii="Arial" w:hAnsi="Arial"/>
          <w:b/>
          <w:i/>
          <w:spacing w:val="40"/>
          <w:sz w:val="20"/>
        </w:rPr>
        <w:t xml:space="preserve"> </w:t>
      </w:r>
      <w:r>
        <w:rPr>
          <w:rFonts w:ascii="Arial" w:hAnsi="Arial"/>
          <w:b/>
          <w:i/>
          <w:sz w:val="20"/>
        </w:rPr>
        <w:t>de</w:t>
      </w:r>
      <w:r>
        <w:rPr>
          <w:rFonts w:ascii="Arial" w:hAnsi="Arial"/>
          <w:b/>
          <w:i/>
          <w:spacing w:val="40"/>
          <w:sz w:val="20"/>
        </w:rPr>
        <w:t xml:space="preserve"> </w:t>
      </w:r>
      <w:r>
        <w:rPr>
          <w:rFonts w:ascii="Arial" w:hAnsi="Arial"/>
          <w:b/>
          <w:i/>
          <w:sz w:val="20"/>
        </w:rPr>
        <w:t>direction</w:t>
      </w:r>
      <w:r>
        <w:rPr>
          <w:rFonts w:ascii="Arial" w:hAnsi="Arial"/>
          <w:b/>
          <w:i/>
          <w:spacing w:val="40"/>
          <w:sz w:val="20"/>
        </w:rPr>
        <w:t xml:space="preserve"> </w:t>
      </w:r>
      <w:r>
        <w:rPr>
          <w:rFonts w:ascii="Arial" w:hAnsi="Arial"/>
          <w:b/>
          <w:i/>
          <w:sz w:val="20"/>
        </w:rPr>
        <w:t>et</w:t>
      </w:r>
      <w:r>
        <w:rPr>
          <w:rFonts w:ascii="Arial" w:hAnsi="Arial"/>
          <w:b/>
          <w:i/>
          <w:spacing w:val="40"/>
          <w:sz w:val="20"/>
        </w:rPr>
        <w:t xml:space="preserve"> </w:t>
      </w:r>
      <w:r>
        <w:rPr>
          <w:rFonts w:ascii="Arial" w:hAnsi="Arial"/>
          <w:b/>
          <w:i/>
          <w:sz w:val="20"/>
        </w:rPr>
        <w:t>de</w:t>
      </w:r>
      <w:r>
        <w:rPr>
          <w:rFonts w:ascii="Arial" w:hAnsi="Arial"/>
          <w:b/>
          <w:i/>
          <w:spacing w:val="67"/>
          <w:sz w:val="20"/>
        </w:rPr>
        <w:t xml:space="preserve"> </w:t>
      </w:r>
      <w:r>
        <w:rPr>
          <w:rFonts w:ascii="Arial" w:hAnsi="Arial"/>
          <w:b/>
          <w:i/>
          <w:sz w:val="20"/>
        </w:rPr>
        <w:t>surveillance</w:t>
      </w:r>
      <w:r>
        <w:rPr>
          <w:rFonts w:ascii="Arial" w:hAnsi="Arial"/>
          <w:b/>
          <w:i/>
          <w:spacing w:val="75"/>
          <w:sz w:val="20"/>
        </w:rPr>
        <w:t xml:space="preserve"> </w:t>
      </w:r>
      <w:r>
        <w:rPr>
          <w:sz w:val="20"/>
        </w:rPr>
        <w:t>dans</w:t>
      </w:r>
      <w:r>
        <w:rPr>
          <w:spacing w:val="40"/>
          <w:sz w:val="20"/>
        </w:rPr>
        <w:t xml:space="preserve"> </w:t>
      </w:r>
      <w:r>
        <w:rPr>
          <w:sz w:val="20"/>
        </w:rPr>
        <w:t>la conduite des affaires; et</w:t>
      </w:r>
    </w:p>
    <w:p>
      <w:pPr>
        <w:pStyle w:val="Paragraphedeliste"/>
        <w:numPr>
          <w:ilvl w:val="1"/>
          <w:numId w:val="4"/>
        </w:numPr>
        <w:tabs>
          <w:tab w:val="left" w:pos="1233"/>
        </w:tabs>
        <w:rPr>
          <w:sz w:val="20"/>
        </w:rPr>
      </w:pPr>
      <w:proofErr w:type="gramStart"/>
      <w:r>
        <w:rPr>
          <w:sz w:val="20"/>
        </w:rPr>
        <w:t>l’expertise</w:t>
      </w:r>
      <w:proofErr w:type="gramEnd"/>
      <w:r>
        <w:rPr>
          <w:spacing w:val="66"/>
          <w:sz w:val="20"/>
        </w:rPr>
        <w:t xml:space="preserve"> </w:t>
      </w:r>
      <w:r>
        <w:rPr>
          <w:sz w:val="20"/>
        </w:rPr>
        <w:t>des</w:t>
      </w:r>
      <w:r>
        <w:rPr>
          <w:spacing w:val="68"/>
          <w:sz w:val="20"/>
        </w:rPr>
        <w:t xml:space="preserve"> </w:t>
      </w:r>
      <w:r>
        <w:rPr>
          <w:sz w:val="20"/>
        </w:rPr>
        <w:t>organes</w:t>
      </w:r>
      <w:r>
        <w:rPr>
          <w:spacing w:val="65"/>
          <w:sz w:val="20"/>
        </w:rPr>
        <w:t xml:space="preserve"> </w:t>
      </w:r>
      <w:r>
        <w:rPr>
          <w:sz w:val="20"/>
        </w:rPr>
        <w:t>d’administration,</w:t>
      </w:r>
      <w:r>
        <w:rPr>
          <w:spacing w:val="67"/>
          <w:sz w:val="20"/>
        </w:rPr>
        <w:t xml:space="preserve"> </w:t>
      </w:r>
      <w:r>
        <w:rPr>
          <w:sz w:val="20"/>
        </w:rPr>
        <w:t>de</w:t>
      </w:r>
      <w:r>
        <w:rPr>
          <w:spacing w:val="64"/>
          <w:sz w:val="20"/>
        </w:rPr>
        <w:t xml:space="preserve"> </w:t>
      </w:r>
      <w:r>
        <w:rPr>
          <w:sz w:val="20"/>
        </w:rPr>
        <w:t>direction</w:t>
      </w:r>
      <w:r>
        <w:rPr>
          <w:spacing w:val="64"/>
          <w:sz w:val="20"/>
        </w:rPr>
        <w:t xml:space="preserve"> </w:t>
      </w:r>
      <w:r>
        <w:rPr>
          <w:sz w:val="20"/>
        </w:rPr>
        <w:t>et</w:t>
      </w:r>
      <w:r>
        <w:rPr>
          <w:spacing w:val="65"/>
          <w:sz w:val="20"/>
        </w:rPr>
        <w:t xml:space="preserve"> </w:t>
      </w:r>
      <w:r>
        <w:rPr>
          <w:sz w:val="20"/>
        </w:rPr>
        <w:t>de</w:t>
      </w:r>
      <w:r>
        <w:rPr>
          <w:spacing w:val="64"/>
          <w:sz w:val="20"/>
        </w:rPr>
        <w:t xml:space="preserve"> </w:t>
      </w:r>
      <w:r>
        <w:rPr>
          <w:sz w:val="20"/>
        </w:rPr>
        <w:t>surveillance</w:t>
      </w:r>
      <w:r>
        <w:rPr>
          <w:spacing w:val="67"/>
          <w:sz w:val="20"/>
        </w:rPr>
        <w:t xml:space="preserve"> </w:t>
      </w:r>
      <w:r>
        <w:rPr>
          <w:sz w:val="20"/>
        </w:rPr>
        <w:t>dans</w:t>
      </w:r>
      <w:r>
        <w:rPr>
          <w:spacing w:val="65"/>
          <w:sz w:val="20"/>
        </w:rPr>
        <w:t xml:space="preserve"> </w:t>
      </w:r>
      <w:r>
        <w:rPr>
          <w:spacing w:val="-5"/>
          <w:sz w:val="20"/>
        </w:rPr>
        <w:t>les</w:t>
      </w:r>
    </w:p>
    <w:p>
      <w:pPr>
        <w:pStyle w:val="Corpsdetexte"/>
        <w:spacing w:before="1"/>
        <w:ind w:left="387" w:right="3398"/>
        <w:jc w:val="center"/>
      </w:pPr>
      <w:proofErr w:type="gramStart"/>
      <w:r>
        <w:t>questions</w:t>
      </w:r>
      <w:proofErr w:type="gramEnd"/>
      <w:r>
        <w:rPr>
          <w:spacing w:val="-6"/>
        </w:rPr>
        <w:t xml:space="preserve"> </w:t>
      </w:r>
      <w:r>
        <w:t>relatives</w:t>
      </w:r>
      <w:r>
        <w:rPr>
          <w:spacing w:val="-6"/>
        </w:rPr>
        <w:t xml:space="preserve"> </w:t>
      </w:r>
      <w:r>
        <w:t>à</w:t>
      </w:r>
      <w:r>
        <w:rPr>
          <w:spacing w:val="-8"/>
        </w:rPr>
        <w:t xml:space="preserve"> </w:t>
      </w:r>
      <w:r>
        <w:t>la</w:t>
      </w:r>
      <w:r>
        <w:rPr>
          <w:spacing w:val="-7"/>
        </w:rPr>
        <w:t xml:space="preserve"> </w:t>
      </w:r>
      <w:r>
        <w:t>conduite</w:t>
      </w:r>
      <w:r>
        <w:rPr>
          <w:spacing w:val="-7"/>
        </w:rPr>
        <w:t xml:space="preserve"> </w:t>
      </w:r>
      <w:r>
        <w:t>des</w:t>
      </w:r>
      <w:r>
        <w:rPr>
          <w:spacing w:val="-6"/>
        </w:rPr>
        <w:t xml:space="preserve"> </w:t>
      </w:r>
      <w:r>
        <w:rPr>
          <w:spacing w:val="-2"/>
        </w:rPr>
        <w:t>affaires.</w:t>
      </w:r>
    </w:p>
    <w:p>
      <w:pPr>
        <w:spacing w:before="148"/>
        <w:ind w:left="100"/>
        <w:rPr>
          <w:rFonts w:ascii="Arial" w:hAnsi="Arial"/>
          <w:b/>
          <w:i/>
          <w:sz w:val="20"/>
        </w:rPr>
      </w:pPr>
      <w:r>
        <w:rPr>
          <w:rFonts w:ascii="Arial" w:hAnsi="Arial"/>
          <w:b/>
          <w:i/>
          <w:sz w:val="20"/>
          <w:u w:val="thick"/>
        </w:rPr>
        <w:t>Gestion</w:t>
      </w:r>
      <w:r>
        <w:rPr>
          <w:rFonts w:ascii="Arial" w:hAnsi="Arial"/>
          <w:b/>
          <w:i/>
          <w:spacing w:val="-8"/>
          <w:sz w:val="20"/>
          <w:u w:val="thick"/>
        </w:rPr>
        <w:t xml:space="preserve"> </w:t>
      </w:r>
      <w:r>
        <w:rPr>
          <w:rFonts w:ascii="Arial" w:hAnsi="Arial"/>
          <w:b/>
          <w:i/>
          <w:sz w:val="20"/>
          <w:u w:val="thick"/>
        </w:rPr>
        <w:t>des</w:t>
      </w:r>
      <w:r>
        <w:rPr>
          <w:rFonts w:ascii="Arial" w:hAnsi="Arial"/>
          <w:b/>
          <w:i/>
          <w:spacing w:val="-8"/>
          <w:sz w:val="20"/>
          <w:u w:val="thick"/>
        </w:rPr>
        <w:t xml:space="preserve"> </w:t>
      </w:r>
      <w:r>
        <w:rPr>
          <w:rFonts w:ascii="Arial" w:hAnsi="Arial"/>
          <w:b/>
          <w:i/>
          <w:sz w:val="20"/>
          <w:u w:val="thick"/>
        </w:rPr>
        <w:t>incidences,</w:t>
      </w:r>
      <w:r>
        <w:rPr>
          <w:rFonts w:ascii="Arial" w:hAnsi="Arial"/>
          <w:b/>
          <w:i/>
          <w:spacing w:val="-7"/>
          <w:sz w:val="20"/>
          <w:u w:val="thick"/>
        </w:rPr>
        <w:t xml:space="preserve"> </w:t>
      </w:r>
      <w:r>
        <w:rPr>
          <w:rFonts w:ascii="Arial" w:hAnsi="Arial"/>
          <w:b/>
          <w:i/>
          <w:sz w:val="20"/>
          <w:u w:val="thick"/>
        </w:rPr>
        <w:t>risques</w:t>
      </w:r>
      <w:r>
        <w:rPr>
          <w:rFonts w:ascii="Arial" w:hAnsi="Arial"/>
          <w:b/>
          <w:i/>
          <w:spacing w:val="-8"/>
          <w:sz w:val="20"/>
          <w:u w:val="thick"/>
        </w:rPr>
        <w:t xml:space="preserve"> </w:t>
      </w:r>
      <w:r>
        <w:rPr>
          <w:rFonts w:ascii="Arial" w:hAnsi="Arial"/>
          <w:b/>
          <w:i/>
          <w:sz w:val="20"/>
          <w:u w:val="thick"/>
        </w:rPr>
        <w:t>et</w:t>
      </w:r>
      <w:r>
        <w:rPr>
          <w:rFonts w:ascii="Arial" w:hAnsi="Arial"/>
          <w:b/>
          <w:i/>
          <w:spacing w:val="-8"/>
          <w:sz w:val="20"/>
          <w:u w:val="thick"/>
        </w:rPr>
        <w:t xml:space="preserve"> </w:t>
      </w:r>
      <w:r>
        <w:rPr>
          <w:rFonts w:ascii="Arial" w:hAnsi="Arial"/>
          <w:b/>
          <w:i/>
          <w:spacing w:val="-2"/>
          <w:sz w:val="20"/>
          <w:u w:val="thick"/>
        </w:rPr>
        <w:t>opportunit</w:t>
      </w:r>
      <w:r>
        <w:rPr>
          <w:rFonts w:ascii="Calibri" w:hAnsi="Calibri"/>
          <w:b/>
          <w:i/>
          <w:spacing w:val="-2"/>
          <w:sz w:val="20"/>
          <w:u w:val="thick"/>
        </w:rPr>
        <w:t>é</w:t>
      </w:r>
      <w:r>
        <w:rPr>
          <w:rFonts w:ascii="Arial" w:hAnsi="Arial"/>
          <w:b/>
          <w:i/>
          <w:spacing w:val="-2"/>
          <w:sz w:val="20"/>
          <w:u w:val="thick"/>
        </w:rPr>
        <w:t>s</w:t>
      </w:r>
    </w:p>
    <w:p>
      <w:pPr>
        <w:pStyle w:val="Corpsdetexte"/>
        <w:spacing w:before="73"/>
        <w:rPr>
          <w:rFonts w:ascii="Arial"/>
          <w:b/>
          <w:i/>
          <w:sz w:val="22"/>
        </w:rPr>
      </w:pPr>
    </w:p>
    <w:p>
      <w:pPr>
        <w:pStyle w:val="Titre2"/>
        <w:spacing w:line="252" w:lineRule="exact"/>
      </w:pPr>
      <w:bookmarkStart w:id="5" w:name="Exigence_de_publication_liée_à_ESRS_2_IR"/>
      <w:bookmarkEnd w:id="5"/>
      <w:proofErr w:type="gramStart"/>
      <w:r>
        <w:t>Exigence</w:t>
      </w:r>
      <w:r>
        <w:rPr>
          <w:spacing w:val="33"/>
        </w:rPr>
        <w:t xml:space="preserve">  </w:t>
      </w:r>
      <w:r>
        <w:t>de</w:t>
      </w:r>
      <w:proofErr w:type="gramEnd"/>
      <w:r>
        <w:rPr>
          <w:spacing w:val="32"/>
        </w:rPr>
        <w:t xml:space="preserve">  </w:t>
      </w:r>
      <w:r>
        <w:t>publication</w:t>
      </w:r>
      <w:r>
        <w:rPr>
          <w:spacing w:val="32"/>
        </w:rPr>
        <w:t xml:space="preserve">  </w:t>
      </w:r>
      <w:r>
        <w:t>liée</w:t>
      </w:r>
      <w:r>
        <w:rPr>
          <w:spacing w:val="32"/>
        </w:rPr>
        <w:t xml:space="preserve">  </w:t>
      </w:r>
      <w:r>
        <w:t>à</w:t>
      </w:r>
      <w:r>
        <w:rPr>
          <w:spacing w:val="32"/>
        </w:rPr>
        <w:t xml:space="preserve">  </w:t>
      </w:r>
      <w:r>
        <w:t>ESRS</w:t>
      </w:r>
      <w:r>
        <w:rPr>
          <w:spacing w:val="2"/>
        </w:rPr>
        <w:t xml:space="preserve"> </w:t>
      </w:r>
      <w:r>
        <w:t>2</w:t>
      </w:r>
      <w:r>
        <w:rPr>
          <w:spacing w:val="33"/>
        </w:rPr>
        <w:t xml:space="preserve">  </w:t>
      </w:r>
      <w:r>
        <w:t>IRO-1</w:t>
      </w:r>
      <w:r>
        <w:rPr>
          <w:spacing w:val="-4"/>
        </w:rPr>
        <w:t xml:space="preserve"> </w:t>
      </w:r>
      <w:r>
        <w:t>–</w:t>
      </w:r>
      <w:r>
        <w:rPr>
          <w:spacing w:val="33"/>
        </w:rPr>
        <w:t xml:space="preserve">  </w:t>
      </w:r>
      <w:r>
        <w:t>Description</w:t>
      </w:r>
      <w:r>
        <w:rPr>
          <w:spacing w:val="32"/>
        </w:rPr>
        <w:t xml:space="preserve">  </w:t>
      </w:r>
      <w:r>
        <w:t>des</w:t>
      </w:r>
      <w:r>
        <w:rPr>
          <w:spacing w:val="34"/>
        </w:rPr>
        <w:t xml:space="preserve">  </w:t>
      </w:r>
      <w:r>
        <w:rPr>
          <w:spacing w:val="-2"/>
        </w:rPr>
        <w:t>procédures</w:t>
      </w:r>
    </w:p>
    <w:p>
      <w:pPr>
        <w:spacing w:line="252" w:lineRule="exact"/>
        <w:ind w:left="100"/>
        <w:rPr>
          <w:rFonts w:ascii="Arial" w:hAnsi="Arial"/>
          <w:b/>
          <w:i/>
        </w:rPr>
      </w:pPr>
      <w:r>
        <w:rPr>
          <w:noProof/>
        </w:rPr>
        <mc:AlternateContent>
          <mc:Choice Requires="wps">
            <w:drawing>
              <wp:anchor distT="0" distB="0" distL="0" distR="0" simplePos="0" relativeHeight="487590400" behindDoc="1" locked="0" layoutInCell="1" allowOverlap="1">
                <wp:simplePos x="0" y="0"/>
                <wp:positionH relativeFrom="page">
                  <wp:posOffset>914400</wp:posOffset>
                </wp:positionH>
                <wp:positionV relativeFrom="paragraph">
                  <wp:posOffset>182948</wp:posOffset>
                </wp:positionV>
                <wp:extent cx="572833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8335" cy="1270"/>
                        </a:xfrm>
                        <a:custGeom>
                          <a:avLst/>
                          <a:gdLst/>
                          <a:ahLst/>
                          <a:cxnLst/>
                          <a:rect l="l" t="t" r="r" b="b"/>
                          <a:pathLst>
                            <a:path w="5728335">
                              <a:moveTo>
                                <a:pt x="0" y="0"/>
                              </a:moveTo>
                              <a:lnTo>
                                <a:pt x="5728334"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7" o:spid="_x0000_s1026" style="position:absolute;margin-left:1in;margin-top:14.4pt;width:451.0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728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" path="m,l5728334,e" filled="f" strokeweight=".5pt">
                <v:path arrowok="t"/>
                <w10:wrap type="topAndBottom" anchorx="page"/>
              </v:shape>
            </w:pict>
          </mc:Fallback>
        </mc:AlternateContent>
      </w:r>
      <w:proofErr w:type="gramStart"/>
      <w:r>
        <w:rPr>
          <w:rFonts w:ascii="Arial" w:hAnsi="Arial"/>
          <w:b/>
          <w:i/>
        </w:rPr>
        <w:t>d’identification</w:t>
      </w:r>
      <w:proofErr w:type="gramEnd"/>
      <w:r>
        <w:rPr>
          <w:rFonts w:ascii="Arial" w:hAnsi="Arial"/>
          <w:b/>
          <w:i/>
          <w:spacing w:val="-12"/>
        </w:rPr>
        <w:t xml:space="preserve"> </w:t>
      </w:r>
      <w:r>
        <w:rPr>
          <w:rFonts w:ascii="Arial" w:hAnsi="Arial"/>
          <w:b/>
          <w:i/>
        </w:rPr>
        <w:t>et</w:t>
      </w:r>
      <w:r>
        <w:rPr>
          <w:rFonts w:ascii="Arial" w:hAnsi="Arial"/>
          <w:b/>
          <w:i/>
          <w:spacing w:val="-7"/>
        </w:rPr>
        <w:t xml:space="preserve"> </w:t>
      </w:r>
      <w:r>
        <w:rPr>
          <w:rFonts w:ascii="Arial" w:hAnsi="Arial"/>
          <w:b/>
          <w:i/>
        </w:rPr>
        <w:t>d’évaluation</w:t>
      </w:r>
      <w:r>
        <w:rPr>
          <w:rFonts w:ascii="Arial" w:hAnsi="Arial"/>
          <w:b/>
          <w:i/>
          <w:spacing w:val="-7"/>
        </w:rPr>
        <w:t xml:space="preserve"> </w:t>
      </w:r>
      <w:r>
        <w:rPr>
          <w:rFonts w:ascii="Arial" w:hAnsi="Arial"/>
          <w:b/>
          <w:i/>
        </w:rPr>
        <w:t>des</w:t>
      </w:r>
      <w:r>
        <w:rPr>
          <w:rFonts w:ascii="Arial" w:hAnsi="Arial"/>
          <w:b/>
          <w:i/>
          <w:spacing w:val="-8"/>
        </w:rPr>
        <w:t xml:space="preserve"> </w:t>
      </w:r>
      <w:r>
        <w:rPr>
          <w:rFonts w:ascii="Arial" w:hAnsi="Arial"/>
          <w:b/>
          <w:i/>
        </w:rPr>
        <w:t>incidences,</w:t>
      </w:r>
      <w:r>
        <w:rPr>
          <w:rFonts w:ascii="Arial" w:hAnsi="Arial"/>
          <w:b/>
          <w:i/>
          <w:spacing w:val="-8"/>
        </w:rPr>
        <w:t xml:space="preserve"> </w:t>
      </w:r>
      <w:r>
        <w:rPr>
          <w:rFonts w:ascii="Arial" w:hAnsi="Arial"/>
          <w:b/>
          <w:i/>
        </w:rPr>
        <w:t>risques</w:t>
      </w:r>
      <w:r>
        <w:rPr>
          <w:rFonts w:ascii="Arial" w:hAnsi="Arial"/>
          <w:b/>
          <w:i/>
          <w:spacing w:val="-8"/>
        </w:rPr>
        <w:t xml:space="preserve"> </w:t>
      </w:r>
      <w:r>
        <w:rPr>
          <w:rFonts w:ascii="Arial" w:hAnsi="Arial"/>
          <w:b/>
          <w:i/>
        </w:rPr>
        <w:t>et</w:t>
      </w:r>
      <w:r>
        <w:rPr>
          <w:rFonts w:ascii="Arial" w:hAnsi="Arial"/>
          <w:b/>
          <w:i/>
          <w:spacing w:val="-8"/>
        </w:rPr>
        <w:t xml:space="preserve"> </w:t>
      </w:r>
      <w:r>
        <w:rPr>
          <w:rFonts w:ascii="Arial" w:hAnsi="Arial"/>
          <w:b/>
          <w:i/>
        </w:rPr>
        <w:t>opportunités</w:t>
      </w:r>
      <w:r>
        <w:rPr>
          <w:rFonts w:ascii="Arial" w:hAnsi="Arial"/>
          <w:b/>
          <w:i/>
          <w:spacing w:val="-6"/>
        </w:rPr>
        <w:t xml:space="preserve"> </w:t>
      </w:r>
      <w:r>
        <w:rPr>
          <w:rFonts w:ascii="Arial" w:hAnsi="Arial"/>
          <w:b/>
          <w:i/>
          <w:spacing w:val="-2"/>
        </w:rPr>
        <w:t>importants</w:t>
      </w:r>
    </w:p>
    <w:p>
      <w:pPr>
        <w:pStyle w:val="Paragraphedeliste"/>
        <w:numPr>
          <w:ilvl w:val="0"/>
          <w:numId w:val="4"/>
        </w:numPr>
        <w:tabs>
          <w:tab w:val="left" w:pos="664"/>
          <w:tab w:val="left" w:pos="666"/>
        </w:tabs>
        <w:spacing w:before="110"/>
        <w:ind w:right="415"/>
        <w:jc w:val="both"/>
        <w:rPr>
          <w:sz w:val="20"/>
        </w:rPr>
      </w:pPr>
      <w:r>
        <w:rPr>
          <w:sz w:val="20"/>
        </w:rPr>
        <w:t>Lorsqu’elle décrit le processus d’identification des incidences, risques et opportunités importants se rapportant aux questions liées à la conduite des affaires, l’entreprise indique</w:t>
      </w:r>
      <w:r>
        <w:rPr>
          <w:spacing w:val="40"/>
          <w:sz w:val="20"/>
        </w:rPr>
        <w:t xml:space="preserve"> </w:t>
      </w:r>
      <w:r>
        <w:rPr>
          <w:sz w:val="20"/>
        </w:rPr>
        <w:t>tous les critères pertinents pris en considération dans le processus, y</w:t>
      </w:r>
      <w:r>
        <w:rPr>
          <w:spacing w:val="-2"/>
          <w:sz w:val="20"/>
        </w:rPr>
        <w:t xml:space="preserve"> </w:t>
      </w:r>
      <w:r>
        <w:rPr>
          <w:sz w:val="20"/>
        </w:rPr>
        <w:t>compris le lieu, l’activité, le secteur et la structure de la transaction.</w:t>
      </w:r>
    </w:p>
    <w:p>
      <w:pPr>
        <w:pStyle w:val="Corpsdetexte"/>
        <w:spacing w:before="110"/>
      </w:pPr>
    </w:p>
    <w:p>
      <w:pPr>
        <w:pStyle w:val="Titre2"/>
        <w:spacing w:line="252" w:lineRule="exact"/>
      </w:pPr>
      <w:r>
        <w:t>Exigence</w:t>
      </w:r>
      <w:r>
        <w:rPr>
          <w:spacing w:val="-7"/>
        </w:rPr>
        <w:t xml:space="preserve"> </w:t>
      </w:r>
      <w:r>
        <w:t>de</w:t>
      </w:r>
      <w:r>
        <w:rPr>
          <w:spacing w:val="-7"/>
        </w:rPr>
        <w:t xml:space="preserve"> </w:t>
      </w:r>
      <w:r>
        <w:t>publication</w:t>
      </w:r>
      <w:r>
        <w:rPr>
          <w:spacing w:val="-5"/>
        </w:rPr>
        <w:t xml:space="preserve"> </w:t>
      </w:r>
      <w:r>
        <w:t>G1-1</w:t>
      </w:r>
      <w:r>
        <w:rPr>
          <w:spacing w:val="-5"/>
        </w:rPr>
        <w:t xml:space="preserve"> </w:t>
      </w:r>
      <w:r>
        <w:t>–</w:t>
      </w:r>
      <w:r>
        <w:rPr>
          <w:spacing w:val="-6"/>
        </w:rPr>
        <w:t xml:space="preserve"> </w:t>
      </w:r>
      <w:r>
        <w:t>Culture</w:t>
      </w:r>
      <w:r>
        <w:rPr>
          <w:spacing w:val="-5"/>
        </w:rPr>
        <w:t xml:space="preserve"> </w:t>
      </w:r>
      <w:r>
        <w:t>d’entreprise</w:t>
      </w:r>
      <w:r>
        <w:rPr>
          <w:spacing w:val="-4"/>
        </w:rPr>
        <w:t xml:space="preserve"> </w:t>
      </w:r>
      <w:r>
        <w:t>et</w:t>
      </w:r>
      <w:r>
        <w:rPr>
          <w:spacing w:val="-4"/>
        </w:rPr>
        <w:t xml:space="preserve"> </w:t>
      </w:r>
      <w:r>
        <w:t>politiques</w:t>
      </w:r>
      <w:r>
        <w:rPr>
          <w:spacing w:val="-5"/>
        </w:rPr>
        <w:t xml:space="preserve"> </w:t>
      </w:r>
      <w:r>
        <w:t>en</w:t>
      </w:r>
      <w:r>
        <w:rPr>
          <w:spacing w:val="-9"/>
        </w:rPr>
        <w:t xml:space="preserve"> </w:t>
      </w:r>
      <w:r>
        <w:t>matière</w:t>
      </w:r>
      <w:r>
        <w:rPr>
          <w:spacing w:val="-4"/>
        </w:rPr>
        <w:t xml:space="preserve"> </w:t>
      </w:r>
      <w:r>
        <w:rPr>
          <w:spacing w:val="-5"/>
        </w:rPr>
        <w:t>de</w:t>
      </w:r>
    </w:p>
    <w:p>
      <w:pPr>
        <w:spacing w:line="252" w:lineRule="exact"/>
        <w:ind w:left="666"/>
        <w:rPr>
          <w:rFonts w:ascii="Arial"/>
          <w:b/>
          <w:i/>
        </w:rPr>
      </w:pPr>
      <w:r>
        <w:rPr>
          <w:noProof/>
        </w:rPr>
        <mc:AlternateContent>
          <mc:Choice Requires="wps">
            <w:drawing>
              <wp:anchor distT="0" distB="0" distL="0" distR="0" simplePos="0" relativeHeight="487590912" behindDoc="1" locked="0" layoutInCell="1" allowOverlap="1">
                <wp:simplePos x="0" y="0"/>
                <wp:positionH relativeFrom="page">
                  <wp:posOffset>914400</wp:posOffset>
                </wp:positionH>
                <wp:positionV relativeFrom="paragraph">
                  <wp:posOffset>182885</wp:posOffset>
                </wp:positionV>
                <wp:extent cx="572833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8335" cy="1270"/>
                        </a:xfrm>
                        <a:custGeom>
                          <a:avLst/>
                          <a:gdLst/>
                          <a:ahLst/>
                          <a:cxnLst/>
                          <a:rect l="l" t="t" r="r" b="b"/>
                          <a:pathLst>
                            <a:path w="5728335">
                              <a:moveTo>
                                <a:pt x="0" y="0"/>
                              </a:moveTo>
                              <a:lnTo>
                                <a:pt x="5728334"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8" o:spid="_x0000_s1026" style="position:absolute;margin-left:1in;margin-top:14.4pt;width:451.0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728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" path="m,l5728334,e" filled="f" strokeweight=".5pt">
                <v:path arrowok="t"/>
                <w10:wrap type="topAndBottom" anchorx="page"/>
              </v:shape>
            </w:pict>
          </mc:Fallback>
        </mc:AlternateContent>
      </w:r>
      <w:proofErr w:type="gramStart"/>
      <w:r>
        <w:rPr>
          <w:rFonts w:ascii="Arial"/>
          <w:b/>
          <w:i/>
        </w:rPr>
        <w:t>conduite</w:t>
      </w:r>
      <w:proofErr w:type="gramEnd"/>
      <w:r>
        <w:rPr>
          <w:rFonts w:ascii="Arial"/>
          <w:b/>
          <w:i/>
          <w:spacing w:val="-4"/>
        </w:rPr>
        <w:t xml:space="preserve"> </w:t>
      </w:r>
      <w:r>
        <w:rPr>
          <w:rFonts w:ascii="Arial"/>
          <w:b/>
          <w:i/>
        </w:rPr>
        <w:t>des</w:t>
      </w:r>
      <w:r>
        <w:rPr>
          <w:rFonts w:ascii="Arial"/>
          <w:b/>
          <w:i/>
          <w:spacing w:val="-2"/>
        </w:rPr>
        <w:t xml:space="preserve"> affaires</w:t>
      </w:r>
    </w:p>
    <w:p>
      <w:pPr>
        <w:pStyle w:val="Paragraphedeliste"/>
        <w:numPr>
          <w:ilvl w:val="0"/>
          <w:numId w:val="4"/>
        </w:numPr>
        <w:tabs>
          <w:tab w:val="left" w:pos="664"/>
          <w:tab w:val="left" w:pos="666"/>
        </w:tabs>
        <w:spacing w:before="114" w:line="242" w:lineRule="auto"/>
        <w:ind w:right="422"/>
        <w:jc w:val="both"/>
        <w:rPr>
          <w:rFonts w:ascii="Arial" w:hAnsi="Arial"/>
          <w:b/>
          <w:sz w:val="20"/>
        </w:rPr>
      </w:pPr>
      <w:bookmarkStart w:id="6" w:name="7._L’entreprise_publie_ses_politiques_en"/>
      <w:bookmarkEnd w:id="6"/>
      <w:r>
        <w:rPr>
          <w:rFonts w:ascii="Arial" w:hAnsi="Arial"/>
          <w:b/>
          <w:sz w:val="20"/>
        </w:rPr>
        <w:t>L’entreprise publie ses politiques en matière de conduite des affaires et indique la manière dont elle promeut sa culture d’entreprise.</w:t>
      </w:r>
    </w:p>
    <w:p>
      <w:pPr>
        <w:pStyle w:val="Paragraphedeliste"/>
        <w:numPr>
          <w:ilvl w:val="0"/>
          <w:numId w:val="4"/>
        </w:numPr>
        <w:tabs>
          <w:tab w:val="left" w:pos="664"/>
          <w:tab w:val="left" w:pos="666"/>
        </w:tabs>
        <w:spacing w:before="121"/>
        <w:ind w:right="412"/>
        <w:jc w:val="both"/>
        <w:rPr>
          <w:sz w:val="20"/>
        </w:rPr>
      </w:pPr>
      <w:r>
        <w:rPr>
          <w:sz w:val="20"/>
        </w:rPr>
        <w:t xml:space="preserve">Cette exigence de publication a pour objectif de permettre de comprendre dans quelle mesure l’entreprise met en œuvre des politiques en matière d’identification, d’évaluation et de gestion des </w:t>
      </w:r>
      <w:r>
        <w:rPr>
          <w:rFonts w:ascii="Arial" w:hAnsi="Arial"/>
          <w:b/>
          <w:i/>
          <w:sz w:val="20"/>
        </w:rPr>
        <w:t>incidences</w:t>
      </w:r>
      <w:r>
        <w:rPr>
          <w:sz w:val="20"/>
        </w:rPr>
        <w:t xml:space="preserve">, </w:t>
      </w:r>
      <w:r>
        <w:rPr>
          <w:rFonts w:ascii="Arial" w:hAnsi="Arial"/>
          <w:b/>
          <w:i/>
          <w:sz w:val="20"/>
        </w:rPr>
        <w:t>risques</w:t>
      </w:r>
      <w:r>
        <w:rPr>
          <w:rFonts w:ascii="Arial" w:hAnsi="Arial"/>
          <w:b/>
          <w:i/>
          <w:spacing w:val="-1"/>
          <w:sz w:val="20"/>
        </w:rPr>
        <w:t xml:space="preserve"> </w:t>
      </w:r>
      <w:r>
        <w:rPr>
          <w:sz w:val="20"/>
        </w:rPr>
        <w:t>et</w:t>
      </w:r>
      <w:r>
        <w:rPr>
          <w:spacing w:val="-1"/>
          <w:sz w:val="20"/>
        </w:rPr>
        <w:t xml:space="preserve"> </w:t>
      </w:r>
      <w:r>
        <w:rPr>
          <w:rFonts w:ascii="Arial" w:hAnsi="Arial"/>
          <w:b/>
          <w:i/>
          <w:sz w:val="20"/>
        </w:rPr>
        <w:t xml:space="preserve">opportunités </w:t>
      </w:r>
      <w:r>
        <w:rPr>
          <w:sz w:val="20"/>
        </w:rPr>
        <w:t>importants</w:t>
      </w:r>
      <w:r>
        <w:rPr>
          <w:spacing w:val="-1"/>
          <w:sz w:val="20"/>
        </w:rPr>
        <w:t xml:space="preserve"> </w:t>
      </w:r>
      <w:r>
        <w:rPr>
          <w:sz w:val="20"/>
        </w:rPr>
        <w:t>liés</w:t>
      </w:r>
      <w:r>
        <w:rPr>
          <w:spacing w:val="-1"/>
          <w:sz w:val="20"/>
        </w:rPr>
        <w:t xml:space="preserve"> </w:t>
      </w:r>
      <w:r>
        <w:rPr>
          <w:sz w:val="20"/>
        </w:rPr>
        <w:t>aux</w:t>
      </w:r>
      <w:r>
        <w:rPr>
          <w:spacing w:val="-1"/>
          <w:sz w:val="20"/>
        </w:rPr>
        <w:t xml:space="preserve"> </w:t>
      </w:r>
      <w:r>
        <w:rPr>
          <w:sz w:val="20"/>
        </w:rPr>
        <w:t>questions</w:t>
      </w:r>
      <w:r>
        <w:rPr>
          <w:spacing w:val="-1"/>
          <w:sz w:val="20"/>
        </w:rPr>
        <w:t xml:space="preserve"> </w:t>
      </w:r>
      <w:r>
        <w:rPr>
          <w:sz w:val="20"/>
        </w:rPr>
        <w:t>relatives</w:t>
      </w:r>
      <w:r>
        <w:rPr>
          <w:spacing w:val="-1"/>
          <w:sz w:val="20"/>
        </w:rPr>
        <w:t xml:space="preserve"> </w:t>
      </w:r>
      <w:r>
        <w:rPr>
          <w:sz w:val="20"/>
        </w:rPr>
        <w:t>à</w:t>
      </w:r>
      <w:r>
        <w:rPr>
          <w:spacing w:val="-2"/>
          <w:sz w:val="20"/>
        </w:rPr>
        <w:t xml:space="preserve"> </w:t>
      </w:r>
      <w:r>
        <w:rPr>
          <w:sz w:val="20"/>
        </w:rPr>
        <w:t>la</w:t>
      </w:r>
      <w:r>
        <w:rPr>
          <w:spacing w:val="-2"/>
          <w:sz w:val="20"/>
        </w:rPr>
        <w:t xml:space="preserve"> </w:t>
      </w:r>
      <w:r>
        <w:rPr>
          <w:sz w:val="20"/>
        </w:rPr>
        <w:t xml:space="preserve">conduite des affaires, et/ou en matière de </w:t>
      </w:r>
      <w:r>
        <w:rPr>
          <w:rFonts w:ascii="Arial" w:hAnsi="Arial"/>
          <w:b/>
          <w:i/>
          <w:sz w:val="20"/>
        </w:rPr>
        <w:t>réparation</w:t>
      </w:r>
      <w:r>
        <w:rPr>
          <w:sz w:val="20"/>
        </w:rPr>
        <w:t xml:space="preserve">. Elle vise également à expliquer l’approche de l’entreprise en matière de </w:t>
      </w:r>
      <w:r>
        <w:rPr>
          <w:rFonts w:ascii="Arial" w:hAnsi="Arial"/>
          <w:b/>
          <w:i/>
          <w:sz w:val="20"/>
        </w:rPr>
        <w:t>culture d’entreprise</w:t>
      </w:r>
      <w:r>
        <w:rPr>
          <w:sz w:val="20"/>
        </w:rPr>
        <w:t>.</w:t>
      </w:r>
    </w:p>
    <w:p>
      <w:pPr>
        <w:pStyle w:val="Paragraphedeliste"/>
        <w:numPr>
          <w:ilvl w:val="0"/>
          <w:numId w:val="4"/>
        </w:numPr>
        <w:tabs>
          <w:tab w:val="left" w:pos="666"/>
        </w:tabs>
        <w:spacing w:before="120"/>
        <w:ind w:hanging="566"/>
        <w:rPr>
          <w:sz w:val="20"/>
        </w:rPr>
      </w:pPr>
      <w:r>
        <w:rPr>
          <w:sz w:val="20"/>
        </w:rPr>
        <w:t>Les</w:t>
      </w:r>
      <w:r>
        <w:rPr>
          <w:spacing w:val="-3"/>
          <w:sz w:val="20"/>
        </w:rPr>
        <w:t xml:space="preserve"> </w:t>
      </w:r>
      <w:r>
        <w:rPr>
          <w:sz w:val="20"/>
        </w:rPr>
        <w:t>informations</w:t>
      </w:r>
      <w:r>
        <w:rPr>
          <w:spacing w:val="-2"/>
          <w:sz w:val="20"/>
        </w:rPr>
        <w:t xml:space="preserve"> </w:t>
      </w:r>
      <w:r>
        <w:rPr>
          <w:sz w:val="20"/>
        </w:rPr>
        <w:t>à</w:t>
      </w:r>
      <w:r>
        <w:rPr>
          <w:spacing w:val="-4"/>
          <w:sz w:val="20"/>
        </w:rPr>
        <w:t xml:space="preserve"> </w:t>
      </w:r>
      <w:r>
        <w:rPr>
          <w:sz w:val="20"/>
        </w:rPr>
        <w:t>publier au</w:t>
      </w:r>
      <w:r>
        <w:rPr>
          <w:spacing w:val="-4"/>
          <w:sz w:val="20"/>
        </w:rPr>
        <w:t xml:space="preserve"> </w:t>
      </w:r>
      <w:r>
        <w:rPr>
          <w:sz w:val="20"/>
        </w:rPr>
        <w:t>titre</w:t>
      </w:r>
      <w:r>
        <w:rPr>
          <w:spacing w:val="-4"/>
          <w:sz w:val="20"/>
        </w:rPr>
        <w:t xml:space="preserve"> </w:t>
      </w:r>
      <w:r>
        <w:rPr>
          <w:sz w:val="20"/>
        </w:rPr>
        <w:t>du</w:t>
      </w:r>
      <w:r>
        <w:rPr>
          <w:spacing w:val="-4"/>
          <w:sz w:val="20"/>
        </w:rPr>
        <w:t xml:space="preserve"> </w:t>
      </w:r>
      <w:r>
        <w:rPr>
          <w:sz w:val="20"/>
        </w:rPr>
        <w:t>paragraphe</w:t>
      </w:r>
      <w:r>
        <w:rPr>
          <w:spacing w:val="-3"/>
          <w:sz w:val="20"/>
        </w:rPr>
        <w:t xml:space="preserve"> </w:t>
      </w:r>
      <w:r>
        <w:rPr>
          <w:sz w:val="20"/>
        </w:rPr>
        <w:t>7</w:t>
      </w:r>
      <w:r>
        <w:rPr>
          <w:spacing w:val="-1"/>
          <w:sz w:val="20"/>
        </w:rPr>
        <w:t xml:space="preserve"> </w:t>
      </w:r>
      <w:r>
        <w:rPr>
          <w:sz w:val="20"/>
        </w:rPr>
        <w:t>incluent</w:t>
      </w:r>
      <w:r>
        <w:rPr>
          <w:spacing w:val="-1"/>
          <w:sz w:val="20"/>
        </w:rPr>
        <w:t xml:space="preserve"> </w:t>
      </w:r>
      <w:r>
        <w:rPr>
          <w:sz w:val="20"/>
        </w:rPr>
        <w:t>la</w:t>
      </w:r>
      <w:r>
        <w:rPr>
          <w:spacing w:val="-4"/>
          <w:sz w:val="20"/>
        </w:rPr>
        <w:t xml:space="preserve"> </w:t>
      </w:r>
      <w:r>
        <w:rPr>
          <w:sz w:val="20"/>
        </w:rPr>
        <w:t>manière</w:t>
      </w:r>
      <w:r>
        <w:rPr>
          <w:spacing w:val="-3"/>
          <w:sz w:val="20"/>
        </w:rPr>
        <w:t xml:space="preserve"> </w:t>
      </w:r>
      <w:r>
        <w:rPr>
          <w:sz w:val="20"/>
        </w:rPr>
        <w:t>dont</w:t>
      </w:r>
      <w:r>
        <w:rPr>
          <w:spacing w:val="-4"/>
          <w:sz w:val="20"/>
        </w:rPr>
        <w:t xml:space="preserve"> </w:t>
      </w:r>
      <w:r>
        <w:rPr>
          <w:sz w:val="20"/>
        </w:rPr>
        <w:t>l’entreprise</w:t>
      </w:r>
      <w:r>
        <w:rPr>
          <w:spacing w:val="-4"/>
          <w:sz w:val="20"/>
        </w:rPr>
        <w:t xml:space="preserve"> </w:t>
      </w:r>
      <w:r>
        <w:rPr>
          <w:spacing w:val="-2"/>
          <w:sz w:val="20"/>
        </w:rPr>
        <w:t>établit,</w:t>
      </w:r>
    </w:p>
    <w:p>
      <w:pPr>
        <w:spacing w:before="1"/>
        <w:ind w:left="666"/>
        <w:rPr>
          <w:rFonts w:ascii="Arial" w:hAnsi="Arial"/>
          <w:b/>
          <w:i/>
          <w:sz w:val="20"/>
        </w:rPr>
      </w:pPr>
      <w:proofErr w:type="gramStart"/>
      <w:r>
        <w:rPr>
          <w:sz w:val="20"/>
        </w:rPr>
        <w:t>nourrit</w:t>
      </w:r>
      <w:proofErr w:type="gramEnd"/>
      <w:r>
        <w:rPr>
          <w:sz w:val="20"/>
        </w:rPr>
        <w:t>,</w:t>
      </w:r>
      <w:r>
        <w:rPr>
          <w:spacing w:val="-5"/>
          <w:sz w:val="20"/>
        </w:rPr>
        <w:t xml:space="preserve"> </w:t>
      </w:r>
      <w:r>
        <w:rPr>
          <w:sz w:val="20"/>
        </w:rPr>
        <w:t>promeut</w:t>
      </w:r>
      <w:r>
        <w:rPr>
          <w:spacing w:val="-7"/>
          <w:sz w:val="20"/>
        </w:rPr>
        <w:t xml:space="preserve"> </w:t>
      </w:r>
      <w:r>
        <w:rPr>
          <w:sz w:val="20"/>
        </w:rPr>
        <w:t>et</w:t>
      </w:r>
      <w:r>
        <w:rPr>
          <w:spacing w:val="-6"/>
          <w:sz w:val="20"/>
        </w:rPr>
        <w:t xml:space="preserve"> </w:t>
      </w:r>
      <w:r>
        <w:rPr>
          <w:sz w:val="20"/>
        </w:rPr>
        <w:t>évalue</w:t>
      </w:r>
      <w:r>
        <w:rPr>
          <w:spacing w:val="-7"/>
          <w:sz w:val="20"/>
        </w:rPr>
        <w:t xml:space="preserve"> </w:t>
      </w:r>
      <w:r>
        <w:rPr>
          <w:sz w:val="20"/>
        </w:rPr>
        <w:t>sa</w:t>
      </w:r>
      <w:r>
        <w:rPr>
          <w:spacing w:val="-5"/>
          <w:sz w:val="20"/>
        </w:rPr>
        <w:t xml:space="preserve"> </w:t>
      </w:r>
      <w:r>
        <w:rPr>
          <w:rFonts w:ascii="Arial" w:hAnsi="Arial"/>
          <w:b/>
          <w:i/>
          <w:sz w:val="20"/>
        </w:rPr>
        <w:t>culture</w:t>
      </w:r>
      <w:r>
        <w:rPr>
          <w:rFonts w:ascii="Arial" w:hAnsi="Arial"/>
          <w:b/>
          <w:i/>
          <w:spacing w:val="-4"/>
          <w:sz w:val="20"/>
        </w:rPr>
        <w:t xml:space="preserve"> </w:t>
      </w:r>
      <w:r>
        <w:rPr>
          <w:rFonts w:ascii="Arial" w:hAnsi="Arial"/>
          <w:b/>
          <w:i/>
          <w:spacing w:val="-2"/>
          <w:sz w:val="20"/>
        </w:rPr>
        <w:t>d’entreprise.</w:t>
      </w:r>
    </w:p>
    <w:p>
      <w:pPr>
        <w:pStyle w:val="Paragraphedeliste"/>
        <w:numPr>
          <w:ilvl w:val="0"/>
          <w:numId w:val="4"/>
        </w:numPr>
        <w:tabs>
          <w:tab w:val="left" w:pos="666"/>
        </w:tabs>
        <w:spacing w:before="118"/>
        <w:ind w:hanging="566"/>
        <w:rPr>
          <w:sz w:val="20"/>
        </w:rPr>
      </w:pPr>
      <w:r>
        <w:rPr>
          <w:sz w:val="20"/>
        </w:rPr>
        <w:t>Les</w:t>
      </w:r>
      <w:r>
        <w:rPr>
          <w:spacing w:val="23"/>
          <w:sz w:val="20"/>
        </w:rPr>
        <w:t xml:space="preserve"> </w:t>
      </w:r>
      <w:r>
        <w:rPr>
          <w:sz w:val="20"/>
        </w:rPr>
        <w:t>informations</w:t>
      </w:r>
      <w:r>
        <w:rPr>
          <w:spacing w:val="23"/>
          <w:sz w:val="20"/>
        </w:rPr>
        <w:t xml:space="preserve"> </w:t>
      </w:r>
      <w:r>
        <w:rPr>
          <w:sz w:val="20"/>
        </w:rPr>
        <w:t>visées</w:t>
      </w:r>
      <w:r>
        <w:rPr>
          <w:spacing w:val="23"/>
          <w:sz w:val="20"/>
        </w:rPr>
        <w:t xml:space="preserve"> </w:t>
      </w:r>
      <w:r>
        <w:rPr>
          <w:sz w:val="20"/>
        </w:rPr>
        <w:t>au</w:t>
      </w:r>
      <w:r>
        <w:rPr>
          <w:spacing w:val="21"/>
          <w:sz w:val="20"/>
        </w:rPr>
        <w:t xml:space="preserve"> </w:t>
      </w:r>
      <w:r>
        <w:rPr>
          <w:sz w:val="20"/>
        </w:rPr>
        <w:t>paragraphe</w:t>
      </w:r>
      <w:r>
        <w:rPr>
          <w:spacing w:val="-1"/>
          <w:sz w:val="20"/>
        </w:rPr>
        <w:t xml:space="preserve"> </w:t>
      </w:r>
      <w:r>
        <w:rPr>
          <w:sz w:val="20"/>
        </w:rPr>
        <w:t>7</w:t>
      </w:r>
      <w:r>
        <w:rPr>
          <w:spacing w:val="21"/>
          <w:sz w:val="20"/>
        </w:rPr>
        <w:t xml:space="preserve"> </w:t>
      </w:r>
      <w:r>
        <w:rPr>
          <w:sz w:val="20"/>
        </w:rPr>
        <w:t>portent</w:t>
      </w:r>
      <w:r>
        <w:rPr>
          <w:spacing w:val="22"/>
          <w:sz w:val="20"/>
        </w:rPr>
        <w:t xml:space="preserve"> </w:t>
      </w:r>
      <w:r>
        <w:rPr>
          <w:sz w:val="20"/>
        </w:rPr>
        <w:t>sur</w:t>
      </w:r>
      <w:r>
        <w:rPr>
          <w:spacing w:val="22"/>
          <w:sz w:val="20"/>
        </w:rPr>
        <w:t xml:space="preserve"> </w:t>
      </w:r>
      <w:r>
        <w:rPr>
          <w:sz w:val="20"/>
        </w:rPr>
        <w:t>les</w:t>
      </w:r>
      <w:r>
        <w:rPr>
          <w:spacing w:val="24"/>
          <w:sz w:val="20"/>
        </w:rPr>
        <w:t xml:space="preserve"> </w:t>
      </w:r>
      <w:r>
        <w:rPr>
          <w:sz w:val="20"/>
        </w:rPr>
        <w:t>aspects</w:t>
      </w:r>
      <w:r>
        <w:rPr>
          <w:spacing w:val="23"/>
          <w:sz w:val="20"/>
        </w:rPr>
        <w:t xml:space="preserve"> </w:t>
      </w:r>
      <w:r>
        <w:rPr>
          <w:sz w:val="20"/>
        </w:rPr>
        <w:t>suivants</w:t>
      </w:r>
      <w:r>
        <w:rPr>
          <w:spacing w:val="22"/>
          <w:sz w:val="20"/>
        </w:rPr>
        <w:t xml:space="preserve"> </w:t>
      </w:r>
      <w:r>
        <w:rPr>
          <w:sz w:val="20"/>
        </w:rPr>
        <w:t>des</w:t>
      </w:r>
      <w:r>
        <w:rPr>
          <w:spacing w:val="23"/>
          <w:sz w:val="20"/>
        </w:rPr>
        <w:t xml:space="preserve"> </w:t>
      </w:r>
      <w:r>
        <w:rPr>
          <w:sz w:val="20"/>
        </w:rPr>
        <w:t>politiques</w:t>
      </w:r>
      <w:r>
        <w:rPr>
          <w:spacing w:val="23"/>
          <w:sz w:val="20"/>
        </w:rPr>
        <w:t xml:space="preserve"> </w:t>
      </w:r>
      <w:r>
        <w:rPr>
          <w:spacing w:val="-5"/>
          <w:sz w:val="20"/>
        </w:rPr>
        <w:t>de</w:t>
      </w:r>
    </w:p>
    <w:p>
      <w:pPr>
        <w:pStyle w:val="Corpsdetexte"/>
        <w:ind w:left="666"/>
      </w:pPr>
      <w:proofErr w:type="gramStart"/>
      <w:r>
        <w:t>l’entreprise</w:t>
      </w:r>
      <w:proofErr w:type="gramEnd"/>
      <w:r>
        <w:rPr>
          <w:spacing w:val="-9"/>
        </w:rPr>
        <w:t xml:space="preserve"> </w:t>
      </w:r>
      <w:r>
        <w:t>concernant</w:t>
      </w:r>
      <w:r>
        <w:rPr>
          <w:spacing w:val="-6"/>
        </w:rPr>
        <w:t xml:space="preserve"> </w:t>
      </w:r>
      <w:r>
        <w:t>les</w:t>
      </w:r>
      <w:r>
        <w:rPr>
          <w:spacing w:val="-5"/>
        </w:rPr>
        <w:t xml:space="preserve"> </w:t>
      </w:r>
      <w:r>
        <w:t>questions</w:t>
      </w:r>
      <w:r>
        <w:rPr>
          <w:spacing w:val="-8"/>
        </w:rPr>
        <w:t xml:space="preserve"> </w:t>
      </w:r>
      <w:r>
        <w:t>relatives</w:t>
      </w:r>
      <w:r>
        <w:rPr>
          <w:spacing w:val="-7"/>
        </w:rPr>
        <w:t xml:space="preserve"> </w:t>
      </w:r>
      <w:r>
        <w:t>à</w:t>
      </w:r>
      <w:r>
        <w:rPr>
          <w:spacing w:val="-9"/>
        </w:rPr>
        <w:t xml:space="preserve"> </w:t>
      </w:r>
      <w:r>
        <w:t>la</w:t>
      </w:r>
      <w:r>
        <w:rPr>
          <w:spacing w:val="-8"/>
        </w:rPr>
        <w:t xml:space="preserve"> </w:t>
      </w:r>
      <w:r>
        <w:t>conduite</w:t>
      </w:r>
      <w:r>
        <w:rPr>
          <w:spacing w:val="-8"/>
        </w:rPr>
        <w:t xml:space="preserve"> </w:t>
      </w:r>
      <w:r>
        <w:t>des</w:t>
      </w:r>
      <w:r>
        <w:rPr>
          <w:spacing w:val="-7"/>
        </w:rPr>
        <w:t xml:space="preserve"> </w:t>
      </w:r>
      <w:r>
        <w:rPr>
          <w:spacing w:val="-2"/>
        </w:rPr>
        <w:t>affaires:</w:t>
      </w:r>
    </w:p>
    <w:p>
      <w:pPr>
        <w:pStyle w:val="Paragraphedeliste"/>
        <w:numPr>
          <w:ilvl w:val="1"/>
          <w:numId w:val="4"/>
        </w:numPr>
        <w:tabs>
          <w:tab w:val="left" w:pos="1230"/>
          <w:tab w:val="left" w:pos="1233"/>
        </w:tabs>
        <w:ind w:right="408"/>
        <w:jc w:val="both"/>
        <w:rPr>
          <w:sz w:val="20"/>
        </w:rPr>
      </w:pPr>
      <w:proofErr w:type="gramStart"/>
      <w:r>
        <w:rPr>
          <w:sz w:val="20"/>
        </w:rPr>
        <w:t>l’entreprise</w:t>
      </w:r>
      <w:proofErr w:type="gramEnd"/>
      <w:r>
        <w:rPr>
          <w:spacing w:val="-3"/>
          <w:sz w:val="20"/>
        </w:rPr>
        <w:t xml:space="preserve"> </w:t>
      </w:r>
      <w:r>
        <w:rPr>
          <w:sz w:val="20"/>
        </w:rPr>
        <w:t>fournit</w:t>
      </w:r>
      <w:r>
        <w:rPr>
          <w:spacing w:val="-3"/>
          <w:sz w:val="20"/>
        </w:rPr>
        <w:t xml:space="preserve"> </w:t>
      </w:r>
      <w:r>
        <w:rPr>
          <w:sz w:val="20"/>
        </w:rPr>
        <w:t>une</w:t>
      </w:r>
      <w:r>
        <w:rPr>
          <w:spacing w:val="-2"/>
          <w:sz w:val="20"/>
        </w:rPr>
        <w:t xml:space="preserve"> </w:t>
      </w:r>
      <w:r>
        <w:rPr>
          <w:sz w:val="20"/>
        </w:rPr>
        <w:t>description</w:t>
      </w:r>
      <w:r>
        <w:rPr>
          <w:spacing w:val="-3"/>
          <w:sz w:val="20"/>
        </w:rPr>
        <w:t xml:space="preserve"> </w:t>
      </w:r>
      <w:r>
        <w:rPr>
          <w:sz w:val="20"/>
        </w:rPr>
        <w:t>des</w:t>
      </w:r>
      <w:r>
        <w:rPr>
          <w:spacing w:val="-2"/>
          <w:sz w:val="20"/>
        </w:rPr>
        <w:t xml:space="preserve"> </w:t>
      </w:r>
      <w:r>
        <w:rPr>
          <w:sz w:val="20"/>
        </w:rPr>
        <w:t>mécanismes</w:t>
      </w:r>
      <w:r>
        <w:rPr>
          <w:spacing w:val="-5"/>
          <w:sz w:val="20"/>
        </w:rPr>
        <w:t xml:space="preserve"> </w:t>
      </w:r>
      <w:r>
        <w:rPr>
          <w:sz w:val="20"/>
        </w:rPr>
        <w:t>mis</w:t>
      </w:r>
      <w:r>
        <w:rPr>
          <w:spacing w:val="-2"/>
          <w:sz w:val="20"/>
        </w:rPr>
        <w:t xml:space="preserve"> </w:t>
      </w:r>
      <w:r>
        <w:rPr>
          <w:sz w:val="20"/>
        </w:rPr>
        <w:t>en</w:t>
      </w:r>
      <w:r>
        <w:rPr>
          <w:spacing w:val="-1"/>
          <w:sz w:val="20"/>
        </w:rPr>
        <w:t xml:space="preserve"> </w:t>
      </w:r>
      <w:r>
        <w:rPr>
          <w:sz w:val="20"/>
        </w:rPr>
        <w:t>place</w:t>
      </w:r>
      <w:r>
        <w:rPr>
          <w:spacing w:val="-3"/>
          <w:sz w:val="20"/>
        </w:rPr>
        <w:t xml:space="preserve"> </w:t>
      </w:r>
      <w:r>
        <w:rPr>
          <w:sz w:val="20"/>
        </w:rPr>
        <w:t>pour identifier,</w:t>
      </w:r>
      <w:r>
        <w:rPr>
          <w:spacing w:val="-3"/>
          <w:sz w:val="20"/>
        </w:rPr>
        <w:t xml:space="preserve"> </w:t>
      </w:r>
      <w:r>
        <w:rPr>
          <w:sz w:val="20"/>
        </w:rPr>
        <w:t>signaler et</w:t>
      </w:r>
      <w:r>
        <w:rPr>
          <w:spacing w:val="-2"/>
          <w:sz w:val="20"/>
        </w:rPr>
        <w:t xml:space="preserve"> </w:t>
      </w:r>
      <w:r>
        <w:rPr>
          <w:sz w:val="20"/>
        </w:rPr>
        <w:t>examiner les préoccupations relatives aux</w:t>
      </w:r>
      <w:r>
        <w:rPr>
          <w:spacing w:val="-1"/>
          <w:sz w:val="20"/>
        </w:rPr>
        <w:t xml:space="preserve"> </w:t>
      </w:r>
      <w:r>
        <w:rPr>
          <w:sz w:val="20"/>
        </w:rPr>
        <w:t>comportements</w:t>
      </w:r>
      <w:r>
        <w:rPr>
          <w:spacing w:val="-1"/>
          <w:sz w:val="20"/>
        </w:rPr>
        <w:t xml:space="preserve"> </w:t>
      </w:r>
      <w:r>
        <w:rPr>
          <w:sz w:val="20"/>
        </w:rPr>
        <w:t xml:space="preserve">illicites ou contraires à son code de conduite ou à des règles internes similaires; l’entreprise indique si elle permet aux </w:t>
      </w:r>
      <w:r>
        <w:rPr>
          <w:rFonts w:ascii="Arial" w:hAnsi="Arial"/>
          <w:b/>
          <w:i/>
          <w:sz w:val="20"/>
        </w:rPr>
        <w:t xml:space="preserve">parties intéressées </w:t>
      </w:r>
      <w:r>
        <w:rPr>
          <w:sz w:val="20"/>
        </w:rPr>
        <w:t>internes et/ou externes de faire des signalements;</w:t>
      </w:r>
    </w:p>
    <w:p>
      <w:pPr>
        <w:pStyle w:val="Paragraphedeliste"/>
        <w:numPr>
          <w:ilvl w:val="1"/>
          <w:numId w:val="4"/>
        </w:numPr>
        <w:tabs>
          <w:tab w:val="left" w:pos="1230"/>
          <w:tab w:val="left" w:pos="1233"/>
        </w:tabs>
        <w:spacing w:before="143"/>
        <w:ind w:right="406"/>
        <w:jc w:val="both"/>
        <w:rPr>
          <w:sz w:val="20"/>
        </w:rPr>
      </w:pPr>
      <w:proofErr w:type="gramStart"/>
      <w:r>
        <w:rPr>
          <w:sz w:val="20"/>
        </w:rPr>
        <w:t>si</w:t>
      </w:r>
      <w:proofErr w:type="gramEnd"/>
      <w:r>
        <w:rPr>
          <w:sz w:val="20"/>
        </w:rPr>
        <w:t xml:space="preserve"> l’entreprise ne dispose pas de politique de lutte contre la </w:t>
      </w:r>
      <w:r>
        <w:rPr>
          <w:rFonts w:ascii="Arial" w:hAnsi="Arial"/>
          <w:b/>
          <w:i/>
          <w:sz w:val="20"/>
        </w:rPr>
        <w:t xml:space="preserve">corruption </w:t>
      </w:r>
      <w:r>
        <w:rPr>
          <w:sz w:val="20"/>
        </w:rPr>
        <w:t xml:space="preserve">et le versement de </w:t>
      </w:r>
      <w:r>
        <w:rPr>
          <w:rFonts w:ascii="Arial" w:hAnsi="Arial"/>
          <w:b/>
          <w:i/>
          <w:sz w:val="20"/>
        </w:rPr>
        <w:t xml:space="preserve">pots-de-vin </w:t>
      </w:r>
      <w:r>
        <w:rPr>
          <w:sz w:val="20"/>
        </w:rPr>
        <w:t>conforme à la convention des Nations unies contre la corruption</w:t>
      </w:r>
      <w:r>
        <w:rPr>
          <w:position w:val="6"/>
          <w:sz w:val="13"/>
        </w:rPr>
        <w:t>127</w:t>
      </w:r>
      <w:r>
        <w:rPr>
          <w:sz w:val="20"/>
        </w:rPr>
        <w:t xml:space="preserve">, elle le signale et indique si elle prévoit de mettre en œuvre une telle politique, et dans quel </w:t>
      </w:r>
      <w:r>
        <w:rPr>
          <w:spacing w:val="-2"/>
          <w:sz w:val="20"/>
        </w:rPr>
        <w:t>délai;</w:t>
      </w:r>
    </w:p>
    <w:p>
      <w:pPr>
        <w:pStyle w:val="Paragraphedeliste"/>
        <w:numPr>
          <w:ilvl w:val="1"/>
          <w:numId w:val="4"/>
        </w:numPr>
        <w:tabs>
          <w:tab w:val="left" w:pos="1233"/>
        </w:tabs>
        <w:spacing w:before="146"/>
        <w:rPr>
          <w:sz w:val="20"/>
        </w:rPr>
      </w:pPr>
      <w:proofErr w:type="gramStart"/>
      <w:r>
        <w:rPr>
          <w:sz w:val="20"/>
        </w:rPr>
        <w:t>l’entreprise</w:t>
      </w:r>
      <w:proofErr w:type="gramEnd"/>
      <w:r>
        <w:rPr>
          <w:spacing w:val="28"/>
          <w:sz w:val="20"/>
        </w:rPr>
        <w:t xml:space="preserve"> </w:t>
      </w:r>
      <w:r>
        <w:rPr>
          <w:sz w:val="20"/>
        </w:rPr>
        <w:t>indique</w:t>
      </w:r>
      <w:r>
        <w:rPr>
          <w:spacing w:val="29"/>
          <w:sz w:val="20"/>
        </w:rPr>
        <w:t xml:space="preserve"> </w:t>
      </w:r>
      <w:r>
        <w:rPr>
          <w:sz w:val="20"/>
        </w:rPr>
        <w:t>la</w:t>
      </w:r>
      <w:r>
        <w:rPr>
          <w:spacing w:val="29"/>
          <w:sz w:val="20"/>
        </w:rPr>
        <w:t xml:space="preserve"> </w:t>
      </w:r>
      <w:r>
        <w:rPr>
          <w:sz w:val="20"/>
        </w:rPr>
        <w:t>manière</w:t>
      </w:r>
      <w:r>
        <w:rPr>
          <w:spacing w:val="29"/>
          <w:sz w:val="20"/>
        </w:rPr>
        <w:t xml:space="preserve"> </w:t>
      </w:r>
      <w:r>
        <w:rPr>
          <w:sz w:val="20"/>
        </w:rPr>
        <w:t>dont</w:t>
      </w:r>
      <w:r>
        <w:rPr>
          <w:spacing w:val="27"/>
          <w:sz w:val="20"/>
        </w:rPr>
        <w:t xml:space="preserve"> </w:t>
      </w:r>
      <w:r>
        <w:rPr>
          <w:sz w:val="20"/>
        </w:rPr>
        <w:t>elle</w:t>
      </w:r>
      <w:r>
        <w:rPr>
          <w:spacing w:val="29"/>
          <w:sz w:val="20"/>
        </w:rPr>
        <w:t xml:space="preserve"> </w:t>
      </w:r>
      <w:r>
        <w:rPr>
          <w:sz w:val="20"/>
        </w:rPr>
        <w:t>protège</w:t>
      </w:r>
      <w:r>
        <w:rPr>
          <w:spacing w:val="29"/>
          <w:sz w:val="20"/>
        </w:rPr>
        <w:t xml:space="preserve"> </w:t>
      </w:r>
      <w:r>
        <w:rPr>
          <w:sz w:val="20"/>
        </w:rPr>
        <w:t>les</w:t>
      </w:r>
      <w:r>
        <w:rPr>
          <w:spacing w:val="29"/>
          <w:sz w:val="20"/>
        </w:rPr>
        <w:t xml:space="preserve"> </w:t>
      </w:r>
      <w:r>
        <w:rPr>
          <w:sz w:val="20"/>
        </w:rPr>
        <w:t>lanceurs</w:t>
      </w:r>
      <w:r>
        <w:rPr>
          <w:spacing w:val="29"/>
          <w:sz w:val="20"/>
        </w:rPr>
        <w:t xml:space="preserve"> </w:t>
      </w:r>
      <w:r>
        <w:rPr>
          <w:sz w:val="20"/>
        </w:rPr>
        <w:t>d’alerte,</w:t>
      </w:r>
      <w:r>
        <w:rPr>
          <w:spacing w:val="30"/>
          <w:sz w:val="20"/>
        </w:rPr>
        <w:t xml:space="preserve"> </w:t>
      </w:r>
      <w:r>
        <w:rPr>
          <w:sz w:val="20"/>
        </w:rPr>
        <w:t>en</w:t>
      </w:r>
      <w:r>
        <w:rPr>
          <w:spacing w:val="28"/>
          <w:sz w:val="20"/>
        </w:rPr>
        <w:t xml:space="preserve"> </w:t>
      </w:r>
      <w:r>
        <w:rPr>
          <w:spacing w:val="-2"/>
          <w:sz w:val="20"/>
        </w:rPr>
        <w:t>fournissant</w:t>
      </w:r>
    </w:p>
    <w:p>
      <w:pPr>
        <w:pStyle w:val="Corpsdetexte"/>
        <w:spacing w:before="1"/>
        <w:ind w:left="1233"/>
      </w:pPr>
      <w:proofErr w:type="gramStart"/>
      <w:r>
        <w:rPr>
          <w:spacing w:val="-2"/>
        </w:rPr>
        <w:t>notamment:</w:t>
      </w:r>
      <w:proofErr w:type="gramEnd"/>
    </w:p>
    <w:p>
      <w:pPr>
        <w:pStyle w:val="Paragraphedeliste"/>
        <w:numPr>
          <w:ilvl w:val="2"/>
          <w:numId w:val="4"/>
        </w:numPr>
        <w:tabs>
          <w:tab w:val="left" w:pos="1800"/>
          <w:tab w:val="left" w:pos="1802"/>
        </w:tabs>
        <w:spacing w:before="144"/>
        <w:ind w:right="414"/>
        <w:jc w:val="both"/>
        <w:rPr>
          <w:sz w:val="20"/>
        </w:rPr>
      </w:pPr>
      <w:proofErr w:type="gramStart"/>
      <w:r>
        <w:rPr>
          <w:sz w:val="20"/>
        </w:rPr>
        <w:t>des</w:t>
      </w:r>
      <w:proofErr w:type="gramEnd"/>
      <w:r>
        <w:rPr>
          <w:sz w:val="20"/>
        </w:rPr>
        <w:t xml:space="preserve"> précisions sur les canaux internes de signalement mis à la disposition des lanceurs d’alerte, en indiquant si elle informe ses effectifs à ce thème et s’ils reçoivent une </w:t>
      </w:r>
      <w:r>
        <w:rPr>
          <w:rFonts w:ascii="Arial" w:hAnsi="Arial"/>
          <w:b/>
          <w:i/>
          <w:sz w:val="20"/>
        </w:rPr>
        <w:t xml:space="preserve">formation </w:t>
      </w:r>
      <w:r>
        <w:rPr>
          <w:sz w:val="20"/>
        </w:rPr>
        <w:t>de sa part, et en fournissant des informations sur la désignation et la formation du personnel destinataire des signalements; et</w:t>
      </w:r>
    </w:p>
    <w:p>
      <w:pPr>
        <w:pStyle w:val="Corpsdetexte"/>
        <w:spacing w:before="7"/>
        <w:rPr>
          <w:sz w:val="15"/>
        </w:rPr>
      </w:pPr>
      <w:r>
        <w:rPr>
          <w:noProof/>
        </w:rPr>
        <mc:AlternateContent>
          <mc:Choice Requires="wps">
            <w:drawing>
              <wp:anchor distT="0" distB="0" distL="0" distR="0" simplePos="0" relativeHeight="487591424" behindDoc="1" locked="0" layoutInCell="1" allowOverlap="1">
                <wp:simplePos x="0" y="0"/>
                <wp:positionH relativeFrom="page">
                  <wp:posOffset>914704</wp:posOffset>
                </wp:positionH>
                <wp:positionV relativeFrom="paragraph">
                  <wp:posOffset>129596</wp:posOffset>
                </wp:positionV>
                <wp:extent cx="1829435" cy="952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9" o:spid="_x0000_s1026" style="position:absolute;margin-left:1in;margin-top:10.2pt;width:144.05pt;height:.75pt;z-index:-15725056;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" path="m1829054,l,,,9143r1829054,l1829054,xe" fillcolor="black" stroked="f">
                <v:path arrowok="t"/>
                <w10:wrap type="topAndBottom" anchorx="page"/>
              </v:shape>
            </w:pict>
          </mc:Fallback>
        </mc:AlternateContent>
      </w:r>
    </w:p>
    <w:p>
      <w:pPr>
        <w:tabs>
          <w:tab w:val="left" w:pos="820"/>
        </w:tabs>
        <w:spacing w:before="97"/>
        <w:ind w:left="100" w:right="456"/>
        <w:jc w:val="both"/>
        <w:rPr>
          <w:sz w:val="16"/>
        </w:rPr>
      </w:pPr>
      <w:r>
        <w:rPr>
          <w:spacing w:val="-4"/>
          <w:sz w:val="16"/>
          <w:vertAlign w:val="superscript"/>
        </w:rPr>
        <w:t>127</w:t>
      </w:r>
      <w:r>
        <w:rPr>
          <w:sz w:val="16"/>
        </w:rPr>
        <w:tab/>
        <w:t>Ces informations répondent aux besoins d’information des acteurs des marchés financiers soumis au règlement (UE) 2019/2088 parce qu’elles découlent d’un indicateur supplémentaire lié aux principales incidences négatives correspondant à l’indicateur nº</w:t>
      </w:r>
      <w:r>
        <w:rPr>
          <w:spacing w:val="-2"/>
          <w:sz w:val="16"/>
        </w:rPr>
        <w:t xml:space="preserve"> </w:t>
      </w:r>
      <w:r>
        <w:rPr>
          <w:sz w:val="16"/>
        </w:rPr>
        <w:t>15 du tableau</w:t>
      </w:r>
      <w:r>
        <w:rPr>
          <w:spacing w:val="-1"/>
          <w:sz w:val="16"/>
        </w:rPr>
        <w:t xml:space="preserve"> </w:t>
      </w:r>
      <w:r>
        <w:rPr>
          <w:sz w:val="16"/>
        </w:rPr>
        <w:t>III de l’annexe</w:t>
      </w:r>
      <w:r>
        <w:rPr>
          <w:spacing w:val="-1"/>
          <w:sz w:val="16"/>
        </w:rPr>
        <w:t xml:space="preserve"> </w:t>
      </w:r>
      <w:r>
        <w:rPr>
          <w:sz w:val="16"/>
        </w:rPr>
        <w:t>I du règlement délégué (UE) 2022/1288 de la Commission en ce qui concerne les règles en matière de publication d’informations sur les investissements durables («Absence de politique de lutte contre la corruption et les actes de corruption»).</w:t>
      </w:r>
    </w:p>
    <w:p>
      <w:pPr>
        <w:jc w:val="both"/>
        <w:rPr>
          <w:sz w:val="16"/>
        </w:rPr>
        <w:sectPr>
          <w:pgSz w:w="11910" w:h="16840"/>
          <w:pgMar w:top="1340" w:right="1100" w:bottom="1200" w:left="1340" w:header="0" w:footer="1008" w:gutter="0"/>
          <w:cols w:space="720"/>
        </w:sectPr>
      </w:pPr>
    </w:p>
    <w:p>
      <w:pPr>
        <w:pStyle w:val="Paragraphedeliste"/>
        <w:numPr>
          <w:ilvl w:val="2"/>
          <w:numId w:val="4"/>
        </w:numPr>
        <w:tabs>
          <w:tab w:val="left" w:pos="1799"/>
          <w:tab w:val="left" w:pos="1802"/>
        </w:tabs>
        <w:spacing w:before="79"/>
        <w:ind w:right="415"/>
        <w:jc w:val="both"/>
        <w:rPr>
          <w:sz w:val="20"/>
        </w:rPr>
      </w:pPr>
      <w:proofErr w:type="gramStart"/>
      <w:r>
        <w:rPr>
          <w:sz w:val="20"/>
        </w:rPr>
        <w:lastRenderedPageBreak/>
        <w:t>des</w:t>
      </w:r>
      <w:proofErr w:type="gramEnd"/>
      <w:r>
        <w:rPr>
          <w:sz w:val="20"/>
        </w:rPr>
        <w:t xml:space="preserve"> informations sur les mesures mises en place pour protéger ses effectifs contre</w:t>
      </w:r>
      <w:r>
        <w:rPr>
          <w:spacing w:val="-3"/>
          <w:sz w:val="20"/>
        </w:rPr>
        <w:t xml:space="preserve"> </w:t>
      </w:r>
      <w:r>
        <w:rPr>
          <w:sz w:val="20"/>
        </w:rPr>
        <w:t>les</w:t>
      </w:r>
      <w:r>
        <w:rPr>
          <w:spacing w:val="-2"/>
          <w:sz w:val="20"/>
        </w:rPr>
        <w:t xml:space="preserve"> </w:t>
      </w:r>
      <w:r>
        <w:rPr>
          <w:sz w:val="20"/>
        </w:rPr>
        <w:t>représailles lorsqu’ils</w:t>
      </w:r>
      <w:r>
        <w:rPr>
          <w:spacing w:val="-2"/>
          <w:sz w:val="20"/>
        </w:rPr>
        <w:t xml:space="preserve"> </w:t>
      </w:r>
      <w:r>
        <w:rPr>
          <w:sz w:val="20"/>
        </w:rPr>
        <w:t>lancent</w:t>
      </w:r>
      <w:r>
        <w:rPr>
          <w:spacing w:val="-3"/>
          <w:sz w:val="20"/>
        </w:rPr>
        <w:t xml:space="preserve"> </w:t>
      </w:r>
      <w:r>
        <w:rPr>
          <w:sz w:val="20"/>
        </w:rPr>
        <w:t>des</w:t>
      </w:r>
      <w:r>
        <w:rPr>
          <w:spacing w:val="-2"/>
          <w:sz w:val="20"/>
        </w:rPr>
        <w:t xml:space="preserve"> </w:t>
      </w:r>
      <w:r>
        <w:rPr>
          <w:sz w:val="20"/>
        </w:rPr>
        <w:t>alertes,</w:t>
      </w:r>
      <w:r>
        <w:rPr>
          <w:spacing w:val="-3"/>
          <w:sz w:val="20"/>
        </w:rPr>
        <w:t xml:space="preserve"> </w:t>
      </w:r>
      <w:r>
        <w:rPr>
          <w:sz w:val="20"/>
        </w:rPr>
        <w:t>conformément</w:t>
      </w:r>
      <w:r>
        <w:rPr>
          <w:spacing w:val="-3"/>
          <w:sz w:val="20"/>
        </w:rPr>
        <w:t xml:space="preserve"> </w:t>
      </w:r>
      <w:r>
        <w:rPr>
          <w:sz w:val="20"/>
        </w:rPr>
        <w:t>à</w:t>
      </w:r>
      <w:r>
        <w:rPr>
          <w:spacing w:val="-3"/>
          <w:sz w:val="20"/>
        </w:rPr>
        <w:t xml:space="preserve"> </w:t>
      </w:r>
      <w:r>
        <w:rPr>
          <w:sz w:val="20"/>
        </w:rPr>
        <w:t>la</w:t>
      </w:r>
      <w:r>
        <w:rPr>
          <w:spacing w:val="-1"/>
          <w:sz w:val="20"/>
        </w:rPr>
        <w:t xml:space="preserve"> </w:t>
      </w:r>
      <w:r>
        <w:rPr>
          <w:sz w:val="20"/>
        </w:rPr>
        <w:t xml:space="preserve">législation applicable transposant la directive (UE) 2019/1937 du Parlement européen et du </w:t>
      </w:r>
      <w:r>
        <w:rPr>
          <w:spacing w:val="-2"/>
          <w:sz w:val="20"/>
        </w:rPr>
        <w:t>Conseil</w:t>
      </w:r>
      <w:r>
        <w:rPr>
          <w:spacing w:val="-2"/>
          <w:position w:val="6"/>
          <w:sz w:val="13"/>
        </w:rPr>
        <w:t>128</w:t>
      </w:r>
      <w:r>
        <w:rPr>
          <w:spacing w:val="-2"/>
          <w:sz w:val="20"/>
        </w:rPr>
        <w:t>;</w:t>
      </w:r>
    </w:p>
    <w:p>
      <w:pPr>
        <w:pStyle w:val="Paragraphedeliste"/>
        <w:numPr>
          <w:ilvl w:val="1"/>
          <w:numId w:val="4"/>
        </w:numPr>
        <w:tabs>
          <w:tab w:val="left" w:pos="1230"/>
          <w:tab w:val="left" w:pos="1233"/>
        </w:tabs>
        <w:spacing w:before="146"/>
        <w:ind w:right="410"/>
        <w:jc w:val="both"/>
        <w:rPr>
          <w:sz w:val="20"/>
        </w:rPr>
      </w:pPr>
      <w:proofErr w:type="gramStart"/>
      <w:r>
        <w:rPr>
          <w:sz w:val="20"/>
        </w:rPr>
        <w:t>si</w:t>
      </w:r>
      <w:proofErr w:type="gramEnd"/>
      <w:r>
        <w:rPr>
          <w:sz w:val="20"/>
        </w:rPr>
        <w:t xml:space="preserve"> l’entreprise ne dispose pas de politique de protection des lanceurs d’alerte</w:t>
      </w:r>
      <w:r>
        <w:rPr>
          <w:position w:val="6"/>
          <w:sz w:val="13"/>
        </w:rPr>
        <w:t>129</w:t>
      </w:r>
      <w:r>
        <w:rPr>
          <w:sz w:val="20"/>
        </w:rPr>
        <w:t xml:space="preserve">, elle le signale et indique si elle prévoit de mettre en œuvre une telle politique, et dans quel </w:t>
      </w:r>
      <w:r>
        <w:rPr>
          <w:spacing w:val="-2"/>
          <w:sz w:val="20"/>
        </w:rPr>
        <w:t>délai;</w:t>
      </w:r>
    </w:p>
    <w:p>
      <w:pPr>
        <w:pStyle w:val="Paragraphedeliste"/>
        <w:numPr>
          <w:ilvl w:val="1"/>
          <w:numId w:val="4"/>
        </w:numPr>
        <w:tabs>
          <w:tab w:val="left" w:pos="1230"/>
          <w:tab w:val="left" w:pos="1233"/>
        </w:tabs>
        <w:spacing w:before="142"/>
        <w:ind w:right="408"/>
        <w:jc w:val="both"/>
        <w:rPr>
          <w:sz w:val="20"/>
        </w:rPr>
      </w:pPr>
      <w:proofErr w:type="gramStart"/>
      <w:r>
        <w:rPr>
          <w:sz w:val="20"/>
        </w:rPr>
        <w:t>outre</w:t>
      </w:r>
      <w:proofErr w:type="gramEnd"/>
      <w:r>
        <w:rPr>
          <w:sz w:val="20"/>
        </w:rPr>
        <w:t xml:space="preserve"> les procédures mises en place pour donner suite aux signalements effectués par les lanceurs d’alerte conformément à la législation applicable transposant la directive (UE) 2019/1937, l’entreprise indique si elle dispose de procédures lui permettant d’enquêter de manière rapide, indépendante et objective sur les </w:t>
      </w:r>
      <w:r>
        <w:rPr>
          <w:rFonts w:ascii="Arial" w:hAnsi="Arial"/>
          <w:b/>
          <w:i/>
          <w:sz w:val="20"/>
        </w:rPr>
        <w:t xml:space="preserve">incidents </w:t>
      </w:r>
      <w:r>
        <w:rPr>
          <w:sz w:val="20"/>
        </w:rPr>
        <w:t>liés à la conduite des affaires, y</w:t>
      </w:r>
      <w:r>
        <w:rPr>
          <w:spacing w:val="-4"/>
          <w:sz w:val="20"/>
        </w:rPr>
        <w:t xml:space="preserve"> </w:t>
      </w:r>
      <w:r>
        <w:rPr>
          <w:sz w:val="20"/>
        </w:rPr>
        <w:t xml:space="preserve">compris les cas de </w:t>
      </w:r>
      <w:r>
        <w:rPr>
          <w:rFonts w:ascii="Arial" w:hAnsi="Arial"/>
          <w:b/>
          <w:i/>
          <w:sz w:val="20"/>
        </w:rPr>
        <w:t xml:space="preserve">corruption </w:t>
      </w:r>
      <w:r>
        <w:rPr>
          <w:sz w:val="20"/>
        </w:rPr>
        <w:t>et</w:t>
      </w:r>
      <w:r>
        <w:rPr>
          <w:spacing w:val="-1"/>
          <w:sz w:val="20"/>
        </w:rPr>
        <w:t xml:space="preserve"> </w:t>
      </w:r>
      <w:r>
        <w:rPr>
          <w:sz w:val="20"/>
        </w:rPr>
        <w:t>de versement</w:t>
      </w:r>
      <w:r>
        <w:rPr>
          <w:spacing w:val="-1"/>
          <w:sz w:val="20"/>
        </w:rPr>
        <w:t xml:space="preserve"> </w:t>
      </w:r>
      <w:r>
        <w:rPr>
          <w:sz w:val="20"/>
        </w:rPr>
        <w:t xml:space="preserve">de </w:t>
      </w:r>
      <w:r>
        <w:rPr>
          <w:rFonts w:ascii="Arial" w:hAnsi="Arial"/>
          <w:b/>
          <w:i/>
          <w:sz w:val="20"/>
        </w:rPr>
        <w:t>pots-de-vin</w:t>
      </w:r>
      <w:r>
        <w:rPr>
          <w:sz w:val="20"/>
        </w:rPr>
        <w:t>;</w:t>
      </w:r>
    </w:p>
    <w:p>
      <w:pPr>
        <w:pStyle w:val="Paragraphedeliste"/>
        <w:numPr>
          <w:ilvl w:val="1"/>
          <w:numId w:val="4"/>
        </w:numPr>
        <w:tabs>
          <w:tab w:val="left" w:pos="1233"/>
        </w:tabs>
        <w:spacing w:before="147"/>
        <w:rPr>
          <w:sz w:val="20"/>
        </w:rPr>
      </w:pPr>
      <w:proofErr w:type="gramStart"/>
      <w:r>
        <w:rPr>
          <w:sz w:val="20"/>
        </w:rPr>
        <w:t>la</w:t>
      </w:r>
      <w:proofErr w:type="gramEnd"/>
      <w:r>
        <w:rPr>
          <w:spacing w:val="-6"/>
          <w:sz w:val="20"/>
        </w:rPr>
        <w:t xml:space="preserve"> </w:t>
      </w:r>
      <w:r>
        <w:rPr>
          <w:sz w:val="20"/>
        </w:rPr>
        <w:t>mise</w:t>
      </w:r>
      <w:r>
        <w:rPr>
          <w:spacing w:val="-6"/>
          <w:sz w:val="20"/>
        </w:rPr>
        <w:t xml:space="preserve"> </w:t>
      </w:r>
      <w:r>
        <w:rPr>
          <w:sz w:val="20"/>
        </w:rPr>
        <w:t>en</w:t>
      </w:r>
      <w:r>
        <w:rPr>
          <w:spacing w:val="-6"/>
          <w:sz w:val="20"/>
        </w:rPr>
        <w:t xml:space="preserve"> </w:t>
      </w:r>
      <w:r>
        <w:rPr>
          <w:sz w:val="20"/>
        </w:rPr>
        <w:t>place</w:t>
      </w:r>
      <w:r>
        <w:rPr>
          <w:spacing w:val="-4"/>
          <w:sz w:val="20"/>
        </w:rPr>
        <w:t xml:space="preserve"> </w:t>
      </w:r>
      <w:r>
        <w:rPr>
          <w:sz w:val="20"/>
        </w:rPr>
        <w:t>de</w:t>
      </w:r>
      <w:r>
        <w:rPr>
          <w:spacing w:val="-5"/>
          <w:sz w:val="20"/>
        </w:rPr>
        <w:t xml:space="preserve"> </w:t>
      </w:r>
      <w:r>
        <w:rPr>
          <w:sz w:val="20"/>
        </w:rPr>
        <w:t>politiques</w:t>
      </w:r>
      <w:r>
        <w:rPr>
          <w:spacing w:val="-5"/>
          <w:sz w:val="20"/>
        </w:rPr>
        <w:t xml:space="preserve"> </w:t>
      </w:r>
      <w:r>
        <w:rPr>
          <w:sz w:val="20"/>
        </w:rPr>
        <w:t>en</w:t>
      </w:r>
      <w:r>
        <w:rPr>
          <w:spacing w:val="-7"/>
          <w:sz w:val="20"/>
        </w:rPr>
        <w:t xml:space="preserve"> </w:t>
      </w:r>
      <w:r>
        <w:rPr>
          <w:sz w:val="20"/>
        </w:rPr>
        <w:t>matière</w:t>
      </w:r>
      <w:r>
        <w:rPr>
          <w:spacing w:val="-6"/>
          <w:sz w:val="20"/>
        </w:rPr>
        <w:t xml:space="preserve"> </w:t>
      </w:r>
      <w:r>
        <w:rPr>
          <w:sz w:val="20"/>
        </w:rPr>
        <w:t>de</w:t>
      </w:r>
      <w:r>
        <w:rPr>
          <w:spacing w:val="-6"/>
          <w:sz w:val="20"/>
        </w:rPr>
        <w:t xml:space="preserve"> </w:t>
      </w:r>
      <w:r>
        <w:rPr>
          <w:sz w:val="20"/>
        </w:rPr>
        <w:t>bien-être</w:t>
      </w:r>
      <w:r>
        <w:rPr>
          <w:spacing w:val="-4"/>
          <w:sz w:val="20"/>
        </w:rPr>
        <w:t xml:space="preserve"> </w:t>
      </w:r>
      <w:r>
        <w:rPr>
          <w:sz w:val="20"/>
        </w:rPr>
        <w:t>animal,</w:t>
      </w:r>
      <w:r>
        <w:rPr>
          <w:spacing w:val="-6"/>
          <w:sz w:val="20"/>
        </w:rPr>
        <w:t xml:space="preserve"> </w:t>
      </w:r>
      <w:r>
        <w:rPr>
          <w:sz w:val="20"/>
        </w:rPr>
        <w:t>le</w:t>
      </w:r>
      <w:r>
        <w:rPr>
          <w:spacing w:val="-6"/>
          <w:sz w:val="20"/>
        </w:rPr>
        <w:t xml:space="preserve"> </w:t>
      </w:r>
      <w:r>
        <w:rPr>
          <w:sz w:val="20"/>
        </w:rPr>
        <w:t>cas</w:t>
      </w:r>
      <w:r>
        <w:rPr>
          <w:spacing w:val="-5"/>
          <w:sz w:val="20"/>
        </w:rPr>
        <w:t xml:space="preserve"> </w:t>
      </w:r>
      <w:r>
        <w:rPr>
          <w:spacing w:val="-2"/>
          <w:sz w:val="20"/>
        </w:rPr>
        <w:t>échéant;</w:t>
      </w:r>
    </w:p>
    <w:p>
      <w:pPr>
        <w:pStyle w:val="Paragraphedeliste"/>
        <w:numPr>
          <w:ilvl w:val="1"/>
          <w:numId w:val="4"/>
        </w:numPr>
        <w:tabs>
          <w:tab w:val="left" w:pos="1233"/>
        </w:tabs>
        <w:spacing w:before="144"/>
        <w:rPr>
          <w:sz w:val="20"/>
        </w:rPr>
      </w:pPr>
      <w:proofErr w:type="gramStart"/>
      <w:r>
        <w:rPr>
          <w:sz w:val="20"/>
        </w:rPr>
        <w:t>la</w:t>
      </w:r>
      <w:proofErr w:type="gramEnd"/>
      <w:r>
        <w:rPr>
          <w:spacing w:val="14"/>
          <w:sz w:val="20"/>
        </w:rPr>
        <w:t xml:space="preserve"> </w:t>
      </w:r>
      <w:r>
        <w:rPr>
          <w:rFonts w:ascii="Arial" w:hAnsi="Arial"/>
          <w:b/>
          <w:i/>
          <w:sz w:val="20"/>
        </w:rPr>
        <w:t>politique</w:t>
      </w:r>
      <w:r>
        <w:rPr>
          <w:rFonts w:ascii="Arial" w:hAnsi="Arial"/>
          <w:b/>
          <w:i/>
          <w:spacing w:val="17"/>
          <w:sz w:val="20"/>
        </w:rPr>
        <w:t xml:space="preserve"> </w:t>
      </w:r>
      <w:r>
        <w:rPr>
          <w:sz w:val="20"/>
        </w:rPr>
        <w:t>de</w:t>
      </w:r>
      <w:r>
        <w:rPr>
          <w:spacing w:val="16"/>
          <w:sz w:val="20"/>
        </w:rPr>
        <w:t xml:space="preserve"> </w:t>
      </w:r>
      <w:r>
        <w:rPr>
          <w:sz w:val="20"/>
        </w:rPr>
        <w:t>l’entreprise</w:t>
      </w:r>
      <w:r>
        <w:rPr>
          <w:spacing w:val="16"/>
          <w:sz w:val="20"/>
        </w:rPr>
        <w:t xml:space="preserve"> </w:t>
      </w:r>
      <w:r>
        <w:rPr>
          <w:sz w:val="20"/>
        </w:rPr>
        <w:t>pour</w:t>
      </w:r>
      <w:r>
        <w:rPr>
          <w:spacing w:val="17"/>
          <w:sz w:val="20"/>
        </w:rPr>
        <w:t xml:space="preserve"> </w:t>
      </w:r>
      <w:r>
        <w:rPr>
          <w:sz w:val="20"/>
        </w:rPr>
        <w:t>proposer</w:t>
      </w:r>
      <w:r>
        <w:rPr>
          <w:spacing w:val="17"/>
          <w:sz w:val="20"/>
        </w:rPr>
        <w:t xml:space="preserve"> </w:t>
      </w:r>
      <w:r>
        <w:rPr>
          <w:sz w:val="20"/>
        </w:rPr>
        <w:t>en</w:t>
      </w:r>
      <w:r>
        <w:rPr>
          <w:spacing w:val="16"/>
          <w:sz w:val="20"/>
        </w:rPr>
        <w:t xml:space="preserve"> </w:t>
      </w:r>
      <w:r>
        <w:rPr>
          <w:sz w:val="20"/>
        </w:rPr>
        <w:t>interne</w:t>
      </w:r>
      <w:r>
        <w:rPr>
          <w:spacing w:val="17"/>
          <w:sz w:val="20"/>
        </w:rPr>
        <w:t xml:space="preserve"> </w:t>
      </w:r>
      <w:r>
        <w:rPr>
          <w:sz w:val="20"/>
        </w:rPr>
        <w:t>une</w:t>
      </w:r>
      <w:r>
        <w:rPr>
          <w:spacing w:val="17"/>
          <w:sz w:val="20"/>
        </w:rPr>
        <w:t xml:space="preserve"> </w:t>
      </w:r>
      <w:r>
        <w:rPr>
          <w:rFonts w:ascii="Arial" w:hAnsi="Arial"/>
          <w:b/>
          <w:i/>
          <w:sz w:val="20"/>
        </w:rPr>
        <w:t>formation</w:t>
      </w:r>
      <w:r>
        <w:rPr>
          <w:rFonts w:ascii="Arial" w:hAnsi="Arial"/>
          <w:b/>
          <w:i/>
          <w:spacing w:val="16"/>
          <w:sz w:val="20"/>
        </w:rPr>
        <w:t xml:space="preserve"> </w:t>
      </w:r>
      <w:r>
        <w:rPr>
          <w:sz w:val="20"/>
        </w:rPr>
        <w:t>à</w:t>
      </w:r>
      <w:r>
        <w:rPr>
          <w:spacing w:val="16"/>
          <w:sz w:val="20"/>
        </w:rPr>
        <w:t xml:space="preserve"> </w:t>
      </w:r>
      <w:r>
        <w:rPr>
          <w:sz w:val="20"/>
        </w:rPr>
        <w:t>la</w:t>
      </w:r>
      <w:r>
        <w:rPr>
          <w:spacing w:val="14"/>
          <w:sz w:val="20"/>
        </w:rPr>
        <w:t xml:space="preserve"> </w:t>
      </w:r>
      <w:r>
        <w:rPr>
          <w:sz w:val="20"/>
        </w:rPr>
        <w:t>conduite</w:t>
      </w:r>
      <w:r>
        <w:rPr>
          <w:spacing w:val="15"/>
          <w:sz w:val="20"/>
        </w:rPr>
        <w:t xml:space="preserve"> </w:t>
      </w:r>
      <w:r>
        <w:rPr>
          <w:spacing w:val="-5"/>
          <w:sz w:val="20"/>
        </w:rPr>
        <w:t>des</w:t>
      </w:r>
    </w:p>
    <w:p>
      <w:pPr>
        <w:pStyle w:val="Corpsdetexte"/>
        <w:spacing w:before="1"/>
        <w:ind w:left="1233"/>
      </w:pPr>
      <w:proofErr w:type="gramStart"/>
      <w:r>
        <w:t>affaires</w:t>
      </w:r>
      <w:proofErr w:type="gramEnd"/>
      <w:r>
        <w:t>,</w:t>
      </w:r>
      <w:r>
        <w:rPr>
          <w:spacing w:val="-8"/>
        </w:rPr>
        <w:t xml:space="preserve"> </w:t>
      </w:r>
      <w:r>
        <w:t>en</w:t>
      </w:r>
      <w:r>
        <w:rPr>
          <w:spacing w:val="-8"/>
        </w:rPr>
        <w:t xml:space="preserve"> </w:t>
      </w:r>
      <w:r>
        <w:t>précisant</w:t>
      </w:r>
      <w:r>
        <w:rPr>
          <w:spacing w:val="-8"/>
        </w:rPr>
        <w:t xml:space="preserve"> </w:t>
      </w:r>
      <w:r>
        <w:t>le</w:t>
      </w:r>
      <w:r>
        <w:rPr>
          <w:spacing w:val="-8"/>
        </w:rPr>
        <w:t xml:space="preserve"> </w:t>
      </w:r>
      <w:r>
        <w:t>public</w:t>
      </w:r>
      <w:r>
        <w:rPr>
          <w:spacing w:val="-7"/>
        </w:rPr>
        <w:t xml:space="preserve"> </w:t>
      </w:r>
      <w:r>
        <w:t>cible,</w:t>
      </w:r>
      <w:r>
        <w:rPr>
          <w:spacing w:val="-8"/>
        </w:rPr>
        <w:t xml:space="preserve"> </w:t>
      </w:r>
      <w:r>
        <w:t>la</w:t>
      </w:r>
      <w:r>
        <w:rPr>
          <w:spacing w:val="-7"/>
        </w:rPr>
        <w:t xml:space="preserve"> </w:t>
      </w:r>
      <w:r>
        <w:t>fréquence</w:t>
      </w:r>
      <w:r>
        <w:rPr>
          <w:spacing w:val="-8"/>
        </w:rPr>
        <w:t xml:space="preserve"> </w:t>
      </w:r>
      <w:r>
        <w:t>et</w:t>
      </w:r>
      <w:r>
        <w:rPr>
          <w:spacing w:val="-6"/>
        </w:rPr>
        <w:t xml:space="preserve"> </w:t>
      </w:r>
      <w:r>
        <w:t>le</w:t>
      </w:r>
      <w:r>
        <w:rPr>
          <w:spacing w:val="-6"/>
        </w:rPr>
        <w:t xml:space="preserve"> </w:t>
      </w:r>
      <w:r>
        <w:t>degré</w:t>
      </w:r>
      <w:r>
        <w:rPr>
          <w:spacing w:val="-6"/>
        </w:rPr>
        <w:t xml:space="preserve"> </w:t>
      </w:r>
      <w:r>
        <w:t>d’approfondissement;</w:t>
      </w:r>
      <w:r>
        <w:rPr>
          <w:spacing w:val="-8"/>
        </w:rPr>
        <w:t xml:space="preserve"> </w:t>
      </w:r>
      <w:r>
        <w:rPr>
          <w:spacing w:val="-5"/>
        </w:rPr>
        <w:t>et</w:t>
      </w:r>
    </w:p>
    <w:p>
      <w:pPr>
        <w:pStyle w:val="Paragraphedeliste"/>
        <w:numPr>
          <w:ilvl w:val="1"/>
          <w:numId w:val="4"/>
        </w:numPr>
        <w:tabs>
          <w:tab w:val="left" w:pos="1233"/>
        </w:tabs>
        <w:spacing w:before="144" w:line="229" w:lineRule="exact"/>
        <w:rPr>
          <w:sz w:val="20"/>
        </w:rPr>
      </w:pPr>
      <w:proofErr w:type="gramStart"/>
      <w:r>
        <w:rPr>
          <w:sz w:val="20"/>
        </w:rPr>
        <w:t>les</w:t>
      </w:r>
      <w:proofErr w:type="gramEnd"/>
      <w:r>
        <w:rPr>
          <w:spacing w:val="73"/>
          <w:sz w:val="20"/>
        </w:rPr>
        <w:t xml:space="preserve"> </w:t>
      </w:r>
      <w:r>
        <w:rPr>
          <w:sz w:val="20"/>
        </w:rPr>
        <w:t>fonctions</w:t>
      </w:r>
      <w:r>
        <w:rPr>
          <w:spacing w:val="73"/>
          <w:sz w:val="20"/>
        </w:rPr>
        <w:t xml:space="preserve"> </w:t>
      </w:r>
      <w:r>
        <w:rPr>
          <w:sz w:val="20"/>
        </w:rPr>
        <w:t>qui,</w:t>
      </w:r>
      <w:r>
        <w:rPr>
          <w:spacing w:val="72"/>
          <w:sz w:val="20"/>
        </w:rPr>
        <w:t xml:space="preserve"> </w:t>
      </w:r>
      <w:r>
        <w:rPr>
          <w:sz w:val="20"/>
        </w:rPr>
        <w:t>au</w:t>
      </w:r>
      <w:r>
        <w:rPr>
          <w:spacing w:val="72"/>
          <w:sz w:val="20"/>
        </w:rPr>
        <w:t xml:space="preserve"> </w:t>
      </w:r>
      <w:r>
        <w:rPr>
          <w:sz w:val="20"/>
        </w:rPr>
        <w:t>sein</w:t>
      </w:r>
      <w:r>
        <w:rPr>
          <w:spacing w:val="72"/>
          <w:sz w:val="20"/>
        </w:rPr>
        <w:t xml:space="preserve"> </w:t>
      </w:r>
      <w:r>
        <w:rPr>
          <w:sz w:val="20"/>
        </w:rPr>
        <w:t>de</w:t>
      </w:r>
      <w:r>
        <w:rPr>
          <w:spacing w:val="74"/>
          <w:sz w:val="20"/>
        </w:rPr>
        <w:t xml:space="preserve"> </w:t>
      </w:r>
      <w:r>
        <w:rPr>
          <w:sz w:val="20"/>
        </w:rPr>
        <w:t>l’entreprise,</w:t>
      </w:r>
      <w:r>
        <w:rPr>
          <w:spacing w:val="72"/>
          <w:sz w:val="20"/>
        </w:rPr>
        <w:t xml:space="preserve"> </w:t>
      </w:r>
      <w:r>
        <w:rPr>
          <w:sz w:val="20"/>
        </w:rPr>
        <w:t>sont</w:t>
      </w:r>
      <w:r>
        <w:rPr>
          <w:spacing w:val="72"/>
          <w:sz w:val="20"/>
        </w:rPr>
        <w:t xml:space="preserve"> </w:t>
      </w:r>
      <w:r>
        <w:rPr>
          <w:sz w:val="20"/>
        </w:rPr>
        <w:t>les</w:t>
      </w:r>
      <w:r>
        <w:rPr>
          <w:spacing w:val="75"/>
          <w:sz w:val="20"/>
        </w:rPr>
        <w:t xml:space="preserve"> </w:t>
      </w:r>
      <w:r>
        <w:rPr>
          <w:sz w:val="20"/>
        </w:rPr>
        <w:t>plus</w:t>
      </w:r>
      <w:r>
        <w:rPr>
          <w:spacing w:val="73"/>
          <w:sz w:val="20"/>
        </w:rPr>
        <w:t xml:space="preserve"> </w:t>
      </w:r>
      <w:r>
        <w:rPr>
          <w:sz w:val="20"/>
        </w:rPr>
        <w:t>exposées</w:t>
      </w:r>
      <w:r>
        <w:rPr>
          <w:spacing w:val="73"/>
          <w:sz w:val="20"/>
        </w:rPr>
        <w:t xml:space="preserve"> </w:t>
      </w:r>
      <w:r>
        <w:rPr>
          <w:sz w:val="20"/>
        </w:rPr>
        <w:t>au</w:t>
      </w:r>
      <w:r>
        <w:rPr>
          <w:spacing w:val="72"/>
          <w:sz w:val="20"/>
        </w:rPr>
        <w:t xml:space="preserve"> </w:t>
      </w:r>
      <w:r>
        <w:rPr>
          <w:sz w:val="20"/>
        </w:rPr>
        <w:t>risque</w:t>
      </w:r>
      <w:r>
        <w:rPr>
          <w:spacing w:val="72"/>
          <w:sz w:val="20"/>
        </w:rPr>
        <w:t xml:space="preserve"> </w:t>
      </w:r>
      <w:r>
        <w:rPr>
          <w:spacing w:val="-5"/>
          <w:sz w:val="20"/>
        </w:rPr>
        <w:t>de</w:t>
      </w:r>
    </w:p>
    <w:p>
      <w:pPr>
        <w:spacing w:line="229" w:lineRule="exact"/>
        <w:ind w:left="1233"/>
        <w:rPr>
          <w:rFonts w:ascii="Arial"/>
          <w:b/>
          <w:sz w:val="20"/>
        </w:rPr>
      </w:pPr>
      <w:proofErr w:type="gramStart"/>
      <w:r>
        <w:rPr>
          <w:rFonts w:ascii="Arial"/>
          <w:b/>
          <w:i/>
          <w:sz w:val="20"/>
        </w:rPr>
        <w:t>corruption</w:t>
      </w:r>
      <w:proofErr w:type="gramEnd"/>
      <w:r>
        <w:rPr>
          <w:rFonts w:ascii="Arial"/>
          <w:b/>
          <w:i/>
          <w:spacing w:val="-8"/>
          <w:sz w:val="20"/>
        </w:rPr>
        <w:t xml:space="preserve"> </w:t>
      </w:r>
      <w:r>
        <w:rPr>
          <w:sz w:val="20"/>
        </w:rPr>
        <w:t>et</w:t>
      </w:r>
      <w:r>
        <w:rPr>
          <w:spacing w:val="-7"/>
          <w:sz w:val="20"/>
        </w:rPr>
        <w:t xml:space="preserve"> </w:t>
      </w:r>
      <w:r>
        <w:rPr>
          <w:sz w:val="20"/>
        </w:rPr>
        <w:t>de</w:t>
      </w:r>
      <w:r>
        <w:rPr>
          <w:spacing w:val="-9"/>
          <w:sz w:val="20"/>
        </w:rPr>
        <w:t xml:space="preserve"> </w:t>
      </w:r>
      <w:r>
        <w:rPr>
          <w:sz w:val="20"/>
        </w:rPr>
        <w:t>versement</w:t>
      </w:r>
      <w:r>
        <w:rPr>
          <w:spacing w:val="-9"/>
          <w:sz w:val="20"/>
        </w:rPr>
        <w:t xml:space="preserve"> </w:t>
      </w:r>
      <w:r>
        <w:rPr>
          <w:sz w:val="20"/>
        </w:rPr>
        <w:t>de</w:t>
      </w:r>
      <w:r>
        <w:rPr>
          <w:spacing w:val="-9"/>
          <w:sz w:val="20"/>
        </w:rPr>
        <w:t xml:space="preserve"> </w:t>
      </w:r>
      <w:r>
        <w:rPr>
          <w:rFonts w:ascii="Arial"/>
          <w:b/>
          <w:i/>
          <w:sz w:val="20"/>
        </w:rPr>
        <w:t>pots-de-</w:t>
      </w:r>
      <w:r>
        <w:rPr>
          <w:rFonts w:ascii="Arial"/>
          <w:b/>
          <w:i/>
          <w:spacing w:val="-4"/>
          <w:sz w:val="20"/>
        </w:rPr>
        <w:t>vin</w:t>
      </w:r>
      <w:r>
        <w:rPr>
          <w:rFonts w:ascii="Arial"/>
          <w:b/>
          <w:spacing w:val="-4"/>
          <w:sz w:val="20"/>
        </w:rPr>
        <w:t>.</w:t>
      </w:r>
    </w:p>
    <w:p>
      <w:pPr>
        <w:pStyle w:val="Paragraphedeliste"/>
        <w:numPr>
          <w:ilvl w:val="0"/>
          <w:numId w:val="4"/>
        </w:numPr>
        <w:tabs>
          <w:tab w:val="left" w:pos="664"/>
          <w:tab w:val="left" w:pos="666"/>
        </w:tabs>
        <w:spacing w:before="121"/>
        <w:ind w:right="411"/>
        <w:jc w:val="both"/>
        <w:rPr>
          <w:sz w:val="20"/>
        </w:rPr>
      </w:pPr>
      <w:r>
        <w:rPr>
          <w:sz w:val="20"/>
        </w:rPr>
        <w:t>Les entreprises qui sont soumises à des exigences légales en vertu du droit national transposant la directive (UE) 2019/1937, ou à des exigences légales équivalentes en matière de</w:t>
      </w:r>
      <w:r>
        <w:rPr>
          <w:spacing w:val="-3"/>
          <w:sz w:val="20"/>
        </w:rPr>
        <w:t xml:space="preserve"> </w:t>
      </w:r>
      <w:r>
        <w:rPr>
          <w:sz w:val="20"/>
        </w:rPr>
        <w:t>protection</w:t>
      </w:r>
      <w:r>
        <w:rPr>
          <w:spacing w:val="-4"/>
          <w:sz w:val="20"/>
        </w:rPr>
        <w:t xml:space="preserve"> </w:t>
      </w:r>
      <w:r>
        <w:rPr>
          <w:sz w:val="20"/>
        </w:rPr>
        <w:t>des</w:t>
      </w:r>
      <w:r>
        <w:rPr>
          <w:spacing w:val="-2"/>
          <w:sz w:val="20"/>
        </w:rPr>
        <w:t xml:space="preserve"> </w:t>
      </w:r>
      <w:r>
        <w:rPr>
          <w:sz w:val="20"/>
        </w:rPr>
        <w:t>lanceurs</w:t>
      </w:r>
      <w:r>
        <w:rPr>
          <w:spacing w:val="-1"/>
          <w:sz w:val="20"/>
        </w:rPr>
        <w:t xml:space="preserve"> </w:t>
      </w:r>
      <w:r>
        <w:rPr>
          <w:sz w:val="20"/>
        </w:rPr>
        <w:t>d’alerte, peuvent</w:t>
      </w:r>
      <w:r>
        <w:rPr>
          <w:spacing w:val="-3"/>
          <w:sz w:val="20"/>
        </w:rPr>
        <w:t xml:space="preserve"> </w:t>
      </w:r>
      <w:r>
        <w:rPr>
          <w:sz w:val="20"/>
        </w:rPr>
        <w:t>s’acquitter</w:t>
      </w:r>
      <w:r>
        <w:rPr>
          <w:spacing w:val="-2"/>
          <w:sz w:val="20"/>
        </w:rPr>
        <w:t xml:space="preserve"> </w:t>
      </w:r>
      <w:r>
        <w:rPr>
          <w:sz w:val="20"/>
        </w:rPr>
        <w:t>des</w:t>
      </w:r>
      <w:r>
        <w:rPr>
          <w:spacing w:val="-2"/>
          <w:sz w:val="20"/>
        </w:rPr>
        <w:t xml:space="preserve"> </w:t>
      </w:r>
      <w:r>
        <w:rPr>
          <w:sz w:val="20"/>
        </w:rPr>
        <w:t>exigences</w:t>
      </w:r>
      <w:r>
        <w:rPr>
          <w:spacing w:val="-2"/>
          <w:sz w:val="20"/>
        </w:rPr>
        <w:t xml:space="preserve"> </w:t>
      </w:r>
      <w:r>
        <w:rPr>
          <w:sz w:val="20"/>
        </w:rPr>
        <w:t>de</w:t>
      </w:r>
      <w:r>
        <w:rPr>
          <w:spacing w:val="-3"/>
          <w:sz w:val="20"/>
        </w:rPr>
        <w:t xml:space="preserve"> </w:t>
      </w:r>
      <w:r>
        <w:rPr>
          <w:sz w:val="20"/>
        </w:rPr>
        <w:t>publication</w:t>
      </w:r>
      <w:r>
        <w:rPr>
          <w:spacing w:val="-4"/>
          <w:sz w:val="20"/>
        </w:rPr>
        <w:t xml:space="preserve"> </w:t>
      </w:r>
      <w:r>
        <w:rPr>
          <w:sz w:val="20"/>
        </w:rPr>
        <w:t>visées</w:t>
      </w:r>
      <w:r>
        <w:rPr>
          <w:spacing w:val="-2"/>
          <w:sz w:val="20"/>
        </w:rPr>
        <w:t xml:space="preserve"> </w:t>
      </w:r>
      <w:r>
        <w:rPr>
          <w:sz w:val="20"/>
        </w:rPr>
        <w:t>au paragraphe 10, point d), en signalant qu’elles sont soumises à ces exigences légales.</w:t>
      </w:r>
    </w:p>
    <w:p>
      <w:pPr>
        <w:pStyle w:val="Corpsdetexte"/>
        <w:spacing w:before="101"/>
      </w:pPr>
    </w:p>
    <w:p>
      <w:pPr>
        <w:pStyle w:val="Titre2"/>
      </w:pPr>
      <w:r>
        <w:rPr>
          <w:noProof/>
        </w:rPr>
        <mc:AlternateContent>
          <mc:Choice Requires="wps">
            <w:drawing>
              <wp:anchor distT="0" distB="0" distL="0" distR="0" simplePos="0" relativeHeight="487591936" behindDoc="1" locked="0" layoutInCell="1" allowOverlap="1">
                <wp:simplePos x="0" y="0"/>
                <wp:positionH relativeFrom="page">
                  <wp:posOffset>914400</wp:posOffset>
                </wp:positionH>
                <wp:positionV relativeFrom="paragraph">
                  <wp:posOffset>182632</wp:posOffset>
                </wp:positionV>
                <wp:extent cx="577024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1270"/>
                        </a:xfrm>
                        <a:custGeom>
                          <a:avLst/>
                          <a:gdLst/>
                          <a:ahLst/>
                          <a:cxnLst/>
                          <a:rect l="l" t="t" r="r" b="b"/>
                          <a:pathLst>
                            <a:path w="5770245">
                              <a:moveTo>
                                <a:pt x="0" y="0"/>
                              </a:moveTo>
                              <a:lnTo>
                                <a:pt x="5770244"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0" o:spid="_x0000_s1026" style="position:absolute;margin-left:1in;margin-top:14.4pt;width:454.3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7702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" path="m,l5770244,e" filled="f" strokeweight=".5pt">
                <v:path arrowok="t"/>
                <w10:wrap type="topAndBottom" anchorx="page"/>
              </v:shape>
            </w:pict>
          </mc:Fallback>
        </mc:AlternateContent>
      </w:r>
      <w:r>
        <w:t>Exigence</w:t>
      </w:r>
      <w:r>
        <w:rPr>
          <w:spacing w:val="-6"/>
        </w:rPr>
        <w:t xml:space="preserve"> </w:t>
      </w:r>
      <w:r>
        <w:t>de</w:t>
      </w:r>
      <w:r>
        <w:rPr>
          <w:spacing w:val="-6"/>
        </w:rPr>
        <w:t xml:space="preserve"> </w:t>
      </w:r>
      <w:r>
        <w:t>publication</w:t>
      </w:r>
      <w:r>
        <w:rPr>
          <w:spacing w:val="-4"/>
        </w:rPr>
        <w:t xml:space="preserve"> </w:t>
      </w:r>
      <w:r>
        <w:t>G1-2</w:t>
      </w:r>
      <w:r>
        <w:rPr>
          <w:spacing w:val="-4"/>
        </w:rPr>
        <w:t xml:space="preserve"> </w:t>
      </w:r>
      <w:r>
        <w:t>–</w:t>
      </w:r>
      <w:r>
        <w:rPr>
          <w:spacing w:val="-5"/>
        </w:rPr>
        <w:t xml:space="preserve"> </w:t>
      </w:r>
      <w:r>
        <w:t>Gestion</w:t>
      </w:r>
      <w:r>
        <w:rPr>
          <w:spacing w:val="-4"/>
        </w:rPr>
        <w:t xml:space="preserve"> </w:t>
      </w:r>
      <w:r>
        <w:t>des</w:t>
      </w:r>
      <w:r>
        <w:rPr>
          <w:spacing w:val="-5"/>
        </w:rPr>
        <w:t xml:space="preserve"> </w:t>
      </w:r>
      <w:r>
        <w:t>relations</w:t>
      </w:r>
      <w:r>
        <w:rPr>
          <w:spacing w:val="-4"/>
        </w:rPr>
        <w:t xml:space="preserve"> </w:t>
      </w:r>
      <w:r>
        <w:t>avec</w:t>
      </w:r>
      <w:r>
        <w:rPr>
          <w:spacing w:val="-6"/>
        </w:rPr>
        <w:t xml:space="preserve"> </w:t>
      </w:r>
      <w:r>
        <w:t>les</w:t>
      </w:r>
      <w:r>
        <w:rPr>
          <w:spacing w:val="-5"/>
        </w:rPr>
        <w:t xml:space="preserve"> </w:t>
      </w:r>
      <w:r>
        <w:rPr>
          <w:spacing w:val="-2"/>
        </w:rPr>
        <w:t>fournisseurs</w:t>
      </w:r>
    </w:p>
    <w:p>
      <w:pPr>
        <w:pStyle w:val="Paragraphedeliste"/>
        <w:numPr>
          <w:ilvl w:val="0"/>
          <w:numId w:val="4"/>
        </w:numPr>
        <w:tabs>
          <w:tab w:val="left" w:pos="666"/>
        </w:tabs>
        <w:spacing w:before="117"/>
        <w:ind w:hanging="566"/>
        <w:rPr>
          <w:rFonts w:ascii="Arial" w:hAnsi="Arial"/>
          <w:b/>
          <w:sz w:val="20"/>
        </w:rPr>
      </w:pPr>
      <w:bookmarkStart w:id="7" w:name="12._L’entreprise_fournit_des_information"/>
      <w:bookmarkEnd w:id="7"/>
      <w:r>
        <w:rPr>
          <w:rFonts w:ascii="Arial" w:hAnsi="Arial"/>
          <w:b/>
          <w:sz w:val="20"/>
        </w:rPr>
        <w:t>L’entreprise</w:t>
      </w:r>
      <w:r>
        <w:rPr>
          <w:rFonts w:ascii="Arial" w:hAnsi="Arial"/>
          <w:b/>
          <w:spacing w:val="61"/>
          <w:w w:val="150"/>
          <w:sz w:val="20"/>
        </w:rPr>
        <w:t xml:space="preserve"> </w:t>
      </w:r>
      <w:r>
        <w:rPr>
          <w:rFonts w:ascii="Arial" w:hAnsi="Arial"/>
          <w:b/>
          <w:sz w:val="20"/>
        </w:rPr>
        <w:t>fournit</w:t>
      </w:r>
      <w:r>
        <w:rPr>
          <w:rFonts w:ascii="Arial" w:hAnsi="Arial"/>
          <w:b/>
          <w:spacing w:val="64"/>
          <w:w w:val="150"/>
          <w:sz w:val="20"/>
        </w:rPr>
        <w:t xml:space="preserve"> </w:t>
      </w:r>
      <w:r>
        <w:rPr>
          <w:rFonts w:ascii="Arial" w:hAnsi="Arial"/>
          <w:b/>
          <w:sz w:val="20"/>
        </w:rPr>
        <w:t>des</w:t>
      </w:r>
      <w:r>
        <w:rPr>
          <w:rFonts w:ascii="Arial" w:hAnsi="Arial"/>
          <w:b/>
          <w:spacing w:val="65"/>
          <w:w w:val="150"/>
          <w:sz w:val="20"/>
        </w:rPr>
        <w:t xml:space="preserve"> </w:t>
      </w:r>
      <w:r>
        <w:rPr>
          <w:rFonts w:ascii="Arial" w:hAnsi="Arial"/>
          <w:b/>
          <w:sz w:val="20"/>
        </w:rPr>
        <w:t>informations</w:t>
      </w:r>
      <w:r>
        <w:rPr>
          <w:rFonts w:ascii="Arial" w:hAnsi="Arial"/>
          <w:b/>
          <w:spacing w:val="62"/>
          <w:w w:val="150"/>
          <w:sz w:val="20"/>
        </w:rPr>
        <w:t xml:space="preserve"> </w:t>
      </w:r>
      <w:r>
        <w:rPr>
          <w:rFonts w:ascii="Arial" w:hAnsi="Arial"/>
          <w:b/>
          <w:sz w:val="20"/>
        </w:rPr>
        <w:t>sur</w:t>
      </w:r>
      <w:r>
        <w:rPr>
          <w:rFonts w:ascii="Arial" w:hAnsi="Arial"/>
          <w:b/>
          <w:spacing w:val="63"/>
          <w:w w:val="150"/>
          <w:sz w:val="20"/>
        </w:rPr>
        <w:t xml:space="preserve"> </w:t>
      </w:r>
      <w:r>
        <w:rPr>
          <w:rFonts w:ascii="Arial" w:hAnsi="Arial"/>
          <w:b/>
          <w:sz w:val="20"/>
        </w:rPr>
        <w:t>la</w:t>
      </w:r>
      <w:r>
        <w:rPr>
          <w:rFonts w:ascii="Arial" w:hAnsi="Arial"/>
          <w:b/>
          <w:spacing w:val="63"/>
          <w:w w:val="150"/>
          <w:sz w:val="20"/>
        </w:rPr>
        <w:t xml:space="preserve"> </w:t>
      </w:r>
      <w:r>
        <w:rPr>
          <w:rFonts w:ascii="Arial" w:hAnsi="Arial"/>
          <w:b/>
          <w:sz w:val="20"/>
        </w:rPr>
        <w:t>gestion</w:t>
      </w:r>
      <w:r>
        <w:rPr>
          <w:rFonts w:ascii="Arial" w:hAnsi="Arial"/>
          <w:b/>
          <w:spacing w:val="64"/>
          <w:w w:val="150"/>
          <w:sz w:val="20"/>
        </w:rPr>
        <w:t xml:space="preserve"> </w:t>
      </w:r>
      <w:r>
        <w:rPr>
          <w:rFonts w:ascii="Arial" w:hAnsi="Arial"/>
          <w:b/>
          <w:sz w:val="20"/>
        </w:rPr>
        <w:t>de</w:t>
      </w:r>
      <w:r>
        <w:rPr>
          <w:rFonts w:ascii="Arial" w:hAnsi="Arial"/>
          <w:b/>
          <w:spacing w:val="62"/>
          <w:w w:val="150"/>
          <w:sz w:val="20"/>
        </w:rPr>
        <w:t xml:space="preserve"> </w:t>
      </w:r>
      <w:r>
        <w:rPr>
          <w:rFonts w:ascii="Arial" w:hAnsi="Arial"/>
          <w:b/>
          <w:sz w:val="20"/>
        </w:rPr>
        <w:t>ses</w:t>
      </w:r>
      <w:r>
        <w:rPr>
          <w:rFonts w:ascii="Arial" w:hAnsi="Arial"/>
          <w:b/>
          <w:spacing w:val="65"/>
          <w:w w:val="150"/>
          <w:sz w:val="20"/>
        </w:rPr>
        <w:t xml:space="preserve"> </w:t>
      </w:r>
      <w:r>
        <w:rPr>
          <w:rFonts w:ascii="Arial" w:hAnsi="Arial"/>
          <w:b/>
          <w:sz w:val="20"/>
        </w:rPr>
        <w:t>relations</w:t>
      </w:r>
      <w:r>
        <w:rPr>
          <w:rFonts w:ascii="Arial" w:hAnsi="Arial"/>
          <w:b/>
          <w:spacing w:val="65"/>
          <w:w w:val="150"/>
          <w:sz w:val="20"/>
        </w:rPr>
        <w:t xml:space="preserve"> </w:t>
      </w:r>
      <w:r>
        <w:rPr>
          <w:rFonts w:ascii="Arial" w:hAnsi="Arial"/>
          <w:b/>
          <w:sz w:val="20"/>
        </w:rPr>
        <w:t>avec</w:t>
      </w:r>
      <w:r>
        <w:rPr>
          <w:rFonts w:ascii="Arial" w:hAnsi="Arial"/>
          <w:b/>
          <w:spacing w:val="71"/>
          <w:w w:val="150"/>
          <w:sz w:val="20"/>
        </w:rPr>
        <w:t xml:space="preserve"> </w:t>
      </w:r>
      <w:r>
        <w:rPr>
          <w:rFonts w:ascii="Arial" w:hAnsi="Arial"/>
          <w:b/>
          <w:spacing w:val="-5"/>
          <w:sz w:val="20"/>
        </w:rPr>
        <w:t>ses</w:t>
      </w:r>
    </w:p>
    <w:p>
      <w:pPr>
        <w:spacing w:before="1"/>
        <w:ind w:left="666"/>
        <w:rPr>
          <w:rFonts w:ascii="Arial" w:hAnsi="Arial"/>
          <w:b/>
          <w:sz w:val="20"/>
        </w:rPr>
      </w:pPr>
      <w:proofErr w:type="gramStart"/>
      <w:r>
        <w:rPr>
          <w:rFonts w:ascii="Arial" w:hAnsi="Arial"/>
          <w:b/>
          <w:sz w:val="20"/>
        </w:rPr>
        <w:t>fournisseurs</w:t>
      </w:r>
      <w:proofErr w:type="gramEnd"/>
      <w:r>
        <w:rPr>
          <w:rFonts w:ascii="Arial" w:hAnsi="Arial"/>
          <w:b/>
          <w:spacing w:val="-9"/>
          <w:sz w:val="20"/>
        </w:rPr>
        <w:t xml:space="preserve"> </w:t>
      </w:r>
      <w:r>
        <w:rPr>
          <w:rFonts w:ascii="Arial" w:hAnsi="Arial"/>
          <w:b/>
          <w:sz w:val="20"/>
        </w:rPr>
        <w:t>et</w:t>
      </w:r>
      <w:r>
        <w:rPr>
          <w:rFonts w:ascii="Arial" w:hAnsi="Arial"/>
          <w:b/>
          <w:spacing w:val="-5"/>
          <w:sz w:val="20"/>
        </w:rPr>
        <w:t xml:space="preserve"> </w:t>
      </w:r>
      <w:r>
        <w:rPr>
          <w:rFonts w:ascii="Arial" w:hAnsi="Arial"/>
          <w:b/>
          <w:sz w:val="20"/>
        </w:rPr>
        <w:t>ses</w:t>
      </w:r>
      <w:r>
        <w:rPr>
          <w:rFonts w:ascii="Arial" w:hAnsi="Arial"/>
          <w:b/>
          <w:spacing w:val="-7"/>
          <w:sz w:val="20"/>
        </w:rPr>
        <w:t xml:space="preserve"> </w:t>
      </w:r>
      <w:r>
        <w:rPr>
          <w:rFonts w:ascii="Arial" w:hAnsi="Arial"/>
          <w:b/>
          <w:sz w:val="20"/>
        </w:rPr>
        <w:t>incidences</w:t>
      </w:r>
      <w:r>
        <w:rPr>
          <w:rFonts w:ascii="Arial" w:hAnsi="Arial"/>
          <w:b/>
          <w:spacing w:val="-7"/>
          <w:sz w:val="20"/>
        </w:rPr>
        <w:t xml:space="preserve"> </w:t>
      </w:r>
      <w:r>
        <w:rPr>
          <w:rFonts w:ascii="Arial" w:hAnsi="Arial"/>
          <w:b/>
          <w:sz w:val="20"/>
        </w:rPr>
        <w:t>sur</w:t>
      </w:r>
      <w:r>
        <w:rPr>
          <w:rFonts w:ascii="Arial" w:hAnsi="Arial"/>
          <w:b/>
          <w:spacing w:val="-8"/>
          <w:sz w:val="20"/>
        </w:rPr>
        <w:t xml:space="preserve"> </w:t>
      </w:r>
      <w:r>
        <w:rPr>
          <w:rFonts w:ascii="Arial" w:hAnsi="Arial"/>
          <w:b/>
          <w:sz w:val="20"/>
        </w:rPr>
        <w:t>la</w:t>
      </w:r>
      <w:r>
        <w:rPr>
          <w:rFonts w:ascii="Arial" w:hAnsi="Arial"/>
          <w:b/>
          <w:spacing w:val="-8"/>
          <w:sz w:val="20"/>
        </w:rPr>
        <w:t xml:space="preserve"> </w:t>
      </w:r>
      <w:r>
        <w:rPr>
          <w:rFonts w:ascii="Arial" w:hAnsi="Arial"/>
          <w:b/>
          <w:sz w:val="20"/>
        </w:rPr>
        <w:t>chaîne</w:t>
      </w:r>
      <w:r>
        <w:rPr>
          <w:rFonts w:ascii="Arial" w:hAnsi="Arial"/>
          <w:b/>
          <w:spacing w:val="-8"/>
          <w:sz w:val="20"/>
        </w:rPr>
        <w:t xml:space="preserve"> </w:t>
      </w:r>
      <w:r>
        <w:rPr>
          <w:rFonts w:ascii="Arial" w:hAnsi="Arial"/>
          <w:b/>
          <w:spacing w:val="-2"/>
          <w:sz w:val="20"/>
        </w:rPr>
        <w:t>d’approvisionnement.</w:t>
      </w:r>
    </w:p>
    <w:p>
      <w:pPr>
        <w:pStyle w:val="Corpsdetexte"/>
        <w:spacing w:before="19"/>
        <w:rPr>
          <w:rFonts w:ascii="Arial"/>
          <w:b/>
        </w:rPr>
      </w:pPr>
    </w:p>
    <w:p>
      <w:pPr>
        <w:pStyle w:val="Paragraphedeliste"/>
        <w:numPr>
          <w:ilvl w:val="0"/>
          <w:numId w:val="4"/>
        </w:numPr>
        <w:tabs>
          <w:tab w:val="left" w:pos="664"/>
          <w:tab w:val="left" w:pos="666"/>
        </w:tabs>
        <w:spacing w:before="1"/>
        <w:ind w:right="414"/>
        <w:jc w:val="both"/>
        <w:rPr>
          <w:sz w:val="20"/>
        </w:rPr>
      </w:pPr>
      <w:r>
        <w:rPr>
          <w:sz w:val="20"/>
        </w:rPr>
        <w:t xml:space="preserve">Cette exigence de publication a pour objectif de permettre de comprendre comment l’entreprise gère son processus d’approvisionnement, ce qui inclut un comportement correct vis-à-vis de ses </w:t>
      </w:r>
      <w:r>
        <w:rPr>
          <w:rFonts w:ascii="Arial" w:hAnsi="Arial"/>
          <w:b/>
          <w:i/>
          <w:sz w:val="20"/>
        </w:rPr>
        <w:t>fournisseurs</w:t>
      </w:r>
      <w:r>
        <w:rPr>
          <w:sz w:val="20"/>
        </w:rPr>
        <w:t>.</w:t>
      </w:r>
    </w:p>
    <w:p>
      <w:pPr>
        <w:pStyle w:val="Paragraphedeliste"/>
        <w:numPr>
          <w:ilvl w:val="0"/>
          <w:numId w:val="4"/>
        </w:numPr>
        <w:tabs>
          <w:tab w:val="left" w:pos="666"/>
        </w:tabs>
        <w:spacing w:before="119"/>
        <w:ind w:hanging="566"/>
        <w:rPr>
          <w:sz w:val="20"/>
        </w:rPr>
      </w:pPr>
      <w:r>
        <w:rPr>
          <w:sz w:val="20"/>
        </w:rPr>
        <w:t>L’entreprise</w:t>
      </w:r>
      <w:r>
        <w:rPr>
          <w:spacing w:val="1"/>
          <w:sz w:val="20"/>
        </w:rPr>
        <w:t xml:space="preserve"> </w:t>
      </w:r>
      <w:r>
        <w:rPr>
          <w:sz w:val="20"/>
        </w:rPr>
        <w:t>fournit</w:t>
      </w:r>
      <w:r>
        <w:rPr>
          <w:spacing w:val="1"/>
          <w:sz w:val="20"/>
        </w:rPr>
        <w:t xml:space="preserve"> </w:t>
      </w:r>
      <w:r>
        <w:rPr>
          <w:sz w:val="20"/>
        </w:rPr>
        <w:t>une</w:t>
      </w:r>
      <w:r>
        <w:rPr>
          <w:spacing w:val="1"/>
          <w:sz w:val="20"/>
        </w:rPr>
        <w:t xml:space="preserve"> </w:t>
      </w:r>
      <w:r>
        <w:rPr>
          <w:sz w:val="20"/>
        </w:rPr>
        <w:t>description</w:t>
      </w:r>
      <w:r>
        <w:rPr>
          <w:spacing w:val="2"/>
          <w:sz w:val="20"/>
        </w:rPr>
        <w:t xml:space="preserve"> </w:t>
      </w:r>
      <w:r>
        <w:rPr>
          <w:sz w:val="20"/>
        </w:rPr>
        <w:t>de</w:t>
      </w:r>
      <w:r>
        <w:rPr>
          <w:spacing w:val="1"/>
          <w:sz w:val="20"/>
        </w:rPr>
        <w:t xml:space="preserve"> </w:t>
      </w:r>
      <w:r>
        <w:rPr>
          <w:sz w:val="20"/>
        </w:rPr>
        <w:t>la</w:t>
      </w:r>
      <w:r>
        <w:rPr>
          <w:spacing w:val="6"/>
          <w:sz w:val="20"/>
        </w:rPr>
        <w:t xml:space="preserve"> </w:t>
      </w:r>
      <w:r>
        <w:rPr>
          <w:rFonts w:ascii="Arial" w:hAnsi="Arial"/>
          <w:b/>
          <w:i/>
          <w:sz w:val="20"/>
        </w:rPr>
        <w:t>politique</w:t>
      </w:r>
      <w:r>
        <w:rPr>
          <w:rFonts w:ascii="Arial" w:hAnsi="Arial"/>
          <w:b/>
          <w:i/>
          <w:spacing w:val="3"/>
          <w:sz w:val="20"/>
        </w:rPr>
        <w:t xml:space="preserve"> </w:t>
      </w:r>
      <w:r>
        <w:rPr>
          <w:sz w:val="20"/>
        </w:rPr>
        <w:t>qu’elle</w:t>
      </w:r>
      <w:r>
        <w:rPr>
          <w:spacing w:val="1"/>
          <w:sz w:val="20"/>
        </w:rPr>
        <w:t xml:space="preserve"> </w:t>
      </w:r>
      <w:r>
        <w:rPr>
          <w:sz w:val="20"/>
        </w:rPr>
        <w:t>applique</w:t>
      </w:r>
      <w:r>
        <w:rPr>
          <w:spacing w:val="1"/>
          <w:sz w:val="20"/>
        </w:rPr>
        <w:t xml:space="preserve"> </w:t>
      </w:r>
      <w:r>
        <w:rPr>
          <w:sz w:val="20"/>
        </w:rPr>
        <w:t>pour</w:t>
      </w:r>
      <w:r>
        <w:rPr>
          <w:spacing w:val="2"/>
          <w:sz w:val="20"/>
        </w:rPr>
        <w:t xml:space="preserve"> </w:t>
      </w:r>
      <w:r>
        <w:rPr>
          <w:sz w:val="20"/>
        </w:rPr>
        <w:t>empêcher</w:t>
      </w:r>
      <w:r>
        <w:rPr>
          <w:spacing w:val="2"/>
          <w:sz w:val="20"/>
        </w:rPr>
        <w:t xml:space="preserve"> </w:t>
      </w:r>
      <w:r>
        <w:rPr>
          <w:sz w:val="20"/>
        </w:rPr>
        <w:t>les</w:t>
      </w:r>
      <w:r>
        <w:rPr>
          <w:spacing w:val="3"/>
          <w:sz w:val="20"/>
        </w:rPr>
        <w:t xml:space="preserve"> </w:t>
      </w:r>
      <w:r>
        <w:rPr>
          <w:spacing w:val="-2"/>
          <w:sz w:val="20"/>
        </w:rPr>
        <w:t>retards</w:t>
      </w:r>
    </w:p>
    <w:p>
      <w:pPr>
        <w:pStyle w:val="Corpsdetexte"/>
        <w:ind w:left="666"/>
      </w:pPr>
      <w:proofErr w:type="gramStart"/>
      <w:r>
        <w:t>de</w:t>
      </w:r>
      <w:proofErr w:type="gramEnd"/>
      <w:r>
        <w:rPr>
          <w:spacing w:val="-9"/>
        </w:rPr>
        <w:t xml:space="preserve"> </w:t>
      </w:r>
      <w:r>
        <w:t>paiement,</w:t>
      </w:r>
      <w:r>
        <w:rPr>
          <w:spacing w:val="-7"/>
        </w:rPr>
        <w:t xml:space="preserve"> </w:t>
      </w:r>
      <w:r>
        <w:t>en</w:t>
      </w:r>
      <w:r>
        <w:rPr>
          <w:spacing w:val="-8"/>
        </w:rPr>
        <w:t xml:space="preserve"> </w:t>
      </w:r>
      <w:r>
        <w:t>particulier</w:t>
      </w:r>
      <w:r>
        <w:rPr>
          <w:spacing w:val="-5"/>
        </w:rPr>
        <w:t xml:space="preserve"> </w:t>
      </w:r>
      <w:r>
        <w:t>aux</w:t>
      </w:r>
      <w:r>
        <w:rPr>
          <w:spacing w:val="-7"/>
        </w:rPr>
        <w:t xml:space="preserve"> </w:t>
      </w:r>
      <w:r>
        <w:rPr>
          <w:spacing w:val="-4"/>
        </w:rPr>
        <w:t>PME.</w:t>
      </w:r>
    </w:p>
    <w:p>
      <w:pPr>
        <w:pStyle w:val="Paragraphedeliste"/>
        <w:numPr>
          <w:ilvl w:val="0"/>
          <w:numId w:val="4"/>
        </w:numPr>
        <w:tabs>
          <w:tab w:val="left" w:pos="666"/>
        </w:tabs>
        <w:spacing w:before="121"/>
        <w:ind w:hanging="566"/>
        <w:rPr>
          <w:sz w:val="20"/>
        </w:rPr>
      </w:pPr>
      <w:r>
        <w:rPr>
          <w:sz w:val="20"/>
        </w:rPr>
        <w:t>Les</w:t>
      </w:r>
      <w:r>
        <w:rPr>
          <w:spacing w:val="-7"/>
          <w:sz w:val="20"/>
        </w:rPr>
        <w:t xml:space="preserve"> </w:t>
      </w:r>
      <w:r>
        <w:rPr>
          <w:sz w:val="20"/>
        </w:rPr>
        <w:t>informations</w:t>
      </w:r>
      <w:r>
        <w:rPr>
          <w:spacing w:val="-7"/>
          <w:sz w:val="20"/>
        </w:rPr>
        <w:t xml:space="preserve"> </w:t>
      </w:r>
      <w:r>
        <w:rPr>
          <w:sz w:val="20"/>
        </w:rPr>
        <w:t>à</w:t>
      </w:r>
      <w:r>
        <w:rPr>
          <w:spacing w:val="-8"/>
          <w:sz w:val="20"/>
        </w:rPr>
        <w:t xml:space="preserve"> </w:t>
      </w:r>
      <w:r>
        <w:rPr>
          <w:sz w:val="20"/>
        </w:rPr>
        <w:t>publier</w:t>
      </w:r>
      <w:r>
        <w:rPr>
          <w:spacing w:val="-7"/>
          <w:sz w:val="20"/>
        </w:rPr>
        <w:t xml:space="preserve"> </w:t>
      </w:r>
      <w:r>
        <w:rPr>
          <w:sz w:val="20"/>
        </w:rPr>
        <w:t>visées</w:t>
      </w:r>
      <w:r>
        <w:rPr>
          <w:spacing w:val="-7"/>
          <w:sz w:val="20"/>
        </w:rPr>
        <w:t xml:space="preserve"> </w:t>
      </w:r>
      <w:r>
        <w:rPr>
          <w:sz w:val="20"/>
        </w:rPr>
        <w:t>au</w:t>
      </w:r>
      <w:r>
        <w:rPr>
          <w:spacing w:val="-6"/>
          <w:sz w:val="20"/>
        </w:rPr>
        <w:t xml:space="preserve"> </w:t>
      </w:r>
      <w:r>
        <w:rPr>
          <w:sz w:val="20"/>
        </w:rPr>
        <w:t>paragraphe</w:t>
      </w:r>
      <w:r>
        <w:rPr>
          <w:spacing w:val="-4"/>
          <w:sz w:val="20"/>
        </w:rPr>
        <w:t xml:space="preserve"> </w:t>
      </w:r>
      <w:r>
        <w:rPr>
          <w:sz w:val="20"/>
        </w:rPr>
        <w:t>12</w:t>
      </w:r>
      <w:r>
        <w:rPr>
          <w:spacing w:val="-7"/>
          <w:sz w:val="20"/>
        </w:rPr>
        <w:t xml:space="preserve"> </w:t>
      </w:r>
      <w:proofErr w:type="gramStart"/>
      <w:r>
        <w:rPr>
          <w:spacing w:val="-2"/>
          <w:sz w:val="20"/>
        </w:rPr>
        <w:t>comprennent:</w:t>
      </w:r>
      <w:proofErr w:type="gramEnd"/>
    </w:p>
    <w:p>
      <w:pPr>
        <w:pStyle w:val="Paragraphedeliste"/>
        <w:numPr>
          <w:ilvl w:val="1"/>
          <w:numId w:val="4"/>
        </w:numPr>
        <w:tabs>
          <w:tab w:val="left" w:pos="1230"/>
          <w:tab w:val="left" w:pos="1233"/>
        </w:tabs>
        <w:spacing w:before="144"/>
        <w:ind w:right="410"/>
        <w:jc w:val="both"/>
        <w:rPr>
          <w:sz w:val="20"/>
        </w:rPr>
      </w:pPr>
      <w:proofErr w:type="gramStart"/>
      <w:r>
        <w:rPr>
          <w:sz w:val="20"/>
        </w:rPr>
        <w:t>la</w:t>
      </w:r>
      <w:proofErr w:type="gramEnd"/>
      <w:r>
        <w:rPr>
          <w:sz w:val="20"/>
        </w:rPr>
        <w:t xml:space="preserve"> politique adoptée par l’entreprise en matière de relations avec ses </w:t>
      </w:r>
      <w:r>
        <w:rPr>
          <w:rFonts w:ascii="Arial" w:hAnsi="Arial"/>
          <w:b/>
          <w:i/>
          <w:sz w:val="20"/>
        </w:rPr>
        <w:t>fournisseurs</w:t>
      </w:r>
      <w:r>
        <w:rPr>
          <w:sz w:val="20"/>
        </w:rPr>
        <w:t>, compte</w:t>
      </w:r>
      <w:r>
        <w:rPr>
          <w:spacing w:val="-1"/>
          <w:sz w:val="20"/>
        </w:rPr>
        <w:t xml:space="preserve"> </w:t>
      </w:r>
      <w:r>
        <w:rPr>
          <w:sz w:val="20"/>
        </w:rPr>
        <w:t>tenu</w:t>
      </w:r>
      <w:r>
        <w:rPr>
          <w:spacing w:val="-1"/>
          <w:sz w:val="20"/>
        </w:rPr>
        <w:t xml:space="preserve"> </w:t>
      </w:r>
      <w:r>
        <w:rPr>
          <w:sz w:val="20"/>
        </w:rPr>
        <w:t>des risques qu’elle</w:t>
      </w:r>
      <w:r>
        <w:rPr>
          <w:spacing w:val="-1"/>
          <w:sz w:val="20"/>
        </w:rPr>
        <w:t xml:space="preserve"> </w:t>
      </w:r>
      <w:r>
        <w:rPr>
          <w:sz w:val="20"/>
        </w:rPr>
        <w:t>encourt au niveau</w:t>
      </w:r>
      <w:r>
        <w:rPr>
          <w:spacing w:val="-1"/>
          <w:sz w:val="20"/>
        </w:rPr>
        <w:t xml:space="preserve"> </w:t>
      </w:r>
      <w:r>
        <w:rPr>
          <w:sz w:val="20"/>
        </w:rPr>
        <w:t xml:space="preserve">de sa </w:t>
      </w:r>
      <w:r>
        <w:rPr>
          <w:rFonts w:ascii="Arial" w:hAnsi="Arial"/>
          <w:b/>
          <w:i/>
          <w:sz w:val="20"/>
        </w:rPr>
        <w:t xml:space="preserve">chaîne d’approvisionnement </w:t>
      </w:r>
      <w:r>
        <w:rPr>
          <w:sz w:val="20"/>
        </w:rPr>
        <w:t xml:space="preserve">et des </w:t>
      </w:r>
      <w:r>
        <w:rPr>
          <w:rFonts w:ascii="Arial" w:hAnsi="Arial"/>
          <w:b/>
          <w:i/>
          <w:sz w:val="20"/>
        </w:rPr>
        <w:t xml:space="preserve">incidences </w:t>
      </w:r>
      <w:r>
        <w:rPr>
          <w:sz w:val="20"/>
        </w:rPr>
        <w:t xml:space="preserve">sur les </w:t>
      </w:r>
      <w:r>
        <w:rPr>
          <w:rFonts w:ascii="Arial" w:hAnsi="Arial"/>
          <w:b/>
          <w:i/>
          <w:sz w:val="20"/>
        </w:rPr>
        <w:t>questions de durabilité</w:t>
      </w:r>
      <w:r>
        <w:rPr>
          <w:sz w:val="20"/>
        </w:rPr>
        <w:t>; et</w:t>
      </w:r>
    </w:p>
    <w:p>
      <w:pPr>
        <w:pStyle w:val="Paragraphedeliste"/>
        <w:numPr>
          <w:ilvl w:val="1"/>
          <w:numId w:val="4"/>
        </w:numPr>
        <w:tabs>
          <w:tab w:val="left" w:pos="1230"/>
          <w:tab w:val="left" w:pos="1233"/>
        </w:tabs>
        <w:ind w:right="414"/>
        <w:jc w:val="both"/>
        <w:rPr>
          <w:sz w:val="20"/>
        </w:rPr>
      </w:pPr>
      <w:proofErr w:type="gramStart"/>
      <w:r>
        <w:rPr>
          <w:sz w:val="20"/>
        </w:rPr>
        <w:t>la</w:t>
      </w:r>
      <w:proofErr w:type="gramEnd"/>
      <w:r>
        <w:rPr>
          <w:sz w:val="20"/>
        </w:rPr>
        <w:t xml:space="preserve"> manière dont l’entreprise tient compte, le cas échéant, de critères sociaux et environnementaux pour sélectionner ses fournisseurs.</w:t>
      </w:r>
    </w:p>
    <w:p>
      <w:pPr>
        <w:pStyle w:val="Corpsdetexte"/>
        <w:spacing w:before="131"/>
      </w:pPr>
    </w:p>
    <w:p>
      <w:pPr>
        <w:pStyle w:val="Titre2"/>
        <w:spacing w:before="1"/>
        <w:ind w:left="666" w:right="596" w:hanging="567"/>
      </w:pPr>
      <w:r>
        <w:rPr>
          <w:noProof/>
        </w:rPr>
        <mc:AlternateContent>
          <mc:Choice Requires="wps">
            <w:drawing>
              <wp:anchor distT="0" distB="0" distL="0" distR="0" simplePos="0" relativeHeight="487592448" behindDoc="1" locked="0" layoutInCell="1" allowOverlap="1">
                <wp:simplePos x="0" y="0"/>
                <wp:positionH relativeFrom="page">
                  <wp:posOffset>914400</wp:posOffset>
                </wp:positionH>
                <wp:positionV relativeFrom="paragraph">
                  <wp:posOffset>342831</wp:posOffset>
                </wp:positionV>
                <wp:extent cx="5708015"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8015" cy="1270"/>
                        </a:xfrm>
                        <a:custGeom>
                          <a:avLst/>
                          <a:gdLst/>
                          <a:ahLst/>
                          <a:cxnLst/>
                          <a:rect l="l" t="t" r="r" b="b"/>
                          <a:pathLst>
                            <a:path w="5708015">
                              <a:moveTo>
                                <a:pt x="0" y="0"/>
                              </a:moveTo>
                              <a:lnTo>
                                <a:pt x="57080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1" o:spid="_x0000_s1026" style="position:absolute;margin-left:1in;margin-top:27pt;width:449.4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57080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" path="m,l5708015,e" filled="f" strokeweight=".5pt">
                <v:path arrowok="t"/>
                <w10:wrap type="topAndBottom" anchorx="page"/>
              </v:shape>
            </w:pict>
          </mc:Fallback>
        </mc:AlternateContent>
      </w:r>
      <w:r>
        <w:t>Exigence</w:t>
      </w:r>
      <w:r>
        <w:rPr>
          <w:spacing w:val="-1"/>
        </w:rPr>
        <w:t xml:space="preserve"> </w:t>
      </w:r>
      <w:r>
        <w:t>de</w:t>
      </w:r>
      <w:r>
        <w:rPr>
          <w:spacing w:val="-4"/>
        </w:rPr>
        <w:t xml:space="preserve"> </w:t>
      </w:r>
      <w:r>
        <w:t>publication</w:t>
      </w:r>
      <w:r>
        <w:rPr>
          <w:spacing w:val="-1"/>
        </w:rPr>
        <w:t xml:space="preserve"> </w:t>
      </w:r>
      <w:r>
        <w:t>G1-3</w:t>
      </w:r>
      <w:r>
        <w:rPr>
          <w:spacing w:val="-1"/>
        </w:rPr>
        <w:t xml:space="preserve"> </w:t>
      </w:r>
      <w:r>
        <w:t>–</w:t>
      </w:r>
      <w:r>
        <w:rPr>
          <w:spacing w:val="-3"/>
        </w:rPr>
        <w:t xml:space="preserve"> </w:t>
      </w:r>
      <w:r>
        <w:t>Prévention</w:t>
      </w:r>
      <w:r>
        <w:rPr>
          <w:spacing w:val="-4"/>
        </w:rPr>
        <w:t xml:space="preserve"> </w:t>
      </w:r>
      <w:r>
        <w:t>et</w:t>
      </w:r>
      <w:r>
        <w:rPr>
          <w:spacing w:val="-5"/>
        </w:rPr>
        <w:t xml:space="preserve"> </w:t>
      </w:r>
      <w:r>
        <w:t>détection</w:t>
      </w:r>
      <w:r>
        <w:rPr>
          <w:spacing w:val="-1"/>
        </w:rPr>
        <w:t xml:space="preserve"> </w:t>
      </w:r>
      <w:r>
        <w:t>de</w:t>
      </w:r>
      <w:r>
        <w:rPr>
          <w:spacing w:val="-4"/>
        </w:rPr>
        <w:t xml:space="preserve"> </w:t>
      </w:r>
      <w:r>
        <w:t>la</w:t>
      </w:r>
      <w:r>
        <w:rPr>
          <w:spacing w:val="-3"/>
        </w:rPr>
        <w:t xml:space="preserve"> </w:t>
      </w:r>
      <w:r>
        <w:t>corruption</w:t>
      </w:r>
      <w:r>
        <w:rPr>
          <w:spacing w:val="-1"/>
        </w:rPr>
        <w:t xml:space="preserve"> </w:t>
      </w:r>
      <w:r>
        <w:t>et</w:t>
      </w:r>
      <w:r>
        <w:rPr>
          <w:spacing w:val="-2"/>
        </w:rPr>
        <w:t xml:space="preserve"> </w:t>
      </w:r>
      <w:r>
        <w:t>des</w:t>
      </w:r>
      <w:r>
        <w:rPr>
          <w:spacing w:val="-1"/>
        </w:rPr>
        <w:t xml:space="preserve"> </w:t>
      </w:r>
      <w:r>
        <w:t xml:space="preserve">pots- </w:t>
      </w:r>
      <w:proofErr w:type="spellStart"/>
      <w:r>
        <w:rPr>
          <w:spacing w:val="-2"/>
        </w:rPr>
        <w:t>de-vin</w:t>
      </w:r>
      <w:proofErr w:type="spellEnd"/>
    </w:p>
    <w:p>
      <w:pPr>
        <w:pStyle w:val="Paragraphedeliste"/>
        <w:numPr>
          <w:ilvl w:val="0"/>
          <w:numId w:val="4"/>
        </w:numPr>
        <w:tabs>
          <w:tab w:val="left" w:pos="664"/>
          <w:tab w:val="left" w:pos="666"/>
        </w:tabs>
        <w:spacing w:before="116"/>
        <w:ind w:right="413"/>
        <w:jc w:val="both"/>
        <w:rPr>
          <w:rFonts w:ascii="Arial" w:hAnsi="Arial"/>
          <w:b/>
          <w:sz w:val="20"/>
        </w:rPr>
      </w:pPr>
      <w:bookmarkStart w:id="8" w:name="16._L’entreprise_fournit_des_information"/>
      <w:bookmarkEnd w:id="8"/>
      <w:r>
        <w:rPr>
          <w:rFonts w:ascii="Arial" w:hAnsi="Arial"/>
          <w:b/>
          <w:sz w:val="20"/>
        </w:rPr>
        <w:t>L’entreprise fournit des informations sur le système qu’elle applique pour empêcher et détecter la corruption et les pots-de-vin, pour mener des enquêtes et pour réagir aux allégations</w:t>
      </w:r>
      <w:r>
        <w:rPr>
          <w:rFonts w:ascii="Arial" w:hAnsi="Arial"/>
          <w:b/>
          <w:spacing w:val="40"/>
          <w:sz w:val="20"/>
        </w:rPr>
        <w:t xml:space="preserve"> </w:t>
      </w:r>
      <w:r>
        <w:rPr>
          <w:rFonts w:ascii="Arial" w:hAnsi="Arial"/>
          <w:b/>
          <w:sz w:val="20"/>
        </w:rPr>
        <w:t>ou</w:t>
      </w:r>
      <w:r>
        <w:rPr>
          <w:rFonts w:ascii="Arial" w:hAnsi="Arial"/>
          <w:b/>
          <w:spacing w:val="40"/>
          <w:sz w:val="20"/>
        </w:rPr>
        <w:t xml:space="preserve"> </w:t>
      </w:r>
      <w:r>
        <w:rPr>
          <w:rFonts w:ascii="Arial" w:hAnsi="Arial"/>
          <w:b/>
          <w:sz w:val="20"/>
        </w:rPr>
        <w:t>aux</w:t>
      </w:r>
      <w:r>
        <w:rPr>
          <w:rFonts w:ascii="Arial" w:hAnsi="Arial"/>
          <w:b/>
          <w:spacing w:val="40"/>
          <w:sz w:val="20"/>
        </w:rPr>
        <w:t xml:space="preserve"> </w:t>
      </w:r>
      <w:r>
        <w:rPr>
          <w:rFonts w:ascii="Arial" w:hAnsi="Arial"/>
          <w:b/>
          <w:sz w:val="20"/>
        </w:rPr>
        <w:t>cas</w:t>
      </w:r>
      <w:r>
        <w:rPr>
          <w:rFonts w:ascii="Arial" w:hAnsi="Arial"/>
          <w:b/>
          <w:spacing w:val="40"/>
          <w:sz w:val="20"/>
        </w:rPr>
        <w:t xml:space="preserve"> </w:t>
      </w:r>
      <w:r>
        <w:rPr>
          <w:rFonts w:ascii="Arial" w:hAnsi="Arial"/>
          <w:b/>
          <w:sz w:val="20"/>
        </w:rPr>
        <w:t>de</w:t>
      </w:r>
      <w:r>
        <w:rPr>
          <w:rFonts w:ascii="Arial" w:hAnsi="Arial"/>
          <w:b/>
          <w:spacing w:val="40"/>
          <w:sz w:val="20"/>
        </w:rPr>
        <w:t xml:space="preserve"> </w:t>
      </w:r>
      <w:r>
        <w:rPr>
          <w:rFonts w:ascii="Arial" w:hAnsi="Arial"/>
          <w:b/>
          <w:sz w:val="20"/>
        </w:rPr>
        <w:t>corruption/versements</w:t>
      </w:r>
      <w:r>
        <w:rPr>
          <w:rFonts w:ascii="Arial" w:hAnsi="Arial"/>
          <w:b/>
          <w:spacing w:val="40"/>
          <w:sz w:val="20"/>
        </w:rPr>
        <w:t xml:space="preserve"> </w:t>
      </w:r>
      <w:r>
        <w:rPr>
          <w:rFonts w:ascii="Arial" w:hAnsi="Arial"/>
          <w:b/>
          <w:sz w:val="20"/>
        </w:rPr>
        <w:t>de</w:t>
      </w:r>
      <w:r>
        <w:rPr>
          <w:rFonts w:ascii="Arial" w:hAnsi="Arial"/>
          <w:b/>
          <w:spacing w:val="40"/>
          <w:sz w:val="20"/>
        </w:rPr>
        <w:t xml:space="preserve"> </w:t>
      </w:r>
      <w:r>
        <w:rPr>
          <w:rFonts w:ascii="Arial" w:hAnsi="Arial"/>
          <w:b/>
          <w:sz w:val="20"/>
        </w:rPr>
        <w:t>pots-de-vin,</w:t>
      </w:r>
      <w:r>
        <w:rPr>
          <w:rFonts w:ascii="Arial" w:hAnsi="Arial"/>
          <w:b/>
          <w:spacing w:val="40"/>
          <w:sz w:val="20"/>
        </w:rPr>
        <w:t xml:space="preserve"> </w:t>
      </w:r>
      <w:r>
        <w:rPr>
          <w:rFonts w:ascii="Arial" w:hAnsi="Arial"/>
          <w:b/>
          <w:sz w:val="20"/>
        </w:rPr>
        <w:t>en</w:t>
      </w:r>
      <w:r>
        <w:rPr>
          <w:rFonts w:ascii="Arial" w:hAnsi="Arial"/>
          <w:b/>
          <w:spacing w:val="40"/>
          <w:sz w:val="20"/>
        </w:rPr>
        <w:t xml:space="preserve"> </w:t>
      </w:r>
      <w:r>
        <w:rPr>
          <w:rFonts w:ascii="Arial" w:hAnsi="Arial"/>
          <w:b/>
          <w:sz w:val="20"/>
        </w:rPr>
        <w:t>ce</w:t>
      </w:r>
      <w:r>
        <w:rPr>
          <w:rFonts w:ascii="Arial" w:hAnsi="Arial"/>
          <w:b/>
          <w:spacing w:val="40"/>
          <w:sz w:val="20"/>
        </w:rPr>
        <w:t xml:space="preserve"> </w:t>
      </w:r>
      <w:r>
        <w:rPr>
          <w:rFonts w:ascii="Arial" w:hAnsi="Arial"/>
          <w:b/>
          <w:sz w:val="20"/>
        </w:rPr>
        <w:t>compris</w:t>
      </w:r>
      <w:r>
        <w:rPr>
          <w:rFonts w:ascii="Arial" w:hAnsi="Arial"/>
          <w:b/>
          <w:spacing w:val="40"/>
          <w:sz w:val="20"/>
        </w:rPr>
        <w:t xml:space="preserve"> </w:t>
      </w:r>
      <w:r>
        <w:rPr>
          <w:rFonts w:ascii="Arial" w:hAnsi="Arial"/>
          <w:b/>
          <w:sz w:val="20"/>
        </w:rPr>
        <w:t>la</w:t>
      </w:r>
    </w:p>
    <w:p>
      <w:pPr>
        <w:pStyle w:val="Corpsdetexte"/>
        <w:spacing w:before="21"/>
        <w:rPr>
          <w:rFonts w:ascii="Arial"/>
          <w:b/>
        </w:rPr>
      </w:pPr>
      <w:r>
        <w:rPr>
          <w:noProof/>
        </w:rPr>
        <mc:AlternateContent>
          <mc:Choice Requires="wps">
            <w:drawing>
              <wp:anchor distT="0" distB="0" distL="0" distR="0" simplePos="0" relativeHeight="487592960" behindDoc="1" locked="0" layoutInCell="1" allowOverlap="1">
                <wp:simplePos x="0" y="0"/>
                <wp:positionH relativeFrom="page">
                  <wp:posOffset>914704</wp:posOffset>
                </wp:positionH>
                <wp:positionV relativeFrom="paragraph">
                  <wp:posOffset>174915</wp:posOffset>
                </wp:positionV>
                <wp:extent cx="1829435" cy="9525"/>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12" o:spid="_x0000_s1026" style="position:absolute;margin-left:1in;margin-top:13.75pt;width:144.05pt;height:.75pt;z-index:-15723520;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" path="m1829054,l,,,9144r1829054,l1829054,xe" fillcolor="black" stroked="f">
                <v:path arrowok="t"/>
                <w10:wrap type="topAndBottom" anchorx="page"/>
              </v:shape>
            </w:pict>
          </mc:Fallback>
        </mc:AlternateContent>
      </w:r>
    </w:p>
    <w:p>
      <w:pPr>
        <w:tabs>
          <w:tab w:val="left" w:pos="820"/>
        </w:tabs>
        <w:spacing w:before="99"/>
        <w:ind w:left="100"/>
        <w:jc w:val="both"/>
        <w:rPr>
          <w:sz w:val="16"/>
        </w:rPr>
      </w:pPr>
      <w:r>
        <w:rPr>
          <w:spacing w:val="-5"/>
          <w:sz w:val="16"/>
          <w:vertAlign w:val="superscript"/>
        </w:rPr>
        <w:t>128</w:t>
      </w:r>
      <w:r>
        <w:rPr>
          <w:sz w:val="16"/>
        </w:rPr>
        <w:tab/>
        <w:t>Directive</w:t>
      </w:r>
      <w:r>
        <w:rPr>
          <w:spacing w:val="46"/>
          <w:sz w:val="16"/>
        </w:rPr>
        <w:t xml:space="preserve"> </w:t>
      </w:r>
      <w:r>
        <w:rPr>
          <w:sz w:val="16"/>
        </w:rPr>
        <w:t>(UE)</w:t>
      </w:r>
      <w:r>
        <w:rPr>
          <w:spacing w:val="46"/>
          <w:sz w:val="16"/>
        </w:rPr>
        <w:t xml:space="preserve"> </w:t>
      </w:r>
      <w:r>
        <w:rPr>
          <w:sz w:val="16"/>
        </w:rPr>
        <w:t>2019/1937</w:t>
      </w:r>
      <w:r>
        <w:rPr>
          <w:spacing w:val="48"/>
          <w:sz w:val="16"/>
        </w:rPr>
        <w:t xml:space="preserve"> </w:t>
      </w:r>
      <w:r>
        <w:rPr>
          <w:sz w:val="16"/>
        </w:rPr>
        <w:t>du</w:t>
      </w:r>
      <w:r>
        <w:rPr>
          <w:spacing w:val="46"/>
          <w:sz w:val="16"/>
        </w:rPr>
        <w:t xml:space="preserve"> </w:t>
      </w:r>
      <w:r>
        <w:rPr>
          <w:sz w:val="16"/>
        </w:rPr>
        <w:t>Parlement</w:t>
      </w:r>
      <w:r>
        <w:rPr>
          <w:spacing w:val="50"/>
          <w:sz w:val="16"/>
        </w:rPr>
        <w:t xml:space="preserve"> </w:t>
      </w:r>
      <w:r>
        <w:rPr>
          <w:sz w:val="16"/>
        </w:rPr>
        <w:t>européen</w:t>
      </w:r>
      <w:r>
        <w:rPr>
          <w:spacing w:val="48"/>
          <w:sz w:val="16"/>
        </w:rPr>
        <w:t xml:space="preserve"> </w:t>
      </w:r>
      <w:r>
        <w:rPr>
          <w:sz w:val="16"/>
        </w:rPr>
        <w:t>et</w:t>
      </w:r>
      <w:r>
        <w:rPr>
          <w:spacing w:val="47"/>
          <w:sz w:val="16"/>
        </w:rPr>
        <w:t xml:space="preserve"> </w:t>
      </w:r>
      <w:r>
        <w:rPr>
          <w:sz w:val="16"/>
        </w:rPr>
        <w:t>du</w:t>
      </w:r>
      <w:r>
        <w:rPr>
          <w:spacing w:val="48"/>
          <w:sz w:val="16"/>
        </w:rPr>
        <w:t xml:space="preserve"> </w:t>
      </w:r>
      <w:r>
        <w:rPr>
          <w:sz w:val="16"/>
        </w:rPr>
        <w:t>Conseil</w:t>
      </w:r>
      <w:r>
        <w:rPr>
          <w:spacing w:val="49"/>
          <w:sz w:val="16"/>
        </w:rPr>
        <w:t xml:space="preserve"> </w:t>
      </w:r>
      <w:r>
        <w:rPr>
          <w:sz w:val="16"/>
        </w:rPr>
        <w:t>du</w:t>
      </w:r>
      <w:r>
        <w:rPr>
          <w:spacing w:val="48"/>
          <w:sz w:val="16"/>
        </w:rPr>
        <w:t xml:space="preserve"> </w:t>
      </w:r>
      <w:r>
        <w:rPr>
          <w:sz w:val="16"/>
        </w:rPr>
        <w:t>23</w:t>
      </w:r>
      <w:r>
        <w:rPr>
          <w:spacing w:val="1"/>
          <w:sz w:val="16"/>
        </w:rPr>
        <w:t xml:space="preserve"> </w:t>
      </w:r>
      <w:r>
        <w:rPr>
          <w:sz w:val="16"/>
        </w:rPr>
        <w:t>octobre</w:t>
      </w:r>
      <w:r>
        <w:rPr>
          <w:spacing w:val="48"/>
          <w:sz w:val="16"/>
        </w:rPr>
        <w:t xml:space="preserve"> </w:t>
      </w:r>
      <w:r>
        <w:rPr>
          <w:sz w:val="16"/>
        </w:rPr>
        <w:t>2019</w:t>
      </w:r>
      <w:r>
        <w:rPr>
          <w:spacing w:val="46"/>
          <w:sz w:val="16"/>
        </w:rPr>
        <w:t xml:space="preserve"> </w:t>
      </w:r>
      <w:r>
        <w:rPr>
          <w:sz w:val="16"/>
        </w:rPr>
        <w:t>sur</w:t>
      </w:r>
      <w:r>
        <w:rPr>
          <w:spacing w:val="48"/>
          <w:sz w:val="16"/>
        </w:rPr>
        <w:t xml:space="preserve"> </w:t>
      </w:r>
      <w:r>
        <w:rPr>
          <w:sz w:val="16"/>
        </w:rPr>
        <w:t>la</w:t>
      </w:r>
      <w:r>
        <w:rPr>
          <w:spacing w:val="44"/>
          <w:sz w:val="16"/>
        </w:rPr>
        <w:t xml:space="preserve"> </w:t>
      </w:r>
      <w:r>
        <w:rPr>
          <w:sz w:val="16"/>
        </w:rPr>
        <w:t>protection</w:t>
      </w:r>
      <w:r>
        <w:rPr>
          <w:spacing w:val="46"/>
          <w:sz w:val="16"/>
        </w:rPr>
        <w:t xml:space="preserve"> </w:t>
      </w:r>
      <w:r>
        <w:rPr>
          <w:spacing w:val="-5"/>
          <w:sz w:val="16"/>
        </w:rPr>
        <w:t>des</w:t>
      </w:r>
    </w:p>
    <w:p>
      <w:pPr>
        <w:spacing w:before="1" w:line="183" w:lineRule="exact"/>
        <w:ind w:left="100"/>
        <w:jc w:val="both"/>
        <w:rPr>
          <w:sz w:val="16"/>
        </w:rPr>
      </w:pPr>
      <w:proofErr w:type="gramStart"/>
      <w:r>
        <w:rPr>
          <w:sz w:val="16"/>
        </w:rPr>
        <w:t>personnes</w:t>
      </w:r>
      <w:proofErr w:type="gramEnd"/>
      <w:r>
        <w:rPr>
          <w:spacing w:val="-3"/>
          <w:sz w:val="16"/>
        </w:rPr>
        <w:t xml:space="preserve"> </w:t>
      </w:r>
      <w:r>
        <w:rPr>
          <w:sz w:val="16"/>
        </w:rPr>
        <w:t>qui</w:t>
      </w:r>
      <w:r>
        <w:rPr>
          <w:spacing w:val="-6"/>
          <w:sz w:val="16"/>
        </w:rPr>
        <w:t xml:space="preserve"> </w:t>
      </w:r>
      <w:r>
        <w:rPr>
          <w:sz w:val="16"/>
        </w:rPr>
        <w:t>signalent</w:t>
      </w:r>
      <w:r>
        <w:rPr>
          <w:spacing w:val="-4"/>
          <w:sz w:val="16"/>
        </w:rPr>
        <w:t xml:space="preserve"> </w:t>
      </w:r>
      <w:r>
        <w:rPr>
          <w:sz w:val="16"/>
        </w:rPr>
        <w:t>des</w:t>
      </w:r>
      <w:r>
        <w:rPr>
          <w:spacing w:val="-2"/>
          <w:sz w:val="16"/>
        </w:rPr>
        <w:t xml:space="preserve"> </w:t>
      </w:r>
      <w:r>
        <w:rPr>
          <w:sz w:val="16"/>
        </w:rPr>
        <w:t>violations</w:t>
      </w:r>
      <w:r>
        <w:rPr>
          <w:spacing w:val="-3"/>
          <w:sz w:val="16"/>
        </w:rPr>
        <w:t xml:space="preserve"> </w:t>
      </w:r>
      <w:r>
        <w:rPr>
          <w:sz w:val="16"/>
        </w:rPr>
        <w:t>du</w:t>
      </w:r>
      <w:r>
        <w:rPr>
          <w:spacing w:val="-5"/>
          <w:sz w:val="16"/>
        </w:rPr>
        <w:t xml:space="preserve"> </w:t>
      </w:r>
      <w:r>
        <w:rPr>
          <w:sz w:val="16"/>
        </w:rPr>
        <w:t>droit</w:t>
      </w:r>
      <w:r>
        <w:rPr>
          <w:spacing w:val="-3"/>
          <w:sz w:val="16"/>
        </w:rPr>
        <w:t xml:space="preserve"> </w:t>
      </w:r>
      <w:r>
        <w:rPr>
          <w:sz w:val="16"/>
        </w:rPr>
        <w:t>de</w:t>
      </w:r>
      <w:r>
        <w:rPr>
          <w:spacing w:val="-6"/>
          <w:sz w:val="16"/>
        </w:rPr>
        <w:t xml:space="preserve"> </w:t>
      </w:r>
      <w:r>
        <w:rPr>
          <w:sz w:val="16"/>
        </w:rPr>
        <w:t>l’Union</w:t>
      </w:r>
      <w:r>
        <w:rPr>
          <w:spacing w:val="-5"/>
          <w:sz w:val="16"/>
        </w:rPr>
        <w:t xml:space="preserve"> </w:t>
      </w:r>
      <w:r>
        <w:rPr>
          <w:sz w:val="16"/>
        </w:rPr>
        <w:t>(JO</w:t>
      </w:r>
      <w:r>
        <w:rPr>
          <w:spacing w:val="-4"/>
          <w:sz w:val="16"/>
        </w:rPr>
        <w:t xml:space="preserve"> </w:t>
      </w:r>
      <w:r>
        <w:rPr>
          <w:sz w:val="16"/>
        </w:rPr>
        <w:t>L</w:t>
      </w:r>
      <w:r>
        <w:rPr>
          <w:spacing w:val="-3"/>
          <w:sz w:val="16"/>
        </w:rPr>
        <w:t xml:space="preserve"> </w:t>
      </w:r>
      <w:r>
        <w:rPr>
          <w:sz w:val="16"/>
        </w:rPr>
        <w:t>305</w:t>
      </w:r>
      <w:r>
        <w:rPr>
          <w:spacing w:val="-6"/>
          <w:sz w:val="16"/>
        </w:rPr>
        <w:t xml:space="preserve"> </w:t>
      </w:r>
      <w:r>
        <w:rPr>
          <w:sz w:val="16"/>
        </w:rPr>
        <w:t>du</w:t>
      </w:r>
      <w:r>
        <w:rPr>
          <w:spacing w:val="-4"/>
          <w:sz w:val="16"/>
        </w:rPr>
        <w:t xml:space="preserve"> </w:t>
      </w:r>
      <w:r>
        <w:rPr>
          <w:sz w:val="16"/>
        </w:rPr>
        <w:t>26.11.2019,</w:t>
      </w:r>
      <w:r>
        <w:rPr>
          <w:spacing w:val="-6"/>
          <w:sz w:val="16"/>
        </w:rPr>
        <w:t xml:space="preserve"> </w:t>
      </w:r>
      <w:r>
        <w:rPr>
          <w:sz w:val="16"/>
        </w:rPr>
        <w:t>p.</w:t>
      </w:r>
      <w:r>
        <w:rPr>
          <w:spacing w:val="-1"/>
          <w:sz w:val="16"/>
        </w:rPr>
        <w:t xml:space="preserve"> </w:t>
      </w:r>
      <w:r>
        <w:rPr>
          <w:spacing w:val="-4"/>
          <w:sz w:val="16"/>
        </w:rPr>
        <w:t>17).</w:t>
      </w:r>
    </w:p>
    <w:p>
      <w:pPr>
        <w:tabs>
          <w:tab w:val="left" w:pos="820"/>
        </w:tabs>
        <w:ind w:left="100" w:right="455"/>
        <w:jc w:val="both"/>
        <w:rPr>
          <w:sz w:val="16"/>
        </w:rPr>
      </w:pPr>
      <w:r>
        <w:rPr>
          <w:spacing w:val="-4"/>
          <w:sz w:val="16"/>
          <w:vertAlign w:val="superscript"/>
        </w:rPr>
        <w:t>129</w:t>
      </w:r>
      <w:r>
        <w:rPr>
          <w:sz w:val="16"/>
        </w:rPr>
        <w:tab/>
        <w:t xml:space="preserve">Ces informations répondent aux besoins d’information des acteurs des marchés financiers soumis au règlement (UE) 2019/2088 parce qu’elles découlent d’un indicateur supplémentaire lié aux principales incidences négatives correspondant à l’indicateur nº 6 du tableau III de l’annexe I du règlement délégué (UE) 2022/1288 de la Commission en ce qui concerne les règles en matière de publication d’informations sur les investissements durables </w:t>
      </w:r>
      <w:proofErr w:type="gramStart"/>
      <w:r>
        <w:rPr>
          <w:sz w:val="16"/>
        </w:rPr>
        <w:t>(«Protection</w:t>
      </w:r>
      <w:proofErr w:type="gramEnd"/>
      <w:r>
        <w:rPr>
          <w:sz w:val="16"/>
        </w:rPr>
        <w:t xml:space="preserve"> insuffisante</w:t>
      </w:r>
      <w:r>
        <w:rPr>
          <w:spacing w:val="40"/>
          <w:sz w:val="16"/>
        </w:rPr>
        <w:t xml:space="preserve"> </w:t>
      </w:r>
      <w:r>
        <w:rPr>
          <w:sz w:val="16"/>
        </w:rPr>
        <w:t>des lanceurs d’alerte»).</w:t>
      </w:r>
    </w:p>
    <w:p>
      <w:pPr>
        <w:jc w:val="both"/>
        <w:rPr>
          <w:sz w:val="16"/>
        </w:rPr>
        <w:sectPr>
          <w:pgSz w:w="11910" w:h="16840"/>
          <w:pgMar w:top="1340" w:right="1100" w:bottom="1200" w:left="1340" w:header="0" w:footer="1008" w:gutter="0"/>
          <w:cols w:space="720"/>
        </w:sectPr>
      </w:pPr>
    </w:p>
    <w:p>
      <w:pPr>
        <w:spacing w:before="79"/>
        <w:ind w:left="666"/>
        <w:rPr>
          <w:rFonts w:ascii="Arial" w:hAnsi="Arial"/>
          <w:b/>
          <w:sz w:val="20"/>
        </w:rPr>
      </w:pPr>
      <w:proofErr w:type="gramStart"/>
      <w:r>
        <w:rPr>
          <w:rFonts w:ascii="Arial" w:hAnsi="Arial"/>
          <w:b/>
          <w:sz w:val="20"/>
        </w:rPr>
        <w:lastRenderedPageBreak/>
        <w:t>formation</w:t>
      </w:r>
      <w:proofErr w:type="gramEnd"/>
      <w:r>
        <w:rPr>
          <w:rFonts w:ascii="Arial" w:hAnsi="Arial"/>
          <w:b/>
          <w:spacing w:val="-7"/>
          <w:sz w:val="20"/>
        </w:rPr>
        <w:t xml:space="preserve"> </w:t>
      </w:r>
      <w:r>
        <w:rPr>
          <w:rFonts w:ascii="Arial" w:hAnsi="Arial"/>
          <w:b/>
          <w:sz w:val="20"/>
        </w:rPr>
        <w:t>qu’elle</w:t>
      </w:r>
      <w:r>
        <w:rPr>
          <w:rFonts w:ascii="Arial" w:hAnsi="Arial"/>
          <w:b/>
          <w:spacing w:val="-5"/>
          <w:sz w:val="20"/>
        </w:rPr>
        <w:t xml:space="preserve"> </w:t>
      </w:r>
      <w:r>
        <w:rPr>
          <w:rFonts w:ascii="Arial" w:hAnsi="Arial"/>
          <w:b/>
          <w:sz w:val="20"/>
        </w:rPr>
        <w:t>propose</w:t>
      </w:r>
      <w:r>
        <w:rPr>
          <w:rFonts w:ascii="Arial" w:hAnsi="Arial"/>
          <w:b/>
          <w:spacing w:val="-6"/>
          <w:sz w:val="20"/>
        </w:rPr>
        <w:t xml:space="preserve"> </w:t>
      </w:r>
      <w:r>
        <w:rPr>
          <w:rFonts w:ascii="Arial" w:hAnsi="Arial"/>
          <w:b/>
          <w:sz w:val="20"/>
        </w:rPr>
        <w:t>dans</w:t>
      </w:r>
      <w:r>
        <w:rPr>
          <w:rFonts w:ascii="Arial" w:hAnsi="Arial"/>
          <w:b/>
          <w:spacing w:val="-7"/>
          <w:sz w:val="20"/>
        </w:rPr>
        <w:t xml:space="preserve"> </w:t>
      </w:r>
      <w:r>
        <w:rPr>
          <w:rFonts w:ascii="Arial" w:hAnsi="Arial"/>
          <w:b/>
          <w:sz w:val="20"/>
        </w:rPr>
        <w:t>ce</w:t>
      </w:r>
      <w:r>
        <w:rPr>
          <w:rFonts w:ascii="Arial" w:hAnsi="Arial"/>
          <w:b/>
          <w:spacing w:val="-7"/>
          <w:sz w:val="20"/>
        </w:rPr>
        <w:t xml:space="preserve"> </w:t>
      </w:r>
      <w:r>
        <w:rPr>
          <w:rFonts w:ascii="Arial" w:hAnsi="Arial"/>
          <w:b/>
          <w:spacing w:val="-2"/>
          <w:sz w:val="20"/>
        </w:rPr>
        <w:t>domaine.</w:t>
      </w:r>
    </w:p>
    <w:p>
      <w:pPr>
        <w:pStyle w:val="Paragraphedeliste"/>
        <w:numPr>
          <w:ilvl w:val="0"/>
          <w:numId w:val="4"/>
        </w:numPr>
        <w:tabs>
          <w:tab w:val="left" w:pos="664"/>
          <w:tab w:val="left" w:pos="666"/>
        </w:tabs>
        <w:spacing w:before="120"/>
        <w:ind w:right="409"/>
        <w:jc w:val="both"/>
        <w:rPr>
          <w:sz w:val="20"/>
        </w:rPr>
      </w:pPr>
      <w:r>
        <w:rPr>
          <w:sz w:val="20"/>
        </w:rPr>
        <w:t xml:space="preserve">Cette exigence de publication a pour objectif de présenter en toute transparence les principales procédures appliquées par l’entreprise pour empêcher et détecter la </w:t>
      </w:r>
      <w:r>
        <w:rPr>
          <w:rFonts w:ascii="Arial" w:hAnsi="Arial"/>
          <w:b/>
          <w:i/>
          <w:sz w:val="20"/>
        </w:rPr>
        <w:t xml:space="preserve">corruption </w:t>
      </w:r>
      <w:r>
        <w:rPr>
          <w:sz w:val="20"/>
        </w:rPr>
        <w:t xml:space="preserve">et le versement de </w:t>
      </w:r>
      <w:r>
        <w:rPr>
          <w:rFonts w:ascii="Arial" w:hAnsi="Arial"/>
          <w:b/>
          <w:i/>
          <w:sz w:val="20"/>
        </w:rPr>
        <w:t xml:space="preserve">pots-de-vin </w:t>
      </w:r>
      <w:r>
        <w:rPr>
          <w:sz w:val="20"/>
        </w:rPr>
        <w:t>et traiter les allégations à cet égard. Sont également visées ici</w:t>
      </w:r>
      <w:r>
        <w:rPr>
          <w:spacing w:val="40"/>
          <w:sz w:val="20"/>
        </w:rPr>
        <w:t xml:space="preserve"> </w:t>
      </w:r>
      <w:r>
        <w:rPr>
          <w:sz w:val="20"/>
        </w:rPr>
        <w:t xml:space="preserve">les formations dispensées au personnel de l’entreprise et/ou les informations communiquées en interne ou aux </w:t>
      </w:r>
      <w:r>
        <w:rPr>
          <w:rFonts w:ascii="Arial" w:hAnsi="Arial"/>
          <w:b/>
          <w:i/>
          <w:sz w:val="20"/>
        </w:rPr>
        <w:t>fournisseurs</w:t>
      </w:r>
      <w:r>
        <w:rPr>
          <w:sz w:val="20"/>
        </w:rPr>
        <w:t>.</w:t>
      </w:r>
    </w:p>
    <w:p>
      <w:pPr>
        <w:pStyle w:val="Paragraphedeliste"/>
        <w:numPr>
          <w:ilvl w:val="0"/>
          <w:numId w:val="4"/>
        </w:numPr>
        <w:tabs>
          <w:tab w:val="left" w:pos="666"/>
        </w:tabs>
        <w:spacing w:before="122"/>
        <w:ind w:hanging="566"/>
        <w:rPr>
          <w:sz w:val="20"/>
        </w:rPr>
      </w:pPr>
      <w:r>
        <w:rPr>
          <w:sz w:val="20"/>
        </w:rPr>
        <w:t>Les</w:t>
      </w:r>
      <w:r>
        <w:rPr>
          <w:spacing w:val="-7"/>
          <w:sz w:val="20"/>
        </w:rPr>
        <w:t xml:space="preserve"> </w:t>
      </w:r>
      <w:r>
        <w:rPr>
          <w:sz w:val="20"/>
        </w:rPr>
        <w:t>informations</w:t>
      </w:r>
      <w:r>
        <w:rPr>
          <w:spacing w:val="-7"/>
          <w:sz w:val="20"/>
        </w:rPr>
        <w:t xml:space="preserve"> </w:t>
      </w:r>
      <w:r>
        <w:rPr>
          <w:sz w:val="20"/>
        </w:rPr>
        <w:t>à</w:t>
      </w:r>
      <w:r>
        <w:rPr>
          <w:spacing w:val="-8"/>
          <w:sz w:val="20"/>
        </w:rPr>
        <w:t xml:space="preserve"> </w:t>
      </w:r>
      <w:r>
        <w:rPr>
          <w:sz w:val="20"/>
        </w:rPr>
        <w:t>publier</w:t>
      </w:r>
      <w:r>
        <w:rPr>
          <w:spacing w:val="-7"/>
          <w:sz w:val="20"/>
        </w:rPr>
        <w:t xml:space="preserve"> </w:t>
      </w:r>
      <w:r>
        <w:rPr>
          <w:sz w:val="20"/>
        </w:rPr>
        <w:t>visées</w:t>
      </w:r>
      <w:r>
        <w:rPr>
          <w:spacing w:val="-7"/>
          <w:sz w:val="20"/>
        </w:rPr>
        <w:t xml:space="preserve"> </w:t>
      </w:r>
      <w:r>
        <w:rPr>
          <w:sz w:val="20"/>
        </w:rPr>
        <w:t>au</w:t>
      </w:r>
      <w:r>
        <w:rPr>
          <w:spacing w:val="-6"/>
          <w:sz w:val="20"/>
        </w:rPr>
        <w:t xml:space="preserve"> </w:t>
      </w:r>
      <w:r>
        <w:rPr>
          <w:sz w:val="20"/>
        </w:rPr>
        <w:t>paragraphe</w:t>
      </w:r>
      <w:r>
        <w:rPr>
          <w:spacing w:val="-4"/>
          <w:sz w:val="20"/>
        </w:rPr>
        <w:t xml:space="preserve"> </w:t>
      </w:r>
      <w:r>
        <w:rPr>
          <w:sz w:val="20"/>
        </w:rPr>
        <w:t>16</w:t>
      </w:r>
      <w:r>
        <w:rPr>
          <w:spacing w:val="-7"/>
          <w:sz w:val="20"/>
        </w:rPr>
        <w:t xml:space="preserve"> </w:t>
      </w:r>
      <w:proofErr w:type="gramStart"/>
      <w:r>
        <w:rPr>
          <w:spacing w:val="-2"/>
          <w:sz w:val="20"/>
        </w:rPr>
        <w:t>comprennent:</w:t>
      </w:r>
      <w:proofErr w:type="gramEnd"/>
    </w:p>
    <w:p>
      <w:pPr>
        <w:pStyle w:val="Paragraphedeliste"/>
        <w:numPr>
          <w:ilvl w:val="1"/>
          <w:numId w:val="4"/>
        </w:numPr>
        <w:tabs>
          <w:tab w:val="left" w:pos="1233"/>
        </w:tabs>
        <w:spacing w:before="140"/>
        <w:rPr>
          <w:rFonts w:ascii="Arial" w:hAnsi="Arial"/>
          <w:i/>
          <w:sz w:val="20"/>
        </w:rPr>
      </w:pPr>
      <w:proofErr w:type="gramStart"/>
      <w:r>
        <w:rPr>
          <w:sz w:val="20"/>
        </w:rPr>
        <w:t>une</w:t>
      </w:r>
      <w:proofErr w:type="gramEnd"/>
      <w:r>
        <w:rPr>
          <w:spacing w:val="14"/>
          <w:sz w:val="20"/>
        </w:rPr>
        <w:t xml:space="preserve"> </w:t>
      </w:r>
      <w:r>
        <w:rPr>
          <w:sz w:val="20"/>
        </w:rPr>
        <w:t>description</w:t>
      </w:r>
      <w:r>
        <w:rPr>
          <w:spacing w:val="13"/>
          <w:sz w:val="20"/>
        </w:rPr>
        <w:t xml:space="preserve"> </w:t>
      </w:r>
      <w:r>
        <w:rPr>
          <w:sz w:val="20"/>
        </w:rPr>
        <w:t>des</w:t>
      </w:r>
      <w:r>
        <w:rPr>
          <w:spacing w:val="14"/>
          <w:sz w:val="20"/>
        </w:rPr>
        <w:t xml:space="preserve"> </w:t>
      </w:r>
      <w:r>
        <w:rPr>
          <w:sz w:val="20"/>
        </w:rPr>
        <w:t>procédures</w:t>
      </w:r>
      <w:r>
        <w:rPr>
          <w:spacing w:val="14"/>
          <w:sz w:val="20"/>
        </w:rPr>
        <w:t xml:space="preserve"> </w:t>
      </w:r>
      <w:r>
        <w:rPr>
          <w:sz w:val="20"/>
        </w:rPr>
        <w:t>mises</w:t>
      </w:r>
      <w:r>
        <w:rPr>
          <w:spacing w:val="14"/>
          <w:sz w:val="20"/>
        </w:rPr>
        <w:t xml:space="preserve"> </w:t>
      </w:r>
      <w:r>
        <w:rPr>
          <w:sz w:val="20"/>
        </w:rPr>
        <w:t>en</w:t>
      </w:r>
      <w:r>
        <w:rPr>
          <w:spacing w:val="15"/>
          <w:sz w:val="20"/>
        </w:rPr>
        <w:t xml:space="preserve"> </w:t>
      </w:r>
      <w:r>
        <w:rPr>
          <w:sz w:val="20"/>
        </w:rPr>
        <w:t>place</w:t>
      </w:r>
      <w:r>
        <w:rPr>
          <w:spacing w:val="15"/>
          <w:sz w:val="20"/>
        </w:rPr>
        <w:t xml:space="preserve"> </w:t>
      </w:r>
      <w:r>
        <w:rPr>
          <w:sz w:val="20"/>
        </w:rPr>
        <w:t>pour</w:t>
      </w:r>
      <w:r>
        <w:rPr>
          <w:spacing w:val="16"/>
          <w:sz w:val="20"/>
        </w:rPr>
        <w:t xml:space="preserve"> </w:t>
      </w:r>
      <w:r>
        <w:rPr>
          <w:sz w:val="20"/>
        </w:rPr>
        <w:t>empêcher</w:t>
      </w:r>
      <w:r>
        <w:rPr>
          <w:spacing w:val="13"/>
          <w:sz w:val="20"/>
        </w:rPr>
        <w:t xml:space="preserve"> </w:t>
      </w:r>
      <w:r>
        <w:rPr>
          <w:sz w:val="20"/>
        </w:rPr>
        <w:t>et</w:t>
      </w:r>
      <w:r>
        <w:rPr>
          <w:spacing w:val="15"/>
          <w:sz w:val="20"/>
        </w:rPr>
        <w:t xml:space="preserve"> </w:t>
      </w:r>
      <w:r>
        <w:rPr>
          <w:sz w:val="20"/>
        </w:rPr>
        <w:t>détecter</w:t>
      </w:r>
      <w:r>
        <w:rPr>
          <w:spacing w:val="16"/>
          <w:sz w:val="20"/>
        </w:rPr>
        <w:t xml:space="preserve"> </w:t>
      </w:r>
      <w:r>
        <w:rPr>
          <w:sz w:val="20"/>
        </w:rPr>
        <w:t>les</w:t>
      </w:r>
      <w:r>
        <w:rPr>
          <w:spacing w:val="20"/>
          <w:sz w:val="20"/>
        </w:rPr>
        <w:t xml:space="preserve"> </w:t>
      </w:r>
      <w:r>
        <w:rPr>
          <w:rFonts w:ascii="Arial" w:hAnsi="Arial"/>
          <w:b/>
          <w:i/>
          <w:sz w:val="20"/>
        </w:rPr>
        <w:t>cas</w:t>
      </w:r>
      <w:r>
        <w:rPr>
          <w:rFonts w:ascii="Arial" w:hAnsi="Arial"/>
          <w:b/>
          <w:i/>
          <w:spacing w:val="14"/>
          <w:sz w:val="20"/>
        </w:rPr>
        <w:t xml:space="preserve"> </w:t>
      </w:r>
      <w:r>
        <w:rPr>
          <w:rFonts w:ascii="Arial" w:hAnsi="Arial"/>
          <w:i/>
          <w:spacing w:val="-5"/>
          <w:sz w:val="20"/>
        </w:rPr>
        <w:t>de</w:t>
      </w:r>
    </w:p>
    <w:p>
      <w:pPr>
        <w:spacing w:before="3"/>
        <w:ind w:left="1233"/>
        <w:rPr>
          <w:sz w:val="20"/>
        </w:rPr>
      </w:pPr>
      <w:proofErr w:type="gramStart"/>
      <w:r>
        <w:rPr>
          <w:rFonts w:ascii="Arial" w:hAnsi="Arial"/>
          <w:b/>
          <w:i/>
          <w:sz w:val="20"/>
        </w:rPr>
        <w:t>corruption</w:t>
      </w:r>
      <w:proofErr w:type="gramEnd"/>
      <w:r>
        <w:rPr>
          <w:rFonts w:ascii="Arial" w:hAnsi="Arial"/>
          <w:b/>
          <w:i/>
          <w:spacing w:val="-6"/>
          <w:sz w:val="20"/>
        </w:rPr>
        <w:t xml:space="preserve"> </w:t>
      </w:r>
      <w:r>
        <w:rPr>
          <w:sz w:val="20"/>
        </w:rPr>
        <w:t>et</w:t>
      </w:r>
      <w:r>
        <w:rPr>
          <w:spacing w:val="-6"/>
          <w:sz w:val="20"/>
        </w:rPr>
        <w:t xml:space="preserve"> </w:t>
      </w:r>
      <w:r>
        <w:rPr>
          <w:sz w:val="20"/>
        </w:rPr>
        <w:t>les</w:t>
      </w:r>
      <w:r>
        <w:rPr>
          <w:spacing w:val="-5"/>
          <w:sz w:val="20"/>
        </w:rPr>
        <w:t xml:space="preserve"> </w:t>
      </w:r>
      <w:r>
        <w:rPr>
          <w:sz w:val="20"/>
        </w:rPr>
        <w:t>versements</w:t>
      </w:r>
      <w:r>
        <w:rPr>
          <w:spacing w:val="-7"/>
          <w:sz w:val="20"/>
        </w:rPr>
        <w:t xml:space="preserve"> </w:t>
      </w:r>
      <w:r>
        <w:rPr>
          <w:sz w:val="20"/>
        </w:rPr>
        <w:t>de</w:t>
      </w:r>
      <w:r>
        <w:rPr>
          <w:spacing w:val="-6"/>
          <w:sz w:val="20"/>
        </w:rPr>
        <w:t xml:space="preserve"> </w:t>
      </w:r>
      <w:r>
        <w:rPr>
          <w:rFonts w:ascii="Arial" w:hAnsi="Arial"/>
          <w:b/>
          <w:i/>
          <w:sz w:val="20"/>
        </w:rPr>
        <w:t>pots-de-vin</w:t>
      </w:r>
      <w:r>
        <w:rPr>
          <w:sz w:val="20"/>
        </w:rPr>
        <w:t>,</w:t>
      </w:r>
      <w:r>
        <w:rPr>
          <w:spacing w:val="-6"/>
          <w:sz w:val="20"/>
        </w:rPr>
        <w:t xml:space="preserve"> </w:t>
      </w:r>
      <w:r>
        <w:rPr>
          <w:sz w:val="20"/>
        </w:rPr>
        <w:t>et</w:t>
      </w:r>
      <w:r>
        <w:rPr>
          <w:spacing w:val="-8"/>
          <w:sz w:val="20"/>
        </w:rPr>
        <w:t xml:space="preserve"> </w:t>
      </w:r>
      <w:r>
        <w:rPr>
          <w:sz w:val="20"/>
        </w:rPr>
        <w:t>traiter</w:t>
      </w:r>
      <w:r>
        <w:rPr>
          <w:spacing w:val="-7"/>
          <w:sz w:val="20"/>
        </w:rPr>
        <w:t xml:space="preserve"> </w:t>
      </w:r>
      <w:r>
        <w:rPr>
          <w:sz w:val="20"/>
        </w:rPr>
        <w:t>les</w:t>
      </w:r>
      <w:r>
        <w:rPr>
          <w:spacing w:val="-7"/>
          <w:sz w:val="20"/>
        </w:rPr>
        <w:t xml:space="preserve"> </w:t>
      </w:r>
      <w:r>
        <w:rPr>
          <w:sz w:val="20"/>
        </w:rPr>
        <w:t>allégations</w:t>
      </w:r>
      <w:r>
        <w:rPr>
          <w:spacing w:val="-7"/>
          <w:sz w:val="20"/>
        </w:rPr>
        <w:t xml:space="preserve"> </w:t>
      </w:r>
      <w:r>
        <w:rPr>
          <w:sz w:val="20"/>
        </w:rPr>
        <w:t>s’y</w:t>
      </w:r>
      <w:r>
        <w:rPr>
          <w:spacing w:val="-10"/>
          <w:sz w:val="20"/>
        </w:rPr>
        <w:t xml:space="preserve"> </w:t>
      </w:r>
      <w:r>
        <w:rPr>
          <w:spacing w:val="-2"/>
          <w:sz w:val="20"/>
        </w:rPr>
        <w:t>rapportant;</w:t>
      </w:r>
    </w:p>
    <w:p>
      <w:pPr>
        <w:pStyle w:val="Paragraphedeliste"/>
        <w:numPr>
          <w:ilvl w:val="1"/>
          <w:numId w:val="4"/>
        </w:numPr>
        <w:tabs>
          <w:tab w:val="left" w:pos="1233"/>
        </w:tabs>
        <w:spacing w:before="147" w:line="229" w:lineRule="exact"/>
        <w:rPr>
          <w:sz w:val="20"/>
        </w:rPr>
      </w:pPr>
      <w:proofErr w:type="gramStart"/>
      <w:r>
        <w:rPr>
          <w:sz w:val="20"/>
        </w:rPr>
        <w:t>la</w:t>
      </w:r>
      <w:proofErr w:type="gramEnd"/>
      <w:r>
        <w:rPr>
          <w:spacing w:val="-5"/>
          <w:sz w:val="20"/>
        </w:rPr>
        <w:t xml:space="preserve"> </w:t>
      </w:r>
      <w:r>
        <w:rPr>
          <w:sz w:val="20"/>
        </w:rPr>
        <w:t>séparation,</w:t>
      </w:r>
      <w:r>
        <w:rPr>
          <w:spacing w:val="-2"/>
          <w:sz w:val="20"/>
        </w:rPr>
        <w:t xml:space="preserve"> </w:t>
      </w:r>
      <w:r>
        <w:rPr>
          <w:sz w:val="20"/>
        </w:rPr>
        <w:t>le</w:t>
      </w:r>
      <w:r>
        <w:rPr>
          <w:spacing w:val="-3"/>
          <w:sz w:val="20"/>
        </w:rPr>
        <w:t xml:space="preserve"> </w:t>
      </w:r>
      <w:r>
        <w:rPr>
          <w:sz w:val="20"/>
        </w:rPr>
        <w:t>cas</w:t>
      </w:r>
      <w:r>
        <w:rPr>
          <w:spacing w:val="-3"/>
          <w:sz w:val="20"/>
        </w:rPr>
        <w:t xml:space="preserve"> </w:t>
      </w:r>
      <w:r>
        <w:rPr>
          <w:sz w:val="20"/>
        </w:rPr>
        <w:t>échéant,</w:t>
      </w:r>
      <w:r>
        <w:rPr>
          <w:spacing w:val="-3"/>
          <w:sz w:val="20"/>
        </w:rPr>
        <w:t xml:space="preserve"> </w:t>
      </w:r>
      <w:r>
        <w:rPr>
          <w:sz w:val="20"/>
        </w:rPr>
        <w:t>entre</w:t>
      </w:r>
      <w:r>
        <w:rPr>
          <w:spacing w:val="-3"/>
          <w:sz w:val="20"/>
        </w:rPr>
        <w:t xml:space="preserve"> </w:t>
      </w:r>
      <w:r>
        <w:rPr>
          <w:sz w:val="20"/>
        </w:rPr>
        <w:t>les</w:t>
      </w:r>
      <w:r>
        <w:rPr>
          <w:spacing w:val="-3"/>
          <w:sz w:val="20"/>
        </w:rPr>
        <w:t xml:space="preserve"> </w:t>
      </w:r>
      <w:r>
        <w:rPr>
          <w:sz w:val="20"/>
        </w:rPr>
        <w:t>enquêteurs</w:t>
      </w:r>
      <w:r>
        <w:rPr>
          <w:spacing w:val="-3"/>
          <w:sz w:val="20"/>
        </w:rPr>
        <w:t xml:space="preserve"> </w:t>
      </w:r>
      <w:r>
        <w:rPr>
          <w:sz w:val="20"/>
        </w:rPr>
        <w:t>et</w:t>
      </w:r>
      <w:r>
        <w:rPr>
          <w:spacing w:val="-2"/>
          <w:sz w:val="20"/>
        </w:rPr>
        <w:t xml:space="preserve"> </w:t>
      </w:r>
      <w:r>
        <w:rPr>
          <w:sz w:val="20"/>
        </w:rPr>
        <w:t>le</w:t>
      </w:r>
      <w:r>
        <w:rPr>
          <w:spacing w:val="-5"/>
          <w:sz w:val="20"/>
        </w:rPr>
        <w:t xml:space="preserve"> </w:t>
      </w:r>
      <w:r>
        <w:rPr>
          <w:sz w:val="20"/>
        </w:rPr>
        <w:t>comité</w:t>
      </w:r>
      <w:r>
        <w:rPr>
          <w:spacing w:val="-4"/>
          <w:sz w:val="20"/>
        </w:rPr>
        <w:t xml:space="preserve"> </w:t>
      </w:r>
      <w:r>
        <w:rPr>
          <w:sz w:val="20"/>
        </w:rPr>
        <w:t>d’enquête,</w:t>
      </w:r>
      <w:r>
        <w:rPr>
          <w:spacing w:val="-3"/>
          <w:sz w:val="20"/>
        </w:rPr>
        <w:t xml:space="preserve"> </w:t>
      </w:r>
      <w:r>
        <w:rPr>
          <w:sz w:val="20"/>
        </w:rPr>
        <w:t>d’une</w:t>
      </w:r>
      <w:r>
        <w:rPr>
          <w:spacing w:val="-2"/>
          <w:sz w:val="20"/>
        </w:rPr>
        <w:t xml:space="preserve"> </w:t>
      </w:r>
      <w:r>
        <w:rPr>
          <w:sz w:val="20"/>
        </w:rPr>
        <w:t>part,</w:t>
      </w:r>
      <w:r>
        <w:rPr>
          <w:spacing w:val="-3"/>
          <w:sz w:val="20"/>
        </w:rPr>
        <w:t xml:space="preserve"> </w:t>
      </w:r>
      <w:r>
        <w:rPr>
          <w:spacing w:val="-5"/>
          <w:sz w:val="20"/>
        </w:rPr>
        <w:t>et</w:t>
      </w:r>
    </w:p>
    <w:p>
      <w:pPr>
        <w:pStyle w:val="Corpsdetexte"/>
        <w:spacing w:line="229" w:lineRule="exact"/>
        <w:ind w:left="1233"/>
      </w:pPr>
      <w:proofErr w:type="gramStart"/>
      <w:r>
        <w:t>la</w:t>
      </w:r>
      <w:proofErr w:type="gramEnd"/>
      <w:r>
        <w:rPr>
          <w:spacing w:val="-8"/>
        </w:rPr>
        <w:t xml:space="preserve"> </w:t>
      </w:r>
      <w:r>
        <w:t>chaîne</w:t>
      </w:r>
      <w:r>
        <w:rPr>
          <w:spacing w:val="-7"/>
        </w:rPr>
        <w:t xml:space="preserve"> </w:t>
      </w:r>
      <w:r>
        <w:t>de</w:t>
      </w:r>
      <w:r>
        <w:rPr>
          <w:spacing w:val="-6"/>
        </w:rPr>
        <w:t xml:space="preserve"> </w:t>
      </w:r>
      <w:r>
        <w:t>gestion</w:t>
      </w:r>
      <w:r>
        <w:rPr>
          <w:spacing w:val="-9"/>
        </w:rPr>
        <w:t xml:space="preserve"> </w:t>
      </w:r>
      <w:r>
        <w:t>concernée</w:t>
      </w:r>
      <w:r>
        <w:rPr>
          <w:spacing w:val="-5"/>
        </w:rPr>
        <w:t xml:space="preserve"> </w:t>
      </w:r>
      <w:r>
        <w:t>par</w:t>
      </w:r>
      <w:r>
        <w:rPr>
          <w:spacing w:val="-7"/>
        </w:rPr>
        <w:t xml:space="preserve"> </w:t>
      </w:r>
      <w:r>
        <w:t>la</w:t>
      </w:r>
      <w:r>
        <w:rPr>
          <w:spacing w:val="-8"/>
        </w:rPr>
        <w:t xml:space="preserve"> </w:t>
      </w:r>
      <w:r>
        <w:t>question,</w:t>
      </w:r>
      <w:r>
        <w:rPr>
          <w:spacing w:val="-5"/>
        </w:rPr>
        <w:t xml:space="preserve"> </w:t>
      </w:r>
      <w:r>
        <w:t>d’autre</w:t>
      </w:r>
      <w:r>
        <w:rPr>
          <w:spacing w:val="-6"/>
        </w:rPr>
        <w:t xml:space="preserve"> </w:t>
      </w:r>
      <w:r>
        <w:t>part;</w:t>
      </w:r>
      <w:r>
        <w:rPr>
          <w:spacing w:val="-8"/>
        </w:rPr>
        <w:t xml:space="preserve"> </w:t>
      </w:r>
      <w:r>
        <w:rPr>
          <w:spacing w:val="-5"/>
        </w:rPr>
        <w:t>et</w:t>
      </w:r>
    </w:p>
    <w:p>
      <w:pPr>
        <w:pStyle w:val="Paragraphedeliste"/>
        <w:numPr>
          <w:ilvl w:val="1"/>
          <w:numId w:val="4"/>
        </w:numPr>
        <w:tabs>
          <w:tab w:val="left" w:pos="1233"/>
        </w:tabs>
        <w:spacing w:before="142"/>
        <w:rPr>
          <w:rFonts w:ascii="Arial" w:hAnsi="Arial"/>
          <w:b/>
          <w:i/>
          <w:sz w:val="20"/>
        </w:rPr>
      </w:pPr>
      <w:proofErr w:type="gramStart"/>
      <w:r>
        <w:rPr>
          <w:sz w:val="20"/>
        </w:rPr>
        <w:t>le</w:t>
      </w:r>
      <w:r>
        <w:rPr>
          <w:spacing w:val="29"/>
          <w:sz w:val="20"/>
        </w:rPr>
        <w:t xml:space="preserve">  </w:t>
      </w:r>
      <w:r>
        <w:rPr>
          <w:sz w:val="20"/>
        </w:rPr>
        <w:t>cas</w:t>
      </w:r>
      <w:proofErr w:type="gramEnd"/>
      <w:r>
        <w:rPr>
          <w:spacing w:val="31"/>
          <w:sz w:val="20"/>
        </w:rPr>
        <w:t xml:space="preserve">  </w:t>
      </w:r>
      <w:r>
        <w:rPr>
          <w:sz w:val="20"/>
        </w:rPr>
        <w:t>échéant,</w:t>
      </w:r>
      <w:r>
        <w:rPr>
          <w:spacing w:val="31"/>
          <w:sz w:val="20"/>
        </w:rPr>
        <w:t xml:space="preserve">  </w:t>
      </w:r>
      <w:r>
        <w:rPr>
          <w:sz w:val="20"/>
        </w:rPr>
        <w:t>la</w:t>
      </w:r>
      <w:r>
        <w:rPr>
          <w:spacing w:val="30"/>
          <w:sz w:val="20"/>
        </w:rPr>
        <w:t xml:space="preserve">  </w:t>
      </w:r>
      <w:r>
        <w:rPr>
          <w:sz w:val="20"/>
        </w:rPr>
        <w:t>procédure</w:t>
      </w:r>
      <w:r>
        <w:rPr>
          <w:spacing w:val="30"/>
          <w:sz w:val="20"/>
        </w:rPr>
        <w:t xml:space="preserve">  </w:t>
      </w:r>
      <w:r>
        <w:rPr>
          <w:sz w:val="20"/>
        </w:rPr>
        <w:t>de</w:t>
      </w:r>
      <w:r>
        <w:rPr>
          <w:spacing w:val="29"/>
          <w:sz w:val="20"/>
        </w:rPr>
        <w:t xml:space="preserve">  </w:t>
      </w:r>
      <w:r>
        <w:rPr>
          <w:sz w:val="20"/>
        </w:rPr>
        <w:t>communication</w:t>
      </w:r>
      <w:r>
        <w:rPr>
          <w:spacing w:val="30"/>
          <w:sz w:val="20"/>
        </w:rPr>
        <w:t xml:space="preserve">  </w:t>
      </w:r>
      <w:r>
        <w:rPr>
          <w:sz w:val="20"/>
        </w:rPr>
        <w:t>des</w:t>
      </w:r>
      <w:r>
        <w:rPr>
          <w:spacing w:val="30"/>
          <w:sz w:val="20"/>
        </w:rPr>
        <w:t xml:space="preserve">  </w:t>
      </w:r>
      <w:r>
        <w:rPr>
          <w:sz w:val="20"/>
        </w:rPr>
        <w:t>résultats</w:t>
      </w:r>
      <w:r>
        <w:rPr>
          <w:spacing w:val="30"/>
          <w:sz w:val="20"/>
        </w:rPr>
        <w:t xml:space="preserve">  </w:t>
      </w:r>
      <w:r>
        <w:rPr>
          <w:sz w:val="20"/>
        </w:rPr>
        <w:t>aux</w:t>
      </w:r>
      <w:r>
        <w:rPr>
          <w:spacing w:val="34"/>
          <w:sz w:val="20"/>
        </w:rPr>
        <w:t xml:space="preserve">  </w:t>
      </w:r>
      <w:r>
        <w:rPr>
          <w:rFonts w:ascii="Arial" w:hAnsi="Arial"/>
          <w:b/>
          <w:i/>
          <w:spacing w:val="-2"/>
          <w:sz w:val="20"/>
        </w:rPr>
        <w:t>organes</w:t>
      </w:r>
    </w:p>
    <w:p>
      <w:pPr>
        <w:ind w:left="1233"/>
        <w:rPr>
          <w:sz w:val="20"/>
        </w:rPr>
      </w:pPr>
      <w:proofErr w:type="gramStart"/>
      <w:r>
        <w:rPr>
          <w:rFonts w:ascii="Arial" w:hAnsi="Arial"/>
          <w:b/>
          <w:i/>
          <w:sz w:val="20"/>
        </w:rPr>
        <w:t>d’administration</w:t>
      </w:r>
      <w:proofErr w:type="gramEnd"/>
      <w:r>
        <w:rPr>
          <w:rFonts w:ascii="Arial" w:hAnsi="Arial"/>
          <w:b/>
          <w:i/>
          <w:sz w:val="20"/>
        </w:rPr>
        <w:t>,</w:t>
      </w:r>
      <w:r>
        <w:rPr>
          <w:rFonts w:ascii="Arial" w:hAnsi="Arial"/>
          <w:b/>
          <w:i/>
          <w:spacing w:val="-10"/>
          <w:sz w:val="20"/>
        </w:rPr>
        <w:t xml:space="preserve"> </w:t>
      </w:r>
      <w:r>
        <w:rPr>
          <w:rFonts w:ascii="Arial" w:hAnsi="Arial"/>
          <w:b/>
          <w:i/>
          <w:sz w:val="20"/>
        </w:rPr>
        <w:t>de</w:t>
      </w:r>
      <w:r>
        <w:rPr>
          <w:rFonts w:ascii="Arial" w:hAnsi="Arial"/>
          <w:b/>
          <w:i/>
          <w:spacing w:val="-8"/>
          <w:sz w:val="20"/>
        </w:rPr>
        <w:t xml:space="preserve"> </w:t>
      </w:r>
      <w:r>
        <w:rPr>
          <w:rFonts w:ascii="Arial" w:hAnsi="Arial"/>
          <w:b/>
          <w:i/>
          <w:sz w:val="20"/>
        </w:rPr>
        <w:t>direction</w:t>
      </w:r>
      <w:r>
        <w:rPr>
          <w:rFonts w:ascii="Arial" w:hAnsi="Arial"/>
          <w:b/>
          <w:i/>
          <w:spacing w:val="-8"/>
          <w:sz w:val="20"/>
        </w:rPr>
        <w:t xml:space="preserve"> </w:t>
      </w:r>
      <w:r>
        <w:rPr>
          <w:rFonts w:ascii="Arial" w:hAnsi="Arial"/>
          <w:b/>
          <w:i/>
          <w:sz w:val="20"/>
        </w:rPr>
        <w:t>et</w:t>
      </w:r>
      <w:r>
        <w:rPr>
          <w:rFonts w:ascii="Arial" w:hAnsi="Arial"/>
          <w:b/>
          <w:i/>
          <w:spacing w:val="-8"/>
          <w:sz w:val="20"/>
        </w:rPr>
        <w:t xml:space="preserve"> </w:t>
      </w:r>
      <w:r>
        <w:rPr>
          <w:rFonts w:ascii="Arial" w:hAnsi="Arial"/>
          <w:b/>
          <w:i/>
          <w:sz w:val="20"/>
        </w:rPr>
        <w:t>de</w:t>
      </w:r>
      <w:r>
        <w:rPr>
          <w:rFonts w:ascii="Arial" w:hAnsi="Arial"/>
          <w:b/>
          <w:i/>
          <w:spacing w:val="-7"/>
          <w:sz w:val="20"/>
        </w:rPr>
        <w:t xml:space="preserve"> </w:t>
      </w:r>
      <w:r>
        <w:rPr>
          <w:rFonts w:ascii="Arial" w:hAnsi="Arial"/>
          <w:b/>
          <w:i/>
          <w:spacing w:val="-2"/>
          <w:sz w:val="20"/>
        </w:rPr>
        <w:t>surveillance</w:t>
      </w:r>
      <w:r>
        <w:rPr>
          <w:spacing w:val="-2"/>
          <w:sz w:val="20"/>
        </w:rPr>
        <w:t>.</w:t>
      </w:r>
    </w:p>
    <w:p>
      <w:pPr>
        <w:pStyle w:val="Paragraphedeliste"/>
        <w:numPr>
          <w:ilvl w:val="0"/>
          <w:numId w:val="4"/>
        </w:numPr>
        <w:tabs>
          <w:tab w:val="left" w:pos="664"/>
          <w:tab w:val="left" w:pos="666"/>
        </w:tabs>
        <w:ind w:right="421"/>
        <w:jc w:val="both"/>
        <w:rPr>
          <w:sz w:val="20"/>
        </w:rPr>
      </w:pPr>
      <w:r>
        <w:rPr>
          <w:sz w:val="20"/>
        </w:rPr>
        <w:t>Si l’entreprise ne dispose pas de telles procédures, elle le signale et indique, le cas échéant, son intention d’en adopter.</w:t>
      </w:r>
    </w:p>
    <w:p>
      <w:pPr>
        <w:pStyle w:val="Paragraphedeliste"/>
        <w:numPr>
          <w:ilvl w:val="0"/>
          <w:numId w:val="4"/>
        </w:numPr>
        <w:tabs>
          <w:tab w:val="left" w:pos="664"/>
          <w:tab w:val="left" w:pos="666"/>
        </w:tabs>
        <w:spacing w:before="121"/>
        <w:ind w:right="413"/>
        <w:jc w:val="both"/>
        <w:rPr>
          <w:sz w:val="20"/>
        </w:rPr>
      </w:pPr>
      <w:r>
        <w:rPr>
          <w:sz w:val="20"/>
        </w:rPr>
        <w:t xml:space="preserve">Les informations à publier en vertu du paragraphe 16 couvrent la manière dont l’entreprise fait connaître ses </w:t>
      </w:r>
      <w:r>
        <w:rPr>
          <w:rFonts w:ascii="Arial" w:hAnsi="Arial"/>
          <w:b/>
          <w:i/>
          <w:sz w:val="20"/>
        </w:rPr>
        <w:t xml:space="preserve">politiques </w:t>
      </w:r>
      <w:r>
        <w:rPr>
          <w:sz w:val="20"/>
        </w:rPr>
        <w:t>à ceux pour qui elles présentent de l’intérêt de sorte qu’elles soient accessibles et que leurs implications soient comprises.</w:t>
      </w:r>
    </w:p>
    <w:p>
      <w:pPr>
        <w:pStyle w:val="Paragraphedeliste"/>
        <w:numPr>
          <w:ilvl w:val="0"/>
          <w:numId w:val="4"/>
        </w:numPr>
        <w:tabs>
          <w:tab w:val="left" w:pos="664"/>
          <w:tab w:val="left" w:pos="666"/>
        </w:tabs>
        <w:spacing w:before="119"/>
        <w:ind w:right="414"/>
        <w:jc w:val="both"/>
        <w:rPr>
          <w:sz w:val="20"/>
        </w:rPr>
      </w:pPr>
      <w:r>
        <w:rPr>
          <w:sz w:val="20"/>
        </w:rPr>
        <w:t xml:space="preserve">Les informations à publier en vertu du paragraphe 16 comprennent, en ce qui concerne les </w:t>
      </w:r>
      <w:proofErr w:type="gramStart"/>
      <w:r>
        <w:rPr>
          <w:spacing w:val="-2"/>
          <w:sz w:val="20"/>
        </w:rPr>
        <w:t>formations:</w:t>
      </w:r>
      <w:proofErr w:type="gramEnd"/>
    </w:p>
    <w:p>
      <w:pPr>
        <w:pStyle w:val="Paragraphedeliste"/>
        <w:numPr>
          <w:ilvl w:val="1"/>
          <w:numId w:val="4"/>
        </w:numPr>
        <w:tabs>
          <w:tab w:val="left" w:pos="1230"/>
          <w:tab w:val="left" w:pos="1233"/>
        </w:tabs>
        <w:ind w:right="409"/>
        <w:jc w:val="both"/>
        <w:rPr>
          <w:sz w:val="20"/>
        </w:rPr>
      </w:pPr>
      <w:proofErr w:type="gramStart"/>
      <w:r>
        <w:rPr>
          <w:sz w:val="20"/>
        </w:rPr>
        <w:t>la</w:t>
      </w:r>
      <w:proofErr w:type="gramEnd"/>
      <w:r>
        <w:rPr>
          <w:sz w:val="20"/>
        </w:rPr>
        <w:t xml:space="preserve"> nature, le contenu et le degré d’approfondissement des programmes de formation proposés</w:t>
      </w:r>
      <w:r>
        <w:rPr>
          <w:spacing w:val="-1"/>
          <w:sz w:val="20"/>
        </w:rPr>
        <w:t xml:space="preserve"> </w:t>
      </w:r>
      <w:r>
        <w:rPr>
          <w:sz w:val="20"/>
        </w:rPr>
        <w:t>ou</w:t>
      </w:r>
      <w:r>
        <w:rPr>
          <w:spacing w:val="-3"/>
          <w:sz w:val="20"/>
        </w:rPr>
        <w:t xml:space="preserve"> </w:t>
      </w:r>
      <w:r>
        <w:rPr>
          <w:sz w:val="20"/>
        </w:rPr>
        <w:t>imposés</w:t>
      </w:r>
      <w:r>
        <w:rPr>
          <w:spacing w:val="-3"/>
          <w:sz w:val="20"/>
        </w:rPr>
        <w:t xml:space="preserve"> </w:t>
      </w:r>
      <w:r>
        <w:rPr>
          <w:sz w:val="20"/>
        </w:rPr>
        <w:t>par</w:t>
      </w:r>
      <w:r>
        <w:rPr>
          <w:spacing w:val="-3"/>
          <w:sz w:val="20"/>
        </w:rPr>
        <w:t xml:space="preserve"> </w:t>
      </w:r>
      <w:r>
        <w:rPr>
          <w:sz w:val="20"/>
        </w:rPr>
        <w:t>l’entreprise</w:t>
      </w:r>
      <w:r>
        <w:rPr>
          <w:spacing w:val="-4"/>
          <w:sz w:val="20"/>
        </w:rPr>
        <w:t xml:space="preserve"> </w:t>
      </w:r>
      <w:r>
        <w:rPr>
          <w:sz w:val="20"/>
        </w:rPr>
        <w:t>pour</w:t>
      </w:r>
      <w:r>
        <w:rPr>
          <w:spacing w:val="-1"/>
          <w:sz w:val="20"/>
        </w:rPr>
        <w:t xml:space="preserve"> </w:t>
      </w:r>
      <w:r>
        <w:rPr>
          <w:sz w:val="20"/>
        </w:rPr>
        <w:t>lutter</w:t>
      </w:r>
      <w:r>
        <w:rPr>
          <w:spacing w:val="-4"/>
          <w:sz w:val="20"/>
        </w:rPr>
        <w:t xml:space="preserve"> </w:t>
      </w:r>
      <w:r>
        <w:rPr>
          <w:sz w:val="20"/>
        </w:rPr>
        <w:t>contre</w:t>
      </w:r>
      <w:r>
        <w:rPr>
          <w:spacing w:val="-4"/>
          <w:sz w:val="20"/>
        </w:rPr>
        <w:t xml:space="preserve"> </w:t>
      </w:r>
      <w:r>
        <w:rPr>
          <w:sz w:val="20"/>
        </w:rPr>
        <w:t xml:space="preserve">la </w:t>
      </w:r>
      <w:r>
        <w:rPr>
          <w:rFonts w:ascii="Arial" w:hAnsi="Arial"/>
          <w:b/>
          <w:i/>
          <w:sz w:val="20"/>
        </w:rPr>
        <w:t>corruption</w:t>
      </w:r>
      <w:r>
        <w:rPr>
          <w:rFonts w:ascii="Arial" w:hAnsi="Arial"/>
          <w:b/>
          <w:i/>
          <w:spacing w:val="-2"/>
          <w:sz w:val="20"/>
        </w:rPr>
        <w:t xml:space="preserve"> </w:t>
      </w:r>
      <w:r>
        <w:rPr>
          <w:sz w:val="20"/>
        </w:rPr>
        <w:t>et</w:t>
      </w:r>
      <w:r>
        <w:rPr>
          <w:spacing w:val="-2"/>
          <w:sz w:val="20"/>
        </w:rPr>
        <w:t xml:space="preserve"> </w:t>
      </w:r>
      <w:r>
        <w:rPr>
          <w:sz w:val="20"/>
        </w:rPr>
        <w:t>le</w:t>
      </w:r>
      <w:r>
        <w:rPr>
          <w:spacing w:val="-2"/>
          <w:sz w:val="20"/>
        </w:rPr>
        <w:t xml:space="preserve"> </w:t>
      </w:r>
      <w:r>
        <w:rPr>
          <w:sz w:val="20"/>
        </w:rPr>
        <w:t>versement</w:t>
      </w:r>
      <w:r>
        <w:rPr>
          <w:spacing w:val="-4"/>
          <w:sz w:val="20"/>
        </w:rPr>
        <w:t xml:space="preserve"> </w:t>
      </w:r>
      <w:r>
        <w:rPr>
          <w:sz w:val="20"/>
        </w:rPr>
        <w:t xml:space="preserve">de </w:t>
      </w:r>
      <w:r>
        <w:rPr>
          <w:rFonts w:ascii="Arial" w:hAnsi="Arial"/>
          <w:b/>
          <w:i/>
          <w:spacing w:val="-2"/>
          <w:sz w:val="20"/>
        </w:rPr>
        <w:t>pots-de-vin</w:t>
      </w:r>
      <w:r>
        <w:rPr>
          <w:spacing w:val="-2"/>
          <w:sz w:val="20"/>
        </w:rPr>
        <w:t>;</w:t>
      </w:r>
    </w:p>
    <w:p>
      <w:pPr>
        <w:pStyle w:val="Paragraphedeliste"/>
        <w:numPr>
          <w:ilvl w:val="1"/>
          <w:numId w:val="4"/>
        </w:numPr>
        <w:tabs>
          <w:tab w:val="left" w:pos="1233"/>
        </w:tabs>
        <w:spacing w:before="147"/>
        <w:rPr>
          <w:sz w:val="20"/>
        </w:rPr>
      </w:pPr>
      <w:proofErr w:type="gramStart"/>
      <w:r>
        <w:rPr>
          <w:sz w:val="20"/>
        </w:rPr>
        <w:t>le</w:t>
      </w:r>
      <w:proofErr w:type="gramEnd"/>
      <w:r>
        <w:rPr>
          <w:spacing w:val="-8"/>
          <w:sz w:val="20"/>
        </w:rPr>
        <w:t xml:space="preserve"> </w:t>
      </w:r>
      <w:r>
        <w:rPr>
          <w:sz w:val="20"/>
        </w:rPr>
        <w:t>pourcentage</w:t>
      </w:r>
      <w:r>
        <w:rPr>
          <w:spacing w:val="-5"/>
          <w:sz w:val="20"/>
        </w:rPr>
        <w:t xml:space="preserve"> </w:t>
      </w:r>
      <w:r>
        <w:rPr>
          <w:sz w:val="20"/>
        </w:rPr>
        <w:t>de</w:t>
      </w:r>
      <w:r>
        <w:rPr>
          <w:spacing w:val="-8"/>
          <w:sz w:val="20"/>
        </w:rPr>
        <w:t xml:space="preserve"> </w:t>
      </w:r>
      <w:r>
        <w:rPr>
          <w:sz w:val="20"/>
        </w:rPr>
        <w:t>fonctions</w:t>
      </w:r>
      <w:r>
        <w:rPr>
          <w:spacing w:val="-6"/>
          <w:sz w:val="20"/>
        </w:rPr>
        <w:t xml:space="preserve"> </w:t>
      </w:r>
      <w:r>
        <w:rPr>
          <w:sz w:val="20"/>
        </w:rPr>
        <w:t>à</w:t>
      </w:r>
      <w:r>
        <w:rPr>
          <w:spacing w:val="-8"/>
          <w:sz w:val="20"/>
        </w:rPr>
        <w:t xml:space="preserve"> </w:t>
      </w:r>
      <w:r>
        <w:rPr>
          <w:sz w:val="20"/>
        </w:rPr>
        <w:t>risques</w:t>
      </w:r>
      <w:r>
        <w:rPr>
          <w:spacing w:val="-7"/>
          <w:sz w:val="20"/>
        </w:rPr>
        <w:t xml:space="preserve"> </w:t>
      </w:r>
      <w:r>
        <w:rPr>
          <w:sz w:val="20"/>
        </w:rPr>
        <w:t>couvertes</w:t>
      </w:r>
      <w:r>
        <w:rPr>
          <w:spacing w:val="-6"/>
          <w:sz w:val="20"/>
        </w:rPr>
        <w:t xml:space="preserve"> </w:t>
      </w:r>
      <w:r>
        <w:rPr>
          <w:sz w:val="20"/>
        </w:rPr>
        <w:t>par</w:t>
      </w:r>
      <w:r>
        <w:rPr>
          <w:spacing w:val="-5"/>
          <w:sz w:val="20"/>
        </w:rPr>
        <w:t xml:space="preserve"> </w:t>
      </w:r>
      <w:r>
        <w:rPr>
          <w:sz w:val="20"/>
        </w:rPr>
        <w:t>les</w:t>
      </w:r>
      <w:r>
        <w:rPr>
          <w:spacing w:val="-6"/>
          <w:sz w:val="20"/>
        </w:rPr>
        <w:t xml:space="preserve"> </w:t>
      </w:r>
      <w:r>
        <w:rPr>
          <w:sz w:val="20"/>
        </w:rPr>
        <w:t>programmes</w:t>
      </w:r>
      <w:r>
        <w:rPr>
          <w:spacing w:val="-6"/>
          <w:sz w:val="20"/>
        </w:rPr>
        <w:t xml:space="preserve"> </w:t>
      </w:r>
      <w:r>
        <w:rPr>
          <w:sz w:val="20"/>
        </w:rPr>
        <w:t>de</w:t>
      </w:r>
      <w:r>
        <w:rPr>
          <w:spacing w:val="-8"/>
          <w:sz w:val="20"/>
        </w:rPr>
        <w:t xml:space="preserve"> </w:t>
      </w:r>
      <w:r>
        <w:rPr>
          <w:sz w:val="20"/>
        </w:rPr>
        <w:t>formation;</w:t>
      </w:r>
      <w:r>
        <w:rPr>
          <w:spacing w:val="-7"/>
          <w:sz w:val="20"/>
        </w:rPr>
        <w:t xml:space="preserve"> </w:t>
      </w:r>
      <w:r>
        <w:rPr>
          <w:spacing w:val="-5"/>
          <w:sz w:val="20"/>
        </w:rPr>
        <w:t>et</w:t>
      </w:r>
    </w:p>
    <w:p>
      <w:pPr>
        <w:pStyle w:val="Paragraphedeliste"/>
        <w:numPr>
          <w:ilvl w:val="1"/>
          <w:numId w:val="4"/>
        </w:numPr>
        <w:tabs>
          <w:tab w:val="left" w:pos="1233"/>
        </w:tabs>
        <w:spacing w:before="142" w:line="229" w:lineRule="exact"/>
        <w:rPr>
          <w:sz w:val="20"/>
        </w:rPr>
      </w:pPr>
      <w:proofErr w:type="gramStart"/>
      <w:r>
        <w:rPr>
          <w:sz w:val="20"/>
        </w:rPr>
        <w:t>la</w:t>
      </w:r>
      <w:proofErr w:type="gramEnd"/>
      <w:r>
        <w:rPr>
          <w:spacing w:val="57"/>
          <w:sz w:val="20"/>
        </w:rPr>
        <w:t xml:space="preserve"> </w:t>
      </w:r>
      <w:r>
        <w:rPr>
          <w:sz w:val="20"/>
        </w:rPr>
        <w:t>mesure</w:t>
      </w:r>
      <w:r>
        <w:rPr>
          <w:spacing w:val="57"/>
          <w:sz w:val="20"/>
        </w:rPr>
        <w:t xml:space="preserve"> </w:t>
      </w:r>
      <w:r>
        <w:rPr>
          <w:sz w:val="20"/>
        </w:rPr>
        <w:t>dans</w:t>
      </w:r>
      <w:r>
        <w:rPr>
          <w:spacing w:val="60"/>
          <w:sz w:val="20"/>
        </w:rPr>
        <w:t xml:space="preserve"> </w:t>
      </w:r>
      <w:r>
        <w:rPr>
          <w:sz w:val="20"/>
        </w:rPr>
        <w:t>laquelle</w:t>
      </w:r>
      <w:r>
        <w:rPr>
          <w:spacing w:val="59"/>
          <w:sz w:val="20"/>
        </w:rPr>
        <w:t xml:space="preserve"> </w:t>
      </w:r>
      <w:r>
        <w:rPr>
          <w:sz w:val="20"/>
        </w:rPr>
        <w:t>une</w:t>
      </w:r>
      <w:r>
        <w:rPr>
          <w:spacing w:val="58"/>
          <w:sz w:val="20"/>
        </w:rPr>
        <w:t xml:space="preserve"> </w:t>
      </w:r>
      <w:r>
        <w:rPr>
          <w:sz w:val="20"/>
        </w:rPr>
        <w:t>formation</w:t>
      </w:r>
      <w:r>
        <w:rPr>
          <w:spacing w:val="56"/>
          <w:sz w:val="20"/>
        </w:rPr>
        <w:t xml:space="preserve"> </w:t>
      </w:r>
      <w:r>
        <w:rPr>
          <w:sz w:val="20"/>
        </w:rPr>
        <w:t>est</w:t>
      </w:r>
      <w:r>
        <w:rPr>
          <w:spacing w:val="60"/>
          <w:sz w:val="20"/>
        </w:rPr>
        <w:t xml:space="preserve"> </w:t>
      </w:r>
      <w:r>
        <w:rPr>
          <w:sz w:val="20"/>
        </w:rPr>
        <w:t>dispensée</w:t>
      </w:r>
      <w:r>
        <w:rPr>
          <w:spacing w:val="56"/>
          <w:sz w:val="20"/>
        </w:rPr>
        <w:t xml:space="preserve"> </w:t>
      </w:r>
      <w:r>
        <w:rPr>
          <w:sz w:val="20"/>
        </w:rPr>
        <w:t>aux</w:t>
      </w:r>
      <w:r>
        <w:rPr>
          <w:spacing w:val="58"/>
          <w:sz w:val="20"/>
        </w:rPr>
        <w:t xml:space="preserve"> </w:t>
      </w:r>
      <w:r>
        <w:rPr>
          <w:sz w:val="20"/>
        </w:rPr>
        <w:t>membres</w:t>
      </w:r>
      <w:r>
        <w:rPr>
          <w:spacing w:val="59"/>
          <w:sz w:val="20"/>
        </w:rPr>
        <w:t xml:space="preserve"> </w:t>
      </w:r>
      <w:r>
        <w:rPr>
          <w:sz w:val="20"/>
        </w:rPr>
        <w:t>des</w:t>
      </w:r>
      <w:r>
        <w:rPr>
          <w:spacing w:val="58"/>
          <w:sz w:val="20"/>
        </w:rPr>
        <w:t xml:space="preserve"> </w:t>
      </w:r>
      <w:r>
        <w:rPr>
          <w:spacing w:val="-2"/>
          <w:sz w:val="20"/>
        </w:rPr>
        <w:t>organes</w:t>
      </w:r>
    </w:p>
    <w:p>
      <w:pPr>
        <w:pStyle w:val="Corpsdetexte"/>
        <w:spacing w:line="229" w:lineRule="exact"/>
        <w:ind w:left="1233"/>
      </w:pPr>
      <w:proofErr w:type="gramStart"/>
      <w:r>
        <w:t>d’administration</w:t>
      </w:r>
      <w:proofErr w:type="gramEnd"/>
      <w:r>
        <w:t>,</w:t>
      </w:r>
      <w:r>
        <w:rPr>
          <w:spacing w:val="-9"/>
        </w:rPr>
        <w:t xml:space="preserve"> </w:t>
      </w:r>
      <w:r>
        <w:t>de</w:t>
      </w:r>
      <w:r>
        <w:rPr>
          <w:spacing w:val="-9"/>
        </w:rPr>
        <w:t xml:space="preserve"> </w:t>
      </w:r>
      <w:r>
        <w:t>direction</w:t>
      </w:r>
      <w:r>
        <w:rPr>
          <w:spacing w:val="-8"/>
        </w:rPr>
        <w:t xml:space="preserve"> </w:t>
      </w:r>
      <w:r>
        <w:t>et</w:t>
      </w:r>
      <w:r>
        <w:rPr>
          <w:spacing w:val="-7"/>
        </w:rPr>
        <w:t xml:space="preserve"> </w:t>
      </w:r>
      <w:r>
        <w:t>de</w:t>
      </w:r>
      <w:r>
        <w:rPr>
          <w:spacing w:val="-10"/>
        </w:rPr>
        <w:t xml:space="preserve"> </w:t>
      </w:r>
      <w:r>
        <w:rPr>
          <w:spacing w:val="-2"/>
        </w:rPr>
        <w:t>surveillance.</w:t>
      </w:r>
    </w:p>
    <w:p>
      <w:pPr>
        <w:pStyle w:val="Corpsdetexte"/>
        <w:spacing w:before="131"/>
      </w:pPr>
    </w:p>
    <w:p>
      <w:pPr>
        <w:spacing w:before="1"/>
        <w:ind w:left="100"/>
        <w:rPr>
          <w:rFonts w:ascii="Arial" w:hAnsi="Arial"/>
          <w:b/>
          <w:i/>
        </w:rPr>
      </w:pPr>
      <w:r>
        <w:rPr>
          <w:rFonts w:ascii="Arial" w:hAnsi="Arial"/>
          <w:b/>
          <w:i/>
          <w:u w:val="thick"/>
        </w:rPr>
        <w:t>Métriques</w:t>
      </w:r>
      <w:r>
        <w:rPr>
          <w:rFonts w:ascii="Arial" w:hAnsi="Arial"/>
          <w:b/>
          <w:i/>
          <w:spacing w:val="-6"/>
          <w:u w:val="thick"/>
        </w:rPr>
        <w:t xml:space="preserve"> </w:t>
      </w:r>
      <w:r>
        <w:rPr>
          <w:rFonts w:ascii="Arial" w:hAnsi="Arial"/>
          <w:b/>
          <w:i/>
          <w:u w:val="thick"/>
        </w:rPr>
        <w:t>et</w:t>
      </w:r>
      <w:r>
        <w:rPr>
          <w:rFonts w:ascii="Arial" w:hAnsi="Arial"/>
          <w:b/>
          <w:i/>
          <w:spacing w:val="-4"/>
          <w:u w:val="thick"/>
        </w:rPr>
        <w:t xml:space="preserve"> </w:t>
      </w:r>
      <w:r>
        <w:rPr>
          <w:rFonts w:ascii="Arial" w:hAnsi="Arial"/>
          <w:b/>
          <w:i/>
          <w:spacing w:val="-2"/>
          <w:u w:val="thick"/>
        </w:rPr>
        <w:t>cibles</w:t>
      </w:r>
    </w:p>
    <w:p>
      <w:pPr>
        <w:pStyle w:val="Corpsdetexte"/>
        <w:spacing w:before="108"/>
        <w:rPr>
          <w:rFonts w:ascii="Arial"/>
          <w:b/>
          <w:i/>
          <w:sz w:val="22"/>
        </w:rPr>
      </w:pPr>
    </w:p>
    <w:p>
      <w:pPr>
        <w:pStyle w:val="Titre2"/>
      </w:pPr>
      <w:r>
        <w:rPr>
          <w:noProof/>
        </w:rPr>
        <mc:AlternateContent>
          <mc:Choice Requires="wps">
            <w:drawing>
              <wp:anchor distT="0" distB="0" distL="0" distR="0" simplePos="0" relativeHeight="487593472" behindDoc="1" locked="0" layoutInCell="1" allowOverlap="1">
                <wp:simplePos x="0" y="0"/>
                <wp:positionH relativeFrom="page">
                  <wp:posOffset>914400</wp:posOffset>
                </wp:positionH>
                <wp:positionV relativeFrom="paragraph">
                  <wp:posOffset>183217</wp:posOffset>
                </wp:positionV>
                <wp:extent cx="5708015"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8015" cy="1270"/>
                        </a:xfrm>
                        <a:custGeom>
                          <a:avLst/>
                          <a:gdLst/>
                          <a:ahLst/>
                          <a:cxnLst/>
                          <a:rect l="l" t="t" r="r" b="b"/>
                          <a:pathLst>
                            <a:path w="5708015">
                              <a:moveTo>
                                <a:pt x="0" y="0"/>
                              </a:moveTo>
                              <a:lnTo>
                                <a:pt x="57080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3" o:spid="_x0000_s1026" style="position:absolute;margin-left:1in;margin-top:14.45pt;width:449.4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57080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" path="m,l5708015,e" filled="f" strokeweight=".5pt">
                <v:path arrowok="t"/>
                <w10:wrap type="topAndBottom" anchorx="page"/>
              </v:shape>
            </w:pict>
          </mc:Fallback>
        </mc:AlternateContent>
      </w:r>
      <w:bookmarkStart w:id="9" w:name="Exigence_de_publication_G1-4_–_Cas_de_co"/>
      <w:bookmarkEnd w:id="9"/>
      <w:r>
        <w:t>Exigence</w:t>
      </w:r>
      <w:r>
        <w:rPr>
          <w:spacing w:val="-4"/>
        </w:rPr>
        <w:t xml:space="preserve"> </w:t>
      </w:r>
      <w:r>
        <w:t>de</w:t>
      </w:r>
      <w:r>
        <w:rPr>
          <w:spacing w:val="-7"/>
        </w:rPr>
        <w:t xml:space="preserve"> </w:t>
      </w:r>
      <w:r>
        <w:t>publication</w:t>
      </w:r>
      <w:r>
        <w:rPr>
          <w:spacing w:val="-4"/>
        </w:rPr>
        <w:t xml:space="preserve"> </w:t>
      </w:r>
      <w:r>
        <w:t>G1-4</w:t>
      </w:r>
      <w:r>
        <w:rPr>
          <w:spacing w:val="-3"/>
        </w:rPr>
        <w:t xml:space="preserve"> </w:t>
      </w:r>
      <w:r>
        <w:t>–</w:t>
      </w:r>
      <w:r>
        <w:rPr>
          <w:spacing w:val="-6"/>
        </w:rPr>
        <w:t xml:space="preserve"> </w:t>
      </w:r>
      <w:r>
        <w:t>Cas</w:t>
      </w:r>
      <w:r>
        <w:rPr>
          <w:spacing w:val="-4"/>
        </w:rPr>
        <w:t xml:space="preserve"> </w:t>
      </w:r>
      <w:r>
        <w:t>de</w:t>
      </w:r>
      <w:r>
        <w:rPr>
          <w:spacing w:val="-6"/>
        </w:rPr>
        <w:t xml:space="preserve"> </w:t>
      </w:r>
      <w:r>
        <w:t>corruption</w:t>
      </w:r>
      <w:r>
        <w:rPr>
          <w:spacing w:val="-7"/>
        </w:rPr>
        <w:t xml:space="preserve"> </w:t>
      </w:r>
      <w:r>
        <w:t>ou</w:t>
      </w:r>
      <w:r>
        <w:rPr>
          <w:spacing w:val="-4"/>
        </w:rPr>
        <w:t xml:space="preserve"> </w:t>
      </w:r>
      <w:r>
        <w:t>de</w:t>
      </w:r>
      <w:r>
        <w:rPr>
          <w:spacing w:val="-6"/>
        </w:rPr>
        <w:t xml:space="preserve"> </w:t>
      </w:r>
      <w:r>
        <w:t>versement</w:t>
      </w:r>
      <w:r>
        <w:rPr>
          <w:spacing w:val="-5"/>
        </w:rPr>
        <w:t xml:space="preserve"> </w:t>
      </w:r>
      <w:r>
        <w:t>de</w:t>
      </w:r>
      <w:r>
        <w:rPr>
          <w:spacing w:val="-3"/>
        </w:rPr>
        <w:t xml:space="preserve"> </w:t>
      </w:r>
      <w:r>
        <w:t>pots-de-</w:t>
      </w:r>
      <w:r>
        <w:rPr>
          <w:spacing w:val="-5"/>
        </w:rPr>
        <w:t>vin</w:t>
      </w:r>
    </w:p>
    <w:p>
      <w:pPr>
        <w:pStyle w:val="Paragraphedeliste"/>
        <w:numPr>
          <w:ilvl w:val="0"/>
          <w:numId w:val="4"/>
        </w:numPr>
        <w:tabs>
          <w:tab w:val="left" w:pos="666"/>
        </w:tabs>
        <w:spacing w:before="112"/>
        <w:ind w:hanging="566"/>
        <w:rPr>
          <w:rFonts w:ascii="Arial" w:hAnsi="Arial"/>
          <w:b/>
          <w:sz w:val="20"/>
        </w:rPr>
      </w:pPr>
      <w:bookmarkStart w:id="10" w:name="22._L’entreprise_fournit_des_information"/>
      <w:bookmarkEnd w:id="10"/>
      <w:r>
        <w:rPr>
          <w:rFonts w:ascii="Arial" w:hAnsi="Arial"/>
          <w:b/>
          <w:sz w:val="20"/>
        </w:rPr>
        <w:t>L’entreprise</w:t>
      </w:r>
      <w:r>
        <w:rPr>
          <w:rFonts w:ascii="Arial" w:hAnsi="Arial"/>
          <w:b/>
          <w:spacing w:val="-9"/>
          <w:sz w:val="20"/>
        </w:rPr>
        <w:t xml:space="preserve"> </w:t>
      </w:r>
      <w:r>
        <w:rPr>
          <w:rFonts w:ascii="Arial" w:hAnsi="Arial"/>
          <w:b/>
          <w:sz w:val="20"/>
        </w:rPr>
        <w:t>fournit</w:t>
      </w:r>
      <w:r>
        <w:rPr>
          <w:rFonts w:ascii="Arial" w:hAnsi="Arial"/>
          <w:b/>
          <w:spacing w:val="-6"/>
          <w:sz w:val="20"/>
        </w:rPr>
        <w:t xml:space="preserve"> </w:t>
      </w:r>
      <w:r>
        <w:rPr>
          <w:rFonts w:ascii="Arial" w:hAnsi="Arial"/>
          <w:b/>
          <w:sz w:val="20"/>
        </w:rPr>
        <w:t>des</w:t>
      </w:r>
      <w:r>
        <w:rPr>
          <w:rFonts w:ascii="Arial" w:hAnsi="Arial"/>
          <w:b/>
          <w:spacing w:val="-7"/>
          <w:sz w:val="20"/>
        </w:rPr>
        <w:t xml:space="preserve"> </w:t>
      </w:r>
      <w:r>
        <w:rPr>
          <w:rFonts w:ascii="Arial" w:hAnsi="Arial"/>
          <w:b/>
          <w:sz w:val="20"/>
        </w:rPr>
        <w:t>informations</w:t>
      </w:r>
      <w:r>
        <w:rPr>
          <w:rFonts w:ascii="Arial" w:hAnsi="Arial"/>
          <w:b/>
          <w:spacing w:val="-7"/>
          <w:sz w:val="20"/>
        </w:rPr>
        <w:t xml:space="preserve"> </w:t>
      </w:r>
      <w:r>
        <w:rPr>
          <w:rFonts w:ascii="Arial" w:hAnsi="Arial"/>
          <w:b/>
          <w:sz w:val="20"/>
        </w:rPr>
        <w:t>sur</w:t>
      </w:r>
      <w:r>
        <w:rPr>
          <w:rFonts w:ascii="Arial" w:hAnsi="Arial"/>
          <w:b/>
          <w:spacing w:val="-5"/>
          <w:sz w:val="20"/>
        </w:rPr>
        <w:t xml:space="preserve"> </w:t>
      </w:r>
      <w:r>
        <w:rPr>
          <w:rFonts w:ascii="Arial" w:hAnsi="Arial"/>
          <w:b/>
          <w:sz w:val="20"/>
        </w:rPr>
        <w:t>les</w:t>
      </w:r>
      <w:r>
        <w:rPr>
          <w:rFonts w:ascii="Arial" w:hAnsi="Arial"/>
          <w:b/>
          <w:spacing w:val="-6"/>
          <w:sz w:val="20"/>
        </w:rPr>
        <w:t xml:space="preserve"> </w:t>
      </w:r>
      <w:r>
        <w:rPr>
          <w:rFonts w:ascii="Arial" w:hAnsi="Arial"/>
          <w:b/>
          <w:sz w:val="20"/>
        </w:rPr>
        <w:t>cas</w:t>
      </w:r>
      <w:r>
        <w:rPr>
          <w:rFonts w:ascii="Arial" w:hAnsi="Arial"/>
          <w:b/>
          <w:spacing w:val="-7"/>
          <w:sz w:val="20"/>
        </w:rPr>
        <w:t xml:space="preserve"> </w:t>
      </w:r>
      <w:r>
        <w:rPr>
          <w:rFonts w:ascii="Arial" w:hAnsi="Arial"/>
          <w:b/>
          <w:sz w:val="20"/>
        </w:rPr>
        <w:t>de</w:t>
      </w:r>
      <w:r>
        <w:rPr>
          <w:rFonts w:ascii="Arial" w:hAnsi="Arial"/>
          <w:b/>
          <w:spacing w:val="-7"/>
          <w:sz w:val="20"/>
        </w:rPr>
        <w:t xml:space="preserve"> </w:t>
      </w:r>
      <w:r>
        <w:rPr>
          <w:rFonts w:ascii="Arial" w:hAnsi="Arial"/>
          <w:b/>
          <w:sz w:val="20"/>
        </w:rPr>
        <w:t>corruption</w:t>
      </w:r>
      <w:r>
        <w:rPr>
          <w:rFonts w:ascii="Arial" w:hAnsi="Arial"/>
          <w:b/>
          <w:spacing w:val="-6"/>
          <w:sz w:val="20"/>
        </w:rPr>
        <w:t xml:space="preserve"> </w:t>
      </w:r>
      <w:r>
        <w:rPr>
          <w:rFonts w:ascii="Arial" w:hAnsi="Arial"/>
          <w:b/>
          <w:sz w:val="20"/>
        </w:rPr>
        <w:t>ou</w:t>
      </w:r>
      <w:r>
        <w:rPr>
          <w:rFonts w:ascii="Arial" w:hAnsi="Arial"/>
          <w:b/>
          <w:spacing w:val="-6"/>
          <w:sz w:val="20"/>
        </w:rPr>
        <w:t xml:space="preserve"> </w:t>
      </w:r>
      <w:r>
        <w:rPr>
          <w:rFonts w:ascii="Arial" w:hAnsi="Arial"/>
          <w:b/>
          <w:sz w:val="20"/>
        </w:rPr>
        <w:t>les</w:t>
      </w:r>
      <w:r>
        <w:rPr>
          <w:rFonts w:ascii="Arial" w:hAnsi="Arial"/>
          <w:b/>
          <w:spacing w:val="-8"/>
          <w:sz w:val="20"/>
        </w:rPr>
        <w:t xml:space="preserve"> </w:t>
      </w:r>
      <w:r>
        <w:rPr>
          <w:rFonts w:ascii="Arial" w:hAnsi="Arial"/>
          <w:b/>
          <w:sz w:val="20"/>
        </w:rPr>
        <w:t>versements</w:t>
      </w:r>
      <w:r>
        <w:rPr>
          <w:rFonts w:ascii="Arial" w:hAnsi="Arial"/>
          <w:b/>
          <w:spacing w:val="-7"/>
          <w:sz w:val="20"/>
        </w:rPr>
        <w:t xml:space="preserve"> </w:t>
      </w:r>
      <w:r>
        <w:rPr>
          <w:rFonts w:ascii="Arial" w:hAnsi="Arial"/>
          <w:b/>
          <w:spacing w:val="-5"/>
          <w:sz w:val="20"/>
        </w:rPr>
        <w:t>de</w:t>
      </w:r>
    </w:p>
    <w:p>
      <w:pPr>
        <w:spacing w:before="3"/>
        <w:ind w:left="666"/>
        <w:rPr>
          <w:rFonts w:ascii="Arial" w:hAnsi="Arial"/>
          <w:b/>
          <w:sz w:val="20"/>
        </w:rPr>
      </w:pPr>
      <w:proofErr w:type="gramStart"/>
      <w:r>
        <w:rPr>
          <w:rFonts w:ascii="Arial" w:hAnsi="Arial"/>
          <w:b/>
          <w:sz w:val="20"/>
        </w:rPr>
        <w:t>pots</w:t>
      </w:r>
      <w:proofErr w:type="gramEnd"/>
      <w:r>
        <w:rPr>
          <w:rFonts w:ascii="Arial" w:hAnsi="Arial"/>
          <w:b/>
          <w:sz w:val="20"/>
        </w:rPr>
        <w:t>-de-vin</w:t>
      </w:r>
      <w:r>
        <w:rPr>
          <w:rFonts w:ascii="Arial" w:hAnsi="Arial"/>
          <w:b/>
          <w:spacing w:val="-9"/>
          <w:sz w:val="20"/>
        </w:rPr>
        <w:t xml:space="preserve"> </w:t>
      </w:r>
      <w:r>
        <w:rPr>
          <w:rFonts w:ascii="Arial" w:hAnsi="Arial"/>
          <w:b/>
          <w:sz w:val="20"/>
        </w:rPr>
        <w:t>survenus</w:t>
      </w:r>
      <w:r>
        <w:rPr>
          <w:rFonts w:ascii="Arial" w:hAnsi="Arial"/>
          <w:b/>
          <w:spacing w:val="-6"/>
          <w:sz w:val="20"/>
        </w:rPr>
        <w:t xml:space="preserve"> </w:t>
      </w:r>
      <w:r>
        <w:rPr>
          <w:rFonts w:ascii="Arial" w:hAnsi="Arial"/>
          <w:b/>
          <w:sz w:val="20"/>
        </w:rPr>
        <w:t>au</w:t>
      </w:r>
      <w:r>
        <w:rPr>
          <w:rFonts w:ascii="Arial" w:hAnsi="Arial"/>
          <w:b/>
          <w:spacing w:val="-6"/>
          <w:sz w:val="20"/>
        </w:rPr>
        <w:t xml:space="preserve"> </w:t>
      </w:r>
      <w:r>
        <w:rPr>
          <w:rFonts w:ascii="Arial" w:hAnsi="Arial"/>
          <w:b/>
          <w:sz w:val="20"/>
        </w:rPr>
        <w:t>cours</w:t>
      </w:r>
      <w:r>
        <w:rPr>
          <w:rFonts w:ascii="Arial" w:hAnsi="Arial"/>
          <w:b/>
          <w:spacing w:val="-6"/>
          <w:sz w:val="20"/>
        </w:rPr>
        <w:t xml:space="preserve"> </w:t>
      </w:r>
      <w:r>
        <w:rPr>
          <w:rFonts w:ascii="Arial" w:hAnsi="Arial"/>
          <w:b/>
          <w:sz w:val="20"/>
        </w:rPr>
        <w:t>de</w:t>
      </w:r>
      <w:r>
        <w:rPr>
          <w:rFonts w:ascii="Arial" w:hAnsi="Arial"/>
          <w:b/>
          <w:spacing w:val="-5"/>
          <w:sz w:val="20"/>
        </w:rPr>
        <w:t xml:space="preserve"> </w:t>
      </w:r>
      <w:r>
        <w:rPr>
          <w:rFonts w:ascii="Arial" w:hAnsi="Arial"/>
          <w:b/>
          <w:sz w:val="20"/>
        </w:rPr>
        <w:t>la</w:t>
      </w:r>
      <w:r>
        <w:rPr>
          <w:rFonts w:ascii="Arial" w:hAnsi="Arial"/>
          <w:b/>
          <w:spacing w:val="-7"/>
          <w:sz w:val="20"/>
        </w:rPr>
        <w:t xml:space="preserve"> </w:t>
      </w:r>
      <w:r>
        <w:rPr>
          <w:rFonts w:ascii="Arial" w:hAnsi="Arial"/>
          <w:b/>
          <w:sz w:val="20"/>
        </w:rPr>
        <w:t>période</w:t>
      </w:r>
      <w:r>
        <w:rPr>
          <w:rFonts w:ascii="Arial" w:hAnsi="Arial"/>
          <w:b/>
          <w:spacing w:val="-6"/>
          <w:sz w:val="20"/>
        </w:rPr>
        <w:t xml:space="preserve"> </w:t>
      </w:r>
      <w:r>
        <w:rPr>
          <w:rFonts w:ascii="Arial" w:hAnsi="Arial"/>
          <w:b/>
          <w:sz w:val="20"/>
        </w:rPr>
        <w:t>de</w:t>
      </w:r>
      <w:r>
        <w:rPr>
          <w:rFonts w:ascii="Arial" w:hAnsi="Arial"/>
          <w:b/>
          <w:spacing w:val="-6"/>
          <w:sz w:val="20"/>
        </w:rPr>
        <w:t xml:space="preserve"> </w:t>
      </w:r>
      <w:r>
        <w:rPr>
          <w:rFonts w:ascii="Arial" w:hAnsi="Arial"/>
          <w:b/>
          <w:spacing w:val="-2"/>
          <w:sz w:val="20"/>
        </w:rPr>
        <w:t>référence.</w:t>
      </w:r>
    </w:p>
    <w:p>
      <w:pPr>
        <w:pStyle w:val="Paragraphedeliste"/>
        <w:numPr>
          <w:ilvl w:val="0"/>
          <w:numId w:val="4"/>
        </w:numPr>
        <w:tabs>
          <w:tab w:val="left" w:pos="664"/>
          <w:tab w:val="left" w:pos="666"/>
        </w:tabs>
        <w:spacing w:before="122"/>
        <w:ind w:right="416"/>
        <w:jc w:val="both"/>
        <w:rPr>
          <w:sz w:val="20"/>
        </w:rPr>
      </w:pPr>
      <w:r>
        <w:rPr>
          <w:sz w:val="20"/>
        </w:rPr>
        <w:t xml:space="preserve">Cette exigence de publication a pour objectif de présenter en toute transparence les cas de </w:t>
      </w:r>
      <w:r>
        <w:rPr>
          <w:rFonts w:ascii="Arial" w:hAnsi="Arial"/>
          <w:b/>
          <w:i/>
          <w:sz w:val="20"/>
        </w:rPr>
        <w:t xml:space="preserve">corruption </w:t>
      </w:r>
      <w:r>
        <w:rPr>
          <w:sz w:val="20"/>
        </w:rPr>
        <w:t xml:space="preserve">ou les versements de </w:t>
      </w:r>
      <w:r>
        <w:rPr>
          <w:rFonts w:ascii="Arial" w:hAnsi="Arial"/>
          <w:b/>
          <w:i/>
          <w:sz w:val="20"/>
        </w:rPr>
        <w:t xml:space="preserve">pots-de-vin </w:t>
      </w:r>
      <w:r>
        <w:rPr>
          <w:sz w:val="20"/>
        </w:rPr>
        <w:t>survenus au cours de la période de référence, et d’indiquer quelle a été l’issue de ces cas.</w:t>
      </w:r>
    </w:p>
    <w:p>
      <w:pPr>
        <w:pStyle w:val="Paragraphedeliste"/>
        <w:numPr>
          <w:ilvl w:val="0"/>
          <w:numId w:val="4"/>
        </w:numPr>
        <w:tabs>
          <w:tab w:val="left" w:pos="666"/>
        </w:tabs>
        <w:spacing w:before="122"/>
        <w:ind w:hanging="566"/>
        <w:rPr>
          <w:sz w:val="20"/>
        </w:rPr>
      </w:pPr>
      <w:r>
        <w:rPr>
          <w:sz w:val="20"/>
        </w:rPr>
        <w:t>L’entreprise</w:t>
      </w:r>
      <w:r>
        <w:rPr>
          <w:spacing w:val="-12"/>
          <w:sz w:val="20"/>
        </w:rPr>
        <w:t xml:space="preserve"> </w:t>
      </w:r>
      <w:proofErr w:type="gramStart"/>
      <w:r>
        <w:rPr>
          <w:spacing w:val="-2"/>
          <w:sz w:val="20"/>
        </w:rPr>
        <w:t>publie:</w:t>
      </w:r>
      <w:proofErr w:type="gramEnd"/>
    </w:p>
    <w:p>
      <w:pPr>
        <w:pStyle w:val="Paragraphedeliste"/>
        <w:numPr>
          <w:ilvl w:val="1"/>
          <w:numId w:val="4"/>
        </w:numPr>
        <w:tabs>
          <w:tab w:val="left" w:pos="1233"/>
        </w:tabs>
        <w:spacing w:before="0"/>
        <w:ind w:right="420"/>
        <w:rPr>
          <w:sz w:val="20"/>
        </w:rPr>
      </w:pPr>
      <w:proofErr w:type="gramStart"/>
      <w:r>
        <w:rPr>
          <w:sz w:val="20"/>
        </w:rPr>
        <w:t>le</w:t>
      </w:r>
      <w:proofErr w:type="gramEnd"/>
      <w:r>
        <w:rPr>
          <w:sz w:val="20"/>
        </w:rPr>
        <w:t xml:space="preserve"> nombre de condamnations et le montant des amendes pour infraction à la législation sur la lutte contre la corruption et les actes de corruption</w:t>
      </w:r>
      <w:r>
        <w:rPr>
          <w:position w:val="6"/>
          <w:sz w:val="13"/>
        </w:rPr>
        <w:t>130</w:t>
      </w:r>
      <w:r>
        <w:rPr>
          <w:sz w:val="20"/>
        </w:rPr>
        <w:t>; et</w:t>
      </w:r>
    </w:p>
    <w:p>
      <w:pPr>
        <w:pStyle w:val="Paragraphedeliste"/>
        <w:numPr>
          <w:ilvl w:val="1"/>
          <w:numId w:val="4"/>
        </w:numPr>
        <w:tabs>
          <w:tab w:val="left" w:pos="1233"/>
        </w:tabs>
        <w:ind w:right="414"/>
        <w:rPr>
          <w:sz w:val="20"/>
        </w:rPr>
      </w:pPr>
      <w:proofErr w:type="gramStart"/>
      <w:r>
        <w:rPr>
          <w:sz w:val="20"/>
        </w:rPr>
        <w:t>toute</w:t>
      </w:r>
      <w:proofErr w:type="gramEnd"/>
      <w:r>
        <w:rPr>
          <w:spacing w:val="34"/>
          <w:sz w:val="20"/>
        </w:rPr>
        <w:t xml:space="preserve"> </w:t>
      </w:r>
      <w:r>
        <w:rPr>
          <w:sz w:val="20"/>
        </w:rPr>
        <w:t>mesure</w:t>
      </w:r>
      <w:r>
        <w:rPr>
          <w:spacing w:val="33"/>
          <w:sz w:val="20"/>
        </w:rPr>
        <w:t xml:space="preserve"> </w:t>
      </w:r>
      <w:r>
        <w:rPr>
          <w:sz w:val="20"/>
        </w:rPr>
        <w:t>prise</w:t>
      </w:r>
      <w:r>
        <w:rPr>
          <w:spacing w:val="32"/>
          <w:sz w:val="20"/>
        </w:rPr>
        <w:t xml:space="preserve"> </w:t>
      </w:r>
      <w:r>
        <w:rPr>
          <w:sz w:val="20"/>
        </w:rPr>
        <w:t>pour</w:t>
      </w:r>
      <w:r>
        <w:rPr>
          <w:spacing w:val="33"/>
          <w:sz w:val="20"/>
        </w:rPr>
        <w:t xml:space="preserve"> </w:t>
      </w:r>
      <w:r>
        <w:rPr>
          <w:sz w:val="20"/>
        </w:rPr>
        <w:t>remédier</w:t>
      </w:r>
      <w:r>
        <w:rPr>
          <w:spacing w:val="33"/>
          <w:sz w:val="20"/>
        </w:rPr>
        <w:t xml:space="preserve"> </w:t>
      </w:r>
      <w:r>
        <w:rPr>
          <w:sz w:val="20"/>
        </w:rPr>
        <w:t>au</w:t>
      </w:r>
      <w:r>
        <w:rPr>
          <w:spacing w:val="34"/>
          <w:sz w:val="20"/>
        </w:rPr>
        <w:t xml:space="preserve"> </w:t>
      </w:r>
      <w:r>
        <w:rPr>
          <w:sz w:val="20"/>
        </w:rPr>
        <w:t>non-respect</w:t>
      </w:r>
      <w:r>
        <w:rPr>
          <w:spacing w:val="32"/>
          <w:sz w:val="20"/>
        </w:rPr>
        <w:t xml:space="preserve"> </w:t>
      </w:r>
      <w:r>
        <w:rPr>
          <w:sz w:val="20"/>
        </w:rPr>
        <w:t>des</w:t>
      </w:r>
      <w:r>
        <w:rPr>
          <w:spacing w:val="33"/>
          <w:sz w:val="20"/>
        </w:rPr>
        <w:t xml:space="preserve"> </w:t>
      </w:r>
      <w:r>
        <w:rPr>
          <w:sz w:val="20"/>
        </w:rPr>
        <w:t>procédures</w:t>
      </w:r>
      <w:r>
        <w:rPr>
          <w:spacing w:val="34"/>
          <w:sz w:val="20"/>
        </w:rPr>
        <w:t xml:space="preserve"> </w:t>
      </w:r>
      <w:r>
        <w:rPr>
          <w:sz w:val="20"/>
        </w:rPr>
        <w:t>et</w:t>
      </w:r>
      <w:r>
        <w:rPr>
          <w:spacing w:val="33"/>
          <w:sz w:val="20"/>
        </w:rPr>
        <w:t xml:space="preserve"> </w:t>
      </w:r>
      <w:r>
        <w:rPr>
          <w:sz w:val="20"/>
        </w:rPr>
        <w:t>des</w:t>
      </w:r>
      <w:r>
        <w:rPr>
          <w:spacing w:val="35"/>
          <w:sz w:val="20"/>
        </w:rPr>
        <w:t xml:space="preserve"> </w:t>
      </w:r>
      <w:r>
        <w:rPr>
          <w:sz w:val="20"/>
        </w:rPr>
        <w:t>normes</w:t>
      </w:r>
      <w:r>
        <w:rPr>
          <w:spacing w:val="33"/>
          <w:sz w:val="20"/>
        </w:rPr>
        <w:t xml:space="preserve"> </w:t>
      </w:r>
      <w:r>
        <w:rPr>
          <w:sz w:val="20"/>
        </w:rPr>
        <w:t>en matière de lutte contre la corruption et les actes de corruption</w:t>
      </w:r>
      <w:r>
        <w:rPr>
          <w:position w:val="6"/>
          <w:sz w:val="13"/>
        </w:rPr>
        <w:t>131</w:t>
      </w:r>
      <w:r>
        <w:rPr>
          <w:sz w:val="20"/>
        </w:rPr>
        <w:t>.</w:t>
      </w:r>
    </w:p>
    <w:p>
      <w:pPr>
        <w:pStyle w:val="Corpsdetexte"/>
        <w:spacing w:before="7"/>
      </w:pPr>
      <w:r>
        <w:rPr>
          <w:noProof/>
        </w:rPr>
        <mc:AlternateContent>
          <mc:Choice Requires="wps">
            <w:drawing>
              <wp:anchor distT="0" distB="0" distL="0" distR="0" simplePos="0" relativeHeight="487593984" behindDoc="1" locked="0" layoutInCell="1" allowOverlap="1">
                <wp:simplePos x="0" y="0"/>
                <wp:positionH relativeFrom="page">
                  <wp:posOffset>914704</wp:posOffset>
                </wp:positionH>
                <wp:positionV relativeFrom="paragraph">
                  <wp:posOffset>165858</wp:posOffset>
                </wp:positionV>
                <wp:extent cx="1829435" cy="9525"/>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14" o:spid="_x0000_s1026" style="position:absolute;margin-left:1in;margin-top:13.05pt;width:144.05pt;height:.75pt;z-index:-15722496;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" path="m1829054,l,,,9144r1829054,l1829054,xe" fillcolor="black" stroked="f">
                <v:path arrowok="t"/>
                <w10:wrap type="topAndBottom" anchorx="page"/>
              </v:shape>
            </w:pict>
          </mc:Fallback>
        </mc:AlternateContent>
      </w:r>
    </w:p>
    <w:p>
      <w:pPr>
        <w:spacing w:before="99"/>
        <w:ind w:left="100" w:right="452"/>
        <w:jc w:val="both"/>
        <w:rPr>
          <w:sz w:val="16"/>
        </w:rPr>
      </w:pPr>
      <w:r>
        <w:rPr>
          <w:sz w:val="16"/>
          <w:vertAlign w:val="superscript"/>
        </w:rPr>
        <w:t>130</w:t>
      </w:r>
      <w:r>
        <w:rPr>
          <w:sz w:val="16"/>
        </w:rPr>
        <w:t xml:space="preserve"> Ces informations répondent aux besoins d’information des acteurs des marchés financiers soumis au règlement (UE) 2019/2088 parce qu’elles découlent d’un indicateur supplémentaire lié aux principales incidences négatives correspondant à l’indicateur nº</w:t>
      </w:r>
      <w:r>
        <w:rPr>
          <w:spacing w:val="-1"/>
          <w:sz w:val="16"/>
        </w:rPr>
        <w:t xml:space="preserve"> </w:t>
      </w:r>
      <w:r>
        <w:rPr>
          <w:sz w:val="16"/>
        </w:rPr>
        <w:t>17 du tableau</w:t>
      </w:r>
      <w:r>
        <w:rPr>
          <w:spacing w:val="-3"/>
          <w:sz w:val="16"/>
        </w:rPr>
        <w:t xml:space="preserve"> </w:t>
      </w:r>
      <w:r>
        <w:rPr>
          <w:sz w:val="16"/>
        </w:rPr>
        <w:t>III de l’annexe I du règlement délégué (UE) 2022/1288 de la Commission en ce qui concerne les règles en</w:t>
      </w:r>
      <w:r>
        <w:rPr>
          <w:spacing w:val="-2"/>
          <w:sz w:val="16"/>
        </w:rPr>
        <w:t xml:space="preserve"> </w:t>
      </w:r>
      <w:r>
        <w:rPr>
          <w:sz w:val="16"/>
        </w:rPr>
        <w:t>matière</w:t>
      </w:r>
      <w:r>
        <w:rPr>
          <w:spacing w:val="-2"/>
          <w:sz w:val="16"/>
        </w:rPr>
        <w:t xml:space="preserve"> </w:t>
      </w:r>
      <w:r>
        <w:rPr>
          <w:sz w:val="16"/>
        </w:rPr>
        <w:t>de publication</w:t>
      </w:r>
      <w:r>
        <w:rPr>
          <w:spacing w:val="-2"/>
          <w:sz w:val="16"/>
        </w:rPr>
        <w:t xml:space="preserve"> </w:t>
      </w:r>
      <w:r>
        <w:rPr>
          <w:sz w:val="16"/>
        </w:rPr>
        <w:t>d’informations sur</w:t>
      </w:r>
      <w:r>
        <w:rPr>
          <w:spacing w:val="-2"/>
          <w:sz w:val="16"/>
        </w:rPr>
        <w:t xml:space="preserve"> </w:t>
      </w:r>
      <w:r>
        <w:rPr>
          <w:sz w:val="16"/>
        </w:rPr>
        <w:t>les investissements durables («Nombre de</w:t>
      </w:r>
      <w:r>
        <w:rPr>
          <w:spacing w:val="-2"/>
          <w:sz w:val="16"/>
        </w:rPr>
        <w:t xml:space="preserve"> </w:t>
      </w:r>
      <w:r>
        <w:rPr>
          <w:sz w:val="16"/>
        </w:rPr>
        <w:t>condamnations et</w:t>
      </w:r>
      <w:r>
        <w:rPr>
          <w:spacing w:val="-3"/>
          <w:sz w:val="16"/>
        </w:rPr>
        <w:t xml:space="preserve"> </w:t>
      </w:r>
      <w:r>
        <w:rPr>
          <w:sz w:val="16"/>
        </w:rPr>
        <w:t>montant des amendes pour infraction à la législation sur la lutte contre la corruption et les actes de corruption») et aux besoins d’information des administrateurs d’indices de référence tenus de publier les facteurs ESG conformément au règlement (UE) 2020/1816, comme indiqué par l’indicateur «Nombre de condamnations et montant des amendes pour infraction à la législation sur la lutte contre la corruption» dans les sections 1 et 2 de l’annexe II.</w:t>
      </w:r>
    </w:p>
    <w:p>
      <w:pPr>
        <w:spacing w:line="183" w:lineRule="exact"/>
        <w:ind w:left="100"/>
        <w:jc w:val="both"/>
        <w:rPr>
          <w:sz w:val="16"/>
        </w:rPr>
      </w:pPr>
      <w:r>
        <w:rPr>
          <w:sz w:val="16"/>
          <w:vertAlign w:val="superscript"/>
        </w:rPr>
        <w:t>131</w:t>
      </w:r>
      <w:r>
        <w:rPr>
          <w:spacing w:val="20"/>
          <w:sz w:val="16"/>
        </w:rPr>
        <w:t xml:space="preserve"> </w:t>
      </w:r>
      <w:r>
        <w:rPr>
          <w:sz w:val="16"/>
        </w:rPr>
        <w:t>Ces</w:t>
      </w:r>
      <w:r>
        <w:rPr>
          <w:spacing w:val="21"/>
          <w:sz w:val="16"/>
        </w:rPr>
        <w:t xml:space="preserve"> </w:t>
      </w:r>
      <w:r>
        <w:rPr>
          <w:sz w:val="16"/>
        </w:rPr>
        <w:t>informations</w:t>
      </w:r>
      <w:r>
        <w:rPr>
          <w:spacing w:val="22"/>
          <w:sz w:val="16"/>
        </w:rPr>
        <w:t xml:space="preserve"> </w:t>
      </w:r>
      <w:r>
        <w:rPr>
          <w:sz w:val="16"/>
        </w:rPr>
        <w:t>répondent</w:t>
      </w:r>
      <w:r>
        <w:rPr>
          <w:spacing w:val="21"/>
          <w:sz w:val="16"/>
        </w:rPr>
        <w:t xml:space="preserve"> </w:t>
      </w:r>
      <w:r>
        <w:rPr>
          <w:sz w:val="16"/>
        </w:rPr>
        <w:t>aux</w:t>
      </w:r>
      <w:r>
        <w:rPr>
          <w:spacing w:val="19"/>
          <w:sz w:val="16"/>
        </w:rPr>
        <w:t xml:space="preserve"> </w:t>
      </w:r>
      <w:r>
        <w:rPr>
          <w:sz w:val="16"/>
        </w:rPr>
        <w:t>besoins</w:t>
      </w:r>
      <w:r>
        <w:rPr>
          <w:spacing w:val="22"/>
          <w:sz w:val="16"/>
        </w:rPr>
        <w:t xml:space="preserve"> </w:t>
      </w:r>
      <w:r>
        <w:rPr>
          <w:sz w:val="16"/>
        </w:rPr>
        <w:t>d’information</w:t>
      </w:r>
      <w:r>
        <w:rPr>
          <w:spacing w:val="19"/>
          <w:sz w:val="16"/>
        </w:rPr>
        <w:t xml:space="preserve"> </w:t>
      </w:r>
      <w:r>
        <w:rPr>
          <w:sz w:val="16"/>
        </w:rPr>
        <w:t>des</w:t>
      </w:r>
      <w:r>
        <w:rPr>
          <w:spacing w:val="20"/>
          <w:sz w:val="16"/>
        </w:rPr>
        <w:t xml:space="preserve"> </w:t>
      </w:r>
      <w:r>
        <w:rPr>
          <w:sz w:val="16"/>
        </w:rPr>
        <w:t>acteurs</w:t>
      </w:r>
      <w:r>
        <w:rPr>
          <w:spacing w:val="21"/>
          <w:sz w:val="16"/>
        </w:rPr>
        <w:t xml:space="preserve"> </w:t>
      </w:r>
      <w:r>
        <w:rPr>
          <w:sz w:val="16"/>
        </w:rPr>
        <w:t>des</w:t>
      </w:r>
      <w:r>
        <w:rPr>
          <w:spacing w:val="19"/>
          <w:sz w:val="16"/>
        </w:rPr>
        <w:t xml:space="preserve"> </w:t>
      </w:r>
      <w:r>
        <w:rPr>
          <w:sz w:val="16"/>
        </w:rPr>
        <w:t>marchés</w:t>
      </w:r>
      <w:r>
        <w:rPr>
          <w:spacing w:val="22"/>
          <w:sz w:val="16"/>
        </w:rPr>
        <w:t xml:space="preserve"> </w:t>
      </w:r>
      <w:r>
        <w:rPr>
          <w:sz w:val="16"/>
        </w:rPr>
        <w:t>financiers</w:t>
      </w:r>
      <w:r>
        <w:rPr>
          <w:spacing w:val="19"/>
          <w:sz w:val="16"/>
        </w:rPr>
        <w:t xml:space="preserve"> </w:t>
      </w:r>
      <w:r>
        <w:rPr>
          <w:sz w:val="16"/>
        </w:rPr>
        <w:t>soumis</w:t>
      </w:r>
      <w:r>
        <w:rPr>
          <w:spacing w:val="21"/>
          <w:sz w:val="16"/>
        </w:rPr>
        <w:t xml:space="preserve"> </w:t>
      </w:r>
      <w:r>
        <w:rPr>
          <w:sz w:val="16"/>
        </w:rPr>
        <w:t>au</w:t>
      </w:r>
      <w:r>
        <w:rPr>
          <w:spacing w:val="21"/>
          <w:sz w:val="16"/>
        </w:rPr>
        <w:t xml:space="preserve"> </w:t>
      </w:r>
      <w:r>
        <w:rPr>
          <w:sz w:val="16"/>
        </w:rPr>
        <w:t>règlement</w:t>
      </w:r>
      <w:r>
        <w:rPr>
          <w:spacing w:val="21"/>
          <w:sz w:val="16"/>
        </w:rPr>
        <w:t xml:space="preserve"> </w:t>
      </w:r>
      <w:r>
        <w:rPr>
          <w:spacing w:val="-4"/>
          <w:sz w:val="16"/>
        </w:rPr>
        <w:t>(UE)</w:t>
      </w:r>
    </w:p>
    <w:p>
      <w:pPr>
        <w:spacing w:line="183" w:lineRule="exact"/>
        <w:jc w:val="both"/>
        <w:rPr>
          <w:sz w:val="16"/>
        </w:rPr>
        <w:sectPr>
          <w:pgSz w:w="11910" w:h="16840"/>
          <w:pgMar w:top="1340" w:right="1100" w:bottom="1200" w:left="1340" w:header="0" w:footer="1008" w:gutter="0"/>
          <w:cols w:space="720"/>
        </w:sectPr>
      </w:pPr>
    </w:p>
    <w:p>
      <w:pPr>
        <w:pStyle w:val="Paragraphedeliste"/>
        <w:numPr>
          <w:ilvl w:val="0"/>
          <w:numId w:val="4"/>
        </w:numPr>
        <w:tabs>
          <w:tab w:val="left" w:pos="666"/>
        </w:tabs>
        <w:spacing w:before="81"/>
        <w:ind w:hanging="566"/>
        <w:rPr>
          <w:sz w:val="20"/>
        </w:rPr>
      </w:pPr>
      <w:r>
        <w:rPr>
          <w:sz w:val="20"/>
        </w:rPr>
        <w:lastRenderedPageBreak/>
        <w:t>L’entreprise</w:t>
      </w:r>
      <w:r>
        <w:rPr>
          <w:spacing w:val="-8"/>
          <w:sz w:val="20"/>
        </w:rPr>
        <w:t xml:space="preserve"> </w:t>
      </w:r>
      <w:r>
        <w:rPr>
          <w:sz w:val="20"/>
        </w:rPr>
        <w:t>peut</w:t>
      </w:r>
      <w:r>
        <w:rPr>
          <w:spacing w:val="-9"/>
          <w:sz w:val="20"/>
        </w:rPr>
        <w:t xml:space="preserve"> </w:t>
      </w:r>
      <w:proofErr w:type="gramStart"/>
      <w:r>
        <w:rPr>
          <w:spacing w:val="-2"/>
          <w:sz w:val="20"/>
        </w:rPr>
        <w:t>indiquer:</w:t>
      </w:r>
      <w:proofErr w:type="gramEnd"/>
    </w:p>
    <w:p>
      <w:pPr>
        <w:pStyle w:val="Paragraphedeliste"/>
        <w:numPr>
          <w:ilvl w:val="1"/>
          <w:numId w:val="4"/>
        </w:numPr>
        <w:tabs>
          <w:tab w:val="left" w:pos="1230"/>
          <w:tab w:val="left" w:pos="1233"/>
        </w:tabs>
        <w:spacing w:before="142"/>
        <w:ind w:right="411"/>
        <w:jc w:val="both"/>
        <w:rPr>
          <w:sz w:val="20"/>
        </w:rPr>
      </w:pPr>
      <w:proofErr w:type="gramStart"/>
      <w:r>
        <w:rPr>
          <w:sz w:val="20"/>
        </w:rPr>
        <w:t>le</w:t>
      </w:r>
      <w:proofErr w:type="gramEnd"/>
      <w:r>
        <w:rPr>
          <w:sz w:val="20"/>
        </w:rPr>
        <w:t xml:space="preserve"> nombre total et la nature des </w:t>
      </w:r>
      <w:r>
        <w:rPr>
          <w:rFonts w:ascii="Arial" w:hAnsi="Arial"/>
          <w:b/>
          <w:i/>
          <w:sz w:val="20"/>
        </w:rPr>
        <w:t xml:space="preserve">cas avérés </w:t>
      </w:r>
      <w:r>
        <w:rPr>
          <w:sz w:val="20"/>
        </w:rPr>
        <w:t xml:space="preserve">de corruption ou de versement de pots-de- </w:t>
      </w:r>
      <w:r>
        <w:rPr>
          <w:spacing w:val="-4"/>
          <w:sz w:val="20"/>
        </w:rPr>
        <w:t>vin;</w:t>
      </w:r>
    </w:p>
    <w:p>
      <w:pPr>
        <w:pStyle w:val="Paragraphedeliste"/>
        <w:numPr>
          <w:ilvl w:val="1"/>
          <w:numId w:val="4"/>
        </w:numPr>
        <w:tabs>
          <w:tab w:val="left" w:pos="1230"/>
          <w:tab w:val="left" w:pos="1233"/>
        </w:tabs>
        <w:spacing w:before="143"/>
        <w:ind w:right="418"/>
        <w:jc w:val="both"/>
        <w:rPr>
          <w:sz w:val="20"/>
        </w:rPr>
      </w:pPr>
      <w:proofErr w:type="gramStart"/>
      <w:r>
        <w:rPr>
          <w:sz w:val="20"/>
        </w:rPr>
        <w:t>le</w:t>
      </w:r>
      <w:proofErr w:type="gramEnd"/>
      <w:r>
        <w:rPr>
          <w:sz w:val="20"/>
        </w:rPr>
        <w:t xml:space="preserve"> nombre de </w:t>
      </w:r>
      <w:r>
        <w:rPr>
          <w:rFonts w:ascii="Arial" w:hAnsi="Arial"/>
          <w:b/>
          <w:i/>
          <w:sz w:val="20"/>
        </w:rPr>
        <w:t xml:space="preserve">cas avérés </w:t>
      </w:r>
      <w:r>
        <w:rPr>
          <w:sz w:val="20"/>
        </w:rPr>
        <w:t>ayant entraîné le renvoi ou la sanction de travailleurs pour corruption ou versement de pots-de-vin;</w:t>
      </w:r>
    </w:p>
    <w:p>
      <w:pPr>
        <w:pStyle w:val="Paragraphedeliste"/>
        <w:numPr>
          <w:ilvl w:val="1"/>
          <w:numId w:val="4"/>
        </w:numPr>
        <w:tabs>
          <w:tab w:val="left" w:pos="1231"/>
          <w:tab w:val="left" w:pos="1233"/>
        </w:tabs>
        <w:spacing w:before="140"/>
        <w:ind w:right="420"/>
        <w:jc w:val="both"/>
        <w:rPr>
          <w:sz w:val="20"/>
        </w:rPr>
      </w:pPr>
      <w:proofErr w:type="gramStart"/>
      <w:r>
        <w:rPr>
          <w:sz w:val="20"/>
        </w:rPr>
        <w:t>le</w:t>
      </w:r>
      <w:proofErr w:type="gramEnd"/>
      <w:r>
        <w:rPr>
          <w:sz w:val="20"/>
        </w:rPr>
        <w:t xml:space="preserve"> nombre de </w:t>
      </w:r>
      <w:r>
        <w:rPr>
          <w:rFonts w:ascii="Arial" w:hAnsi="Arial"/>
          <w:b/>
          <w:i/>
          <w:sz w:val="20"/>
        </w:rPr>
        <w:t xml:space="preserve">cas avérés </w:t>
      </w:r>
      <w:r>
        <w:rPr>
          <w:sz w:val="20"/>
        </w:rPr>
        <w:t>de contrats ayant été résiliés ou n’ayant pas été renouvelés avec des partenaires commerciaux en raison d’infractions liées à de la corruption ou au versement de pots-de-vin;</w:t>
      </w:r>
    </w:p>
    <w:p>
      <w:pPr>
        <w:pStyle w:val="Paragraphedeliste"/>
        <w:numPr>
          <w:ilvl w:val="1"/>
          <w:numId w:val="4"/>
        </w:numPr>
        <w:tabs>
          <w:tab w:val="left" w:pos="1230"/>
          <w:tab w:val="left" w:pos="1233"/>
        </w:tabs>
        <w:spacing w:before="143"/>
        <w:ind w:right="410"/>
        <w:jc w:val="both"/>
        <w:rPr>
          <w:sz w:val="20"/>
        </w:rPr>
      </w:pPr>
      <w:proofErr w:type="gramStart"/>
      <w:r>
        <w:rPr>
          <w:sz w:val="20"/>
        </w:rPr>
        <w:t>des</w:t>
      </w:r>
      <w:proofErr w:type="gramEnd"/>
      <w:r>
        <w:rPr>
          <w:sz w:val="20"/>
        </w:rPr>
        <w:t xml:space="preserve"> précisions sur les procédures judiciaires publiques ouvertes à l’encontre de l’entreprise et de ses travailleurs pour </w:t>
      </w:r>
      <w:r>
        <w:rPr>
          <w:rFonts w:ascii="Arial" w:hAnsi="Arial"/>
          <w:b/>
          <w:i/>
          <w:sz w:val="20"/>
        </w:rPr>
        <w:t xml:space="preserve">corruption </w:t>
      </w:r>
      <w:r>
        <w:rPr>
          <w:sz w:val="20"/>
        </w:rPr>
        <w:t xml:space="preserve">ou versement de </w:t>
      </w:r>
      <w:r>
        <w:rPr>
          <w:rFonts w:ascii="Arial" w:hAnsi="Arial"/>
          <w:b/>
          <w:i/>
          <w:sz w:val="20"/>
        </w:rPr>
        <w:t xml:space="preserve">pots-de-vin </w:t>
      </w:r>
      <w:r>
        <w:rPr>
          <w:sz w:val="20"/>
        </w:rPr>
        <w:t>au cours de la période de référence et des détails sur l’issue de ces procédures. L’entreprise indique également les procédures ouvertes au cours des années précédentes et dont l’issue n’a été connue que lors de la période de référence visée.</w:t>
      </w:r>
    </w:p>
    <w:p>
      <w:pPr>
        <w:pStyle w:val="Paragraphedeliste"/>
        <w:numPr>
          <w:ilvl w:val="0"/>
          <w:numId w:val="4"/>
        </w:numPr>
        <w:tabs>
          <w:tab w:val="left" w:pos="664"/>
          <w:tab w:val="left" w:pos="666"/>
        </w:tabs>
        <w:spacing w:before="119"/>
        <w:ind w:right="408"/>
        <w:jc w:val="both"/>
        <w:rPr>
          <w:sz w:val="20"/>
        </w:rPr>
      </w:pPr>
      <w:r>
        <w:rPr>
          <w:sz w:val="20"/>
        </w:rPr>
        <w:t xml:space="preserve">Les </w:t>
      </w:r>
      <w:r>
        <w:rPr>
          <w:rFonts w:ascii="Arial" w:hAnsi="Arial"/>
          <w:b/>
          <w:i/>
          <w:sz w:val="20"/>
        </w:rPr>
        <w:t xml:space="preserve">cas </w:t>
      </w:r>
      <w:r>
        <w:rPr>
          <w:sz w:val="20"/>
        </w:rPr>
        <w:t xml:space="preserve">dans lesquels sont impliqués des acteurs intervenant dans la </w:t>
      </w:r>
      <w:r>
        <w:rPr>
          <w:rFonts w:ascii="Arial" w:hAnsi="Arial"/>
          <w:b/>
          <w:i/>
          <w:sz w:val="20"/>
        </w:rPr>
        <w:t xml:space="preserve">chaîne de valeur </w:t>
      </w:r>
      <w:r>
        <w:rPr>
          <w:sz w:val="20"/>
        </w:rPr>
        <w:t xml:space="preserve">de l’entreprise sont communiqués uniquement lorsque l’entreprise ou ses </w:t>
      </w:r>
      <w:r>
        <w:rPr>
          <w:rFonts w:ascii="Arial" w:hAnsi="Arial"/>
          <w:b/>
          <w:i/>
          <w:sz w:val="20"/>
        </w:rPr>
        <w:t xml:space="preserve">salariés </w:t>
      </w:r>
      <w:r>
        <w:rPr>
          <w:sz w:val="20"/>
        </w:rPr>
        <w:t>sont directement impliqués.</w:t>
      </w:r>
    </w:p>
    <w:p>
      <w:pPr>
        <w:pStyle w:val="Corpsdetexte"/>
        <w:spacing w:before="224"/>
      </w:pPr>
    </w:p>
    <w:p>
      <w:pPr>
        <w:pStyle w:val="Titre2"/>
      </w:pPr>
      <w:r>
        <w:rPr>
          <w:noProof/>
        </w:rPr>
        <mc:AlternateContent>
          <mc:Choice Requires="wps">
            <w:drawing>
              <wp:anchor distT="0" distB="0" distL="0" distR="0" simplePos="0" relativeHeight="487594496" behindDoc="1" locked="0" layoutInCell="1" allowOverlap="1">
                <wp:simplePos x="0" y="0"/>
                <wp:positionH relativeFrom="page">
                  <wp:posOffset>914400</wp:posOffset>
                </wp:positionH>
                <wp:positionV relativeFrom="paragraph">
                  <wp:posOffset>186138</wp:posOffset>
                </wp:positionV>
                <wp:extent cx="5708015"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8015" cy="1270"/>
                        </a:xfrm>
                        <a:custGeom>
                          <a:avLst/>
                          <a:gdLst/>
                          <a:ahLst/>
                          <a:cxnLst/>
                          <a:rect l="l" t="t" r="r" b="b"/>
                          <a:pathLst>
                            <a:path w="5708015">
                              <a:moveTo>
                                <a:pt x="0" y="0"/>
                              </a:moveTo>
                              <a:lnTo>
                                <a:pt x="57080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5" o:spid="_x0000_s1026" style="position:absolute;margin-left:1in;margin-top:14.65pt;width:449.4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57080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" path="m,l5708015,e" filled="f" strokeweight=".5pt">
                <v:path arrowok="t"/>
                <w10:wrap type="topAndBottom" anchorx="page"/>
              </v:shape>
            </w:pict>
          </mc:Fallback>
        </mc:AlternateContent>
      </w:r>
      <w:r>
        <w:t>Exigence</w:t>
      </w:r>
      <w:r>
        <w:rPr>
          <w:spacing w:val="-5"/>
        </w:rPr>
        <w:t xml:space="preserve"> </w:t>
      </w:r>
      <w:r>
        <w:t>de</w:t>
      </w:r>
      <w:r>
        <w:rPr>
          <w:spacing w:val="-7"/>
        </w:rPr>
        <w:t xml:space="preserve"> </w:t>
      </w:r>
      <w:r>
        <w:t>publication</w:t>
      </w:r>
      <w:r>
        <w:rPr>
          <w:spacing w:val="-5"/>
        </w:rPr>
        <w:t xml:space="preserve"> </w:t>
      </w:r>
      <w:r>
        <w:t>G1-5</w:t>
      </w:r>
      <w:r>
        <w:rPr>
          <w:spacing w:val="-4"/>
        </w:rPr>
        <w:t xml:space="preserve"> </w:t>
      </w:r>
      <w:r>
        <w:t>–</w:t>
      </w:r>
      <w:r>
        <w:rPr>
          <w:spacing w:val="-6"/>
        </w:rPr>
        <w:t xml:space="preserve"> </w:t>
      </w:r>
      <w:r>
        <w:t>Influence</w:t>
      </w:r>
      <w:r>
        <w:rPr>
          <w:spacing w:val="-7"/>
        </w:rPr>
        <w:t xml:space="preserve"> </w:t>
      </w:r>
      <w:r>
        <w:t>politique</w:t>
      </w:r>
      <w:r>
        <w:rPr>
          <w:spacing w:val="-4"/>
        </w:rPr>
        <w:t xml:space="preserve"> </w:t>
      </w:r>
      <w:r>
        <w:t>et</w:t>
      </w:r>
      <w:r>
        <w:rPr>
          <w:spacing w:val="-4"/>
        </w:rPr>
        <w:t xml:space="preserve"> </w:t>
      </w:r>
      <w:r>
        <w:t>activités</w:t>
      </w:r>
      <w:r>
        <w:rPr>
          <w:spacing w:val="-6"/>
        </w:rPr>
        <w:t xml:space="preserve"> </w:t>
      </w:r>
      <w:r>
        <w:t>de</w:t>
      </w:r>
      <w:r>
        <w:rPr>
          <w:spacing w:val="-6"/>
        </w:rPr>
        <w:t xml:space="preserve"> </w:t>
      </w:r>
      <w:r>
        <w:rPr>
          <w:spacing w:val="-2"/>
        </w:rPr>
        <w:t>lobbying</w:t>
      </w:r>
    </w:p>
    <w:p>
      <w:pPr>
        <w:pStyle w:val="Paragraphedeliste"/>
        <w:numPr>
          <w:ilvl w:val="0"/>
          <w:numId w:val="4"/>
        </w:numPr>
        <w:tabs>
          <w:tab w:val="left" w:pos="664"/>
          <w:tab w:val="left" w:pos="666"/>
        </w:tabs>
        <w:spacing w:before="112"/>
        <w:ind w:right="416"/>
        <w:jc w:val="both"/>
        <w:rPr>
          <w:rFonts w:ascii="Arial" w:hAnsi="Arial"/>
          <w:b/>
          <w:sz w:val="20"/>
        </w:rPr>
      </w:pPr>
      <w:bookmarkStart w:id="11" w:name="27._L’entreprise_fournit_des_information"/>
      <w:bookmarkEnd w:id="11"/>
      <w:r>
        <w:rPr>
          <w:rFonts w:ascii="Arial" w:hAnsi="Arial"/>
          <w:b/>
          <w:sz w:val="20"/>
        </w:rPr>
        <w:t>L’entreprise fournit des informations sur ses activités et ses engagements liés à l’exercice de son influence politique, y compris ses activités de lobbying en lien avec des incidences, risques et opportunités importants.</w:t>
      </w:r>
    </w:p>
    <w:p>
      <w:pPr>
        <w:pStyle w:val="Paragraphedeliste"/>
        <w:numPr>
          <w:ilvl w:val="0"/>
          <w:numId w:val="4"/>
        </w:numPr>
        <w:tabs>
          <w:tab w:val="left" w:pos="664"/>
          <w:tab w:val="left" w:pos="666"/>
        </w:tabs>
        <w:spacing w:before="121"/>
        <w:ind w:right="415"/>
        <w:jc w:val="both"/>
        <w:rPr>
          <w:sz w:val="20"/>
        </w:rPr>
      </w:pPr>
      <w:r>
        <w:rPr>
          <w:sz w:val="20"/>
        </w:rPr>
        <w:t xml:space="preserve">Cette exigence de publication a pour objectif de garantir la transparence des activités et des engagements de l’entreprise liés à l’exercice de son influence politique comportant des contributions politiques, y compris la nature et la finalité des </w:t>
      </w:r>
      <w:r>
        <w:rPr>
          <w:rFonts w:ascii="Arial" w:hAnsi="Arial"/>
          <w:b/>
          <w:i/>
          <w:sz w:val="20"/>
        </w:rPr>
        <w:t>activités de lobbying</w:t>
      </w:r>
      <w:r>
        <w:rPr>
          <w:sz w:val="20"/>
        </w:rPr>
        <w:t>.</w:t>
      </w:r>
    </w:p>
    <w:p>
      <w:pPr>
        <w:pStyle w:val="Paragraphedeliste"/>
        <w:numPr>
          <w:ilvl w:val="0"/>
          <w:numId w:val="4"/>
        </w:numPr>
        <w:tabs>
          <w:tab w:val="left" w:pos="666"/>
        </w:tabs>
        <w:spacing w:before="121"/>
        <w:ind w:hanging="566"/>
        <w:rPr>
          <w:sz w:val="20"/>
        </w:rPr>
      </w:pPr>
      <w:r>
        <w:rPr>
          <w:sz w:val="20"/>
        </w:rPr>
        <w:t>Les</w:t>
      </w:r>
      <w:r>
        <w:rPr>
          <w:spacing w:val="-7"/>
          <w:sz w:val="20"/>
        </w:rPr>
        <w:t xml:space="preserve"> </w:t>
      </w:r>
      <w:r>
        <w:rPr>
          <w:sz w:val="20"/>
        </w:rPr>
        <w:t>informations</w:t>
      </w:r>
      <w:r>
        <w:rPr>
          <w:spacing w:val="-6"/>
          <w:sz w:val="20"/>
        </w:rPr>
        <w:t xml:space="preserve"> </w:t>
      </w:r>
      <w:r>
        <w:rPr>
          <w:sz w:val="20"/>
        </w:rPr>
        <w:t>à</w:t>
      </w:r>
      <w:r>
        <w:rPr>
          <w:spacing w:val="-8"/>
          <w:sz w:val="20"/>
        </w:rPr>
        <w:t xml:space="preserve"> </w:t>
      </w:r>
      <w:r>
        <w:rPr>
          <w:sz w:val="20"/>
        </w:rPr>
        <w:t>publier</w:t>
      </w:r>
      <w:r>
        <w:rPr>
          <w:spacing w:val="-7"/>
          <w:sz w:val="20"/>
        </w:rPr>
        <w:t xml:space="preserve"> </w:t>
      </w:r>
      <w:r>
        <w:rPr>
          <w:sz w:val="20"/>
        </w:rPr>
        <w:t>en</w:t>
      </w:r>
      <w:r>
        <w:rPr>
          <w:spacing w:val="-5"/>
          <w:sz w:val="20"/>
        </w:rPr>
        <w:t xml:space="preserve"> </w:t>
      </w:r>
      <w:r>
        <w:rPr>
          <w:sz w:val="20"/>
        </w:rPr>
        <w:t>vertu</w:t>
      </w:r>
      <w:r>
        <w:rPr>
          <w:spacing w:val="-5"/>
          <w:sz w:val="20"/>
        </w:rPr>
        <w:t xml:space="preserve"> </w:t>
      </w:r>
      <w:r>
        <w:rPr>
          <w:sz w:val="20"/>
        </w:rPr>
        <w:t>du</w:t>
      </w:r>
      <w:r>
        <w:rPr>
          <w:spacing w:val="-8"/>
          <w:sz w:val="20"/>
        </w:rPr>
        <w:t xml:space="preserve"> </w:t>
      </w:r>
      <w:r>
        <w:rPr>
          <w:sz w:val="20"/>
        </w:rPr>
        <w:t>paragraphe</w:t>
      </w:r>
      <w:r>
        <w:rPr>
          <w:spacing w:val="-2"/>
          <w:sz w:val="20"/>
        </w:rPr>
        <w:t xml:space="preserve"> </w:t>
      </w:r>
      <w:r>
        <w:rPr>
          <w:sz w:val="20"/>
        </w:rPr>
        <w:t>27</w:t>
      </w:r>
      <w:r>
        <w:rPr>
          <w:spacing w:val="-6"/>
          <w:sz w:val="20"/>
        </w:rPr>
        <w:t xml:space="preserve"> </w:t>
      </w:r>
      <w:proofErr w:type="gramStart"/>
      <w:r>
        <w:rPr>
          <w:spacing w:val="-2"/>
          <w:sz w:val="20"/>
        </w:rPr>
        <w:t>incluent:</w:t>
      </w:r>
      <w:proofErr w:type="gramEnd"/>
    </w:p>
    <w:p>
      <w:pPr>
        <w:pStyle w:val="Paragraphedeliste"/>
        <w:numPr>
          <w:ilvl w:val="1"/>
          <w:numId w:val="4"/>
        </w:numPr>
        <w:tabs>
          <w:tab w:val="left" w:pos="1233"/>
        </w:tabs>
        <w:rPr>
          <w:rFonts w:ascii="Arial" w:hAnsi="Arial"/>
          <w:b/>
          <w:i/>
          <w:sz w:val="20"/>
        </w:rPr>
      </w:pPr>
      <w:proofErr w:type="gramStart"/>
      <w:r>
        <w:rPr>
          <w:sz w:val="20"/>
        </w:rPr>
        <w:t>le</w:t>
      </w:r>
      <w:proofErr w:type="gramEnd"/>
      <w:r>
        <w:rPr>
          <w:spacing w:val="5"/>
          <w:sz w:val="20"/>
        </w:rPr>
        <w:t xml:space="preserve"> </w:t>
      </w:r>
      <w:r>
        <w:rPr>
          <w:sz w:val="20"/>
        </w:rPr>
        <w:t>cas</w:t>
      </w:r>
      <w:r>
        <w:rPr>
          <w:spacing w:val="5"/>
          <w:sz w:val="20"/>
        </w:rPr>
        <w:t xml:space="preserve"> </w:t>
      </w:r>
      <w:r>
        <w:rPr>
          <w:sz w:val="20"/>
        </w:rPr>
        <w:t>échéant,</w:t>
      </w:r>
      <w:r>
        <w:rPr>
          <w:spacing w:val="7"/>
          <w:sz w:val="20"/>
        </w:rPr>
        <w:t xml:space="preserve"> </w:t>
      </w:r>
      <w:r>
        <w:rPr>
          <w:sz w:val="20"/>
        </w:rPr>
        <w:t>le</w:t>
      </w:r>
      <w:r>
        <w:rPr>
          <w:spacing w:val="5"/>
          <w:sz w:val="20"/>
        </w:rPr>
        <w:t xml:space="preserve"> </w:t>
      </w:r>
      <w:r>
        <w:rPr>
          <w:sz w:val="20"/>
        </w:rPr>
        <w:t>ou</w:t>
      </w:r>
      <w:r>
        <w:rPr>
          <w:spacing w:val="5"/>
          <w:sz w:val="20"/>
        </w:rPr>
        <w:t xml:space="preserve"> </w:t>
      </w:r>
      <w:r>
        <w:rPr>
          <w:sz w:val="20"/>
        </w:rPr>
        <w:t>les</w:t>
      </w:r>
      <w:r>
        <w:rPr>
          <w:spacing w:val="5"/>
          <w:sz w:val="20"/>
        </w:rPr>
        <w:t xml:space="preserve"> </w:t>
      </w:r>
      <w:r>
        <w:rPr>
          <w:sz w:val="20"/>
        </w:rPr>
        <w:t>représentants</w:t>
      </w:r>
      <w:r>
        <w:rPr>
          <w:spacing w:val="5"/>
          <w:sz w:val="20"/>
        </w:rPr>
        <w:t xml:space="preserve"> </w:t>
      </w:r>
      <w:r>
        <w:rPr>
          <w:sz w:val="20"/>
        </w:rPr>
        <w:t>qui,</w:t>
      </w:r>
      <w:r>
        <w:rPr>
          <w:spacing w:val="5"/>
          <w:sz w:val="20"/>
        </w:rPr>
        <w:t xml:space="preserve"> </w:t>
      </w:r>
      <w:r>
        <w:rPr>
          <w:sz w:val="20"/>
        </w:rPr>
        <w:t>au</w:t>
      </w:r>
      <w:r>
        <w:rPr>
          <w:spacing w:val="5"/>
          <w:sz w:val="20"/>
        </w:rPr>
        <w:t xml:space="preserve"> </w:t>
      </w:r>
      <w:r>
        <w:rPr>
          <w:sz w:val="20"/>
        </w:rPr>
        <w:t>sein</w:t>
      </w:r>
      <w:r>
        <w:rPr>
          <w:spacing w:val="7"/>
          <w:sz w:val="20"/>
        </w:rPr>
        <w:t xml:space="preserve"> </w:t>
      </w:r>
      <w:r>
        <w:rPr>
          <w:sz w:val="20"/>
        </w:rPr>
        <w:t>des</w:t>
      </w:r>
      <w:r>
        <w:rPr>
          <w:spacing w:val="12"/>
          <w:sz w:val="20"/>
        </w:rPr>
        <w:t xml:space="preserve"> </w:t>
      </w:r>
      <w:r>
        <w:rPr>
          <w:rFonts w:ascii="Arial" w:hAnsi="Arial"/>
          <w:b/>
          <w:i/>
          <w:sz w:val="20"/>
        </w:rPr>
        <w:t>organes</w:t>
      </w:r>
      <w:r>
        <w:rPr>
          <w:rFonts w:ascii="Arial" w:hAnsi="Arial"/>
          <w:b/>
          <w:i/>
          <w:spacing w:val="4"/>
          <w:sz w:val="20"/>
        </w:rPr>
        <w:t xml:space="preserve"> </w:t>
      </w:r>
      <w:r>
        <w:rPr>
          <w:rFonts w:ascii="Arial" w:hAnsi="Arial"/>
          <w:b/>
          <w:i/>
          <w:sz w:val="20"/>
        </w:rPr>
        <w:t>d’administration,</w:t>
      </w:r>
      <w:r>
        <w:rPr>
          <w:rFonts w:ascii="Arial" w:hAnsi="Arial"/>
          <w:b/>
          <w:i/>
          <w:spacing w:val="5"/>
          <w:sz w:val="20"/>
        </w:rPr>
        <w:t xml:space="preserve"> </w:t>
      </w:r>
      <w:r>
        <w:rPr>
          <w:rFonts w:ascii="Arial" w:hAnsi="Arial"/>
          <w:b/>
          <w:i/>
          <w:spacing w:val="-5"/>
          <w:sz w:val="20"/>
        </w:rPr>
        <w:t>de</w:t>
      </w:r>
    </w:p>
    <w:p>
      <w:pPr>
        <w:ind w:left="387"/>
        <w:jc w:val="center"/>
        <w:rPr>
          <w:sz w:val="20"/>
        </w:rPr>
      </w:pPr>
      <w:proofErr w:type="gramStart"/>
      <w:r>
        <w:rPr>
          <w:rFonts w:ascii="Arial" w:hAnsi="Arial"/>
          <w:b/>
          <w:i/>
          <w:sz w:val="20"/>
        </w:rPr>
        <w:t>direction</w:t>
      </w:r>
      <w:proofErr w:type="gramEnd"/>
      <w:r>
        <w:rPr>
          <w:rFonts w:ascii="Arial" w:hAnsi="Arial"/>
          <w:b/>
          <w:i/>
          <w:spacing w:val="-7"/>
          <w:sz w:val="20"/>
        </w:rPr>
        <w:t xml:space="preserve"> </w:t>
      </w:r>
      <w:r>
        <w:rPr>
          <w:rFonts w:ascii="Arial" w:hAnsi="Arial"/>
          <w:b/>
          <w:i/>
          <w:sz w:val="20"/>
        </w:rPr>
        <w:t>et</w:t>
      </w:r>
      <w:r>
        <w:rPr>
          <w:rFonts w:ascii="Arial" w:hAnsi="Arial"/>
          <w:b/>
          <w:i/>
          <w:spacing w:val="-7"/>
          <w:sz w:val="20"/>
        </w:rPr>
        <w:t xml:space="preserve"> </w:t>
      </w:r>
      <w:r>
        <w:rPr>
          <w:rFonts w:ascii="Arial" w:hAnsi="Arial"/>
          <w:b/>
          <w:i/>
          <w:sz w:val="20"/>
        </w:rPr>
        <w:t>de</w:t>
      </w:r>
      <w:r>
        <w:rPr>
          <w:rFonts w:ascii="Arial" w:hAnsi="Arial"/>
          <w:b/>
          <w:i/>
          <w:spacing w:val="-7"/>
          <w:sz w:val="20"/>
        </w:rPr>
        <w:t xml:space="preserve"> </w:t>
      </w:r>
      <w:r>
        <w:rPr>
          <w:rFonts w:ascii="Arial" w:hAnsi="Arial"/>
          <w:b/>
          <w:i/>
          <w:sz w:val="20"/>
        </w:rPr>
        <w:t>surveillance</w:t>
      </w:r>
      <w:r>
        <w:rPr>
          <w:sz w:val="20"/>
        </w:rPr>
        <w:t>,</w:t>
      </w:r>
      <w:r>
        <w:rPr>
          <w:spacing w:val="-7"/>
          <w:sz w:val="20"/>
        </w:rPr>
        <w:t xml:space="preserve"> </w:t>
      </w:r>
      <w:r>
        <w:rPr>
          <w:sz w:val="20"/>
        </w:rPr>
        <w:t>sont</w:t>
      </w:r>
      <w:r>
        <w:rPr>
          <w:spacing w:val="-7"/>
          <w:sz w:val="20"/>
        </w:rPr>
        <w:t xml:space="preserve"> </w:t>
      </w:r>
      <w:r>
        <w:rPr>
          <w:sz w:val="20"/>
        </w:rPr>
        <w:t>responsables</w:t>
      </w:r>
      <w:r>
        <w:rPr>
          <w:spacing w:val="-6"/>
          <w:sz w:val="20"/>
        </w:rPr>
        <w:t xml:space="preserve"> </w:t>
      </w:r>
      <w:r>
        <w:rPr>
          <w:sz w:val="20"/>
        </w:rPr>
        <w:t>de</w:t>
      </w:r>
      <w:r>
        <w:rPr>
          <w:spacing w:val="-7"/>
          <w:sz w:val="20"/>
        </w:rPr>
        <w:t xml:space="preserve"> </w:t>
      </w:r>
      <w:r>
        <w:rPr>
          <w:sz w:val="20"/>
        </w:rPr>
        <w:t>la</w:t>
      </w:r>
      <w:r>
        <w:rPr>
          <w:spacing w:val="-5"/>
          <w:sz w:val="20"/>
        </w:rPr>
        <w:t xml:space="preserve"> </w:t>
      </w:r>
      <w:r>
        <w:rPr>
          <w:sz w:val="20"/>
        </w:rPr>
        <w:t>surveillance</w:t>
      </w:r>
      <w:r>
        <w:rPr>
          <w:spacing w:val="-5"/>
          <w:sz w:val="20"/>
        </w:rPr>
        <w:t xml:space="preserve"> </w:t>
      </w:r>
      <w:r>
        <w:rPr>
          <w:sz w:val="20"/>
        </w:rPr>
        <w:t>de</w:t>
      </w:r>
      <w:r>
        <w:rPr>
          <w:spacing w:val="-8"/>
          <w:sz w:val="20"/>
        </w:rPr>
        <w:t xml:space="preserve"> </w:t>
      </w:r>
      <w:r>
        <w:rPr>
          <w:sz w:val="20"/>
        </w:rPr>
        <w:t>ces</w:t>
      </w:r>
      <w:r>
        <w:rPr>
          <w:spacing w:val="-7"/>
          <w:sz w:val="20"/>
        </w:rPr>
        <w:t xml:space="preserve"> </w:t>
      </w:r>
      <w:r>
        <w:rPr>
          <w:spacing w:val="-2"/>
          <w:sz w:val="20"/>
        </w:rPr>
        <w:t>activités;</w:t>
      </w:r>
    </w:p>
    <w:p>
      <w:pPr>
        <w:pStyle w:val="Paragraphedeliste"/>
        <w:numPr>
          <w:ilvl w:val="1"/>
          <w:numId w:val="4"/>
        </w:numPr>
        <w:tabs>
          <w:tab w:val="left" w:pos="1233"/>
        </w:tabs>
        <w:spacing w:before="142"/>
        <w:rPr>
          <w:sz w:val="20"/>
        </w:rPr>
      </w:pPr>
      <w:proofErr w:type="gramStart"/>
      <w:r>
        <w:rPr>
          <w:sz w:val="20"/>
        </w:rPr>
        <w:t>en</w:t>
      </w:r>
      <w:proofErr w:type="gramEnd"/>
      <w:r>
        <w:rPr>
          <w:spacing w:val="-9"/>
          <w:sz w:val="20"/>
        </w:rPr>
        <w:t xml:space="preserve"> </w:t>
      </w:r>
      <w:r>
        <w:rPr>
          <w:sz w:val="20"/>
        </w:rPr>
        <w:t>ce</w:t>
      </w:r>
      <w:r>
        <w:rPr>
          <w:spacing w:val="-8"/>
          <w:sz w:val="20"/>
        </w:rPr>
        <w:t xml:space="preserve"> </w:t>
      </w:r>
      <w:r>
        <w:rPr>
          <w:sz w:val="20"/>
        </w:rPr>
        <w:t>qui</w:t>
      </w:r>
      <w:r>
        <w:rPr>
          <w:spacing w:val="-8"/>
          <w:sz w:val="20"/>
        </w:rPr>
        <w:t xml:space="preserve"> </w:t>
      </w:r>
      <w:r>
        <w:rPr>
          <w:sz w:val="20"/>
        </w:rPr>
        <w:t>concerne</w:t>
      </w:r>
      <w:r>
        <w:rPr>
          <w:spacing w:val="-6"/>
          <w:sz w:val="20"/>
        </w:rPr>
        <w:t xml:space="preserve"> </w:t>
      </w:r>
      <w:r>
        <w:rPr>
          <w:sz w:val="20"/>
        </w:rPr>
        <w:t>les</w:t>
      </w:r>
      <w:r>
        <w:rPr>
          <w:spacing w:val="-7"/>
          <w:sz w:val="20"/>
        </w:rPr>
        <w:t xml:space="preserve"> </w:t>
      </w:r>
      <w:r>
        <w:rPr>
          <w:sz w:val="20"/>
        </w:rPr>
        <w:t>contributions</w:t>
      </w:r>
      <w:r>
        <w:rPr>
          <w:spacing w:val="-4"/>
          <w:sz w:val="20"/>
        </w:rPr>
        <w:t xml:space="preserve"> </w:t>
      </w:r>
      <w:r>
        <w:rPr>
          <w:sz w:val="20"/>
        </w:rPr>
        <w:t>politiques</w:t>
      </w:r>
      <w:r>
        <w:rPr>
          <w:spacing w:val="-7"/>
          <w:sz w:val="20"/>
        </w:rPr>
        <w:t xml:space="preserve"> </w:t>
      </w:r>
      <w:r>
        <w:rPr>
          <w:sz w:val="20"/>
        </w:rPr>
        <w:t>financières</w:t>
      </w:r>
      <w:r>
        <w:rPr>
          <w:spacing w:val="-7"/>
          <w:sz w:val="20"/>
        </w:rPr>
        <w:t xml:space="preserve"> </w:t>
      </w:r>
      <w:r>
        <w:rPr>
          <w:sz w:val="20"/>
        </w:rPr>
        <w:t>ou</w:t>
      </w:r>
      <w:r>
        <w:rPr>
          <w:spacing w:val="-8"/>
          <w:sz w:val="20"/>
        </w:rPr>
        <w:t xml:space="preserve"> </w:t>
      </w:r>
      <w:r>
        <w:rPr>
          <w:sz w:val="20"/>
        </w:rPr>
        <w:t>en</w:t>
      </w:r>
      <w:r>
        <w:rPr>
          <w:spacing w:val="-6"/>
          <w:sz w:val="20"/>
        </w:rPr>
        <w:t xml:space="preserve"> </w:t>
      </w:r>
      <w:r>
        <w:rPr>
          <w:spacing w:val="-2"/>
          <w:sz w:val="20"/>
        </w:rPr>
        <w:t>nature:</w:t>
      </w:r>
    </w:p>
    <w:p>
      <w:pPr>
        <w:pStyle w:val="Paragraphedeliste"/>
        <w:numPr>
          <w:ilvl w:val="2"/>
          <w:numId w:val="4"/>
        </w:numPr>
        <w:tabs>
          <w:tab w:val="left" w:pos="1800"/>
          <w:tab w:val="left" w:pos="1802"/>
        </w:tabs>
        <w:ind w:right="408"/>
        <w:jc w:val="both"/>
        <w:rPr>
          <w:sz w:val="20"/>
        </w:rPr>
      </w:pPr>
      <w:proofErr w:type="gramStart"/>
      <w:r>
        <w:rPr>
          <w:sz w:val="20"/>
        </w:rPr>
        <w:t>la</w:t>
      </w:r>
      <w:proofErr w:type="gramEnd"/>
      <w:r>
        <w:rPr>
          <w:sz w:val="20"/>
        </w:rPr>
        <w:t xml:space="preserve"> valeur monétaire totale des contributions politiques financières et en nature apportées directement et indirectement par l’entreprise, regroupées par pays ou par zone géographique au besoin, ainsi que le type de destinataire/bénéficiaire;</w:t>
      </w:r>
      <w:r>
        <w:rPr>
          <w:spacing w:val="80"/>
          <w:sz w:val="20"/>
        </w:rPr>
        <w:t xml:space="preserve"> </w:t>
      </w:r>
      <w:r>
        <w:rPr>
          <w:spacing w:val="-6"/>
          <w:sz w:val="20"/>
        </w:rPr>
        <w:t>et</w:t>
      </w:r>
    </w:p>
    <w:p>
      <w:pPr>
        <w:pStyle w:val="Paragraphedeliste"/>
        <w:numPr>
          <w:ilvl w:val="2"/>
          <w:numId w:val="4"/>
        </w:numPr>
        <w:tabs>
          <w:tab w:val="left" w:pos="1801"/>
        </w:tabs>
        <w:spacing w:before="122"/>
        <w:ind w:left="1801" w:hanging="568"/>
        <w:rPr>
          <w:sz w:val="20"/>
        </w:rPr>
      </w:pPr>
      <w:proofErr w:type="gramStart"/>
      <w:r>
        <w:rPr>
          <w:sz w:val="20"/>
        </w:rPr>
        <w:t>s’il</w:t>
      </w:r>
      <w:proofErr w:type="gramEnd"/>
      <w:r>
        <w:rPr>
          <w:spacing w:val="9"/>
          <w:sz w:val="20"/>
        </w:rPr>
        <w:t xml:space="preserve"> </w:t>
      </w:r>
      <w:r>
        <w:rPr>
          <w:sz w:val="20"/>
        </w:rPr>
        <w:t>y</w:t>
      </w:r>
      <w:r>
        <w:rPr>
          <w:spacing w:val="2"/>
          <w:sz w:val="20"/>
        </w:rPr>
        <w:t xml:space="preserve"> </w:t>
      </w:r>
      <w:r>
        <w:rPr>
          <w:sz w:val="20"/>
        </w:rPr>
        <w:t>a</w:t>
      </w:r>
      <w:r>
        <w:rPr>
          <w:spacing w:val="7"/>
          <w:sz w:val="20"/>
        </w:rPr>
        <w:t xml:space="preserve"> </w:t>
      </w:r>
      <w:r>
        <w:rPr>
          <w:sz w:val="20"/>
        </w:rPr>
        <w:t>lieu,</w:t>
      </w:r>
      <w:r>
        <w:rPr>
          <w:spacing w:val="5"/>
          <w:sz w:val="20"/>
        </w:rPr>
        <w:t xml:space="preserve"> </w:t>
      </w:r>
      <w:r>
        <w:rPr>
          <w:sz w:val="20"/>
        </w:rPr>
        <w:t>la</w:t>
      </w:r>
      <w:r>
        <w:rPr>
          <w:spacing w:val="6"/>
          <w:sz w:val="20"/>
        </w:rPr>
        <w:t xml:space="preserve"> </w:t>
      </w:r>
      <w:r>
        <w:rPr>
          <w:sz w:val="20"/>
        </w:rPr>
        <w:t>manière</w:t>
      </w:r>
      <w:r>
        <w:rPr>
          <w:spacing w:val="6"/>
          <w:sz w:val="20"/>
        </w:rPr>
        <w:t xml:space="preserve"> </w:t>
      </w:r>
      <w:r>
        <w:rPr>
          <w:sz w:val="20"/>
        </w:rPr>
        <w:t>dont</w:t>
      </w:r>
      <w:r>
        <w:rPr>
          <w:spacing w:val="5"/>
          <w:sz w:val="20"/>
        </w:rPr>
        <w:t xml:space="preserve"> </w:t>
      </w:r>
      <w:r>
        <w:rPr>
          <w:sz w:val="20"/>
        </w:rPr>
        <w:t>est</w:t>
      </w:r>
      <w:r>
        <w:rPr>
          <w:spacing w:val="6"/>
          <w:sz w:val="20"/>
        </w:rPr>
        <w:t xml:space="preserve"> </w:t>
      </w:r>
      <w:r>
        <w:rPr>
          <w:sz w:val="20"/>
        </w:rPr>
        <w:t>estimée</w:t>
      </w:r>
      <w:r>
        <w:rPr>
          <w:spacing w:val="4"/>
          <w:sz w:val="20"/>
        </w:rPr>
        <w:t xml:space="preserve"> </w:t>
      </w:r>
      <w:r>
        <w:rPr>
          <w:sz w:val="20"/>
        </w:rPr>
        <w:t>la</w:t>
      </w:r>
      <w:r>
        <w:rPr>
          <w:spacing w:val="6"/>
          <w:sz w:val="20"/>
        </w:rPr>
        <w:t xml:space="preserve"> </w:t>
      </w:r>
      <w:r>
        <w:rPr>
          <w:sz w:val="20"/>
        </w:rPr>
        <w:t>valeur</w:t>
      </w:r>
      <w:r>
        <w:rPr>
          <w:spacing w:val="5"/>
          <w:sz w:val="20"/>
        </w:rPr>
        <w:t xml:space="preserve"> </w:t>
      </w:r>
      <w:r>
        <w:rPr>
          <w:sz w:val="20"/>
        </w:rPr>
        <w:t>monétaire</w:t>
      </w:r>
      <w:r>
        <w:rPr>
          <w:spacing w:val="8"/>
          <w:sz w:val="20"/>
        </w:rPr>
        <w:t xml:space="preserve"> </w:t>
      </w:r>
      <w:r>
        <w:rPr>
          <w:sz w:val="20"/>
        </w:rPr>
        <w:t>des</w:t>
      </w:r>
      <w:r>
        <w:rPr>
          <w:spacing w:val="6"/>
          <w:sz w:val="20"/>
        </w:rPr>
        <w:t xml:space="preserve"> </w:t>
      </w:r>
      <w:r>
        <w:rPr>
          <w:sz w:val="20"/>
        </w:rPr>
        <w:t>contributions</w:t>
      </w:r>
      <w:r>
        <w:rPr>
          <w:spacing w:val="6"/>
          <w:sz w:val="20"/>
        </w:rPr>
        <w:t xml:space="preserve"> </w:t>
      </w:r>
      <w:r>
        <w:rPr>
          <w:spacing w:val="-5"/>
          <w:sz w:val="20"/>
        </w:rPr>
        <w:t>en</w:t>
      </w:r>
    </w:p>
    <w:p>
      <w:pPr>
        <w:pStyle w:val="Corpsdetexte"/>
        <w:ind w:left="1802"/>
      </w:pPr>
      <w:proofErr w:type="gramStart"/>
      <w:r>
        <w:rPr>
          <w:spacing w:val="-2"/>
        </w:rPr>
        <w:t>nature;</w:t>
      </w:r>
      <w:proofErr w:type="gramEnd"/>
    </w:p>
    <w:p>
      <w:pPr>
        <w:pStyle w:val="Paragraphedeliste"/>
        <w:numPr>
          <w:ilvl w:val="1"/>
          <w:numId w:val="4"/>
        </w:numPr>
        <w:tabs>
          <w:tab w:val="left" w:pos="1231"/>
          <w:tab w:val="left" w:pos="1233"/>
        </w:tabs>
        <w:spacing w:before="142"/>
        <w:ind w:right="411"/>
        <w:jc w:val="both"/>
        <w:rPr>
          <w:sz w:val="20"/>
        </w:rPr>
      </w:pPr>
      <w:proofErr w:type="gramStart"/>
      <w:r>
        <w:rPr>
          <w:sz w:val="20"/>
        </w:rPr>
        <w:t>les</w:t>
      </w:r>
      <w:proofErr w:type="gramEnd"/>
      <w:r>
        <w:rPr>
          <w:sz w:val="20"/>
        </w:rPr>
        <w:t xml:space="preserve"> principaux thèmes couverts par les </w:t>
      </w:r>
      <w:r>
        <w:rPr>
          <w:rFonts w:ascii="Arial" w:hAnsi="Arial"/>
          <w:b/>
          <w:i/>
          <w:sz w:val="20"/>
        </w:rPr>
        <w:t xml:space="preserve">activités de lobbying </w:t>
      </w:r>
      <w:r>
        <w:rPr>
          <w:sz w:val="20"/>
        </w:rPr>
        <w:t>et les principales</w:t>
      </w:r>
      <w:r>
        <w:rPr>
          <w:spacing w:val="80"/>
          <w:sz w:val="20"/>
        </w:rPr>
        <w:t xml:space="preserve"> </w:t>
      </w:r>
      <w:r>
        <w:rPr>
          <w:sz w:val="20"/>
        </w:rPr>
        <w:t>positions que défend l’entreprise sur ces questions (résumé). Des explications sont apportées sur les liens avec les incidences, risques et opportunités importants identifiés dans l’évaluation de l’</w:t>
      </w:r>
      <w:r>
        <w:rPr>
          <w:rFonts w:ascii="Arial" w:hAnsi="Arial"/>
          <w:b/>
          <w:i/>
          <w:sz w:val="20"/>
        </w:rPr>
        <w:t xml:space="preserve">importance </w:t>
      </w:r>
      <w:r>
        <w:rPr>
          <w:sz w:val="20"/>
        </w:rPr>
        <w:t xml:space="preserve">au titre d’ESRS </w:t>
      </w:r>
      <w:proofErr w:type="gramStart"/>
      <w:r>
        <w:rPr>
          <w:sz w:val="20"/>
        </w:rPr>
        <w:t>2;</w:t>
      </w:r>
      <w:proofErr w:type="gramEnd"/>
    </w:p>
    <w:p>
      <w:pPr>
        <w:pStyle w:val="Paragraphedeliste"/>
        <w:numPr>
          <w:ilvl w:val="1"/>
          <w:numId w:val="4"/>
        </w:numPr>
        <w:tabs>
          <w:tab w:val="left" w:pos="1230"/>
          <w:tab w:val="left" w:pos="1233"/>
        </w:tabs>
        <w:spacing w:before="146"/>
        <w:ind w:right="421"/>
        <w:jc w:val="both"/>
        <w:rPr>
          <w:sz w:val="20"/>
        </w:rPr>
      </w:pPr>
      <w:proofErr w:type="gramStart"/>
      <w:r>
        <w:rPr>
          <w:sz w:val="20"/>
        </w:rPr>
        <w:t>si</w:t>
      </w:r>
      <w:proofErr w:type="gramEnd"/>
      <w:r>
        <w:rPr>
          <w:sz w:val="20"/>
        </w:rPr>
        <w:t xml:space="preserve"> l’entreprise est enregistrée dans le registre de transparence de l’UE ou dans un registre de transparence équivalent dans un État membre, le nom du registre concerné et le numéro d’identification dans ce registre.</w:t>
      </w:r>
    </w:p>
    <w:p>
      <w:pPr>
        <w:pStyle w:val="Paragraphedeliste"/>
        <w:numPr>
          <w:ilvl w:val="0"/>
          <w:numId w:val="4"/>
        </w:numPr>
        <w:tabs>
          <w:tab w:val="left" w:pos="664"/>
          <w:tab w:val="left" w:pos="666"/>
        </w:tabs>
        <w:spacing w:before="119"/>
        <w:ind w:right="411"/>
        <w:jc w:val="both"/>
        <w:rPr>
          <w:sz w:val="20"/>
        </w:rPr>
      </w:pPr>
      <w:r>
        <w:rPr>
          <w:sz w:val="20"/>
        </w:rPr>
        <w:t xml:space="preserve">La publication comprend également des informations sur la nomination de tout membre des </w:t>
      </w:r>
      <w:r>
        <w:rPr>
          <w:rFonts w:ascii="Arial" w:hAnsi="Arial"/>
          <w:b/>
          <w:i/>
          <w:sz w:val="20"/>
        </w:rPr>
        <w:t xml:space="preserve">organes d’administration, de direction et de surveillance </w:t>
      </w:r>
      <w:r>
        <w:rPr>
          <w:sz w:val="20"/>
        </w:rPr>
        <w:t>qui aurait occupé une position comparable</w:t>
      </w:r>
      <w:r>
        <w:rPr>
          <w:spacing w:val="30"/>
          <w:sz w:val="20"/>
        </w:rPr>
        <w:t xml:space="preserve"> </w:t>
      </w:r>
      <w:r>
        <w:rPr>
          <w:sz w:val="20"/>
        </w:rPr>
        <w:t>dans</w:t>
      </w:r>
      <w:r>
        <w:rPr>
          <w:spacing w:val="28"/>
          <w:sz w:val="20"/>
        </w:rPr>
        <w:t xml:space="preserve"> </w:t>
      </w:r>
      <w:r>
        <w:rPr>
          <w:sz w:val="20"/>
        </w:rPr>
        <w:t>une</w:t>
      </w:r>
      <w:r>
        <w:rPr>
          <w:spacing w:val="27"/>
          <w:sz w:val="20"/>
        </w:rPr>
        <w:t xml:space="preserve"> </w:t>
      </w:r>
      <w:r>
        <w:rPr>
          <w:sz w:val="20"/>
        </w:rPr>
        <w:t>administration</w:t>
      </w:r>
      <w:r>
        <w:rPr>
          <w:spacing w:val="27"/>
          <w:sz w:val="20"/>
        </w:rPr>
        <w:t xml:space="preserve"> </w:t>
      </w:r>
      <w:r>
        <w:rPr>
          <w:sz w:val="20"/>
        </w:rPr>
        <w:t>publique</w:t>
      </w:r>
      <w:r>
        <w:rPr>
          <w:spacing w:val="27"/>
          <w:sz w:val="20"/>
        </w:rPr>
        <w:t xml:space="preserve"> </w:t>
      </w:r>
      <w:r>
        <w:rPr>
          <w:sz w:val="20"/>
        </w:rPr>
        <w:t>(y</w:t>
      </w:r>
      <w:r>
        <w:rPr>
          <w:spacing w:val="25"/>
          <w:sz w:val="20"/>
        </w:rPr>
        <w:t xml:space="preserve"> </w:t>
      </w:r>
      <w:r>
        <w:rPr>
          <w:sz w:val="20"/>
        </w:rPr>
        <w:t>compris</w:t>
      </w:r>
      <w:r>
        <w:rPr>
          <w:spacing w:val="28"/>
          <w:sz w:val="20"/>
        </w:rPr>
        <w:t xml:space="preserve"> </w:t>
      </w:r>
      <w:r>
        <w:rPr>
          <w:sz w:val="20"/>
        </w:rPr>
        <w:t>dans</w:t>
      </w:r>
      <w:r>
        <w:rPr>
          <w:spacing w:val="29"/>
          <w:sz w:val="20"/>
        </w:rPr>
        <w:t xml:space="preserve"> </w:t>
      </w:r>
      <w:r>
        <w:rPr>
          <w:sz w:val="20"/>
        </w:rPr>
        <w:t>un</w:t>
      </w:r>
      <w:r>
        <w:rPr>
          <w:spacing w:val="27"/>
          <w:sz w:val="20"/>
        </w:rPr>
        <w:t xml:space="preserve"> </w:t>
      </w:r>
      <w:r>
        <w:rPr>
          <w:sz w:val="20"/>
        </w:rPr>
        <w:t>organisme</w:t>
      </w:r>
      <w:r>
        <w:rPr>
          <w:spacing w:val="25"/>
          <w:sz w:val="20"/>
        </w:rPr>
        <w:t xml:space="preserve"> </w:t>
      </w:r>
      <w:r>
        <w:rPr>
          <w:sz w:val="20"/>
        </w:rPr>
        <w:t>de</w:t>
      </w:r>
      <w:r>
        <w:rPr>
          <w:spacing w:val="27"/>
          <w:sz w:val="20"/>
        </w:rPr>
        <w:t xml:space="preserve"> </w:t>
      </w:r>
      <w:r>
        <w:rPr>
          <w:sz w:val="20"/>
        </w:rPr>
        <w:t>régulation)</w:t>
      </w:r>
    </w:p>
    <w:p>
      <w:pPr>
        <w:pStyle w:val="Corpsdetexte"/>
        <w:spacing w:before="52"/>
      </w:pPr>
      <w:r>
        <w:rPr>
          <w:noProof/>
        </w:rPr>
        <mc:AlternateContent>
          <mc:Choice Requires="wps">
            <w:drawing>
              <wp:anchor distT="0" distB="0" distL="0" distR="0" simplePos="0" relativeHeight="487595008" behindDoc="1" locked="0" layoutInCell="1" allowOverlap="1">
                <wp:simplePos x="0" y="0"/>
                <wp:positionH relativeFrom="page">
                  <wp:posOffset>914704</wp:posOffset>
                </wp:positionH>
                <wp:positionV relativeFrom="paragraph">
                  <wp:posOffset>194886</wp:posOffset>
                </wp:positionV>
                <wp:extent cx="5658485" cy="9525"/>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8485" cy="9525"/>
                        </a:xfrm>
                        <a:custGeom>
                          <a:avLst/>
                          <a:gdLst/>
                          <a:ahLst/>
                          <a:cxnLst/>
                          <a:rect l="l" t="t" r="r" b="b"/>
                          <a:pathLst>
                            <a:path w="5658485" h="9525">
                              <a:moveTo>
                                <a:pt x="5657977" y="0"/>
                              </a:moveTo>
                              <a:lnTo>
                                <a:pt x="0" y="0"/>
                              </a:lnTo>
                              <a:lnTo>
                                <a:pt x="0" y="9143"/>
                              </a:lnTo>
                              <a:lnTo>
                                <a:pt x="5657977" y="9143"/>
                              </a:lnTo>
                              <a:lnTo>
                                <a:pt x="56579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16" o:spid="_x0000_s1026" style="position:absolute;margin-left:1in;margin-top:15.35pt;width:445.55pt;height:.7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584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" path="m5657977,l,,,9143r5657977,l5657977,xe" fillcolor="black" stroked="f">
                <v:path arrowok="t"/>
                <w10:wrap type="topAndBottom" anchorx="page"/>
              </v:shape>
            </w:pict>
          </mc:Fallback>
        </mc:AlternateContent>
      </w:r>
    </w:p>
    <w:p>
      <w:pPr>
        <w:spacing w:before="99"/>
        <w:ind w:left="100" w:right="455"/>
        <w:jc w:val="both"/>
        <w:rPr>
          <w:sz w:val="16"/>
        </w:rPr>
      </w:pPr>
      <w:r>
        <w:rPr>
          <w:sz w:val="16"/>
        </w:rPr>
        <w:t>2019/2088 parce qu’elles découlent d’un indicateur supplémentaire lié aux principales incidences négatives correspondant à l’indicateur nº</w:t>
      </w:r>
      <w:r>
        <w:rPr>
          <w:spacing w:val="-1"/>
          <w:sz w:val="16"/>
        </w:rPr>
        <w:t xml:space="preserve"> </w:t>
      </w:r>
      <w:r>
        <w:rPr>
          <w:sz w:val="16"/>
        </w:rPr>
        <w:t>16 du tableau</w:t>
      </w:r>
      <w:r>
        <w:rPr>
          <w:spacing w:val="-3"/>
          <w:sz w:val="16"/>
        </w:rPr>
        <w:t xml:space="preserve"> </w:t>
      </w:r>
      <w:r>
        <w:rPr>
          <w:sz w:val="16"/>
        </w:rPr>
        <w:t xml:space="preserve">III de l’annexe I du règlement délégué (UE) 2022/1288 de la Commission en ce qui concerne les règles en matière de publication d’informations sur les investissements durables </w:t>
      </w:r>
      <w:proofErr w:type="gramStart"/>
      <w:r>
        <w:rPr>
          <w:sz w:val="16"/>
        </w:rPr>
        <w:t>(«Insuffisance</w:t>
      </w:r>
      <w:proofErr w:type="gramEnd"/>
      <w:r>
        <w:rPr>
          <w:sz w:val="16"/>
        </w:rPr>
        <w:t xml:space="preserve"> des mesures prises pour remédier au non-respect de normes de lutte contre la corruption et les actes de corruption»).</w:t>
      </w:r>
    </w:p>
    <w:p>
      <w:pPr>
        <w:jc w:val="both"/>
        <w:rPr>
          <w:sz w:val="16"/>
        </w:rPr>
        <w:sectPr>
          <w:pgSz w:w="11910" w:h="16840"/>
          <w:pgMar w:top="1340" w:right="1100" w:bottom="1200" w:left="1340" w:header="0" w:footer="1008" w:gutter="0"/>
          <w:cols w:space="720"/>
        </w:sectPr>
      </w:pPr>
    </w:p>
    <w:p>
      <w:pPr>
        <w:pStyle w:val="Corpsdetexte"/>
        <w:spacing w:before="81"/>
        <w:ind w:left="666"/>
      </w:pPr>
      <w:proofErr w:type="gramStart"/>
      <w:r>
        <w:lastRenderedPageBreak/>
        <w:t>pendant</w:t>
      </w:r>
      <w:proofErr w:type="gramEnd"/>
      <w:r>
        <w:rPr>
          <w:spacing w:val="40"/>
        </w:rPr>
        <w:t xml:space="preserve"> </w:t>
      </w:r>
      <w:r>
        <w:t>les</w:t>
      </w:r>
      <w:r>
        <w:rPr>
          <w:spacing w:val="40"/>
        </w:rPr>
        <w:t xml:space="preserve"> </w:t>
      </w:r>
      <w:r>
        <w:t>deux</w:t>
      </w:r>
      <w:r>
        <w:rPr>
          <w:spacing w:val="40"/>
        </w:rPr>
        <w:t xml:space="preserve"> </w:t>
      </w:r>
      <w:r>
        <w:t>années</w:t>
      </w:r>
      <w:r>
        <w:rPr>
          <w:spacing w:val="40"/>
        </w:rPr>
        <w:t xml:space="preserve"> </w:t>
      </w:r>
      <w:r>
        <w:t>précédant</w:t>
      </w:r>
      <w:r>
        <w:rPr>
          <w:spacing w:val="40"/>
        </w:rPr>
        <w:t xml:space="preserve"> </w:t>
      </w:r>
      <w:r>
        <w:t>la</w:t>
      </w:r>
      <w:r>
        <w:rPr>
          <w:spacing w:val="40"/>
        </w:rPr>
        <w:t xml:space="preserve"> </w:t>
      </w:r>
      <w:r>
        <w:t>nomination</w:t>
      </w:r>
      <w:r>
        <w:rPr>
          <w:spacing w:val="40"/>
        </w:rPr>
        <w:t xml:space="preserve"> </w:t>
      </w:r>
      <w:r>
        <w:t>au</w:t>
      </w:r>
      <w:r>
        <w:rPr>
          <w:spacing w:val="40"/>
        </w:rPr>
        <w:t xml:space="preserve"> </w:t>
      </w:r>
      <w:r>
        <w:t>cours</w:t>
      </w:r>
      <w:r>
        <w:rPr>
          <w:spacing w:val="40"/>
        </w:rPr>
        <w:t xml:space="preserve"> </w:t>
      </w:r>
      <w:r>
        <w:t>de</w:t>
      </w:r>
      <w:r>
        <w:rPr>
          <w:spacing w:val="40"/>
        </w:rPr>
        <w:t xml:space="preserve"> </w:t>
      </w:r>
      <w:r>
        <w:t>la</w:t>
      </w:r>
      <w:r>
        <w:rPr>
          <w:spacing w:val="40"/>
        </w:rPr>
        <w:t xml:space="preserve"> </w:t>
      </w:r>
      <w:r>
        <w:t>période</w:t>
      </w:r>
      <w:r>
        <w:rPr>
          <w:spacing w:val="40"/>
        </w:rPr>
        <w:t xml:space="preserve"> </w:t>
      </w:r>
      <w:r>
        <w:t>de</w:t>
      </w:r>
      <w:r>
        <w:rPr>
          <w:spacing w:val="40"/>
        </w:rPr>
        <w:t xml:space="preserve"> </w:t>
      </w:r>
      <w:r>
        <w:t xml:space="preserve">référence </w:t>
      </w:r>
      <w:r>
        <w:rPr>
          <w:spacing w:val="-2"/>
        </w:rPr>
        <w:t>actuelle.</w:t>
      </w:r>
    </w:p>
    <w:p>
      <w:pPr>
        <w:pStyle w:val="Corpsdetexte"/>
        <w:spacing w:before="223"/>
      </w:pPr>
    </w:p>
    <w:p>
      <w:pPr>
        <w:pStyle w:val="Titre2"/>
        <w:jc w:val="both"/>
      </w:pPr>
      <w:r>
        <w:rPr>
          <w:noProof/>
        </w:rPr>
        <mc:AlternateContent>
          <mc:Choice Requires="wps">
            <w:drawing>
              <wp:anchor distT="0" distB="0" distL="0" distR="0" simplePos="0" relativeHeight="487595520" behindDoc="1" locked="0" layoutInCell="1" allowOverlap="1">
                <wp:simplePos x="0" y="0"/>
                <wp:positionH relativeFrom="page">
                  <wp:posOffset>914400</wp:posOffset>
                </wp:positionH>
                <wp:positionV relativeFrom="paragraph">
                  <wp:posOffset>184822</wp:posOffset>
                </wp:positionV>
                <wp:extent cx="5715000"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7" o:spid="_x0000_s1026" style="position:absolute;margin-left:1in;margin-top:14.55pt;width:450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" path="m,l5715000,e" filled="f" strokeweight=".5pt">
                <v:path arrowok="t"/>
                <w10:wrap type="topAndBottom" anchorx="page"/>
              </v:shape>
            </w:pict>
          </mc:Fallback>
        </mc:AlternateContent>
      </w:r>
      <w:r>
        <w:t>Exigence</w:t>
      </w:r>
      <w:r>
        <w:rPr>
          <w:spacing w:val="-4"/>
        </w:rPr>
        <w:t xml:space="preserve"> </w:t>
      </w:r>
      <w:r>
        <w:t>de</w:t>
      </w:r>
      <w:r>
        <w:rPr>
          <w:spacing w:val="-5"/>
        </w:rPr>
        <w:t xml:space="preserve"> </w:t>
      </w:r>
      <w:r>
        <w:t>publication</w:t>
      </w:r>
      <w:r>
        <w:rPr>
          <w:spacing w:val="-4"/>
        </w:rPr>
        <w:t xml:space="preserve"> </w:t>
      </w:r>
      <w:r>
        <w:t>G1-6</w:t>
      </w:r>
      <w:r>
        <w:rPr>
          <w:spacing w:val="-3"/>
        </w:rPr>
        <w:t xml:space="preserve"> </w:t>
      </w:r>
      <w:r>
        <w:t>–</w:t>
      </w:r>
      <w:r>
        <w:rPr>
          <w:spacing w:val="-5"/>
        </w:rPr>
        <w:t xml:space="preserve"> </w:t>
      </w:r>
      <w:r>
        <w:t>Pratiques</w:t>
      </w:r>
      <w:r>
        <w:rPr>
          <w:spacing w:val="-5"/>
        </w:rPr>
        <w:t xml:space="preserve"> </w:t>
      </w:r>
      <w:r>
        <w:t>en</w:t>
      </w:r>
      <w:r>
        <w:rPr>
          <w:spacing w:val="-5"/>
        </w:rPr>
        <w:t xml:space="preserve"> </w:t>
      </w:r>
      <w:r>
        <w:t>matière</w:t>
      </w:r>
      <w:r>
        <w:rPr>
          <w:spacing w:val="-3"/>
        </w:rPr>
        <w:t xml:space="preserve"> </w:t>
      </w:r>
      <w:r>
        <w:t>de</w:t>
      </w:r>
      <w:r>
        <w:rPr>
          <w:spacing w:val="-5"/>
        </w:rPr>
        <w:t xml:space="preserve"> </w:t>
      </w:r>
      <w:r>
        <w:rPr>
          <w:spacing w:val="-2"/>
        </w:rPr>
        <w:t>paiement</w:t>
      </w:r>
    </w:p>
    <w:p>
      <w:pPr>
        <w:pStyle w:val="Paragraphedeliste"/>
        <w:numPr>
          <w:ilvl w:val="0"/>
          <w:numId w:val="4"/>
        </w:numPr>
        <w:tabs>
          <w:tab w:val="left" w:pos="664"/>
          <w:tab w:val="left" w:pos="666"/>
        </w:tabs>
        <w:spacing w:before="111"/>
        <w:ind w:right="412"/>
        <w:jc w:val="both"/>
        <w:rPr>
          <w:rFonts w:ascii="Arial" w:hAnsi="Arial"/>
          <w:b/>
          <w:sz w:val="20"/>
        </w:rPr>
      </w:pPr>
      <w:bookmarkStart w:id="12" w:name="31._L’entreprise_fournit_des_information"/>
      <w:bookmarkEnd w:id="12"/>
      <w:r>
        <w:rPr>
          <w:rFonts w:ascii="Arial" w:hAnsi="Arial"/>
          <w:b/>
          <w:sz w:val="20"/>
        </w:rPr>
        <w:t>L’entreprise fournit des informations sur ses pratiques en matière de paiement, notamment en ce qui concerne les retards de paiement aux petites et moyennes entreprises (PME).</w:t>
      </w:r>
    </w:p>
    <w:p>
      <w:pPr>
        <w:pStyle w:val="Paragraphedeliste"/>
        <w:numPr>
          <w:ilvl w:val="0"/>
          <w:numId w:val="4"/>
        </w:numPr>
        <w:tabs>
          <w:tab w:val="left" w:pos="664"/>
          <w:tab w:val="left" w:pos="666"/>
        </w:tabs>
        <w:spacing w:before="122"/>
        <w:ind w:right="416"/>
        <w:jc w:val="both"/>
        <w:rPr>
          <w:sz w:val="20"/>
        </w:rPr>
      </w:pPr>
      <w:r>
        <w:rPr>
          <w:sz w:val="20"/>
        </w:rPr>
        <w:t>Cette exigence de publication a pour objectif de donner une idée des conditions de paiement contractuelles et de leurs conséquences sur les paiements effectifs, en particulier de leurs effets sur les PME, notamment en ce qui concerne les retards de paiement aux PME.</w:t>
      </w:r>
    </w:p>
    <w:p>
      <w:pPr>
        <w:pStyle w:val="Paragraphedeliste"/>
        <w:numPr>
          <w:ilvl w:val="0"/>
          <w:numId w:val="4"/>
        </w:numPr>
        <w:tabs>
          <w:tab w:val="left" w:pos="666"/>
        </w:tabs>
        <w:spacing w:before="118"/>
        <w:ind w:hanging="566"/>
        <w:rPr>
          <w:sz w:val="20"/>
        </w:rPr>
      </w:pPr>
      <w:r>
        <w:rPr>
          <w:sz w:val="20"/>
        </w:rPr>
        <w:t>Les</w:t>
      </w:r>
      <w:r>
        <w:rPr>
          <w:spacing w:val="-8"/>
          <w:sz w:val="20"/>
        </w:rPr>
        <w:t xml:space="preserve"> </w:t>
      </w:r>
      <w:r>
        <w:rPr>
          <w:sz w:val="20"/>
        </w:rPr>
        <w:t>informations</w:t>
      </w:r>
      <w:r>
        <w:rPr>
          <w:spacing w:val="-8"/>
          <w:sz w:val="20"/>
        </w:rPr>
        <w:t xml:space="preserve"> </w:t>
      </w:r>
      <w:r>
        <w:rPr>
          <w:sz w:val="20"/>
        </w:rPr>
        <w:t>visées</w:t>
      </w:r>
      <w:r>
        <w:rPr>
          <w:spacing w:val="-8"/>
          <w:sz w:val="20"/>
        </w:rPr>
        <w:t xml:space="preserve"> </w:t>
      </w:r>
      <w:r>
        <w:rPr>
          <w:sz w:val="20"/>
        </w:rPr>
        <w:t>au</w:t>
      </w:r>
      <w:r>
        <w:rPr>
          <w:spacing w:val="-7"/>
          <w:sz w:val="20"/>
        </w:rPr>
        <w:t xml:space="preserve"> </w:t>
      </w:r>
      <w:r>
        <w:rPr>
          <w:sz w:val="20"/>
        </w:rPr>
        <w:t>paragraphe</w:t>
      </w:r>
      <w:r>
        <w:rPr>
          <w:spacing w:val="-3"/>
          <w:sz w:val="20"/>
        </w:rPr>
        <w:t xml:space="preserve"> </w:t>
      </w:r>
      <w:r>
        <w:rPr>
          <w:sz w:val="20"/>
        </w:rPr>
        <w:t>31</w:t>
      </w:r>
      <w:r>
        <w:rPr>
          <w:spacing w:val="-10"/>
          <w:sz w:val="20"/>
        </w:rPr>
        <w:t xml:space="preserve"> </w:t>
      </w:r>
      <w:proofErr w:type="gramStart"/>
      <w:r>
        <w:rPr>
          <w:spacing w:val="-2"/>
          <w:sz w:val="20"/>
        </w:rPr>
        <w:t>comprennent:</w:t>
      </w:r>
      <w:proofErr w:type="gramEnd"/>
    </w:p>
    <w:p>
      <w:pPr>
        <w:pStyle w:val="Paragraphedeliste"/>
        <w:numPr>
          <w:ilvl w:val="1"/>
          <w:numId w:val="4"/>
        </w:numPr>
        <w:tabs>
          <w:tab w:val="left" w:pos="1230"/>
          <w:tab w:val="left" w:pos="1233"/>
        </w:tabs>
        <w:ind w:right="411"/>
        <w:jc w:val="both"/>
        <w:rPr>
          <w:sz w:val="20"/>
        </w:rPr>
      </w:pPr>
      <w:proofErr w:type="gramStart"/>
      <w:r>
        <w:rPr>
          <w:sz w:val="20"/>
        </w:rPr>
        <w:t>le</w:t>
      </w:r>
      <w:proofErr w:type="gramEnd"/>
      <w:r>
        <w:rPr>
          <w:sz w:val="20"/>
        </w:rPr>
        <w:t xml:space="preserve"> délai moyen (en nombre de jours) qu’il faut à l’entreprise pour payer une facture à compter</w:t>
      </w:r>
      <w:r>
        <w:rPr>
          <w:spacing w:val="-2"/>
          <w:sz w:val="20"/>
        </w:rPr>
        <w:t xml:space="preserve"> </w:t>
      </w:r>
      <w:r>
        <w:rPr>
          <w:sz w:val="20"/>
        </w:rPr>
        <w:t>de</w:t>
      </w:r>
      <w:r>
        <w:rPr>
          <w:spacing w:val="-1"/>
          <w:sz w:val="20"/>
        </w:rPr>
        <w:t xml:space="preserve"> </w:t>
      </w:r>
      <w:r>
        <w:rPr>
          <w:sz w:val="20"/>
        </w:rPr>
        <w:t>la</w:t>
      </w:r>
      <w:r>
        <w:rPr>
          <w:spacing w:val="-1"/>
          <w:sz w:val="20"/>
        </w:rPr>
        <w:t xml:space="preserve"> </w:t>
      </w:r>
      <w:r>
        <w:rPr>
          <w:sz w:val="20"/>
        </w:rPr>
        <w:t>date</w:t>
      </w:r>
      <w:r>
        <w:rPr>
          <w:spacing w:val="-1"/>
          <w:sz w:val="20"/>
        </w:rPr>
        <w:t xml:space="preserve"> </w:t>
      </w:r>
      <w:r>
        <w:rPr>
          <w:sz w:val="20"/>
        </w:rPr>
        <w:t>à</w:t>
      </w:r>
      <w:r>
        <w:rPr>
          <w:spacing w:val="-1"/>
          <w:sz w:val="20"/>
        </w:rPr>
        <w:t xml:space="preserve"> </w:t>
      </w:r>
      <w:r>
        <w:rPr>
          <w:sz w:val="20"/>
        </w:rPr>
        <w:t>laquelle</w:t>
      </w:r>
      <w:r>
        <w:rPr>
          <w:spacing w:val="-1"/>
          <w:sz w:val="20"/>
        </w:rPr>
        <w:t xml:space="preserve"> </w:t>
      </w:r>
      <w:r>
        <w:rPr>
          <w:sz w:val="20"/>
        </w:rPr>
        <w:t>le</w:t>
      </w:r>
      <w:r>
        <w:rPr>
          <w:spacing w:val="-1"/>
          <w:sz w:val="20"/>
        </w:rPr>
        <w:t xml:space="preserve"> </w:t>
      </w:r>
      <w:r>
        <w:rPr>
          <w:sz w:val="20"/>
        </w:rPr>
        <w:t>délai</w:t>
      </w:r>
      <w:r>
        <w:rPr>
          <w:spacing w:val="-2"/>
          <w:sz w:val="20"/>
        </w:rPr>
        <w:t xml:space="preserve"> </w:t>
      </w:r>
      <w:r>
        <w:rPr>
          <w:sz w:val="20"/>
        </w:rPr>
        <w:t>de</w:t>
      </w:r>
      <w:r>
        <w:rPr>
          <w:spacing w:val="-1"/>
          <w:sz w:val="20"/>
        </w:rPr>
        <w:t xml:space="preserve"> </w:t>
      </w:r>
      <w:r>
        <w:rPr>
          <w:sz w:val="20"/>
        </w:rPr>
        <w:t>paiement</w:t>
      </w:r>
      <w:r>
        <w:rPr>
          <w:spacing w:val="-3"/>
          <w:sz w:val="20"/>
        </w:rPr>
        <w:t xml:space="preserve"> </w:t>
      </w:r>
      <w:r>
        <w:rPr>
          <w:sz w:val="20"/>
        </w:rPr>
        <w:t>contractuel</w:t>
      </w:r>
      <w:r>
        <w:rPr>
          <w:spacing w:val="-2"/>
          <w:sz w:val="20"/>
        </w:rPr>
        <w:t xml:space="preserve"> </w:t>
      </w:r>
      <w:r>
        <w:rPr>
          <w:sz w:val="20"/>
        </w:rPr>
        <w:t>ou</w:t>
      </w:r>
      <w:r>
        <w:rPr>
          <w:spacing w:val="-1"/>
          <w:sz w:val="20"/>
        </w:rPr>
        <w:t xml:space="preserve"> </w:t>
      </w:r>
      <w:r>
        <w:rPr>
          <w:sz w:val="20"/>
        </w:rPr>
        <w:t>statutaire</w:t>
      </w:r>
      <w:r>
        <w:rPr>
          <w:spacing w:val="-3"/>
          <w:sz w:val="20"/>
        </w:rPr>
        <w:t xml:space="preserve"> </w:t>
      </w:r>
      <w:r>
        <w:rPr>
          <w:sz w:val="20"/>
        </w:rPr>
        <w:t>commence</w:t>
      </w:r>
      <w:r>
        <w:rPr>
          <w:spacing w:val="-1"/>
          <w:sz w:val="20"/>
        </w:rPr>
        <w:t xml:space="preserve"> </w:t>
      </w:r>
      <w:r>
        <w:rPr>
          <w:sz w:val="20"/>
        </w:rPr>
        <w:t xml:space="preserve">à </w:t>
      </w:r>
      <w:r>
        <w:rPr>
          <w:spacing w:val="-2"/>
          <w:sz w:val="20"/>
        </w:rPr>
        <w:t>courir;</w:t>
      </w:r>
    </w:p>
    <w:p>
      <w:pPr>
        <w:pStyle w:val="Paragraphedeliste"/>
        <w:numPr>
          <w:ilvl w:val="1"/>
          <w:numId w:val="4"/>
        </w:numPr>
        <w:tabs>
          <w:tab w:val="left" w:pos="1230"/>
          <w:tab w:val="left" w:pos="1233"/>
        </w:tabs>
        <w:spacing w:before="141"/>
        <w:ind w:right="413"/>
        <w:jc w:val="both"/>
        <w:rPr>
          <w:sz w:val="20"/>
        </w:rPr>
      </w:pPr>
      <w:proofErr w:type="gramStart"/>
      <w:r>
        <w:rPr>
          <w:sz w:val="20"/>
        </w:rPr>
        <w:t>une</w:t>
      </w:r>
      <w:proofErr w:type="gramEnd"/>
      <w:r>
        <w:rPr>
          <w:sz w:val="20"/>
        </w:rPr>
        <w:t xml:space="preserve"> description des délais de paiement standard de l’entreprise (en nombre de jours) par grande catégorie de </w:t>
      </w:r>
      <w:r>
        <w:rPr>
          <w:rFonts w:ascii="Arial" w:hAnsi="Arial"/>
          <w:b/>
          <w:i/>
          <w:sz w:val="20"/>
        </w:rPr>
        <w:t xml:space="preserve">fournisseurs </w:t>
      </w:r>
      <w:r>
        <w:rPr>
          <w:sz w:val="20"/>
        </w:rPr>
        <w:t>et le pourcentage de paiements effectués dans ces délais;</w:t>
      </w:r>
    </w:p>
    <w:p>
      <w:pPr>
        <w:pStyle w:val="Paragraphedeliste"/>
        <w:numPr>
          <w:ilvl w:val="1"/>
          <w:numId w:val="4"/>
        </w:numPr>
        <w:tabs>
          <w:tab w:val="left" w:pos="1233"/>
        </w:tabs>
        <w:spacing w:before="143"/>
        <w:rPr>
          <w:sz w:val="20"/>
        </w:rPr>
      </w:pPr>
      <w:proofErr w:type="gramStart"/>
      <w:r>
        <w:rPr>
          <w:sz w:val="20"/>
        </w:rPr>
        <w:t>le</w:t>
      </w:r>
      <w:proofErr w:type="gramEnd"/>
      <w:r>
        <w:rPr>
          <w:spacing w:val="-8"/>
          <w:sz w:val="20"/>
        </w:rPr>
        <w:t xml:space="preserve"> </w:t>
      </w:r>
      <w:r>
        <w:rPr>
          <w:sz w:val="20"/>
        </w:rPr>
        <w:t>nombre</w:t>
      </w:r>
      <w:r>
        <w:rPr>
          <w:spacing w:val="-7"/>
          <w:sz w:val="20"/>
        </w:rPr>
        <w:t xml:space="preserve"> </w:t>
      </w:r>
      <w:r>
        <w:rPr>
          <w:sz w:val="20"/>
        </w:rPr>
        <w:t>de</w:t>
      </w:r>
      <w:r>
        <w:rPr>
          <w:spacing w:val="-9"/>
          <w:sz w:val="20"/>
        </w:rPr>
        <w:t xml:space="preserve"> </w:t>
      </w:r>
      <w:r>
        <w:rPr>
          <w:sz w:val="20"/>
        </w:rPr>
        <w:t>procédures</w:t>
      </w:r>
      <w:r>
        <w:rPr>
          <w:spacing w:val="-5"/>
          <w:sz w:val="20"/>
        </w:rPr>
        <w:t xml:space="preserve"> </w:t>
      </w:r>
      <w:r>
        <w:rPr>
          <w:sz w:val="20"/>
        </w:rPr>
        <w:t>judiciaires</w:t>
      </w:r>
      <w:r>
        <w:rPr>
          <w:spacing w:val="-7"/>
          <w:sz w:val="20"/>
        </w:rPr>
        <w:t xml:space="preserve"> </w:t>
      </w:r>
      <w:r>
        <w:rPr>
          <w:sz w:val="20"/>
        </w:rPr>
        <w:t>en</w:t>
      </w:r>
      <w:r>
        <w:rPr>
          <w:spacing w:val="-7"/>
          <w:sz w:val="20"/>
        </w:rPr>
        <w:t xml:space="preserve"> </w:t>
      </w:r>
      <w:r>
        <w:rPr>
          <w:sz w:val="20"/>
        </w:rPr>
        <w:t>cours</w:t>
      </w:r>
      <w:r>
        <w:rPr>
          <w:spacing w:val="-7"/>
          <w:sz w:val="20"/>
        </w:rPr>
        <w:t xml:space="preserve"> </w:t>
      </w:r>
      <w:r>
        <w:rPr>
          <w:sz w:val="20"/>
        </w:rPr>
        <w:t>concernant</w:t>
      </w:r>
      <w:r>
        <w:rPr>
          <w:spacing w:val="-7"/>
          <w:sz w:val="20"/>
        </w:rPr>
        <w:t xml:space="preserve"> </w:t>
      </w:r>
      <w:r>
        <w:rPr>
          <w:sz w:val="20"/>
        </w:rPr>
        <w:t>des</w:t>
      </w:r>
      <w:r>
        <w:rPr>
          <w:spacing w:val="-7"/>
          <w:sz w:val="20"/>
        </w:rPr>
        <w:t xml:space="preserve"> </w:t>
      </w:r>
      <w:r>
        <w:rPr>
          <w:sz w:val="20"/>
        </w:rPr>
        <w:t>retards</w:t>
      </w:r>
      <w:r>
        <w:rPr>
          <w:spacing w:val="-5"/>
          <w:sz w:val="20"/>
        </w:rPr>
        <w:t xml:space="preserve"> </w:t>
      </w:r>
      <w:r>
        <w:rPr>
          <w:sz w:val="20"/>
        </w:rPr>
        <w:t>de</w:t>
      </w:r>
      <w:r>
        <w:rPr>
          <w:spacing w:val="-6"/>
          <w:sz w:val="20"/>
        </w:rPr>
        <w:t xml:space="preserve"> </w:t>
      </w:r>
      <w:r>
        <w:rPr>
          <w:sz w:val="20"/>
        </w:rPr>
        <w:t>paiement;</w:t>
      </w:r>
      <w:r>
        <w:rPr>
          <w:spacing w:val="-5"/>
          <w:sz w:val="20"/>
        </w:rPr>
        <w:t xml:space="preserve"> et</w:t>
      </w:r>
    </w:p>
    <w:p>
      <w:pPr>
        <w:pStyle w:val="Paragraphedeliste"/>
        <w:numPr>
          <w:ilvl w:val="1"/>
          <w:numId w:val="4"/>
        </w:numPr>
        <w:tabs>
          <w:tab w:val="left" w:pos="1230"/>
          <w:tab w:val="left" w:pos="1233"/>
        </w:tabs>
        <w:spacing w:before="142"/>
        <w:ind w:right="413"/>
        <w:jc w:val="both"/>
        <w:rPr>
          <w:sz w:val="20"/>
        </w:rPr>
      </w:pPr>
      <w:proofErr w:type="gramStart"/>
      <w:r>
        <w:rPr>
          <w:sz w:val="20"/>
        </w:rPr>
        <w:t>les</w:t>
      </w:r>
      <w:proofErr w:type="gramEnd"/>
      <w:r>
        <w:rPr>
          <w:sz w:val="20"/>
        </w:rPr>
        <w:t xml:space="preserve"> informations complémentaires nécessaires pour donner suffisamment de contexte.</w:t>
      </w:r>
      <w:r>
        <w:rPr>
          <w:spacing w:val="40"/>
          <w:sz w:val="20"/>
        </w:rPr>
        <w:t xml:space="preserve"> </w:t>
      </w:r>
      <w:r>
        <w:rPr>
          <w:sz w:val="20"/>
        </w:rPr>
        <w:t>Si l’entreprise a eu recours à un échantillon représentatif pour calculer les éléments requis au point a), elle l’indique et décrit brièvement la méthode utilisée.</w:t>
      </w:r>
    </w:p>
    <w:p>
      <w:pPr>
        <w:pStyle w:val="Corpsdetexte"/>
      </w:pPr>
    </w:p>
    <w:p>
      <w:pPr>
        <w:pStyle w:val="Corpsdetexte"/>
        <w:spacing w:before="111"/>
      </w:pPr>
    </w:p>
    <w:p>
      <w:pPr>
        <w:tabs>
          <w:tab w:val="left" w:pos="9099"/>
        </w:tabs>
        <w:spacing w:before="1"/>
        <w:ind w:left="100"/>
        <w:jc w:val="both"/>
        <w:rPr>
          <w:rFonts w:ascii="Arial" w:hAnsi="Arial"/>
          <w:b/>
          <w:sz w:val="24"/>
        </w:rPr>
      </w:pPr>
      <w:bookmarkStart w:id="13" w:name="Appendice_A:_Exigences_d’application"/>
      <w:bookmarkEnd w:id="13"/>
      <w:r>
        <w:rPr>
          <w:rFonts w:ascii="Arial" w:hAnsi="Arial"/>
          <w:b/>
          <w:sz w:val="28"/>
          <w:u w:val="single"/>
        </w:rPr>
        <w:t>Appendice</w:t>
      </w:r>
      <w:r>
        <w:rPr>
          <w:rFonts w:ascii="Arial" w:hAnsi="Arial"/>
          <w:b/>
          <w:spacing w:val="-4"/>
          <w:sz w:val="28"/>
          <w:u w:val="single"/>
        </w:rPr>
        <w:t xml:space="preserve"> </w:t>
      </w:r>
      <w:proofErr w:type="gramStart"/>
      <w:r>
        <w:rPr>
          <w:rFonts w:ascii="Arial" w:hAnsi="Arial"/>
          <w:b/>
          <w:sz w:val="28"/>
          <w:u w:val="single"/>
        </w:rPr>
        <w:t>A:</w:t>
      </w:r>
      <w:proofErr w:type="gramEnd"/>
      <w:r>
        <w:rPr>
          <w:rFonts w:ascii="Arial" w:hAnsi="Arial"/>
          <w:b/>
          <w:spacing w:val="-17"/>
          <w:sz w:val="28"/>
          <w:u w:val="single"/>
        </w:rPr>
        <w:t xml:space="preserve"> </w:t>
      </w:r>
      <w:r>
        <w:rPr>
          <w:rFonts w:ascii="Arial" w:hAnsi="Arial"/>
          <w:b/>
          <w:sz w:val="24"/>
          <w:u w:val="single"/>
        </w:rPr>
        <w:t>Exigences</w:t>
      </w:r>
      <w:r>
        <w:rPr>
          <w:rFonts w:ascii="Arial" w:hAnsi="Arial"/>
          <w:b/>
          <w:spacing w:val="-8"/>
          <w:sz w:val="24"/>
          <w:u w:val="single"/>
        </w:rPr>
        <w:t xml:space="preserve"> </w:t>
      </w:r>
      <w:r>
        <w:rPr>
          <w:rFonts w:ascii="Arial" w:hAnsi="Arial"/>
          <w:b/>
          <w:spacing w:val="-2"/>
          <w:sz w:val="24"/>
          <w:u w:val="single"/>
        </w:rPr>
        <w:t>d’application</w:t>
      </w:r>
      <w:r>
        <w:rPr>
          <w:rFonts w:ascii="Arial" w:hAnsi="Arial"/>
          <w:b/>
          <w:sz w:val="24"/>
          <w:u w:val="single"/>
        </w:rPr>
        <w:tab/>
      </w:r>
    </w:p>
    <w:p>
      <w:pPr>
        <w:pStyle w:val="Corpsdetexte"/>
        <w:spacing w:before="122" w:line="276" w:lineRule="auto"/>
        <w:ind w:left="100" w:right="409"/>
        <w:jc w:val="both"/>
      </w:pPr>
      <w:r>
        <w:t xml:space="preserve">Le présent appendice fait partie intégrante d’ESRS G1 </w:t>
      </w:r>
      <w:r>
        <w:rPr>
          <w:rFonts w:ascii="Arial" w:hAnsi="Arial"/>
          <w:i/>
        </w:rPr>
        <w:t>Conduite des affaires</w:t>
      </w:r>
      <w:r>
        <w:t>. Il décrit la façon d’appliquer les exigences de publication énoncées dans la présente norme et fait autorité au même titre que les autres parties de la norme.</w:t>
      </w:r>
    </w:p>
    <w:p>
      <w:pPr>
        <w:pStyle w:val="Corpsdetexte"/>
        <w:spacing w:before="226"/>
      </w:pPr>
    </w:p>
    <w:p>
      <w:pPr>
        <w:ind w:left="100"/>
        <w:jc w:val="both"/>
        <w:rPr>
          <w:rFonts w:ascii="Arial" w:hAnsi="Arial"/>
          <w:b/>
          <w:i/>
        </w:rPr>
      </w:pPr>
      <w:bookmarkStart w:id="14" w:name="Gestion_des_incidences,_risques_et_oppor"/>
      <w:bookmarkEnd w:id="14"/>
      <w:r>
        <w:rPr>
          <w:rFonts w:ascii="Arial" w:hAnsi="Arial"/>
          <w:b/>
          <w:i/>
          <w:u w:val="thick"/>
        </w:rPr>
        <w:t>Gestion</w:t>
      </w:r>
      <w:r>
        <w:rPr>
          <w:rFonts w:ascii="Arial" w:hAnsi="Arial"/>
          <w:b/>
          <w:i/>
          <w:spacing w:val="-5"/>
          <w:u w:val="thick"/>
        </w:rPr>
        <w:t xml:space="preserve"> </w:t>
      </w:r>
      <w:r>
        <w:rPr>
          <w:rFonts w:ascii="Arial" w:hAnsi="Arial"/>
          <w:b/>
          <w:i/>
          <w:u w:val="thick"/>
        </w:rPr>
        <w:t>des</w:t>
      </w:r>
      <w:r>
        <w:rPr>
          <w:rFonts w:ascii="Arial" w:hAnsi="Arial"/>
          <w:b/>
          <w:i/>
          <w:spacing w:val="-7"/>
          <w:u w:val="thick"/>
        </w:rPr>
        <w:t xml:space="preserve"> </w:t>
      </w:r>
      <w:r>
        <w:rPr>
          <w:rFonts w:ascii="Arial" w:hAnsi="Arial"/>
          <w:b/>
          <w:i/>
          <w:u w:val="thick"/>
        </w:rPr>
        <w:t>incidences,</w:t>
      </w:r>
      <w:r>
        <w:rPr>
          <w:rFonts w:ascii="Arial" w:hAnsi="Arial"/>
          <w:b/>
          <w:i/>
          <w:spacing w:val="-4"/>
          <w:u w:val="thick"/>
        </w:rPr>
        <w:t xml:space="preserve"> </w:t>
      </w:r>
      <w:r>
        <w:rPr>
          <w:rFonts w:ascii="Arial" w:hAnsi="Arial"/>
          <w:b/>
          <w:i/>
          <w:u w:val="thick"/>
        </w:rPr>
        <w:t>risques</w:t>
      </w:r>
      <w:r>
        <w:rPr>
          <w:rFonts w:ascii="Arial" w:hAnsi="Arial"/>
          <w:b/>
          <w:i/>
          <w:spacing w:val="-7"/>
          <w:u w:val="thick"/>
        </w:rPr>
        <w:t xml:space="preserve"> </w:t>
      </w:r>
      <w:r>
        <w:rPr>
          <w:rFonts w:ascii="Arial" w:hAnsi="Arial"/>
          <w:b/>
          <w:i/>
          <w:u w:val="thick"/>
        </w:rPr>
        <w:t>et</w:t>
      </w:r>
      <w:r>
        <w:rPr>
          <w:rFonts w:ascii="Arial" w:hAnsi="Arial"/>
          <w:b/>
          <w:i/>
          <w:spacing w:val="-5"/>
          <w:u w:val="thick"/>
        </w:rPr>
        <w:t xml:space="preserve"> </w:t>
      </w:r>
      <w:r>
        <w:rPr>
          <w:rFonts w:ascii="Arial" w:hAnsi="Arial"/>
          <w:b/>
          <w:i/>
          <w:spacing w:val="-2"/>
          <w:u w:val="thick"/>
        </w:rPr>
        <w:t>opportunités</w:t>
      </w:r>
    </w:p>
    <w:p>
      <w:pPr>
        <w:pStyle w:val="Corpsdetexte"/>
        <w:spacing w:before="199"/>
        <w:rPr>
          <w:rFonts w:ascii="Arial"/>
          <w:b/>
          <w:i/>
          <w:sz w:val="22"/>
        </w:rPr>
      </w:pPr>
    </w:p>
    <w:p>
      <w:pPr>
        <w:pStyle w:val="Titre2"/>
        <w:ind w:right="596"/>
      </w:pPr>
      <w:r>
        <w:rPr>
          <w:noProof/>
        </w:rPr>
        <mc:AlternateContent>
          <mc:Choice Requires="wps">
            <w:drawing>
              <wp:anchor distT="0" distB="0" distL="0" distR="0" simplePos="0" relativeHeight="487596032" behindDoc="1" locked="0" layoutInCell="1" allowOverlap="1">
                <wp:simplePos x="0" y="0"/>
                <wp:positionH relativeFrom="page">
                  <wp:posOffset>914400</wp:posOffset>
                </wp:positionH>
                <wp:positionV relativeFrom="paragraph">
                  <wp:posOffset>346093</wp:posOffset>
                </wp:positionV>
                <wp:extent cx="5631815"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8" o:spid="_x0000_s1026" style="position:absolute;margin-left:1in;margin-top:27.25pt;width:443.4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" path="m,l5631815,e" filled="f" strokeweight=".5pt">
                <v:path arrowok="t"/>
                <w10:wrap type="topAndBottom" anchorx="page"/>
              </v:shape>
            </w:pict>
          </mc:Fallback>
        </mc:AlternateContent>
      </w:r>
      <w:bookmarkStart w:id="15" w:name="Exigence_de_publication_G1-1_–_Culture_d"/>
      <w:bookmarkEnd w:id="15"/>
      <w:r>
        <w:t>Exigence</w:t>
      </w:r>
      <w:r>
        <w:rPr>
          <w:spacing w:val="-3"/>
        </w:rPr>
        <w:t xml:space="preserve"> </w:t>
      </w:r>
      <w:r>
        <w:t>de</w:t>
      </w:r>
      <w:r>
        <w:rPr>
          <w:spacing w:val="-6"/>
        </w:rPr>
        <w:t xml:space="preserve"> </w:t>
      </w:r>
      <w:r>
        <w:t>publication</w:t>
      </w:r>
      <w:r>
        <w:rPr>
          <w:spacing w:val="-3"/>
        </w:rPr>
        <w:t xml:space="preserve"> </w:t>
      </w:r>
      <w:r>
        <w:t>G1-1</w:t>
      </w:r>
      <w:r>
        <w:rPr>
          <w:spacing w:val="-3"/>
        </w:rPr>
        <w:t xml:space="preserve"> </w:t>
      </w:r>
      <w:r>
        <w:t>–</w:t>
      </w:r>
      <w:r>
        <w:rPr>
          <w:spacing w:val="-5"/>
        </w:rPr>
        <w:t xml:space="preserve"> </w:t>
      </w:r>
      <w:r>
        <w:t>Culture</w:t>
      </w:r>
      <w:r>
        <w:rPr>
          <w:spacing w:val="-3"/>
        </w:rPr>
        <w:t xml:space="preserve"> </w:t>
      </w:r>
      <w:r>
        <w:t>d’entreprise</w:t>
      </w:r>
      <w:r>
        <w:rPr>
          <w:spacing w:val="-3"/>
        </w:rPr>
        <w:t xml:space="preserve"> </w:t>
      </w:r>
      <w:r>
        <w:t>et</w:t>
      </w:r>
      <w:r>
        <w:rPr>
          <w:spacing w:val="-2"/>
        </w:rPr>
        <w:t xml:space="preserve"> </w:t>
      </w:r>
      <w:r>
        <w:t>politiques</w:t>
      </w:r>
      <w:r>
        <w:rPr>
          <w:spacing w:val="-3"/>
        </w:rPr>
        <w:t xml:space="preserve"> </w:t>
      </w:r>
      <w:r>
        <w:t>en</w:t>
      </w:r>
      <w:r>
        <w:rPr>
          <w:spacing w:val="-8"/>
        </w:rPr>
        <w:t xml:space="preserve"> </w:t>
      </w:r>
      <w:r>
        <w:t>matière de conduite des affaires</w:t>
      </w:r>
    </w:p>
    <w:p>
      <w:pPr>
        <w:pStyle w:val="Corpsdetexte"/>
        <w:tabs>
          <w:tab w:val="left" w:pos="820"/>
        </w:tabs>
        <w:spacing w:before="103"/>
        <w:ind w:left="100"/>
      </w:pPr>
      <w:r>
        <w:t>AR</w:t>
      </w:r>
      <w:r>
        <w:rPr>
          <w:spacing w:val="-12"/>
        </w:rPr>
        <w:t xml:space="preserve"> </w:t>
      </w:r>
      <w:r>
        <w:rPr>
          <w:spacing w:val="-5"/>
        </w:rPr>
        <w:t>1.</w:t>
      </w:r>
      <w:r>
        <w:tab/>
        <w:t>L’entreprise</w:t>
      </w:r>
      <w:r>
        <w:rPr>
          <w:spacing w:val="19"/>
        </w:rPr>
        <w:t xml:space="preserve"> </w:t>
      </w:r>
      <w:r>
        <w:t>peut</w:t>
      </w:r>
      <w:r>
        <w:rPr>
          <w:spacing w:val="18"/>
        </w:rPr>
        <w:t xml:space="preserve"> </w:t>
      </w:r>
      <w:r>
        <w:t>prendre</w:t>
      </w:r>
      <w:r>
        <w:rPr>
          <w:spacing w:val="21"/>
        </w:rPr>
        <w:t xml:space="preserve"> </w:t>
      </w:r>
      <w:r>
        <w:t>en</w:t>
      </w:r>
      <w:r>
        <w:rPr>
          <w:spacing w:val="18"/>
        </w:rPr>
        <w:t xml:space="preserve"> </w:t>
      </w:r>
      <w:r>
        <w:t>considération</w:t>
      </w:r>
      <w:r>
        <w:rPr>
          <w:spacing w:val="18"/>
        </w:rPr>
        <w:t xml:space="preserve"> </w:t>
      </w:r>
      <w:r>
        <w:t>les</w:t>
      </w:r>
      <w:r>
        <w:rPr>
          <w:spacing w:val="19"/>
        </w:rPr>
        <w:t xml:space="preserve"> </w:t>
      </w:r>
      <w:r>
        <w:t>aspects</w:t>
      </w:r>
      <w:r>
        <w:rPr>
          <w:spacing w:val="19"/>
        </w:rPr>
        <w:t xml:space="preserve"> </w:t>
      </w:r>
      <w:r>
        <w:t>suivants</w:t>
      </w:r>
      <w:r>
        <w:rPr>
          <w:spacing w:val="19"/>
        </w:rPr>
        <w:t xml:space="preserve"> </w:t>
      </w:r>
      <w:r>
        <w:t>lorsqu’elle</w:t>
      </w:r>
      <w:r>
        <w:rPr>
          <w:spacing w:val="18"/>
        </w:rPr>
        <w:t xml:space="preserve"> </w:t>
      </w:r>
      <w:r>
        <w:t>détermine</w:t>
      </w:r>
      <w:r>
        <w:rPr>
          <w:spacing w:val="18"/>
        </w:rPr>
        <w:t xml:space="preserve"> </w:t>
      </w:r>
      <w:r>
        <w:rPr>
          <w:spacing w:val="-5"/>
        </w:rPr>
        <w:t>les</w:t>
      </w:r>
    </w:p>
    <w:p>
      <w:pPr>
        <w:pStyle w:val="Corpsdetexte"/>
        <w:ind w:left="820"/>
      </w:pPr>
      <w:proofErr w:type="gramStart"/>
      <w:r>
        <w:t>informations</w:t>
      </w:r>
      <w:proofErr w:type="gramEnd"/>
      <w:r>
        <w:rPr>
          <w:spacing w:val="-8"/>
        </w:rPr>
        <w:t xml:space="preserve"> </w:t>
      </w:r>
      <w:r>
        <w:t>à</w:t>
      </w:r>
      <w:r>
        <w:rPr>
          <w:spacing w:val="-8"/>
        </w:rPr>
        <w:t xml:space="preserve"> </w:t>
      </w:r>
      <w:r>
        <w:t>publier</w:t>
      </w:r>
      <w:r>
        <w:rPr>
          <w:spacing w:val="-8"/>
        </w:rPr>
        <w:t xml:space="preserve"> </w:t>
      </w:r>
      <w:r>
        <w:t>en</w:t>
      </w:r>
      <w:r>
        <w:rPr>
          <w:spacing w:val="-8"/>
        </w:rPr>
        <w:t xml:space="preserve"> </w:t>
      </w:r>
      <w:r>
        <w:t>vertu</w:t>
      </w:r>
      <w:r>
        <w:rPr>
          <w:spacing w:val="-8"/>
        </w:rPr>
        <w:t xml:space="preserve"> </w:t>
      </w:r>
      <w:r>
        <w:t>du</w:t>
      </w:r>
      <w:r>
        <w:rPr>
          <w:spacing w:val="-7"/>
        </w:rPr>
        <w:t xml:space="preserve"> </w:t>
      </w:r>
      <w:r>
        <w:t>paragraphe</w:t>
      </w:r>
      <w:r>
        <w:rPr>
          <w:spacing w:val="-6"/>
        </w:rPr>
        <w:t xml:space="preserve"> </w:t>
      </w:r>
      <w:r>
        <w:rPr>
          <w:spacing w:val="-5"/>
        </w:rPr>
        <w:t>7:</w:t>
      </w:r>
    </w:p>
    <w:p>
      <w:pPr>
        <w:pStyle w:val="Paragraphedeliste"/>
        <w:numPr>
          <w:ilvl w:val="0"/>
          <w:numId w:val="3"/>
        </w:numPr>
        <w:tabs>
          <w:tab w:val="left" w:pos="1233"/>
        </w:tabs>
        <w:spacing w:before="123"/>
        <w:ind w:right="462"/>
        <w:jc w:val="both"/>
        <w:rPr>
          <w:sz w:val="20"/>
        </w:rPr>
      </w:pPr>
      <w:proofErr w:type="gramStart"/>
      <w:r>
        <w:rPr>
          <w:sz w:val="20"/>
        </w:rPr>
        <w:t>les</w:t>
      </w:r>
      <w:proofErr w:type="gramEnd"/>
      <w:r>
        <w:rPr>
          <w:sz w:val="20"/>
        </w:rPr>
        <w:t xml:space="preserve"> aspects liés à la </w:t>
      </w:r>
      <w:r>
        <w:rPr>
          <w:rFonts w:ascii="Arial" w:hAnsi="Arial"/>
          <w:b/>
          <w:i/>
          <w:sz w:val="20"/>
        </w:rPr>
        <w:t xml:space="preserve">culture d’entreprise </w:t>
      </w:r>
      <w:r>
        <w:rPr>
          <w:sz w:val="20"/>
        </w:rPr>
        <w:t>qui sont pris en considération et traités par</w:t>
      </w:r>
      <w:r>
        <w:rPr>
          <w:spacing w:val="40"/>
          <w:sz w:val="20"/>
        </w:rPr>
        <w:t xml:space="preserve"> </w:t>
      </w:r>
      <w:r>
        <w:rPr>
          <w:sz w:val="20"/>
        </w:rPr>
        <w:t xml:space="preserve">les </w:t>
      </w:r>
      <w:r>
        <w:rPr>
          <w:rFonts w:ascii="Arial" w:hAnsi="Arial"/>
          <w:b/>
          <w:i/>
          <w:sz w:val="20"/>
        </w:rPr>
        <w:t>organes d’administration, de direction et de surveillance</w:t>
      </w:r>
      <w:r>
        <w:rPr>
          <w:sz w:val="20"/>
        </w:rPr>
        <w:t>, et à quelle fréquence;</w:t>
      </w:r>
    </w:p>
    <w:p>
      <w:pPr>
        <w:pStyle w:val="Paragraphedeliste"/>
        <w:numPr>
          <w:ilvl w:val="0"/>
          <w:numId w:val="3"/>
        </w:numPr>
        <w:tabs>
          <w:tab w:val="left" w:pos="1232"/>
        </w:tabs>
        <w:spacing w:before="123" w:line="229" w:lineRule="exact"/>
        <w:ind w:left="1232" w:hanging="424"/>
        <w:rPr>
          <w:sz w:val="20"/>
        </w:rPr>
      </w:pPr>
      <w:proofErr w:type="gramStart"/>
      <w:r>
        <w:rPr>
          <w:sz w:val="20"/>
        </w:rPr>
        <w:t>les</w:t>
      </w:r>
      <w:proofErr w:type="gramEnd"/>
      <w:r>
        <w:rPr>
          <w:spacing w:val="49"/>
          <w:sz w:val="20"/>
        </w:rPr>
        <w:t xml:space="preserve"> </w:t>
      </w:r>
      <w:r>
        <w:rPr>
          <w:sz w:val="20"/>
        </w:rPr>
        <w:t>principaux</w:t>
      </w:r>
      <w:r>
        <w:rPr>
          <w:spacing w:val="51"/>
          <w:sz w:val="20"/>
        </w:rPr>
        <w:t xml:space="preserve"> </w:t>
      </w:r>
      <w:r>
        <w:rPr>
          <w:sz w:val="20"/>
        </w:rPr>
        <w:t>thèmes</w:t>
      </w:r>
      <w:r>
        <w:rPr>
          <w:spacing w:val="48"/>
          <w:sz w:val="20"/>
        </w:rPr>
        <w:t xml:space="preserve"> </w:t>
      </w:r>
      <w:r>
        <w:rPr>
          <w:sz w:val="20"/>
        </w:rPr>
        <w:t>mis</w:t>
      </w:r>
      <w:r>
        <w:rPr>
          <w:spacing w:val="51"/>
          <w:sz w:val="20"/>
        </w:rPr>
        <w:t xml:space="preserve"> </w:t>
      </w:r>
      <w:r>
        <w:rPr>
          <w:sz w:val="20"/>
        </w:rPr>
        <w:t>en</w:t>
      </w:r>
      <w:r>
        <w:rPr>
          <w:spacing w:val="51"/>
          <w:sz w:val="20"/>
        </w:rPr>
        <w:t xml:space="preserve"> </w:t>
      </w:r>
      <w:r>
        <w:rPr>
          <w:sz w:val="20"/>
        </w:rPr>
        <w:t>avant</w:t>
      </w:r>
      <w:r>
        <w:rPr>
          <w:spacing w:val="51"/>
          <w:sz w:val="20"/>
        </w:rPr>
        <w:t xml:space="preserve"> </w:t>
      </w:r>
      <w:r>
        <w:rPr>
          <w:sz w:val="20"/>
        </w:rPr>
        <w:t>et</w:t>
      </w:r>
      <w:r>
        <w:rPr>
          <w:spacing w:val="49"/>
          <w:sz w:val="20"/>
        </w:rPr>
        <w:t xml:space="preserve"> </w:t>
      </w:r>
      <w:r>
        <w:rPr>
          <w:sz w:val="20"/>
        </w:rPr>
        <w:t>communiqués</w:t>
      </w:r>
      <w:r>
        <w:rPr>
          <w:spacing w:val="51"/>
          <w:sz w:val="20"/>
        </w:rPr>
        <w:t xml:space="preserve"> </w:t>
      </w:r>
      <w:r>
        <w:rPr>
          <w:sz w:val="20"/>
        </w:rPr>
        <w:t>dans</w:t>
      </w:r>
      <w:r>
        <w:rPr>
          <w:spacing w:val="49"/>
          <w:sz w:val="20"/>
        </w:rPr>
        <w:t xml:space="preserve"> </w:t>
      </w:r>
      <w:r>
        <w:rPr>
          <w:sz w:val="20"/>
        </w:rPr>
        <w:t>le</w:t>
      </w:r>
      <w:r>
        <w:rPr>
          <w:spacing w:val="49"/>
          <w:sz w:val="20"/>
        </w:rPr>
        <w:t xml:space="preserve"> </w:t>
      </w:r>
      <w:r>
        <w:rPr>
          <w:sz w:val="20"/>
        </w:rPr>
        <w:t>cadre</w:t>
      </w:r>
      <w:r>
        <w:rPr>
          <w:spacing w:val="50"/>
          <w:sz w:val="20"/>
        </w:rPr>
        <w:t xml:space="preserve"> </w:t>
      </w:r>
      <w:r>
        <w:rPr>
          <w:sz w:val="20"/>
        </w:rPr>
        <w:t>de</w:t>
      </w:r>
      <w:r>
        <w:rPr>
          <w:spacing w:val="51"/>
          <w:sz w:val="20"/>
        </w:rPr>
        <w:t xml:space="preserve"> </w:t>
      </w:r>
      <w:r>
        <w:rPr>
          <w:sz w:val="20"/>
        </w:rPr>
        <w:t>la</w:t>
      </w:r>
      <w:r>
        <w:rPr>
          <w:spacing w:val="51"/>
          <w:sz w:val="20"/>
        </w:rPr>
        <w:t xml:space="preserve"> </w:t>
      </w:r>
      <w:r>
        <w:rPr>
          <w:spacing w:val="-2"/>
          <w:sz w:val="20"/>
        </w:rPr>
        <w:t>culture</w:t>
      </w:r>
    </w:p>
    <w:p>
      <w:pPr>
        <w:pStyle w:val="Corpsdetexte"/>
        <w:spacing w:line="229" w:lineRule="exact"/>
        <w:ind w:left="1233"/>
      </w:pPr>
      <w:proofErr w:type="gramStart"/>
      <w:r>
        <w:rPr>
          <w:spacing w:val="-2"/>
        </w:rPr>
        <w:t>d’entreprise;</w:t>
      </w:r>
      <w:proofErr w:type="gramEnd"/>
    </w:p>
    <w:p>
      <w:pPr>
        <w:pStyle w:val="Paragraphedeliste"/>
        <w:numPr>
          <w:ilvl w:val="0"/>
          <w:numId w:val="3"/>
        </w:numPr>
        <w:tabs>
          <w:tab w:val="left" w:pos="1230"/>
          <w:tab w:val="left" w:pos="1233"/>
        </w:tabs>
        <w:spacing w:before="123"/>
        <w:ind w:right="461"/>
        <w:jc w:val="both"/>
        <w:rPr>
          <w:sz w:val="20"/>
        </w:rPr>
      </w:pPr>
      <w:proofErr w:type="gramStart"/>
      <w:r>
        <w:rPr>
          <w:sz w:val="20"/>
        </w:rPr>
        <w:t>la</w:t>
      </w:r>
      <w:proofErr w:type="gramEnd"/>
      <w:r>
        <w:rPr>
          <w:sz w:val="20"/>
        </w:rPr>
        <w:t xml:space="preserve"> manière dont les membres des organes d’administration, de direction et de surveillance de l’entreprise fournissent des orientations pour promouvoir la culture d’entreprise; et</w:t>
      </w:r>
    </w:p>
    <w:p>
      <w:pPr>
        <w:pStyle w:val="Paragraphedeliste"/>
        <w:numPr>
          <w:ilvl w:val="0"/>
          <w:numId w:val="3"/>
        </w:numPr>
        <w:tabs>
          <w:tab w:val="left" w:pos="1232"/>
        </w:tabs>
        <w:spacing w:before="121"/>
        <w:ind w:left="1232" w:hanging="424"/>
        <w:rPr>
          <w:sz w:val="20"/>
        </w:rPr>
      </w:pPr>
      <w:proofErr w:type="gramStart"/>
      <w:r>
        <w:rPr>
          <w:sz w:val="20"/>
        </w:rPr>
        <w:t>les</w:t>
      </w:r>
      <w:proofErr w:type="gramEnd"/>
      <w:r>
        <w:rPr>
          <w:spacing w:val="69"/>
          <w:sz w:val="20"/>
        </w:rPr>
        <w:t xml:space="preserve"> </w:t>
      </w:r>
      <w:r>
        <w:rPr>
          <w:sz w:val="20"/>
        </w:rPr>
        <w:t>incitations</w:t>
      </w:r>
      <w:r>
        <w:rPr>
          <w:spacing w:val="70"/>
          <w:sz w:val="20"/>
        </w:rPr>
        <w:t xml:space="preserve"> </w:t>
      </w:r>
      <w:r>
        <w:rPr>
          <w:sz w:val="20"/>
        </w:rPr>
        <w:t>ou</w:t>
      </w:r>
      <w:r>
        <w:rPr>
          <w:spacing w:val="69"/>
          <w:sz w:val="20"/>
        </w:rPr>
        <w:t xml:space="preserve"> </w:t>
      </w:r>
      <w:r>
        <w:rPr>
          <w:sz w:val="20"/>
        </w:rPr>
        <w:t>outils</w:t>
      </w:r>
      <w:r>
        <w:rPr>
          <w:spacing w:val="72"/>
          <w:sz w:val="20"/>
        </w:rPr>
        <w:t xml:space="preserve"> </w:t>
      </w:r>
      <w:r>
        <w:rPr>
          <w:sz w:val="20"/>
        </w:rPr>
        <w:t>spéciaux</w:t>
      </w:r>
      <w:r>
        <w:rPr>
          <w:spacing w:val="70"/>
          <w:sz w:val="20"/>
        </w:rPr>
        <w:t xml:space="preserve"> </w:t>
      </w:r>
      <w:r>
        <w:rPr>
          <w:sz w:val="20"/>
        </w:rPr>
        <w:t>proposés</w:t>
      </w:r>
      <w:r>
        <w:rPr>
          <w:spacing w:val="69"/>
          <w:sz w:val="20"/>
        </w:rPr>
        <w:t xml:space="preserve"> </w:t>
      </w:r>
      <w:r>
        <w:rPr>
          <w:sz w:val="20"/>
        </w:rPr>
        <w:t>pour</w:t>
      </w:r>
      <w:r>
        <w:rPr>
          <w:spacing w:val="70"/>
          <w:sz w:val="20"/>
        </w:rPr>
        <w:t xml:space="preserve"> </w:t>
      </w:r>
      <w:r>
        <w:rPr>
          <w:sz w:val="20"/>
        </w:rPr>
        <w:t>que</w:t>
      </w:r>
      <w:r>
        <w:rPr>
          <w:spacing w:val="69"/>
          <w:sz w:val="20"/>
        </w:rPr>
        <w:t xml:space="preserve"> </w:t>
      </w:r>
      <w:r>
        <w:rPr>
          <w:sz w:val="20"/>
        </w:rPr>
        <w:t>les</w:t>
      </w:r>
      <w:r>
        <w:rPr>
          <w:spacing w:val="70"/>
          <w:sz w:val="20"/>
        </w:rPr>
        <w:t xml:space="preserve"> </w:t>
      </w:r>
      <w:r>
        <w:rPr>
          <w:sz w:val="20"/>
        </w:rPr>
        <w:t>effectifs</w:t>
      </w:r>
      <w:r>
        <w:rPr>
          <w:spacing w:val="69"/>
          <w:sz w:val="20"/>
        </w:rPr>
        <w:t xml:space="preserve"> </w:t>
      </w:r>
      <w:r>
        <w:rPr>
          <w:sz w:val="20"/>
        </w:rPr>
        <w:t>de</w:t>
      </w:r>
      <w:r>
        <w:rPr>
          <w:spacing w:val="68"/>
          <w:sz w:val="20"/>
        </w:rPr>
        <w:t xml:space="preserve"> </w:t>
      </w:r>
      <w:r>
        <w:rPr>
          <w:spacing w:val="-2"/>
          <w:sz w:val="20"/>
        </w:rPr>
        <w:t>l’entreprise</w:t>
      </w:r>
    </w:p>
    <w:p>
      <w:pPr>
        <w:pStyle w:val="Corpsdetexte"/>
        <w:spacing w:before="1"/>
        <w:ind w:left="1233"/>
      </w:pPr>
      <w:proofErr w:type="gramStart"/>
      <w:r>
        <w:t>nourrissent</w:t>
      </w:r>
      <w:proofErr w:type="gramEnd"/>
      <w:r>
        <w:rPr>
          <w:spacing w:val="-7"/>
        </w:rPr>
        <w:t xml:space="preserve"> </w:t>
      </w:r>
      <w:r>
        <w:t>et</w:t>
      </w:r>
      <w:r>
        <w:rPr>
          <w:spacing w:val="-9"/>
        </w:rPr>
        <w:t xml:space="preserve"> </w:t>
      </w:r>
      <w:r>
        <w:t>promeuvent</w:t>
      </w:r>
      <w:r>
        <w:rPr>
          <w:spacing w:val="-5"/>
        </w:rPr>
        <w:t xml:space="preserve"> </w:t>
      </w:r>
      <w:r>
        <w:t>sa</w:t>
      </w:r>
      <w:r>
        <w:rPr>
          <w:spacing w:val="-9"/>
        </w:rPr>
        <w:t xml:space="preserve"> </w:t>
      </w:r>
      <w:r>
        <w:t>culture</w:t>
      </w:r>
      <w:r>
        <w:rPr>
          <w:spacing w:val="-7"/>
        </w:rPr>
        <w:t xml:space="preserve"> </w:t>
      </w:r>
      <w:r>
        <w:rPr>
          <w:spacing w:val="-2"/>
        </w:rPr>
        <w:t>d’entreprise;</w:t>
      </w:r>
    </w:p>
    <w:p>
      <w:pPr>
        <w:pStyle w:val="Corpsdetexte"/>
        <w:spacing w:before="210"/>
      </w:pPr>
    </w:p>
    <w:p>
      <w:pPr>
        <w:pStyle w:val="Titre2"/>
      </w:pPr>
      <w:r>
        <w:rPr>
          <w:noProof/>
        </w:rPr>
        <mc:AlternateContent>
          <mc:Choice Requires="wps">
            <w:drawing>
              <wp:anchor distT="0" distB="0" distL="0" distR="0" simplePos="0" relativeHeight="487596544" behindDoc="1" locked="0" layoutInCell="1" allowOverlap="1">
                <wp:simplePos x="0" y="0"/>
                <wp:positionH relativeFrom="page">
                  <wp:posOffset>914400</wp:posOffset>
                </wp:positionH>
                <wp:positionV relativeFrom="paragraph">
                  <wp:posOffset>187499</wp:posOffset>
                </wp:positionV>
                <wp:extent cx="5666105"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66105" cy="1270"/>
                        </a:xfrm>
                        <a:custGeom>
                          <a:avLst/>
                          <a:gdLst/>
                          <a:ahLst/>
                          <a:cxnLst/>
                          <a:rect l="l" t="t" r="r" b="b"/>
                          <a:pathLst>
                            <a:path w="5666105">
                              <a:moveTo>
                                <a:pt x="0" y="0"/>
                              </a:moveTo>
                              <a:lnTo>
                                <a:pt x="566610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9" o:spid="_x0000_s1026" style="position:absolute;margin-left:1in;margin-top:14.75pt;width:446.15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56661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" path="m,l5666105,e" filled="f" strokeweight=".5pt">
                <v:path arrowok="t"/>
                <w10:wrap type="topAndBottom" anchorx="page"/>
              </v:shape>
            </w:pict>
          </mc:Fallback>
        </mc:AlternateContent>
      </w:r>
      <w:bookmarkStart w:id="16" w:name="Exigence_de_publication_G1-2_–_Gestion_d"/>
      <w:bookmarkEnd w:id="16"/>
      <w:r>
        <w:t>Exigence</w:t>
      </w:r>
      <w:r>
        <w:rPr>
          <w:spacing w:val="-6"/>
        </w:rPr>
        <w:t xml:space="preserve"> </w:t>
      </w:r>
      <w:r>
        <w:t>de</w:t>
      </w:r>
      <w:r>
        <w:rPr>
          <w:spacing w:val="-6"/>
        </w:rPr>
        <w:t xml:space="preserve"> </w:t>
      </w:r>
      <w:r>
        <w:t>publication</w:t>
      </w:r>
      <w:r>
        <w:rPr>
          <w:spacing w:val="-4"/>
        </w:rPr>
        <w:t xml:space="preserve"> </w:t>
      </w:r>
      <w:r>
        <w:t>G1-2</w:t>
      </w:r>
      <w:r>
        <w:rPr>
          <w:spacing w:val="-4"/>
        </w:rPr>
        <w:t xml:space="preserve"> </w:t>
      </w:r>
      <w:r>
        <w:t>–</w:t>
      </w:r>
      <w:r>
        <w:rPr>
          <w:spacing w:val="-5"/>
        </w:rPr>
        <w:t xml:space="preserve"> </w:t>
      </w:r>
      <w:r>
        <w:t>Gestion</w:t>
      </w:r>
      <w:r>
        <w:rPr>
          <w:spacing w:val="-4"/>
        </w:rPr>
        <w:t xml:space="preserve"> </w:t>
      </w:r>
      <w:r>
        <w:t>des</w:t>
      </w:r>
      <w:r>
        <w:rPr>
          <w:spacing w:val="-5"/>
        </w:rPr>
        <w:t xml:space="preserve"> </w:t>
      </w:r>
      <w:r>
        <w:t>relations</w:t>
      </w:r>
      <w:r>
        <w:rPr>
          <w:spacing w:val="-4"/>
        </w:rPr>
        <w:t xml:space="preserve"> </w:t>
      </w:r>
      <w:r>
        <w:t>avec</w:t>
      </w:r>
      <w:r>
        <w:rPr>
          <w:spacing w:val="-6"/>
        </w:rPr>
        <w:t xml:space="preserve"> </w:t>
      </w:r>
      <w:r>
        <w:t>les</w:t>
      </w:r>
      <w:r>
        <w:rPr>
          <w:spacing w:val="-5"/>
        </w:rPr>
        <w:t xml:space="preserve"> </w:t>
      </w:r>
      <w:r>
        <w:rPr>
          <w:spacing w:val="-2"/>
        </w:rPr>
        <w:t>fournisseurs</w:t>
      </w:r>
    </w:p>
    <w:p>
      <w:pPr>
        <w:pStyle w:val="Corpsdetexte"/>
        <w:tabs>
          <w:tab w:val="left" w:pos="820"/>
        </w:tabs>
        <w:spacing w:before="102"/>
        <w:ind w:left="100"/>
      </w:pPr>
      <w:r>
        <w:t>AR</w:t>
      </w:r>
      <w:r>
        <w:rPr>
          <w:spacing w:val="-12"/>
        </w:rPr>
        <w:t xml:space="preserve"> </w:t>
      </w:r>
      <w:r>
        <w:rPr>
          <w:spacing w:val="-5"/>
        </w:rPr>
        <w:t>2.</w:t>
      </w:r>
      <w:r>
        <w:tab/>
        <w:t>Aux</w:t>
      </w:r>
      <w:r>
        <w:rPr>
          <w:spacing w:val="52"/>
          <w:w w:val="150"/>
        </w:rPr>
        <w:t xml:space="preserve"> </w:t>
      </w:r>
      <w:r>
        <w:t>fins</w:t>
      </w:r>
      <w:r>
        <w:rPr>
          <w:spacing w:val="53"/>
          <w:w w:val="150"/>
        </w:rPr>
        <w:t xml:space="preserve"> </w:t>
      </w:r>
      <w:r>
        <w:t>de</w:t>
      </w:r>
      <w:r>
        <w:rPr>
          <w:spacing w:val="53"/>
          <w:w w:val="150"/>
        </w:rPr>
        <w:t xml:space="preserve"> </w:t>
      </w:r>
      <w:r>
        <w:t>la</w:t>
      </w:r>
      <w:r>
        <w:rPr>
          <w:spacing w:val="54"/>
          <w:w w:val="150"/>
        </w:rPr>
        <w:t xml:space="preserve"> </w:t>
      </w:r>
      <w:r>
        <w:t>présente</w:t>
      </w:r>
      <w:r>
        <w:rPr>
          <w:spacing w:val="54"/>
          <w:w w:val="150"/>
        </w:rPr>
        <w:t xml:space="preserve"> </w:t>
      </w:r>
      <w:r>
        <w:t>norme,</w:t>
      </w:r>
      <w:r>
        <w:rPr>
          <w:spacing w:val="79"/>
        </w:rPr>
        <w:t xml:space="preserve"> </w:t>
      </w:r>
      <w:r>
        <w:t>la</w:t>
      </w:r>
      <w:r>
        <w:rPr>
          <w:spacing w:val="52"/>
          <w:w w:val="150"/>
        </w:rPr>
        <w:t xml:space="preserve"> </w:t>
      </w:r>
      <w:r>
        <w:t>gestion</w:t>
      </w:r>
      <w:r>
        <w:rPr>
          <w:spacing w:val="54"/>
          <w:w w:val="150"/>
        </w:rPr>
        <w:t xml:space="preserve"> </w:t>
      </w:r>
      <w:r>
        <w:t>des</w:t>
      </w:r>
      <w:r>
        <w:rPr>
          <w:spacing w:val="55"/>
          <w:w w:val="150"/>
        </w:rPr>
        <w:t xml:space="preserve"> </w:t>
      </w:r>
      <w:r>
        <w:t>relations</w:t>
      </w:r>
      <w:r>
        <w:rPr>
          <w:spacing w:val="53"/>
          <w:w w:val="150"/>
        </w:rPr>
        <w:t xml:space="preserve"> </w:t>
      </w:r>
      <w:r>
        <w:t>de</w:t>
      </w:r>
      <w:r>
        <w:rPr>
          <w:spacing w:val="79"/>
        </w:rPr>
        <w:t xml:space="preserve"> </w:t>
      </w:r>
      <w:r>
        <w:t>l’entreprise</w:t>
      </w:r>
      <w:r>
        <w:rPr>
          <w:spacing w:val="54"/>
          <w:w w:val="150"/>
        </w:rPr>
        <w:t xml:space="preserve"> </w:t>
      </w:r>
      <w:r>
        <w:t>avec</w:t>
      </w:r>
      <w:r>
        <w:rPr>
          <w:spacing w:val="53"/>
          <w:w w:val="150"/>
        </w:rPr>
        <w:t xml:space="preserve"> </w:t>
      </w:r>
      <w:r>
        <w:rPr>
          <w:spacing w:val="-5"/>
        </w:rPr>
        <w:t>ses</w:t>
      </w:r>
    </w:p>
    <w:p>
      <w:pPr>
        <w:sectPr>
          <w:pgSz w:w="11910" w:h="16840"/>
          <w:pgMar w:top="1340" w:right="1100" w:bottom="1200" w:left="1340" w:header="0" w:footer="1008" w:gutter="0"/>
          <w:cols w:space="720"/>
        </w:sectPr>
      </w:pPr>
    </w:p>
    <w:p>
      <w:pPr>
        <w:spacing w:before="81"/>
        <w:ind w:left="820"/>
        <w:jc w:val="both"/>
        <w:rPr>
          <w:sz w:val="20"/>
        </w:rPr>
      </w:pPr>
      <w:proofErr w:type="gramStart"/>
      <w:r>
        <w:rPr>
          <w:rFonts w:ascii="Arial" w:hAnsi="Arial"/>
          <w:b/>
          <w:i/>
          <w:sz w:val="20"/>
        </w:rPr>
        <w:lastRenderedPageBreak/>
        <w:t>fournisseurs</w:t>
      </w:r>
      <w:proofErr w:type="gramEnd"/>
      <w:r>
        <w:rPr>
          <w:rFonts w:ascii="Arial" w:hAnsi="Arial"/>
          <w:b/>
          <w:i/>
          <w:spacing w:val="-13"/>
          <w:sz w:val="20"/>
        </w:rPr>
        <w:t xml:space="preserve"> </w:t>
      </w:r>
      <w:r>
        <w:rPr>
          <w:sz w:val="20"/>
        </w:rPr>
        <w:t>peut</w:t>
      </w:r>
      <w:r>
        <w:rPr>
          <w:spacing w:val="-10"/>
          <w:sz w:val="20"/>
        </w:rPr>
        <w:t xml:space="preserve"> </w:t>
      </w:r>
      <w:r>
        <w:rPr>
          <w:spacing w:val="-2"/>
          <w:sz w:val="20"/>
        </w:rPr>
        <w:t>désigner:</w:t>
      </w:r>
    </w:p>
    <w:p>
      <w:pPr>
        <w:pStyle w:val="Paragraphedeliste"/>
        <w:numPr>
          <w:ilvl w:val="0"/>
          <w:numId w:val="2"/>
        </w:numPr>
        <w:tabs>
          <w:tab w:val="left" w:pos="1374"/>
          <w:tab w:val="left" w:pos="1377"/>
        </w:tabs>
        <w:spacing w:before="142"/>
        <w:ind w:right="554"/>
        <w:jc w:val="both"/>
        <w:rPr>
          <w:sz w:val="20"/>
        </w:rPr>
      </w:pPr>
      <w:proofErr w:type="gramStart"/>
      <w:r>
        <w:rPr>
          <w:sz w:val="20"/>
        </w:rPr>
        <w:t>la</w:t>
      </w:r>
      <w:proofErr w:type="gramEnd"/>
      <w:r>
        <w:rPr>
          <w:sz w:val="20"/>
        </w:rPr>
        <w:t xml:space="preserve"> manière dont les pratiques de l’entreprise, y compris ses activités visant à éviter</w:t>
      </w:r>
      <w:r>
        <w:rPr>
          <w:spacing w:val="40"/>
          <w:sz w:val="20"/>
        </w:rPr>
        <w:t xml:space="preserve"> </w:t>
      </w:r>
      <w:r>
        <w:rPr>
          <w:sz w:val="20"/>
        </w:rPr>
        <w:t>ou à réduire autant que possible les incidences des perturbations intervenant dans</w:t>
      </w:r>
      <w:r>
        <w:rPr>
          <w:spacing w:val="40"/>
          <w:sz w:val="20"/>
        </w:rPr>
        <w:t xml:space="preserve"> </w:t>
      </w:r>
      <w:r>
        <w:rPr>
          <w:sz w:val="20"/>
        </w:rPr>
        <w:t xml:space="preserve">sa </w:t>
      </w:r>
      <w:r>
        <w:rPr>
          <w:rFonts w:ascii="Arial" w:hAnsi="Arial"/>
          <w:b/>
          <w:i/>
          <w:sz w:val="20"/>
        </w:rPr>
        <w:t>chaîne d’approvisionnement</w:t>
      </w:r>
      <w:r>
        <w:rPr>
          <w:sz w:val="20"/>
        </w:rPr>
        <w:t xml:space="preserve">, contribuent à sa stratégie et à sa gestion des </w:t>
      </w:r>
      <w:r>
        <w:rPr>
          <w:spacing w:val="-2"/>
          <w:sz w:val="20"/>
        </w:rPr>
        <w:t>risques;</w:t>
      </w:r>
    </w:p>
    <w:p>
      <w:pPr>
        <w:pStyle w:val="Paragraphedeliste"/>
        <w:numPr>
          <w:ilvl w:val="0"/>
          <w:numId w:val="2"/>
        </w:numPr>
        <w:tabs>
          <w:tab w:val="left" w:pos="1374"/>
          <w:tab w:val="left" w:pos="1377"/>
        </w:tabs>
        <w:spacing w:before="146"/>
        <w:ind w:right="546"/>
        <w:jc w:val="both"/>
        <w:rPr>
          <w:sz w:val="20"/>
        </w:rPr>
      </w:pPr>
      <w:proofErr w:type="gramStart"/>
      <w:r>
        <w:rPr>
          <w:sz w:val="20"/>
        </w:rPr>
        <w:t>la</w:t>
      </w:r>
      <w:proofErr w:type="gramEnd"/>
      <w:r>
        <w:rPr>
          <w:sz w:val="20"/>
        </w:rPr>
        <w:t xml:space="preserve"> formation du personnel de l’entreprise responsable des achats/de la chaîne d’approvisionnement à la collaboration et au dialogue avec les </w:t>
      </w:r>
      <w:r>
        <w:rPr>
          <w:rFonts w:ascii="Arial" w:hAnsi="Arial"/>
          <w:b/>
          <w:i/>
          <w:sz w:val="20"/>
        </w:rPr>
        <w:t>fournisseurs</w:t>
      </w:r>
      <w:r>
        <w:rPr>
          <w:sz w:val="20"/>
        </w:rPr>
        <w:t>, ainsi que les incitations</w:t>
      </w:r>
      <w:r>
        <w:rPr>
          <w:spacing w:val="-1"/>
          <w:sz w:val="20"/>
        </w:rPr>
        <w:t xml:space="preserve"> </w:t>
      </w:r>
      <w:r>
        <w:rPr>
          <w:sz w:val="20"/>
        </w:rPr>
        <w:t>proposées</w:t>
      </w:r>
      <w:r>
        <w:rPr>
          <w:spacing w:val="-1"/>
          <w:sz w:val="20"/>
        </w:rPr>
        <w:t xml:space="preserve"> </w:t>
      </w:r>
      <w:r>
        <w:rPr>
          <w:sz w:val="20"/>
        </w:rPr>
        <w:t>à</w:t>
      </w:r>
      <w:r>
        <w:rPr>
          <w:spacing w:val="-2"/>
          <w:sz w:val="20"/>
        </w:rPr>
        <w:t xml:space="preserve"> </w:t>
      </w:r>
      <w:r>
        <w:rPr>
          <w:sz w:val="20"/>
        </w:rPr>
        <w:t>ces</w:t>
      </w:r>
      <w:r>
        <w:rPr>
          <w:spacing w:val="-1"/>
          <w:sz w:val="20"/>
        </w:rPr>
        <w:t xml:space="preserve"> </w:t>
      </w:r>
      <w:r>
        <w:rPr>
          <w:sz w:val="20"/>
        </w:rPr>
        <w:t>responsables</w:t>
      </w:r>
      <w:r>
        <w:rPr>
          <w:spacing w:val="-1"/>
          <w:sz w:val="20"/>
        </w:rPr>
        <w:t xml:space="preserve"> </w:t>
      </w:r>
      <w:r>
        <w:rPr>
          <w:sz w:val="20"/>
        </w:rPr>
        <w:t>des achats,</w:t>
      </w:r>
      <w:r>
        <w:rPr>
          <w:spacing w:val="-2"/>
          <w:sz w:val="20"/>
        </w:rPr>
        <w:t xml:space="preserve"> </w:t>
      </w:r>
      <w:r>
        <w:rPr>
          <w:sz w:val="20"/>
        </w:rPr>
        <w:t>qu’elles</w:t>
      </w:r>
      <w:r>
        <w:rPr>
          <w:spacing w:val="-1"/>
          <w:sz w:val="20"/>
        </w:rPr>
        <w:t xml:space="preserve"> </w:t>
      </w:r>
      <w:r>
        <w:rPr>
          <w:sz w:val="20"/>
        </w:rPr>
        <w:t>soient liées au prix, à la qualité ou à la durabilité;</w:t>
      </w:r>
    </w:p>
    <w:p>
      <w:pPr>
        <w:pStyle w:val="Paragraphedeliste"/>
        <w:numPr>
          <w:ilvl w:val="0"/>
          <w:numId w:val="2"/>
        </w:numPr>
        <w:tabs>
          <w:tab w:val="left" w:pos="1377"/>
        </w:tabs>
        <w:spacing w:before="143"/>
        <w:rPr>
          <w:sz w:val="20"/>
        </w:rPr>
      </w:pPr>
      <w:proofErr w:type="gramStart"/>
      <w:r>
        <w:rPr>
          <w:sz w:val="20"/>
        </w:rPr>
        <w:t>l’examen</w:t>
      </w:r>
      <w:proofErr w:type="gramEnd"/>
      <w:r>
        <w:rPr>
          <w:spacing w:val="73"/>
          <w:sz w:val="20"/>
        </w:rPr>
        <w:t xml:space="preserve"> </w:t>
      </w:r>
      <w:r>
        <w:rPr>
          <w:sz w:val="20"/>
        </w:rPr>
        <w:t>et</w:t>
      </w:r>
      <w:r>
        <w:rPr>
          <w:spacing w:val="75"/>
          <w:sz w:val="20"/>
        </w:rPr>
        <w:t xml:space="preserve"> </w:t>
      </w:r>
      <w:r>
        <w:rPr>
          <w:sz w:val="20"/>
        </w:rPr>
        <w:t>l’évaluation</w:t>
      </w:r>
      <w:r>
        <w:rPr>
          <w:spacing w:val="75"/>
          <w:sz w:val="20"/>
        </w:rPr>
        <w:t xml:space="preserve"> </w:t>
      </w:r>
      <w:r>
        <w:rPr>
          <w:sz w:val="20"/>
        </w:rPr>
        <w:t>des</w:t>
      </w:r>
      <w:r>
        <w:rPr>
          <w:spacing w:val="75"/>
          <w:sz w:val="20"/>
        </w:rPr>
        <w:t xml:space="preserve"> </w:t>
      </w:r>
      <w:r>
        <w:rPr>
          <w:sz w:val="20"/>
        </w:rPr>
        <w:t>performances</w:t>
      </w:r>
      <w:r>
        <w:rPr>
          <w:spacing w:val="74"/>
          <w:sz w:val="20"/>
        </w:rPr>
        <w:t xml:space="preserve"> </w:t>
      </w:r>
      <w:r>
        <w:rPr>
          <w:sz w:val="20"/>
        </w:rPr>
        <w:t>sociales</w:t>
      </w:r>
      <w:r>
        <w:rPr>
          <w:spacing w:val="75"/>
          <w:sz w:val="20"/>
        </w:rPr>
        <w:t xml:space="preserve"> </w:t>
      </w:r>
      <w:r>
        <w:rPr>
          <w:sz w:val="20"/>
        </w:rPr>
        <w:t>et</w:t>
      </w:r>
      <w:r>
        <w:rPr>
          <w:spacing w:val="73"/>
          <w:sz w:val="20"/>
        </w:rPr>
        <w:t xml:space="preserve"> </w:t>
      </w:r>
      <w:r>
        <w:rPr>
          <w:sz w:val="20"/>
        </w:rPr>
        <w:t>environnementales</w:t>
      </w:r>
      <w:r>
        <w:rPr>
          <w:spacing w:val="77"/>
          <w:sz w:val="20"/>
        </w:rPr>
        <w:t xml:space="preserve"> </w:t>
      </w:r>
      <w:r>
        <w:rPr>
          <w:spacing w:val="-5"/>
          <w:sz w:val="20"/>
        </w:rPr>
        <w:t>des</w:t>
      </w:r>
    </w:p>
    <w:p>
      <w:pPr>
        <w:pStyle w:val="Corpsdetexte"/>
        <w:spacing w:before="1"/>
        <w:ind w:left="1377"/>
      </w:pPr>
      <w:proofErr w:type="gramStart"/>
      <w:r>
        <w:rPr>
          <w:spacing w:val="-2"/>
        </w:rPr>
        <w:t>fournisseurs;</w:t>
      </w:r>
      <w:proofErr w:type="gramEnd"/>
    </w:p>
    <w:p>
      <w:pPr>
        <w:pStyle w:val="Paragraphedeliste"/>
        <w:numPr>
          <w:ilvl w:val="0"/>
          <w:numId w:val="2"/>
        </w:numPr>
        <w:tabs>
          <w:tab w:val="left" w:pos="1374"/>
          <w:tab w:val="left" w:pos="1377"/>
        </w:tabs>
        <w:spacing w:before="142"/>
        <w:ind w:right="558"/>
        <w:jc w:val="both"/>
        <w:rPr>
          <w:sz w:val="20"/>
        </w:rPr>
      </w:pPr>
      <w:proofErr w:type="gramStart"/>
      <w:r>
        <w:rPr>
          <w:sz w:val="20"/>
        </w:rPr>
        <w:t>l’inclusion</w:t>
      </w:r>
      <w:proofErr w:type="gramEnd"/>
      <w:r>
        <w:rPr>
          <w:sz w:val="20"/>
        </w:rPr>
        <w:t xml:space="preserve"> de fournisseurs locaux dans la chaîne d’approvisionnement et/ou de fournisseurs dotés d’une certification;</w:t>
      </w:r>
    </w:p>
    <w:p>
      <w:pPr>
        <w:pStyle w:val="Paragraphedeliste"/>
        <w:numPr>
          <w:ilvl w:val="0"/>
          <w:numId w:val="2"/>
        </w:numPr>
        <w:tabs>
          <w:tab w:val="left" w:pos="1377"/>
        </w:tabs>
        <w:rPr>
          <w:sz w:val="20"/>
        </w:rPr>
      </w:pPr>
      <w:proofErr w:type="gramStart"/>
      <w:r>
        <w:rPr>
          <w:sz w:val="20"/>
        </w:rPr>
        <w:t>la</w:t>
      </w:r>
      <w:proofErr w:type="gramEnd"/>
      <w:r>
        <w:rPr>
          <w:spacing w:val="28"/>
          <w:sz w:val="20"/>
        </w:rPr>
        <w:t xml:space="preserve"> </w:t>
      </w:r>
      <w:r>
        <w:rPr>
          <w:sz w:val="20"/>
        </w:rPr>
        <w:t>manière</w:t>
      </w:r>
      <w:r>
        <w:rPr>
          <w:spacing w:val="29"/>
          <w:sz w:val="20"/>
        </w:rPr>
        <w:t xml:space="preserve"> </w:t>
      </w:r>
      <w:r>
        <w:rPr>
          <w:sz w:val="20"/>
        </w:rPr>
        <w:t>dont</w:t>
      </w:r>
      <w:r>
        <w:rPr>
          <w:spacing w:val="30"/>
          <w:sz w:val="20"/>
        </w:rPr>
        <w:t xml:space="preserve"> </w:t>
      </w:r>
      <w:r>
        <w:rPr>
          <w:sz w:val="20"/>
        </w:rPr>
        <w:t>les</w:t>
      </w:r>
      <w:r>
        <w:rPr>
          <w:spacing w:val="29"/>
          <w:sz w:val="20"/>
        </w:rPr>
        <w:t xml:space="preserve"> </w:t>
      </w:r>
      <w:r>
        <w:rPr>
          <w:sz w:val="20"/>
        </w:rPr>
        <w:t>pratiques</w:t>
      </w:r>
      <w:r>
        <w:rPr>
          <w:spacing w:val="30"/>
          <w:sz w:val="20"/>
        </w:rPr>
        <w:t xml:space="preserve"> </w:t>
      </w:r>
      <w:r>
        <w:rPr>
          <w:sz w:val="20"/>
        </w:rPr>
        <w:t>de</w:t>
      </w:r>
      <w:r>
        <w:rPr>
          <w:spacing w:val="28"/>
          <w:sz w:val="20"/>
        </w:rPr>
        <w:t xml:space="preserve"> </w:t>
      </w:r>
      <w:r>
        <w:rPr>
          <w:sz w:val="20"/>
        </w:rPr>
        <w:t>l’entreprise</w:t>
      </w:r>
      <w:r>
        <w:rPr>
          <w:spacing w:val="30"/>
          <w:sz w:val="20"/>
        </w:rPr>
        <w:t xml:space="preserve"> </w:t>
      </w:r>
      <w:r>
        <w:rPr>
          <w:sz w:val="20"/>
        </w:rPr>
        <w:t>permettent</w:t>
      </w:r>
      <w:r>
        <w:rPr>
          <w:spacing w:val="28"/>
          <w:sz w:val="20"/>
        </w:rPr>
        <w:t xml:space="preserve"> </w:t>
      </w:r>
      <w:r>
        <w:rPr>
          <w:sz w:val="20"/>
        </w:rPr>
        <w:t>de</w:t>
      </w:r>
      <w:r>
        <w:rPr>
          <w:spacing w:val="29"/>
          <w:sz w:val="20"/>
        </w:rPr>
        <w:t xml:space="preserve"> </w:t>
      </w:r>
      <w:r>
        <w:rPr>
          <w:sz w:val="20"/>
        </w:rPr>
        <w:t>gérer</w:t>
      </w:r>
      <w:r>
        <w:rPr>
          <w:spacing w:val="29"/>
          <w:sz w:val="20"/>
        </w:rPr>
        <w:t xml:space="preserve"> </w:t>
      </w:r>
      <w:r>
        <w:rPr>
          <w:sz w:val="20"/>
        </w:rPr>
        <w:t>les</w:t>
      </w:r>
      <w:r>
        <w:rPr>
          <w:spacing w:val="29"/>
          <w:sz w:val="20"/>
        </w:rPr>
        <w:t xml:space="preserve"> </w:t>
      </w:r>
      <w:r>
        <w:rPr>
          <w:spacing w:val="-2"/>
          <w:sz w:val="20"/>
        </w:rPr>
        <w:t>fournisseurs</w:t>
      </w:r>
    </w:p>
    <w:p>
      <w:pPr>
        <w:pStyle w:val="Corpsdetexte"/>
        <w:spacing w:before="1"/>
        <w:ind w:left="1377"/>
      </w:pPr>
      <w:proofErr w:type="gramStart"/>
      <w:r>
        <w:rPr>
          <w:spacing w:val="-2"/>
        </w:rPr>
        <w:t>vulnérables;</w:t>
      </w:r>
      <w:proofErr w:type="gramEnd"/>
    </w:p>
    <w:p>
      <w:pPr>
        <w:pStyle w:val="Paragraphedeliste"/>
        <w:numPr>
          <w:ilvl w:val="0"/>
          <w:numId w:val="2"/>
        </w:numPr>
        <w:tabs>
          <w:tab w:val="left" w:pos="1377"/>
        </w:tabs>
        <w:spacing w:before="144"/>
        <w:rPr>
          <w:sz w:val="20"/>
        </w:rPr>
      </w:pPr>
      <w:proofErr w:type="gramStart"/>
      <w:r>
        <w:rPr>
          <w:sz w:val="20"/>
        </w:rPr>
        <w:t>les</w:t>
      </w:r>
      <w:proofErr w:type="gramEnd"/>
      <w:r>
        <w:rPr>
          <w:spacing w:val="8"/>
          <w:sz w:val="20"/>
        </w:rPr>
        <w:t xml:space="preserve"> </w:t>
      </w:r>
      <w:r>
        <w:rPr>
          <w:rFonts w:ascii="Arial" w:hAnsi="Arial"/>
          <w:b/>
          <w:i/>
          <w:sz w:val="20"/>
        </w:rPr>
        <w:t>cibles</w:t>
      </w:r>
      <w:r>
        <w:rPr>
          <w:rFonts w:ascii="Arial" w:hAnsi="Arial"/>
          <w:b/>
          <w:i/>
          <w:spacing w:val="9"/>
          <w:sz w:val="20"/>
        </w:rPr>
        <w:t xml:space="preserve"> </w:t>
      </w:r>
      <w:r>
        <w:rPr>
          <w:sz w:val="20"/>
        </w:rPr>
        <w:t>et</w:t>
      </w:r>
      <w:r>
        <w:rPr>
          <w:spacing w:val="7"/>
          <w:sz w:val="20"/>
        </w:rPr>
        <w:t xml:space="preserve"> </w:t>
      </w:r>
      <w:r>
        <w:rPr>
          <w:sz w:val="20"/>
        </w:rPr>
        <w:t>les</w:t>
      </w:r>
      <w:r>
        <w:rPr>
          <w:spacing w:val="10"/>
          <w:sz w:val="20"/>
        </w:rPr>
        <w:t xml:space="preserve"> </w:t>
      </w:r>
      <w:r>
        <w:rPr>
          <w:rFonts w:ascii="Arial" w:hAnsi="Arial"/>
          <w:b/>
          <w:i/>
          <w:sz w:val="20"/>
        </w:rPr>
        <w:t>actions</w:t>
      </w:r>
      <w:r>
        <w:rPr>
          <w:rFonts w:ascii="Arial" w:hAnsi="Arial"/>
          <w:b/>
          <w:i/>
          <w:spacing w:val="8"/>
          <w:sz w:val="20"/>
        </w:rPr>
        <w:t xml:space="preserve"> </w:t>
      </w:r>
      <w:r>
        <w:rPr>
          <w:sz w:val="20"/>
        </w:rPr>
        <w:t>de</w:t>
      </w:r>
      <w:r>
        <w:rPr>
          <w:spacing w:val="8"/>
          <w:sz w:val="20"/>
        </w:rPr>
        <w:t xml:space="preserve"> </w:t>
      </w:r>
      <w:r>
        <w:rPr>
          <w:sz w:val="20"/>
        </w:rPr>
        <w:t>l’entreprise</w:t>
      </w:r>
      <w:r>
        <w:rPr>
          <w:spacing w:val="8"/>
          <w:sz w:val="20"/>
        </w:rPr>
        <w:t xml:space="preserve"> </w:t>
      </w:r>
      <w:r>
        <w:rPr>
          <w:sz w:val="20"/>
        </w:rPr>
        <w:t>en</w:t>
      </w:r>
      <w:r>
        <w:rPr>
          <w:spacing w:val="6"/>
          <w:sz w:val="20"/>
        </w:rPr>
        <w:t xml:space="preserve"> </w:t>
      </w:r>
      <w:r>
        <w:rPr>
          <w:sz w:val="20"/>
        </w:rPr>
        <w:t>matière</w:t>
      </w:r>
      <w:r>
        <w:rPr>
          <w:spacing w:val="8"/>
          <w:sz w:val="20"/>
        </w:rPr>
        <w:t xml:space="preserve"> </w:t>
      </w:r>
      <w:r>
        <w:rPr>
          <w:sz w:val="20"/>
        </w:rPr>
        <w:t>de</w:t>
      </w:r>
      <w:r>
        <w:rPr>
          <w:spacing w:val="8"/>
          <w:sz w:val="20"/>
        </w:rPr>
        <w:t xml:space="preserve"> </w:t>
      </w:r>
      <w:r>
        <w:rPr>
          <w:sz w:val="20"/>
        </w:rPr>
        <w:t>communication</w:t>
      </w:r>
      <w:r>
        <w:rPr>
          <w:spacing w:val="7"/>
          <w:sz w:val="20"/>
        </w:rPr>
        <w:t xml:space="preserve"> </w:t>
      </w:r>
      <w:r>
        <w:rPr>
          <w:sz w:val="20"/>
        </w:rPr>
        <w:t>et</w:t>
      </w:r>
      <w:r>
        <w:rPr>
          <w:spacing w:val="8"/>
          <w:sz w:val="20"/>
        </w:rPr>
        <w:t xml:space="preserve"> </w:t>
      </w:r>
      <w:r>
        <w:rPr>
          <w:sz w:val="20"/>
        </w:rPr>
        <w:t>de</w:t>
      </w:r>
      <w:r>
        <w:rPr>
          <w:spacing w:val="8"/>
          <w:sz w:val="20"/>
        </w:rPr>
        <w:t xml:space="preserve"> </w:t>
      </w:r>
      <w:r>
        <w:rPr>
          <w:spacing w:val="-2"/>
          <w:sz w:val="20"/>
        </w:rPr>
        <w:t>gestion</w:t>
      </w:r>
    </w:p>
    <w:p>
      <w:pPr>
        <w:pStyle w:val="Corpsdetexte"/>
        <w:ind w:left="1377"/>
      </w:pPr>
      <w:proofErr w:type="gramStart"/>
      <w:r>
        <w:t>des</w:t>
      </w:r>
      <w:proofErr w:type="gramEnd"/>
      <w:r>
        <w:rPr>
          <w:spacing w:val="-8"/>
        </w:rPr>
        <w:t xml:space="preserve"> </w:t>
      </w:r>
      <w:r>
        <w:t>relations</w:t>
      </w:r>
      <w:r>
        <w:rPr>
          <w:spacing w:val="-8"/>
        </w:rPr>
        <w:t xml:space="preserve"> </w:t>
      </w:r>
      <w:r>
        <w:t>avec</w:t>
      </w:r>
      <w:r>
        <w:rPr>
          <w:spacing w:val="-7"/>
        </w:rPr>
        <w:t xml:space="preserve"> </w:t>
      </w:r>
      <w:r>
        <w:t>les</w:t>
      </w:r>
      <w:r>
        <w:rPr>
          <w:spacing w:val="-8"/>
        </w:rPr>
        <w:t xml:space="preserve"> </w:t>
      </w:r>
      <w:r>
        <w:t>fournisseurs;</w:t>
      </w:r>
      <w:r>
        <w:rPr>
          <w:spacing w:val="-9"/>
        </w:rPr>
        <w:t xml:space="preserve"> </w:t>
      </w:r>
      <w:r>
        <w:rPr>
          <w:spacing w:val="-5"/>
        </w:rPr>
        <w:t>et</w:t>
      </w:r>
    </w:p>
    <w:p>
      <w:pPr>
        <w:pStyle w:val="Paragraphedeliste"/>
        <w:numPr>
          <w:ilvl w:val="0"/>
          <w:numId w:val="2"/>
        </w:numPr>
        <w:tabs>
          <w:tab w:val="left" w:pos="1374"/>
          <w:tab w:val="left" w:pos="1377"/>
        </w:tabs>
        <w:ind w:right="553"/>
        <w:jc w:val="both"/>
        <w:rPr>
          <w:sz w:val="20"/>
        </w:rPr>
      </w:pPr>
      <w:proofErr w:type="gramStart"/>
      <w:r>
        <w:rPr>
          <w:sz w:val="20"/>
        </w:rPr>
        <w:t>la</w:t>
      </w:r>
      <w:proofErr w:type="gramEnd"/>
      <w:r>
        <w:rPr>
          <w:sz w:val="20"/>
        </w:rPr>
        <w:t xml:space="preserve"> manière dont les résultats de ces pratiques sont évalués, y compris par des</w:t>
      </w:r>
      <w:r>
        <w:rPr>
          <w:spacing w:val="40"/>
          <w:sz w:val="20"/>
        </w:rPr>
        <w:t xml:space="preserve"> </w:t>
      </w:r>
      <w:r>
        <w:rPr>
          <w:sz w:val="20"/>
        </w:rPr>
        <w:t>visites, des audits ou des enquêtes auprès des fournisseurs.</w:t>
      </w:r>
    </w:p>
    <w:p>
      <w:pPr>
        <w:pStyle w:val="Corpsdetexte"/>
        <w:spacing w:before="142"/>
        <w:ind w:left="820" w:right="553" w:hanging="720"/>
        <w:jc w:val="both"/>
      </w:pPr>
      <w:r>
        <w:t>AR</w:t>
      </w:r>
      <w:r>
        <w:rPr>
          <w:spacing w:val="-1"/>
        </w:rPr>
        <w:t xml:space="preserve"> </w:t>
      </w:r>
      <w:r>
        <w:t>3.</w:t>
      </w:r>
      <w:r>
        <w:rPr>
          <w:spacing w:val="40"/>
        </w:rPr>
        <w:t xml:space="preserve"> </w:t>
      </w:r>
      <w:r>
        <w:t>Par</w:t>
      </w:r>
      <w:proofErr w:type="gramStart"/>
      <w:r>
        <w:t xml:space="preserve"> «fournisseurs</w:t>
      </w:r>
      <w:proofErr w:type="gramEnd"/>
      <w:r>
        <w:t xml:space="preserve"> vulnérables», on entend les </w:t>
      </w:r>
      <w:r>
        <w:rPr>
          <w:rFonts w:ascii="Arial" w:hAnsi="Arial"/>
          <w:b/>
          <w:i/>
        </w:rPr>
        <w:t xml:space="preserve">fournisseurs </w:t>
      </w:r>
      <w:r>
        <w:t>exposés à des risques économiques, environnementaux et/ou sociaux importants.</w:t>
      </w:r>
    </w:p>
    <w:p>
      <w:pPr>
        <w:pStyle w:val="Corpsdetexte"/>
        <w:spacing w:before="225"/>
      </w:pPr>
    </w:p>
    <w:p>
      <w:pPr>
        <w:pStyle w:val="Titre2"/>
        <w:spacing w:line="252" w:lineRule="exact"/>
        <w:jc w:val="both"/>
      </w:pPr>
      <w:bookmarkStart w:id="17" w:name="Exigence_de_publication_G1-3_–_Préventio"/>
      <w:bookmarkEnd w:id="17"/>
      <w:r>
        <w:t>Exigence</w:t>
      </w:r>
      <w:r>
        <w:rPr>
          <w:spacing w:val="-5"/>
        </w:rPr>
        <w:t xml:space="preserve"> </w:t>
      </w:r>
      <w:r>
        <w:t>de</w:t>
      </w:r>
      <w:r>
        <w:rPr>
          <w:spacing w:val="-6"/>
        </w:rPr>
        <w:t xml:space="preserve"> </w:t>
      </w:r>
      <w:r>
        <w:t>publication</w:t>
      </w:r>
      <w:r>
        <w:rPr>
          <w:spacing w:val="-3"/>
        </w:rPr>
        <w:t xml:space="preserve"> </w:t>
      </w:r>
      <w:r>
        <w:t>G1-3</w:t>
      </w:r>
      <w:r>
        <w:rPr>
          <w:spacing w:val="-3"/>
        </w:rPr>
        <w:t xml:space="preserve"> </w:t>
      </w:r>
      <w:r>
        <w:t>–</w:t>
      </w:r>
      <w:r>
        <w:rPr>
          <w:spacing w:val="-5"/>
        </w:rPr>
        <w:t xml:space="preserve"> </w:t>
      </w:r>
      <w:r>
        <w:t>Prévention</w:t>
      </w:r>
      <w:r>
        <w:rPr>
          <w:spacing w:val="-6"/>
        </w:rPr>
        <w:t xml:space="preserve"> </w:t>
      </w:r>
      <w:r>
        <w:t>et</w:t>
      </w:r>
      <w:r>
        <w:rPr>
          <w:spacing w:val="-7"/>
        </w:rPr>
        <w:t xml:space="preserve"> </w:t>
      </w:r>
      <w:r>
        <w:t>détection</w:t>
      </w:r>
      <w:r>
        <w:rPr>
          <w:spacing w:val="-3"/>
        </w:rPr>
        <w:t xml:space="preserve"> </w:t>
      </w:r>
      <w:r>
        <w:t>de</w:t>
      </w:r>
      <w:r>
        <w:rPr>
          <w:spacing w:val="-6"/>
        </w:rPr>
        <w:t xml:space="preserve"> </w:t>
      </w:r>
      <w:r>
        <w:t>la</w:t>
      </w:r>
      <w:r>
        <w:rPr>
          <w:spacing w:val="-5"/>
        </w:rPr>
        <w:t xml:space="preserve"> </w:t>
      </w:r>
      <w:r>
        <w:t>corruption</w:t>
      </w:r>
      <w:r>
        <w:rPr>
          <w:spacing w:val="-3"/>
        </w:rPr>
        <w:t xml:space="preserve"> </w:t>
      </w:r>
      <w:r>
        <w:t>et</w:t>
      </w:r>
      <w:r>
        <w:rPr>
          <w:spacing w:val="-3"/>
        </w:rPr>
        <w:t xml:space="preserve"> </w:t>
      </w:r>
      <w:r>
        <w:t>des</w:t>
      </w:r>
      <w:r>
        <w:rPr>
          <w:spacing w:val="-3"/>
        </w:rPr>
        <w:t xml:space="preserve"> </w:t>
      </w:r>
      <w:r>
        <w:rPr>
          <w:spacing w:val="-2"/>
        </w:rPr>
        <w:t>pots-</w:t>
      </w:r>
    </w:p>
    <w:p>
      <w:pPr>
        <w:tabs>
          <w:tab w:val="left" w:pos="808"/>
          <w:tab w:val="left" w:pos="8968"/>
        </w:tabs>
        <w:spacing w:line="252" w:lineRule="exact"/>
        <w:ind w:left="100"/>
        <w:jc w:val="both"/>
        <w:rPr>
          <w:rFonts w:ascii="Arial"/>
          <w:b/>
          <w:i/>
        </w:rPr>
      </w:pPr>
      <w:r>
        <w:rPr>
          <w:rFonts w:ascii="Arial"/>
          <w:b/>
          <w:i/>
          <w:u w:val="single"/>
        </w:rPr>
        <w:tab/>
      </w:r>
      <w:proofErr w:type="spellStart"/>
      <w:proofErr w:type="gramStart"/>
      <w:r>
        <w:rPr>
          <w:rFonts w:ascii="Arial"/>
          <w:b/>
          <w:i/>
          <w:spacing w:val="-2"/>
          <w:u w:val="single"/>
        </w:rPr>
        <w:t>de</w:t>
      </w:r>
      <w:proofErr w:type="gramEnd"/>
      <w:r>
        <w:rPr>
          <w:rFonts w:ascii="Arial"/>
          <w:b/>
          <w:i/>
          <w:spacing w:val="-2"/>
          <w:u w:val="single"/>
        </w:rPr>
        <w:t>-</w:t>
      </w:r>
      <w:r>
        <w:rPr>
          <w:rFonts w:ascii="Arial"/>
          <w:b/>
          <w:i/>
          <w:spacing w:val="-5"/>
          <w:u w:val="single"/>
        </w:rPr>
        <w:t>vin</w:t>
      </w:r>
      <w:proofErr w:type="spellEnd"/>
      <w:r>
        <w:rPr>
          <w:rFonts w:ascii="Arial"/>
          <w:b/>
          <w:i/>
          <w:u w:val="single"/>
        </w:rPr>
        <w:tab/>
      </w:r>
    </w:p>
    <w:p>
      <w:pPr>
        <w:pStyle w:val="Corpsdetexte"/>
        <w:spacing w:before="150"/>
        <w:ind w:left="820" w:right="551" w:hanging="720"/>
        <w:jc w:val="both"/>
      </w:pPr>
      <w:r>
        <w:t>AR</w:t>
      </w:r>
      <w:r>
        <w:rPr>
          <w:spacing w:val="-2"/>
        </w:rPr>
        <w:t xml:space="preserve"> </w:t>
      </w:r>
      <w:r>
        <w:t>4.</w:t>
      </w:r>
      <w:r>
        <w:rPr>
          <w:spacing w:val="80"/>
        </w:rPr>
        <w:t xml:space="preserve"> </w:t>
      </w:r>
      <w:r>
        <w:t>Par</w:t>
      </w:r>
      <w:proofErr w:type="gramStart"/>
      <w:r>
        <w:t xml:space="preserve"> «fonctions</w:t>
      </w:r>
      <w:proofErr w:type="gramEnd"/>
      <w:r>
        <w:t xml:space="preserve"> à risques», on entend les fonctions réputées à risque de </w:t>
      </w:r>
      <w:r>
        <w:rPr>
          <w:rFonts w:ascii="Arial" w:hAnsi="Arial"/>
          <w:b/>
          <w:i/>
        </w:rPr>
        <w:t xml:space="preserve">corruption </w:t>
      </w:r>
      <w:r>
        <w:t xml:space="preserve">et de versement de </w:t>
      </w:r>
      <w:r>
        <w:rPr>
          <w:rFonts w:ascii="Arial" w:hAnsi="Arial"/>
          <w:b/>
          <w:i/>
        </w:rPr>
        <w:t xml:space="preserve">pots-de-vin </w:t>
      </w:r>
      <w:r>
        <w:t>en raison des tâches et responsabilités exercées.</w:t>
      </w:r>
    </w:p>
    <w:p>
      <w:pPr>
        <w:pStyle w:val="Corpsdetexte"/>
        <w:spacing w:before="112"/>
        <w:ind w:left="820" w:right="549" w:hanging="720"/>
        <w:jc w:val="both"/>
      </w:pPr>
      <w:r>
        <w:t>AR</w:t>
      </w:r>
      <w:r>
        <w:rPr>
          <w:spacing w:val="-1"/>
        </w:rPr>
        <w:t xml:space="preserve"> </w:t>
      </w:r>
      <w:r>
        <w:t>5.</w:t>
      </w:r>
      <w:r>
        <w:rPr>
          <w:spacing w:val="40"/>
        </w:rPr>
        <w:t xml:space="preserve"> </w:t>
      </w:r>
      <w:r>
        <w:t>Les informations à publier peuvent inclure des détails sur les évaluations et/ou la cartographie des risques ainsi que sur les programmes de surveillance et/ou les</w:t>
      </w:r>
      <w:r>
        <w:rPr>
          <w:spacing w:val="40"/>
        </w:rPr>
        <w:t xml:space="preserve"> </w:t>
      </w:r>
      <w:r>
        <w:t>procédures de</w:t>
      </w:r>
      <w:r>
        <w:rPr>
          <w:spacing w:val="-1"/>
        </w:rPr>
        <w:t xml:space="preserve"> </w:t>
      </w:r>
      <w:r>
        <w:t>contrôle</w:t>
      </w:r>
      <w:r>
        <w:rPr>
          <w:spacing w:val="-1"/>
        </w:rPr>
        <w:t xml:space="preserve"> </w:t>
      </w:r>
      <w:r>
        <w:t>interne</w:t>
      </w:r>
      <w:r>
        <w:rPr>
          <w:spacing w:val="-1"/>
        </w:rPr>
        <w:t xml:space="preserve"> </w:t>
      </w:r>
      <w:r>
        <w:t>appliquées par l’entreprise</w:t>
      </w:r>
      <w:r>
        <w:rPr>
          <w:spacing w:val="-1"/>
        </w:rPr>
        <w:t xml:space="preserve"> </w:t>
      </w:r>
      <w:r>
        <w:t xml:space="preserve">pour détecter la </w:t>
      </w:r>
      <w:r>
        <w:rPr>
          <w:rFonts w:ascii="Arial" w:hAnsi="Arial"/>
          <w:b/>
          <w:i/>
        </w:rPr>
        <w:t xml:space="preserve">corruption </w:t>
      </w:r>
      <w:r>
        <w:t>et</w:t>
      </w:r>
      <w:r>
        <w:rPr>
          <w:spacing w:val="-1"/>
        </w:rPr>
        <w:t xml:space="preserve"> </w:t>
      </w:r>
      <w:r>
        <w:t xml:space="preserve">le versement de </w:t>
      </w:r>
      <w:r>
        <w:rPr>
          <w:rFonts w:ascii="Arial" w:hAnsi="Arial"/>
          <w:b/>
          <w:i/>
        </w:rPr>
        <w:t>pots-de-vin</w:t>
      </w:r>
      <w:r>
        <w:t>.</w:t>
      </w:r>
    </w:p>
    <w:p>
      <w:pPr>
        <w:pStyle w:val="Corpsdetexte"/>
        <w:spacing w:before="112"/>
        <w:ind w:left="820" w:right="549" w:hanging="720"/>
        <w:jc w:val="both"/>
      </w:pPr>
      <w:r>
        <w:t>AR</w:t>
      </w:r>
      <w:r>
        <w:rPr>
          <w:spacing w:val="-1"/>
        </w:rPr>
        <w:t xml:space="preserve"> </w:t>
      </w:r>
      <w:r>
        <w:t>6.</w:t>
      </w:r>
      <w:r>
        <w:rPr>
          <w:spacing w:val="80"/>
        </w:rPr>
        <w:t xml:space="preserve"> </w:t>
      </w:r>
      <w:r>
        <w:t>Les</w:t>
      </w:r>
      <w:r>
        <w:rPr>
          <w:spacing w:val="40"/>
        </w:rPr>
        <w:t xml:space="preserve"> </w:t>
      </w:r>
      <w:r>
        <w:t>politiques</w:t>
      </w:r>
      <w:r>
        <w:rPr>
          <w:spacing w:val="40"/>
        </w:rPr>
        <w:t xml:space="preserve"> </w:t>
      </w:r>
      <w:r>
        <w:t>de</w:t>
      </w:r>
      <w:r>
        <w:rPr>
          <w:spacing w:val="40"/>
        </w:rPr>
        <w:t xml:space="preserve"> </w:t>
      </w:r>
      <w:r>
        <w:t>l’entreprise</w:t>
      </w:r>
      <w:r>
        <w:rPr>
          <w:spacing w:val="40"/>
        </w:rPr>
        <w:t xml:space="preserve"> </w:t>
      </w:r>
      <w:r>
        <w:t>en</w:t>
      </w:r>
      <w:r>
        <w:rPr>
          <w:spacing w:val="40"/>
        </w:rPr>
        <w:t xml:space="preserve"> </w:t>
      </w:r>
      <w:r>
        <w:t>matière</w:t>
      </w:r>
      <w:r>
        <w:rPr>
          <w:spacing w:val="40"/>
        </w:rPr>
        <w:t xml:space="preserve"> </w:t>
      </w:r>
      <w:r>
        <w:t>de</w:t>
      </w:r>
      <w:r>
        <w:rPr>
          <w:spacing w:val="40"/>
        </w:rPr>
        <w:t xml:space="preserve"> </w:t>
      </w:r>
      <w:r>
        <w:rPr>
          <w:rFonts w:ascii="Arial" w:hAnsi="Arial"/>
          <w:b/>
          <w:i/>
        </w:rPr>
        <w:t>corruption</w:t>
      </w:r>
      <w:r>
        <w:rPr>
          <w:rFonts w:ascii="Arial" w:hAnsi="Arial"/>
          <w:b/>
          <w:i/>
          <w:spacing w:val="40"/>
        </w:rPr>
        <w:t xml:space="preserve"> </w:t>
      </w:r>
      <w:r>
        <w:t>et</w:t>
      </w:r>
      <w:r>
        <w:rPr>
          <w:spacing w:val="40"/>
        </w:rPr>
        <w:t xml:space="preserve"> </w:t>
      </w:r>
      <w:r>
        <w:t>de</w:t>
      </w:r>
      <w:r>
        <w:rPr>
          <w:spacing w:val="40"/>
        </w:rPr>
        <w:t xml:space="preserve"> </w:t>
      </w:r>
      <w:r>
        <w:rPr>
          <w:rFonts w:ascii="Arial" w:hAnsi="Arial"/>
          <w:b/>
          <w:i/>
        </w:rPr>
        <w:t>pots-de-vin</w:t>
      </w:r>
      <w:r>
        <w:rPr>
          <w:rFonts w:ascii="Arial" w:hAnsi="Arial"/>
          <w:b/>
          <w:i/>
          <w:spacing w:val="40"/>
        </w:rPr>
        <w:t xml:space="preserve"> </w:t>
      </w:r>
      <w:r>
        <w:t xml:space="preserve">peuvent présenter un intérêt particulier pour certaines catégories de personnes, soit parce qu’elles sont censées les mettre en œuvre (c’est le cas, par exemple, des </w:t>
      </w:r>
      <w:r>
        <w:rPr>
          <w:rFonts w:ascii="Arial" w:hAnsi="Arial"/>
          <w:b/>
          <w:i/>
        </w:rPr>
        <w:t>salariés</w:t>
      </w:r>
      <w:r>
        <w:t xml:space="preserve">, des contractants et des </w:t>
      </w:r>
      <w:r>
        <w:rPr>
          <w:rFonts w:ascii="Arial" w:hAnsi="Arial"/>
          <w:b/>
          <w:i/>
        </w:rPr>
        <w:t xml:space="preserve">fournisseurs </w:t>
      </w:r>
      <w:r>
        <w:t xml:space="preserve">de l’entreprise) soit parce qu’elles sont directement concernées par leur mise en œuvre (c’est le cas, par exemple, des travailleurs intervenant dans la </w:t>
      </w:r>
      <w:r>
        <w:rPr>
          <w:rFonts w:ascii="Arial" w:hAnsi="Arial"/>
          <w:b/>
          <w:i/>
        </w:rPr>
        <w:t xml:space="preserve">chaîne de valeur </w:t>
      </w:r>
      <w:r>
        <w:t>et des investisseurs). L’entreprise peut préciser les outils et canaux de communication (dépliants, bulletins d’information, sites web spécialisés,</w:t>
      </w:r>
      <w:r>
        <w:rPr>
          <w:spacing w:val="80"/>
        </w:rPr>
        <w:t xml:space="preserve"> </w:t>
      </w:r>
      <w:r>
        <w:t>réseaux sociaux, rencontres en face-à-face, syndicats, représentants des travailleurs, etc.) auxquels elle a recours pour informer ces catégories de personnes de ses politiques. Elle peut également indiquer les éventuels obstacles à la communication, recensés ou levés, tels que le besoin de traduire les supports dans les langues concernées ou de recourir à des représentations graphiques.</w:t>
      </w:r>
    </w:p>
    <w:p>
      <w:pPr>
        <w:pStyle w:val="Corpsdetexte"/>
        <w:spacing w:before="111"/>
        <w:ind w:left="820" w:right="549" w:hanging="720"/>
        <w:jc w:val="both"/>
      </w:pPr>
      <w:r>
        <w:t>AR</w:t>
      </w:r>
      <w:r>
        <w:rPr>
          <w:spacing w:val="-2"/>
        </w:rPr>
        <w:t xml:space="preserve"> </w:t>
      </w:r>
      <w:r>
        <w:t>7.</w:t>
      </w:r>
      <w:r>
        <w:rPr>
          <w:spacing w:val="80"/>
          <w:w w:val="150"/>
        </w:rPr>
        <w:t xml:space="preserve"> </w:t>
      </w:r>
      <w:r>
        <w:t>L’entreprise peut fournir une analyse de ses activités de formation, par exemple par région de formation ou par catégorie d’</w:t>
      </w:r>
      <w:r>
        <w:rPr>
          <w:rFonts w:ascii="Arial" w:hAnsi="Arial"/>
          <w:b/>
          <w:i/>
        </w:rPr>
        <w:t>effectif</w:t>
      </w:r>
      <w:r>
        <w:t>, lorsque ses programmes diffèrent considérablement selon ces facteurs et que ces informations seraient utiles aux</w:t>
      </w:r>
      <w:r>
        <w:rPr>
          <w:spacing w:val="80"/>
        </w:rPr>
        <w:t xml:space="preserve"> </w:t>
      </w:r>
      <w:r>
        <w:rPr>
          <w:spacing w:val="-2"/>
        </w:rPr>
        <w:t>utilisateurs.</w:t>
      </w:r>
    </w:p>
    <w:p>
      <w:pPr>
        <w:pStyle w:val="Corpsdetexte"/>
        <w:spacing w:before="110"/>
        <w:ind w:left="100"/>
        <w:jc w:val="both"/>
      </w:pPr>
      <w:r>
        <w:t>AR</w:t>
      </w:r>
      <w:r>
        <w:rPr>
          <w:spacing w:val="-4"/>
        </w:rPr>
        <w:t xml:space="preserve"> </w:t>
      </w:r>
      <w:r>
        <w:t>8.</w:t>
      </w:r>
      <w:r>
        <w:rPr>
          <w:spacing w:val="51"/>
        </w:rPr>
        <w:t xml:space="preserve">  </w:t>
      </w:r>
      <w:r>
        <w:t>L’entreprise</w:t>
      </w:r>
      <w:r>
        <w:rPr>
          <w:spacing w:val="28"/>
        </w:rPr>
        <w:t xml:space="preserve"> </w:t>
      </w:r>
      <w:r>
        <w:t>peut</w:t>
      </w:r>
      <w:r>
        <w:rPr>
          <w:spacing w:val="25"/>
        </w:rPr>
        <w:t xml:space="preserve"> </w:t>
      </w:r>
      <w:r>
        <w:t>présenter</w:t>
      </w:r>
      <w:r>
        <w:rPr>
          <w:spacing w:val="26"/>
        </w:rPr>
        <w:t xml:space="preserve"> </w:t>
      </w:r>
      <w:r>
        <w:t>les</w:t>
      </w:r>
      <w:r>
        <w:rPr>
          <w:spacing w:val="27"/>
        </w:rPr>
        <w:t xml:space="preserve"> </w:t>
      </w:r>
      <w:r>
        <w:t>informations</w:t>
      </w:r>
      <w:r>
        <w:rPr>
          <w:spacing w:val="26"/>
        </w:rPr>
        <w:t xml:space="preserve"> </w:t>
      </w:r>
      <w:r>
        <w:t>requises</w:t>
      </w:r>
      <w:r>
        <w:rPr>
          <w:spacing w:val="26"/>
        </w:rPr>
        <w:t xml:space="preserve"> </w:t>
      </w:r>
      <w:r>
        <w:t>relatives</w:t>
      </w:r>
      <w:r>
        <w:rPr>
          <w:spacing w:val="26"/>
        </w:rPr>
        <w:t xml:space="preserve"> </w:t>
      </w:r>
      <w:r>
        <w:t>à</w:t>
      </w:r>
      <w:r>
        <w:rPr>
          <w:spacing w:val="26"/>
        </w:rPr>
        <w:t xml:space="preserve"> </w:t>
      </w:r>
      <w:r>
        <w:t>la</w:t>
      </w:r>
      <w:r>
        <w:rPr>
          <w:spacing w:val="25"/>
        </w:rPr>
        <w:t xml:space="preserve"> </w:t>
      </w:r>
      <w:r>
        <w:t>formation</w:t>
      </w:r>
      <w:r>
        <w:rPr>
          <w:spacing w:val="27"/>
        </w:rPr>
        <w:t xml:space="preserve"> </w:t>
      </w:r>
      <w:r>
        <w:t>à</w:t>
      </w:r>
      <w:r>
        <w:rPr>
          <w:spacing w:val="28"/>
        </w:rPr>
        <w:t xml:space="preserve"> </w:t>
      </w:r>
      <w:r>
        <w:t>l’aide</w:t>
      </w:r>
      <w:r>
        <w:rPr>
          <w:spacing w:val="25"/>
        </w:rPr>
        <w:t xml:space="preserve"> </w:t>
      </w:r>
      <w:r>
        <w:rPr>
          <w:spacing w:val="-5"/>
        </w:rPr>
        <w:t>du</w:t>
      </w:r>
    </w:p>
    <w:p>
      <w:pPr>
        <w:pStyle w:val="Corpsdetexte"/>
        <w:ind w:left="820"/>
        <w:jc w:val="both"/>
      </w:pPr>
      <w:proofErr w:type="gramStart"/>
      <w:r>
        <w:t>tableau</w:t>
      </w:r>
      <w:proofErr w:type="gramEnd"/>
      <w:r>
        <w:rPr>
          <w:spacing w:val="-13"/>
        </w:rPr>
        <w:t xml:space="preserve"> </w:t>
      </w:r>
      <w:r>
        <w:t>ci-</w:t>
      </w:r>
      <w:r>
        <w:rPr>
          <w:spacing w:val="-2"/>
        </w:rPr>
        <w:t>dessous.</w:t>
      </w:r>
    </w:p>
    <w:p>
      <w:pPr>
        <w:spacing w:before="120"/>
        <w:ind w:left="808"/>
        <w:rPr>
          <w:rFonts w:ascii="Arial" w:hAnsi="Arial"/>
          <w:b/>
          <w:i/>
          <w:sz w:val="20"/>
        </w:rPr>
      </w:pPr>
      <w:bookmarkStart w:id="18" w:name="Formation_à_la_lutte_contre_la_corruptio"/>
      <w:bookmarkEnd w:id="18"/>
      <w:r>
        <w:rPr>
          <w:rFonts w:ascii="Arial" w:hAnsi="Arial"/>
          <w:b/>
          <w:i/>
          <w:sz w:val="20"/>
        </w:rPr>
        <w:t>Formation</w:t>
      </w:r>
      <w:r>
        <w:rPr>
          <w:rFonts w:ascii="Arial" w:hAnsi="Arial"/>
          <w:b/>
          <w:i/>
          <w:spacing w:val="-5"/>
          <w:sz w:val="20"/>
        </w:rPr>
        <w:t xml:space="preserve"> </w:t>
      </w:r>
      <w:r>
        <w:rPr>
          <w:rFonts w:ascii="Arial" w:hAnsi="Arial"/>
          <w:b/>
          <w:i/>
          <w:sz w:val="20"/>
        </w:rPr>
        <w:t>à</w:t>
      </w:r>
      <w:r>
        <w:rPr>
          <w:rFonts w:ascii="Arial" w:hAnsi="Arial"/>
          <w:b/>
          <w:i/>
          <w:spacing w:val="-7"/>
          <w:sz w:val="20"/>
        </w:rPr>
        <w:t xml:space="preserve"> </w:t>
      </w:r>
      <w:r>
        <w:rPr>
          <w:rFonts w:ascii="Arial" w:hAnsi="Arial"/>
          <w:b/>
          <w:i/>
          <w:sz w:val="20"/>
        </w:rPr>
        <w:t>la</w:t>
      </w:r>
      <w:r>
        <w:rPr>
          <w:rFonts w:ascii="Arial" w:hAnsi="Arial"/>
          <w:b/>
          <w:i/>
          <w:spacing w:val="-6"/>
          <w:sz w:val="20"/>
        </w:rPr>
        <w:t xml:space="preserve"> </w:t>
      </w:r>
      <w:r>
        <w:rPr>
          <w:rFonts w:ascii="Arial" w:hAnsi="Arial"/>
          <w:b/>
          <w:i/>
          <w:sz w:val="20"/>
        </w:rPr>
        <w:t>lutte</w:t>
      </w:r>
      <w:r>
        <w:rPr>
          <w:rFonts w:ascii="Arial" w:hAnsi="Arial"/>
          <w:b/>
          <w:i/>
          <w:spacing w:val="-5"/>
          <w:sz w:val="20"/>
        </w:rPr>
        <w:t xml:space="preserve"> </w:t>
      </w:r>
      <w:r>
        <w:rPr>
          <w:rFonts w:ascii="Arial" w:hAnsi="Arial"/>
          <w:b/>
          <w:i/>
          <w:sz w:val="20"/>
        </w:rPr>
        <w:t>contre</w:t>
      </w:r>
      <w:r>
        <w:rPr>
          <w:rFonts w:ascii="Arial" w:hAnsi="Arial"/>
          <w:b/>
          <w:i/>
          <w:spacing w:val="-6"/>
          <w:sz w:val="20"/>
        </w:rPr>
        <w:t xml:space="preserve"> </w:t>
      </w:r>
      <w:r>
        <w:rPr>
          <w:rFonts w:ascii="Arial" w:hAnsi="Arial"/>
          <w:b/>
          <w:i/>
          <w:sz w:val="20"/>
        </w:rPr>
        <w:t>la</w:t>
      </w:r>
      <w:r>
        <w:rPr>
          <w:rFonts w:ascii="Arial" w:hAnsi="Arial"/>
          <w:b/>
          <w:i/>
          <w:spacing w:val="-4"/>
          <w:sz w:val="20"/>
        </w:rPr>
        <w:t xml:space="preserve"> </w:t>
      </w:r>
      <w:r>
        <w:rPr>
          <w:rFonts w:ascii="Arial" w:hAnsi="Arial"/>
          <w:b/>
          <w:i/>
          <w:sz w:val="20"/>
        </w:rPr>
        <w:t>corruption</w:t>
      </w:r>
      <w:r>
        <w:rPr>
          <w:rFonts w:ascii="Arial" w:hAnsi="Arial"/>
          <w:b/>
          <w:i/>
          <w:spacing w:val="-5"/>
          <w:sz w:val="20"/>
        </w:rPr>
        <w:t xml:space="preserve"> </w:t>
      </w:r>
      <w:r>
        <w:rPr>
          <w:rFonts w:ascii="Arial" w:hAnsi="Arial"/>
          <w:b/>
          <w:i/>
          <w:sz w:val="20"/>
        </w:rPr>
        <w:t>et</w:t>
      </w:r>
      <w:r>
        <w:rPr>
          <w:rFonts w:ascii="Arial" w:hAnsi="Arial"/>
          <w:b/>
          <w:i/>
          <w:spacing w:val="-6"/>
          <w:sz w:val="20"/>
        </w:rPr>
        <w:t xml:space="preserve"> </w:t>
      </w:r>
      <w:r>
        <w:rPr>
          <w:rFonts w:ascii="Arial" w:hAnsi="Arial"/>
          <w:b/>
          <w:i/>
          <w:sz w:val="20"/>
        </w:rPr>
        <w:t>les</w:t>
      </w:r>
      <w:r>
        <w:rPr>
          <w:rFonts w:ascii="Arial" w:hAnsi="Arial"/>
          <w:b/>
          <w:i/>
          <w:spacing w:val="-6"/>
          <w:sz w:val="20"/>
        </w:rPr>
        <w:t xml:space="preserve"> </w:t>
      </w:r>
      <w:r>
        <w:rPr>
          <w:rFonts w:ascii="Arial" w:hAnsi="Arial"/>
          <w:b/>
          <w:i/>
          <w:sz w:val="20"/>
        </w:rPr>
        <w:t>pots-de-</w:t>
      </w:r>
      <w:proofErr w:type="gramStart"/>
      <w:r>
        <w:rPr>
          <w:rFonts w:ascii="Arial" w:hAnsi="Arial"/>
          <w:b/>
          <w:i/>
          <w:sz w:val="20"/>
        </w:rPr>
        <w:t>vin:</w:t>
      </w:r>
      <w:proofErr w:type="gramEnd"/>
      <w:r>
        <w:rPr>
          <w:rFonts w:ascii="Arial" w:hAnsi="Arial"/>
          <w:b/>
          <w:i/>
          <w:spacing w:val="-5"/>
          <w:sz w:val="20"/>
        </w:rPr>
        <w:t xml:space="preserve"> </w:t>
      </w:r>
      <w:r>
        <w:rPr>
          <w:rFonts w:ascii="Arial" w:hAnsi="Arial"/>
          <w:b/>
          <w:i/>
          <w:spacing w:val="-2"/>
          <w:sz w:val="20"/>
        </w:rPr>
        <w:t>exemple</w:t>
      </w:r>
    </w:p>
    <w:p>
      <w:pPr>
        <w:rPr>
          <w:rFonts w:ascii="Arial" w:hAnsi="Arial"/>
          <w:sz w:val="20"/>
        </w:rPr>
        <w:sectPr>
          <w:pgSz w:w="11910" w:h="16840"/>
          <w:pgMar w:top="1340" w:right="1100" w:bottom="1200" w:left="1340" w:header="0" w:footer="1008" w:gutter="0"/>
          <w:cols w:space="720"/>
        </w:sectPr>
      </w:pPr>
    </w:p>
    <w:p>
      <w:pPr>
        <w:spacing w:before="43" w:line="276" w:lineRule="auto"/>
        <w:ind w:left="808" w:right="556"/>
        <w:jc w:val="both"/>
        <w:rPr>
          <w:rFonts w:ascii="Arial" w:hAnsi="Arial"/>
          <w:i/>
          <w:sz w:val="20"/>
        </w:rPr>
      </w:pPr>
      <w:r>
        <w:rPr>
          <w:rFonts w:ascii="Calibri" w:hAnsi="Calibri"/>
          <w:i/>
          <w:sz w:val="20"/>
        </w:rPr>
        <w:lastRenderedPageBreak/>
        <w:t>Au cours de l’exercice financier 20XY, ABC a proposé une formation à ses travailleurs à risque conformément à sa politique (voir note x). La formation est obligatoire pour les fonctions à risque, mais ABC a également proposé une formation sur une base volontaire aux autres travailleurs. Les détails de cette formation dispensée au cours de l’année sont présentés ci-après</w:t>
      </w:r>
      <w:r>
        <w:rPr>
          <w:rFonts w:ascii="Arial" w:hAnsi="Arial"/>
          <w:i/>
          <w:sz w:val="20"/>
        </w:rPr>
        <w:t>.</w:t>
      </w:r>
    </w:p>
    <w:p>
      <w:pPr>
        <w:pStyle w:val="Corpsdetexte"/>
        <w:spacing w:before="2" w:after="1"/>
        <w:rPr>
          <w:rFonts w:ascii="Arial"/>
          <w:i/>
          <w:sz w:val="17"/>
        </w:rPr>
      </w:pPr>
    </w:p>
    <w:tbl>
      <w:tblPr>
        <w:tblStyle w:val="TableNormal"/>
        <w:tblW w:w="0" w:type="auto"/>
        <w:tblInd w:w="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30"/>
        <w:gridCol w:w="1774"/>
        <w:gridCol w:w="1586"/>
        <w:gridCol w:w="1200"/>
        <w:gridCol w:w="1439"/>
      </w:tblGrid>
      <w:tr>
        <w:trPr>
          <w:trHeight w:val="1021"/>
        </w:trPr>
        <w:tc>
          <w:tcPr>
            <w:tcW w:w="2530" w:type="dxa"/>
          </w:tcPr>
          <w:p>
            <w:pPr>
              <w:pStyle w:val="TableParagraph"/>
              <w:rPr>
                <w:rFonts w:ascii="Times New Roman"/>
                <w:sz w:val="18"/>
              </w:rPr>
            </w:pPr>
          </w:p>
        </w:tc>
        <w:tc>
          <w:tcPr>
            <w:tcW w:w="1774" w:type="dxa"/>
          </w:tcPr>
          <w:p>
            <w:pPr>
              <w:pStyle w:val="TableParagraph"/>
              <w:spacing w:before="83"/>
              <w:rPr>
                <w:i/>
                <w:sz w:val="20"/>
              </w:rPr>
            </w:pPr>
          </w:p>
          <w:p>
            <w:pPr>
              <w:pStyle w:val="TableParagraph"/>
              <w:spacing w:before="1" w:line="276" w:lineRule="auto"/>
              <w:ind w:left="211" w:right="424"/>
              <w:rPr>
                <w:b/>
                <w:i/>
                <w:sz w:val="20"/>
              </w:rPr>
            </w:pPr>
            <w:r>
              <w:rPr>
                <w:b/>
                <w:i/>
                <w:sz w:val="20"/>
              </w:rPr>
              <w:t>Fonctions</w:t>
            </w:r>
            <w:r>
              <w:rPr>
                <w:b/>
                <w:i/>
                <w:spacing w:val="-14"/>
                <w:sz w:val="20"/>
              </w:rPr>
              <w:t xml:space="preserve"> </w:t>
            </w:r>
            <w:r>
              <w:rPr>
                <w:b/>
                <w:i/>
                <w:sz w:val="20"/>
              </w:rPr>
              <w:t xml:space="preserve">à </w:t>
            </w:r>
            <w:r>
              <w:rPr>
                <w:b/>
                <w:i/>
                <w:spacing w:val="-2"/>
                <w:sz w:val="20"/>
              </w:rPr>
              <w:t>risque</w:t>
            </w:r>
          </w:p>
        </w:tc>
        <w:tc>
          <w:tcPr>
            <w:tcW w:w="1586" w:type="dxa"/>
          </w:tcPr>
          <w:p>
            <w:pPr>
              <w:pStyle w:val="TableParagraph"/>
              <w:spacing w:before="50"/>
              <w:rPr>
                <w:i/>
                <w:sz w:val="20"/>
              </w:rPr>
            </w:pPr>
          </w:p>
          <w:p>
            <w:pPr>
              <w:pStyle w:val="TableParagraph"/>
              <w:ind w:left="3" w:right="88"/>
              <w:jc w:val="center"/>
              <w:rPr>
                <w:b/>
                <w:i/>
                <w:sz w:val="20"/>
              </w:rPr>
            </w:pPr>
            <w:r>
              <w:rPr>
                <w:b/>
                <w:i/>
                <w:spacing w:val="-2"/>
                <w:sz w:val="20"/>
              </w:rPr>
              <w:t>Personnel</w:t>
            </w:r>
          </w:p>
          <w:p>
            <w:pPr>
              <w:pStyle w:val="TableParagraph"/>
              <w:ind w:right="88"/>
              <w:jc w:val="center"/>
              <w:rPr>
                <w:b/>
                <w:i/>
                <w:sz w:val="20"/>
              </w:rPr>
            </w:pPr>
            <w:proofErr w:type="gramStart"/>
            <w:r>
              <w:rPr>
                <w:b/>
                <w:i/>
                <w:spacing w:val="-2"/>
                <w:sz w:val="20"/>
              </w:rPr>
              <w:t>d’encadrement</w:t>
            </w:r>
            <w:proofErr w:type="gramEnd"/>
          </w:p>
        </w:tc>
        <w:tc>
          <w:tcPr>
            <w:tcW w:w="1200" w:type="dxa"/>
          </w:tcPr>
          <w:p>
            <w:pPr>
              <w:pStyle w:val="TableParagraph"/>
              <w:spacing w:before="165"/>
              <w:rPr>
                <w:i/>
                <w:sz w:val="20"/>
              </w:rPr>
            </w:pPr>
          </w:p>
          <w:p>
            <w:pPr>
              <w:pStyle w:val="TableParagraph"/>
              <w:ind w:right="234"/>
              <w:jc w:val="right"/>
              <w:rPr>
                <w:b/>
                <w:i/>
                <w:sz w:val="20"/>
              </w:rPr>
            </w:pPr>
            <w:r>
              <w:rPr>
                <w:b/>
                <w:i/>
                <w:spacing w:val="-2"/>
                <w:sz w:val="20"/>
              </w:rPr>
              <w:t>AMSB</w:t>
            </w:r>
            <w:r>
              <w:rPr>
                <w:b/>
                <w:i/>
                <w:spacing w:val="-2"/>
                <w:sz w:val="20"/>
                <w:vertAlign w:val="superscript"/>
              </w:rPr>
              <w:t>132</w:t>
            </w:r>
          </w:p>
        </w:tc>
        <w:tc>
          <w:tcPr>
            <w:tcW w:w="1439" w:type="dxa"/>
          </w:tcPr>
          <w:p>
            <w:pPr>
              <w:pStyle w:val="TableParagraph"/>
              <w:spacing w:line="278" w:lineRule="auto"/>
              <w:ind w:left="226" w:right="312" w:firstLine="3"/>
              <w:jc w:val="center"/>
              <w:rPr>
                <w:b/>
                <w:i/>
                <w:sz w:val="20"/>
              </w:rPr>
            </w:pPr>
            <w:r>
              <w:rPr>
                <w:b/>
                <w:i/>
                <w:spacing w:val="-2"/>
                <w:sz w:val="20"/>
              </w:rPr>
              <w:t>Autres membres</w:t>
            </w:r>
          </w:p>
          <w:p>
            <w:pPr>
              <w:pStyle w:val="TableParagraph"/>
              <w:spacing w:line="227" w:lineRule="exact"/>
              <w:ind w:left="53" w:right="82"/>
              <w:jc w:val="center"/>
              <w:rPr>
                <w:b/>
                <w:i/>
                <w:sz w:val="20"/>
              </w:rPr>
            </w:pPr>
            <w:proofErr w:type="gramStart"/>
            <w:r>
              <w:rPr>
                <w:b/>
                <w:i/>
                <w:sz w:val="20"/>
              </w:rPr>
              <w:t>du</w:t>
            </w:r>
            <w:proofErr w:type="gramEnd"/>
            <w:r>
              <w:rPr>
                <w:b/>
                <w:i/>
                <w:spacing w:val="-3"/>
                <w:sz w:val="20"/>
              </w:rPr>
              <w:t xml:space="preserve"> </w:t>
            </w:r>
            <w:r>
              <w:rPr>
                <w:b/>
                <w:i/>
                <w:spacing w:val="-2"/>
                <w:sz w:val="20"/>
              </w:rPr>
              <w:t>personnel</w:t>
            </w:r>
          </w:p>
        </w:tc>
      </w:tr>
      <w:tr>
        <w:trPr>
          <w:trHeight w:val="265"/>
        </w:trPr>
        <w:tc>
          <w:tcPr>
            <w:tcW w:w="2530" w:type="dxa"/>
          </w:tcPr>
          <w:p>
            <w:pPr>
              <w:pStyle w:val="TableParagraph"/>
              <w:spacing w:before="2"/>
              <w:ind w:left="4"/>
              <w:rPr>
                <w:b/>
                <w:i/>
                <w:sz w:val="20"/>
              </w:rPr>
            </w:pPr>
            <w:r>
              <w:rPr>
                <w:b/>
                <w:i/>
                <w:spacing w:val="-2"/>
                <w:sz w:val="20"/>
              </w:rPr>
              <w:t>Participants</w:t>
            </w:r>
          </w:p>
        </w:tc>
        <w:tc>
          <w:tcPr>
            <w:tcW w:w="1774" w:type="dxa"/>
          </w:tcPr>
          <w:p>
            <w:pPr>
              <w:pStyle w:val="TableParagraph"/>
              <w:rPr>
                <w:rFonts w:ascii="Times New Roman"/>
                <w:sz w:val="18"/>
              </w:rPr>
            </w:pPr>
          </w:p>
        </w:tc>
        <w:tc>
          <w:tcPr>
            <w:tcW w:w="1586" w:type="dxa"/>
          </w:tcPr>
          <w:p>
            <w:pPr>
              <w:pStyle w:val="TableParagraph"/>
              <w:rPr>
                <w:rFonts w:ascii="Times New Roman"/>
                <w:sz w:val="18"/>
              </w:rPr>
            </w:pPr>
          </w:p>
        </w:tc>
        <w:tc>
          <w:tcPr>
            <w:tcW w:w="1200" w:type="dxa"/>
          </w:tcPr>
          <w:p>
            <w:pPr>
              <w:pStyle w:val="TableParagraph"/>
              <w:rPr>
                <w:rFonts w:ascii="Times New Roman"/>
                <w:sz w:val="18"/>
              </w:rPr>
            </w:pPr>
          </w:p>
        </w:tc>
        <w:tc>
          <w:tcPr>
            <w:tcW w:w="1439" w:type="dxa"/>
          </w:tcPr>
          <w:p>
            <w:pPr>
              <w:pStyle w:val="TableParagraph"/>
              <w:rPr>
                <w:rFonts w:ascii="Times New Roman"/>
                <w:sz w:val="18"/>
              </w:rPr>
            </w:pPr>
          </w:p>
        </w:tc>
      </w:tr>
      <w:tr>
        <w:trPr>
          <w:trHeight w:val="263"/>
        </w:trPr>
        <w:tc>
          <w:tcPr>
            <w:tcW w:w="2530" w:type="dxa"/>
          </w:tcPr>
          <w:p>
            <w:pPr>
              <w:pStyle w:val="TableParagraph"/>
              <w:spacing w:line="227" w:lineRule="exact"/>
              <w:ind w:left="4"/>
              <w:rPr>
                <w:i/>
                <w:sz w:val="20"/>
              </w:rPr>
            </w:pPr>
            <w:r>
              <w:rPr>
                <w:i/>
                <w:spacing w:val="-2"/>
                <w:sz w:val="20"/>
              </w:rPr>
              <w:t>Total</w:t>
            </w:r>
          </w:p>
        </w:tc>
        <w:tc>
          <w:tcPr>
            <w:tcW w:w="1774" w:type="dxa"/>
          </w:tcPr>
          <w:p>
            <w:pPr>
              <w:pStyle w:val="TableParagraph"/>
              <w:spacing w:line="227" w:lineRule="exact"/>
              <w:ind w:right="619"/>
              <w:jc w:val="right"/>
              <w:rPr>
                <w:i/>
                <w:sz w:val="20"/>
              </w:rPr>
            </w:pPr>
            <w:r>
              <w:rPr>
                <w:i/>
                <w:sz w:val="20"/>
              </w:rPr>
              <w:t>20</w:t>
            </w:r>
            <w:r>
              <w:rPr>
                <w:i/>
                <w:spacing w:val="-5"/>
                <w:sz w:val="20"/>
              </w:rPr>
              <w:t xml:space="preserve"> 000</w:t>
            </w:r>
          </w:p>
        </w:tc>
        <w:tc>
          <w:tcPr>
            <w:tcW w:w="1586" w:type="dxa"/>
          </w:tcPr>
          <w:p>
            <w:pPr>
              <w:pStyle w:val="TableParagraph"/>
              <w:spacing w:line="227" w:lineRule="exact"/>
              <w:ind w:left="2" w:right="88"/>
              <w:jc w:val="center"/>
              <w:rPr>
                <w:i/>
                <w:sz w:val="20"/>
              </w:rPr>
            </w:pPr>
            <w:r>
              <w:rPr>
                <w:i/>
                <w:spacing w:val="-5"/>
                <w:sz w:val="20"/>
              </w:rPr>
              <w:t>200</w:t>
            </w:r>
          </w:p>
        </w:tc>
        <w:tc>
          <w:tcPr>
            <w:tcW w:w="1200" w:type="dxa"/>
          </w:tcPr>
          <w:p>
            <w:pPr>
              <w:pStyle w:val="TableParagraph"/>
              <w:spacing w:line="227" w:lineRule="exact"/>
              <w:ind w:right="88"/>
              <w:jc w:val="center"/>
              <w:rPr>
                <w:i/>
                <w:sz w:val="20"/>
              </w:rPr>
            </w:pPr>
            <w:r>
              <w:rPr>
                <w:i/>
                <w:spacing w:val="-5"/>
                <w:sz w:val="20"/>
              </w:rPr>
              <w:t>16</w:t>
            </w:r>
          </w:p>
        </w:tc>
        <w:tc>
          <w:tcPr>
            <w:tcW w:w="1439" w:type="dxa"/>
          </w:tcPr>
          <w:p>
            <w:pPr>
              <w:pStyle w:val="TableParagraph"/>
              <w:spacing w:line="227" w:lineRule="exact"/>
              <w:ind w:left="365"/>
              <w:rPr>
                <w:i/>
                <w:sz w:val="20"/>
              </w:rPr>
            </w:pPr>
            <w:r>
              <w:rPr>
                <w:i/>
                <w:sz w:val="20"/>
              </w:rPr>
              <w:t>70</w:t>
            </w:r>
            <w:r>
              <w:rPr>
                <w:i/>
                <w:spacing w:val="-5"/>
                <w:sz w:val="20"/>
              </w:rPr>
              <w:t xml:space="preserve"> 000</w:t>
            </w:r>
          </w:p>
        </w:tc>
      </w:tr>
      <w:tr>
        <w:trPr>
          <w:trHeight w:val="265"/>
        </w:trPr>
        <w:tc>
          <w:tcPr>
            <w:tcW w:w="2530" w:type="dxa"/>
          </w:tcPr>
          <w:p>
            <w:pPr>
              <w:pStyle w:val="TableParagraph"/>
              <w:spacing w:line="225" w:lineRule="exact"/>
              <w:ind w:left="4"/>
              <w:rPr>
                <w:i/>
                <w:sz w:val="20"/>
              </w:rPr>
            </w:pPr>
            <w:r>
              <w:rPr>
                <w:i/>
                <w:sz w:val="20"/>
              </w:rPr>
              <w:t>Total</w:t>
            </w:r>
            <w:r>
              <w:rPr>
                <w:i/>
                <w:spacing w:val="-8"/>
                <w:sz w:val="20"/>
              </w:rPr>
              <w:t xml:space="preserve"> </w:t>
            </w:r>
            <w:r>
              <w:rPr>
                <w:i/>
                <w:sz w:val="20"/>
              </w:rPr>
              <w:t>ayant</w:t>
            </w:r>
            <w:r>
              <w:rPr>
                <w:i/>
                <w:spacing w:val="-6"/>
                <w:sz w:val="20"/>
              </w:rPr>
              <w:t xml:space="preserve"> </w:t>
            </w:r>
            <w:r>
              <w:rPr>
                <w:i/>
                <w:spacing w:val="-2"/>
                <w:sz w:val="20"/>
              </w:rPr>
              <w:t>participé</w:t>
            </w:r>
          </w:p>
        </w:tc>
        <w:tc>
          <w:tcPr>
            <w:tcW w:w="1774" w:type="dxa"/>
          </w:tcPr>
          <w:p>
            <w:pPr>
              <w:pStyle w:val="TableParagraph"/>
              <w:spacing w:line="225" w:lineRule="exact"/>
              <w:ind w:right="619"/>
              <w:jc w:val="right"/>
              <w:rPr>
                <w:i/>
                <w:sz w:val="20"/>
              </w:rPr>
            </w:pPr>
            <w:r>
              <w:rPr>
                <w:i/>
                <w:sz w:val="20"/>
              </w:rPr>
              <w:t>19</w:t>
            </w:r>
            <w:r>
              <w:rPr>
                <w:i/>
                <w:spacing w:val="-5"/>
                <w:sz w:val="20"/>
              </w:rPr>
              <w:t xml:space="preserve"> 500</w:t>
            </w:r>
          </w:p>
        </w:tc>
        <w:tc>
          <w:tcPr>
            <w:tcW w:w="1586" w:type="dxa"/>
          </w:tcPr>
          <w:p>
            <w:pPr>
              <w:pStyle w:val="TableParagraph"/>
              <w:spacing w:line="225" w:lineRule="exact"/>
              <w:ind w:left="2" w:right="88"/>
              <w:jc w:val="center"/>
              <w:rPr>
                <w:i/>
                <w:sz w:val="20"/>
              </w:rPr>
            </w:pPr>
            <w:r>
              <w:rPr>
                <w:i/>
                <w:spacing w:val="-5"/>
                <w:sz w:val="20"/>
              </w:rPr>
              <w:t>150</w:t>
            </w:r>
          </w:p>
        </w:tc>
        <w:tc>
          <w:tcPr>
            <w:tcW w:w="1200" w:type="dxa"/>
          </w:tcPr>
          <w:p>
            <w:pPr>
              <w:pStyle w:val="TableParagraph"/>
              <w:spacing w:line="225" w:lineRule="exact"/>
              <w:ind w:left="6" w:right="88"/>
              <w:jc w:val="center"/>
              <w:rPr>
                <w:i/>
                <w:sz w:val="20"/>
              </w:rPr>
            </w:pPr>
            <w:r>
              <w:rPr>
                <w:i/>
                <w:spacing w:val="-10"/>
                <w:sz w:val="20"/>
              </w:rPr>
              <w:t>8</w:t>
            </w:r>
          </w:p>
        </w:tc>
        <w:tc>
          <w:tcPr>
            <w:tcW w:w="1439" w:type="dxa"/>
          </w:tcPr>
          <w:p>
            <w:pPr>
              <w:pStyle w:val="TableParagraph"/>
              <w:spacing w:line="225" w:lineRule="exact"/>
              <w:ind w:left="421"/>
              <w:rPr>
                <w:i/>
                <w:sz w:val="20"/>
              </w:rPr>
            </w:pPr>
            <w:r>
              <w:rPr>
                <w:i/>
                <w:sz w:val="20"/>
              </w:rPr>
              <w:t>5</w:t>
            </w:r>
            <w:r>
              <w:rPr>
                <w:i/>
                <w:spacing w:val="-3"/>
                <w:sz w:val="20"/>
              </w:rPr>
              <w:t xml:space="preserve"> </w:t>
            </w:r>
            <w:r>
              <w:rPr>
                <w:i/>
                <w:spacing w:val="-5"/>
                <w:sz w:val="20"/>
              </w:rPr>
              <w:t>000</w:t>
            </w:r>
          </w:p>
        </w:tc>
      </w:tr>
      <w:tr>
        <w:trPr>
          <w:trHeight w:val="527"/>
        </w:trPr>
        <w:tc>
          <w:tcPr>
            <w:tcW w:w="2530" w:type="dxa"/>
          </w:tcPr>
          <w:p>
            <w:pPr>
              <w:pStyle w:val="TableParagraph"/>
              <w:spacing w:line="225" w:lineRule="exact"/>
              <w:ind w:left="4"/>
              <w:rPr>
                <w:b/>
                <w:i/>
                <w:sz w:val="20"/>
              </w:rPr>
            </w:pPr>
            <w:r>
              <w:rPr>
                <w:b/>
                <w:i/>
                <w:sz w:val="20"/>
              </w:rPr>
              <w:t>Format</w:t>
            </w:r>
            <w:r>
              <w:rPr>
                <w:b/>
                <w:i/>
                <w:spacing w:val="-8"/>
                <w:sz w:val="20"/>
              </w:rPr>
              <w:t xml:space="preserve"> </w:t>
            </w:r>
            <w:r>
              <w:rPr>
                <w:b/>
                <w:i/>
                <w:spacing w:val="-5"/>
                <w:sz w:val="20"/>
              </w:rPr>
              <w:t>et</w:t>
            </w:r>
          </w:p>
          <w:p>
            <w:pPr>
              <w:pStyle w:val="TableParagraph"/>
              <w:spacing w:before="39"/>
              <w:ind w:left="4"/>
              <w:rPr>
                <w:b/>
                <w:i/>
                <w:sz w:val="20"/>
              </w:rPr>
            </w:pPr>
            <w:proofErr w:type="gramStart"/>
            <w:r>
              <w:rPr>
                <w:b/>
                <w:i/>
                <w:spacing w:val="-2"/>
                <w:sz w:val="20"/>
              </w:rPr>
              <w:t>durée</w:t>
            </w:r>
            <w:proofErr w:type="gramEnd"/>
          </w:p>
        </w:tc>
        <w:tc>
          <w:tcPr>
            <w:tcW w:w="1774" w:type="dxa"/>
          </w:tcPr>
          <w:p>
            <w:pPr>
              <w:pStyle w:val="TableParagraph"/>
              <w:rPr>
                <w:rFonts w:ascii="Times New Roman"/>
                <w:sz w:val="18"/>
              </w:rPr>
            </w:pPr>
          </w:p>
        </w:tc>
        <w:tc>
          <w:tcPr>
            <w:tcW w:w="1586" w:type="dxa"/>
          </w:tcPr>
          <w:p>
            <w:pPr>
              <w:pStyle w:val="TableParagraph"/>
              <w:rPr>
                <w:rFonts w:ascii="Times New Roman"/>
                <w:sz w:val="18"/>
              </w:rPr>
            </w:pPr>
          </w:p>
        </w:tc>
        <w:tc>
          <w:tcPr>
            <w:tcW w:w="1200" w:type="dxa"/>
          </w:tcPr>
          <w:p>
            <w:pPr>
              <w:pStyle w:val="TableParagraph"/>
              <w:rPr>
                <w:rFonts w:ascii="Times New Roman"/>
                <w:sz w:val="18"/>
              </w:rPr>
            </w:pPr>
          </w:p>
        </w:tc>
        <w:tc>
          <w:tcPr>
            <w:tcW w:w="1439" w:type="dxa"/>
          </w:tcPr>
          <w:p>
            <w:pPr>
              <w:pStyle w:val="TableParagraph"/>
              <w:rPr>
                <w:rFonts w:ascii="Times New Roman"/>
                <w:sz w:val="18"/>
              </w:rPr>
            </w:pPr>
          </w:p>
        </w:tc>
      </w:tr>
      <w:tr>
        <w:trPr>
          <w:trHeight w:val="264"/>
        </w:trPr>
        <w:tc>
          <w:tcPr>
            <w:tcW w:w="2530" w:type="dxa"/>
          </w:tcPr>
          <w:p>
            <w:pPr>
              <w:pStyle w:val="TableParagraph"/>
              <w:spacing w:line="225" w:lineRule="exact"/>
              <w:ind w:left="4"/>
              <w:rPr>
                <w:i/>
                <w:sz w:val="20"/>
              </w:rPr>
            </w:pPr>
            <w:r>
              <w:rPr>
                <w:i/>
                <w:sz w:val="20"/>
              </w:rPr>
              <w:t>Formations</w:t>
            </w:r>
            <w:r>
              <w:rPr>
                <w:i/>
                <w:spacing w:val="-10"/>
                <w:sz w:val="20"/>
              </w:rPr>
              <w:t xml:space="preserve"> </w:t>
            </w:r>
            <w:r>
              <w:rPr>
                <w:i/>
                <w:sz w:val="20"/>
              </w:rPr>
              <w:t>en</w:t>
            </w:r>
            <w:r>
              <w:rPr>
                <w:i/>
                <w:spacing w:val="-10"/>
                <w:sz w:val="20"/>
              </w:rPr>
              <w:t xml:space="preserve"> </w:t>
            </w:r>
            <w:r>
              <w:rPr>
                <w:i/>
                <w:spacing w:val="-2"/>
                <w:sz w:val="20"/>
              </w:rPr>
              <w:t>classe</w:t>
            </w:r>
          </w:p>
        </w:tc>
        <w:tc>
          <w:tcPr>
            <w:tcW w:w="1774" w:type="dxa"/>
          </w:tcPr>
          <w:p>
            <w:pPr>
              <w:pStyle w:val="TableParagraph"/>
              <w:spacing w:line="225" w:lineRule="exact"/>
              <w:ind w:right="537"/>
              <w:jc w:val="right"/>
              <w:rPr>
                <w:i/>
                <w:sz w:val="20"/>
              </w:rPr>
            </w:pPr>
            <w:r>
              <w:rPr>
                <w:i/>
                <w:sz w:val="20"/>
              </w:rPr>
              <w:t>5</w:t>
            </w:r>
            <w:r>
              <w:rPr>
                <w:i/>
                <w:spacing w:val="-3"/>
                <w:sz w:val="20"/>
              </w:rPr>
              <w:t xml:space="preserve"> </w:t>
            </w:r>
            <w:r>
              <w:rPr>
                <w:i/>
                <w:spacing w:val="-2"/>
                <w:sz w:val="20"/>
              </w:rPr>
              <w:t>heures</w:t>
            </w:r>
          </w:p>
        </w:tc>
        <w:tc>
          <w:tcPr>
            <w:tcW w:w="1586" w:type="dxa"/>
          </w:tcPr>
          <w:p>
            <w:pPr>
              <w:pStyle w:val="TableParagraph"/>
              <w:rPr>
                <w:rFonts w:ascii="Times New Roman"/>
                <w:sz w:val="18"/>
              </w:rPr>
            </w:pPr>
          </w:p>
        </w:tc>
        <w:tc>
          <w:tcPr>
            <w:tcW w:w="1200" w:type="dxa"/>
          </w:tcPr>
          <w:p>
            <w:pPr>
              <w:pStyle w:val="TableParagraph"/>
              <w:rPr>
                <w:rFonts w:ascii="Times New Roman"/>
                <w:sz w:val="18"/>
              </w:rPr>
            </w:pPr>
          </w:p>
        </w:tc>
        <w:tc>
          <w:tcPr>
            <w:tcW w:w="1439" w:type="dxa"/>
          </w:tcPr>
          <w:p>
            <w:pPr>
              <w:pStyle w:val="TableParagraph"/>
              <w:rPr>
                <w:rFonts w:ascii="Times New Roman"/>
                <w:sz w:val="18"/>
              </w:rPr>
            </w:pPr>
          </w:p>
        </w:tc>
      </w:tr>
      <w:tr>
        <w:trPr>
          <w:trHeight w:val="263"/>
        </w:trPr>
        <w:tc>
          <w:tcPr>
            <w:tcW w:w="2530" w:type="dxa"/>
          </w:tcPr>
          <w:p>
            <w:pPr>
              <w:pStyle w:val="TableParagraph"/>
              <w:spacing w:line="229" w:lineRule="exact"/>
              <w:ind w:left="4"/>
              <w:rPr>
                <w:i/>
                <w:sz w:val="20"/>
              </w:rPr>
            </w:pPr>
            <w:r>
              <w:rPr>
                <w:i/>
                <w:sz w:val="20"/>
              </w:rPr>
              <w:t>Formation</w:t>
            </w:r>
            <w:r>
              <w:rPr>
                <w:i/>
                <w:spacing w:val="-11"/>
                <w:sz w:val="20"/>
              </w:rPr>
              <w:t xml:space="preserve"> </w:t>
            </w:r>
            <w:r>
              <w:rPr>
                <w:i/>
                <w:sz w:val="20"/>
              </w:rPr>
              <w:t>sur</w:t>
            </w:r>
            <w:r>
              <w:rPr>
                <w:i/>
                <w:spacing w:val="-7"/>
                <w:sz w:val="20"/>
              </w:rPr>
              <w:t xml:space="preserve"> </w:t>
            </w:r>
            <w:r>
              <w:rPr>
                <w:i/>
                <w:spacing w:val="-2"/>
                <w:sz w:val="20"/>
              </w:rPr>
              <w:t>ordinateur</w:t>
            </w:r>
          </w:p>
        </w:tc>
        <w:tc>
          <w:tcPr>
            <w:tcW w:w="1774" w:type="dxa"/>
          </w:tcPr>
          <w:p>
            <w:pPr>
              <w:pStyle w:val="TableParagraph"/>
              <w:spacing w:line="229" w:lineRule="exact"/>
              <w:ind w:right="586"/>
              <w:jc w:val="right"/>
              <w:rPr>
                <w:i/>
                <w:sz w:val="20"/>
              </w:rPr>
            </w:pPr>
            <w:r>
              <w:rPr>
                <w:i/>
                <w:sz w:val="20"/>
              </w:rPr>
              <w:t>1</w:t>
            </w:r>
            <w:r>
              <w:rPr>
                <w:i/>
                <w:spacing w:val="-3"/>
                <w:sz w:val="20"/>
              </w:rPr>
              <w:t xml:space="preserve"> </w:t>
            </w:r>
            <w:r>
              <w:rPr>
                <w:i/>
                <w:spacing w:val="-2"/>
                <w:sz w:val="20"/>
              </w:rPr>
              <w:t>heure</w:t>
            </w:r>
          </w:p>
        </w:tc>
        <w:tc>
          <w:tcPr>
            <w:tcW w:w="1586" w:type="dxa"/>
          </w:tcPr>
          <w:p>
            <w:pPr>
              <w:pStyle w:val="TableParagraph"/>
              <w:spacing w:line="229" w:lineRule="exact"/>
              <w:ind w:left="6" w:right="88"/>
              <w:jc w:val="center"/>
              <w:rPr>
                <w:i/>
                <w:sz w:val="20"/>
              </w:rPr>
            </w:pPr>
            <w:r>
              <w:rPr>
                <w:i/>
                <w:sz w:val="20"/>
              </w:rPr>
              <w:t>2</w:t>
            </w:r>
            <w:r>
              <w:rPr>
                <w:i/>
                <w:spacing w:val="-3"/>
                <w:sz w:val="20"/>
              </w:rPr>
              <w:t xml:space="preserve"> </w:t>
            </w:r>
            <w:r>
              <w:rPr>
                <w:i/>
                <w:spacing w:val="-2"/>
                <w:sz w:val="20"/>
              </w:rPr>
              <w:t>heures</w:t>
            </w:r>
          </w:p>
        </w:tc>
        <w:tc>
          <w:tcPr>
            <w:tcW w:w="1200" w:type="dxa"/>
          </w:tcPr>
          <w:p>
            <w:pPr>
              <w:pStyle w:val="TableParagraph"/>
              <w:spacing w:line="229" w:lineRule="exact"/>
              <w:ind w:right="300"/>
              <w:jc w:val="right"/>
              <w:rPr>
                <w:i/>
                <w:sz w:val="20"/>
              </w:rPr>
            </w:pPr>
            <w:r>
              <w:rPr>
                <w:i/>
                <w:sz w:val="20"/>
              </w:rPr>
              <w:t>1</w:t>
            </w:r>
            <w:r>
              <w:rPr>
                <w:i/>
                <w:spacing w:val="-3"/>
                <w:sz w:val="20"/>
              </w:rPr>
              <w:t xml:space="preserve"> </w:t>
            </w:r>
            <w:r>
              <w:rPr>
                <w:i/>
                <w:spacing w:val="-2"/>
                <w:sz w:val="20"/>
              </w:rPr>
              <w:t>heure</w:t>
            </w:r>
          </w:p>
        </w:tc>
        <w:tc>
          <w:tcPr>
            <w:tcW w:w="1439" w:type="dxa"/>
          </w:tcPr>
          <w:p>
            <w:pPr>
              <w:pStyle w:val="TableParagraph"/>
              <w:rPr>
                <w:rFonts w:ascii="Times New Roman"/>
                <w:sz w:val="18"/>
              </w:rPr>
            </w:pPr>
          </w:p>
        </w:tc>
      </w:tr>
      <w:tr>
        <w:trPr>
          <w:trHeight w:val="527"/>
        </w:trPr>
        <w:tc>
          <w:tcPr>
            <w:tcW w:w="2530" w:type="dxa"/>
          </w:tcPr>
          <w:p>
            <w:pPr>
              <w:pStyle w:val="TableParagraph"/>
              <w:spacing w:line="225" w:lineRule="exact"/>
              <w:ind w:left="4"/>
              <w:rPr>
                <w:i/>
                <w:sz w:val="20"/>
              </w:rPr>
            </w:pPr>
            <w:r>
              <w:rPr>
                <w:i/>
                <w:sz w:val="20"/>
              </w:rPr>
              <w:t>Formation</w:t>
            </w:r>
            <w:r>
              <w:rPr>
                <w:i/>
                <w:spacing w:val="-11"/>
                <w:sz w:val="20"/>
              </w:rPr>
              <w:t xml:space="preserve"> </w:t>
            </w:r>
            <w:r>
              <w:rPr>
                <w:i/>
                <w:sz w:val="20"/>
              </w:rPr>
              <w:t>sur</w:t>
            </w:r>
            <w:r>
              <w:rPr>
                <w:i/>
                <w:spacing w:val="-7"/>
                <w:sz w:val="20"/>
              </w:rPr>
              <w:t xml:space="preserve"> </w:t>
            </w:r>
            <w:r>
              <w:rPr>
                <w:i/>
                <w:spacing w:val="-2"/>
                <w:sz w:val="20"/>
              </w:rPr>
              <w:t>ordinateur</w:t>
            </w:r>
          </w:p>
          <w:p>
            <w:pPr>
              <w:pStyle w:val="TableParagraph"/>
              <w:spacing w:before="36"/>
              <w:ind w:left="4"/>
              <w:rPr>
                <w:i/>
                <w:sz w:val="20"/>
              </w:rPr>
            </w:pPr>
            <w:proofErr w:type="gramStart"/>
            <w:r>
              <w:rPr>
                <w:i/>
                <w:sz w:val="20"/>
              </w:rPr>
              <w:t>sur</w:t>
            </w:r>
            <w:proofErr w:type="gramEnd"/>
            <w:r>
              <w:rPr>
                <w:i/>
                <w:spacing w:val="-5"/>
                <w:sz w:val="20"/>
              </w:rPr>
              <w:t xml:space="preserve"> </w:t>
            </w:r>
            <w:r>
              <w:rPr>
                <w:i/>
                <w:sz w:val="20"/>
              </w:rPr>
              <w:t>une</w:t>
            </w:r>
            <w:r>
              <w:rPr>
                <w:i/>
                <w:spacing w:val="-5"/>
                <w:sz w:val="20"/>
              </w:rPr>
              <w:t xml:space="preserve"> </w:t>
            </w:r>
            <w:r>
              <w:rPr>
                <w:i/>
                <w:sz w:val="20"/>
              </w:rPr>
              <w:t>base</w:t>
            </w:r>
            <w:r>
              <w:rPr>
                <w:i/>
                <w:spacing w:val="-5"/>
                <w:sz w:val="20"/>
              </w:rPr>
              <w:t xml:space="preserve"> </w:t>
            </w:r>
            <w:r>
              <w:rPr>
                <w:i/>
                <w:spacing w:val="-2"/>
                <w:sz w:val="20"/>
              </w:rPr>
              <w:t>volontaire</w:t>
            </w:r>
          </w:p>
        </w:tc>
        <w:tc>
          <w:tcPr>
            <w:tcW w:w="1774" w:type="dxa"/>
          </w:tcPr>
          <w:p>
            <w:pPr>
              <w:pStyle w:val="TableParagraph"/>
              <w:rPr>
                <w:rFonts w:ascii="Times New Roman"/>
                <w:sz w:val="18"/>
              </w:rPr>
            </w:pPr>
          </w:p>
        </w:tc>
        <w:tc>
          <w:tcPr>
            <w:tcW w:w="1586" w:type="dxa"/>
          </w:tcPr>
          <w:p>
            <w:pPr>
              <w:pStyle w:val="TableParagraph"/>
              <w:rPr>
                <w:rFonts w:ascii="Times New Roman"/>
                <w:sz w:val="18"/>
              </w:rPr>
            </w:pPr>
          </w:p>
        </w:tc>
        <w:tc>
          <w:tcPr>
            <w:tcW w:w="1200" w:type="dxa"/>
          </w:tcPr>
          <w:p>
            <w:pPr>
              <w:pStyle w:val="TableParagraph"/>
              <w:rPr>
                <w:rFonts w:ascii="Times New Roman"/>
                <w:sz w:val="18"/>
              </w:rPr>
            </w:pPr>
          </w:p>
        </w:tc>
        <w:tc>
          <w:tcPr>
            <w:tcW w:w="1439" w:type="dxa"/>
          </w:tcPr>
          <w:p>
            <w:pPr>
              <w:pStyle w:val="TableParagraph"/>
              <w:spacing w:line="225" w:lineRule="exact"/>
              <w:ind w:left="332"/>
              <w:rPr>
                <w:i/>
                <w:sz w:val="20"/>
              </w:rPr>
            </w:pPr>
            <w:r>
              <w:rPr>
                <w:i/>
                <w:sz w:val="20"/>
              </w:rPr>
              <w:t>1</w:t>
            </w:r>
            <w:r>
              <w:rPr>
                <w:i/>
                <w:spacing w:val="-3"/>
                <w:sz w:val="20"/>
              </w:rPr>
              <w:t xml:space="preserve"> </w:t>
            </w:r>
            <w:r>
              <w:rPr>
                <w:i/>
                <w:spacing w:val="-2"/>
                <w:sz w:val="20"/>
              </w:rPr>
              <w:t>heure</w:t>
            </w:r>
          </w:p>
        </w:tc>
      </w:tr>
      <w:tr>
        <w:trPr>
          <w:trHeight w:val="266"/>
        </w:trPr>
        <w:tc>
          <w:tcPr>
            <w:tcW w:w="2530" w:type="dxa"/>
          </w:tcPr>
          <w:p>
            <w:pPr>
              <w:pStyle w:val="TableParagraph"/>
              <w:spacing w:before="2"/>
              <w:ind w:left="4"/>
              <w:rPr>
                <w:b/>
                <w:i/>
                <w:sz w:val="20"/>
              </w:rPr>
            </w:pPr>
            <w:r>
              <w:rPr>
                <w:b/>
                <w:i/>
                <w:spacing w:val="-2"/>
                <w:sz w:val="20"/>
              </w:rPr>
              <w:t>Fréquence</w:t>
            </w:r>
          </w:p>
        </w:tc>
        <w:tc>
          <w:tcPr>
            <w:tcW w:w="1774" w:type="dxa"/>
          </w:tcPr>
          <w:p>
            <w:pPr>
              <w:pStyle w:val="TableParagraph"/>
              <w:rPr>
                <w:rFonts w:ascii="Times New Roman"/>
                <w:sz w:val="18"/>
              </w:rPr>
            </w:pPr>
          </w:p>
        </w:tc>
        <w:tc>
          <w:tcPr>
            <w:tcW w:w="1586" w:type="dxa"/>
          </w:tcPr>
          <w:p>
            <w:pPr>
              <w:pStyle w:val="TableParagraph"/>
              <w:rPr>
                <w:rFonts w:ascii="Times New Roman"/>
                <w:sz w:val="18"/>
              </w:rPr>
            </w:pPr>
          </w:p>
        </w:tc>
        <w:tc>
          <w:tcPr>
            <w:tcW w:w="1200" w:type="dxa"/>
          </w:tcPr>
          <w:p>
            <w:pPr>
              <w:pStyle w:val="TableParagraph"/>
              <w:rPr>
                <w:rFonts w:ascii="Times New Roman"/>
                <w:sz w:val="18"/>
              </w:rPr>
            </w:pPr>
          </w:p>
        </w:tc>
        <w:tc>
          <w:tcPr>
            <w:tcW w:w="1439" w:type="dxa"/>
          </w:tcPr>
          <w:p>
            <w:pPr>
              <w:pStyle w:val="TableParagraph"/>
              <w:rPr>
                <w:rFonts w:ascii="Times New Roman"/>
                <w:sz w:val="18"/>
              </w:rPr>
            </w:pPr>
          </w:p>
        </w:tc>
      </w:tr>
      <w:tr>
        <w:trPr>
          <w:trHeight w:val="457"/>
        </w:trPr>
        <w:tc>
          <w:tcPr>
            <w:tcW w:w="2530" w:type="dxa"/>
          </w:tcPr>
          <w:p>
            <w:pPr>
              <w:pStyle w:val="TableParagraph"/>
              <w:spacing w:line="225" w:lineRule="exact"/>
              <w:ind w:left="4"/>
              <w:rPr>
                <w:i/>
                <w:sz w:val="20"/>
              </w:rPr>
            </w:pPr>
            <w:r>
              <w:rPr>
                <w:i/>
                <w:sz w:val="20"/>
              </w:rPr>
              <w:t>Fréquence</w:t>
            </w:r>
            <w:r>
              <w:rPr>
                <w:i/>
                <w:spacing w:val="-6"/>
                <w:sz w:val="20"/>
              </w:rPr>
              <w:t xml:space="preserve"> </w:t>
            </w:r>
            <w:r>
              <w:rPr>
                <w:i/>
                <w:sz w:val="20"/>
              </w:rPr>
              <w:t>de</w:t>
            </w:r>
            <w:r>
              <w:rPr>
                <w:i/>
                <w:spacing w:val="-7"/>
                <w:sz w:val="20"/>
              </w:rPr>
              <w:t xml:space="preserve"> </w:t>
            </w:r>
            <w:r>
              <w:rPr>
                <w:i/>
                <w:sz w:val="20"/>
              </w:rPr>
              <w:t>la</w:t>
            </w:r>
            <w:r>
              <w:rPr>
                <w:i/>
                <w:spacing w:val="-6"/>
                <w:sz w:val="20"/>
              </w:rPr>
              <w:t xml:space="preserve"> </w:t>
            </w:r>
            <w:r>
              <w:rPr>
                <w:i/>
                <w:spacing w:val="-2"/>
                <w:sz w:val="20"/>
              </w:rPr>
              <w:t>formation</w:t>
            </w:r>
          </w:p>
        </w:tc>
        <w:tc>
          <w:tcPr>
            <w:tcW w:w="1774" w:type="dxa"/>
          </w:tcPr>
          <w:p>
            <w:pPr>
              <w:pStyle w:val="TableParagraph"/>
              <w:spacing w:line="225" w:lineRule="exact"/>
              <w:ind w:right="538"/>
              <w:jc w:val="right"/>
              <w:rPr>
                <w:i/>
                <w:sz w:val="20"/>
              </w:rPr>
            </w:pPr>
            <w:r>
              <w:rPr>
                <w:i/>
                <w:spacing w:val="-2"/>
                <w:sz w:val="20"/>
              </w:rPr>
              <w:t>Annuelle</w:t>
            </w:r>
          </w:p>
        </w:tc>
        <w:tc>
          <w:tcPr>
            <w:tcW w:w="1586" w:type="dxa"/>
          </w:tcPr>
          <w:p>
            <w:pPr>
              <w:pStyle w:val="TableParagraph"/>
              <w:spacing w:line="225" w:lineRule="exact"/>
              <w:ind w:left="5" w:right="88"/>
              <w:jc w:val="center"/>
              <w:rPr>
                <w:i/>
                <w:sz w:val="20"/>
              </w:rPr>
            </w:pPr>
            <w:r>
              <w:rPr>
                <w:i/>
                <w:spacing w:val="-2"/>
                <w:sz w:val="20"/>
              </w:rPr>
              <w:t>Annuelle</w:t>
            </w:r>
          </w:p>
        </w:tc>
        <w:tc>
          <w:tcPr>
            <w:tcW w:w="1200" w:type="dxa"/>
          </w:tcPr>
          <w:p>
            <w:pPr>
              <w:pStyle w:val="TableParagraph"/>
              <w:spacing w:line="225" w:lineRule="exact"/>
              <w:ind w:right="143"/>
              <w:jc w:val="right"/>
              <w:rPr>
                <w:i/>
                <w:sz w:val="20"/>
              </w:rPr>
            </w:pPr>
            <w:proofErr w:type="spellStart"/>
            <w:r>
              <w:rPr>
                <w:i/>
                <w:spacing w:val="-2"/>
                <w:sz w:val="20"/>
              </w:rPr>
              <w:t>Semestriell</w:t>
            </w:r>
            <w:proofErr w:type="spellEnd"/>
          </w:p>
          <w:p>
            <w:pPr>
              <w:pStyle w:val="TableParagraph"/>
              <w:spacing w:line="213" w:lineRule="exact"/>
              <w:ind w:right="226"/>
              <w:jc w:val="right"/>
              <w:rPr>
                <w:i/>
                <w:sz w:val="20"/>
              </w:rPr>
            </w:pPr>
            <w:proofErr w:type="gramStart"/>
            <w:r>
              <w:rPr>
                <w:i/>
                <w:spacing w:val="-10"/>
                <w:sz w:val="20"/>
              </w:rPr>
              <w:t>e</w:t>
            </w:r>
            <w:proofErr w:type="gramEnd"/>
          </w:p>
        </w:tc>
        <w:tc>
          <w:tcPr>
            <w:tcW w:w="1439" w:type="dxa"/>
          </w:tcPr>
          <w:p>
            <w:pPr>
              <w:pStyle w:val="TableParagraph"/>
              <w:spacing w:line="225" w:lineRule="exact"/>
              <w:ind w:left="1" w:right="82"/>
              <w:jc w:val="center"/>
              <w:rPr>
                <w:i/>
                <w:sz w:val="20"/>
              </w:rPr>
            </w:pPr>
            <w:r>
              <w:rPr>
                <w:i/>
                <w:spacing w:val="-10"/>
                <w:sz w:val="20"/>
              </w:rPr>
              <w:t>-</w:t>
            </w:r>
          </w:p>
        </w:tc>
      </w:tr>
      <w:tr>
        <w:trPr>
          <w:trHeight w:val="263"/>
        </w:trPr>
        <w:tc>
          <w:tcPr>
            <w:tcW w:w="2530" w:type="dxa"/>
          </w:tcPr>
          <w:p>
            <w:pPr>
              <w:pStyle w:val="TableParagraph"/>
              <w:spacing w:line="225" w:lineRule="exact"/>
              <w:ind w:left="4"/>
              <w:rPr>
                <w:b/>
                <w:i/>
                <w:sz w:val="20"/>
              </w:rPr>
            </w:pPr>
            <w:r>
              <w:rPr>
                <w:b/>
                <w:i/>
                <w:sz w:val="20"/>
              </w:rPr>
              <w:t>Thèmes</w:t>
            </w:r>
            <w:r>
              <w:rPr>
                <w:b/>
                <w:i/>
                <w:spacing w:val="-13"/>
                <w:sz w:val="20"/>
              </w:rPr>
              <w:t xml:space="preserve"> </w:t>
            </w:r>
            <w:r>
              <w:rPr>
                <w:b/>
                <w:i/>
                <w:spacing w:val="-2"/>
                <w:sz w:val="20"/>
              </w:rPr>
              <w:t>abordés</w:t>
            </w:r>
          </w:p>
        </w:tc>
        <w:tc>
          <w:tcPr>
            <w:tcW w:w="1774" w:type="dxa"/>
          </w:tcPr>
          <w:p>
            <w:pPr>
              <w:pStyle w:val="TableParagraph"/>
              <w:rPr>
                <w:rFonts w:ascii="Times New Roman"/>
                <w:sz w:val="18"/>
              </w:rPr>
            </w:pPr>
          </w:p>
        </w:tc>
        <w:tc>
          <w:tcPr>
            <w:tcW w:w="1586" w:type="dxa"/>
          </w:tcPr>
          <w:p>
            <w:pPr>
              <w:pStyle w:val="TableParagraph"/>
              <w:rPr>
                <w:rFonts w:ascii="Times New Roman"/>
                <w:sz w:val="18"/>
              </w:rPr>
            </w:pPr>
          </w:p>
        </w:tc>
        <w:tc>
          <w:tcPr>
            <w:tcW w:w="1200" w:type="dxa"/>
          </w:tcPr>
          <w:p>
            <w:pPr>
              <w:pStyle w:val="TableParagraph"/>
              <w:rPr>
                <w:rFonts w:ascii="Times New Roman"/>
                <w:sz w:val="18"/>
              </w:rPr>
            </w:pPr>
          </w:p>
        </w:tc>
        <w:tc>
          <w:tcPr>
            <w:tcW w:w="1439" w:type="dxa"/>
          </w:tcPr>
          <w:p>
            <w:pPr>
              <w:pStyle w:val="TableParagraph"/>
              <w:rPr>
                <w:rFonts w:ascii="Times New Roman"/>
                <w:sz w:val="18"/>
              </w:rPr>
            </w:pPr>
          </w:p>
        </w:tc>
      </w:tr>
      <w:tr>
        <w:trPr>
          <w:trHeight w:val="266"/>
        </w:trPr>
        <w:tc>
          <w:tcPr>
            <w:tcW w:w="2530" w:type="dxa"/>
          </w:tcPr>
          <w:p>
            <w:pPr>
              <w:pStyle w:val="TableParagraph"/>
              <w:spacing w:line="229" w:lineRule="exact"/>
              <w:ind w:left="4"/>
              <w:rPr>
                <w:i/>
                <w:sz w:val="20"/>
              </w:rPr>
            </w:pPr>
            <w:r>
              <w:rPr>
                <w:i/>
                <w:sz w:val="20"/>
              </w:rPr>
              <w:t>Définition</w:t>
            </w:r>
            <w:r>
              <w:rPr>
                <w:i/>
                <w:spacing w:val="-7"/>
                <w:sz w:val="20"/>
              </w:rPr>
              <w:t xml:space="preserve"> </w:t>
            </w:r>
            <w:r>
              <w:rPr>
                <w:i/>
                <w:sz w:val="20"/>
              </w:rPr>
              <w:t>de</w:t>
            </w:r>
            <w:r>
              <w:rPr>
                <w:i/>
                <w:spacing w:val="-7"/>
                <w:sz w:val="20"/>
              </w:rPr>
              <w:t xml:space="preserve"> </w:t>
            </w:r>
            <w:r>
              <w:rPr>
                <w:i/>
                <w:sz w:val="20"/>
              </w:rPr>
              <w:t>la</w:t>
            </w:r>
            <w:r>
              <w:rPr>
                <w:i/>
                <w:spacing w:val="-9"/>
                <w:sz w:val="20"/>
              </w:rPr>
              <w:t xml:space="preserve"> </w:t>
            </w:r>
            <w:r>
              <w:rPr>
                <w:i/>
                <w:spacing w:val="-2"/>
                <w:sz w:val="20"/>
              </w:rPr>
              <w:t>corruption</w:t>
            </w:r>
          </w:p>
        </w:tc>
        <w:tc>
          <w:tcPr>
            <w:tcW w:w="1774" w:type="dxa"/>
          </w:tcPr>
          <w:p>
            <w:pPr>
              <w:pStyle w:val="TableParagraph"/>
              <w:spacing w:line="229" w:lineRule="exact"/>
              <w:ind w:right="88"/>
              <w:jc w:val="center"/>
              <w:rPr>
                <w:i/>
                <w:sz w:val="20"/>
              </w:rPr>
            </w:pPr>
            <w:r>
              <w:rPr>
                <w:i/>
                <w:spacing w:val="-10"/>
                <w:sz w:val="20"/>
              </w:rPr>
              <w:t>X</w:t>
            </w:r>
          </w:p>
        </w:tc>
        <w:tc>
          <w:tcPr>
            <w:tcW w:w="1586" w:type="dxa"/>
          </w:tcPr>
          <w:p>
            <w:pPr>
              <w:pStyle w:val="TableParagraph"/>
              <w:spacing w:line="229" w:lineRule="exact"/>
              <w:ind w:left="6" w:right="88"/>
              <w:jc w:val="center"/>
              <w:rPr>
                <w:i/>
                <w:sz w:val="20"/>
              </w:rPr>
            </w:pPr>
            <w:r>
              <w:rPr>
                <w:i/>
                <w:spacing w:val="-10"/>
                <w:sz w:val="20"/>
              </w:rPr>
              <w:t>X</w:t>
            </w:r>
          </w:p>
        </w:tc>
        <w:tc>
          <w:tcPr>
            <w:tcW w:w="1200" w:type="dxa"/>
          </w:tcPr>
          <w:p>
            <w:pPr>
              <w:pStyle w:val="TableParagraph"/>
              <w:spacing w:line="229" w:lineRule="exact"/>
              <w:ind w:left="4" w:right="88"/>
              <w:jc w:val="center"/>
              <w:rPr>
                <w:i/>
                <w:sz w:val="20"/>
              </w:rPr>
            </w:pPr>
            <w:r>
              <w:rPr>
                <w:i/>
                <w:spacing w:val="-10"/>
                <w:sz w:val="20"/>
              </w:rPr>
              <w:t>X</w:t>
            </w:r>
          </w:p>
        </w:tc>
        <w:tc>
          <w:tcPr>
            <w:tcW w:w="1439" w:type="dxa"/>
          </w:tcPr>
          <w:p>
            <w:pPr>
              <w:pStyle w:val="TableParagraph"/>
              <w:spacing w:line="229" w:lineRule="exact"/>
              <w:ind w:right="82"/>
              <w:jc w:val="center"/>
              <w:rPr>
                <w:i/>
                <w:sz w:val="20"/>
              </w:rPr>
            </w:pPr>
            <w:r>
              <w:rPr>
                <w:i/>
                <w:spacing w:val="-10"/>
                <w:sz w:val="20"/>
              </w:rPr>
              <w:t>X</w:t>
            </w:r>
          </w:p>
        </w:tc>
      </w:tr>
      <w:tr>
        <w:trPr>
          <w:trHeight w:val="263"/>
        </w:trPr>
        <w:tc>
          <w:tcPr>
            <w:tcW w:w="2530" w:type="dxa"/>
          </w:tcPr>
          <w:p>
            <w:pPr>
              <w:pStyle w:val="TableParagraph"/>
              <w:spacing w:line="227" w:lineRule="exact"/>
              <w:ind w:left="4"/>
              <w:rPr>
                <w:i/>
                <w:sz w:val="20"/>
              </w:rPr>
            </w:pPr>
            <w:r>
              <w:rPr>
                <w:i/>
                <w:spacing w:val="-2"/>
                <w:sz w:val="20"/>
              </w:rPr>
              <w:t>Domaine</w:t>
            </w:r>
          </w:p>
        </w:tc>
        <w:tc>
          <w:tcPr>
            <w:tcW w:w="1774" w:type="dxa"/>
          </w:tcPr>
          <w:p>
            <w:pPr>
              <w:pStyle w:val="TableParagraph"/>
              <w:spacing w:line="227" w:lineRule="exact"/>
              <w:ind w:right="88"/>
              <w:jc w:val="center"/>
              <w:rPr>
                <w:i/>
                <w:sz w:val="20"/>
              </w:rPr>
            </w:pPr>
            <w:r>
              <w:rPr>
                <w:i/>
                <w:spacing w:val="-10"/>
                <w:sz w:val="20"/>
              </w:rPr>
              <w:t>X</w:t>
            </w:r>
          </w:p>
        </w:tc>
        <w:tc>
          <w:tcPr>
            <w:tcW w:w="1586" w:type="dxa"/>
          </w:tcPr>
          <w:p>
            <w:pPr>
              <w:pStyle w:val="TableParagraph"/>
              <w:spacing w:line="227" w:lineRule="exact"/>
              <w:ind w:left="6" w:right="88"/>
              <w:jc w:val="center"/>
              <w:rPr>
                <w:i/>
                <w:sz w:val="20"/>
              </w:rPr>
            </w:pPr>
            <w:r>
              <w:rPr>
                <w:i/>
                <w:spacing w:val="-10"/>
                <w:sz w:val="20"/>
              </w:rPr>
              <w:t>X</w:t>
            </w:r>
          </w:p>
        </w:tc>
        <w:tc>
          <w:tcPr>
            <w:tcW w:w="1200" w:type="dxa"/>
          </w:tcPr>
          <w:p>
            <w:pPr>
              <w:pStyle w:val="TableParagraph"/>
              <w:spacing w:line="227" w:lineRule="exact"/>
              <w:ind w:left="4" w:right="88"/>
              <w:jc w:val="center"/>
              <w:rPr>
                <w:i/>
                <w:sz w:val="20"/>
              </w:rPr>
            </w:pPr>
            <w:r>
              <w:rPr>
                <w:i/>
                <w:spacing w:val="-10"/>
                <w:sz w:val="20"/>
              </w:rPr>
              <w:t>X</w:t>
            </w:r>
          </w:p>
        </w:tc>
        <w:tc>
          <w:tcPr>
            <w:tcW w:w="1439" w:type="dxa"/>
          </w:tcPr>
          <w:p>
            <w:pPr>
              <w:pStyle w:val="TableParagraph"/>
              <w:spacing w:line="227" w:lineRule="exact"/>
              <w:ind w:right="82"/>
              <w:jc w:val="center"/>
              <w:rPr>
                <w:i/>
                <w:sz w:val="20"/>
              </w:rPr>
            </w:pPr>
            <w:r>
              <w:rPr>
                <w:i/>
                <w:spacing w:val="-10"/>
                <w:sz w:val="20"/>
              </w:rPr>
              <w:t>X</w:t>
            </w:r>
          </w:p>
        </w:tc>
      </w:tr>
      <w:tr>
        <w:trPr>
          <w:trHeight w:val="530"/>
        </w:trPr>
        <w:tc>
          <w:tcPr>
            <w:tcW w:w="2530" w:type="dxa"/>
          </w:tcPr>
          <w:p>
            <w:pPr>
              <w:pStyle w:val="TableParagraph"/>
              <w:spacing w:line="225" w:lineRule="exact"/>
              <w:ind w:left="4"/>
              <w:rPr>
                <w:i/>
                <w:sz w:val="20"/>
              </w:rPr>
            </w:pPr>
            <w:r>
              <w:rPr>
                <w:i/>
                <w:sz w:val="20"/>
              </w:rPr>
              <w:t>Procédures</w:t>
            </w:r>
            <w:r>
              <w:rPr>
                <w:i/>
                <w:spacing w:val="-9"/>
                <w:sz w:val="20"/>
              </w:rPr>
              <w:t xml:space="preserve"> </w:t>
            </w:r>
            <w:r>
              <w:rPr>
                <w:i/>
                <w:sz w:val="20"/>
              </w:rPr>
              <w:t>en</w:t>
            </w:r>
            <w:r>
              <w:rPr>
                <w:i/>
                <w:spacing w:val="-8"/>
                <w:sz w:val="20"/>
              </w:rPr>
              <w:t xml:space="preserve"> </w:t>
            </w:r>
            <w:r>
              <w:rPr>
                <w:i/>
                <w:sz w:val="20"/>
              </w:rPr>
              <w:t>matière</w:t>
            </w:r>
            <w:r>
              <w:rPr>
                <w:i/>
                <w:spacing w:val="-8"/>
                <w:sz w:val="20"/>
              </w:rPr>
              <w:t xml:space="preserve"> </w:t>
            </w:r>
            <w:r>
              <w:rPr>
                <w:i/>
                <w:spacing w:val="-5"/>
                <w:sz w:val="20"/>
              </w:rPr>
              <w:t>de</w:t>
            </w:r>
          </w:p>
          <w:p>
            <w:pPr>
              <w:pStyle w:val="TableParagraph"/>
              <w:spacing w:before="36"/>
              <w:ind w:left="4"/>
              <w:rPr>
                <w:i/>
                <w:sz w:val="20"/>
              </w:rPr>
            </w:pPr>
            <w:proofErr w:type="gramStart"/>
            <w:r>
              <w:rPr>
                <w:i/>
                <w:spacing w:val="-2"/>
                <w:sz w:val="20"/>
              </w:rPr>
              <w:t>suspicion</w:t>
            </w:r>
            <w:proofErr w:type="gramEnd"/>
            <w:r>
              <w:rPr>
                <w:i/>
                <w:spacing w:val="-2"/>
                <w:sz w:val="20"/>
              </w:rPr>
              <w:t>/détection</w:t>
            </w:r>
          </w:p>
        </w:tc>
        <w:tc>
          <w:tcPr>
            <w:tcW w:w="1774" w:type="dxa"/>
          </w:tcPr>
          <w:p>
            <w:pPr>
              <w:pStyle w:val="TableParagraph"/>
              <w:spacing w:line="225" w:lineRule="exact"/>
              <w:ind w:right="88"/>
              <w:jc w:val="center"/>
              <w:rPr>
                <w:i/>
                <w:sz w:val="20"/>
              </w:rPr>
            </w:pPr>
            <w:r>
              <w:rPr>
                <w:i/>
                <w:spacing w:val="-10"/>
                <w:sz w:val="20"/>
              </w:rPr>
              <w:t>X</w:t>
            </w:r>
          </w:p>
        </w:tc>
        <w:tc>
          <w:tcPr>
            <w:tcW w:w="1586" w:type="dxa"/>
          </w:tcPr>
          <w:p>
            <w:pPr>
              <w:pStyle w:val="TableParagraph"/>
              <w:spacing w:line="225" w:lineRule="exact"/>
              <w:ind w:left="6" w:right="88"/>
              <w:jc w:val="center"/>
              <w:rPr>
                <w:i/>
                <w:sz w:val="20"/>
              </w:rPr>
            </w:pPr>
            <w:r>
              <w:rPr>
                <w:i/>
                <w:spacing w:val="-10"/>
                <w:sz w:val="20"/>
              </w:rPr>
              <w:t>X</w:t>
            </w:r>
          </w:p>
        </w:tc>
        <w:tc>
          <w:tcPr>
            <w:tcW w:w="1200" w:type="dxa"/>
          </w:tcPr>
          <w:p>
            <w:pPr>
              <w:pStyle w:val="TableParagraph"/>
              <w:rPr>
                <w:rFonts w:ascii="Times New Roman"/>
                <w:sz w:val="18"/>
              </w:rPr>
            </w:pPr>
          </w:p>
        </w:tc>
        <w:tc>
          <w:tcPr>
            <w:tcW w:w="1439" w:type="dxa"/>
          </w:tcPr>
          <w:p>
            <w:pPr>
              <w:pStyle w:val="TableParagraph"/>
              <w:rPr>
                <w:rFonts w:ascii="Times New Roman"/>
                <w:sz w:val="18"/>
              </w:rPr>
            </w:pPr>
          </w:p>
        </w:tc>
      </w:tr>
      <w:tr>
        <w:trPr>
          <w:trHeight w:val="261"/>
        </w:trPr>
        <w:tc>
          <w:tcPr>
            <w:tcW w:w="2530" w:type="dxa"/>
          </w:tcPr>
          <w:p>
            <w:pPr>
              <w:pStyle w:val="TableParagraph"/>
              <w:spacing w:line="225" w:lineRule="exact"/>
              <w:ind w:left="4"/>
              <w:rPr>
                <w:i/>
                <w:sz w:val="20"/>
              </w:rPr>
            </w:pPr>
            <w:r>
              <w:rPr>
                <w:i/>
                <w:spacing w:val="-4"/>
                <w:sz w:val="20"/>
              </w:rPr>
              <w:t>Etc.</w:t>
            </w:r>
          </w:p>
        </w:tc>
        <w:tc>
          <w:tcPr>
            <w:tcW w:w="1774" w:type="dxa"/>
          </w:tcPr>
          <w:p>
            <w:pPr>
              <w:pStyle w:val="TableParagraph"/>
              <w:spacing w:line="225" w:lineRule="exact"/>
              <w:ind w:right="88"/>
              <w:jc w:val="center"/>
              <w:rPr>
                <w:i/>
                <w:sz w:val="20"/>
              </w:rPr>
            </w:pPr>
            <w:r>
              <w:rPr>
                <w:i/>
                <w:spacing w:val="-10"/>
                <w:sz w:val="20"/>
              </w:rPr>
              <w:t>X</w:t>
            </w:r>
          </w:p>
        </w:tc>
        <w:tc>
          <w:tcPr>
            <w:tcW w:w="1586" w:type="dxa"/>
          </w:tcPr>
          <w:p>
            <w:pPr>
              <w:pStyle w:val="TableParagraph"/>
              <w:rPr>
                <w:rFonts w:ascii="Times New Roman"/>
                <w:sz w:val="18"/>
              </w:rPr>
            </w:pPr>
          </w:p>
        </w:tc>
        <w:tc>
          <w:tcPr>
            <w:tcW w:w="1200" w:type="dxa"/>
          </w:tcPr>
          <w:p>
            <w:pPr>
              <w:pStyle w:val="TableParagraph"/>
              <w:rPr>
                <w:rFonts w:ascii="Times New Roman"/>
                <w:sz w:val="18"/>
              </w:rPr>
            </w:pPr>
          </w:p>
        </w:tc>
        <w:tc>
          <w:tcPr>
            <w:tcW w:w="1439" w:type="dxa"/>
          </w:tcPr>
          <w:p>
            <w:pPr>
              <w:pStyle w:val="TableParagraph"/>
              <w:rPr>
                <w:rFonts w:ascii="Times New Roman"/>
                <w:sz w:val="18"/>
              </w:rPr>
            </w:pPr>
          </w:p>
        </w:tc>
      </w:tr>
    </w:tbl>
    <w:p>
      <w:pPr>
        <w:pStyle w:val="Corpsdetexte"/>
        <w:spacing w:before="229"/>
        <w:rPr>
          <w:rFonts w:ascii="Arial"/>
          <w:i/>
        </w:rPr>
      </w:pPr>
    </w:p>
    <w:p>
      <w:pPr>
        <w:ind w:left="100"/>
        <w:rPr>
          <w:rFonts w:ascii="Arial" w:hAnsi="Arial"/>
          <w:b/>
          <w:i/>
        </w:rPr>
      </w:pPr>
      <w:bookmarkStart w:id="19" w:name="Métriques_et_cibles"/>
      <w:bookmarkEnd w:id="19"/>
      <w:r>
        <w:rPr>
          <w:rFonts w:ascii="Arial" w:hAnsi="Arial"/>
          <w:b/>
          <w:i/>
          <w:u w:val="thick"/>
        </w:rPr>
        <w:t>Métriques</w:t>
      </w:r>
      <w:r>
        <w:rPr>
          <w:rFonts w:ascii="Arial" w:hAnsi="Arial"/>
          <w:b/>
          <w:i/>
          <w:spacing w:val="-6"/>
          <w:u w:val="thick"/>
        </w:rPr>
        <w:t xml:space="preserve"> </w:t>
      </w:r>
      <w:r>
        <w:rPr>
          <w:rFonts w:ascii="Arial" w:hAnsi="Arial"/>
          <w:b/>
          <w:i/>
          <w:u w:val="thick"/>
        </w:rPr>
        <w:t>et</w:t>
      </w:r>
      <w:r>
        <w:rPr>
          <w:rFonts w:ascii="Arial" w:hAnsi="Arial"/>
          <w:b/>
          <w:i/>
          <w:spacing w:val="-4"/>
          <w:u w:val="thick"/>
        </w:rPr>
        <w:t xml:space="preserve"> </w:t>
      </w:r>
      <w:r>
        <w:rPr>
          <w:rFonts w:ascii="Arial" w:hAnsi="Arial"/>
          <w:b/>
          <w:i/>
          <w:spacing w:val="-2"/>
          <w:u w:val="thick"/>
        </w:rPr>
        <w:t>cibles</w:t>
      </w:r>
    </w:p>
    <w:p>
      <w:pPr>
        <w:pStyle w:val="Corpsdetexte"/>
        <w:spacing w:before="202"/>
        <w:rPr>
          <w:rFonts w:ascii="Arial"/>
          <w:b/>
          <w:i/>
          <w:sz w:val="22"/>
        </w:rPr>
      </w:pPr>
    </w:p>
    <w:p>
      <w:pPr>
        <w:pStyle w:val="Titre2"/>
        <w:jc w:val="both"/>
      </w:pPr>
      <w:r>
        <w:rPr>
          <w:noProof/>
        </w:rPr>
        <mc:AlternateContent>
          <mc:Choice Requires="wps">
            <w:drawing>
              <wp:anchor distT="0" distB="0" distL="0" distR="0" simplePos="0" relativeHeight="487597056" behindDoc="1" locked="0" layoutInCell="1" allowOverlap="1">
                <wp:simplePos x="0" y="0"/>
                <wp:positionH relativeFrom="page">
                  <wp:posOffset>948689</wp:posOffset>
                </wp:positionH>
                <wp:positionV relativeFrom="paragraph">
                  <wp:posOffset>189650</wp:posOffset>
                </wp:positionV>
                <wp:extent cx="5631815"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0" o:spid="_x0000_s1026" style="position:absolute;margin-left:74.7pt;margin-top:14.95pt;width:443.4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" path="m,l5631815,e" filled="f" strokeweight=".5pt">
                <v:path arrowok="t"/>
                <w10:wrap type="topAndBottom" anchorx="page"/>
              </v:shape>
            </w:pict>
          </mc:Fallback>
        </mc:AlternateContent>
      </w:r>
      <w:bookmarkStart w:id="20" w:name="Exigence_de_publication_G1-5_–_Influence"/>
      <w:bookmarkEnd w:id="20"/>
      <w:r>
        <w:t>Exigence</w:t>
      </w:r>
      <w:r>
        <w:rPr>
          <w:spacing w:val="-5"/>
        </w:rPr>
        <w:t xml:space="preserve"> </w:t>
      </w:r>
      <w:r>
        <w:t>de</w:t>
      </w:r>
      <w:r>
        <w:rPr>
          <w:spacing w:val="-7"/>
        </w:rPr>
        <w:t xml:space="preserve"> </w:t>
      </w:r>
      <w:r>
        <w:t>publication</w:t>
      </w:r>
      <w:r>
        <w:rPr>
          <w:spacing w:val="-5"/>
        </w:rPr>
        <w:t xml:space="preserve"> </w:t>
      </w:r>
      <w:r>
        <w:t>G1-5</w:t>
      </w:r>
      <w:r>
        <w:rPr>
          <w:spacing w:val="-4"/>
        </w:rPr>
        <w:t xml:space="preserve"> </w:t>
      </w:r>
      <w:r>
        <w:t>–</w:t>
      </w:r>
      <w:r>
        <w:rPr>
          <w:spacing w:val="-6"/>
        </w:rPr>
        <w:t xml:space="preserve"> </w:t>
      </w:r>
      <w:r>
        <w:t>Influence</w:t>
      </w:r>
      <w:r>
        <w:rPr>
          <w:spacing w:val="-7"/>
        </w:rPr>
        <w:t xml:space="preserve"> </w:t>
      </w:r>
      <w:r>
        <w:t>politique</w:t>
      </w:r>
      <w:r>
        <w:rPr>
          <w:spacing w:val="-4"/>
        </w:rPr>
        <w:t xml:space="preserve"> </w:t>
      </w:r>
      <w:r>
        <w:t>et</w:t>
      </w:r>
      <w:r>
        <w:rPr>
          <w:spacing w:val="-4"/>
        </w:rPr>
        <w:t xml:space="preserve"> </w:t>
      </w:r>
      <w:r>
        <w:t>activités</w:t>
      </w:r>
      <w:r>
        <w:rPr>
          <w:spacing w:val="-6"/>
        </w:rPr>
        <w:t xml:space="preserve"> </w:t>
      </w:r>
      <w:r>
        <w:t>de</w:t>
      </w:r>
      <w:r>
        <w:rPr>
          <w:spacing w:val="-6"/>
        </w:rPr>
        <w:t xml:space="preserve"> </w:t>
      </w:r>
      <w:r>
        <w:rPr>
          <w:spacing w:val="-2"/>
        </w:rPr>
        <w:t>lobbying</w:t>
      </w:r>
    </w:p>
    <w:p>
      <w:pPr>
        <w:pStyle w:val="Corpsdetexte"/>
        <w:spacing w:before="97"/>
        <w:ind w:left="820" w:right="558" w:hanging="720"/>
        <w:jc w:val="both"/>
      </w:pPr>
      <w:r>
        <w:t>AR</w:t>
      </w:r>
      <w:r>
        <w:rPr>
          <w:spacing w:val="-2"/>
        </w:rPr>
        <w:t xml:space="preserve"> </w:t>
      </w:r>
      <w:r>
        <w:t>9.</w:t>
      </w:r>
      <w:r>
        <w:rPr>
          <w:spacing w:val="40"/>
        </w:rPr>
        <w:t xml:space="preserve">  </w:t>
      </w:r>
      <w:r>
        <w:t>Aux fins de la présente norme, on entend par</w:t>
      </w:r>
      <w:proofErr w:type="gramStart"/>
      <w:r>
        <w:t xml:space="preserve"> «contribution</w:t>
      </w:r>
      <w:proofErr w:type="gramEnd"/>
      <w:r>
        <w:t xml:space="preserve"> politique», l’aide financière ou en nature apportée directement aux partis politiques, à leurs représentants élus ou aux personnes qui briguent une fonction politique. Les contributions financières incluent les dons, les prêts, les parrainages, les avances pour services, ou l’achat de billets pour des événements de collecte de fonds et d’autres pratiques similaires. Les contributions en nature incluent la publication, l’utilisation d’installations, la conception et l’impression, le</w:t>
      </w:r>
      <w:r>
        <w:rPr>
          <w:spacing w:val="40"/>
        </w:rPr>
        <w:t xml:space="preserve"> </w:t>
      </w:r>
      <w:r>
        <w:t>don de matériel, l’adhésion à un conseil d’administration, l’emploi ou le travail de consultance pour des responsables politiques élus ou des candidats à un mandat.</w:t>
      </w:r>
    </w:p>
    <w:p>
      <w:pPr>
        <w:pStyle w:val="Corpsdetexte"/>
        <w:spacing w:before="109"/>
        <w:ind w:left="820" w:right="550" w:hanging="720"/>
        <w:jc w:val="both"/>
      </w:pPr>
      <w:r>
        <w:t>AR</w:t>
      </w:r>
      <w:r>
        <w:rPr>
          <w:spacing w:val="-3"/>
        </w:rPr>
        <w:t xml:space="preserve"> </w:t>
      </w:r>
      <w:r>
        <w:t>10.</w:t>
      </w:r>
      <w:r>
        <w:rPr>
          <w:spacing w:val="40"/>
        </w:rPr>
        <w:t xml:space="preserve"> </w:t>
      </w:r>
      <w:r>
        <w:t>Par</w:t>
      </w:r>
      <w:proofErr w:type="gramStart"/>
      <w:r>
        <w:t xml:space="preserve"> «contribution</w:t>
      </w:r>
      <w:proofErr w:type="gramEnd"/>
      <w:r>
        <w:t xml:space="preserve"> politique indirecte», on entend les contributions politiques apportées par l’intermédiaire</w:t>
      </w:r>
      <w:r>
        <w:rPr>
          <w:spacing w:val="-2"/>
        </w:rPr>
        <w:t xml:space="preserve"> </w:t>
      </w:r>
      <w:r>
        <w:t>d’une</w:t>
      </w:r>
      <w:r>
        <w:rPr>
          <w:spacing w:val="-2"/>
        </w:rPr>
        <w:t xml:space="preserve"> </w:t>
      </w:r>
      <w:r>
        <w:t>organisation</w:t>
      </w:r>
      <w:r>
        <w:rPr>
          <w:spacing w:val="-2"/>
        </w:rPr>
        <w:t xml:space="preserve"> </w:t>
      </w:r>
      <w:r>
        <w:t>(de</w:t>
      </w:r>
      <w:r>
        <w:rPr>
          <w:spacing w:val="-2"/>
        </w:rPr>
        <w:t xml:space="preserve"> </w:t>
      </w:r>
      <w:r>
        <w:t>lobbying</w:t>
      </w:r>
      <w:r>
        <w:rPr>
          <w:spacing w:val="-2"/>
        </w:rPr>
        <w:t xml:space="preserve"> </w:t>
      </w:r>
      <w:r>
        <w:t>ou</w:t>
      </w:r>
      <w:r>
        <w:rPr>
          <w:spacing w:val="-4"/>
        </w:rPr>
        <w:t xml:space="preserve"> </w:t>
      </w:r>
      <w:r>
        <w:t>caritative</w:t>
      </w:r>
      <w:r>
        <w:rPr>
          <w:spacing w:val="-2"/>
        </w:rPr>
        <w:t xml:space="preserve"> </w:t>
      </w:r>
      <w:r>
        <w:t>par</w:t>
      </w:r>
      <w:r>
        <w:rPr>
          <w:spacing w:val="-1"/>
        </w:rPr>
        <w:t xml:space="preserve"> </w:t>
      </w:r>
      <w:r>
        <w:t>exemple)</w:t>
      </w:r>
      <w:r>
        <w:rPr>
          <w:spacing w:val="-4"/>
        </w:rPr>
        <w:t xml:space="preserve"> </w:t>
      </w:r>
      <w:r>
        <w:t>ou</w:t>
      </w:r>
      <w:r>
        <w:rPr>
          <w:spacing w:val="-2"/>
        </w:rPr>
        <w:t xml:space="preserve"> </w:t>
      </w:r>
      <w:r>
        <w:t>l’aide</w:t>
      </w:r>
      <w:r>
        <w:rPr>
          <w:spacing w:val="-2"/>
        </w:rPr>
        <w:t xml:space="preserve"> </w:t>
      </w:r>
      <w:r>
        <w:t>apportée à une organisation, par exemple un groupe de réflexion ou une organisation</w:t>
      </w:r>
      <w:r>
        <w:rPr>
          <w:spacing w:val="40"/>
        </w:rPr>
        <w:t xml:space="preserve"> </w:t>
      </w:r>
      <w:r>
        <w:t>professionnelle proche de certains partis ou de certaines causes politiques, ou qui soutient ces partis/causes.</w:t>
      </w:r>
    </w:p>
    <w:p>
      <w:pPr>
        <w:pStyle w:val="Corpsdetexte"/>
        <w:spacing w:before="110"/>
        <w:ind w:left="820" w:right="561" w:hanging="720"/>
        <w:jc w:val="both"/>
      </w:pPr>
      <w:r>
        <w:t>AR</w:t>
      </w:r>
      <w:r>
        <w:rPr>
          <w:spacing w:val="-3"/>
        </w:rPr>
        <w:t xml:space="preserve"> </w:t>
      </w:r>
      <w:r>
        <w:t>11.</w:t>
      </w:r>
      <w:r>
        <w:rPr>
          <w:spacing w:val="40"/>
        </w:rPr>
        <w:t xml:space="preserve"> </w:t>
      </w:r>
      <w:r>
        <w:t>Pour</w:t>
      </w:r>
      <w:r>
        <w:rPr>
          <w:spacing w:val="-2"/>
        </w:rPr>
        <w:t xml:space="preserve"> </w:t>
      </w:r>
      <w:r>
        <w:t>déterminer</w:t>
      </w:r>
      <w:r>
        <w:rPr>
          <w:spacing w:val="-2"/>
        </w:rPr>
        <w:t xml:space="preserve"> </w:t>
      </w:r>
      <w:r>
        <w:t>la</w:t>
      </w:r>
      <w:proofErr w:type="gramStart"/>
      <w:r>
        <w:rPr>
          <w:spacing w:val="-3"/>
        </w:rPr>
        <w:t xml:space="preserve"> </w:t>
      </w:r>
      <w:r>
        <w:t>«position</w:t>
      </w:r>
      <w:proofErr w:type="gramEnd"/>
      <w:r>
        <w:rPr>
          <w:spacing w:val="-3"/>
        </w:rPr>
        <w:t xml:space="preserve"> </w:t>
      </w:r>
      <w:r>
        <w:t>comparable»</w:t>
      </w:r>
      <w:r>
        <w:rPr>
          <w:spacing w:val="-4"/>
        </w:rPr>
        <w:t xml:space="preserve"> </w:t>
      </w:r>
      <w:r>
        <w:t>au</w:t>
      </w:r>
      <w:r>
        <w:rPr>
          <w:spacing w:val="-3"/>
        </w:rPr>
        <w:t xml:space="preserve"> </w:t>
      </w:r>
      <w:r>
        <w:t>sens</w:t>
      </w:r>
      <w:r>
        <w:rPr>
          <w:spacing w:val="-2"/>
        </w:rPr>
        <w:t xml:space="preserve"> </w:t>
      </w:r>
      <w:r>
        <w:t>de</w:t>
      </w:r>
      <w:r>
        <w:rPr>
          <w:spacing w:val="-1"/>
        </w:rPr>
        <w:t xml:space="preserve"> </w:t>
      </w:r>
      <w:r>
        <w:t>la</w:t>
      </w:r>
      <w:r>
        <w:rPr>
          <w:spacing w:val="-3"/>
        </w:rPr>
        <w:t xml:space="preserve"> </w:t>
      </w:r>
      <w:r>
        <w:t>présente</w:t>
      </w:r>
      <w:r>
        <w:rPr>
          <w:spacing w:val="-4"/>
        </w:rPr>
        <w:t xml:space="preserve"> </w:t>
      </w:r>
      <w:r>
        <w:t>norme,</w:t>
      </w:r>
      <w:r>
        <w:rPr>
          <w:spacing w:val="-3"/>
        </w:rPr>
        <w:t xml:space="preserve"> </w:t>
      </w:r>
      <w:r>
        <w:t>l’entreprise</w:t>
      </w:r>
      <w:r>
        <w:rPr>
          <w:spacing w:val="-3"/>
        </w:rPr>
        <w:t xml:space="preserve"> </w:t>
      </w:r>
      <w:r>
        <w:t>prend en considération différents facteurs, y compris le niveau de responsabilité et l’étendue des activités menées.</w:t>
      </w:r>
    </w:p>
    <w:p>
      <w:pPr>
        <w:pStyle w:val="Corpsdetexte"/>
        <w:spacing w:before="110"/>
        <w:ind w:left="100"/>
        <w:jc w:val="both"/>
      </w:pPr>
      <w:r>
        <w:t>AR</w:t>
      </w:r>
      <w:r>
        <w:rPr>
          <w:spacing w:val="-6"/>
        </w:rPr>
        <w:t xml:space="preserve"> </w:t>
      </w:r>
      <w:r>
        <w:t>12.</w:t>
      </w:r>
      <w:r>
        <w:rPr>
          <w:spacing w:val="53"/>
        </w:rPr>
        <w:t xml:space="preserve"> </w:t>
      </w:r>
      <w:r>
        <w:t>L’entreprise</w:t>
      </w:r>
      <w:r>
        <w:rPr>
          <w:spacing w:val="7"/>
        </w:rPr>
        <w:t xml:space="preserve"> </w:t>
      </w:r>
      <w:r>
        <w:t>peut</w:t>
      </w:r>
      <w:r>
        <w:rPr>
          <w:spacing w:val="5"/>
        </w:rPr>
        <w:t xml:space="preserve"> </w:t>
      </w:r>
      <w:r>
        <w:t>fournir</w:t>
      </w:r>
      <w:r>
        <w:rPr>
          <w:spacing w:val="8"/>
        </w:rPr>
        <w:t xml:space="preserve"> </w:t>
      </w:r>
      <w:r>
        <w:t>les</w:t>
      </w:r>
      <w:r>
        <w:rPr>
          <w:spacing w:val="5"/>
        </w:rPr>
        <w:t xml:space="preserve"> </w:t>
      </w:r>
      <w:r>
        <w:t>informations</w:t>
      </w:r>
      <w:r>
        <w:rPr>
          <w:spacing w:val="6"/>
        </w:rPr>
        <w:t xml:space="preserve"> </w:t>
      </w:r>
      <w:r>
        <w:t>suivantes</w:t>
      </w:r>
      <w:r>
        <w:rPr>
          <w:spacing w:val="6"/>
        </w:rPr>
        <w:t xml:space="preserve"> </w:t>
      </w:r>
      <w:r>
        <w:t>sur</w:t>
      </w:r>
      <w:r>
        <w:rPr>
          <w:spacing w:val="6"/>
        </w:rPr>
        <w:t xml:space="preserve"> </w:t>
      </w:r>
      <w:r>
        <w:t>ses</w:t>
      </w:r>
      <w:r>
        <w:rPr>
          <w:spacing w:val="6"/>
        </w:rPr>
        <w:t xml:space="preserve"> </w:t>
      </w:r>
      <w:r>
        <w:t>contributions</w:t>
      </w:r>
      <w:r>
        <w:rPr>
          <w:spacing w:val="5"/>
        </w:rPr>
        <w:t xml:space="preserve"> </w:t>
      </w:r>
      <w:r>
        <w:t>financières</w:t>
      </w:r>
      <w:r>
        <w:rPr>
          <w:spacing w:val="6"/>
        </w:rPr>
        <w:t xml:space="preserve"> </w:t>
      </w:r>
      <w:r>
        <w:t>ou</w:t>
      </w:r>
      <w:r>
        <w:rPr>
          <w:spacing w:val="4"/>
        </w:rPr>
        <w:t xml:space="preserve"> </w:t>
      </w:r>
      <w:r>
        <w:rPr>
          <w:spacing w:val="-5"/>
        </w:rPr>
        <w:t>en</w:t>
      </w:r>
    </w:p>
    <w:p>
      <w:pPr>
        <w:pStyle w:val="Corpsdetexte"/>
        <w:spacing w:before="27"/>
      </w:pPr>
      <w:r>
        <w:rPr>
          <w:noProof/>
        </w:rPr>
        <mc:AlternateContent>
          <mc:Choice Requires="wps">
            <w:drawing>
              <wp:anchor distT="0" distB="0" distL="0" distR="0" simplePos="0" relativeHeight="487597568" behindDoc="1" locked="0" layoutInCell="1" allowOverlap="1">
                <wp:simplePos x="0" y="0"/>
                <wp:positionH relativeFrom="page">
                  <wp:posOffset>914704</wp:posOffset>
                </wp:positionH>
                <wp:positionV relativeFrom="paragraph">
                  <wp:posOffset>178772</wp:posOffset>
                </wp:positionV>
                <wp:extent cx="1829435" cy="9525"/>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1" o:spid="_x0000_s1026" style="position:absolute;margin-left:1in;margin-top:14.1pt;width:144.05pt;height:.75pt;z-index:-15718912;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" path="m1829054,l,,,9144r1829054,l1829054,xe" fillcolor="black" stroked="f">
                <v:path arrowok="t"/>
                <w10:wrap type="topAndBottom" anchorx="page"/>
              </v:shape>
            </w:pict>
          </mc:Fallback>
        </mc:AlternateContent>
      </w:r>
    </w:p>
    <w:p>
      <w:pPr>
        <w:spacing w:before="99"/>
        <w:ind w:left="100"/>
        <w:rPr>
          <w:sz w:val="16"/>
        </w:rPr>
      </w:pPr>
      <w:r>
        <w:rPr>
          <w:sz w:val="16"/>
          <w:vertAlign w:val="superscript"/>
        </w:rPr>
        <w:t>132</w:t>
      </w:r>
      <w:r>
        <w:rPr>
          <w:spacing w:val="-6"/>
          <w:sz w:val="16"/>
        </w:rPr>
        <w:t xml:space="preserve"> </w:t>
      </w:r>
      <w:r>
        <w:rPr>
          <w:sz w:val="16"/>
        </w:rPr>
        <w:t>Les</w:t>
      </w:r>
      <w:r>
        <w:rPr>
          <w:spacing w:val="-3"/>
          <w:sz w:val="16"/>
        </w:rPr>
        <w:t xml:space="preserve"> </w:t>
      </w:r>
      <w:r>
        <w:rPr>
          <w:sz w:val="16"/>
        </w:rPr>
        <w:t>organes</w:t>
      </w:r>
      <w:r>
        <w:rPr>
          <w:spacing w:val="-4"/>
          <w:sz w:val="16"/>
        </w:rPr>
        <w:t xml:space="preserve"> </w:t>
      </w:r>
      <w:r>
        <w:rPr>
          <w:sz w:val="16"/>
        </w:rPr>
        <w:t>d’administration,</w:t>
      </w:r>
      <w:r>
        <w:rPr>
          <w:spacing w:val="-4"/>
          <w:sz w:val="16"/>
        </w:rPr>
        <w:t xml:space="preserve"> </w:t>
      </w:r>
      <w:r>
        <w:rPr>
          <w:sz w:val="16"/>
        </w:rPr>
        <w:t>de</w:t>
      </w:r>
      <w:r>
        <w:rPr>
          <w:spacing w:val="-7"/>
          <w:sz w:val="16"/>
        </w:rPr>
        <w:t xml:space="preserve"> </w:t>
      </w:r>
      <w:r>
        <w:rPr>
          <w:sz w:val="16"/>
        </w:rPr>
        <w:t>direction</w:t>
      </w:r>
      <w:r>
        <w:rPr>
          <w:spacing w:val="-6"/>
          <w:sz w:val="16"/>
        </w:rPr>
        <w:t xml:space="preserve"> </w:t>
      </w:r>
      <w:r>
        <w:rPr>
          <w:sz w:val="16"/>
        </w:rPr>
        <w:t>et</w:t>
      </w:r>
      <w:r>
        <w:rPr>
          <w:spacing w:val="-4"/>
          <w:sz w:val="16"/>
        </w:rPr>
        <w:t xml:space="preserve"> </w:t>
      </w:r>
      <w:r>
        <w:rPr>
          <w:sz w:val="16"/>
        </w:rPr>
        <w:t>de</w:t>
      </w:r>
      <w:r>
        <w:rPr>
          <w:spacing w:val="-8"/>
          <w:sz w:val="16"/>
        </w:rPr>
        <w:t xml:space="preserve"> </w:t>
      </w:r>
      <w:r>
        <w:rPr>
          <w:spacing w:val="-2"/>
          <w:sz w:val="16"/>
        </w:rPr>
        <w:t>surveillance.</w:t>
      </w:r>
    </w:p>
    <w:p>
      <w:pPr>
        <w:rPr>
          <w:sz w:val="16"/>
        </w:rPr>
        <w:sectPr>
          <w:pgSz w:w="11910" w:h="16840"/>
          <w:pgMar w:top="1380" w:right="1100" w:bottom="1200" w:left="1340" w:header="0" w:footer="1008" w:gutter="0"/>
          <w:cols w:space="720"/>
        </w:sectPr>
      </w:pPr>
    </w:p>
    <w:p>
      <w:pPr>
        <w:pStyle w:val="Corpsdetexte"/>
        <w:spacing w:before="81"/>
        <w:ind w:left="820"/>
      </w:pPr>
      <w:proofErr w:type="gramStart"/>
      <w:r>
        <w:lastRenderedPageBreak/>
        <w:t>nature</w:t>
      </w:r>
      <w:proofErr w:type="gramEnd"/>
      <w:r>
        <w:rPr>
          <w:spacing w:val="-6"/>
        </w:rPr>
        <w:t xml:space="preserve"> </w:t>
      </w:r>
      <w:r>
        <w:t>qui</w:t>
      </w:r>
      <w:r>
        <w:rPr>
          <w:spacing w:val="-7"/>
        </w:rPr>
        <w:t xml:space="preserve"> </w:t>
      </w:r>
      <w:r>
        <w:t>sont</w:t>
      </w:r>
      <w:r>
        <w:rPr>
          <w:spacing w:val="-6"/>
        </w:rPr>
        <w:t xml:space="preserve"> </w:t>
      </w:r>
      <w:r>
        <w:t>des</w:t>
      </w:r>
      <w:r>
        <w:rPr>
          <w:spacing w:val="-6"/>
        </w:rPr>
        <w:t xml:space="preserve"> </w:t>
      </w:r>
      <w:r>
        <w:t>dépenses</w:t>
      </w:r>
      <w:r>
        <w:rPr>
          <w:spacing w:val="-6"/>
        </w:rPr>
        <w:t xml:space="preserve"> </w:t>
      </w:r>
      <w:r>
        <w:t>de</w:t>
      </w:r>
      <w:r>
        <w:rPr>
          <w:spacing w:val="-6"/>
        </w:rPr>
        <w:t xml:space="preserve"> </w:t>
      </w:r>
      <w:r>
        <w:rPr>
          <w:spacing w:val="-2"/>
        </w:rPr>
        <w:t>lobbying:</w:t>
      </w:r>
    </w:p>
    <w:p>
      <w:pPr>
        <w:pStyle w:val="Paragraphedeliste"/>
        <w:numPr>
          <w:ilvl w:val="0"/>
          <w:numId w:val="1"/>
        </w:numPr>
        <w:tabs>
          <w:tab w:val="left" w:pos="1377"/>
        </w:tabs>
        <w:spacing w:before="121"/>
        <w:rPr>
          <w:sz w:val="20"/>
        </w:rPr>
      </w:pPr>
      <w:proofErr w:type="gramStart"/>
      <w:r>
        <w:rPr>
          <w:sz w:val="20"/>
        </w:rPr>
        <w:t>le</w:t>
      </w:r>
      <w:proofErr w:type="gramEnd"/>
      <w:r>
        <w:rPr>
          <w:spacing w:val="-8"/>
          <w:sz w:val="20"/>
        </w:rPr>
        <w:t xml:space="preserve"> </w:t>
      </w:r>
      <w:r>
        <w:rPr>
          <w:sz w:val="20"/>
        </w:rPr>
        <w:t>montant</w:t>
      </w:r>
      <w:r>
        <w:rPr>
          <w:spacing w:val="-7"/>
          <w:sz w:val="20"/>
        </w:rPr>
        <w:t xml:space="preserve"> </w:t>
      </w:r>
      <w:r>
        <w:rPr>
          <w:sz w:val="20"/>
        </w:rPr>
        <w:t>monétaire</w:t>
      </w:r>
      <w:r>
        <w:rPr>
          <w:spacing w:val="-7"/>
          <w:sz w:val="20"/>
        </w:rPr>
        <w:t xml:space="preserve"> </w:t>
      </w:r>
      <w:r>
        <w:rPr>
          <w:sz w:val="20"/>
        </w:rPr>
        <w:t>total</w:t>
      </w:r>
      <w:r>
        <w:rPr>
          <w:spacing w:val="-6"/>
          <w:sz w:val="20"/>
        </w:rPr>
        <w:t xml:space="preserve"> </w:t>
      </w:r>
      <w:r>
        <w:rPr>
          <w:sz w:val="20"/>
        </w:rPr>
        <w:t>de</w:t>
      </w:r>
      <w:r>
        <w:rPr>
          <w:spacing w:val="-8"/>
          <w:sz w:val="20"/>
        </w:rPr>
        <w:t xml:space="preserve"> </w:t>
      </w:r>
      <w:r>
        <w:rPr>
          <w:sz w:val="20"/>
        </w:rPr>
        <w:t>ces</w:t>
      </w:r>
      <w:r>
        <w:rPr>
          <w:spacing w:val="-6"/>
          <w:sz w:val="20"/>
        </w:rPr>
        <w:t xml:space="preserve"> </w:t>
      </w:r>
      <w:r>
        <w:rPr>
          <w:sz w:val="20"/>
        </w:rPr>
        <w:t>dépenses</w:t>
      </w:r>
      <w:r>
        <w:rPr>
          <w:spacing w:val="-4"/>
          <w:sz w:val="20"/>
        </w:rPr>
        <w:t xml:space="preserve"> </w:t>
      </w:r>
      <w:r>
        <w:rPr>
          <w:sz w:val="20"/>
        </w:rPr>
        <w:t>internes</w:t>
      </w:r>
      <w:r>
        <w:rPr>
          <w:spacing w:val="-7"/>
          <w:sz w:val="20"/>
        </w:rPr>
        <w:t xml:space="preserve"> </w:t>
      </w:r>
      <w:r>
        <w:rPr>
          <w:sz w:val="20"/>
        </w:rPr>
        <w:t>et</w:t>
      </w:r>
      <w:r>
        <w:rPr>
          <w:spacing w:val="-7"/>
          <w:sz w:val="20"/>
        </w:rPr>
        <w:t xml:space="preserve"> </w:t>
      </w:r>
      <w:r>
        <w:rPr>
          <w:sz w:val="20"/>
        </w:rPr>
        <w:t>externes;</w:t>
      </w:r>
      <w:r>
        <w:rPr>
          <w:spacing w:val="-5"/>
          <w:sz w:val="20"/>
        </w:rPr>
        <w:t xml:space="preserve"> et</w:t>
      </w:r>
    </w:p>
    <w:p>
      <w:pPr>
        <w:pStyle w:val="Paragraphedeliste"/>
        <w:numPr>
          <w:ilvl w:val="0"/>
          <w:numId w:val="1"/>
        </w:numPr>
        <w:tabs>
          <w:tab w:val="left" w:pos="1377"/>
        </w:tabs>
        <w:spacing w:before="120"/>
        <w:rPr>
          <w:sz w:val="20"/>
        </w:rPr>
      </w:pPr>
      <w:proofErr w:type="gramStart"/>
      <w:r>
        <w:rPr>
          <w:sz w:val="20"/>
        </w:rPr>
        <w:t>le</w:t>
      </w:r>
      <w:proofErr w:type="gramEnd"/>
      <w:r>
        <w:rPr>
          <w:spacing w:val="-8"/>
          <w:sz w:val="20"/>
        </w:rPr>
        <w:t xml:space="preserve"> </w:t>
      </w:r>
      <w:r>
        <w:rPr>
          <w:sz w:val="20"/>
        </w:rPr>
        <w:t>montant</w:t>
      </w:r>
      <w:r>
        <w:rPr>
          <w:spacing w:val="-8"/>
          <w:sz w:val="20"/>
        </w:rPr>
        <w:t xml:space="preserve"> </w:t>
      </w:r>
      <w:r>
        <w:rPr>
          <w:sz w:val="20"/>
        </w:rPr>
        <w:t>total</w:t>
      </w:r>
      <w:r>
        <w:rPr>
          <w:spacing w:val="-9"/>
          <w:sz w:val="20"/>
        </w:rPr>
        <w:t xml:space="preserve"> </w:t>
      </w:r>
      <w:r>
        <w:rPr>
          <w:sz w:val="20"/>
        </w:rPr>
        <w:t>payé</w:t>
      </w:r>
      <w:r>
        <w:rPr>
          <w:spacing w:val="-6"/>
          <w:sz w:val="20"/>
        </w:rPr>
        <w:t xml:space="preserve"> </w:t>
      </w:r>
      <w:r>
        <w:rPr>
          <w:sz w:val="20"/>
        </w:rPr>
        <w:t>pour</w:t>
      </w:r>
      <w:r>
        <w:rPr>
          <w:spacing w:val="-6"/>
          <w:sz w:val="20"/>
        </w:rPr>
        <w:t xml:space="preserve"> </w:t>
      </w:r>
      <w:r>
        <w:rPr>
          <w:sz w:val="20"/>
        </w:rPr>
        <w:t>l’adhésion</w:t>
      </w:r>
      <w:r>
        <w:rPr>
          <w:spacing w:val="-8"/>
          <w:sz w:val="20"/>
        </w:rPr>
        <w:t xml:space="preserve"> </w:t>
      </w:r>
      <w:r>
        <w:rPr>
          <w:sz w:val="20"/>
        </w:rPr>
        <w:t>aux</w:t>
      </w:r>
      <w:r>
        <w:rPr>
          <w:spacing w:val="-7"/>
          <w:sz w:val="20"/>
        </w:rPr>
        <w:t xml:space="preserve"> </w:t>
      </w:r>
      <w:r>
        <w:rPr>
          <w:sz w:val="20"/>
        </w:rPr>
        <w:t>associations</w:t>
      </w:r>
      <w:r>
        <w:rPr>
          <w:spacing w:val="-5"/>
          <w:sz w:val="20"/>
        </w:rPr>
        <w:t xml:space="preserve"> </w:t>
      </w:r>
      <w:r>
        <w:rPr>
          <w:sz w:val="20"/>
        </w:rPr>
        <w:t>de</w:t>
      </w:r>
      <w:r>
        <w:rPr>
          <w:spacing w:val="-9"/>
          <w:sz w:val="20"/>
        </w:rPr>
        <w:t xml:space="preserve"> </w:t>
      </w:r>
      <w:r>
        <w:rPr>
          <w:spacing w:val="-2"/>
          <w:sz w:val="20"/>
        </w:rPr>
        <w:t>lobbying.</w:t>
      </w:r>
    </w:p>
    <w:p>
      <w:pPr>
        <w:pStyle w:val="Corpsdetexte"/>
        <w:spacing w:before="121"/>
        <w:ind w:left="100"/>
      </w:pPr>
      <w:r>
        <w:t>AR</w:t>
      </w:r>
      <w:r>
        <w:rPr>
          <w:spacing w:val="-4"/>
        </w:rPr>
        <w:t xml:space="preserve"> </w:t>
      </w:r>
      <w:r>
        <w:t>13.</w:t>
      </w:r>
      <w:r>
        <w:rPr>
          <w:spacing w:val="57"/>
        </w:rPr>
        <w:t xml:space="preserve"> </w:t>
      </w:r>
      <w:r>
        <w:t>Si</w:t>
      </w:r>
      <w:r>
        <w:rPr>
          <w:spacing w:val="6"/>
        </w:rPr>
        <w:t xml:space="preserve"> </w:t>
      </w:r>
      <w:r>
        <w:t>l’entreprise</w:t>
      </w:r>
      <w:r>
        <w:rPr>
          <w:spacing w:val="7"/>
        </w:rPr>
        <w:t xml:space="preserve"> </w:t>
      </w:r>
      <w:r>
        <w:t>est</w:t>
      </w:r>
      <w:r>
        <w:rPr>
          <w:spacing w:val="6"/>
        </w:rPr>
        <w:t xml:space="preserve"> </w:t>
      </w:r>
      <w:r>
        <w:t>légalement</w:t>
      </w:r>
      <w:r>
        <w:rPr>
          <w:spacing w:val="6"/>
        </w:rPr>
        <w:t xml:space="preserve"> </w:t>
      </w:r>
      <w:r>
        <w:t>tenue</w:t>
      </w:r>
      <w:r>
        <w:rPr>
          <w:spacing w:val="7"/>
        </w:rPr>
        <w:t xml:space="preserve"> </w:t>
      </w:r>
      <w:r>
        <w:t>d’être</w:t>
      </w:r>
      <w:r>
        <w:rPr>
          <w:spacing w:val="5"/>
        </w:rPr>
        <w:t xml:space="preserve"> </w:t>
      </w:r>
      <w:r>
        <w:t>membre</w:t>
      </w:r>
      <w:r>
        <w:rPr>
          <w:spacing w:val="5"/>
        </w:rPr>
        <w:t xml:space="preserve"> </w:t>
      </w:r>
      <w:r>
        <w:t>d’une</w:t>
      </w:r>
      <w:r>
        <w:rPr>
          <w:spacing w:val="4"/>
        </w:rPr>
        <w:t xml:space="preserve"> </w:t>
      </w:r>
      <w:r>
        <w:t>chambre</w:t>
      </w:r>
      <w:r>
        <w:rPr>
          <w:spacing w:val="5"/>
        </w:rPr>
        <w:t xml:space="preserve"> </w:t>
      </w:r>
      <w:r>
        <w:t>de</w:t>
      </w:r>
      <w:r>
        <w:rPr>
          <w:spacing w:val="4"/>
        </w:rPr>
        <w:t xml:space="preserve"> </w:t>
      </w:r>
      <w:r>
        <w:t>commerce</w:t>
      </w:r>
      <w:r>
        <w:rPr>
          <w:spacing w:val="5"/>
        </w:rPr>
        <w:t xml:space="preserve"> </w:t>
      </w:r>
      <w:r>
        <w:t>ou</w:t>
      </w:r>
      <w:r>
        <w:rPr>
          <w:spacing w:val="6"/>
        </w:rPr>
        <w:t xml:space="preserve"> </w:t>
      </w:r>
      <w:r>
        <w:rPr>
          <w:spacing w:val="-2"/>
        </w:rPr>
        <w:t>d’une</w:t>
      </w:r>
    </w:p>
    <w:p>
      <w:pPr>
        <w:pStyle w:val="Corpsdetexte"/>
        <w:ind w:left="820"/>
      </w:pPr>
      <w:proofErr w:type="gramStart"/>
      <w:r>
        <w:t>autre</w:t>
      </w:r>
      <w:proofErr w:type="gramEnd"/>
      <w:r>
        <w:rPr>
          <w:spacing w:val="-9"/>
        </w:rPr>
        <w:t xml:space="preserve"> </w:t>
      </w:r>
      <w:r>
        <w:t>organisation</w:t>
      </w:r>
      <w:r>
        <w:rPr>
          <w:spacing w:val="-9"/>
        </w:rPr>
        <w:t xml:space="preserve"> </w:t>
      </w:r>
      <w:r>
        <w:t>représentant</w:t>
      </w:r>
      <w:r>
        <w:rPr>
          <w:spacing w:val="-8"/>
        </w:rPr>
        <w:t xml:space="preserve"> </w:t>
      </w:r>
      <w:r>
        <w:t>ses</w:t>
      </w:r>
      <w:r>
        <w:rPr>
          <w:spacing w:val="-5"/>
        </w:rPr>
        <w:t xml:space="preserve"> </w:t>
      </w:r>
      <w:r>
        <w:t>intérêts,</w:t>
      </w:r>
      <w:r>
        <w:rPr>
          <w:spacing w:val="-8"/>
        </w:rPr>
        <w:t xml:space="preserve"> </w:t>
      </w:r>
      <w:r>
        <w:t>elle</w:t>
      </w:r>
      <w:r>
        <w:rPr>
          <w:spacing w:val="-7"/>
        </w:rPr>
        <w:t xml:space="preserve"> </w:t>
      </w:r>
      <w:r>
        <w:t>peut</w:t>
      </w:r>
      <w:r>
        <w:rPr>
          <w:spacing w:val="-8"/>
        </w:rPr>
        <w:t xml:space="preserve"> </w:t>
      </w:r>
      <w:r>
        <w:t>le</w:t>
      </w:r>
      <w:r>
        <w:rPr>
          <w:spacing w:val="-8"/>
        </w:rPr>
        <w:t xml:space="preserve"> </w:t>
      </w:r>
      <w:r>
        <w:rPr>
          <w:spacing w:val="-2"/>
        </w:rPr>
        <w:t>signaler.</w:t>
      </w:r>
    </w:p>
    <w:p>
      <w:pPr>
        <w:pStyle w:val="Corpsdetexte"/>
        <w:spacing w:before="120"/>
        <w:ind w:left="820" w:right="554" w:hanging="720"/>
        <w:jc w:val="both"/>
      </w:pPr>
      <w:r>
        <w:t>AR</w:t>
      </w:r>
      <w:r>
        <w:rPr>
          <w:spacing w:val="-3"/>
        </w:rPr>
        <w:t xml:space="preserve"> </w:t>
      </w:r>
      <w:r>
        <w:t>14.</w:t>
      </w:r>
      <w:r>
        <w:rPr>
          <w:spacing w:val="40"/>
        </w:rPr>
        <w:t xml:space="preserve"> </w:t>
      </w:r>
      <w:r>
        <w:t>Pour se conformer à l’exigence énoncée au paragraphe 29, point</w:t>
      </w:r>
      <w:r>
        <w:rPr>
          <w:spacing w:val="-4"/>
        </w:rPr>
        <w:t xml:space="preserve"> </w:t>
      </w:r>
      <w:r>
        <w:t>c), l’entreprise veille à ce que</w:t>
      </w:r>
      <w:r>
        <w:rPr>
          <w:spacing w:val="-1"/>
        </w:rPr>
        <w:t xml:space="preserve"> </w:t>
      </w:r>
      <w:r>
        <w:t xml:space="preserve">ses </w:t>
      </w:r>
      <w:r>
        <w:rPr>
          <w:rFonts w:ascii="Arial" w:hAnsi="Arial"/>
          <w:b/>
          <w:i/>
        </w:rPr>
        <w:t>activités</w:t>
      </w:r>
      <w:r>
        <w:rPr>
          <w:rFonts w:ascii="Arial" w:hAnsi="Arial"/>
          <w:b/>
          <w:i/>
          <w:spacing w:val="-1"/>
        </w:rPr>
        <w:t xml:space="preserve"> </w:t>
      </w:r>
      <w:r>
        <w:rPr>
          <w:rFonts w:ascii="Arial" w:hAnsi="Arial"/>
          <w:b/>
          <w:i/>
        </w:rPr>
        <w:t xml:space="preserve">de lobbying </w:t>
      </w:r>
      <w:r>
        <w:t>cadrent avec ses déclarations publiques sur les incidences, risques et opportunités importants.</w:t>
      </w:r>
    </w:p>
    <w:p>
      <w:pPr>
        <w:pStyle w:val="Corpsdetexte"/>
        <w:spacing w:before="122"/>
        <w:ind w:left="100"/>
      </w:pPr>
      <w:r>
        <w:t>AR</w:t>
      </w:r>
      <w:r>
        <w:rPr>
          <w:spacing w:val="-7"/>
        </w:rPr>
        <w:t xml:space="preserve"> </w:t>
      </w:r>
      <w:r>
        <w:t>15.</w:t>
      </w:r>
      <w:r>
        <w:rPr>
          <w:spacing w:val="52"/>
        </w:rPr>
        <w:t xml:space="preserve"> </w:t>
      </w:r>
      <w:r>
        <w:t>Exemple</w:t>
      </w:r>
      <w:r>
        <w:rPr>
          <w:spacing w:val="-8"/>
        </w:rPr>
        <w:t xml:space="preserve"> </w:t>
      </w:r>
      <w:r>
        <w:t>d’une</w:t>
      </w:r>
      <w:r>
        <w:rPr>
          <w:spacing w:val="-7"/>
        </w:rPr>
        <w:t xml:space="preserve"> </w:t>
      </w:r>
      <w:r>
        <w:t>telle</w:t>
      </w:r>
      <w:r>
        <w:rPr>
          <w:spacing w:val="-6"/>
        </w:rPr>
        <w:t xml:space="preserve"> </w:t>
      </w:r>
      <w:proofErr w:type="gramStart"/>
      <w:r>
        <w:rPr>
          <w:spacing w:val="-2"/>
        </w:rPr>
        <w:t>publication:</w:t>
      </w:r>
      <w:proofErr w:type="gramEnd"/>
    </w:p>
    <w:p>
      <w:pPr>
        <w:spacing w:before="122"/>
        <w:ind w:left="808"/>
        <w:jc w:val="both"/>
        <w:rPr>
          <w:rFonts w:ascii="Arial" w:hAnsi="Arial"/>
          <w:b/>
          <w:i/>
          <w:sz w:val="20"/>
        </w:rPr>
      </w:pPr>
      <w:bookmarkStart w:id="21" w:name="Engagement_politique_(y_compris_les_acti"/>
      <w:bookmarkEnd w:id="21"/>
      <w:r>
        <w:rPr>
          <w:rFonts w:ascii="Arial" w:hAnsi="Arial"/>
          <w:b/>
          <w:i/>
          <w:sz w:val="20"/>
        </w:rPr>
        <w:t>Engagement</w:t>
      </w:r>
      <w:r>
        <w:rPr>
          <w:rFonts w:ascii="Arial" w:hAnsi="Arial"/>
          <w:b/>
          <w:i/>
          <w:spacing w:val="-8"/>
          <w:sz w:val="20"/>
        </w:rPr>
        <w:t xml:space="preserve"> </w:t>
      </w:r>
      <w:r>
        <w:rPr>
          <w:rFonts w:ascii="Arial" w:hAnsi="Arial"/>
          <w:b/>
          <w:i/>
          <w:sz w:val="20"/>
        </w:rPr>
        <w:t>politique</w:t>
      </w:r>
      <w:r>
        <w:rPr>
          <w:rFonts w:ascii="Arial" w:hAnsi="Arial"/>
          <w:b/>
          <w:i/>
          <w:spacing w:val="-7"/>
          <w:sz w:val="20"/>
        </w:rPr>
        <w:t xml:space="preserve"> </w:t>
      </w:r>
      <w:r>
        <w:rPr>
          <w:rFonts w:ascii="Arial" w:hAnsi="Arial"/>
          <w:b/>
          <w:i/>
          <w:sz w:val="20"/>
        </w:rPr>
        <w:t>(y</w:t>
      </w:r>
      <w:r>
        <w:rPr>
          <w:rFonts w:ascii="Arial" w:hAnsi="Arial"/>
          <w:b/>
          <w:i/>
          <w:spacing w:val="-7"/>
          <w:sz w:val="20"/>
        </w:rPr>
        <w:t xml:space="preserve"> </w:t>
      </w:r>
      <w:r>
        <w:rPr>
          <w:rFonts w:ascii="Arial" w:hAnsi="Arial"/>
          <w:b/>
          <w:i/>
          <w:sz w:val="20"/>
        </w:rPr>
        <w:t>compris</w:t>
      </w:r>
      <w:r>
        <w:rPr>
          <w:rFonts w:ascii="Arial" w:hAnsi="Arial"/>
          <w:b/>
          <w:i/>
          <w:spacing w:val="-7"/>
          <w:sz w:val="20"/>
        </w:rPr>
        <w:t xml:space="preserve"> </w:t>
      </w:r>
      <w:r>
        <w:rPr>
          <w:rFonts w:ascii="Arial" w:hAnsi="Arial"/>
          <w:b/>
          <w:i/>
          <w:sz w:val="20"/>
        </w:rPr>
        <w:t>les</w:t>
      </w:r>
      <w:r>
        <w:rPr>
          <w:rFonts w:ascii="Arial" w:hAnsi="Arial"/>
          <w:b/>
          <w:i/>
          <w:spacing w:val="-7"/>
          <w:sz w:val="20"/>
        </w:rPr>
        <w:t xml:space="preserve"> </w:t>
      </w:r>
      <w:r>
        <w:rPr>
          <w:rFonts w:ascii="Arial" w:hAnsi="Arial"/>
          <w:b/>
          <w:i/>
          <w:sz w:val="20"/>
        </w:rPr>
        <w:t>activités</w:t>
      </w:r>
      <w:r>
        <w:rPr>
          <w:rFonts w:ascii="Arial" w:hAnsi="Arial"/>
          <w:b/>
          <w:i/>
          <w:spacing w:val="-10"/>
          <w:sz w:val="20"/>
        </w:rPr>
        <w:t xml:space="preserve"> </w:t>
      </w:r>
      <w:r>
        <w:rPr>
          <w:rFonts w:ascii="Arial" w:hAnsi="Arial"/>
          <w:b/>
          <w:i/>
          <w:sz w:val="20"/>
        </w:rPr>
        <w:t>de</w:t>
      </w:r>
      <w:r>
        <w:rPr>
          <w:rFonts w:ascii="Arial" w:hAnsi="Arial"/>
          <w:b/>
          <w:i/>
          <w:spacing w:val="-6"/>
          <w:sz w:val="20"/>
        </w:rPr>
        <w:t xml:space="preserve"> </w:t>
      </w:r>
      <w:r>
        <w:rPr>
          <w:rFonts w:ascii="Arial" w:hAnsi="Arial"/>
          <w:b/>
          <w:i/>
          <w:sz w:val="20"/>
        </w:rPr>
        <w:t>lobbying</w:t>
      </w:r>
      <w:proofErr w:type="gramStart"/>
      <w:r>
        <w:rPr>
          <w:rFonts w:ascii="Arial" w:hAnsi="Arial"/>
          <w:b/>
          <w:i/>
          <w:sz w:val="20"/>
        </w:rPr>
        <w:t>):</w:t>
      </w:r>
      <w:proofErr w:type="gramEnd"/>
      <w:r>
        <w:rPr>
          <w:rFonts w:ascii="Arial" w:hAnsi="Arial"/>
          <w:b/>
          <w:i/>
          <w:spacing w:val="-8"/>
          <w:sz w:val="20"/>
        </w:rPr>
        <w:t xml:space="preserve"> </w:t>
      </w:r>
      <w:r>
        <w:rPr>
          <w:rFonts w:ascii="Arial" w:hAnsi="Arial"/>
          <w:b/>
          <w:i/>
          <w:spacing w:val="-2"/>
          <w:sz w:val="20"/>
        </w:rPr>
        <w:t>exemple</w:t>
      </w:r>
    </w:p>
    <w:p>
      <w:pPr>
        <w:spacing w:before="118" w:line="276" w:lineRule="auto"/>
        <w:ind w:left="808" w:right="555"/>
        <w:jc w:val="both"/>
        <w:rPr>
          <w:rFonts w:ascii="Arial" w:hAnsi="Arial"/>
          <w:i/>
          <w:sz w:val="20"/>
        </w:rPr>
      </w:pPr>
      <w:r>
        <w:rPr>
          <w:rFonts w:ascii="Arial" w:hAnsi="Arial"/>
          <w:i/>
          <w:sz w:val="20"/>
        </w:rPr>
        <w:t>Au cours de l’exercice financier 20XY, ABC a participé à des activités liées à la proposition de règlement</w:t>
      </w:r>
      <w:r>
        <w:rPr>
          <w:rFonts w:ascii="Arial" w:hAnsi="Arial"/>
          <w:i/>
          <w:spacing w:val="-2"/>
          <w:sz w:val="20"/>
        </w:rPr>
        <w:t xml:space="preserve"> </w:t>
      </w:r>
      <w:r>
        <w:rPr>
          <w:rFonts w:ascii="Arial" w:hAnsi="Arial"/>
          <w:i/>
          <w:sz w:val="20"/>
        </w:rPr>
        <w:t xml:space="preserve">XXX, lequel pourrait avoir des incidences négatives importantes sur son </w:t>
      </w:r>
      <w:r>
        <w:rPr>
          <w:rFonts w:ascii="Arial" w:hAnsi="Arial"/>
          <w:b/>
          <w:i/>
          <w:sz w:val="20"/>
        </w:rPr>
        <w:t xml:space="preserve">modèle économique </w:t>
      </w:r>
      <w:r>
        <w:rPr>
          <w:rFonts w:ascii="Arial" w:hAnsi="Arial"/>
          <w:i/>
          <w:sz w:val="20"/>
        </w:rPr>
        <w:t>s’il était mis en œuvre sous sa forme actuelle. ABC estime que, même si la proposition de règlement apporterait certaines améliorations au régime réglementaire, comme xxx, dans sa forme actuelle, les coûts liés à xxx seront supérieurs aux bénéfices. ABC et ses pairs continuent de collaborer avec XXX (l’organisme de régulation) pour améliorer ce rapport.</w:t>
      </w:r>
    </w:p>
    <w:p>
      <w:pPr>
        <w:pStyle w:val="Corpsdetexte"/>
        <w:spacing w:before="89"/>
        <w:rPr>
          <w:rFonts w:ascii="Arial"/>
          <w:i/>
        </w:rPr>
      </w:pPr>
    </w:p>
    <w:p>
      <w:pPr>
        <w:spacing w:line="278" w:lineRule="auto"/>
        <w:ind w:left="808" w:right="551"/>
        <w:jc w:val="both"/>
        <w:rPr>
          <w:rFonts w:ascii="Arial" w:hAnsi="Arial"/>
          <w:i/>
          <w:sz w:val="20"/>
        </w:rPr>
      </w:pPr>
      <w:r>
        <w:rPr>
          <w:rFonts w:ascii="Arial" w:hAnsi="Arial"/>
          <w:i/>
          <w:sz w:val="20"/>
        </w:rPr>
        <w:t>ABC</w:t>
      </w:r>
      <w:r>
        <w:rPr>
          <w:rFonts w:ascii="Arial" w:hAnsi="Arial"/>
          <w:i/>
          <w:spacing w:val="40"/>
          <w:sz w:val="20"/>
        </w:rPr>
        <w:t xml:space="preserve"> </w:t>
      </w:r>
      <w:r>
        <w:rPr>
          <w:rFonts w:ascii="Arial" w:hAnsi="Arial"/>
          <w:i/>
          <w:sz w:val="20"/>
        </w:rPr>
        <w:t>a</w:t>
      </w:r>
      <w:r>
        <w:rPr>
          <w:rFonts w:ascii="Arial" w:hAnsi="Arial"/>
          <w:i/>
          <w:spacing w:val="40"/>
          <w:sz w:val="20"/>
        </w:rPr>
        <w:t xml:space="preserve"> </w:t>
      </w:r>
      <w:r>
        <w:rPr>
          <w:rFonts w:ascii="Arial" w:hAnsi="Arial"/>
          <w:i/>
          <w:sz w:val="20"/>
        </w:rPr>
        <w:t>également</w:t>
      </w:r>
      <w:r>
        <w:rPr>
          <w:rFonts w:ascii="Arial" w:hAnsi="Arial"/>
          <w:i/>
          <w:spacing w:val="40"/>
          <w:sz w:val="20"/>
        </w:rPr>
        <w:t xml:space="preserve"> </w:t>
      </w:r>
      <w:r>
        <w:rPr>
          <w:rFonts w:ascii="Arial" w:hAnsi="Arial"/>
          <w:i/>
          <w:sz w:val="20"/>
        </w:rPr>
        <w:t>apporté</w:t>
      </w:r>
      <w:r>
        <w:rPr>
          <w:rFonts w:ascii="Arial" w:hAnsi="Arial"/>
          <w:i/>
          <w:spacing w:val="40"/>
          <w:sz w:val="20"/>
        </w:rPr>
        <w:t xml:space="preserve"> </w:t>
      </w:r>
      <w:r>
        <w:rPr>
          <w:rFonts w:ascii="Arial" w:hAnsi="Arial"/>
          <w:i/>
          <w:sz w:val="20"/>
        </w:rPr>
        <w:t>son</w:t>
      </w:r>
      <w:r>
        <w:rPr>
          <w:rFonts w:ascii="Arial" w:hAnsi="Arial"/>
          <w:i/>
          <w:spacing w:val="40"/>
          <w:sz w:val="20"/>
        </w:rPr>
        <w:t xml:space="preserve"> </w:t>
      </w:r>
      <w:r>
        <w:rPr>
          <w:rFonts w:ascii="Arial" w:hAnsi="Arial"/>
          <w:i/>
          <w:sz w:val="20"/>
        </w:rPr>
        <w:t>soutien</w:t>
      </w:r>
      <w:r>
        <w:rPr>
          <w:rFonts w:ascii="Arial" w:hAnsi="Arial"/>
          <w:i/>
          <w:spacing w:val="40"/>
          <w:sz w:val="20"/>
        </w:rPr>
        <w:t xml:space="preserve"> </w:t>
      </w:r>
      <w:r>
        <w:rPr>
          <w:rFonts w:ascii="Arial" w:hAnsi="Arial"/>
          <w:i/>
          <w:sz w:val="20"/>
        </w:rPr>
        <w:t>au</w:t>
      </w:r>
      <w:r>
        <w:rPr>
          <w:rFonts w:ascii="Arial" w:hAnsi="Arial"/>
          <w:i/>
          <w:spacing w:val="40"/>
          <w:sz w:val="20"/>
        </w:rPr>
        <w:t xml:space="preserve"> </w:t>
      </w:r>
      <w:r>
        <w:rPr>
          <w:rFonts w:ascii="Arial" w:hAnsi="Arial"/>
          <w:i/>
          <w:sz w:val="20"/>
        </w:rPr>
        <w:t>parti</w:t>
      </w:r>
      <w:r>
        <w:rPr>
          <w:rFonts w:ascii="Arial" w:hAnsi="Arial"/>
          <w:i/>
          <w:spacing w:val="40"/>
          <w:sz w:val="20"/>
        </w:rPr>
        <w:t xml:space="preserve"> </w:t>
      </w:r>
      <w:r>
        <w:rPr>
          <w:rFonts w:ascii="Arial" w:hAnsi="Arial"/>
          <w:i/>
          <w:sz w:val="20"/>
        </w:rPr>
        <w:t>politique QRP</w:t>
      </w:r>
      <w:r>
        <w:rPr>
          <w:rFonts w:ascii="Arial" w:hAnsi="Arial"/>
          <w:i/>
          <w:spacing w:val="40"/>
          <w:sz w:val="20"/>
        </w:rPr>
        <w:t xml:space="preserve"> </w:t>
      </w:r>
      <w:r>
        <w:rPr>
          <w:rFonts w:ascii="Arial" w:hAnsi="Arial"/>
          <w:i/>
          <w:sz w:val="20"/>
        </w:rPr>
        <w:t>dans</w:t>
      </w:r>
      <w:r>
        <w:rPr>
          <w:rFonts w:ascii="Arial" w:hAnsi="Arial"/>
          <w:i/>
          <w:spacing w:val="40"/>
          <w:sz w:val="20"/>
        </w:rPr>
        <w:t xml:space="preserve"> </w:t>
      </w:r>
      <w:r>
        <w:rPr>
          <w:rFonts w:ascii="Arial" w:hAnsi="Arial"/>
          <w:i/>
          <w:sz w:val="20"/>
        </w:rPr>
        <w:t>le</w:t>
      </w:r>
      <w:r>
        <w:rPr>
          <w:rFonts w:ascii="Arial" w:hAnsi="Arial"/>
          <w:i/>
          <w:spacing w:val="40"/>
          <w:sz w:val="20"/>
        </w:rPr>
        <w:t xml:space="preserve"> </w:t>
      </w:r>
      <w:r>
        <w:rPr>
          <w:rFonts w:ascii="Arial" w:hAnsi="Arial"/>
          <w:i/>
          <w:sz w:val="20"/>
        </w:rPr>
        <w:t>pays X</w:t>
      </w:r>
      <w:r>
        <w:rPr>
          <w:rFonts w:ascii="Arial" w:hAnsi="Arial"/>
          <w:i/>
          <w:spacing w:val="40"/>
          <w:sz w:val="20"/>
        </w:rPr>
        <w:t xml:space="preserve"> </w:t>
      </w:r>
      <w:r>
        <w:rPr>
          <w:rFonts w:ascii="Arial" w:hAnsi="Arial"/>
          <w:i/>
          <w:sz w:val="20"/>
        </w:rPr>
        <w:t>et</w:t>
      </w:r>
      <w:r>
        <w:rPr>
          <w:rFonts w:ascii="Arial" w:hAnsi="Arial"/>
          <w:i/>
          <w:spacing w:val="40"/>
          <w:sz w:val="20"/>
        </w:rPr>
        <w:t xml:space="preserve"> </w:t>
      </w:r>
      <w:r>
        <w:rPr>
          <w:rFonts w:ascii="Arial" w:hAnsi="Arial"/>
          <w:i/>
          <w:sz w:val="20"/>
        </w:rPr>
        <w:t>au parti</w:t>
      </w:r>
      <w:r>
        <w:rPr>
          <w:rFonts w:ascii="Arial" w:hAnsi="Arial"/>
          <w:i/>
          <w:spacing w:val="-2"/>
          <w:sz w:val="20"/>
        </w:rPr>
        <w:t xml:space="preserve"> </w:t>
      </w:r>
      <w:r>
        <w:rPr>
          <w:rFonts w:ascii="Arial" w:hAnsi="Arial"/>
          <w:i/>
          <w:sz w:val="20"/>
        </w:rPr>
        <w:t>EFG</w:t>
      </w:r>
      <w:r>
        <w:rPr>
          <w:rFonts w:ascii="Arial" w:hAnsi="Arial"/>
          <w:i/>
          <w:spacing w:val="-3"/>
          <w:sz w:val="20"/>
        </w:rPr>
        <w:t xml:space="preserve"> </w:t>
      </w:r>
      <w:r>
        <w:rPr>
          <w:rFonts w:ascii="Arial" w:hAnsi="Arial"/>
          <w:i/>
          <w:sz w:val="20"/>
        </w:rPr>
        <w:t>dans</w:t>
      </w:r>
      <w:r>
        <w:rPr>
          <w:rFonts w:ascii="Arial" w:hAnsi="Arial"/>
          <w:i/>
          <w:spacing w:val="-1"/>
          <w:sz w:val="20"/>
        </w:rPr>
        <w:t xml:space="preserve"> </w:t>
      </w:r>
      <w:r>
        <w:rPr>
          <w:rFonts w:ascii="Arial" w:hAnsi="Arial"/>
          <w:i/>
          <w:sz w:val="20"/>
        </w:rPr>
        <w:t>le</w:t>
      </w:r>
      <w:r>
        <w:rPr>
          <w:rFonts w:ascii="Arial" w:hAnsi="Arial"/>
          <w:i/>
          <w:spacing w:val="-2"/>
          <w:sz w:val="20"/>
        </w:rPr>
        <w:t xml:space="preserve"> </w:t>
      </w:r>
      <w:r>
        <w:rPr>
          <w:rFonts w:ascii="Arial" w:hAnsi="Arial"/>
          <w:i/>
          <w:sz w:val="20"/>
        </w:rPr>
        <w:t>pays Y,</w:t>
      </w:r>
      <w:r>
        <w:rPr>
          <w:rFonts w:ascii="Arial" w:hAnsi="Arial"/>
          <w:i/>
          <w:spacing w:val="-2"/>
          <w:sz w:val="20"/>
        </w:rPr>
        <w:t xml:space="preserve"> </w:t>
      </w:r>
      <w:r>
        <w:rPr>
          <w:rFonts w:ascii="Arial" w:hAnsi="Arial"/>
          <w:i/>
          <w:sz w:val="20"/>
        </w:rPr>
        <w:t>qui</w:t>
      </w:r>
      <w:r>
        <w:rPr>
          <w:rFonts w:ascii="Arial" w:hAnsi="Arial"/>
          <w:i/>
          <w:spacing w:val="-3"/>
          <w:sz w:val="20"/>
        </w:rPr>
        <w:t xml:space="preserve"> </w:t>
      </w:r>
      <w:r>
        <w:rPr>
          <w:rFonts w:ascii="Arial" w:hAnsi="Arial"/>
          <w:i/>
          <w:sz w:val="20"/>
        </w:rPr>
        <w:t>ont</w:t>
      </w:r>
      <w:r>
        <w:rPr>
          <w:rFonts w:ascii="Arial" w:hAnsi="Arial"/>
          <w:i/>
          <w:spacing w:val="-2"/>
          <w:sz w:val="20"/>
        </w:rPr>
        <w:t xml:space="preserve"> </w:t>
      </w:r>
      <w:r>
        <w:rPr>
          <w:rFonts w:ascii="Arial" w:hAnsi="Arial"/>
          <w:i/>
          <w:sz w:val="20"/>
        </w:rPr>
        <w:t>tous</w:t>
      </w:r>
      <w:r>
        <w:rPr>
          <w:rFonts w:ascii="Arial" w:hAnsi="Arial"/>
          <w:i/>
          <w:spacing w:val="-1"/>
          <w:sz w:val="20"/>
        </w:rPr>
        <w:t xml:space="preserve"> </w:t>
      </w:r>
      <w:r>
        <w:rPr>
          <w:rFonts w:ascii="Arial" w:hAnsi="Arial"/>
          <w:i/>
          <w:sz w:val="20"/>
        </w:rPr>
        <w:t>deux</w:t>
      </w:r>
      <w:r>
        <w:rPr>
          <w:rFonts w:ascii="Arial" w:hAnsi="Arial"/>
          <w:i/>
          <w:spacing w:val="-3"/>
          <w:sz w:val="20"/>
        </w:rPr>
        <w:t xml:space="preserve"> </w:t>
      </w:r>
      <w:r>
        <w:rPr>
          <w:rFonts w:ascii="Arial" w:hAnsi="Arial"/>
          <w:i/>
          <w:sz w:val="20"/>
        </w:rPr>
        <w:t>...</w:t>
      </w:r>
      <w:r>
        <w:rPr>
          <w:rFonts w:ascii="Arial" w:hAnsi="Arial"/>
          <w:i/>
          <w:spacing w:val="-2"/>
          <w:sz w:val="20"/>
        </w:rPr>
        <w:t xml:space="preserve"> </w:t>
      </w:r>
      <w:r>
        <w:rPr>
          <w:rFonts w:ascii="Arial" w:hAnsi="Arial"/>
          <w:i/>
          <w:sz w:val="20"/>
        </w:rPr>
        <w:t>ABC</w:t>
      </w:r>
      <w:r>
        <w:rPr>
          <w:rFonts w:ascii="Arial" w:hAnsi="Arial"/>
          <w:i/>
          <w:spacing w:val="-2"/>
          <w:sz w:val="20"/>
        </w:rPr>
        <w:t xml:space="preserve"> </w:t>
      </w:r>
      <w:r>
        <w:rPr>
          <w:rFonts w:ascii="Arial" w:hAnsi="Arial"/>
          <w:i/>
          <w:sz w:val="20"/>
        </w:rPr>
        <w:t>est</w:t>
      </w:r>
      <w:r>
        <w:rPr>
          <w:rFonts w:ascii="Arial" w:hAnsi="Arial"/>
          <w:i/>
          <w:spacing w:val="-2"/>
          <w:sz w:val="20"/>
        </w:rPr>
        <w:t xml:space="preserve"> </w:t>
      </w:r>
      <w:r>
        <w:rPr>
          <w:rFonts w:ascii="Arial" w:hAnsi="Arial"/>
          <w:i/>
          <w:sz w:val="20"/>
        </w:rPr>
        <w:t>enregistrée</w:t>
      </w:r>
      <w:r>
        <w:rPr>
          <w:rFonts w:ascii="Arial" w:hAnsi="Arial"/>
          <w:i/>
          <w:spacing w:val="-2"/>
          <w:sz w:val="20"/>
        </w:rPr>
        <w:t xml:space="preserve"> </w:t>
      </w:r>
      <w:r>
        <w:rPr>
          <w:rFonts w:ascii="Arial" w:hAnsi="Arial"/>
          <w:i/>
          <w:sz w:val="20"/>
        </w:rPr>
        <w:t>dans</w:t>
      </w:r>
      <w:r>
        <w:rPr>
          <w:rFonts w:ascii="Arial" w:hAnsi="Arial"/>
          <w:i/>
          <w:spacing w:val="-3"/>
          <w:sz w:val="20"/>
        </w:rPr>
        <w:t xml:space="preserve"> </w:t>
      </w:r>
      <w:r>
        <w:rPr>
          <w:rFonts w:ascii="Arial" w:hAnsi="Arial"/>
          <w:i/>
          <w:sz w:val="20"/>
        </w:rPr>
        <w:t>le registre</w:t>
      </w:r>
      <w:r>
        <w:rPr>
          <w:rFonts w:ascii="Arial" w:hAnsi="Arial"/>
          <w:i/>
          <w:spacing w:val="-4"/>
          <w:sz w:val="20"/>
        </w:rPr>
        <w:t xml:space="preserve"> </w:t>
      </w:r>
      <w:r>
        <w:rPr>
          <w:rFonts w:ascii="Arial" w:hAnsi="Arial"/>
          <w:i/>
          <w:sz w:val="20"/>
        </w:rPr>
        <w:t>local</w:t>
      </w:r>
      <w:r>
        <w:rPr>
          <w:rFonts w:ascii="Arial" w:hAnsi="Arial"/>
          <w:i/>
          <w:spacing w:val="-3"/>
          <w:sz w:val="20"/>
        </w:rPr>
        <w:t xml:space="preserve"> </w:t>
      </w:r>
      <w:r>
        <w:rPr>
          <w:rFonts w:ascii="Arial" w:hAnsi="Arial"/>
          <w:i/>
          <w:sz w:val="20"/>
        </w:rPr>
        <w:t>de transparence, XYZ, et son numéro d’enregistrement est le 987234.</w:t>
      </w:r>
    </w:p>
    <w:p>
      <w:pPr>
        <w:pStyle w:val="Corpsdetexte"/>
        <w:spacing w:before="86"/>
        <w:rPr>
          <w:rFonts w:ascii="Arial"/>
          <w:i/>
        </w:rPr>
      </w:pPr>
    </w:p>
    <w:p>
      <w:pPr>
        <w:ind w:left="808"/>
        <w:jc w:val="both"/>
        <w:rPr>
          <w:rFonts w:ascii="Arial" w:hAnsi="Arial"/>
          <w:i/>
          <w:sz w:val="20"/>
        </w:rPr>
      </w:pPr>
      <w:r>
        <w:rPr>
          <w:rFonts w:ascii="Arial" w:hAnsi="Arial"/>
          <w:i/>
          <w:sz w:val="20"/>
        </w:rPr>
        <w:t>Montants</w:t>
      </w:r>
      <w:r>
        <w:rPr>
          <w:rFonts w:ascii="Arial" w:hAnsi="Arial"/>
          <w:i/>
          <w:spacing w:val="-9"/>
          <w:sz w:val="20"/>
        </w:rPr>
        <w:t xml:space="preserve"> </w:t>
      </w:r>
      <w:r>
        <w:rPr>
          <w:rFonts w:ascii="Arial" w:hAnsi="Arial"/>
          <w:i/>
          <w:sz w:val="20"/>
        </w:rPr>
        <w:t>(en</w:t>
      </w:r>
      <w:r>
        <w:rPr>
          <w:rFonts w:ascii="Arial" w:hAnsi="Arial"/>
          <w:i/>
          <w:spacing w:val="-7"/>
          <w:sz w:val="20"/>
        </w:rPr>
        <w:t xml:space="preserve"> </w:t>
      </w:r>
      <w:r>
        <w:rPr>
          <w:rFonts w:ascii="Arial" w:hAnsi="Arial"/>
          <w:i/>
          <w:sz w:val="20"/>
        </w:rPr>
        <w:t>milliers</w:t>
      </w:r>
      <w:r>
        <w:rPr>
          <w:rFonts w:ascii="Arial" w:hAnsi="Arial"/>
          <w:i/>
          <w:spacing w:val="-8"/>
          <w:sz w:val="20"/>
        </w:rPr>
        <w:t xml:space="preserve"> </w:t>
      </w:r>
      <w:r>
        <w:rPr>
          <w:rFonts w:ascii="Arial" w:hAnsi="Arial"/>
          <w:i/>
          <w:spacing w:val="-2"/>
          <w:sz w:val="20"/>
        </w:rPr>
        <w:t>d’euros)</w:t>
      </w:r>
    </w:p>
    <w:p>
      <w:pPr>
        <w:pStyle w:val="Corpsdetexte"/>
        <w:rPr>
          <w:rFonts w:ascii="Arial"/>
          <w:i/>
        </w:rPr>
      </w:pPr>
    </w:p>
    <w:p>
      <w:pPr>
        <w:pStyle w:val="Corpsdetexte"/>
        <w:rPr>
          <w:rFonts w:ascii="Arial"/>
          <w:i/>
        </w:rPr>
      </w:pPr>
    </w:p>
    <w:p>
      <w:pPr>
        <w:pStyle w:val="Corpsdetexte"/>
        <w:rPr>
          <w:rFonts w:ascii="Arial"/>
          <w:i/>
        </w:rPr>
      </w:pPr>
    </w:p>
    <w:p>
      <w:pPr>
        <w:pStyle w:val="Corpsdetexte"/>
        <w:rPr>
          <w:rFonts w:ascii="Arial"/>
          <w:i/>
        </w:rPr>
      </w:pPr>
    </w:p>
    <w:p>
      <w:pPr>
        <w:pStyle w:val="Corpsdetexte"/>
        <w:rPr>
          <w:rFonts w:ascii="Arial"/>
          <w:i/>
        </w:rPr>
      </w:pPr>
    </w:p>
    <w:p>
      <w:pPr>
        <w:pStyle w:val="Corpsdetexte"/>
        <w:spacing w:before="148"/>
        <w:rPr>
          <w:rFonts w:ascii="Arial"/>
          <w:i/>
        </w:rPr>
      </w:pPr>
    </w:p>
    <w:tbl>
      <w:tblPr>
        <w:tblStyle w:val="TableNormal"/>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22"/>
        <w:gridCol w:w="1231"/>
        <w:gridCol w:w="1668"/>
      </w:tblGrid>
      <w:tr>
        <w:trPr>
          <w:trHeight w:val="208"/>
        </w:trPr>
        <w:tc>
          <w:tcPr>
            <w:tcW w:w="5322" w:type="dxa"/>
          </w:tcPr>
          <w:p>
            <w:pPr>
              <w:pStyle w:val="TableParagraph"/>
              <w:rPr>
                <w:rFonts w:ascii="Times New Roman"/>
                <w:sz w:val="14"/>
              </w:rPr>
            </w:pPr>
          </w:p>
        </w:tc>
        <w:tc>
          <w:tcPr>
            <w:tcW w:w="1231" w:type="dxa"/>
          </w:tcPr>
          <w:p>
            <w:pPr>
              <w:pStyle w:val="TableParagraph"/>
              <w:spacing w:line="188" w:lineRule="exact"/>
              <w:ind w:right="82"/>
              <w:jc w:val="center"/>
              <w:rPr>
                <w:b/>
                <w:i/>
                <w:sz w:val="18"/>
              </w:rPr>
            </w:pPr>
            <w:r>
              <w:rPr>
                <w:b/>
                <w:i/>
                <w:spacing w:val="-4"/>
                <w:sz w:val="18"/>
              </w:rPr>
              <w:t>2023</w:t>
            </w:r>
          </w:p>
        </w:tc>
        <w:tc>
          <w:tcPr>
            <w:tcW w:w="1668" w:type="dxa"/>
            <w:shd w:val="clear" w:color="auto" w:fill="D9D9D9"/>
          </w:tcPr>
          <w:p>
            <w:pPr>
              <w:pStyle w:val="TableParagraph"/>
              <w:spacing w:line="188" w:lineRule="exact"/>
              <w:ind w:left="11"/>
              <w:rPr>
                <w:b/>
                <w:i/>
                <w:sz w:val="18"/>
              </w:rPr>
            </w:pPr>
            <w:r>
              <w:rPr>
                <w:b/>
                <w:i/>
                <w:sz w:val="18"/>
              </w:rPr>
              <w:t>2022</w:t>
            </w:r>
            <w:r>
              <w:rPr>
                <w:b/>
                <w:i/>
                <w:spacing w:val="-1"/>
                <w:sz w:val="18"/>
              </w:rPr>
              <w:t xml:space="preserve"> </w:t>
            </w:r>
            <w:r>
              <w:rPr>
                <w:b/>
                <w:i/>
                <w:sz w:val="18"/>
              </w:rPr>
              <w:t>(à</w:t>
            </w:r>
            <w:r>
              <w:rPr>
                <w:b/>
                <w:i/>
                <w:spacing w:val="-1"/>
                <w:sz w:val="18"/>
              </w:rPr>
              <w:t xml:space="preserve"> </w:t>
            </w:r>
            <w:r>
              <w:rPr>
                <w:b/>
                <w:i/>
                <w:spacing w:val="-2"/>
                <w:sz w:val="18"/>
              </w:rPr>
              <w:t>confirmer)</w:t>
            </w:r>
          </w:p>
        </w:tc>
      </w:tr>
      <w:tr>
        <w:trPr>
          <w:trHeight w:val="203"/>
        </w:trPr>
        <w:tc>
          <w:tcPr>
            <w:tcW w:w="5322" w:type="dxa"/>
          </w:tcPr>
          <w:p>
            <w:pPr>
              <w:pStyle w:val="TableParagraph"/>
              <w:spacing w:line="184" w:lineRule="exact"/>
              <w:ind w:left="4"/>
              <w:rPr>
                <w:i/>
                <w:sz w:val="18"/>
              </w:rPr>
            </w:pPr>
            <w:r>
              <w:rPr>
                <w:i/>
                <w:sz w:val="18"/>
              </w:rPr>
              <w:t>Financement</w:t>
            </w:r>
            <w:r>
              <w:rPr>
                <w:i/>
                <w:spacing w:val="-6"/>
                <w:sz w:val="18"/>
              </w:rPr>
              <w:t xml:space="preserve"> </w:t>
            </w:r>
            <w:r>
              <w:rPr>
                <w:i/>
                <w:sz w:val="18"/>
              </w:rPr>
              <w:t>politique</w:t>
            </w:r>
            <w:r>
              <w:rPr>
                <w:i/>
                <w:spacing w:val="-6"/>
                <w:sz w:val="18"/>
              </w:rPr>
              <w:t xml:space="preserve"> </w:t>
            </w:r>
            <w:r>
              <w:rPr>
                <w:i/>
                <w:spacing w:val="-2"/>
                <w:sz w:val="18"/>
              </w:rPr>
              <w:t>apporté</w:t>
            </w:r>
          </w:p>
        </w:tc>
        <w:tc>
          <w:tcPr>
            <w:tcW w:w="1231" w:type="dxa"/>
          </w:tcPr>
          <w:p>
            <w:pPr>
              <w:pStyle w:val="TableParagraph"/>
              <w:spacing w:line="184" w:lineRule="exact"/>
              <w:ind w:right="82"/>
              <w:jc w:val="center"/>
              <w:rPr>
                <w:i/>
                <w:sz w:val="18"/>
              </w:rPr>
            </w:pPr>
            <w:r>
              <w:rPr>
                <w:i/>
                <w:spacing w:val="-5"/>
                <w:sz w:val="18"/>
              </w:rPr>
              <w:t>100</w:t>
            </w:r>
          </w:p>
        </w:tc>
        <w:tc>
          <w:tcPr>
            <w:tcW w:w="1668" w:type="dxa"/>
            <w:shd w:val="clear" w:color="auto" w:fill="D9D9D9"/>
          </w:tcPr>
          <w:p>
            <w:pPr>
              <w:pStyle w:val="TableParagraph"/>
              <w:rPr>
                <w:rFonts w:ascii="Times New Roman"/>
                <w:sz w:val="14"/>
              </w:rPr>
            </w:pPr>
          </w:p>
        </w:tc>
      </w:tr>
      <w:tr>
        <w:trPr>
          <w:trHeight w:val="208"/>
        </w:trPr>
        <w:tc>
          <w:tcPr>
            <w:tcW w:w="5322" w:type="dxa"/>
          </w:tcPr>
          <w:p>
            <w:pPr>
              <w:pStyle w:val="TableParagraph"/>
              <w:spacing w:line="188" w:lineRule="exact"/>
              <w:ind w:left="4"/>
              <w:rPr>
                <w:i/>
                <w:sz w:val="18"/>
              </w:rPr>
            </w:pPr>
            <w:r>
              <w:rPr>
                <w:i/>
                <w:sz w:val="18"/>
              </w:rPr>
              <w:t>Financement</w:t>
            </w:r>
            <w:r>
              <w:rPr>
                <w:i/>
                <w:spacing w:val="-5"/>
                <w:sz w:val="18"/>
              </w:rPr>
              <w:t xml:space="preserve"> </w:t>
            </w:r>
            <w:r>
              <w:rPr>
                <w:i/>
                <w:sz w:val="18"/>
              </w:rPr>
              <w:t>en</w:t>
            </w:r>
            <w:r>
              <w:rPr>
                <w:i/>
                <w:spacing w:val="-2"/>
                <w:sz w:val="18"/>
              </w:rPr>
              <w:t xml:space="preserve"> </w:t>
            </w:r>
            <w:r>
              <w:rPr>
                <w:i/>
                <w:sz w:val="18"/>
              </w:rPr>
              <w:t>faveur</w:t>
            </w:r>
            <w:r>
              <w:rPr>
                <w:i/>
                <w:spacing w:val="-2"/>
                <w:sz w:val="18"/>
              </w:rPr>
              <w:t xml:space="preserve"> </w:t>
            </w:r>
            <w:r>
              <w:rPr>
                <w:i/>
                <w:sz w:val="18"/>
              </w:rPr>
              <w:t>de</w:t>
            </w:r>
            <w:r>
              <w:rPr>
                <w:i/>
                <w:spacing w:val="-2"/>
                <w:sz w:val="18"/>
              </w:rPr>
              <w:t xml:space="preserve"> </w:t>
            </w:r>
            <w:r>
              <w:rPr>
                <w:i/>
                <w:spacing w:val="-5"/>
                <w:sz w:val="18"/>
              </w:rPr>
              <w:t>QRP</w:t>
            </w:r>
          </w:p>
        </w:tc>
        <w:tc>
          <w:tcPr>
            <w:tcW w:w="1231" w:type="dxa"/>
          </w:tcPr>
          <w:p>
            <w:pPr>
              <w:pStyle w:val="TableParagraph"/>
              <w:spacing w:line="188" w:lineRule="exact"/>
              <w:ind w:right="82"/>
              <w:jc w:val="center"/>
              <w:rPr>
                <w:i/>
                <w:sz w:val="18"/>
              </w:rPr>
            </w:pPr>
            <w:r>
              <w:rPr>
                <w:i/>
                <w:spacing w:val="-5"/>
                <w:sz w:val="18"/>
              </w:rPr>
              <w:t>75</w:t>
            </w:r>
          </w:p>
        </w:tc>
        <w:tc>
          <w:tcPr>
            <w:tcW w:w="1668" w:type="dxa"/>
            <w:shd w:val="clear" w:color="auto" w:fill="D9D9D9"/>
          </w:tcPr>
          <w:p>
            <w:pPr>
              <w:pStyle w:val="TableParagraph"/>
              <w:rPr>
                <w:rFonts w:ascii="Times New Roman"/>
                <w:sz w:val="14"/>
              </w:rPr>
            </w:pPr>
          </w:p>
        </w:tc>
      </w:tr>
      <w:tr>
        <w:trPr>
          <w:trHeight w:val="205"/>
        </w:trPr>
        <w:tc>
          <w:tcPr>
            <w:tcW w:w="5322" w:type="dxa"/>
          </w:tcPr>
          <w:p>
            <w:pPr>
              <w:pStyle w:val="TableParagraph"/>
              <w:spacing w:line="186" w:lineRule="exact"/>
              <w:ind w:left="4"/>
              <w:rPr>
                <w:i/>
                <w:sz w:val="18"/>
              </w:rPr>
            </w:pPr>
            <w:r>
              <w:rPr>
                <w:i/>
                <w:sz w:val="18"/>
              </w:rPr>
              <w:t>Financement</w:t>
            </w:r>
            <w:r>
              <w:rPr>
                <w:i/>
                <w:spacing w:val="-5"/>
                <w:sz w:val="18"/>
              </w:rPr>
              <w:t xml:space="preserve"> </w:t>
            </w:r>
            <w:r>
              <w:rPr>
                <w:i/>
                <w:sz w:val="18"/>
              </w:rPr>
              <w:t>en</w:t>
            </w:r>
            <w:r>
              <w:rPr>
                <w:i/>
                <w:spacing w:val="-2"/>
                <w:sz w:val="18"/>
              </w:rPr>
              <w:t xml:space="preserve"> </w:t>
            </w:r>
            <w:r>
              <w:rPr>
                <w:i/>
                <w:sz w:val="18"/>
              </w:rPr>
              <w:t>faveur</w:t>
            </w:r>
            <w:r>
              <w:rPr>
                <w:i/>
                <w:spacing w:val="-2"/>
                <w:sz w:val="18"/>
              </w:rPr>
              <w:t xml:space="preserve"> </w:t>
            </w:r>
            <w:r>
              <w:rPr>
                <w:i/>
                <w:spacing w:val="-4"/>
                <w:sz w:val="18"/>
              </w:rPr>
              <w:t>d’EFG</w:t>
            </w:r>
          </w:p>
        </w:tc>
        <w:tc>
          <w:tcPr>
            <w:tcW w:w="1231" w:type="dxa"/>
          </w:tcPr>
          <w:p>
            <w:pPr>
              <w:pStyle w:val="TableParagraph"/>
              <w:spacing w:line="186" w:lineRule="exact"/>
              <w:ind w:right="82"/>
              <w:jc w:val="center"/>
              <w:rPr>
                <w:i/>
                <w:sz w:val="18"/>
              </w:rPr>
            </w:pPr>
            <w:r>
              <w:rPr>
                <w:i/>
                <w:spacing w:val="-5"/>
                <w:sz w:val="18"/>
              </w:rPr>
              <w:t>25</w:t>
            </w:r>
          </w:p>
        </w:tc>
        <w:tc>
          <w:tcPr>
            <w:tcW w:w="1668" w:type="dxa"/>
            <w:shd w:val="clear" w:color="auto" w:fill="D9D9D9"/>
          </w:tcPr>
          <w:p>
            <w:pPr>
              <w:pStyle w:val="TableParagraph"/>
              <w:rPr>
                <w:rFonts w:ascii="Times New Roman"/>
                <w:sz w:val="14"/>
              </w:rPr>
            </w:pPr>
          </w:p>
        </w:tc>
      </w:tr>
      <w:tr>
        <w:trPr>
          <w:trHeight w:val="208"/>
        </w:trPr>
        <w:tc>
          <w:tcPr>
            <w:tcW w:w="5322" w:type="dxa"/>
          </w:tcPr>
          <w:p>
            <w:pPr>
              <w:pStyle w:val="TableParagraph"/>
              <w:rPr>
                <w:rFonts w:ascii="Times New Roman"/>
                <w:sz w:val="14"/>
              </w:rPr>
            </w:pPr>
          </w:p>
        </w:tc>
        <w:tc>
          <w:tcPr>
            <w:tcW w:w="1231" w:type="dxa"/>
          </w:tcPr>
          <w:p>
            <w:pPr>
              <w:pStyle w:val="TableParagraph"/>
              <w:spacing w:line="188" w:lineRule="exact"/>
              <w:ind w:right="82"/>
              <w:jc w:val="center"/>
              <w:rPr>
                <w:b/>
                <w:i/>
                <w:sz w:val="18"/>
              </w:rPr>
            </w:pPr>
            <w:r>
              <w:rPr>
                <w:b/>
                <w:i/>
                <w:spacing w:val="-5"/>
                <w:sz w:val="18"/>
              </w:rPr>
              <w:t>100</w:t>
            </w:r>
          </w:p>
        </w:tc>
        <w:tc>
          <w:tcPr>
            <w:tcW w:w="1668" w:type="dxa"/>
            <w:shd w:val="clear" w:color="auto" w:fill="D9D9D9"/>
          </w:tcPr>
          <w:p>
            <w:pPr>
              <w:pStyle w:val="TableParagraph"/>
              <w:rPr>
                <w:rFonts w:ascii="Times New Roman"/>
                <w:sz w:val="14"/>
              </w:rPr>
            </w:pPr>
          </w:p>
        </w:tc>
      </w:tr>
    </w:tbl>
    <w:p>
      <w:pPr>
        <w:pStyle w:val="Corpsdetexte"/>
        <w:spacing w:before="198"/>
        <w:rPr>
          <w:rFonts w:ascii="Arial"/>
          <w:i/>
          <w:sz w:val="22"/>
        </w:rPr>
      </w:pPr>
    </w:p>
    <w:p>
      <w:pPr>
        <w:pStyle w:val="Titre2"/>
      </w:pPr>
      <w:r>
        <w:rPr>
          <w:noProof/>
        </w:rPr>
        <mc:AlternateContent>
          <mc:Choice Requires="wps">
            <w:drawing>
              <wp:anchor distT="0" distB="0" distL="0" distR="0" simplePos="0" relativeHeight="487598080" behindDoc="1" locked="0" layoutInCell="1" allowOverlap="1">
                <wp:simplePos x="0" y="0"/>
                <wp:positionH relativeFrom="page">
                  <wp:posOffset>914400</wp:posOffset>
                </wp:positionH>
                <wp:positionV relativeFrom="paragraph">
                  <wp:posOffset>185814</wp:posOffset>
                </wp:positionV>
                <wp:extent cx="5631815"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1815" cy="1270"/>
                        </a:xfrm>
                        <a:custGeom>
                          <a:avLst/>
                          <a:gdLst/>
                          <a:ahLst/>
                          <a:cxnLst/>
                          <a:rect l="l" t="t" r="r" b="b"/>
                          <a:pathLst>
                            <a:path w="5631815">
                              <a:moveTo>
                                <a:pt x="0" y="0"/>
                              </a:moveTo>
                              <a:lnTo>
                                <a:pt x="563181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2" o:spid="_x0000_s1026" style="position:absolute;margin-left:1in;margin-top:14.65pt;width:443.45pt;height:.1pt;z-index:-15718400;visibility:visible;mso-wrap-style:square;mso-wrap-distance-left:0;mso-wrap-distance-top:0;mso-wrap-distance-right:0;mso-wrap-distance-bottom:0;mso-position-horizontal:absolute;mso-position-horizontal-relative:page;mso-position-vertical:absolute;mso-position-vertical-relative:text;v-text-anchor:top" coordsize="5631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" path="m,l5631815,e" filled="f" strokeweight=".5pt">
                <v:path arrowok="t"/>
                <w10:wrap type="topAndBottom" anchorx="page"/>
              </v:shape>
            </w:pict>
          </mc:Fallback>
        </mc:AlternateContent>
      </w:r>
      <w:bookmarkStart w:id="22" w:name="Exigence_de_publication_G1-6_–_Pratiques"/>
      <w:bookmarkEnd w:id="22"/>
      <w:r>
        <w:t>Exigence</w:t>
      </w:r>
      <w:r>
        <w:rPr>
          <w:spacing w:val="-4"/>
        </w:rPr>
        <w:t xml:space="preserve"> </w:t>
      </w:r>
      <w:r>
        <w:t>de</w:t>
      </w:r>
      <w:r>
        <w:rPr>
          <w:spacing w:val="-5"/>
        </w:rPr>
        <w:t xml:space="preserve"> </w:t>
      </w:r>
      <w:r>
        <w:t>publication</w:t>
      </w:r>
      <w:r>
        <w:rPr>
          <w:spacing w:val="-4"/>
        </w:rPr>
        <w:t xml:space="preserve"> </w:t>
      </w:r>
      <w:r>
        <w:t>G1-6</w:t>
      </w:r>
      <w:r>
        <w:rPr>
          <w:spacing w:val="-3"/>
        </w:rPr>
        <w:t xml:space="preserve"> </w:t>
      </w:r>
      <w:r>
        <w:t>–</w:t>
      </w:r>
      <w:r>
        <w:rPr>
          <w:spacing w:val="-5"/>
        </w:rPr>
        <w:t xml:space="preserve"> </w:t>
      </w:r>
      <w:r>
        <w:t>Pratiques</w:t>
      </w:r>
      <w:r>
        <w:rPr>
          <w:spacing w:val="-5"/>
        </w:rPr>
        <w:t xml:space="preserve"> </w:t>
      </w:r>
      <w:r>
        <w:t>en</w:t>
      </w:r>
      <w:r>
        <w:rPr>
          <w:spacing w:val="-5"/>
        </w:rPr>
        <w:t xml:space="preserve"> </w:t>
      </w:r>
      <w:r>
        <w:t>matière</w:t>
      </w:r>
      <w:r>
        <w:rPr>
          <w:spacing w:val="-3"/>
        </w:rPr>
        <w:t xml:space="preserve"> </w:t>
      </w:r>
      <w:r>
        <w:t>de</w:t>
      </w:r>
      <w:r>
        <w:rPr>
          <w:spacing w:val="-5"/>
        </w:rPr>
        <w:t xml:space="preserve"> </w:t>
      </w:r>
      <w:r>
        <w:rPr>
          <w:spacing w:val="-2"/>
        </w:rPr>
        <w:t>paiement</w:t>
      </w:r>
    </w:p>
    <w:p>
      <w:pPr>
        <w:pStyle w:val="Corpsdetexte"/>
        <w:spacing w:before="105"/>
        <w:ind w:left="820" w:right="550" w:hanging="720"/>
        <w:jc w:val="both"/>
      </w:pPr>
      <w:r>
        <w:t>AR</w:t>
      </w:r>
      <w:r>
        <w:rPr>
          <w:spacing w:val="-2"/>
        </w:rPr>
        <w:t xml:space="preserve"> </w:t>
      </w:r>
      <w:r>
        <w:t>16.</w:t>
      </w:r>
      <w:r>
        <w:rPr>
          <w:spacing w:val="40"/>
        </w:rPr>
        <w:t xml:space="preserve"> </w:t>
      </w:r>
      <w:r>
        <w:t>Dans certains cas, les délais de paiement contractuels standard de l’entreprise</w:t>
      </w:r>
      <w:r>
        <w:rPr>
          <w:spacing w:val="34"/>
        </w:rPr>
        <w:t xml:space="preserve"> </w:t>
      </w:r>
      <w:r>
        <w:t xml:space="preserve">peuvent être très différents en fonction du pays ou du type de </w:t>
      </w:r>
      <w:r>
        <w:rPr>
          <w:rFonts w:ascii="Arial" w:hAnsi="Arial"/>
          <w:b/>
          <w:i/>
        </w:rPr>
        <w:t>fournisseur</w:t>
      </w:r>
      <w:r>
        <w:t>. Dans ces cas-là, les informations relatives aux délais appliqués à chaque grande catégorie de fournisseur ou à chaque pays ou région géographique peuvent constituer un exemple d’explication contextuelle supplémentaire à joindre aux publications visées au paragraphe 33, point b).</w:t>
      </w:r>
    </w:p>
    <w:p>
      <w:pPr>
        <w:pStyle w:val="Corpsdetexte"/>
        <w:spacing w:before="108"/>
        <w:ind w:left="820" w:right="561" w:hanging="720"/>
        <w:jc w:val="both"/>
      </w:pPr>
      <w:r>
        <w:t>AR</w:t>
      </w:r>
      <w:r>
        <w:rPr>
          <w:spacing w:val="-1"/>
        </w:rPr>
        <w:t xml:space="preserve"> </w:t>
      </w:r>
      <w:r>
        <w:t>17. Exemple de description des informations sur le délai contractuel standard à publier conformément au paragraphe 33, point b</w:t>
      </w:r>
      <w:proofErr w:type="gramStart"/>
      <w:r>
        <w:t>):</w:t>
      </w:r>
      <w:proofErr w:type="gramEnd"/>
    </w:p>
    <w:p>
      <w:pPr>
        <w:spacing w:before="116" w:line="276" w:lineRule="auto"/>
        <w:ind w:left="808" w:right="551"/>
        <w:jc w:val="both"/>
        <w:rPr>
          <w:rFonts w:ascii="Arial" w:hAnsi="Arial"/>
          <w:i/>
          <w:sz w:val="20"/>
        </w:rPr>
      </w:pPr>
      <w:r>
        <w:rPr>
          <w:rFonts w:ascii="Arial" w:hAnsi="Arial"/>
          <w:i/>
          <w:sz w:val="20"/>
        </w:rPr>
        <w:t>ABC applique comme délai de paiement contractuel standard un paiement à la réception</w:t>
      </w:r>
      <w:r>
        <w:rPr>
          <w:rFonts w:ascii="Arial" w:hAnsi="Arial"/>
          <w:i/>
          <w:spacing w:val="40"/>
          <w:sz w:val="20"/>
        </w:rPr>
        <w:t xml:space="preserve"> </w:t>
      </w:r>
      <w:r>
        <w:rPr>
          <w:rFonts w:ascii="Arial" w:hAnsi="Arial"/>
          <w:i/>
          <w:sz w:val="20"/>
        </w:rPr>
        <w:t>de la facture pour</w:t>
      </w:r>
      <w:r>
        <w:rPr>
          <w:rFonts w:ascii="Arial" w:hAnsi="Arial"/>
          <w:i/>
          <w:spacing w:val="40"/>
          <w:sz w:val="20"/>
        </w:rPr>
        <w:t xml:space="preserve"> </w:t>
      </w:r>
      <w:r>
        <w:rPr>
          <w:rFonts w:ascii="Arial" w:hAnsi="Arial"/>
          <w:i/>
          <w:sz w:val="20"/>
        </w:rPr>
        <w:t>les grossistes qui comptent, en</w:t>
      </w:r>
      <w:r>
        <w:rPr>
          <w:rFonts w:ascii="Arial" w:hAnsi="Arial"/>
          <w:i/>
          <w:spacing w:val="40"/>
          <w:sz w:val="20"/>
        </w:rPr>
        <w:t xml:space="preserve"> </w:t>
      </w:r>
      <w:r>
        <w:rPr>
          <w:rFonts w:ascii="Arial" w:hAnsi="Arial"/>
          <w:i/>
          <w:sz w:val="20"/>
        </w:rPr>
        <w:t>valeur, pour environ 80 % de ses factures annuelles. Elle paie 30 jours après la réception de la facture pour les services reçus, qui représentent environ 5 % de ses factures annuelles. Les autres factures sont payées 60</w:t>
      </w:r>
      <w:r>
        <w:rPr>
          <w:rFonts w:ascii="Arial" w:hAnsi="Arial"/>
          <w:i/>
          <w:spacing w:val="-3"/>
          <w:sz w:val="20"/>
        </w:rPr>
        <w:t xml:space="preserve"> </w:t>
      </w:r>
      <w:r>
        <w:rPr>
          <w:rFonts w:ascii="Arial" w:hAnsi="Arial"/>
          <w:i/>
          <w:sz w:val="20"/>
        </w:rPr>
        <w:t>jours après leur réception, à l’exception de celles du pays X qui, conformément aux normes du marché, sont payées 90 jours après leur réception.</w:t>
      </w:r>
    </w:p>
    <w:p>
      <w:pPr>
        <w:spacing w:line="276" w:lineRule="auto"/>
        <w:jc w:val="both"/>
        <w:rPr>
          <w:rFonts w:ascii="Arial" w:hAnsi="Arial"/>
          <w:sz w:val="20"/>
        </w:rPr>
        <w:sectPr>
          <w:pgSz w:w="11910" w:h="16840"/>
          <w:pgMar w:top="1340" w:right="1100" w:bottom="1200" w:left="1340" w:header="0" w:footer="1008" w:gutter="0"/>
          <w:cols w:space="720"/>
        </w:sectPr>
      </w:pPr>
    </w:p>
    <w:p>
      <w:pPr>
        <w:pStyle w:val="Corpsdetexte"/>
        <w:spacing w:before="4"/>
        <w:rPr>
          <w:rFonts w:ascii="Arial"/>
          <w:i/>
          <w:sz w:val="17"/>
        </w:rPr>
      </w:pPr>
    </w:p>
    <w:sectPr>
      <w:pgSz w:w="11910" w:h="16840"/>
      <w:pgMar w:top="1920" w:right="1100" w:bottom="1200" w:left="1340"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orpsdetexte"/>
      <w:spacing w:line="14" w:lineRule="auto"/>
    </w:pPr>
    <w:r>
      <w:rPr>
        <w:noProof/>
      </w:rPr>
      <mc:AlternateContent>
        <mc:Choice Requires="wps">
          <w:drawing>
            <wp:anchor distT="0" distB="0" distL="0" distR="0" simplePos="0" relativeHeight="487250944" behindDoc="1" locked="0" layoutInCell="1" allowOverlap="1">
              <wp:simplePos x="0" y="0"/>
              <wp:positionH relativeFrom="page">
                <wp:posOffset>3418966</wp:posOffset>
              </wp:positionH>
              <wp:positionV relativeFrom="page">
                <wp:posOffset>9912372</wp:posOffset>
              </wp:positionV>
              <wp:extent cx="322580"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580" cy="182245"/>
                      </a:xfrm>
                      <a:prstGeom prst="rect">
                        <a:avLst/>
                      </a:prstGeom>
                    </wps:spPr>
                    <wps:txbx>
                      <w:txbxContent>
                        <w:p>
                          <w:pPr>
                            <w:spacing w:before="13"/>
                            <w:ind w:left="60"/>
                          </w:pPr>
                          <w:r>
                            <w:rPr>
                              <w:spacing w:val="-5"/>
                            </w:rPr>
                            <w:fldChar w:fldCharType="begin"/>
                          </w:r>
                          <w:r>
                            <w:rPr>
                              <w:spacing w:val="-5"/>
                            </w:rPr>
                            <w:instrText xml:space="preserve"> PAGE </w:instrText>
                          </w:r>
                          <w:r>
                            <w:rPr>
                              <w:spacing w:val="-5"/>
                            </w:rPr>
                            <w:fldChar w:fldCharType="separate"/>
                          </w:r>
                          <w:r>
                            <w:rPr>
                              <w:spacing w:val="-5"/>
                            </w:rPr>
                            <w:t>269</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69.2pt;margin-top:780.5pt;width:25.4pt;height:14.35pt;z-index:-16065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" filled="f" stroked="f">
              <v:textbox inset="0,0,0,0">
                <w:txbxContent>
                  <w:p>
                    <w:pPr>
                      <w:spacing w:before="13"/>
                      <w:ind w:left="60"/>
                    </w:pPr>
                    <w:r>
                      <w:rPr>
                        <w:spacing w:val="-5"/>
                      </w:rPr>
                      <w:fldChar w:fldCharType="begin"/>
                    </w:r>
                    <w:r>
                      <w:rPr>
                        <w:spacing w:val="-5"/>
                      </w:rPr>
                      <w:instrText xml:space="preserve"> PAGE </w:instrText>
                    </w:r>
                    <w:r>
                      <w:rPr>
                        <w:spacing w:val="-5"/>
                      </w:rPr>
                      <w:fldChar w:fldCharType="separate"/>
                    </w:r>
                    <w:r>
                      <w:rPr>
                        <w:spacing w:val="-5"/>
                      </w:rPr>
                      <w:t>269</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5D6D"/>
    <w:multiLevelType w:val="hybridMultilevel"/>
    <w:tmpl w:val="ED707CCA"/>
    <w:lvl w:ilvl="0" w:tplc="D494C4CC">
      <w:start w:val="1"/>
      <w:numFmt w:val="lowerLetter"/>
      <w:lvlText w:val="(%1)"/>
      <w:lvlJc w:val="left"/>
      <w:pPr>
        <w:ind w:left="1377" w:hanging="569"/>
        <w:jc w:val="left"/>
      </w:pPr>
      <w:rPr>
        <w:rFonts w:ascii="Arial MT" w:eastAsia="Arial MT" w:hAnsi="Arial MT" w:cs="Arial MT" w:hint="default"/>
        <w:b w:val="0"/>
        <w:bCs w:val="0"/>
        <w:i w:val="0"/>
        <w:iCs w:val="0"/>
        <w:spacing w:val="-1"/>
        <w:w w:val="96"/>
        <w:sz w:val="20"/>
        <w:szCs w:val="20"/>
        <w:lang w:val="fr-FR" w:eastAsia="en-US" w:bidi="ar-SA"/>
      </w:rPr>
    </w:lvl>
    <w:lvl w:ilvl="1" w:tplc="414C5AB8">
      <w:numFmt w:val="bullet"/>
      <w:lvlText w:val="•"/>
      <w:lvlJc w:val="left"/>
      <w:pPr>
        <w:ind w:left="2188" w:hanging="569"/>
      </w:pPr>
      <w:rPr>
        <w:rFonts w:hint="default"/>
        <w:lang w:val="fr-FR" w:eastAsia="en-US" w:bidi="ar-SA"/>
      </w:rPr>
    </w:lvl>
    <w:lvl w:ilvl="2" w:tplc="CD805214">
      <w:numFmt w:val="bullet"/>
      <w:lvlText w:val="•"/>
      <w:lvlJc w:val="left"/>
      <w:pPr>
        <w:ind w:left="2997" w:hanging="569"/>
      </w:pPr>
      <w:rPr>
        <w:rFonts w:hint="default"/>
        <w:lang w:val="fr-FR" w:eastAsia="en-US" w:bidi="ar-SA"/>
      </w:rPr>
    </w:lvl>
    <w:lvl w:ilvl="3" w:tplc="1E10B652">
      <w:numFmt w:val="bullet"/>
      <w:lvlText w:val="•"/>
      <w:lvlJc w:val="left"/>
      <w:pPr>
        <w:ind w:left="3805" w:hanging="569"/>
      </w:pPr>
      <w:rPr>
        <w:rFonts w:hint="default"/>
        <w:lang w:val="fr-FR" w:eastAsia="en-US" w:bidi="ar-SA"/>
      </w:rPr>
    </w:lvl>
    <w:lvl w:ilvl="4" w:tplc="D74AEBEE">
      <w:numFmt w:val="bullet"/>
      <w:lvlText w:val="•"/>
      <w:lvlJc w:val="left"/>
      <w:pPr>
        <w:ind w:left="4614" w:hanging="569"/>
      </w:pPr>
      <w:rPr>
        <w:rFonts w:hint="default"/>
        <w:lang w:val="fr-FR" w:eastAsia="en-US" w:bidi="ar-SA"/>
      </w:rPr>
    </w:lvl>
    <w:lvl w:ilvl="5" w:tplc="9FFE6810">
      <w:numFmt w:val="bullet"/>
      <w:lvlText w:val="•"/>
      <w:lvlJc w:val="left"/>
      <w:pPr>
        <w:ind w:left="5423" w:hanging="569"/>
      </w:pPr>
      <w:rPr>
        <w:rFonts w:hint="default"/>
        <w:lang w:val="fr-FR" w:eastAsia="en-US" w:bidi="ar-SA"/>
      </w:rPr>
    </w:lvl>
    <w:lvl w:ilvl="6" w:tplc="8C06504C">
      <w:numFmt w:val="bullet"/>
      <w:lvlText w:val="•"/>
      <w:lvlJc w:val="left"/>
      <w:pPr>
        <w:ind w:left="6231" w:hanging="569"/>
      </w:pPr>
      <w:rPr>
        <w:rFonts w:hint="default"/>
        <w:lang w:val="fr-FR" w:eastAsia="en-US" w:bidi="ar-SA"/>
      </w:rPr>
    </w:lvl>
    <w:lvl w:ilvl="7" w:tplc="CFE87586">
      <w:numFmt w:val="bullet"/>
      <w:lvlText w:val="•"/>
      <w:lvlJc w:val="left"/>
      <w:pPr>
        <w:ind w:left="7040" w:hanging="569"/>
      </w:pPr>
      <w:rPr>
        <w:rFonts w:hint="default"/>
        <w:lang w:val="fr-FR" w:eastAsia="en-US" w:bidi="ar-SA"/>
      </w:rPr>
    </w:lvl>
    <w:lvl w:ilvl="8" w:tplc="F022C7A8">
      <w:numFmt w:val="bullet"/>
      <w:lvlText w:val="•"/>
      <w:lvlJc w:val="left"/>
      <w:pPr>
        <w:ind w:left="7849" w:hanging="569"/>
      </w:pPr>
      <w:rPr>
        <w:rFonts w:hint="default"/>
        <w:lang w:val="fr-FR" w:eastAsia="en-US" w:bidi="ar-SA"/>
      </w:rPr>
    </w:lvl>
  </w:abstractNum>
  <w:abstractNum w:abstractNumId="1" w15:restartNumberingAfterBreak="0">
    <w:nsid w:val="11F06AE6"/>
    <w:multiLevelType w:val="hybridMultilevel"/>
    <w:tmpl w:val="9660905E"/>
    <w:lvl w:ilvl="0" w:tplc="1324C8FE">
      <w:start w:val="1"/>
      <w:numFmt w:val="lowerLetter"/>
      <w:lvlText w:val="(%1)"/>
      <w:lvlJc w:val="left"/>
      <w:pPr>
        <w:ind w:left="1377" w:hanging="569"/>
        <w:jc w:val="left"/>
      </w:pPr>
      <w:rPr>
        <w:rFonts w:ascii="Arial MT" w:eastAsia="Arial MT" w:hAnsi="Arial MT" w:cs="Arial MT" w:hint="default"/>
        <w:b w:val="0"/>
        <w:bCs w:val="0"/>
        <w:i w:val="0"/>
        <w:iCs w:val="0"/>
        <w:spacing w:val="-1"/>
        <w:w w:val="96"/>
        <w:sz w:val="20"/>
        <w:szCs w:val="20"/>
        <w:lang w:val="fr-FR" w:eastAsia="en-US" w:bidi="ar-SA"/>
      </w:rPr>
    </w:lvl>
    <w:lvl w:ilvl="1" w:tplc="371CA108">
      <w:numFmt w:val="bullet"/>
      <w:lvlText w:val="•"/>
      <w:lvlJc w:val="left"/>
      <w:pPr>
        <w:ind w:left="2188" w:hanging="569"/>
      </w:pPr>
      <w:rPr>
        <w:rFonts w:hint="default"/>
        <w:lang w:val="fr-FR" w:eastAsia="en-US" w:bidi="ar-SA"/>
      </w:rPr>
    </w:lvl>
    <w:lvl w:ilvl="2" w:tplc="39060B00">
      <w:numFmt w:val="bullet"/>
      <w:lvlText w:val="•"/>
      <w:lvlJc w:val="left"/>
      <w:pPr>
        <w:ind w:left="2997" w:hanging="569"/>
      </w:pPr>
      <w:rPr>
        <w:rFonts w:hint="default"/>
        <w:lang w:val="fr-FR" w:eastAsia="en-US" w:bidi="ar-SA"/>
      </w:rPr>
    </w:lvl>
    <w:lvl w:ilvl="3" w:tplc="5C78DCE4">
      <w:numFmt w:val="bullet"/>
      <w:lvlText w:val="•"/>
      <w:lvlJc w:val="left"/>
      <w:pPr>
        <w:ind w:left="3805" w:hanging="569"/>
      </w:pPr>
      <w:rPr>
        <w:rFonts w:hint="default"/>
        <w:lang w:val="fr-FR" w:eastAsia="en-US" w:bidi="ar-SA"/>
      </w:rPr>
    </w:lvl>
    <w:lvl w:ilvl="4" w:tplc="AECC64A2">
      <w:numFmt w:val="bullet"/>
      <w:lvlText w:val="•"/>
      <w:lvlJc w:val="left"/>
      <w:pPr>
        <w:ind w:left="4614" w:hanging="569"/>
      </w:pPr>
      <w:rPr>
        <w:rFonts w:hint="default"/>
        <w:lang w:val="fr-FR" w:eastAsia="en-US" w:bidi="ar-SA"/>
      </w:rPr>
    </w:lvl>
    <w:lvl w:ilvl="5" w:tplc="1550E95E">
      <w:numFmt w:val="bullet"/>
      <w:lvlText w:val="•"/>
      <w:lvlJc w:val="left"/>
      <w:pPr>
        <w:ind w:left="5423" w:hanging="569"/>
      </w:pPr>
      <w:rPr>
        <w:rFonts w:hint="default"/>
        <w:lang w:val="fr-FR" w:eastAsia="en-US" w:bidi="ar-SA"/>
      </w:rPr>
    </w:lvl>
    <w:lvl w:ilvl="6" w:tplc="551ED0AE">
      <w:numFmt w:val="bullet"/>
      <w:lvlText w:val="•"/>
      <w:lvlJc w:val="left"/>
      <w:pPr>
        <w:ind w:left="6231" w:hanging="569"/>
      </w:pPr>
      <w:rPr>
        <w:rFonts w:hint="default"/>
        <w:lang w:val="fr-FR" w:eastAsia="en-US" w:bidi="ar-SA"/>
      </w:rPr>
    </w:lvl>
    <w:lvl w:ilvl="7" w:tplc="3AB6D8B4">
      <w:numFmt w:val="bullet"/>
      <w:lvlText w:val="•"/>
      <w:lvlJc w:val="left"/>
      <w:pPr>
        <w:ind w:left="7040" w:hanging="569"/>
      </w:pPr>
      <w:rPr>
        <w:rFonts w:hint="default"/>
        <w:lang w:val="fr-FR" w:eastAsia="en-US" w:bidi="ar-SA"/>
      </w:rPr>
    </w:lvl>
    <w:lvl w:ilvl="8" w:tplc="FA3C6E64">
      <w:numFmt w:val="bullet"/>
      <w:lvlText w:val="•"/>
      <w:lvlJc w:val="left"/>
      <w:pPr>
        <w:ind w:left="7849" w:hanging="569"/>
      </w:pPr>
      <w:rPr>
        <w:rFonts w:hint="default"/>
        <w:lang w:val="fr-FR" w:eastAsia="en-US" w:bidi="ar-SA"/>
      </w:rPr>
    </w:lvl>
  </w:abstractNum>
  <w:abstractNum w:abstractNumId="2" w15:restartNumberingAfterBreak="0">
    <w:nsid w:val="3F340228"/>
    <w:multiLevelType w:val="hybridMultilevel"/>
    <w:tmpl w:val="F0D24BE6"/>
    <w:lvl w:ilvl="0" w:tplc="238C39CE">
      <w:start w:val="1"/>
      <w:numFmt w:val="lowerLetter"/>
      <w:lvlText w:val="(%1)"/>
      <w:lvlJc w:val="left"/>
      <w:pPr>
        <w:ind w:left="1233" w:hanging="425"/>
        <w:jc w:val="left"/>
      </w:pPr>
      <w:rPr>
        <w:rFonts w:ascii="Arial MT" w:eastAsia="Arial MT" w:hAnsi="Arial MT" w:cs="Arial MT" w:hint="default"/>
        <w:b w:val="0"/>
        <w:bCs w:val="0"/>
        <w:i w:val="0"/>
        <w:iCs w:val="0"/>
        <w:spacing w:val="0"/>
        <w:w w:val="99"/>
        <w:sz w:val="20"/>
        <w:szCs w:val="20"/>
        <w:lang w:val="fr-FR" w:eastAsia="en-US" w:bidi="ar-SA"/>
      </w:rPr>
    </w:lvl>
    <w:lvl w:ilvl="1" w:tplc="EAD0D488">
      <w:numFmt w:val="bullet"/>
      <w:lvlText w:val="•"/>
      <w:lvlJc w:val="left"/>
      <w:pPr>
        <w:ind w:left="2062" w:hanging="425"/>
      </w:pPr>
      <w:rPr>
        <w:rFonts w:hint="default"/>
        <w:lang w:val="fr-FR" w:eastAsia="en-US" w:bidi="ar-SA"/>
      </w:rPr>
    </w:lvl>
    <w:lvl w:ilvl="2" w:tplc="01F6A85E">
      <w:numFmt w:val="bullet"/>
      <w:lvlText w:val="•"/>
      <w:lvlJc w:val="left"/>
      <w:pPr>
        <w:ind w:left="2885" w:hanging="425"/>
      </w:pPr>
      <w:rPr>
        <w:rFonts w:hint="default"/>
        <w:lang w:val="fr-FR" w:eastAsia="en-US" w:bidi="ar-SA"/>
      </w:rPr>
    </w:lvl>
    <w:lvl w:ilvl="3" w:tplc="D30AA0F2">
      <w:numFmt w:val="bullet"/>
      <w:lvlText w:val="•"/>
      <w:lvlJc w:val="left"/>
      <w:pPr>
        <w:ind w:left="3707" w:hanging="425"/>
      </w:pPr>
      <w:rPr>
        <w:rFonts w:hint="default"/>
        <w:lang w:val="fr-FR" w:eastAsia="en-US" w:bidi="ar-SA"/>
      </w:rPr>
    </w:lvl>
    <w:lvl w:ilvl="4" w:tplc="CF58E5A2">
      <w:numFmt w:val="bullet"/>
      <w:lvlText w:val="•"/>
      <w:lvlJc w:val="left"/>
      <w:pPr>
        <w:ind w:left="4530" w:hanging="425"/>
      </w:pPr>
      <w:rPr>
        <w:rFonts w:hint="default"/>
        <w:lang w:val="fr-FR" w:eastAsia="en-US" w:bidi="ar-SA"/>
      </w:rPr>
    </w:lvl>
    <w:lvl w:ilvl="5" w:tplc="03FC577C">
      <w:numFmt w:val="bullet"/>
      <w:lvlText w:val="•"/>
      <w:lvlJc w:val="left"/>
      <w:pPr>
        <w:ind w:left="5353" w:hanging="425"/>
      </w:pPr>
      <w:rPr>
        <w:rFonts w:hint="default"/>
        <w:lang w:val="fr-FR" w:eastAsia="en-US" w:bidi="ar-SA"/>
      </w:rPr>
    </w:lvl>
    <w:lvl w:ilvl="6" w:tplc="B1AC880E">
      <w:numFmt w:val="bullet"/>
      <w:lvlText w:val="•"/>
      <w:lvlJc w:val="left"/>
      <w:pPr>
        <w:ind w:left="6175" w:hanging="425"/>
      </w:pPr>
      <w:rPr>
        <w:rFonts w:hint="default"/>
        <w:lang w:val="fr-FR" w:eastAsia="en-US" w:bidi="ar-SA"/>
      </w:rPr>
    </w:lvl>
    <w:lvl w:ilvl="7" w:tplc="15385388">
      <w:numFmt w:val="bullet"/>
      <w:lvlText w:val="•"/>
      <w:lvlJc w:val="left"/>
      <w:pPr>
        <w:ind w:left="6998" w:hanging="425"/>
      </w:pPr>
      <w:rPr>
        <w:rFonts w:hint="default"/>
        <w:lang w:val="fr-FR" w:eastAsia="en-US" w:bidi="ar-SA"/>
      </w:rPr>
    </w:lvl>
    <w:lvl w:ilvl="8" w:tplc="0A908226">
      <w:numFmt w:val="bullet"/>
      <w:lvlText w:val="•"/>
      <w:lvlJc w:val="left"/>
      <w:pPr>
        <w:ind w:left="7821" w:hanging="425"/>
      </w:pPr>
      <w:rPr>
        <w:rFonts w:hint="default"/>
        <w:lang w:val="fr-FR" w:eastAsia="en-US" w:bidi="ar-SA"/>
      </w:rPr>
    </w:lvl>
  </w:abstractNum>
  <w:abstractNum w:abstractNumId="3" w15:restartNumberingAfterBreak="0">
    <w:nsid w:val="40A24C33"/>
    <w:multiLevelType w:val="hybridMultilevel"/>
    <w:tmpl w:val="F9B07780"/>
    <w:lvl w:ilvl="0" w:tplc="F3BC3788">
      <w:numFmt w:val="bullet"/>
      <w:lvlText w:val=""/>
      <w:lvlJc w:val="left"/>
      <w:pPr>
        <w:ind w:left="666" w:hanging="360"/>
      </w:pPr>
      <w:rPr>
        <w:rFonts w:ascii="Symbol" w:eastAsia="Symbol" w:hAnsi="Symbol" w:cs="Symbol" w:hint="default"/>
        <w:b w:val="0"/>
        <w:bCs w:val="0"/>
        <w:i w:val="0"/>
        <w:iCs w:val="0"/>
        <w:spacing w:val="0"/>
        <w:w w:val="99"/>
        <w:sz w:val="20"/>
        <w:szCs w:val="20"/>
        <w:lang w:val="fr-FR" w:eastAsia="en-US" w:bidi="ar-SA"/>
      </w:rPr>
    </w:lvl>
    <w:lvl w:ilvl="1" w:tplc="EC68E2A8">
      <w:numFmt w:val="bullet"/>
      <w:lvlText w:val="o"/>
      <w:lvlJc w:val="left"/>
      <w:pPr>
        <w:ind w:left="1233" w:hanging="360"/>
      </w:pPr>
      <w:rPr>
        <w:rFonts w:ascii="Courier New" w:eastAsia="Courier New" w:hAnsi="Courier New" w:cs="Courier New" w:hint="default"/>
        <w:b w:val="0"/>
        <w:bCs w:val="0"/>
        <w:i w:val="0"/>
        <w:iCs w:val="0"/>
        <w:spacing w:val="0"/>
        <w:w w:val="99"/>
        <w:sz w:val="20"/>
        <w:szCs w:val="20"/>
        <w:lang w:val="fr-FR" w:eastAsia="en-US" w:bidi="ar-SA"/>
      </w:rPr>
    </w:lvl>
    <w:lvl w:ilvl="2" w:tplc="CD1EA8B4">
      <w:numFmt w:val="bullet"/>
      <w:lvlText w:val="•"/>
      <w:lvlJc w:val="left"/>
      <w:pPr>
        <w:ind w:left="2154" w:hanging="360"/>
      </w:pPr>
      <w:rPr>
        <w:rFonts w:hint="default"/>
        <w:lang w:val="fr-FR" w:eastAsia="en-US" w:bidi="ar-SA"/>
      </w:rPr>
    </w:lvl>
    <w:lvl w:ilvl="3" w:tplc="8CDC407E">
      <w:numFmt w:val="bullet"/>
      <w:lvlText w:val="•"/>
      <w:lvlJc w:val="left"/>
      <w:pPr>
        <w:ind w:left="3068" w:hanging="360"/>
      </w:pPr>
      <w:rPr>
        <w:rFonts w:hint="default"/>
        <w:lang w:val="fr-FR" w:eastAsia="en-US" w:bidi="ar-SA"/>
      </w:rPr>
    </w:lvl>
    <w:lvl w:ilvl="4" w:tplc="82F6ADAE">
      <w:numFmt w:val="bullet"/>
      <w:lvlText w:val="•"/>
      <w:lvlJc w:val="left"/>
      <w:pPr>
        <w:ind w:left="3982" w:hanging="360"/>
      </w:pPr>
      <w:rPr>
        <w:rFonts w:hint="default"/>
        <w:lang w:val="fr-FR" w:eastAsia="en-US" w:bidi="ar-SA"/>
      </w:rPr>
    </w:lvl>
    <w:lvl w:ilvl="5" w:tplc="92429440">
      <w:numFmt w:val="bullet"/>
      <w:lvlText w:val="•"/>
      <w:lvlJc w:val="left"/>
      <w:pPr>
        <w:ind w:left="4896" w:hanging="360"/>
      </w:pPr>
      <w:rPr>
        <w:rFonts w:hint="default"/>
        <w:lang w:val="fr-FR" w:eastAsia="en-US" w:bidi="ar-SA"/>
      </w:rPr>
    </w:lvl>
    <w:lvl w:ilvl="6" w:tplc="D8827002">
      <w:numFmt w:val="bullet"/>
      <w:lvlText w:val="•"/>
      <w:lvlJc w:val="left"/>
      <w:pPr>
        <w:ind w:left="5810" w:hanging="360"/>
      </w:pPr>
      <w:rPr>
        <w:rFonts w:hint="default"/>
        <w:lang w:val="fr-FR" w:eastAsia="en-US" w:bidi="ar-SA"/>
      </w:rPr>
    </w:lvl>
    <w:lvl w:ilvl="7" w:tplc="8208030A">
      <w:numFmt w:val="bullet"/>
      <w:lvlText w:val="•"/>
      <w:lvlJc w:val="left"/>
      <w:pPr>
        <w:ind w:left="6724" w:hanging="360"/>
      </w:pPr>
      <w:rPr>
        <w:rFonts w:hint="default"/>
        <w:lang w:val="fr-FR" w:eastAsia="en-US" w:bidi="ar-SA"/>
      </w:rPr>
    </w:lvl>
    <w:lvl w:ilvl="8" w:tplc="E4AA0B44">
      <w:numFmt w:val="bullet"/>
      <w:lvlText w:val="•"/>
      <w:lvlJc w:val="left"/>
      <w:pPr>
        <w:ind w:left="7638" w:hanging="360"/>
      </w:pPr>
      <w:rPr>
        <w:rFonts w:hint="default"/>
        <w:lang w:val="fr-FR" w:eastAsia="en-US" w:bidi="ar-SA"/>
      </w:rPr>
    </w:lvl>
  </w:abstractNum>
  <w:abstractNum w:abstractNumId="4" w15:restartNumberingAfterBreak="0">
    <w:nsid w:val="432E7D77"/>
    <w:multiLevelType w:val="hybridMultilevel"/>
    <w:tmpl w:val="27740BDE"/>
    <w:lvl w:ilvl="0" w:tplc="BDD4EF36">
      <w:start w:val="1"/>
      <w:numFmt w:val="decimal"/>
      <w:lvlText w:val="%1."/>
      <w:lvlJc w:val="left"/>
      <w:pPr>
        <w:ind w:left="666" w:hanging="567"/>
        <w:jc w:val="left"/>
      </w:pPr>
      <w:rPr>
        <w:rFonts w:ascii="Arial MT" w:eastAsia="Arial MT" w:hAnsi="Arial MT" w:cs="Arial MT" w:hint="default"/>
        <w:b w:val="0"/>
        <w:bCs w:val="0"/>
        <w:i w:val="0"/>
        <w:iCs w:val="0"/>
        <w:spacing w:val="0"/>
        <w:w w:val="96"/>
        <w:sz w:val="20"/>
        <w:szCs w:val="20"/>
        <w:lang w:val="fr-FR" w:eastAsia="en-US" w:bidi="ar-SA"/>
      </w:rPr>
    </w:lvl>
    <w:lvl w:ilvl="1" w:tplc="6B8A1C6E">
      <w:start w:val="1"/>
      <w:numFmt w:val="lowerLetter"/>
      <w:lvlText w:val="(%2)"/>
      <w:lvlJc w:val="left"/>
      <w:pPr>
        <w:ind w:left="1233" w:hanging="567"/>
        <w:jc w:val="left"/>
      </w:pPr>
      <w:rPr>
        <w:rFonts w:ascii="Arial MT" w:eastAsia="Arial MT" w:hAnsi="Arial MT" w:cs="Arial MT" w:hint="default"/>
        <w:b w:val="0"/>
        <w:bCs w:val="0"/>
        <w:i w:val="0"/>
        <w:iCs w:val="0"/>
        <w:spacing w:val="-1"/>
        <w:w w:val="96"/>
        <w:sz w:val="20"/>
        <w:szCs w:val="20"/>
        <w:lang w:val="fr-FR" w:eastAsia="en-US" w:bidi="ar-SA"/>
      </w:rPr>
    </w:lvl>
    <w:lvl w:ilvl="2" w:tplc="212CEAE4">
      <w:start w:val="1"/>
      <w:numFmt w:val="lowerRoman"/>
      <w:lvlText w:val="%3."/>
      <w:lvlJc w:val="left"/>
      <w:pPr>
        <w:ind w:left="1802" w:hanging="569"/>
        <w:jc w:val="left"/>
      </w:pPr>
      <w:rPr>
        <w:rFonts w:ascii="Arial MT" w:eastAsia="Arial MT" w:hAnsi="Arial MT" w:cs="Arial MT" w:hint="default"/>
        <w:b w:val="0"/>
        <w:bCs w:val="0"/>
        <w:i w:val="0"/>
        <w:iCs w:val="0"/>
        <w:spacing w:val="-3"/>
        <w:w w:val="96"/>
        <w:sz w:val="20"/>
        <w:szCs w:val="20"/>
        <w:lang w:val="fr-FR" w:eastAsia="en-US" w:bidi="ar-SA"/>
      </w:rPr>
    </w:lvl>
    <w:lvl w:ilvl="3" w:tplc="C0B6C0A4">
      <w:numFmt w:val="bullet"/>
      <w:lvlText w:val="•"/>
      <w:lvlJc w:val="left"/>
      <w:pPr>
        <w:ind w:left="2758" w:hanging="569"/>
      </w:pPr>
      <w:rPr>
        <w:rFonts w:hint="default"/>
        <w:lang w:val="fr-FR" w:eastAsia="en-US" w:bidi="ar-SA"/>
      </w:rPr>
    </w:lvl>
    <w:lvl w:ilvl="4" w:tplc="E2C0880A">
      <w:numFmt w:val="bullet"/>
      <w:lvlText w:val="•"/>
      <w:lvlJc w:val="left"/>
      <w:pPr>
        <w:ind w:left="3716" w:hanging="569"/>
      </w:pPr>
      <w:rPr>
        <w:rFonts w:hint="default"/>
        <w:lang w:val="fr-FR" w:eastAsia="en-US" w:bidi="ar-SA"/>
      </w:rPr>
    </w:lvl>
    <w:lvl w:ilvl="5" w:tplc="71DA2D74">
      <w:numFmt w:val="bullet"/>
      <w:lvlText w:val="•"/>
      <w:lvlJc w:val="left"/>
      <w:pPr>
        <w:ind w:left="4674" w:hanging="569"/>
      </w:pPr>
      <w:rPr>
        <w:rFonts w:hint="default"/>
        <w:lang w:val="fr-FR" w:eastAsia="en-US" w:bidi="ar-SA"/>
      </w:rPr>
    </w:lvl>
    <w:lvl w:ilvl="6" w:tplc="49803AA2">
      <w:numFmt w:val="bullet"/>
      <w:lvlText w:val="•"/>
      <w:lvlJc w:val="left"/>
      <w:pPr>
        <w:ind w:left="5633" w:hanging="569"/>
      </w:pPr>
      <w:rPr>
        <w:rFonts w:hint="default"/>
        <w:lang w:val="fr-FR" w:eastAsia="en-US" w:bidi="ar-SA"/>
      </w:rPr>
    </w:lvl>
    <w:lvl w:ilvl="7" w:tplc="C6402C28">
      <w:numFmt w:val="bullet"/>
      <w:lvlText w:val="•"/>
      <w:lvlJc w:val="left"/>
      <w:pPr>
        <w:ind w:left="6591" w:hanging="569"/>
      </w:pPr>
      <w:rPr>
        <w:rFonts w:hint="default"/>
        <w:lang w:val="fr-FR" w:eastAsia="en-US" w:bidi="ar-SA"/>
      </w:rPr>
    </w:lvl>
    <w:lvl w:ilvl="8" w:tplc="68AAA46E">
      <w:numFmt w:val="bullet"/>
      <w:lvlText w:val="•"/>
      <w:lvlJc w:val="left"/>
      <w:pPr>
        <w:ind w:left="7549" w:hanging="569"/>
      </w:pPr>
      <w:rPr>
        <w:rFonts w:hint="default"/>
        <w:lang w:val="fr-FR" w:eastAsia="en-US" w:bidi="ar-SA"/>
      </w:rPr>
    </w:lvl>
  </w:abstractNum>
  <w:abstractNum w:abstractNumId="5" w15:restartNumberingAfterBreak="0">
    <w:nsid w:val="49A74F52"/>
    <w:multiLevelType w:val="hybridMultilevel"/>
    <w:tmpl w:val="7012E8BA"/>
    <w:lvl w:ilvl="0" w:tplc="B67E8754">
      <w:start w:val="1"/>
      <w:numFmt w:val="lowerLetter"/>
      <w:lvlText w:val="(%1)"/>
      <w:lvlJc w:val="left"/>
      <w:pPr>
        <w:ind w:left="1377" w:hanging="569"/>
        <w:jc w:val="left"/>
      </w:pPr>
      <w:rPr>
        <w:rFonts w:ascii="Arial MT" w:eastAsia="Arial MT" w:hAnsi="Arial MT" w:cs="Arial MT" w:hint="default"/>
        <w:b w:val="0"/>
        <w:bCs w:val="0"/>
        <w:i w:val="0"/>
        <w:iCs w:val="0"/>
        <w:spacing w:val="-1"/>
        <w:w w:val="96"/>
        <w:sz w:val="20"/>
        <w:szCs w:val="20"/>
        <w:lang w:val="fr-FR" w:eastAsia="en-US" w:bidi="ar-SA"/>
      </w:rPr>
    </w:lvl>
    <w:lvl w:ilvl="1" w:tplc="0C8EFBCE">
      <w:numFmt w:val="bullet"/>
      <w:lvlText w:val="•"/>
      <w:lvlJc w:val="left"/>
      <w:pPr>
        <w:ind w:left="2188" w:hanging="569"/>
      </w:pPr>
      <w:rPr>
        <w:rFonts w:hint="default"/>
        <w:lang w:val="fr-FR" w:eastAsia="en-US" w:bidi="ar-SA"/>
      </w:rPr>
    </w:lvl>
    <w:lvl w:ilvl="2" w:tplc="AD807C3E">
      <w:numFmt w:val="bullet"/>
      <w:lvlText w:val="•"/>
      <w:lvlJc w:val="left"/>
      <w:pPr>
        <w:ind w:left="2997" w:hanging="569"/>
      </w:pPr>
      <w:rPr>
        <w:rFonts w:hint="default"/>
        <w:lang w:val="fr-FR" w:eastAsia="en-US" w:bidi="ar-SA"/>
      </w:rPr>
    </w:lvl>
    <w:lvl w:ilvl="3" w:tplc="E730A2B6">
      <w:numFmt w:val="bullet"/>
      <w:lvlText w:val="•"/>
      <w:lvlJc w:val="left"/>
      <w:pPr>
        <w:ind w:left="3805" w:hanging="569"/>
      </w:pPr>
      <w:rPr>
        <w:rFonts w:hint="default"/>
        <w:lang w:val="fr-FR" w:eastAsia="en-US" w:bidi="ar-SA"/>
      </w:rPr>
    </w:lvl>
    <w:lvl w:ilvl="4" w:tplc="B202AA34">
      <w:numFmt w:val="bullet"/>
      <w:lvlText w:val="•"/>
      <w:lvlJc w:val="left"/>
      <w:pPr>
        <w:ind w:left="4614" w:hanging="569"/>
      </w:pPr>
      <w:rPr>
        <w:rFonts w:hint="default"/>
        <w:lang w:val="fr-FR" w:eastAsia="en-US" w:bidi="ar-SA"/>
      </w:rPr>
    </w:lvl>
    <w:lvl w:ilvl="5" w:tplc="022A7842">
      <w:numFmt w:val="bullet"/>
      <w:lvlText w:val="•"/>
      <w:lvlJc w:val="left"/>
      <w:pPr>
        <w:ind w:left="5423" w:hanging="569"/>
      </w:pPr>
      <w:rPr>
        <w:rFonts w:hint="default"/>
        <w:lang w:val="fr-FR" w:eastAsia="en-US" w:bidi="ar-SA"/>
      </w:rPr>
    </w:lvl>
    <w:lvl w:ilvl="6" w:tplc="193EAB60">
      <w:numFmt w:val="bullet"/>
      <w:lvlText w:val="•"/>
      <w:lvlJc w:val="left"/>
      <w:pPr>
        <w:ind w:left="6231" w:hanging="569"/>
      </w:pPr>
      <w:rPr>
        <w:rFonts w:hint="default"/>
        <w:lang w:val="fr-FR" w:eastAsia="en-US" w:bidi="ar-SA"/>
      </w:rPr>
    </w:lvl>
    <w:lvl w:ilvl="7" w:tplc="3692CF88">
      <w:numFmt w:val="bullet"/>
      <w:lvlText w:val="•"/>
      <w:lvlJc w:val="left"/>
      <w:pPr>
        <w:ind w:left="7040" w:hanging="569"/>
      </w:pPr>
      <w:rPr>
        <w:rFonts w:hint="default"/>
        <w:lang w:val="fr-FR" w:eastAsia="en-US" w:bidi="ar-SA"/>
      </w:rPr>
    </w:lvl>
    <w:lvl w:ilvl="8" w:tplc="334E87C4">
      <w:numFmt w:val="bullet"/>
      <w:lvlText w:val="•"/>
      <w:lvlJc w:val="left"/>
      <w:pPr>
        <w:ind w:left="7849" w:hanging="569"/>
      </w:pPr>
      <w:rPr>
        <w:rFonts w:hint="default"/>
        <w:lang w:val="fr-FR" w:eastAsia="en-US" w:bidi="ar-SA"/>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2650D5-EE63-4353-B910-4EC210EEA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fr-FR"/>
    </w:rPr>
  </w:style>
  <w:style w:type="paragraph" w:styleId="Titre1">
    <w:name w:val="heading 1"/>
    <w:basedOn w:val="Normal"/>
    <w:uiPriority w:val="9"/>
    <w:qFormat/>
    <w:pPr>
      <w:ind w:left="100"/>
      <w:outlineLvl w:val="0"/>
    </w:pPr>
    <w:rPr>
      <w:rFonts w:ascii="Arial" w:eastAsia="Arial" w:hAnsi="Arial" w:cs="Arial"/>
      <w:b/>
      <w:bCs/>
      <w:sz w:val="24"/>
      <w:szCs w:val="24"/>
    </w:rPr>
  </w:style>
  <w:style w:type="paragraph" w:styleId="Titre2">
    <w:name w:val="heading 2"/>
    <w:basedOn w:val="Normal"/>
    <w:uiPriority w:val="9"/>
    <w:unhideWhenUsed/>
    <w:qFormat/>
    <w:pPr>
      <w:ind w:left="100"/>
      <w:outlineLvl w:val="1"/>
    </w:pPr>
    <w:rPr>
      <w:rFonts w:ascii="Arial" w:eastAsia="Arial" w:hAnsi="Arial" w:cs="Arial"/>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spacing w:before="145"/>
      <w:ind w:left="1233" w:hanging="567"/>
      <w:jc w:val="both"/>
    </w:pPr>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4445</Words>
  <Characters>24451</Characters>
  <Application>Microsoft Office Word</Application>
  <DocSecurity>0</DocSecurity>
  <Lines>203</Lines>
  <Paragraphs>57</Paragraphs>
  <ScaleCrop>false</ScaleCrop>
  <Company/>
  <LinksUpToDate>false</LinksUpToDate>
  <CharactersWithSpaces>28839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MONTEIRO DE MACEDO Claudia</dc:creator>
  <cp:lastModifiedBy>MONTEIRO DE MACEDO Claudia</cp:lastModifiedBy>
  <cp:revision>2</cp:revision>
  <dcterms:created xsi:type="dcterms:W3CDTF">2024-01-31T12:18:00Z</dcterms:created>
  <dcterms:modified xsi:type="dcterms:W3CDTF">2024-01-31T12:18:00Z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2024-01-31T00:00:00Z</vt:filetime>
  </property>
  <property fmtid="{D5CDD505-2E9C-101B-9397-08002B2CF9AE}" pid="3" name="Producer">
    <vt:lpwstr>iLovePDF</vt:lpwstr>
  </property>
</Properties>
</file>